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F2" w:rsidRPr="000748C6" w:rsidRDefault="00E925F2" w:rsidP="00E925F2">
      <w:pPr>
        <w:pStyle w:val="3"/>
        <w:spacing w:before="0" w:line="240" w:lineRule="auto"/>
        <w:jc w:val="center"/>
        <w:rPr>
          <w:rFonts w:ascii="Calibri" w:hAnsi="Calibri" w:cs="Calibri"/>
          <w:sz w:val="20"/>
          <w:szCs w:val="20"/>
        </w:rPr>
      </w:pPr>
      <w:r w:rsidRPr="000748C6">
        <w:rPr>
          <w:rFonts w:ascii="Calibri" w:hAnsi="Calibri" w:cs="Calibri"/>
          <w:sz w:val="20"/>
          <w:szCs w:val="20"/>
        </w:rPr>
        <w:t xml:space="preserve">Заключение на проект федерального закона №200036-5 </w:t>
      </w:r>
      <w:r w:rsidRPr="000748C6">
        <w:rPr>
          <w:rFonts w:ascii="Calibri" w:hAnsi="Calibri" w:cs="Calibri"/>
          <w:sz w:val="20"/>
          <w:szCs w:val="20"/>
        </w:rPr>
        <w:br/>
        <w:t>«О внесении изменений в Трудовой кодекс Российской Федерации</w:t>
      </w:r>
      <w:r w:rsidRPr="000748C6">
        <w:rPr>
          <w:rFonts w:ascii="Calibri" w:hAnsi="Calibri" w:cs="Calibri"/>
          <w:sz w:val="20"/>
          <w:szCs w:val="20"/>
        </w:rPr>
        <w:br/>
        <w:t xml:space="preserve">(о продлении срока срочного трудового договора, истекающего в период беременности женщины, </w:t>
      </w:r>
      <w:r w:rsidRPr="000748C6">
        <w:rPr>
          <w:rFonts w:ascii="Calibri" w:hAnsi="Calibri" w:cs="Calibri"/>
          <w:sz w:val="20"/>
          <w:szCs w:val="20"/>
        </w:rPr>
        <w:br/>
        <w:t>до даты окончания отпуска по беременности и родам)</w:t>
      </w:r>
      <w:r w:rsidRPr="000748C6">
        <w:rPr>
          <w:rFonts w:ascii="Calibri" w:hAnsi="Calibri" w:cs="Calibri"/>
          <w:sz w:val="20"/>
          <w:szCs w:val="20"/>
        </w:rPr>
        <w:br/>
        <w:t>(июль 2009)</w:t>
      </w:r>
      <w:r w:rsidRPr="000748C6">
        <w:rPr>
          <w:rFonts w:ascii="Calibri" w:hAnsi="Calibri" w:cs="Calibri"/>
          <w:sz w:val="20"/>
          <w:szCs w:val="20"/>
        </w:rPr>
        <w:br/>
      </w:r>
    </w:p>
    <w:p w:rsidR="00E925F2" w:rsidRPr="00F06F0C" w:rsidRDefault="00E925F2" w:rsidP="00E925F2">
      <w:pPr>
        <w:autoSpaceDE w:val="0"/>
        <w:autoSpaceDN w:val="0"/>
        <w:adjustRightInd w:val="0"/>
        <w:spacing w:after="0" w:line="240" w:lineRule="auto"/>
        <w:ind w:firstLine="709"/>
        <w:jc w:val="both"/>
        <w:rPr>
          <w:color w:val="000000"/>
          <w:sz w:val="20"/>
          <w:szCs w:val="20"/>
        </w:rPr>
      </w:pPr>
      <w:r w:rsidRPr="00F06F0C">
        <w:rPr>
          <w:b/>
          <w:bCs/>
          <w:sz w:val="20"/>
          <w:szCs w:val="20"/>
        </w:rPr>
        <w:t>Проект не поддержан</w:t>
      </w:r>
      <w:r w:rsidRPr="00F06F0C">
        <w:rPr>
          <w:sz w:val="20"/>
          <w:szCs w:val="20"/>
        </w:rPr>
        <w:t xml:space="preserve"> </w:t>
      </w:r>
      <w:r w:rsidRPr="00F06F0C">
        <w:rPr>
          <w:color w:val="000000"/>
          <w:sz w:val="20"/>
          <w:szCs w:val="20"/>
        </w:rPr>
        <w:t>по следующим причинам.</w:t>
      </w:r>
    </w:p>
    <w:p w:rsidR="00E925F2" w:rsidRPr="00F06F0C" w:rsidRDefault="00E925F2" w:rsidP="00E925F2">
      <w:pPr>
        <w:autoSpaceDE w:val="0"/>
        <w:autoSpaceDN w:val="0"/>
        <w:adjustRightInd w:val="0"/>
        <w:spacing w:after="0" w:line="240" w:lineRule="auto"/>
        <w:ind w:firstLine="708"/>
        <w:jc w:val="both"/>
        <w:rPr>
          <w:sz w:val="20"/>
          <w:szCs w:val="20"/>
        </w:rPr>
      </w:pPr>
      <w:r w:rsidRPr="00F06F0C">
        <w:rPr>
          <w:color w:val="000000"/>
          <w:sz w:val="20"/>
          <w:szCs w:val="20"/>
        </w:rPr>
        <w:t xml:space="preserve">Предоставляемая в соответствии со статьей 261 ТК РФ беременным женщинам льгота по продлению срока срочного трудового договора до окончания беременности, считаем, является достаточной. Предлагаемое увеличение сроков действия срочного договора на период нахождения женщины в отпуске по беременности никак не повлияет на улучшение ее материального положения. Одновременно, </w:t>
      </w:r>
      <w:r w:rsidRPr="00F06F0C">
        <w:rPr>
          <w:sz w:val="20"/>
          <w:szCs w:val="20"/>
        </w:rPr>
        <w:t>авторы проекта не учитывают, что введение новых дополнительных льгот и гарантий для отдельных групп граждан не способствует повышению их конкурентоспособности на рынке труда, так как у работодателя появляются дополнительные мотивы не заключать с ними трудовые договоры.</w:t>
      </w:r>
    </w:p>
    <w:p w:rsidR="00953860" w:rsidRDefault="00953860"/>
    <w:sectPr w:rsidR="00953860" w:rsidSect="00953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5F2"/>
    <w:rsid w:val="0020758E"/>
    <w:rsid w:val="00953860"/>
    <w:rsid w:val="00C0097F"/>
    <w:rsid w:val="00E92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F2"/>
    <w:rPr>
      <w:rFonts w:ascii="Calibri" w:eastAsia="Times New Roman" w:hAnsi="Calibri" w:cs="Calibri"/>
      <w:lang w:eastAsia="ru-RU"/>
    </w:rPr>
  </w:style>
  <w:style w:type="paragraph" w:styleId="3">
    <w:name w:val="heading 3"/>
    <w:basedOn w:val="a"/>
    <w:next w:val="a"/>
    <w:link w:val="30"/>
    <w:uiPriority w:val="99"/>
    <w:qFormat/>
    <w:rsid w:val="00E925F2"/>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925F2"/>
    <w:rPr>
      <w:rFonts w:ascii="Cambria" w:eastAsia="Times New Roman" w:hAnsi="Cambria" w:cs="Cambria"/>
      <w:b/>
      <w:bCs/>
      <w:color w:val="4F81BD"/>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Анастасия Сергеевна</dc:creator>
  <cp:lastModifiedBy>Баринова Анастасия Сергеевна</cp:lastModifiedBy>
  <cp:revision>1</cp:revision>
  <dcterms:created xsi:type="dcterms:W3CDTF">2010-04-27T13:22:00Z</dcterms:created>
  <dcterms:modified xsi:type="dcterms:W3CDTF">2010-04-27T13:25:00Z</dcterms:modified>
</cp:coreProperties>
</file>