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AF" w:rsidRPr="00450654" w:rsidRDefault="00C807AF" w:rsidP="00C807AF">
      <w:pPr>
        <w:pStyle w:val="3"/>
        <w:jc w:val="center"/>
        <w:rPr>
          <w:sz w:val="20"/>
          <w:szCs w:val="20"/>
        </w:rPr>
      </w:pPr>
      <w:r w:rsidRPr="00450654">
        <w:rPr>
          <w:sz w:val="20"/>
          <w:szCs w:val="20"/>
        </w:rPr>
        <w:t xml:space="preserve">Заключение на проект федерального закона № 352948-5 </w:t>
      </w:r>
      <w:r w:rsidRPr="00450654">
        <w:rPr>
          <w:sz w:val="20"/>
          <w:szCs w:val="20"/>
        </w:rPr>
        <w:br/>
        <w:t xml:space="preserve">«О внесении изменения в статью 112 Трудового кодекса Российской Федерации» </w:t>
      </w:r>
      <w:r w:rsidRPr="00450654">
        <w:rPr>
          <w:sz w:val="20"/>
          <w:szCs w:val="20"/>
        </w:rPr>
        <w:br/>
        <w:t>(о нерабочих праздничных днях)</w:t>
      </w:r>
      <w:r w:rsidRPr="00450654">
        <w:rPr>
          <w:sz w:val="20"/>
          <w:szCs w:val="20"/>
        </w:rPr>
        <w:br/>
        <w:t>(апрель 2010)</w:t>
      </w:r>
    </w:p>
    <w:p w:rsidR="00C807AF" w:rsidRPr="00AF7F66" w:rsidRDefault="00C807AF" w:rsidP="00C807AF">
      <w:pPr>
        <w:spacing w:after="0" w:line="240" w:lineRule="auto"/>
        <w:ind w:firstLine="708"/>
        <w:rPr>
          <w:b/>
          <w:bCs/>
          <w:sz w:val="20"/>
          <w:szCs w:val="20"/>
        </w:rPr>
      </w:pPr>
      <w:r w:rsidRPr="00AF7F66">
        <w:rPr>
          <w:b/>
          <w:bCs/>
          <w:sz w:val="20"/>
          <w:szCs w:val="20"/>
        </w:rPr>
        <w:t>Проект</w:t>
      </w:r>
      <w:r>
        <w:rPr>
          <w:b/>
          <w:bCs/>
          <w:sz w:val="20"/>
          <w:szCs w:val="20"/>
        </w:rPr>
        <w:t xml:space="preserve"> не</w:t>
      </w:r>
      <w:r w:rsidRPr="00AF7F66">
        <w:rPr>
          <w:b/>
          <w:bCs/>
          <w:sz w:val="20"/>
          <w:szCs w:val="20"/>
        </w:rPr>
        <w:t xml:space="preserve"> поддержан.</w:t>
      </w:r>
    </w:p>
    <w:p w:rsidR="00C807AF" w:rsidRPr="00450654" w:rsidRDefault="00C807AF" w:rsidP="00C8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Pr="00450654">
        <w:rPr>
          <w:sz w:val="20"/>
          <w:szCs w:val="20"/>
        </w:rPr>
        <w:t>аконопроектом предлагается перенос нерабочих праздничных дней  с 3, 4 и 5 января на 31 декабря, 2 и 8 мая путем внесения изменения в статью 112 Трудового кодекса Российской Федерации.</w:t>
      </w:r>
    </w:p>
    <w:p w:rsidR="00C807AF" w:rsidRPr="00450654" w:rsidRDefault="00C807AF" w:rsidP="00C8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0"/>
          <w:szCs w:val="20"/>
        </w:rPr>
      </w:pPr>
      <w:r w:rsidRPr="00450654">
        <w:rPr>
          <w:sz w:val="20"/>
          <w:szCs w:val="20"/>
        </w:rPr>
        <w:t>Введение с 2006 года продолжительных зимних «каникул» не оказало отрицательного эффекта на экономику. Был устранен календарный фактор влияния на экономику сокращенных рабочих недель в мае. В результате в последующие годы доля январских доходов в общей сумме доходов консолидированного бюджета Российской Федерации и бюджетов государственных внебюджетных фондов, несмотря на увеличение продолжительности «каникул», осталась практически на прежнем уровне, в то время как доля майских доходов возросла на 15-20%. Это подтверждается и статистическими наблюдениями. Так, по данным Росстата если до введения «зимних каникул» доходы консолидированного бюджета Российской Федерации и бюджетов государственных внебюджетных фондов в мае составляли около 130% по сравнению с январем, то после их введения - 150-155%.</w:t>
      </w:r>
    </w:p>
    <w:p w:rsidR="00C807AF" w:rsidRPr="00450654" w:rsidRDefault="00C807AF" w:rsidP="00C8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0"/>
          <w:szCs w:val="20"/>
        </w:rPr>
      </w:pPr>
      <w:r w:rsidRPr="00450654">
        <w:rPr>
          <w:sz w:val="20"/>
          <w:szCs w:val="20"/>
        </w:rPr>
        <w:t>Предлагаемый законопроект образует довольно продолжительные «каникулы» не только в январе, но и мае. При этом рабочая неделя разбивается на короткие периоды работы продолжительностью 1-3 дня. Например, в 2011 году в первой неделе января будет  2 рабочих дня, а в первой и второй неделях мая будет по 3 рабочих дня.</w:t>
      </w:r>
    </w:p>
    <w:p w:rsidR="00C807AF" w:rsidRPr="00450654" w:rsidRDefault="00C807AF" w:rsidP="00C8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0"/>
          <w:szCs w:val="20"/>
        </w:rPr>
      </w:pPr>
      <w:r w:rsidRPr="00450654">
        <w:rPr>
          <w:sz w:val="20"/>
          <w:szCs w:val="20"/>
        </w:rPr>
        <w:t xml:space="preserve">Праздничные дни, разбивая рабочую неделю нормальной продолжительности (5-6 дней) на несколько коротких, создают значительные трудности в организации производства, нарушают синхронизацию производственного цикла (банки, производство, поставщики и т.п.), снижают его эффективность. В результате календарный фактор оказывает дополнительное отрицательное влияние на экономику страны: снижается </w:t>
      </w:r>
      <w:proofErr w:type="gramStart"/>
      <w:r w:rsidRPr="00450654">
        <w:rPr>
          <w:sz w:val="20"/>
          <w:szCs w:val="20"/>
        </w:rPr>
        <w:t>в</w:t>
      </w:r>
      <w:proofErr w:type="gramEnd"/>
      <w:r w:rsidRPr="00450654">
        <w:rPr>
          <w:sz w:val="20"/>
          <w:szCs w:val="20"/>
        </w:rPr>
        <w:t xml:space="preserve"> </w:t>
      </w:r>
      <w:proofErr w:type="gramStart"/>
      <w:r w:rsidRPr="00450654">
        <w:rPr>
          <w:sz w:val="20"/>
          <w:szCs w:val="20"/>
        </w:rPr>
        <w:t>меж</w:t>
      </w:r>
      <w:proofErr w:type="gramEnd"/>
      <w:r w:rsidRPr="00450654">
        <w:rPr>
          <w:sz w:val="20"/>
          <w:szCs w:val="20"/>
        </w:rPr>
        <w:t xml:space="preserve"> праздничные дни производительность труда, сокращается производство промышленной продукции, </w:t>
      </w:r>
    </w:p>
    <w:p w:rsidR="00C807AF" w:rsidRPr="00450654" w:rsidRDefault="00C807AF" w:rsidP="00C8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0"/>
          <w:szCs w:val="20"/>
        </w:rPr>
      </w:pPr>
      <w:r w:rsidRPr="00450654">
        <w:rPr>
          <w:sz w:val="20"/>
          <w:szCs w:val="20"/>
        </w:rPr>
        <w:t xml:space="preserve">По экспертным оценкам, ожидать рост производства в результате сокращения праздничных дней в январе нельзя, зато обязательно произойдет его снижение в мае. Это приведет к снижению поступлений в консолидированный бюджет Российской Федерации и бюджеты государственных внебюджетных фондов. </w:t>
      </w:r>
    </w:p>
    <w:p w:rsidR="00C807AF" w:rsidRPr="00450654" w:rsidRDefault="00C807AF" w:rsidP="00C8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0"/>
          <w:szCs w:val="20"/>
        </w:rPr>
      </w:pPr>
      <w:r w:rsidRPr="00450654">
        <w:rPr>
          <w:sz w:val="20"/>
          <w:szCs w:val="20"/>
        </w:rPr>
        <w:t>Полагаем необоснованными утверждения авторов законопроекта о том, что установление значительного зимнего периода праздничных нерабочих дней привело к нарушению прав и интересов граждан, которые традиционно проводят свое нерабочее время на дачных участках в весеннее время. Очевидно, что это в большей степени относится к населению Московской области и не относится к гражданам тех двух третей территорий России, расположенных в районах Крайнего Севера и приравненных к ним территориям. При этом необходимо иметь  в виду, что Трудовым кодексом РФ работникам предоставлено право разделения ежегодного отпуска на части, что позволяет использовать часть  отпуска в удобное для работников время, в том числе и для проведения весенних  полевых  работ.</w:t>
      </w:r>
    </w:p>
    <w:p w:rsidR="00C807AF" w:rsidRPr="00450654" w:rsidRDefault="00C807AF" w:rsidP="00C8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0"/>
          <w:szCs w:val="20"/>
        </w:rPr>
      </w:pPr>
      <w:r w:rsidRPr="00450654">
        <w:rPr>
          <w:sz w:val="20"/>
          <w:szCs w:val="20"/>
        </w:rPr>
        <w:t>Кроме того, авторами законопроекта фактически не представлены финансовые и экономические обоснования и последствия своих предложений.</w:t>
      </w:r>
    </w:p>
    <w:p w:rsidR="00C807AF" w:rsidRDefault="00C807AF" w:rsidP="00C807AF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</w:rPr>
      </w:pPr>
      <w:r w:rsidRPr="00450654">
        <w:rPr>
          <w:sz w:val="20"/>
          <w:szCs w:val="20"/>
        </w:rPr>
        <w:t>В связи с вышеизложенным поддержать представленный законопроект не представляется возможным.</w:t>
      </w:r>
    </w:p>
    <w:p w:rsidR="00AE6E5E" w:rsidRPr="00C807AF" w:rsidRDefault="00AE6E5E" w:rsidP="00C807AF">
      <w:pPr>
        <w:rPr>
          <w:lang w:val="en-US"/>
        </w:rPr>
      </w:pPr>
    </w:p>
    <w:sectPr w:rsidR="00AE6E5E" w:rsidRPr="00C807AF" w:rsidSect="00AE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7AF"/>
    <w:rsid w:val="00AE6E5E"/>
    <w:rsid w:val="00C8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AF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807AF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807AF"/>
    <w:rPr>
      <w:rFonts w:ascii="Cambria" w:eastAsia="Times New Roman" w:hAnsi="Cambria" w:cs="Cambria"/>
      <w:b/>
      <w:bCs/>
      <w:color w:val="4F81BD"/>
      <w:lang w:eastAsia="ru-RU"/>
    </w:rPr>
  </w:style>
  <w:style w:type="character" w:styleId="a3">
    <w:name w:val="Hyperlink"/>
    <w:basedOn w:val="a0"/>
    <w:uiPriority w:val="99"/>
    <w:rsid w:val="00C807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MigalkoEY</dc:creator>
  <cp:keywords/>
  <dc:description/>
  <cp:lastModifiedBy>MigalkoEY</cp:lastModifiedBy>
  <cp:revision>2</cp:revision>
  <dcterms:created xsi:type="dcterms:W3CDTF">2010-10-27T04:59:00Z</dcterms:created>
  <dcterms:modified xsi:type="dcterms:W3CDTF">2010-10-27T04:59:00Z</dcterms:modified>
</cp:coreProperties>
</file>