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18" w:rsidRPr="00932618" w:rsidRDefault="00932618" w:rsidP="00932618">
      <w:pPr>
        <w:shd w:val="clear" w:color="auto" w:fill="FFFFFF"/>
        <w:spacing w:line="240" w:lineRule="auto"/>
        <w:ind w:right="75"/>
        <w:outlineLvl w:val="0"/>
        <w:rPr>
          <w:rFonts w:ascii="Arial" w:eastAsia="Times New Roman" w:hAnsi="Arial" w:cs="Arial"/>
          <w:color w:val="414142"/>
          <w:kern w:val="36"/>
          <w:sz w:val="36"/>
          <w:szCs w:val="36"/>
          <w:lang w:eastAsia="ru-RU"/>
        </w:rPr>
      </w:pPr>
      <w:r w:rsidRPr="00932618">
        <w:rPr>
          <w:rFonts w:ascii="Arial" w:eastAsia="Times New Roman" w:hAnsi="Arial" w:cs="Arial"/>
          <w:color w:val="414142"/>
          <w:kern w:val="36"/>
          <w:sz w:val="36"/>
          <w:szCs w:val="36"/>
          <w:lang w:eastAsia="ru-RU"/>
        </w:rPr>
        <w:t xml:space="preserve">Политика устойчивого развития </w:t>
      </w:r>
      <w:proofErr w:type="spellStart"/>
      <w:r w:rsidRPr="00932618">
        <w:rPr>
          <w:rFonts w:ascii="Arial" w:eastAsia="Times New Roman" w:hAnsi="Arial" w:cs="Arial"/>
          <w:color w:val="414142"/>
          <w:kern w:val="36"/>
          <w:sz w:val="36"/>
          <w:szCs w:val="36"/>
          <w:lang w:eastAsia="ru-RU"/>
        </w:rPr>
        <w:t>En</w:t>
      </w:r>
      <w:proofErr w:type="spellEnd"/>
      <w:r w:rsidRPr="00932618">
        <w:rPr>
          <w:rFonts w:ascii="Arial" w:eastAsia="Times New Roman" w:hAnsi="Arial" w:cs="Arial"/>
          <w:color w:val="414142"/>
          <w:kern w:val="36"/>
          <w:sz w:val="36"/>
          <w:szCs w:val="36"/>
          <w:lang w:eastAsia="ru-RU"/>
        </w:rPr>
        <w:t>+</w:t>
      </w:r>
    </w:p>
    <w:p w:rsidR="00932618" w:rsidRPr="00932618" w:rsidRDefault="00932618" w:rsidP="00932618">
      <w:pPr>
        <w:shd w:val="clear" w:color="auto" w:fill="FFFFFF"/>
        <w:spacing w:after="0" w:line="270" w:lineRule="atLeast"/>
        <w:rPr>
          <w:rFonts w:ascii="Arial" w:eastAsia="Times New Roman" w:hAnsi="Arial" w:cs="Arial"/>
          <w:caps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b/>
          <w:bCs/>
          <w:caps/>
          <w:color w:val="414142"/>
          <w:sz w:val="18"/>
          <w:szCs w:val="18"/>
          <w:lang w:eastAsia="ru-RU"/>
        </w:rPr>
        <w:t>НА ДОЛГОСРОЧНУЮ ПЕРСПЕКТИВУ МОЖЕТ РАССЧИТЫВАТЬ ЛИШЬ ТОТ БИЗНЕС, КОТОРЫЙ, ОСОЗНАВАЯ ВЫСОКУЮ СТЕПЕНЬ СВОЕЙ ОТВЕТСТВЕННОСТИ ПЕРЕД ОБЩЕСТВОМ И БУДУЩИМИ ПОКОЛЕНИЯМИ, ПРЕДПРИНИМАЕТ МАКСИМАЛЬНЫЕ УСИЛИЯ ДЛЯ МИНИМИЗАЦИИ НЕГАТИВНОГО ВОЗДЕЙСТВИЯ НА ОКРУЖАЮЩУЮ СРЕДУ.</w:t>
      </w:r>
    </w:p>
    <w:p w:rsidR="00932618" w:rsidRPr="00932618" w:rsidRDefault="00932618" w:rsidP="009326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 xml:space="preserve">Этот тезис лег в основу концепции Устойчивого Развития </w:t>
      </w:r>
      <w:proofErr w:type="spellStart"/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En</w:t>
      </w:r>
      <w:proofErr w:type="spellEnd"/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 xml:space="preserve">+ </w:t>
      </w:r>
      <w:proofErr w:type="spellStart"/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Group</w:t>
      </w:r>
      <w:proofErr w:type="spellEnd"/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. Мы строим работу на принципах прозрачности, участия и диалога, строго придерживаясь философии «зеленого роста».</w:t>
      </w:r>
    </w:p>
    <w:p w:rsidR="00932618" w:rsidRPr="00932618" w:rsidRDefault="00932618" w:rsidP="009326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Активно сотрудничая с органами государственной власти и общественными организациями, мы день за днем вносим вклад в формирование стабильной социально-экономической и экологической ситуации в России и мире. Наши компании — в числе крупнейших работодателей Востока России. Предприятия Группы обеспечивают рабочими местами более 100 000 человек. И реализуя политику Устойчивого Развития, мы прежде всего повышаем качество их жизни, качество жизни их семей, соседей и земляков.</w:t>
      </w:r>
    </w:p>
    <w:p w:rsidR="00932618" w:rsidRPr="00932618" w:rsidRDefault="00932618" w:rsidP="009326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noProof/>
          <w:color w:val="414142"/>
          <w:sz w:val="18"/>
          <w:szCs w:val="18"/>
          <w:lang w:eastAsia="ru-RU"/>
        </w:rPr>
        <w:drawing>
          <wp:inline distT="0" distB="0" distL="0" distR="0" wp14:anchorId="3EB30803" wp14:editId="7FEA1F46">
            <wp:extent cx="6286500" cy="3848100"/>
            <wp:effectExtent l="0" t="0" r="0" b="0"/>
            <wp:docPr id="1" name="Рисунок 1" descr="http://www.enplus.ru/upload/Image/razvitie_poli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plus.ru/upload/Image/razvitie_politi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18" w:rsidRPr="00932618" w:rsidRDefault="00932618" w:rsidP="00932618">
      <w:pPr>
        <w:shd w:val="clear" w:color="auto" w:fill="FFFFFF"/>
        <w:spacing w:after="0" w:line="270" w:lineRule="atLeast"/>
        <w:rPr>
          <w:rFonts w:ascii="Arial" w:eastAsia="Times New Roman" w:hAnsi="Arial" w:cs="Arial"/>
          <w:caps/>
          <w:color w:val="ED9534"/>
          <w:sz w:val="27"/>
          <w:szCs w:val="27"/>
          <w:lang w:eastAsia="ru-RU"/>
        </w:rPr>
      </w:pPr>
      <w:r w:rsidRPr="00932618">
        <w:rPr>
          <w:rFonts w:ascii="Arial" w:eastAsia="Times New Roman" w:hAnsi="Arial" w:cs="Arial"/>
          <w:b/>
          <w:bCs/>
          <w:caps/>
          <w:color w:val="ED9534"/>
          <w:sz w:val="27"/>
          <w:szCs w:val="27"/>
          <w:lang w:eastAsia="ru-RU"/>
        </w:rPr>
        <w:t>ВИДЕНИЕ</w:t>
      </w:r>
    </w:p>
    <w:p w:rsidR="00932618" w:rsidRPr="00932618" w:rsidRDefault="00932618" w:rsidP="00932618">
      <w:pPr>
        <w:numPr>
          <w:ilvl w:val="0"/>
          <w:numId w:val="1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Повышение статуса инженерных специальностей в сознании российских школьников, их родителей и общества в целом;</w:t>
      </w:r>
    </w:p>
    <w:p w:rsidR="00932618" w:rsidRPr="00932618" w:rsidRDefault="00932618" w:rsidP="00932618">
      <w:pPr>
        <w:numPr>
          <w:ilvl w:val="0"/>
          <w:numId w:val="1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Повсеместное внедрение принципов Новой Школы, ориентированной на воспитание самостоятельных личностей, мыслящих нешаблонно;</w:t>
      </w:r>
    </w:p>
    <w:p w:rsidR="00932618" w:rsidRPr="00932618" w:rsidRDefault="00932618" w:rsidP="00932618">
      <w:pPr>
        <w:numPr>
          <w:ilvl w:val="0"/>
          <w:numId w:val="1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Вовлечение детей, подростков и молодежи в научно-техническое творчество, формирование нового поколения инженеров — креативных, прогрессивных и уверенных в себе;</w:t>
      </w:r>
    </w:p>
    <w:p w:rsidR="00932618" w:rsidRPr="00932618" w:rsidRDefault="00932618" w:rsidP="00932618">
      <w:pPr>
        <w:numPr>
          <w:ilvl w:val="0"/>
          <w:numId w:val="1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Сохранение биологического разнообразия флоры и фауны в России и мире;</w:t>
      </w:r>
    </w:p>
    <w:p w:rsidR="00932618" w:rsidRPr="00932618" w:rsidRDefault="00932618" w:rsidP="00932618">
      <w:pPr>
        <w:numPr>
          <w:ilvl w:val="0"/>
          <w:numId w:val="2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Приобщение школьников и студентов к проблемам защиты окружающей среды;</w:t>
      </w:r>
    </w:p>
    <w:p w:rsidR="00932618" w:rsidRPr="00932618" w:rsidRDefault="00932618" w:rsidP="00932618">
      <w:pPr>
        <w:numPr>
          <w:ilvl w:val="0"/>
          <w:numId w:val="2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Формирование культуры бережного отношения к природным ресурсам;</w:t>
      </w:r>
    </w:p>
    <w:p w:rsidR="00932618" w:rsidRPr="00932618" w:rsidRDefault="00932618" w:rsidP="00932618">
      <w:pPr>
        <w:numPr>
          <w:ilvl w:val="0"/>
          <w:numId w:val="2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Увеличение доли малого и среднего бизнеса в экономике моногородов;</w:t>
      </w:r>
    </w:p>
    <w:p w:rsidR="00932618" w:rsidRPr="00932618" w:rsidRDefault="00932618" w:rsidP="00932618">
      <w:pPr>
        <w:numPr>
          <w:ilvl w:val="0"/>
          <w:numId w:val="2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Рост экологически безопасных предпринимательских инициатив в регионах;</w:t>
      </w:r>
    </w:p>
    <w:p w:rsidR="00932618" w:rsidRPr="00932618" w:rsidRDefault="00932618" w:rsidP="00932618">
      <w:pPr>
        <w:numPr>
          <w:ilvl w:val="0"/>
          <w:numId w:val="2"/>
        </w:numPr>
        <w:shd w:val="clear" w:color="auto" w:fill="FFFFFF"/>
        <w:spacing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lastRenderedPageBreak/>
        <w:t>Формирование духовности и активной гражданской позиции у российских школьников посредством участия в творческих фестивалях и художественной самодеятельности.</w:t>
      </w:r>
    </w:p>
    <w:p w:rsidR="00932618" w:rsidRPr="00932618" w:rsidRDefault="00932618" w:rsidP="00932618">
      <w:pPr>
        <w:shd w:val="clear" w:color="auto" w:fill="FFFFFF"/>
        <w:spacing w:after="0" w:line="270" w:lineRule="atLeast"/>
        <w:rPr>
          <w:rFonts w:ascii="Arial" w:eastAsia="Times New Roman" w:hAnsi="Arial" w:cs="Arial"/>
          <w:caps/>
          <w:color w:val="ED9534"/>
          <w:sz w:val="27"/>
          <w:szCs w:val="27"/>
          <w:lang w:eastAsia="ru-RU"/>
        </w:rPr>
      </w:pPr>
      <w:r w:rsidRPr="00932618">
        <w:rPr>
          <w:rFonts w:ascii="Arial" w:eastAsia="Times New Roman" w:hAnsi="Arial" w:cs="Arial"/>
          <w:b/>
          <w:bCs/>
          <w:caps/>
          <w:color w:val="ED9534"/>
          <w:sz w:val="27"/>
          <w:szCs w:val="27"/>
          <w:lang w:eastAsia="ru-RU"/>
        </w:rPr>
        <w:t>МИССИЯ</w:t>
      </w:r>
    </w:p>
    <w:p w:rsidR="00932618" w:rsidRPr="00932618" w:rsidRDefault="00932618" w:rsidP="00932618">
      <w:pPr>
        <w:numPr>
          <w:ilvl w:val="0"/>
          <w:numId w:val="3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Поддерживать партнерские отношения с государственными институтами и общественными организациями, выступающими экспертами в сфере образования и науки, экологии, экономики, юриспруденции и др.;</w:t>
      </w:r>
    </w:p>
    <w:p w:rsidR="00932618" w:rsidRPr="00932618" w:rsidRDefault="00932618" w:rsidP="00932618">
      <w:pPr>
        <w:numPr>
          <w:ilvl w:val="0"/>
          <w:numId w:val="3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Поощрять образовательные успехи студентов технических специальностей: стипендиями, грантами, стажировками;</w:t>
      </w:r>
    </w:p>
    <w:p w:rsidR="00932618" w:rsidRPr="00932618" w:rsidRDefault="00932618" w:rsidP="00932618">
      <w:pPr>
        <w:numPr>
          <w:ilvl w:val="0"/>
          <w:numId w:val="3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Знакомить школьников (в рамках экскурсионных программ) и студентов (во время производственной практики) с особенностями работы действующих предприятий компании;</w:t>
      </w:r>
    </w:p>
    <w:p w:rsidR="00932618" w:rsidRPr="00932618" w:rsidRDefault="00932618" w:rsidP="00932618">
      <w:pPr>
        <w:numPr>
          <w:ilvl w:val="0"/>
          <w:numId w:val="3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Содействовать информатизации учебных заведений младшей, средней и высшей ступеней образования;</w:t>
      </w:r>
    </w:p>
    <w:p w:rsidR="00932618" w:rsidRPr="00932618" w:rsidRDefault="00932618" w:rsidP="00932618">
      <w:pPr>
        <w:numPr>
          <w:ilvl w:val="0"/>
          <w:numId w:val="3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Способствовать повсеместному включению школ, колледжей и вузов Сибири и Дальнего Востока в международное движение робототехнических фестивалей и инженерного творчества;</w:t>
      </w:r>
    </w:p>
    <w:p w:rsidR="00932618" w:rsidRPr="00932618" w:rsidRDefault="00932618" w:rsidP="00932618">
      <w:pPr>
        <w:numPr>
          <w:ilvl w:val="0"/>
          <w:numId w:val="4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 xml:space="preserve">Проводить регулярные мониторинги экологической ситуации в регионах присутствия </w:t>
      </w:r>
      <w:proofErr w:type="spellStart"/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En</w:t>
      </w:r>
      <w:proofErr w:type="spellEnd"/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 xml:space="preserve">+ </w:t>
      </w:r>
      <w:proofErr w:type="spellStart"/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Group</w:t>
      </w:r>
      <w:proofErr w:type="spellEnd"/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, анализировать промышленное воздействие на состояние окружающей среды, минимизировать ущерб с помощью новых производственных технологий и подходов;</w:t>
      </w:r>
    </w:p>
    <w:p w:rsidR="00932618" w:rsidRPr="00932618" w:rsidRDefault="00932618" w:rsidP="00932618">
      <w:pPr>
        <w:numPr>
          <w:ilvl w:val="0"/>
          <w:numId w:val="4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Содействовать программам защиты редких видов растений и животных;</w:t>
      </w:r>
    </w:p>
    <w:p w:rsidR="00932618" w:rsidRPr="00932618" w:rsidRDefault="00932618" w:rsidP="00932618">
      <w:pPr>
        <w:numPr>
          <w:ilvl w:val="0"/>
          <w:numId w:val="4"/>
        </w:numPr>
        <w:shd w:val="clear" w:color="auto" w:fill="FFFFFF"/>
        <w:spacing w:after="150"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В рамках эколого-просветительской деятельности прививать детям и взрослым принципы ответственного отношения к природе и рационального использования ее бесценных ресурсов;</w:t>
      </w:r>
    </w:p>
    <w:p w:rsidR="00932618" w:rsidRPr="00932618" w:rsidRDefault="00932618" w:rsidP="00932618">
      <w:pPr>
        <w:numPr>
          <w:ilvl w:val="0"/>
          <w:numId w:val="4"/>
        </w:numPr>
        <w:shd w:val="clear" w:color="auto" w:fill="FFFFFF"/>
        <w:spacing w:line="270" w:lineRule="atLeast"/>
        <w:ind w:left="450" w:right="300"/>
        <w:rPr>
          <w:rFonts w:ascii="Arial" w:eastAsia="Times New Roman" w:hAnsi="Arial" w:cs="Arial"/>
          <w:color w:val="414142"/>
          <w:sz w:val="18"/>
          <w:szCs w:val="18"/>
          <w:lang w:eastAsia="ru-RU"/>
        </w:rPr>
      </w:pPr>
      <w:r w:rsidRPr="00932618">
        <w:rPr>
          <w:rFonts w:ascii="Arial" w:eastAsia="Times New Roman" w:hAnsi="Arial" w:cs="Arial"/>
          <w:color w:val="414142"/>
          <w:sz w:val="18"/>
          <w:szCs w:val="18"/>
          <w:lang w:eastAsia="ru-RU"/>
        </w:rPr>
        <w:t>Развивать художественное направление работы с подрастающим поколением, проводить и поддерживать фестивали детского и юношеского творчества.</w:t>
      </w:r>
    </w:p>
    <w:p w:rsidR="00F84B91" w:rsidRDefault="00F84B91">
      <w:bookmarkStart w:id="0" w:name="_GoBack"/>
      <w:bookmarkEnd w:id="0"/>
    </w:p>
    <w:sectPr w:rsidR="00F8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608"/>
    <w:multiLevelType w:val="multilevel"/>
    <w:tmpl w:val="3E6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6645"/>
    <w:multiLevelType w:val="multilevel"/>
    <w:tmpl w:val="5A86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13976"/>
    <w:multiLevelType w:val="multilevel"/>
    <w:tmpl w:val="5752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B7175"/>
    <w:multiLevelType w:val="multilevel"/>
    <w:tmpl w:val="C712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3B"/>
    <w:rsid w:val="0087753B"/>
    <w:rsid w:val="00932618"/>
    <w:rsid w:val="00F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B426-82D3-4A72-9178-EF059B0D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962">
              <w:marLeft w:val="0"/>
              <w:marRight w:val="0"/>
              <w:marTop w:val="0"/>
              <w:marBottom w:val="450"/>
              <w:divBdr>
                <w:top w:val="single" w:sz="6" w:space="8" w:color="FBEBD8"/>
                <w:left w:val="none" w:sz="0" w:space="0" w:color="auto"/>
                <w:bottom w:val="single" w:sz="6" w:space="8" w:color="FBEBD8"/>
                <w:right w:val="none" w:sz="0" w:space="0" w:color="auto"/>
              </w:divBdr>
            </w:div>
            <w:div w:id="912662323">
              <w:marLeft w:val="0"/>
              <w:marRight w:val="0"/>
              <w:marTop w:val="0"/>
              <w:marBottom w:val="450"/>
              <w:divBdr>
                <w:top w:val="single" w:sz="6" w:space="8" w:color="FBEBD8"/>
                <w:left w:val="none" w:sz="0" w:space="0" w:color="auto"/>
                <w:bottom w:val="single" w:sz="6" w:space="8" w:color="FBEBD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</dc:creator>
  <cp:keywords/>
  <dc:description/>
  <cp:lastModifiedBy>?????? ????????</cp:lastModifiedBy>
  <cp:revision>3</cp:revision>
  <dcterms:created xsi:type="dcterms:W3CDTF">2016-03-07T21:31:00Z</dcterms:created>
  <dcterms:modified xsi:type="dcterms:W3CDTF">2016-03-07T21:31:00Z</dcterms:modified>
</cp:coreProperties>
</file>