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42" w:rsidRPr="00973C46" w:rsidRDefault="00015AB9" w:rsidP="00FE2A94">
      <w:pPr>
        <w:keepNext/>
        <w:jc w:val="center"/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</w:pPr>
      <w:r w:rsidRPr="0045469F">
        <w:rPr>
          <w:rFonts w:asciiTheme="minorHAnsi" w:eastAsiaTheme="minorHAnsi" w:hAnsiTheme="minorHAnsi" w:cstheme="minorBidi"/>
          <w:noProof/>
          <w:color w:val="0070C0"/>
          <w:lang w:eastAsia="ru-RU"/>
        </w:rPr>
        <w:drawing>
          <wp:anchor distT="0" distB="0" distL="114300" distR="114300" simplePos="0" relativeHeight="251660288" behindDoc="0" locked="0" layoutInCell="1" allowOverlap="1" wp14:anchorId="3840812A" wp14:editId="1DA80240">
            <wp:simplePos x="0" y="0"/>
            <wp:positionH relativeFrom="column">
              <wp:posOffset>142240</wp:posOffset>
            </wp:positionH>
            <wp:positionV relativeFrom="paragraph">
              <wp:posOffset>-116205</wp:posOffset>
            </wp:positionV>
            <wp:extent cx="659765" cy="636905"/>
            <wp:effectExtent l="0" t="0" r="6985" b="0"/>
            <wp:wrapSquare wrapText="bothSides"/>
            <wp:docPr id="1" name="Picture 4" descr="LOG-RSPP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4" descr="LOG-RSPP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942" w:rsidRPr="00973C46"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 xml:space="preserve">Комитет </w:t>
      </w:r>
      <w:r w:rsidR="00973C46"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 xml:space="preserve"> </w:t>
      </w:r>
      <w:r w:rsidR="00923942" w:rsidRPr="00973C46"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>РСПП</w:t>
      </w:r>
      <w:r w:rsidR="00923942" w:rsidRPr="00973C46">
        <w:rPr>
          <w:rFonts w:ascii="Times New Roman" w:eastAsia="Times New Roman" w:hAnsi="Times New Roman" w:cs="Aharoni"/>
          <w:b/>
          <w:bCs/>
          <w:caps/>
          <w:color w:val="1F497D" w:themeColor="text2"/>
          <w:sz w:val="20"/>
          <w:szCs w:val="20"/>
          <w:lang w:eastAsia="ru-RU"/>
        </w:rPr>
        <w:t xml:space="preserve">  </w:t>
      </w:r>
      <w:r w:rsidR="00923942" w:rsidRPr="00973C46"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 xml:space="preserve">по корпоративной социальной ответственности </w:t>
      </w:r>
    </w:p>
    <w:p w:rsidR="0045469F" w:rsidRPr="00973C46" w:rsidRDefault="00923942" w:rsidP="00923942">
      <w:pPr>
        <w:keepNext/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</w:pPr>
      <w:r w:rsidRPr="00973C46"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 xml:space="preserve">                                             и демографической политике</w:t>
      </w:r>
      <w:r w:rsidR="0053229E" w:rsidRPr="00973C46">
        <w:rPr>
          <w:rFonts w:ascii="Times New Roman" w:eastAsia="Times New Roman" w:hAnsi="Times New Roman" w:cs="Aharoni"/>
          <w:b/>
          <w:bCs/>
          <w:caps/>
          <w:color w:val="1F497D" w:themeColor="text2"/>
          <w:sz w:val="20"/>
          <w:szCs w:val="20"/>
          <w:lang w:eastAsia="ru-RU"/>
        </w:rPr>
        <w:t xml:space="preserve">              </w:t>
      </w:r>
      <w:r w:rsidR="0045469F" w:rsidRPr="00973C46"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 xml:space="preserve">          </w:t>
      </w:r>
    </w:p>
    <w:p w:rsidR="00760095" w:rsidRDefault="00FE2A94" w:rsidP="0053229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16E5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56D26F1" wp14:editId="777BEFB9">
            <wp:simplePos x="0" y="0"/>
            <wp:positionH relativeFrom="column">
              <wp:posOffset>3223895</wp:posOffset>
            </wp:positionH>
            <wp:positionV relativeFrom="paragraph">
              <wp:posOffset>38735</wp:posOffset>
            </wp:positionV>
            <wp:extent cx="876300" cy="644525"/>
            <wp:effectExtent l="0" t="0" r="0" b="3175"/>
            <wp:wrapNone/>
            <wp:docPr id="2" name="Рисунок 2" descr="\\msk.mts.ru\MSK\User\Folders\00\01\iopavlov\Desktop\КСО\Logo 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sk.mts.ru\MSK\User\Folders\00\01\iopavlov\Desktop\КСО\Logo Sist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6E5F">
        <w:rPr>
          <w:rFonts w:ascii="Times New Roman" w:eastAsia="Times New Roman" w:hAnsi="Times New Roman" w:cs="Aharoni"/>
          <w:b/>
          <w:bCs/>
          <w:caps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 wp14:anchorId="6EB669A3" wp14:editId="66FF9111">
            <wp:simplePos x="0" y="0"/>
            <wp:positionH relativeFrom="column">
              <wp:posOffset>3954145</wp:posOffset>
            </wp:positionH>
            <wp:positionV relativeFrom="paragraph">
              <wp:posOffset>35560</wp:posOffset>
            </wp:positionV>
            <wp:extent cx="1814195" cy="590550"/>
            <wp:effectExtent l="0" t="0" r="0" b="0"/>
            <wp:wrapNone/>
            <wp:docPr id="3" name="Рисунок 3" descr="\\msk.mts.ru\MSK\User\Folders\00\01\iopavlov\Desktop\КСО\MT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sk.mts.ru\MSK\User\Folders\00\01\iopavlov\Desktop\КСО\MT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29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3229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3229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3229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A4A0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3229E" w:rsidRPr="0053229E" w:rsidRDefault="0053229E" w:rsidP="0053229E">
      <w:pPr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Aharoni"/>
          <w:b/>
          <w:bCs/>
          <w:caps/>
          <w:color w:val="0070C0"/>
          <w:sz w:val="18"/>
          <w:szCs w:val="18"/>
          <w:lang w:eastAsia="ru-RU"/>
        </w:rPr>
        <w:t xml:space="preserve"> </w:t>
      </w:r>
      <w:r w:rsidR="005A4A0A">
        <w:rPr>
          <w:rFonts w:ascii="Times New Roman" w:eastAsia="Times New Roman" w:hAnsi="Times New Roman" w:cs="Aharoni"/>
          <w:b/>
          <w:bCs/>
          <w:caps/>
          <w:color w:val="0070C0"/>
          <w:sz w:val="18"/>
          <w:szCs w:val="18"/>
          <w:lang w:eastAsia="ru-RU"/>
        </w:rPr>
        <w:t xml:space="preserve"> </w:t>
      </w:r>
    </w:p>
    <w:p w:rsidR="00FE2A94" w:rsidRDefault="00FE2A94" w:rsidP="00D7452D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E2A94" w:rsidRDefault="00FE2A94" w:rsidP="00D7452D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33175" w:rsidRDefault="00FE2A94" w:rsidP="00D7452D">
      <w:pPr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FE2A9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</w:p>
    <w:p w:rsidR="00A724E0" w:rsidRPr="00FE2A94" w:rsidRDefault="00A724E0" w:rsidP="00D7452D">
      <w:pPr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FE2A9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«Ответственные закупки и цепочки поставок. </w:t>
      </w:r>
    </w:p>
    <w:p w:rsidR="00A724E0" w:rsidRPr="00FE2A94" w:rsidRDefault="00A724E0" w:rsidP="00D7452D">
      <w:pPr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FE2A9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Преимущества и вызовы для бизнеса».</w:t>
      </w:r>
    </w:p>
    <w:p w:rsidR="00FE2A94" w:rsidRDefault="00D7452D" w:rsidP="00D7452D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A724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Круглый стол</w:t>
      </w:r>
    </w:p>
    <w:p w:rsidR="00A33175" w:rsidRDefault="00A33175" w:rsidP="00D7452D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33175" w:rsidRDefault="00A724E0" w:rsidP="00A33175">
      <w:pPr>
        <w:ind w:left="708"/>
        <w:rPr>
          <w:rFonts w:ascii="Times New Roman" w:hAnsi="Times New Roman"/>
          <w:sz w:val="20"/>
          <w:szCs w:val="20"/>
        </w:rPr>
      </w:pPr>
      <w:r w:rsidRPr="004605C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0</w:t>
      </w:r>
      <w:r w:rsidR="00836985" w:rsidRPr="004605C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6</w:t>
      </w:r>
      <w:r w:rsidRPr="004605C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июня</w:t>
      </w:r>
      <w:r w:rsidR="00973C46" w:rsidRPr="004605C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2017</w:t>
      </w:r>
      <w:r w:rsidR="00923942" w:rsidRPr="004605C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г.</w:t>
      </w:r>
      <w:r w:rsidR="0056468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="0056468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="0056468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="0056468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="004605C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</w:t>
      </w:r>
      <w:r w:rsidR="00A331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</w:t>
      </w:r>
      <w:r w:rsidR="00FB78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33175" w:rsidRPr="00876BD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МИА</w:t>
      </w:r>
      <w:r w:rsidRPr="004605C0">
        <w:rPr>
          <w:rFonts w:ascii="Times New Roman" w:hAnsi="Times New Roman"/>
          <w:sz w:val="20"/>
          <w:szCs w:val="20"/>
        </w:rPr>
        <w:t xml:space="preserve"> «Р</w:t>
      </w:r>
      <w:r w:rsidR="005B4EAF">
        <w:rPr>
          <w:rFonts w:ascii="Times New Roman" w:hAnsi="Times New Roman"/>
          <w:sz w:val="20"/>
          <w:szCs w:val="20"/>
        </w:rPr>
        <w:t>оссия сегодня</w:t>
      </w:r>
      <w:r w:rsidRPr="004605C0">
        <w:rPr>
          <w:rFonts w:ascii="Times New Roman" w:hAnsi="Times New Roman"/>
          <w:sz w:val="20"/>
          <w:szCs w:val="20"/>
        </w:rPr>
        <w:t xml:space="preserve">», </w:t>
      </w:r>
      <w:r w:rsidR="00A33175">
        <w:rPr>
          <w:rFonts w:ascii="Times New Roman" w:hAnsi="Times New Roman"/>
          <w:sz w:val="20"/>
          <w:szCs w:val="20"/>
        </w:rPr>
        <w:t>Стеклянный зал.</w:t>
      </w:r>
    </w:p>
    <w:p w:rsidR="00A724E0" w:rsidRPr="004605C0" w:rsidRDefault="00A724E0" w:rsidP="00A724E0">
      <w:pPr>
        <w:ind w:left="708"/>
        <w:jc w:val="right"/>
        <w:rPr>
          <w:rFonts w:ascii="Times New Roman" w:hAnsi="Times New Roman"/>
          <w:sz w:val="20"/>
          <w:szCs w:val="20"/>
        </w:rPr>
      </w:pPr>
      <w:r w:rsidRPr="004605C0">
        <w:rPr>
          <w:rFonts w:ascii="Times New Roman" w:hAnsi="Times New Roman"/>
          <w:sz w:val="20"/>
          <w:szCs w:val="20"/>
        </w:rPr>
        <w:t>Москва, Зубовский бульвар, д. 4</w:t>
      </w:r>
    </w:p>
    <w:p w:rsidR="00FC75A8" w:rsidRPr="004605C0" w:rsidRDefault="00A724E0" w:rsidP="00FC75A8">
      <w:pPr>
        <w:jc w:val="right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4605C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</w:t>
      </w:r>
      <w:r w:rsidR="00973C46" w:rsidRPr="004605C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0</w:t>
      </w:r>
      <w:r w:rsidR="00FC75A8" w:rsidRPr="004605C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.</w:t>
      </w:r>
      <w:r w:rsidR="00E13736" w:rsidRPr="004605C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00</w:t>
      </w:r>
      <w:r w:rsidR="00FC75A8" w:rsidRPr="004605C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-1</w:t>
      </w:r>
      <w:r w:rsidR="00006D6D" w:rsidRPr="004605C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3</w:t>
      </w:r>
      <w:r w:rsidR="00FC75A8" w:rsidRPr="004605C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.</w:t>
      </w:r>
      <w:r w:rsidR="00E13736" w:rsidRPr="004605C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00</w:t>
      </w:r>
    </w:p>
    <w:p w:rsidR="00023464" w:rsidRPr="004605C0" w:rsidRDefault="00023464" w:rsidP="00FC75A8">
      <w:pPr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C75A8" w:rsidRPr="00A724E0" w:rsidRDefault="00FC75A8" w:rsidP="00A724E0">
      <w:pPr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24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Модераторы: </w:t>
      </w:r>
    </w:p>
    <w:p w:rsidR="00B51922" w:rsidRDefault="00B51922" w:rsidP="00D7452D">
      <w:pPr>
        <w:ind w:firstLine="708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B51922" w:rsidRPr="00B51922" w:rsidRDefault="00B51922" w:rsidP="00B51922">
      <w:pPr>
        <w:ind w:firstLine="708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B5192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Модераторы: </w:t>
      </w:r>
    </w:p>
    <w:p w:rsidR="00B51922" w:rsidRPr="00B51922" w:rsidRDefault="00B51922" w:rsidP="00B51922">
      <w:pPr>
        <w:numPr>
          <w:ilvl w:val="0"/>
          <w:numId w:val="7"/>
        </w:numPr>
        <w:ind w:firstLine="131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5192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Якобашвили Д.М.,</w:t>
      </w:r>
      <w:r w:rsidRPr="00B5192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Член Бюро Правления РСПП, Председатель Комитета </w:t>
      </w:r>
    </w:p>
    <w:p w:rsidR="00B51922" w:rsidRPr="00B51922" w:rsidRDefault="00B51922" w:rsidP="00B51922">
      <w:pPr>
        <w:ind w:firstLine="708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5192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по корпоративной социальной ответственности и демографической политике РСПП;</w:t>
      </w:r>
    </w:p>
    <w:p w:rsidR="00B51922" w:rsidRPr="00B51922" w:rsidRDefault="00B51922" w:rsidP="00B51922">
      <w:pPr>
        <w:numPr>
          <w:ilvl w:val="0"/>
          <w:numId w:val="7"/>
        </w:numPr>
        <w:ind w:firstLine="131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5192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Феоктистова Е.Н.,</w:t>
      </w:r>
      <w:r w:rsidRPr="00B5192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Управляющий директор по корпоративной ответственности, устойчивому развитию и социальному предпринимательству РСПП, Заместитель председателя Комитета РСПП;</w:t>
      </w:r>
    </w:p>
    <w:p w:rsidR="00B51922" w:rsidRPr="00B51922" w:rsidRDefault="00B51922" w:rsidP="00B51922">
      <w:pPr>
        <w:numPr>
          <w:ilvl w:val="0"/>
          <w:numId w:val="7"/>
        </w:numPr>
        <w:ind w:firstLine="131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5192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Кольчугин Д.А.,</w:t>
      </w:r>
      <w:r w:rsidRPr="00B5192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Руководитель по внешним коммуникациям, Комплекс корпоративных коммуникаций АФК «Система».</w:t>
      </w:r>
    </w:p>
    <w:p w:rsidR="00B51922" w:rsidRPr="00B51922" w:rsidRDefault="00B51922" w:rsidP="00B51922">
      <w:pPr>
        <w:ind w:firstLine="708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A724E0" w:rsidRDefault="00A724E0" w:rsidP="00A724E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24E0">
        <w:rPr>
          <w:rFonts w:ascii="Times New Roman" w:hAnsi="Times New Roman"/>
          <w:sz w:val="24"/>
          <w:szCs w:val="24"/>
        </w:rPr>
        <w:t xml:space="preserve">Ответственность в цепочке поставок – одна из важных ответственных деловых практик, связанных с передовыми практиками в управлении. </w:t>
      </w:r>
      <w:r>
        <w:rPr>
          <w:rFonts w:ascii="Times New Roman" w:hAnsi="Times New Roman"/>
          <w:sz w:val="24"/>
          <w:szCs w:val="24"/>
        </w:rPr>
        <w:t>В</w:t>
      </w:r>
      <w:r w:rsidRPr="00A724E0">
        <w:rPr>
          <w:rFonts w:ascii="Times New Roman" w:hAnsi="Times New Roman"/>
          <w:sz w:val="24"/>
          <w:szCs w:val="24"/>
        </w:rPr>
        <w:t xml:space="preserve"> соответстви</w:t>
      </w:r>
      <w:r w:rsidR="00FE341B">
        <w:rPr>
          <w:rFonts w:ascii="Times New Roman" w:hAnsi="Times New Roman"/>
          <w:sz w:val="24"/>
          <w:szCs w:val="24"/>
        </w:rPr>
        <w:t>е</w:t>
      </w:r>
      <w:r w:rsidRPr="00A724E0">
        <w:rPr>
          <w:rFonts w:ascii="Times New Roman" w:hAnsi="Times New Roman"/>
          <w:sz w:val="24"/>
          <w:szCs w:val="24"/>
        </w:rPr>
        <w:t xml:space="preserve"> с Г</w:t>
      </w:r>
      <w:r w:rsidR="00FE341B">
        <w:rPr>
          <w:rFonts w:ascii="Times New Roman" w:hAnsi="Times New Roman"/>
          <w:sz w:val="24"/>
          <w:szCs w:val="24"/>
        </w:rPr>
        <w:t>лобальным Договором</w:t>
      </w:r>
      <w:r w:rsidRPr="00A724E0">
        <w:rPr>
          <w:rFonts w:ascii="Times New Roman" w:hAnsi="Times New Roman"/>
          <w:sz w:val="24"/>
          <w:szCs w:val="24"/>
        </w:rPr>
        <w:t xml:space="preserve"> ООН, устойчивая цепочка поставок предполагает управление экологическими, социальными и экономическими последствиями на протяжении всего жизненного цикла товаров и услуг, ответственное взаимодействие с поставщиками.</w:t>
      </w:r>
    </w:p>
    <w:p w:rsidR="001605BE" w:rsidRPr="00A724E0" w:rsidRDefault="001605BE" w:rsidP="00A724E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24E0" w:rsidRPr="00A724E0" w:rsidRDefault="00A724E0" w:rsidP="001605BE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A724E0">
        <w:rPr>
          <w:rFonts w:ascii="Times New Roman" w:hAnsi="Times New Roman"/>
          <w:b/>
          <w:bCs/>
          <w:sz w:val="24"/>
          <w:szCs w:val="24"/>
        </w:rPr>
        <w:t xml:space="preserve">Вопросы для обсуждения: </w:t>
      </w:r>
    </w:p>
    <w:p w:rsidR="001605BE" w:rsidRDefault="00A724E0" w:rsidP="001605BE">
      <w:pPr>
        <w:numPr>
          <w:ilvl w:val="0"/>
          <w:numId w:val="5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724E0">
        <w:rPr>
          <w:rFonts w:ascii="Times New Roman" w:hAnsi="Times New Roman"/>
          <w:sz w:val="24"/>
          <w:szCs w:val="24"/>
        </w:rPr>
        <w:t>Актуальность темы ответственности в цепочке поставок в контексте устойчивого</w:t>
      </w:r>
    </w:p>
    <w:p w:rsidR="00A724E0" w:rsidRPr="00A724E0" w:rsidRDefault="00A724E0" w:rsidP="001605BE">
      <w:pPr>
        <w:ind w:left="720" w:firstLine="696"/>
        <w:contextualSpacing/>
        <w:rPr>
          <w:rFonts w:ascii="Times New Roman" w:hAnsi="Times New Roman"/>
          <w:sz w:val="24"/>
          <w:szCs w:val="24"/>
        </w:rPr>
      </w:pPr>
      <w:r w:rsidRPr="00A724E0">
        <w:rPr>
          <w:rFonts w:ascii="Times New Roman" w:hAnsi="Times New Roman"/>
          <w:sz w:val="24"/>
          <w:szCs w:val="24"/>
        </w:rPr>
        <w:t>развития и корпоративной социальной ответственности;</w:t>
      </w:r>
    </w:p>
    <w:p w:rsidR="00A724E0" w:rsidRPr="00A724E0" w:rsidRDefault="00A724E0" w:rsidP="001605BE">
      <w:pPr>
        <w:numPr>
          <w:ilvl w:val="0"/>
          <w:numId w:val="5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724E0">
        <w:rPr>
          <w:rFonts w:ascii="Times New Roman" w:hAnsi="Times New Roman"/>
          <w:sz w:val="24"/>
          <w:szCs w:val="24"/>
        </w:rPr>
        <w:t>Важность создания устойчивой цепочки поставок: международный опыт;</w:t>
      </w:r>
    </w:p>
    <w:p w:rsidR="00A724E0" w:rsidRPr="00A724E0" w:rsidRDefault="00A724E0" w:rsidP="001605BE">
      <w:pPr>
        <w:numPr>
          <w:ilvl w:val="0"/>
          <w:numId w:val="5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724E0">
        <w:rPr>
          <w:rFonts w:ascii="Times New Roman" w:hAnsi="Times New Roman"/>
          <w:sz w:val="24"/>
          <w:szCs w:val="24"/>
        </w:rPr>
        <w:t>Российский опыт в формировании ответственных цепочек поставок;</w:t>
      </w:r>
    </w:p>
    <w:p w:rsidR="00A724E0" w:rsidRPr="00A724E0" w:rsidRDefault="00A724E0" w:rsidP="001605BE">
      <w:pPr>
        <w:numPr>
          <w:ilvl w:val="0"/>
          <w:numId w:val="5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724E0">
        <w:rPr>
          <w:rFonts w:ascii="Times New Roman" w:hAnsi="Times New Roman"/>
          <w:sz w:val="24"/>
          <w:szCs w:val="24"/>
        </w:rPr>
        <w:t>Управление цепочкой поставок – как неотъемлемая часть устойчивого бизнеса;</w:t>
      </w:r>
    </w:p>
    <w:p w:rsidR="00A724E0" w:rsidRPr="00A724E0" w:rsidRDefault="00A724E0" w:rsidP="001605BE">
      <w:pPr>
        <w:numPr>
          <w:ilvl w:val="0"/>
          <w:numId w:val="5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724E0">
        <w:rPr>
          <w:rFonts w:ascii="Times New Roman" w:hAnsi="Times New Roman"/>
          <w:sz w:val="24"/>
          <w:szCs w:val="24"/>
        </w:rPr>
        <w:t>Успешные практики транс</w:t>
      </w:r>
      <w:r w:rsidR="00FE341B">
        <w:rPr>
          <w:rFonts w:ascii="Times New Roman" w:hAnsi="Times New Roman"/>
          <w:sz w:val="24"/>
          <w:szCs w:val="24"/>
        </w:rPr>
        <w:t xml:space="preserve"> </w:t>
      </w:r>
      <w:r w:rsidRPr="00A724E0">
        <w:rPr>
          <w:rFonts w:ascii="Times New Roman" w:hAnsi="Times New Roman"/>
          <w:sz w:val="24"/>
          <w:szCs w:val="24"/>
        </w:rPr>
        <w:t>-</w:t>
      </w:r>
      <w:r w:rsidR="00FE341B">
        <w:rPr>
          <w:rFonts w:ascii="Times New Roman" w:hAnsi="Times New Roman"/>
          <w:sz w:val="24"/>
          <w:szCs w:val="24"/>
        </w:rPr>
        <w:t xml:space="preserve"> </w:t>
      </w:r>
      <w:r w:rsidRPr="00A724E0">
        <w:rPr>
          <w:rFonts w:ascii="Times New Roman" w:hAnsi="Times New Roman"/>
          <w:sz w:val="24"/>
          <w:szCs w:val="24"/>
        </w:rPr>
        <w:t xml:space="preserve">национальных корпораций и российских компаний; </w:t>
      </w:r>
    </w:p>
    <w:p w:rsidR="007D00B2" w:rsidRPr="007D00B2" w:rsidRDefault="00A724E0" w:rsidP="001605BE">
      <w:pPr>
        <w:numPr>
          <w:ilvl w:val="0"/>
          <w:numId w:val="5"/>
        </w:numPr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A724E0">
        <w:rPr>
          <w:rFonts w:ascii="Times New Roman" w:hAnsi="Times New Roman"/>
          <w:sz w:val="24"/>
          <w:szCs w:val="24"/>
        </w:rPr>
        <w:t>Вопросы-ответы</w:t>
      </w:r>
    </w:p>
    <w:p w:rsidR="00923942" w:rsidRPr="00923942" w:rsidRDefault="00A724E0" w:rsidP="00053AEA">
      <w:pPr>
        <w:contextualSpacing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724E0">
        <w:rPr>
          <w:rFonts w:ascii="Times New Roman" w:hAnsi="Times New Roman"/>
          <w:sz w:val="24"/>
          <w:szCs w:val="24"/>
        </w:rPr>
        <w:t xml:space="preserve"> </w:t>
      </w:r>
      <w:r w:rsidR="00923942" w:rsidRPr="009239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</w:t>
      </w:r>
      <w:r w:rsidR="00923942" w:rsidRPr="009239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</w:t>
      </w:r>
    </w:p>
    <w:tbl>
      <w:tblPr>
        <w:tblStyle w:val="a8"/>
        <w:tblW w:w="10632" w:type="dxa"/>
        <w:tblInd w:w="-318" w:type="dxa"/>
        <w:tblLook w:val="04A0" w:firstRow="1" w:lastRow="0" w:firstColumn="1" w:lastColumn="0" w:noHBand="0" w:noVBand="1"/>
      </w:tblPr>
      <w:tblGrid>
        <w:gridCol w:w="1560"/>
        <w:gridCol w:w="9072"/>
      </w:tblGrid>
      <w:tr w:rsidR="00D7452D" w:rsidRPr="00923942" w:rsidTr="00754257">
        <w:trPr>
          <w:trHeight w:val="459"/>
        </w:trPr>
        <w:tc>
          <w:tcPr>
            <w:tcW w:w="1560" w:type="dxa"/>
            <w:tcBorders>
              <w:bottom w:val="single" w:sz="4" w:space="0" w:color="auto"/>
            </w:tcBorders>
          </w:tcPr>
          <w:p w:rsidR="00D7452D" w:rsidRPr="00876BD2" w:rsidRDefault="00D7452D" w:rsidP="00145DF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  <w:r w:rsidR="00145DFE" w:rsidRPr="00876B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76B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r w:rsidR="00145DFE" w:rsidRPr="00876B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 10.00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D7452D" w:rsidRPr="00876BD2" w:rsidRDefault="00D7452D" w:rsidP="00670B92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Регистрация участников. Приветственный кофе</w:t>
            </w:r>
          </w:p>
        </w:tc>
      </w:tr>
      <w:tr w:rsidR="00923942" w:rsidRPr="00923942" w:rsidTr="00754257">
        <w:trPr>
          <w:trHeight w:val="4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23942" w:rsidRPr="00923942" w:rsidRDefault="00145DFE" w:rsidP="00A358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4555D0" w:rsidRPr="00876BD2" w:rsidRDefault="004555D0" w:rsidP="004555D0">
            <w:pPr>
              <w:jc w:val="both"/>
              <w:rPr>
                <w:rFonts w:ascii="Times New Roman" w:eastAsia="Times New Roman" w:hAnsi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  <w:t xml:space="preserve">Открытие </w:t>
            </w:r>
            <w:r w:rsidR="002212E7" w:rsidRPr="00876BD2">
              <w:rPr>
                <w:rFonts w:ascii="Times New Roman" w:eastAsia="Times New Roman" w:hAnsi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  <w:t>встречи</w:t>
            </w:r>
            <w:r w:rsidR="009F5F86" w:rsidRPr="00876BD2">
              <w:rPr>
                <w:rFonts w:ascii="Times New Roman" w:eastAsia="Times New Roman" w:hAnsi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  <w:t>. Введение в тему.</w:t>
            </w:r>
          </w:p>
          <w:p w:rsidR="00023464" w:rsidRPr="00C67F3D" w:rsidRDefault="00D0132E" w:rsidP="00D0132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534">
              <w:rPr>
                <w:rFonts w:ascii="Times New Roman" w:eastAsia="Times New Roman" w:hAnsi="Times New Roman"/>
                <w:b/>
                <w:bCs/>
                <w:lang w:eastAsia="ru-RU"/>
              </w:rPr>
              <w:t>Елена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145534" w:rsidRPr="00145534">
              <w:rPr>
                <w:rFonts w:ascii="Times New Roman" w:eastAsia="Times New Roman" w:hAnsi="Times New Roman"/>
                <w:b/>
                <w:bCs/>
                <w:lang w:eastAsia="ru-RU"/>
              </w:rPr>
              <w:t>Феоктистова</w:t>
            </w:r>
            <w:r w:rsidR="004555D0" w:rsidRPr="00145534">
              <w:rPr>
                <w:rFonts w:ascii="Times New Roman" w:eastAsia="Times New Roman" w:hAnsi="Times New Roman"/>
                <w:bCs/>
                <w:lang w:eastAsia="ru-RU"/>
              </w:rPr>
              <w:t>, Управляющий директор по корпоративной ответственности, устойчивому развитию и социал</w:t>
            </w:r>
            <w:r w:rsidR="007761C2" w:rsidRPr="00145534">
              <w:rPr>
                <w:rFonts w:ascii="Times New Roman" w:eastAsia="Times New Roman" w:hAnsi="Times New Roman"/>
                <w:bCs/>
                <w:lang w:eastAsia="ru-RU"/>
              </w:rPr>
              <w:t xml:space="preserve">ьному предпринимательству РСПП, </w:t>
            </w:r>
            <w:r w:rsidR="004555D0" w:rsidRPr="00145534">
              <w:rPr>
                <w:rFonts w:ascii="Times New Roman" w:eastAsia="Times New Roman" w:hAnsi="Times New Roman"/>
                <w:bCs/>
                <w:lang w:eastAsia="ru-RU"/>
              </w:rPr>
              <w:t>заместитель председателя Комитета РСПП по</w:t>
            </w:r>
            <w:r w:rsidR="00A724E0" w:rsidRPr="00145534">
              <w:rPr>
                <w:rFonts w:ascii="Times New Roman" w:eastAsia="Times New Roman" w:hAnsi="Times New Roman"/>
                <w:bCs/>
                <w:lang w:eastAsia="ru-RU"/>
              </w:rPr>
              <w:t xml:space="preserve"> КСО и демографической политике</w:t>
            </w:r>
          </w:p>
        </w:tc>
      </w:tr>
      <w:tr w:rsidR="00923942" w:rsidRPr="00923942" w:rsidTr="003621E2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42" w:rsidRPr="00876BD2" w:rsidRDefault="00D0132E" w:rsidP="00A358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10.10-12.30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70A" w:rsidRPr="00876BD2" w:rsidRDefault="00F74D3A" w:rsidP="00F74D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 xml:space="preserve">Обсуждение темы и дискуссия. К участию </w:t>
            </w:r>
            <w:proofErr w:type="gramStart"/>
            <w:r w:rsidRPr="00876BD2">
              <w:rPr>
                <w:rFonts w:ascii="Times New Roman" w:eastAsia="Times New Roman" w:hAnsi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>приглашены</w:t>
            </w:r>
            <w:proofErr w:type="gramEnd"/>
            <w:r w:rsidRPr="00876BD2">
              <w:rPr>
                <w:rFonts w:ascii="Times New Roman" w:eastAsia="Times New Roman" w:hAnsi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>:</w:t>
            </w:r>
          </w:p>
        </w:tc>
      </w:tr>
      <w:tr w:rsidR="00D0132E" w:rsidRPr="00923942" w:rsidTr="003621E2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32E" w:rsidRPr="00A33175" w:rsidRDefault="00A33175" w:rsidP="00A3317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1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(7 </w:t>
            </w:r>
            <w:r w:rsidR="008B30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-10 </w:t>
            </w:r>
            <w:r w:rsidRPr="00A331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мин.)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2E" w:rsidRPr="00876BD2" w:rsidRDefault="00D0132E" w:rsidP="00D0132E">
            <w:pPr>
              <w:jc w:val="both"/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  <w:t>«Развитие отношений с поставщиками в Группе АФК «Система». Создание конфликтной комиссии»</w:t>
            </w:r>
          </w:p>
          <w:p w:rsidR="00D0132E" w:rsidRPr="00876BD2" w:rsidRDefault="00D0132E" w:rsidP="00D0132E">
            <w:pPr>
              <w:jc w:val="both"/>
              <w:rPr>
                <w:rFonts w:ascii="Times New Roman" w:eastAsia="Times New Roman" w:hAnsi="Times New Roman"/>
                <w:b/>
                <w:i/>
                <w:color w:val="365F91" w:themeColor="accent1" w:themeShade="BF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lang w:eastAsia="ru-RU"/>
              </w:rPr>
              <w:t>Ольга Малышкина</w:t>
            </w:r>
            <w:r w:rsidRPr="00876BD2">
              <w:rPr>
                <w:rFonts w:ascii="Times New Roman" w:eastAsia="Times New Roman" w:hAnsi="Times New Roman"/>
                <w:i/>
                <w:lang w:eastAsia="ru-RU"/>
              </w:rPr>
              <w:t>,</w:t>
            </w:r>
            <w:r w:rsidRPr="00876BD2">
              <w:rPr>
                <w:rFonts w:ascii="Arial" w:hAnsi="Arial" w:cs="Arial"/>
              </w:rPr>
              <w:t xml:space="preserve"> </w:t>
            </w:r>
            <w:r w:rsidRPr="00876BD2">
              <w:rPr>
                <w:rFonts w:ascii="Times New Roman" w:eastAsia="Times New Roman" w:hAnsi="Times New Roman"/>
                <w:lang w:eastAsia="ru-RU"/>
              </w:rPr>
              <w:t>Исполнительный вице-президент - руководитель Департамента по управлению закупочной деятельностью ПАО «АФК Система»</w:t>
            </w:r>
          </w:p>
        </w:tc>
      </w:tr>
      <w:tr w:rsidR="00D0132E" w:rsidRPr="00923942" w:rsidTr="003621E2">
        <w:trPr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32E" w:rsidRPr="00AF63D9" w:rsidRDefault="00D0132E" w:rsidP="00A358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B" w:rsidRPr="00876BD2" w:rsidRDefault="00512E5B" w:rsidP="00512E5B">
            <w:pPr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  <w:t>«Ответственные закупки и устойчивая система поставок ПАО «МТС»</w:t>
            </w:r>
          </w:p>
          <w:p w:rsidR="00D0132E" w:rsidRPr="00876BD2" w:rsidRDefault="00D0132E" w:rsidP="00D0132E">
            <w:pPr>
              <w:jc w:val="both"/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lang w:eastAsia="ru-RU"/>
              </w:rPr>
              <w:t>Валерий Шоржин</w:t>
            </w:r>
            <w:r w:rsidRPr="00876BD2">
              <w:rPr>
                <w:rFonts w:ascii="Times New Roman" w:eastAsia="Times New Roman" w:hAnsi="Times New Roman"/>
                <w:lang w:eastAsia="ru-RU"/>
              </w:rPr>
              <w:t>,</w:t>
            </w:r>
            <w:r w:rsidRPr="00876BD2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876BD2">
              <w:rPr>
                <w:rFonts w:ascii="Times New Roman" w:eastAsia="Times New Roman" w:hAnsi="Times New Roman"/>
                <w:lang w:eastAsia="ru-RU"/>
              </w:rPr>
              <w:t>Член Правления – Вице-президент по закупкам и административным вопросам МТС</w:t>
            </w:r>
          </w:p>
        </w:tc>
      </w:tr>
      <w:tr w:rsidR="00D0132E" w:rsidRPr="00923942" w:rsidTr="003621E2">
        <w:trPr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32E" w:rsidRPr="00AF63D9" w:rsidRDefault="00D0132E" w:rsidP="00A358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11" w:rsidRPr="00876BD2" w:rsidRDefault="003F6411" w:rsidP="003F6411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70C0"/>
                <w:lang w:eastAsia="ru-RU"/>
              </w:rPr>
            </w:pPr>
            <w:r w:rsidRPr="00876BD2">
              <w:rPr>
                <w:rFonts w:ascii="Times New Roman" w:hAnsi="Times New Roman"/>
                <w:b/>
                <w:bCs/>
                <w:i/>
                <w:iCs/>
                <w:color w:val="0070C0"/>
                <w:lang w:eastAsia="ru-RU"/>
              </w:rPr>
              <w:t>«Требования в отношении ответственных цепочек поставок и инструменты компаний»</w:t>
            </w:r>
          </w:p>
          <w:p w:rsidR="00D0132E" w:rsidRPr="00876BD2" w:rsidRDefault="00D0132E" w:rsidP="00053AEA">
            <w:pPr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lang w:eastAsia="ru-RU"/>
              </w:rPr>
              <w:t>Сергей Дайман</w:t>
            </w:r>
            <w:r w:rsidRPr="00876BD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053AEA" w:rsidRPr="00876BD2">
              <w:rPr>
                <w:rFonts w:ascii="Times New Roman" w:hAnsi="Times New Roman"/>
                <w:lang w:eastAsia="ru-RU"/>
              </w:rPr>
              <w:t xml:space="preserve">Старший менеджер, отдел услуг в области </w:t>
            </w:r>
            <w:proofErr w:type="gramStart"/>
            <w:r w:rsidR="00053AEA" w:rsidRPr="00876BD2">
              <w:rPr>
                <w:rFonts w:ascii="Times New Roman" w:hAnsi="Times New Roman"/>
                <w:lang w:eastAsia="ru-RU"/>
              </w:rPr>
              <w:t>устойчивого</w:t>
            </w:r>
            <w:proofErr w:type="gramEnd"/>
            <w:r w:rsidR="00053AEA" w:rsidRPr="00876BD2">
              <w:rPr>
                <w:rFonts w:ascii="Times New Roman" w:hAnsi="Times New Roman"/>
                <w:lang w:eastAsia="ru-RU"/>
              </w:rPr>
              <w:t xml:space="preserve"> развития, EY</w:t>
            </w:r>
          </w:p>
        </w:tc>
      </w:tr>
      <w:tr w:rsidR="00DA6B59" w:rsidRPr="00923942" w:rsidTr="003621E2">
        <w:trPr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B59" w:rsidRPr="00AF63D9" w:rsidRDefault="00DA6B59" w:rsidP="00A358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11" w:rsidRPr="00876BD2" w:rsidRDefault="003F6411" w:rsidP="003F6411">
            <w:pPr>
              <w:rPr>
                <w:rFonts w:ascii="Times New Roman" w:hAnsi="Times New Roman"/>
                <w:b/>
                <w:i/>
                <w:color w:val="0070C0"/>
                <w:lang w:eastAsia="ru-RU"/>
              </w:rPr>
            </w:pPr>
            <w:r w:rsidRPr="00876BD2">
              <w:rPr>
                <w:rFonts w:ascii="Times New Roman" w:hAnsi="Times New Roman"/>
                <w:b/>
                <w:i/>
                <w:color w:val="0070C0"/>
                <w:lang w:eastAsia="ru-RU"/>
              </w:rPr>
              <w:t>«Стратегия ответственных поставщиков как инструмент выхода на зарубежные рынки»</w:t>
            </w:r>
          </w:p>
          <w:p w:rsidR="00DA6B59" w:rsidRPr="00876BD2" w:rsidRDefault="003F6411" w:rsidP="003F6411">
            <w:pPr>
              <w:rPr>
                <w:rFonts w:ascii="Times New Roman" w:hAnsi="Times New Roman"/>
                <w:b/>
                <w:bCs/>
                <w:i/>
                <w:iCs/>
                <w:color w:val="0070C0"/>
                <w:lang w:eastAsia="ru-RU"/>
              </w:rPr>
            </w:pPr>
            <w:r w:rsidRPr="00876BD2">
              <w:rPr>
                <w:rFonts w:ascii="Times New Roman" w:hAnsi="Times New Roman"/>
                <w:b/>
                <w:lang w:eastAsia="ru-RU"/>
              </w:rPr>
              <w:t>Наталья Пономарева</w:t>
            </w:r>
            <w:r w:rsidRPr="00876BD2">
              <w:rPr>
                <w:rFonts w:ascii="Times New Roman" w:hAnsi="Times New Roman"/>
                <w:lang w:eastAsia="ru-RU"/>
              </w:rPr>
              <w:t>,</w:t>
            </w:r>
            <w:r w:rsidRPr="00876BD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76BD2">
              <w:rPr>
                <w:rFonts w:ascii="Times New Roman" w:hAnsi="Times New Roman"/>
                <w:lang w:eastAsia="ru-RU"/>
              </w:rPr>
              <w:t>Руководитель консультационного департамента Wide Bridge Inc, New York</w:t>
            </w:r>
          </w:p>
        </w:tc>
      </w:tr>
      <w:tr w:rsidR="00250F04" w:rsidRPr="00923942" w:rsidTr="003621E2">
        <w:trPr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F04" w:rsidRPr="00AF63D9" w:rsidRDefault="00250F04" w:rsidP="00A358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04" w:rsidRPr="009D6381" w:rsidRDefault="00250F04" w:rsidP="00250F04">
            <w:pPr>
              <w:rPr>
                <w:rFonts w:ascii="Times New Roman" w:hAnsi="Times New Roman"/>
                <w:b/>
                <w:i/>
                <w:color w:val="0070C0"/>
                <w:lang w:eastAsia="ru-RU"/>
              </w:rPr>
            </w:pPr>
            <w:r w:rsidRPr="009D6381">
              <w:rPr>
                <w:rFonts w:ascii="Times New Roman" w:hAnsi="Times New Roman"/>
                <w:b/>
                <w:i/>
                <w:color w:val="0070C0"/>
                <w:lang w:eastAsia="ru-RU"/>
              </w:rPr>
              <w:t xml:space="preserve">«Требования стандарта </w:t>
            </w:r>
            <w:r w:rsidRPr="009D6381">
              <w:rPr>
                <w:rFonts w:ascii="Times New Roman" w:hAnsi="Times New Roman"/>
                <w:b/>
                <w:i/>
                <w:color w:val="0070C0"/>
                <w:lang w:val="en-US" w:eastAsia="ru-RU"/>
              </w:rPr>
              <w:t>GRI</w:t>
            </w:r>
            <w:r w:rsidRPr="009D6381">
              <w:rPr>
                <w:rFonts w:ascii="Times New Roman" w:hAnsi="Times New Roman"/>
                <w:b/>
                <w:i/>
                <w:color w:val="0070C0"/>
                <w:lang w:eastAsia="ru-RU"/>
              </w:rPr>
              <w:t xml:space="preserve"> к раскрытию информации по цепочке поставок»</w:t>
            </w:r>
          </w:p>
          <w:p w:rsidR="00250F04" w:rsidRPr="00876BD2" w:rsidRDefault="00250F04" w:rsidP="0071373D">
            <w:pPr>
              <w:rPr>
                <w:rFonts w:ascii="Times New Roman" w:hAnsi="Times New Roman"/>
                <w:b/>
                <w:i/>
                <w:color w:val="0070C0"/>
                <w:lang w:eastAsia="ru-RU"/>
              </w:rPr>
            </w:pPr>
            <w:r w:rsidRPr="009D6381">
              <w:rPr>
                <w:rFonts w:ascii="Times New Roman" w:hAnsi="Times New Roman"/>
                <w:b/>
                <w:lang w:eastAsia="ru-RU"/>
              </w:rPr>
              <w:t xml:space="preserve">Владимир </w:t>
            </w:r>
            <w:proofErr w:type="spellStart"/>
            <w:r w:rsidRPr="009D6381">
              <w:rPr>
                <w:rFonts w:ascii="Times New Roman" w:hAnsi="Times New Roman"/>
                <w:b/>
                <w:lang w:eastAsia="ru-RU"/>
              </w:rPr>
              <w:t>Скобарев</w:t>
            </w:r>
            <w:proofErr w:type="spellEnd"/>
            <w:r w:rsidRPr="009D6381">
              <w:rPr>
                <w:rFonts w:ascii="Times New Roman" w:hAnsi="Times New Roman"/>
                <w:b/>
                <w:lang w:eastAsia="ru-RU"/>
              </w:rPr>
              <w:t xml:space="preserve">,  </w:t>
            </w:r>
            <w:r w:rsidRPr="009D6381">
              <w:rPr>
                <w:rFonts w:ascii="Times New Roman" w:hAnsi="Times New Roman"/>
                <w:lang w:eastAsia="ru-RU"/>
              </w:rPr>
              <w:t xml:space="preserve">Генеральный директор ООО «ЭНПИ </w:t>
            </w:r>
            <w:proofErr w:type="spellStart"/>
            <w:r w:rsidRPr="009D6381">
              <w:rPr>
                <w:rFonts w:ascii="Times New Roman" w:hAnsi="Times New Roman"/>
                <w:lang w:eastAsia="ru-RU"/>
              </w:rPr>
              <w:t>Консалт</w:t>
            </w:r>
            <w:proofErr w:type="spellEnd"/>
            <w:r w:rsidRPr="009D6381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9C7E79" w:rsidRPr="00923942" w:rsidTr="003621E2">
        <w:trPr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E79" w:rsidRPr="00AF63D9" w:rsidRDefault="009C7E79" w:rsidP="00A358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79" w:rsidRPr="00876BD2" w:rsidRDefault="009C7E79" w:rsidP="009C7E79">
            <w:pPr>
              <w:jc w:val="both"/>
              <w:rPr>
                <w:rFonts w:ascii="Times New Roman" w:hAnsi="Times New Roman"/>
                <w:b/>
                <w:i/>
                <w:color w:val="0070C0"/>
              </w:rPr>
            </w:pPr>
            <w:r w:rsidRPr="00876BD2">
              <w:rPr>
                <w:rFonts w:ascii="Times New Roman" w:hAnsi="Times New Roman"/>
                <w:b/>
                <w:i/>
                <w:color w:val="0070C0"/>
              </w:rPr>
              <w:t>«Устойчивость системы снабжения: опыт ФМИ»</w:t>
            </w:r>
          </w:p>
          <w:p w:rsidR="009C7E79" w:rsidRPr="00876BD2" w:rsidRDefault="009C7E79" w:rsidP="009C7E79">
            <w:pPr>
              <w:rPr>
                <w:rFonts w:ascii="Times New Roman" w:hAnsi="Times New Roman"/>
                <w:b/>
                <w:i/>
                <w:color w:val="0070C0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lang w:eastAsia="ru-RU"/>
              </w:rPr>
              <w:t>Ирина Жукова</w:t>
            </w:r>
            <w:r w:rsidRPr="00876BD2">
              <w:rPr>
                <w:rFonts w:ascii="Times New Roman" w:eastAsia="Times New Roman" w:hAnsi="Times New Roman"/>
                <w:lang w:eastAsia="ru-RU"/>
              </w:rPr>
              <w:t xml:space="preserve">, директор по устойчивому развитию и корпоративным программам аффилированных компаний Филип Моррис Интернэшнл в России и Белоруссии </w:t>
            </w:r>
            <w:r w:rsidRPr="00876BD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9C7E79" w:rsidRPr="00923942" w:rsidTr="003621E2">
        <w:trPr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E79" w:rsidRPr="00AF63D9" w:rsidRDefault="009C7E79" w:rsidP="00A358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79" w:rsidRPr="00876BD2" w:rsidRDefault="009C7E79" w:rsidP="00C948D6">
            <w:pPr>
              <w:jc w:val="both"/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  <w:t xml:space="preserve">«Ответственная цепочка поставок в контексте корпоративной социальной ответственности. Опыт компании «Северсталь» </w:t>
            </w:r>
          </w:p>
          <w:p w:rsidR="009C7E79" w:rsidRPr="00876BD2" w:rsidRDefault="009C7E79" w:rsidP="00C948D6">
            <w:pPr>
              <w:jc w:val="both"/>
              <w:rPr>
                <w:rFonts w:ascii="Times New Roman" w:hAnsi="Times New Roman"/>
                <w:b/>
                <w:i/>
                <w:color w:val="0070C0"/>
              </w:rPr>
            </w:pPr>
            <w:r w:rsidRPr="00876BD2">
              <w:rPr>
                <w:rFonts w:ascii="Times New Roman" w:eastAsia="Times New Roman" w:hAnsi="Times New Roman"/>
                <w:b/>
                <w:lang w:eastAsia="ru-RU"/>
              </w:rPr>
              <w:t>Наталья Поппель</w:t>
            </w:r>
            <w:r w:rsidRPr="00876BD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876BD2">
              <w:rPr>
                <w:rFonts w:ascii="Times New Roman" w:eastAsia="Times New Roman" w:hAnsi="Times New Roman"/>
                <w:bCs/>
                <w:lang w:eastAsia="ru-RU"/>
              </w:rPr>
              <w:t>Начальник управления по КСО и бренду компании «Северсталь»</w:t>
            </w:r>
          </w:p>
        </w:tc>
      </w:tr>
      <w:tr w:rsidR="009C7E79" w:rsidRPr="00923942" w:rsidTr="003621E2">
        <w:trPr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E79" w:rsidRPr="00AF63D9" w:rsidRDefault="009C7E79" w:rsidP="00A358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79" w:rsidRPr="00876BD2" w:rsidRDefault="009C7E79" w:rsidP="009C7E79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76BD2">
              <w:rPr>
                <w:rFonts w:ascii="Times New Roman" w:hAnsi="Times New Roman"/>
                <w:b/>
                <w:i/>
                <w:color w:val="0070C0"/>
              </w:rPr>
              <w:t xml:space="preserve">«Стратегия и инновации в области закупок </w:t>
            </w:r>
            <w:r w:rsidRPr="00876BD2">
              <w:rPr>
                <w:rFonts w:ascii="Times New Roman" w:hAnsi="Times New Roman"/>
                <w:b/>
                <w:i/>
                <w:color w:val="0070C0"/>
                <w:lang w:val="en-US"/>
              </w:rPr>
              <w:t>Huawei</w:t>
            </w:r>
            <w:r w:rsidRPr="00876BD2">
              <w:rPr>
                <w:rFonts w:ascii="Times New Roman" w:hAnsi="Times New Roman"/>
                <w:b/>
                <w:i/>
                <w:color w:val="0070C0"/>
              </w:rPr>
              <w:t xml:space="preserve">, кибер-безопасность, управление качеством, работа с вендорами и развитие </w:t>
            </w:r>
            <w:proofErr w:type="gramStart"/>
            <w:r w:rsidRPr="00876BD2">
              <w:rPr>
                <w:rFonts w:ascii="Times New Roman" w:hAnsi="Times New Roman"/>
                <w:b/>
                <w:i/>
                <w:color w:val="0070C0"/>
              </w:rPr>
              <w:t>ИТ</w:t>
            </w:r>
            <w:proofErr w:type="gramEnd"/>
            <w:r w:rsidRPr="00876BD2">
              <w:rPr>
                <w:rFonts w:ascii="Times New Roman" w:hAnsi="Times New Roman"/>
                <w:b/>
                <w:i/>
                <w:color w:val="0070C0"/>
              </w:rPr>
              <w:t xml:space="preserve"> - систем».</w:t>
            </w:r>
          </w:p>
          <w:p w:rsidR="009C7E79" w:rsidRPr="00876BD2" w:rsidRDefault="009C7E79" w:rsidP="009C7E79">
            <w:pPr>
              <w:jc w:val="both"/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</w:pPr>
            <w:r w:rsidRPr="00876BD2">
              <w:rPr>
                <w:rFonts w:ascii="Times New Roman" w:hAnsi="Times New Roman"/>
                <w:b/>
              </w:rPr>
              <w:t>Господин Янгжиминг</w:t>
            </w:r>
            <w:r w:rsidRPr="00876BD2">
              <w:rPr>
                <w:rFonts w:ascii="Times New Roman" w:hAnsi="Times New Roman"/>
              </w:rPr>
              <w:t xml:space="preserve">, Директор департамента закупок, </w:t>
            </w:r>
            <w:r w:rsidRPr="00876BD2">
              <w:rPr>
                <w:rFonts w:ascii="Times New Roman" w:hAnsi="Times New Roman"/>
                <w:lang w:val="en-US"/>
              </w:rPr>
              <w:t>Huawei</w:t>
            </w:r>
            <w:r w:rsidRPr="00876BD2">
              <w:rPr>
                <w:rFonts w:ascii="Times New Roman" w:hAnsi="Times New Roman"/>
              </w:rPr>
              <w:t xml:space="preserve"> Россия</w:t>
            </w:r>
          </w:p>
        </w:tc>
      </w:tr>
      <w:tr w:rsidR="009C7E79" w:rsidRPr="00923942" w:rsidTr="003621E2">
        <w:trPr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E79" w:rsidRPr="00AF63D9" w:rsidRDefault="009C7E79" w:rsidP="00A358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79" w:rsidRPr="00876BD2" w:rsidRDefault="009C7E79" w:rsidP="00D0132E">
            <w:pPr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  <w:t>«</w:t>
            </w:r>
            <w:r w:rsidRPr="00876BD2">
              <w:rPr>
                <w:rFonts w:ascii="Times New Roman" w:eastAsia="Times New Roman" w:hAnsi="Times New Roman"/>
                <w:b/>
                <w:i/>
                <w:color w:val="0070C0"/>
                <w:lang w:val="en-US" w:eastAsia="ru-RU"/>
              </w:rPr>
              <w:t>IWAY</w:t>
            </w:r>
            <w:r w:rsidRPr="00876BD2"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  <w:t xml:space="preserve"> – Международный кодекс поведения поставщиков ИКЕА. Практика применения» </w:t>
            </w:r>
          </w:p>
          <w:p w:rsidR="009C7E79" w:rsidRPr="00876BD2" w:rsidRDefault="009C7E79" w:rsidP="00D0132E">
            <w:pPr>
              <w:jc w:val="both"/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</w:pPr>
            <w:r w:rsidRPr="00876BD2">
              <w:rPr>
                <w:rFonts w:ascii="Times New Roman" w:hAnsi="Times New Roman"/>
                <w:b/>
              </w:rPr>
              <w:t>Алла Котюга</w:t>
            </w:r>
            <w:r w:rsidRPr="00876BD2">
              <w:rPr>
                <w:rFonts w:ascii="Times New Roman" w:hAnsi="Times New Roman"/>
              </w:rPr>
              <w:t xml:space="preserve">, заместитель директора закупочной организации </w:t>
            </w:r>
            <w:r w:rsidRPr="00876BD2">
              <w:rPr>
                <w:rFonts w:ascii="Times New Roman" w:hAnsi="Times New Roman"/>
                <w:lang w:val="en-US"/>
              </w:rPr>
              <w:t>IKEA</w:t>
            </w:r>
          </w:p>
        </w:tc>
      </w:tr>
      <w:tr w:rsidR="009C7E79" w:rsidRPr="00923942" w:rsidTr="003621E2">
        <w:trPr>
          <w:trHeight w:val="5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E79" w:rsidRPr="00A330FC" w:rsidRDefault="009C7E79" w:rsidP="00A358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79" w:rsidRPr="00876BD2" w:rsidRDefault="009C7E79" w:rsidP="003E23F2">
            <w:pPr>
              <w:jc w:val="both"/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  <w:t xml:space="preserve">«Управление цепочками поставок – как неотъемлемая часть </w:t>
            </w:r>
            <w:proofErr w:type="gramStart"/>
            <w:r w:rsidRPr="00876BD2"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  <w:t>устойчивого</w:t>
            </w:r>
            <w:proofErr w:type="gramEnd"/>
            <w:r w:rsidRPr="00876BD2"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  <w:t xml:space="preserve"> бизнеса»</w:t>
            </w:r>
          </w:p>
          <w:p w:rsidR="009C7E79" w:rsidRPr="00876BD2" w:rsidRDefault="00496AD9" w:rsidP="00496AD9">
            <w:pPr>
              <w:jc w:val="both"/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Олег Осминкин</w:t>
            </w:r>
            <w:r w:rsidR="009C7E79" w:rsidRPr="00876BD2">
              <w:rPr>
                <w:rFonts w:ascii="Times New Roman" w:eastAsia="Times New Roman" w:hAnsi="Times New Roman"/>
                <w:lang w:eastAsia="ru-RU"/>
              </w:rPr>
              <w:t>,</w:t>
            </w:r>
            <w:r w:rsidR="009C7E79" w:rsidRPr="00876BD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496AD9">
              <w:rPr>
                <w:rFonts w:ascii="Times New Roman" w:eastAsia="Times New Roman" w:hAnsi="Times New Roman"/>
                <w:lang w:eastAsia="ru-RU"/>
              </w:rPr>
              <w:t>Начальник управления методологии планирования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bookmarkStart w:id="0" w:name="_GoBack"/>
            <w:bookmarkEnd w:id="0"/>
            <w:r w:rsidRPr="00496AD9">
              <w:rPr>
                <w:rFonts w:ascii="Times New Roman" w:eastAsia="Times New Roman" w:hAnsi="Times New Roman"/>
                <w:lang w:eastAsia="ru-RU"/>
              </w:rPr>
              <w:t xml:space="preserve">Дирекции по планированию цепочек поставок </w:t>
            </w:r>
            <w:r w:rsidR="009C7E79" w:rsidRPr="00876BD2">
              <w:rPr>
                <w:rFonts w:ascii="Times New Roman" w:eastAsia="Times New Roman" w:hAnsi="Times New Roman"/>
                <w:lang w:eastAsia="ru-RU"/>
              </w:rPr>
              <w:t>АО «ОМК»</w:t>
            </w:r>
            <w:r w:rsidR="009C7E79" w:rsidRPr="00876BD2">
              <w:rPr>
                <w:rFonts w:ascii="Times New Roman" w:eastAsia="Times New Roman" w:hAnsi="Times New Roman"/>
                <w:b/>
                <w:lang w:eastAsia="ru-RU"/>
              </w:rPr>
              <w:t xml:space="preserve">  </w:t>
            </w:r>
          </w:p>
        </w:tc>
      </w:tr>
      <w:tr w:rsidR="009C7E79" w:rsidRPr="00923942" w:rsidTr="003621E2">
        <w:trPr>
          <w:trHeight w:val="5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E79" w:rsidRPr="00A330FC" w:rsidRDefault="009C7E79" w:rsidP="00A358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79" w:rsidRPr="00876BD2" w:rsidRDefault="009C7E79" w:rsidP="0035131A">
            <w:pPr>
              <w:jc w:val="both"/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  <w:t xml:space="preserve">«Поддержка отечественных производителей школьной формы» </w:t>
            </w:r>
          </w:p>
          <w:p w:rsidR="009C7E79" w:rsidRPr="00876BD2" w:rsidRDefault="009C7E79" w:rsidP="0035131A">
            <w:pPr>
              <w:jc w:val="both"/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lang w:eastAsia="ru-RU"/>
              </w:rPr>
              <w:t>Мария Володина</w:t>
            </w:r>
            <w:r w:rsidRPr="00876BD2">
              <w:rPr>
                <w:rFonts w:ascii="Times New Roman" w:eastAsia="Times New Roman" w:hAnsi="Times New Roman"/>
                <w:lang w:eastAsia="ru-RU"/>
              </w:rPr>
              <w:t>, Член Правления – Коммерческий директор по направлению «Одежда и обувь» компания «Детский мир»</w:t>
            </w:r>
          </w:p>
        </w:tc>
      </w:tr>
      <w:tr w:rsidR="009C7E79" w:rsidRPr="00923942" w:rsidTr="003621E2">
        <w:trPr>
          <w:trHeight w:val="56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E79" w:rsidRPr="00A330FC" w:rsidRDefault="009C7E79" w:rsidP="00A358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79" w:rsidRPr="00876BD2" w:rsidRDefault="009C7E79" w:rsidP="008A40A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color w:val="0070C0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  <w:t xml:space="preserve">«Ответственные закупки. Взгляд со стороны поставщика» </w:t>
            </w:r>
          </w:p>
          <w:p w:rsidR="009C7E79" w:rsidRPr="00876BD2" w:rsidRDefault="009C7E79" w:rsidP="008A40A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lang w:eastAsia="ru-RU"/>
              </w:rPr>
              <w:t>Кирилл Ефимцев</w:t>
            </w:r>
            <w:r w:rsidRPr="00876BD2">
              <w:rPr>
                <w:rFonts w:ascii="Times New Roman" w:eastAsia="Times New Roman" w:hAnsi="Times New Roman"/>
                <w:lang w:eastAsia="ru-RU"/>
              </w:rPr>
              <w:t>,</w:t>
            </w:r>
            <w:r w:rsidRPr="00876BD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876BD2">
              <w:rPr>
                <w:rFonts w:ascii="Times New Roman" w:eastAsia="Times New Roman" w:hAnsi="Times New Roman"/>
                <w:lang w:eastAsia="ru-RU"/>
              </w:rPr>
              <w:t>менеджер по работе с ключевыми клиентами, компания</w:t>
            </w:r>
            <w:r w:rsidRPr="00876BD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76BD2">
              <w:rPr>
                <w:rFonts w:ascii="Times New Roman" w:eastAsia="Times New Roman" w:hAnsi="Times New Roman"/>
                <w:bCs/>
                <w:lang w:val="en-US" w:eastAsia="ru-RU"/>
              </w:rPr>
              <w:t>Major</w:t>
            </w:r>
            <w:r w:rsidRPr="00876BD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76BD2">
              <w:rPr>
                <w:rFonts w:ascii="Times New Roman" w:eastAsia="Times New Roman" w:hAnsi="Times New Roman"/>
                <w:bCs/>
                <w:lang w:val="en-US" w:eastAsia="ru-RU"/>
              </w:rPr>
              <w:t>Cargo</w:t>
            </w:r>
            <w:r w:rsidRPr="00876BD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76BD2">
              <w:rPr>
                <w:rFonts w:ascii="Times New Roman" w:eastAsia="Times New Roman" w:hAnsi="Times New Roman"/>
                <w:bCs/>
                <w:lang w:val="en-US" w:eastAsia="ru-RU"/>
              </w:rPr>
              <w:t>Service</w:t>
            </w:r>
          </w:p>
        </w:tc>
      </w:tr>
      <w:tr w:rsidR="009C7E79" w:rsidRPr="00923942" w:rsidTr="003621E2">
        <w:trPr>
          <w:trHeight w:val="483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E79" w:rsidRPr="00537506" w:rsidRDefault="009C7E79" w:rsidP="00E502A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79" w:rsidRPr="00876BD2" w:rsidRDefault="009C7E79" w:rsidP="008A40A5">
            <w:pPr>
              <w:jc w:val="both"/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i/>
                <w:color w:val="0070C0"/>
                <w:lang w:eastAsia="ru-RU"/>
              </w:rPr>
              <w:t>«Отражение в корпоративной отчетности темы взаимодействия с поставщиками»</w:t>
            </w:r>
          </w:p>
          <w:p w:rsidR="009C7E79" w:rsidRPr="00876BD2" w:rsidRDefault="009C7E79" w:rsidP="008A40A5">
            <w:pPr>
              <w:jc w:val="both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876BD2">
              <w:rPr>
                <w:rFonts w:ascii="Times New Roman" w:eastAsia="Times New Roman" w:hAnsi="Times New Roman"/>
                <w:b/>
                <w:lang w:eastAsia="ru-RU"/>
              </w:rPr>
              <w:t>Елена Тополева - Солдунова</w:t>
            </w:r>
            <w:r w:rsidRPr="00876BD2">
              <w:rPr>
                <w:rFonts w:ascii="Times New Roman" w:eastAsia="Times New Roman" w:hAnsi="Times New Roman"/>
                <w:lang w:eastAsia="ru-RU"/>
              </w:rPr>
              <w:t>,</w:t>
            </w:r>
            <w:r w:rsidRPr="00876BD2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r w:rsidRPr="00876BD2">
              <w:rPr>
                <w:rFonts w:ascii="Times New Roman" w:eastAsia="Times New Roman" w:hAnsi="Times New Roman"/>
                <w:lang w:eastAsia="ru-RU"/>
              </w:rPr>
              <w:t>Директор АНО «Агентство социальной информации», член Общественной палаты РФ</w:t>
            </w:r>
          </w:p>
        </w:tc>
      </w:tr>
      <w:tr w:rsidR="009C7E79" w:rsidRPr="00923942" w:rsidTr="003621E2">
        <w:trPr>
          <w:trHeight w:val="553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E79" w:rsidRPr="00606A44" w:rsidRDefault="009C7E79" w:rsidP="00531BB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79" w:rsidRPr="00876BD2" w:rsidRDefault="009C7E79" w:rsidP="009C7E79">
            <w:pPr>
              <w:rPr>
                <w:rFonts w:ascii="Times New Roman" w:hAnsi="Times New Roman"/>
                <w:b/>
                <w:i/>
                <w:iCs/>
                <w:color w:val="0070C0"/>
              </w:rPr>
            </w:pPr>
            <w:r w:rsidRPr="00876BD2">
              <w:rPr>
                <w:rFonts w:ascii="Times New Roman" w:hAnsi="Times New Roman"/>
                <w:b/>
                <w:i/>
                <w:iCs/>
                <w:color w:val="0070C0"/>
              </w:rPr>
              <w:t>«Кодекс ответственного поставщика: за и против»</w:t>
            </w:r>
          </w:p>
          <w:p w:rsidR="009C7E79" w:rsidRPr="00876BD2" w:rsidRDefault="009C7E79" w:rsidP="009C7E79">
            <w:pPr>
              <w:jc w:val="both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876BD2">
              <w:rPr>
                <w:rFonts w:ascii="Times New Roman" w:hAnsi="Times New Roman"/>
                <w:b/>
                <w:iCs/>
              </w:rPr>
              <w:t>Юлия Емельянова</w:t>
            </w:r>
            <w:r w:rsidRPr="00876BD2">
              <w:rPr>
                <w:rFonts w:ascii="Times New Roman" w:hAnsi="Times New Roman"/>
                <w:iCs/>
              </w:rPr>
              <w:t>, Партнер Группы компаний «</w:t>
            </w:r>
            <w:proofErr w:type="spellStart"/>
            <w:r w:rsidRPr="00876BD2">
              <w:rPr>
                <w:rFonts w:ascii="Times New Roman" w:hAnsi="Times New Roman"/>
                <w:iCs/>
              </w:rPr>
              <w:t>Нексиа</w:t>
            </w:r>
            <w:proofErr w:type="spellEnd"/>
            <w:r w:rsidRPr="00876BD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76BD2">
              <w:rPr>
                <w:rFonts w:ascii="Times New Roman" w:hAnsi="Times New Roman"/>
                <w:iCs/>
              </w:rPr>
              <w:t>Пачоли</w:t>
            </w:r>
            <w:proofErr w:type="spellEnd"/>
            <w:r w:rsidRPr="00876BD2">
              <w:rPr>
                <w:rFonts w:ascii="Times New Roman" w:hAnsi="Times New Roman"/>
                <w:iCs/>
              </w:rPr>
              <w:t>»</w:t>
            </w:r>
          </w:p>
        </w:tc>
      </w:tr>
      <w:tr w:rsidR="003621E2" w:rsidRPr="00923942" w:rsidTr="003621E2">
        <w:trPr>
          <w:trHeight w:val="55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E2" w:rsidRPr="00606A44" w:rsidRDefault="003621E2" w:rsidP="00531BB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E2" w:rsidRDefault="003621E2" w:rsidP="003621E2">
            <w:pPr>
              <w:rPr>
                <w:rFonts w:ascii="Times New Roman" w:hAnsi="Times New Roman"/>
                <w:b/>
                <w:i/>
                <w:iCs/>
                <w:color w:val="0070C0"/>
              </w:rPr>
            </w:pPr>
            <w:r w:rsidRPr="003621E2">
              <w:rPr>
                <w:rFonts w:ascii="Times New Roman" w:hAnsi="Times New Roman"/>
                <w:b/>
                <w:i/>
                <w:iCs/>
                <w:color w:val="0070C0"/>
              </w:rPr>
              <w:t>«</w:t>
            </w:r>
            <w:r>
              <w:rPr>
                <w:rFonts w:ascii="Times New Roman" w:hAnsi="Times New Roman"/>
                <w:b/>
                <w:i/>
                <w:iCs/>
                <w:color w:val="0070C0"/>
              </w:rPr>
              <w:t xml:space="preserve">Устойчивость цепочки поставок. Международная практика» </w:t>
            </w:r>
          </w:p>
          <w:p w:rsidR="003621E2" w:rsidRPr="003621E2" w:rsidRDefault="003621E2" w:rsidP="003621E2">
            <w:pPr>
              <w:rPr>
                <w:rFonts w:ascii="Times New Roman" w:hAnsi="Times New Roman"/>
                <w:b/>
                <w:iCs/>
                <w:color w:val="0070C0"/>
              </w:rPr>
            </w:pPr>
            <w:r>
              <w:rPr>
                <w:rFonts w:ascii="Times New Roman" w:hAnsi="Times New Roman"/>
                <w:b/>
                <w:iCs/>
              </w:rPr>
              <w:t xml:space="preserve">Сергей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Певнев</w:t>
            </w:r>
            <w:proofErr w:type="spellEnd"/>
            <w:r w:rsidRPr="003621E2">
              <w:rPr>
                <w:rFonts w:ascii="Times New Roman" w:hAnsi="Times New Roman"/>
                <w:b/>
                <w:iCs/>
              </w:rPr>
              <w:t xml:space="preserve">, </w:t>
            </w:r>
            <w:r w:rsidRPr="003621E2">
              <w:rPr>
                <w:rFonts w:ascii="Times New Roman" w:hAnsi="Times New Roman"/>
                <w:iCs/>
              </w:rPr>
              <w:t>Директор департамента корпоративных отношений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621E2">
              <w:rPr>
                <w:rFonts w:ascii="Times New Roman" w:hAnsi="Times New Roman"/>
                <w:iCs/>
              </w:rPr>
              <w:t xml:space="preserve">ООО Самсунг </w:t>
            </w:r>
            <w:proofErr w:type="spellStart"/>
            <w:r w:rsidRPr="003621E2">
              <w:rPr>
                <w:rFonts w:ascii="Times New Roman" w:hAnsi="Times New Roman"/>
                <w:iCs/>
              </w:rPr>
              <w:t>Электроникс</w:t>
            </w:r>
            <w:proofErr w:type="spellEnd"/>
            <w:r w:rsidRPr="003621E2">
              <w:rPr>
                <w:rFonts w:ascii="Times New Roman" w:hAnsi="Times New Roman"/>
                <w:iCs/>
              </w:rPr>
              <w:t xml:space="preserve"> РУС Компани</w:t>
            </w:r>
          </w:p>
        </w:tc>
      </w:tr>
      <w:tr w:rsidR="009C7E79" w:rsidRPr="00923942" w:rsidTr="003621E2">
        <w:trPr>
          <w:trHeight w:val="3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79" w:rsidRPr="00537506" w:rsidRDefault="009C7E79" w:rsidP="00531BB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12.30-12.50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79" w:rsidRPr="008B3099" w:rsidRDefault="009C7E79" w:rsidP="003E23F2">
            <w:pPr>
              <w:rPr>
                <w:rFonts w:ascii="Times New Roman" w:eastAsia="Times New Roman" w:hAnsi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8B3099">
              <w:rPr>
                <w:rFonts w:ascii="Times New Roman" w:eastAsia="Times New Roman" w:hAnsi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  <w:t xml:space="preserve">Продолжение дискуссии, участники Круглого стола </w:t>
            </w:r>
          </w:p>
        </w:tc>
      </w:tr>
      <w:tr w:rsidR="009C7E79" w:rsidRPr="00923942" w:rsidTr="003621E2">
        <w:trPr>
          <w:trHeight w:val="9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E79" w:rsidRPr="00DD30F3" w:rsidRDefault="009C7E79" w:rsidP="00670B9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7E79" w:rsidRPr="00DD30F3" w:rsidRDefault="009C7E79" w:rsidP="003E23F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75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5375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DD30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13.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DD30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9C7E79" w:rsidRPr="00DD30F3" w:rsidRDefault="009C7E79" w:rsidP="00670B92">
            <w:pPr>
              <w:jc w:val="both"/>
              <w:rPr>
                <w:rFonts w:ascii="Times New Roman" w:eastAsia="Times New Roman" w:hAnsi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DD30F3">
              <w:rPr>
                <w:rFonts w:ascii="Times New Roman" w:eastAsia="Times New Roman" w:hAnsi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  <w:t>Подведение итогов.</w:t>
            </w:r>
          </w:p>
          <w:p w:rsidR="009C7E79" w:rsidRPr="008B3099" w:rsidRDefault="009C7E79" w:rsidP="00670B92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3099">
              <w:rPr>
                <w:rFonts w:ascii="Times New Roman" w:eastAsia="Times New Roman" w:hAnsi="Times New Roman"/>
                <w:b/>
                <w:lang w:eastAsia="ru-RU"/>
              </w:rPr>
              <w:t>Елена Феоктистова</w:t>
            </w:r>
            <w:r w:rsidRPr="008B309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8B3099">
              <w:rPr>
                <w:rFonts w:ascii="Times New Roman" w:eastAsia="Times New Roman" w:hAnsi="Times New Roman"/>
                <w:bCs/>
                <w:lang w:eastAsia="ru-RU"/>
              </w:rPr>
              <w:t>РСПП</w:t>
            </w:r>
          </w:p>
          <w:p w:rsidR="009C7E79" w:rsidRPr="00DD30F3" w:rsidRDefault="009C7E79" w:rsidP="003D071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3099">
              <w:rPr>
                <w:rFonts w:ascii="Times New Roman" w:eastAsia="Times New Roman" w:hAnsi="Times New Roman"/>
                <w:b/>
                <w:bCs/>
                <w:lang w:eastAsia="ru-RU"/>
              </w:rPr>
              <w:t>Дмитрий Кольчугин</w:t>
            </w:r>
            <w:r w:rsidRPr="008B3099">
              <w:rPr>
                <w:rFonts w:ascii="Times New Roman" w:eastAsia="Times New Roman" w:hAnsi="Times New Roman"/>
                <w:bCs/>
                <w:lang w:eastAsia="ru-RU"/>
              </w:rPr>
              <w:t>, АФК «Система»</w:t>
            </w:r>
          </w:p>
        </w:tc>
      </w:tr>
      <w:tr w:rsidR="009C7E79" w:rsidRPr="00923942" w:rsidTr="009C7E79">
        <w:trPr>
          <w:trHeight w:val="647"/>
        </w:trPr>
        <w:tc>
          <w:tcPr>
            <w:tcW w:w="1560" w:type="dxa"/>
            <w:tcBorders>
              <w:top w:val="single" w:sz="4" w:space="0" w:color="auto"/>
            </w:tcBorders>
          </w:tcPr>
          <w:p w:rsidR="009C7E79" w:rsidRDefault="009C7E79" w:rsidP="00670B9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7E79" w:rsidRPr="00DD30F3" w:rsidRDefault="009C7E79" w:rsidP="00670B9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13.00 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9C7E79" w:rsidRDefault="009C7E79" w:rsidP="00670B92">
            <w:pPr>
              <w:jc w:val="both"/>
              <w:rPr>
                <w:rFonts w:ascii="Times New Roman" w:eastAsia="Times New Roman" w:hAnsi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</w:pPr>
          </w:p>
          <w:p w:rsidR="009C7E79" w:rsidRPr="00DD30F3" w:rsidRDefault="009C7E79" w:rsidP="00670B92">
            <w:pPr>
              <w:jc w:val="both"/>
              <w:rPr>
                <w:rFonts w:ascii="Times New Roman" w:eastAsia="Times New Roman" w:hAnsi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  <w:t>Кофе</w:t>
            </w:r>
          </w:p>
        </w:tc>
      </w:tr>
    </w:tbl>
    <w:p w:rsidR="0045469F" w:rsidRPr="0045469F" w:rsidRDefault="0045469F" w:rsidP="004546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8E3" w:rsidRDefault="00AF28E3" w:rsidP="00AF28E3">
      <w:pPr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F28E3" w:rsidSect="00B94667">
      <w:pgSz w:w="11906" w:h="16838"/>
      <w:pgMar w:top="567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C68"/>
    <w:multiLevelType w:val="hybridMultilevel"/>
    <w:tmpl w:val="59742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257BD"/>
    <w:multiLevelType w:val="hybridMultilevel"/>
    <w:tmpl w:val="80C6936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2C660630"/>
    <w:multiLevelType w:val="hybridMultilevel"/>
    <w:tmpl w:val="0EAE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41327"/>
    <w:multiLevelType w:val="multilevel"/>
    <w:tmpl w:val="DA0A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D4528"/>
    <w:multiLevelType w:val="hybridMultilevel"/>
    <w:tmpl w:val="86D87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94186"/>
    <w:multiLevelType w:val="hybridMultilevel"/>
    <w:tmpl w:val="D7988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A24872"/>
    <w:multiLevelType w:val="hybridMultilevel"/>
    <w:tmpl w:val="EF62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9F"/>
    <w:rsid w:val="00006D6D"/>
    <w:rsid w:val="00014000"/>
    <w:rsid w:val="00015AB9"/>
    <w:rsid w:val="00023464"/>
    <w:rsid w:val="00034916"/>
    <w:rsid w:val="00040A89"/>
    <w:rsid w:val="00053AEA"/>
    <w:rsid w:val="00055A6D"/>
    <w:rsid w:val="00092316"/>
    <w:rsid w:val="000B0A73"/>
    <w:rsid w:val="000C647A"/>
    <w:rsid w:val="000E0267"/>
    <w:rsid w:val="000F0E71"/>
    <w:rsid w:val="001352AE"/>
    <w:rsid w:val="00145534"/>
    <w:rsid w:val="00145DFE"/>
    <w:rsid w:val="0015683D"/>
    <w:rsid w:val="001605BE"/>
    <w:rsid w:val="00174AE8"/>
    <w:rsid w:val="00176929"/>
    <w:rsid w:val="001B1AD6"/>
    <w:rsid w:val="001E40A8"/>
    <w:rsid w:val="001F1DE1"/>
    <w:rsid w:val="002212E7"/>
    <w:rsid w:val="00250F04"/>
    <w:rsid w:val="00261C19"/>
    <w:rsid w:val="00266B9A"/>
    <w:rsid w:val="002974AB"/>
    <w:rsid w:val="002A1532"/>
    <w:rsid w:val="002D703F"/>
    <w:rsid w:val="0030559A"/>
    <w:rsid w:val="00344F47"/>
    <w:rsid w:val="00356CEC"/>
    <w:rsid w:val="003621E2"/>
    <w:rsid w:val="00381D80"/>
    <w:rsid w:val="00382ED0"/>
    <w:rsid w:val="003932D0"/>
    <w:rsid w:val="003A339D"/>
    <w:rsid w:val="003A49A1"/>
    <w:rsid w:val="003A4B21"/>
    <w:rsid w:val="003B21A1"/>
    <w:rsid w:val="003D071D"/>
    <w:rsid w:val="003E23F2"/>
    <w:rsid w:val="003F270F"/>
    <w:rsid w:val="003F6411"/>
    <w:rsid w:val="00426A28"/>
    <w:rsid w:val="0042726D"/>
    <w:rsid w:val="0045469F"/>
    <w:rsid w:val="004555D0"/>
    <w:rsid w:val="004605C0"/>
    <w:rsid w:val="00471A3F"/>
    <w:rsid w:val="00481C53"/>
    <w:rsid w:val="00483FBE"/>
    <w:rsid w:val="00496AD9"/>
    <w:rsid w:val="004D33A4"/>
    <w:rsid w:val="004F64F1"/>
    <w:rsid w:val="00512E5B"/>
    <w:rsid w:val="00522268"/>
    <w:rsid w:val="00531BB3"/>
    <w:rsid w:val="0053229E"/>
    <w:rsid w:val="00534BD7"/>
    <w:rsid w:val="00537506"/>
    <w:rsid w:val="005408C0"/>
    <w:rsid w:val="00564689"/>
    <w:rsid w:val="005671D2"/>
    <w:rsid w:val="00595FC0"/>
    <w:rsid w:val="00597E28"/>
    <w:rsid w:val="005A4A0A"/>
    <w:rsid w:val="005B4EAF"/>
    <w:rsid w:val="005C1FD8"/>
    <w:rsid w:val="005C36B7"/>
    <w:rsid w:val="005C51E2"/>
    <w:rsid w:val="005E1808"/>
    <w:rsid w:val="00606A44"/>
    <w:rsid w:val="00612024"/>
    <w:rsid w:val="006224DC"/>
    <w:rsid w:val="006358B0"/>
    <w:rsid w:val="00643E8E"/>
    <w:rsid w:val="00685E82"/>
    <w:rsid w:val="006B3F20"/>
    <w:rsid w:val="006D44F1"/>
    <w:rsid w:val="006F7D08"/>
    <w:rsid w:val="0071373D"/>
    <w:rsid w:val="0071673C"/>
    <w:rsid w:val="00723F69"/>
    <w:rsid w:val="007276DF"/>
    <w:rsid w:val="00734025"/>
    <w:rsid w:val="00740F18"/>
    <w:rsid w:val="00754257"/>
    <w:rsid w:val="00760095"/>
    <w:rsid w:val="007761C2"/>
    <w:rsid w:val="0078317E"/>
    <w:rsid w:val="0078482C"/>
    <w:rsid w:val="00793E95"/>
    <w:rsid w:val="00796665"/>
    <w:rsid w:val="00796F1B"/>
    <w:rsid w:val="007A56E7"/>
    <w:rsid w:val="007B205C"/>
    <w:rsid w:val="007C4B4C"/>
    <w:rsid w:val="007D00B2"/>
    <w:rsid w:val="007D3DCC"/>
    <w:rsid w:val="007E2F78"/>
    <w:rsid w:val="00836985"/>
    <w:rsid w:val="00836AA8"/>
    <w:rsid w:val="008633BD"/>
    <w:rsid w:val="0087564B"/>
    <w:rsid w:val="00876BD2"/>
    <w:rsid w:val="00877F7A"/>
    <w:rsid w:val="00897176"/>
    <w:rsid w:val="008B3099"/>
    <w:rsid w:val="008B3F2D"/>
    <w:rsid w:val="008B4F69"/>
    <w:rsid w:val="008D60B3"/>
    <w:rsid w:val="008E366C"/>
    <w:rsid w:val="008E7DF5"/>
    <w:rsid w:val="008F3162"/>
    <w:rsid w:val="00903DA3"/>
    <w:rsid w:val="00915122"/>
    <w:rsid w:val="00923942"/>
    <w:rsid w:val="009331B7"/>
    <w:rsid w:val="0093334B"/>
    <w:rsid w:val="00935A19"/>
    <w:rsid w:val="009535CE"/>
    <w:rsid w:val="00973C46"/>
    <w:rsid w:val="00990CFA"/>
    <w:rsid w:val="009C7E79"/>
    <w:rsid w:val="009D6381"/>
    <w:rsid w:val="009E599D"/>
    <w:rsid w:val="009F5F86"/>
    <w:rsid w:val="00A0718F"/>
    <w:rsid w:val="00A07FDA"/>
    <w:rsid w:val="00A1094B"/>
    <w:rsid w:val="00A13EA0"/>
    <w:rsid w:val="00A23270"/>
    <w:rsid w:val="00A330A7"/>
    <w:rsid w:val="00A330FC"/>
    <w:rsid w:val="00A33175"/>
    <w:rsid w:val="00A33799"/>
    <w:rsid w:val="00A35848"/>
    <w:rsid w:val="00A4182B"/>
    <w:rsid w:val="00A724E0"/>
    <w:rsid w:val="00A75624"/>
    <w:rsid w:val="00A76A83"/>
    <w:rsid w:val="00AB4157"/>
    <w:rsid w:val="00AC3436"/>
    <w:rsid w:val="00AD6EFF"/>
    <w:rsid w:val="00AE30AF"/>
    <w:rsid w:val="00AF28E3"/>
    <w:rsid w:val="00AF63D9"/>
    <w:rsid w:val="00B25739"/>
    <w:rsid w:val="00B51922"/>
    <w:rsid w:val="00B56B46"/>
    <w:rsid w:val="00B8309E"/>
    <w:rsid w:val="00B94667"/>
    <w:rsid w:val="00B96C9C"/>
    <w:rsid w:val="00BB4B9E"/>
    <w:rsid w:val="00BE790C"/>
    <w:rsid w:val="00BF4521"/>
    <w:rsid w:val="00C12E50"/>
    <w:rsid w:val="00C321F2"/>
    <w:rsid w:val="00C3787E"/>
    <w:rsid w:val="00C46B8E"/>
    <w:rsid w:val="00C57401"/>
    <w:rsid w:val="00C67F3D"/>
    <w:rsid w:val="00CA39A6"/>
    <w:rsid w:val="00CC20FC"/>
    <w:rsid w:val="00CD29DC"/>
    <w:rsid w:val="00CD318D"/>
    <w:rsid w:val="00CE59E9"/>
    <w:rsid w:val="00CF3B6D"/>
    <w:rsid w:val="00D0132E"/>
    <w:rsid w:val="00D13DC7"/>
    <w:rsid w:val="00D22991"/>
    <w:rsid w:val="00D25884"/>
    <w:rsid w:val="00D25E40"/>
    <w:rsid w:val="00D45C8F"/>
    <w:rsid w:val="00D564F0"/>
    <w:rsid w:val="00D7452D"/>
    <w:rsid w:val="00D81103"/>
    <w:rsid w:val="00DA470A"/>
    <w:rsid w:val="00DA6B59"/>
    <w:rsid w:val="00DD30F3"/>
    <w:rsid w:val="00DE10A9"/>
    <w:rsid w:val="00DE7E4F"/>
    <w:rsid w:val="00E00015"/>
    <w:rsid w:val="00E07C55"/>
    <w:rsid w:val="00E13736"/>
    <w:rsid w:val="00E571BB"/>
    <w:rsid w:val="00E9660B"/>
    <w:rsid w:val="00EA0A7C"/>
    <w:rsid w:val="00EA0E46"/>
    <w:rsid w:val="00EC29AA"/>
    <w:rsid w:val="00ED1231"/>
    <w:rsid w:val="00ED2B49"/>
    <w:rsid w:val="00EE3EA0"/>
    <w:rsid w:val="00EF0463"/>
    <w:rsid w:val="00EF1DFA"/>
    <w:rsid w:val="00EF2E2E"/>
    <w:rsid w:val="00F011BF"/>
    <w:rsid w:val="00F01CEE"/>
    <w:rsid w:val="00F10A15"/>
    <w:rsid w:val="00F123D5"/>
    <w:rsid w:val="00F74D3A"/>
    <w:rsid w:val="00F814FB"/>
    <w:rsid w:val="00FB78F4"/>
    <w:rsid w:val="00FC75A8"/>
    <w:rsid w:val="00FE2A94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6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6E7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56E7"/>
    <w:pPr>
      <w:spacing w:before="300" w:after="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68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5C8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2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33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6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6E7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56E7"/>
    <w:pPr>
      <w:spacing w:before="300" w:after="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68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5C8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2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3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9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736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06AC-7E9D-4EE5-8C5E-DA1DDD72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Копылова Галина Альфредовна</cp:lastModifiedBy>
  <cp:revision>36</cp:revision>
  <cp:lastPrinted>2017-06-08T08:12:00Z</cp:lastPrinted>
  <dcterms:created xsi:type="dcterms:W3CDTF">2017-05-29T14:11:00Z</dcterms:created>
  <dcterms:modified xsi:type="dcterms:W3CDTF">2017-06-08T08:12:00Z</dcterms:modified>
</cp:coreProperties>
</file>