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057" w:rsidRPr="003175B3" w:rsidRDefault="00A03057" w:rsidP="00A03057">
      <w:pPr>
        <w:pStyle w:val="a5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 w:rsidRPr="003175B3">
        <w:rPr>
          <w:rFonts w:ascii="Times New Roman" w:hAnsi="Times New Roman"/>
          <w:sz w:val="28"/>
          <w:szCs w:val="28"/>
        </w:rPr>
        <w:t>УТВЕРЖДЕН</w:t>
      </w:r>
    </w:p>
    <w:p w:rsidR="00A03057" w:rsidRPr="003175B3" w:rsidRDefault="00A03057" w:rsidP="00A03057">
      <w:pPr>
        <w:pStyle w:val="a5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 w:rsidRPr="003175B3">
        <w:rPr>
          <w:rFonts w:ascii="Times New Roman" w:hAnsi="Times New Roman"/>
          <w:sz w:val="28"/>
          <w:szCs w:val="28"/>
        </w:rPr>
        <w:t xml:space="preserve">приказом Министерства </w:t>
      </w:r>
    </w:p>
    <w:p w:rsidR="00A03057" w:rsidRPr="003175B3" w:rsidRDefault="00A03057" w:rsidP="00A03057">
      <w:pPr>
        <w:pStyle w:val="a5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 w:rsidRPr="003175B3">
        <w:rPr>
          <w:rFonts w:ascii="Times New Roman" w:hAnsi="Times New Roman"/>
          <w:sz w:val="28"/>
          <w:szCs w:val="28"/>
        </w:rPr>
        <w:t>труда и социальной защиты Российской Федерации</w:t>
      </w:r>
    </w:p>
    <w:p w:rsidR="00A03057" w:rsidRPr="003175B3" w:rsidRDefault="00A03057" w:rsidP="00A03057">
      <w:pPr>
        <w:pStyle w:val="a5"/>
        <w:pBdr>
          <w:bottom w:val="none" w:sz="0" w:space="0" w:color="auto"/>
        </w:pBdr>
        <w:spacing w:after="0"/>
        <w:ind w:left="5812"/>
        <w:jc w:val="center"/>
        <w:rPr>
          <w:rFonts w:ascii="Times New Roman" w:hAnsi="Times New Roman"/>
          <w:sz w:val="28"/>
          <w:szCs w:val="28"/>
        </w:rPr>
      </w:pPr>
      <w:r w:rsidRPr="003175B3">
        <w:rPr>
          <w:rFonts w:ascii="Times New Roman" w:hAnsi="Times New Roman"/>
          <w:sz w:val="28"/>
          <w:szCs w:val="28"/>
        </w:rPr>
        <w:t>от «__» ______2014 г. №___</w:t>
      </w:r>
    </w:p>
    <w:p w:rsidR="00A03057" w:rsidRPr="003175B3" w:rsidRDefault="00A03057" w:rsidP="00A03057"/>
    <w:p w:rsidR="00A03057" w:rsidRPr="003175B3" w:rsidRDefault="00A03057" w:rsidP="00A03057">
      <w:pPr>
        <w:pStyle w:val="a5"/>
        <w:pBdr>
          <w:bottom w:val="none" w:sz="0" w:space="0" w:color="auto"/>
        </w:pBdr>
        <w:tabs>
          <w:tab w:val="left" w:pos="9498"/>
        </w:tabs>
        <w:spacing w:after="240"/>
        <w:ind w:right="851"/>
        <w:jc w:val="center"/>
        <w:outlineLvl w:val="0"/>
        <w:rPr>
          <w:rFonts w:ascii="Times New Roman" w:hAnsi="Times New Roman"/>
        </w:rPr>
      </w:pPr>
      <w:r w:rsidRPr="003175B3">
        <w:rPr>
          <w:rFonts w:ascii="Times New Roman" w:hAnsi="Times New Roman"/>
        </w:rPr>
        <w:t xml:space="preserve">ПРОФЕССИОНАЛЬНЫЙ </w:t>
      </w:r>
    </w:p>
    <w:p w:rsidR="00A03057" w:rsidRPr="003175B3" w:rsidRDefault="00A03057" w:rsidP="00A03057">
      <w:pPr>
        <w:pStyle w:val="a5"/>
        <w:pBdr>
          <w:bottom w:val="none" w:sz="0" w:space="0" w:color="auto"/>
        </w:pBdr>
        <w:tabs>
          <w:tab w:val="left" w:pos="9498"/>
        </w:tabs>
        <w:spacing w:after="240"/>
        <w:ind w:right="851"/>
        <w:jc w:val="center"/>
        <w:outlineLvl w:val="0"/>
        <w:rPr>
          <w:rFonts w:ascii="Times New Roman" w:hAnsi="Times New Roman"/>
        </w:rPr>
      </w:pPr>
      <w:r w:rsidRPr="003175B3">
        <w:rPr>
          <w:rFonts w:ascii="Times New Roman" w:hAnsi="Times New Roman"/>
        </w:rPr>
        <w:t>СТАНДАРТ</w:t>
      </w:r>
    </w:p>
    <w:p w:rsidR="00A03057" w:rsidRPr="003175B3" w:rsidRDefault="00A03057" w:rsidP="00A03057">
      <w:pPr>
        <w:tabs>
          <w:tab w:val="left" w:pos="949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175B3">
        <w:rPr>
          <w:rFonts w:ascii="Times New Roman" w:hAnsi="Times New Roman"/>
          <w:b/>
          <w:sz w:val="28"/>
          <w:szCs w:val="28"/>
        </w:rPr>
        <w:t>Специалист в оценочной деятельности</w:t>
      </w:r>
    </w:p>
    <w:p w:rsidR="00A03057" w:rsidRPr="003175B3" w:rsidRDefault="00A03057" w:rsidP="00A03057">
      <w:pPr>
        <w:tabs>
          <w:tab w:val="left" w:pos="9498"/>
        </w:tabs>
        <w:spacing w:after="0" w:line="240" w:lineRule="auto"/>
        <w:jc w:val="center"/>
      </w:pPr>
    </w:p>
    <w:tbl>
      <w:tblPr>
        <w:tblW w:w="1112" w:type="pct"/>
        <w:tblInd w:w="800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349"/>
      </w:tblGrid>
      <w:tr w:rsidR="00A03057" w:rsidRPr="003175B3" w:rsidTr="007F7EAE">
        <w:trPr>
          <w:trHeight w:val="399"/>
        </w:trPr>
        <w:tc>
          <w:tcPr>
            <w:tcW w:w="5000" w:type="pct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2" w:space="0" w:color="7F7F7F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i/>
              </w:rPr>
            </w:pPr>
          </w:p>
        </w:tc>
      </w:tr>
      <w:tr w:rsidR="00A03057" w:rsidRPr="003175B3" w:rsidTr="007F7EAE">
        <w:trPr>
          <w:trHeight w:val="399"/>
        </w:trPr>
        <w:tc>
          <w:tcPr>
            <w:tcW w:w="5000" w:type="pct"/>
            <w:tcBorders>
              <w:top w:val="single" w:sz="2" w:space="0" w:color="7F7F7F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</w:rPr>
              <w:t>Регистрационный номер</w:t>
            </w:r>
          </w:p>
        </w:tc>
      </w:tr>
    </w:tbl>
    <w:p w:rsidR="00A03057" w:rsidRPr="003175B3" w:rsidRDefault="00A03057" w:rsidP="00A03057">
      <w:pPr>
        <w:pStyle w:val="12"/>
        <w:numPr>
          <w:ilvl w:val="0"/>
          <w:numId w:val="3"/>
        </w:numPr>
        <w:tabs>
          <w:tab w:val="left" w:pos="426"/>
        </w:tabs>
        <w:spacing w:after="0"/>
        <w:ind w:left="284" w:hanging="284"/>
        <w:rPr>
          <w:rFonts w:ascii="Times New Roman" w:hAnsi="Times New Roman"/>
          <w:b/>
          <w:sz w:val="28"/>
        </w:rPr>
      </w:pPr>
      <w:r w:rsidRPr="003175B3">
        <w:rPr>
          <w:rFonts w:ascii="Times New Roman" w:hAnsi="Times New Roman"/>
          <w:b/>
          <w:sz w:val="28"/>
        </w:rPr>
        <w:t>Общие сведения</w:t>
      </w:r>
    </w:p>
    <w:p w:rsidR="00A03057" w:rsidRPr="003175B3" w:rsidRDefault="00A03057" w:rsidP="00A03057">
      <w:pPr>
        <w:tabs>
          <w:tab w:val="left" w:pos="9498"/>
        </w:tabs>
        <w:spacing w:after="0"/>
        <w:rPr>
          <w:rFonts w:ascii="Times New Roman" w:hAnsi="Times New Roman"/>
          <w:sz w:val="24"/>
        </w:rPr>
      </w:pPr>
    </w:p>
    <w:tbl>
      <w:tblPr>
        <w:tblW w:w="4839" w:type="pct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367"/>
        <w:gridCol w:w="3634"/>
        <w:gridCol w:w="1076"/>
        <w:gridCol w:w="2736"/>
        <w:gridCol w:w="305"/>
        <w:gridCol w:w="1106"/>
      </w:tblGrid>
      <w:tr w:rsidR="00A03057" w:rsidRPr="003175B3" w:rsidTr="007F7EAE">
        <w:trPr>
          <w:trHeight w:val="437"/>
        </w:trPr>
        <w:tc>
          <w:tcPr>
            <w:tcW w:w="4310" w:type="pct"/>
            <w:gridSpan w:val="4"/>
            <w:tcBorders>
              <w:top w:val="nil"/>
              <w:left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Деятельность по определению стоимостей (цен), оценка объектов гражданских прав, обязательств, убытков</w:t>
            </w:r>
          </w:p>
        </w:tc>
        <w:tc>
          <w:tcPr>
            <w:tcW w:w="149" w:type="pct"/>
            <w:tcBorders>
              <w:top w:val="nil"/>
              <w:left w:val="nil"/>
              <w:bottom w:val="nil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03057" w:rsidRPr="003175B3" w:rsidTr="007F7EAE">
        <w:tc>
          <w:tcPr>
            <w:tcW w:w="4459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(наименование вида профессиональной деятельности)</w:t>
            </w:r>
          </w:p>
        </w:tc>
        <w:tc>
          <w:tcPr>
            <w:tcW w:w="541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</w:t>
            </w:r>
          </w:p>
        </w:tc>
      </w:tr>
      <w:tr w:rsidR="00A03057" w:rsidRPr="003175B3" w:rsidTr="007F7EAE">
        <w:trPr>
          <w:trHeight w:val="876"/>
        </w:trPr>
        <w:tc>
          <w:tcPr>
            <w:tcW w:w="5000" w:type="pct"/>
            <w:gridSpan w:val="6"/>
            <w:tcBorders>
              <w:top w:val="nil"/>
              <w:left w:val="nil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3175B3">
              <w:rPr>
                <w:rFonts w:ascii="Times New Roman" w:hAnsi="Times New Roman"/>
                <w:sz w:val="24"/>
              </w:rPr>
              <w:t>Основная цель вида профессиональной деятельности:</w:t>
            </w:r>
          </w:p>
        </w:tc>
      </w:tr>
      <w:tr w:rsidR="00A03057" w:rsidRPr="003175B3" w:rsidTr="007F7EAE">
        <w:trPr>
          <w:trHeight w:val="1267"/>
        </w:trPr>
        <w:tc>
          <w:tcPr>
            <w:tcW w:w="5000" w:type="pct"/>
            <w:gridSpan w:val="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(цен), оценка объектов гражданских прав, обязательств, убытков; составление итогового документа; организация процесса</w:t>
            </w:r>
            <w:r w:rsidRPr="003175B3"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определения стоимостей (цен), оценки объектов гражданских прав, обязательств, убытков</w:t>
            </w:r>
          </w:p>
        </w:tc>
      </w:tr>
      <w:tr w:rsidR="00A03057" w:rsidRPr="003175B3" w:rsidTr="007F7EAE">
        <w:trPr>
          <w:trHeight w:val="782"/>
        </w:trPr>
        <w:tc>
          <w:tcPr>
            <w:tcW w:w="5000" w:type="pct"/>
            <w:gridSpan w:val="6"/>
            <w:tcBorders>
              <w:top w:val="single" w:sz="2" w:space="0" w:color="808080"/>
              <w:left w:val="nil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Группа занятий:</w:t>
            </w:r>
          </w:p>
        </w:tc>
      </w:tr>
      <w:tr w:rsidR="00A03057" w:rsidRPr="003175B3" w:rsidTr="007F7EAE">
        <w:trPr>
          <w:trHeight w:val="606"/>
        </w:trPr>
        <w:tc>
          <w:tcPr>
            <w:tcW w:w="669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1210</w:t>
            </w:r>
          </w:p>
        </w:tc>
        <w:tc>
          <w:tcPr>
            <w:tcW w:w="1777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Руководители учреждений, организаций и предприятий </w:t>
            </w:r>
          </w:p>
        </w:tc>
        <w:tc>
          <w:tcPr>
            <w:tcW w:w="526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3417</w:t>
            </w:r>
          </w:p>
        </w:tc>
        <w:tc>
          <w:tcPr>
            <w:tcW w:w="2028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Оценщики </w:t>
            </w:r>
          </w:p>
        </w:tc>
      </w:tr>
      <w:tr w:rsidR="00A03057" w:rsidRPr="003175B3" w:rsidTr="007F7EAE">
        <w:trPr>
          <w:trHeight w:val="399"/>
        </w:trPr>
        <w:tc>
          <w:tcPr>
            <w:tcW w:w="669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1239</w:t>
            </w:r>
          </w:p>
        </w:tc>
        <w:tc>
          <w:tcPr>
            <w:tcW w:w="1777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Руководители подразделений (служб), не вошедшие в другие группы</w:t>
            </w:r>
          </w:p>
        </w:tc>
        <w:tc>
          <w:tcPr>
            <w:tcW w:w="526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  <w:r w:rsidRPr="003175B3">
              <w:rPr>
                <w:rFonts w:ascii="Times New Roman" w:hAnsi="Times New Roman"/>
              </w:rPr>
              <w:t>4190</w:t>
            </w:r>
          </w:p>
        </w:tc>
        <w:tc>
          <w:tcPr>
            <w:tcW w:w="2028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Другие служащие, занятые подготовкой информации, оформлением документации и учетом</w:t>
            </w:r>
          </w:p>
        </w:tc>
      </w:tr>
      <w:tr w:rsidR="00A03057" w:rsidRPr="003175B3" w:rsidTr="007F7EAE">
        <w:trPr>
          <w:trHeight w:val="207"/>
        </w:trPr>
        <w:tc>
          <w:tcPr>
            <w:tcW w:w="669" w:type="pct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 w:rsidRPr="003175B3">
              <w:rPr>
                <w:rFonts w:ascii="Times New Roman" w:hAnsi="Times New Roman"/>
                <w:sz w:val="18"/>
              </w:rPr>
              <w:t>(код ОКЗ</w:t>
            </w:r>
            <w:r w:rsidRPr="003175B3">
              <w:rPr>
                <w:rStyle w:val="af3"/>
                <w:rFonts w:ascii="Times New Roman" w:hAnsi="Times New Roman"/>
                <w:sz w:val="18"/>
              </w:rPr>
              <w:endnoteReference w:id="1"/>
            </w:r>
            <w:r w:rsidRPr="003175B3">
              <w:rPr>
                <w:rFonts w:ascii="Times New Roman" w:hAnsi="Times New Roman"/>
                <w:sz w:val="18"/>
              </w:rPr>
              <w:t>)</w:t>
            </w:r>
          </w:p>
        </w:tc>
        <w:tc>
          <w:tcPr>
            <w:tcW w:w="1777" w:type="pct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 w:rsidRPr="003175B3">
              <w:rPr>
                <w:rFonts w:ascii="Times New Roman" w:hAnsi="Times New Roman"/>
                <w:sz w:val="18"/>
              </w:rPr>
              <w:t>(наименование)</w:t>
            </w:r>
          </w:p>
        </w:tc>
        <w:tc>
          <w:tcPr>
            <w:tcW w:w="526" w:type="pct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 w:rsidRPr="003175B3">
              <w:rPr>
                <w:rFonts w:ascii="Times New Roman" w:hAnsi="Times New Roman"/>
                <w:sz w:val="18"/>
              </w:rPr>
              <w:t>(код ОКЗ)</w:t>
            </w:r>
          </w:p>
        </w:tc>
        <w:tc>
          <w:tcPr>
            <w:tcW w:w="2028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</w:rPr>
            </w:pPr>
            <w:r w:rsidRPr="003175B3">
              <w:rPr>
                <w:rFonts w:ascii="Times New Roman" w:hAnsi="Times New Roman"/>
                <w:sz w:val="18"/>
              </w:rPr>
              <w:t>(наименование)</w:t>
            </w:r>
          </w:p>
        </w:tc>
      </w:tr>
      <w:tr w:rsidR="00A03057" w:rsidRPr="003175B3" w:rsidTr="007F7EAE">
        <w:trPr>
          <w:trHeight w:val="687"/>
        </w:trPr>
        <w:tc>
          <w:tcPr>
            <w:tcW w:w="5000" w:type="pct"/>
            <w:gridSpan w:val="6"/>
            <w:tcBorders>
              <w:top w:val="nil"/>
              <w:left w:val="nil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3175B3">
              <w:rPr>
                <w:rFonts w:ascii="Times New Roman" w:hAnsi="Times New Roman"/>
                <w:sz w:val="24"/>
              </w:rPr>
              <w:t>Отнесение к видам экономической деятельности:</w:t>
            </w:r>
          </w:p>
        </w:tc>
      </w:tr>
      <w:tr w:rsidR="00A03057" w:rsidRPr="003175B3" w:rsidTr="007F7EAE">
        <w:trPr>
          <w:trHeight w:val="340"/>
        </w:trPr>
        <w:tc>
          <w:tcPr>
            <w:tcW w:w="669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3175B3">
              <w:rPr>
                <w:rFonts w:ascii="Times New Roman" w:hAnsi="Times New Roman"/>
                <w:sz w:val="24"/>
              </w:rPr>
              <w:t>73.10</w:t>
            </w:r>
          </w:p>
        </w:tc>
        <w:tc>
          <w:tcPr>
            <w:tcW w:w="4331" w:type="pct"/>
            <w:gridSpan w:val="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3175B3">
              <w:rPr>
                <w:rFonts w:ascii="Times New Roman" w:hAnsi="Times New Roman"/>
                <w:sz w:val="24"/>
              </w:rPr>
              <w:t>Научные исследования и разработки в области естественных и технических наук</w:t>
            </w:r>
          </w:p>
        </w:tc>
      </w:tr>
      <w:tr w:rsidR="00A03057" w:rsidRPr="003175B3" w:rsidTr="007F7EAE">
        <w:trPr>
          <w:trHeight w:val="340"/>
        </w:trPr>
        <w:tc>
          <w:tcPr>
            <w:tcW w:w="669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3175B3">
              <w:rPr>
                <w:rFonts w:ascii="Times New Roman" w:hAnsi="Times New Roman"/>
                <w:sz w:val="24"/>
              </w:rPr>
              <w:t>74.13</w:t>
            </w:r>
          </w:p>
        </w:tc>
        <w:tc>
          <w:tcPr>
            <w:tcW w:w="4331" w:type="pct"/>
            <w:gridSpan w:val="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3175B3">
              <w:rPr>
                <w:rFonts w:ascii="Times New Roman" w:hAnsi="Times New Roman"/>
                <w:sz w:val="24"/>
              </w:rPr>
              <w:t>Исследование конъюнктуры рынка и выявление общественного мнения</w:t>
            </w:r>
          </w:p>
        </w:tc>
      </w:tr>
      <w:tr w:rsidR="00A03057" w:rsidRPr="003175B3" w:rsidTr="007F7EAE">
        <w:trPr>
          <w:trHeight w:val="340"/>
        </w:trPr>
        <w:tc>
          <w:tcPr>
            <w:tcW w:w="669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3175B3">
              <w:rPr>
                <w:rFonts w:ascii="Times New Roman" w:hAnsi="Times New Roman"/>
                <w:sz w:val="24"/>
              </w:rPr>
              <w:t>74.14</w:t>
            </w:r>
          </w:p>
        </w:tc>
        <w:tc>
          <w:tcPr>
            <w:tcW w:w="4331" w:type="pct"/>
            <w:gridSpan w:val="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3175B3">
              <w:rPr>
                <w:rFonts w:ascii="Times New Roman" w:hAnsi="Times New Roman"/>
                <w:sz w:val="24"/>
              </w:rPr>
              <w:t xml:space="preserve">Консультирование по вопросам коммерческой деятельности и управления </w:t>
            </w:r>
          </w:p>
        </w:tc>
      </w:tr>
      <w:tr w:rsidR="00A03057" w:rsidRPr="003175B3" w:rsidTr="007F7EAE">
        <w:trPr>
          <w:trHeight w:val="417"/>
        </w:trPr>
        <w:tc>
          <w:tcPr>
            <w:tcW w:w="669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3175B3">
              <w:rPr>
                <w:rFonts w:ascii="Times New Roman" w:hAnsi="Times New Roman"/>
                <w:sz w:val="24"/>
              </w:rPr>
              <w:t>75.11.8</w:t>
            </w:r>
          </w:p>
        </w:tc>
        <w:tc>
          <w:tcPr>
            <w:tcW w:w="4331" w:type="pct"/>
            <w:gridSpan w:val="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3175B3">
              <w:rPr>
                <w:rFonts w:ascii="Times New Roman" w:hAnsi="Times New Roman"/>
                <w:sz w:val="24"/>
              </w:rPr>
              <w:t>Управление имуществом, находящимся в государственной собственности</w:t>
            </w:r>
          </w:p>
        </w:tc>
      </w:tr>
      <w:tr w:rsidR="00A03057" w:rsidRPr="003175B3" w:rsidTr="007F7EAE">
        <w:trPr>
          <w:trHeight w:val="244"/>
        </w:trPr>
        <w:tc>
          <w:tcPr>
            <w:tcW w:w="669" w:type="pct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(код ОКВЭД</w:t>
            </w:r>
            <w:r w:rsidRPr="003175B3">
              <w:rPr>
                <w:rStyle w:val="af3"/>
                <w:rFonts w:ascii="Times New Roman" w:hAnsi="Times New Roman"/>
                <w:sz w:val="18"/>
                <w:szCs w:val="18"/>
              </w:rPr>
              <w:endnoteReference w:id="2"/>
            </w:r>
            <w:r w:rsidRPr="003175B3">
              <w:rPr>
                <w:rFonts w:ascii="Times New Roman" w:hAnsi="Times New Roman"/>
                <w:sz w:val="18"/>
                <w:szCs w:val="18"/>
              </w:rPr>
              <w:t>)</w:t>
            </w:r>
          </w:p>
        </w:tc>
        <w:tc>
          <w:tcPr>
            <w:tcW w:w="4331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(наименование вида экономической деятельности)</w:t>
            </w:r>
          </w:p>
        </w:tc>
      </w:tr>
      <w:tr w:rsidR="00A03057" w:rsidRPr="003175B3" w:rsidTr="007F7EAE">
        <w:trPr>
          <w:trHeight w:val="750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03057" w:rsidRPr="003175B3" w:rsidRDefault="00A03057" w:rsidP="00A03057">
      <w:pPr>
        <w:tabs>
          <w:tab w:val="left" w:pos="9498"/>
        </w:tabs>
        <w:sectPr w:rsidR="00A03057" w:rsidRPr="003175B3" w:rsidSect="007F7EAE">
          <w:headerReference w:type="even" r:id="rId7"/>
          <w:headerReference w:type="default" r:id="rId8"/>
          <w:footerReference w:type="even" r:id="rId9"/>
          <w:endnotePr>
            <w:numFmt w:val="decimal"/>
          </w:endnotePr>
          <w:pgSz w:w="11906" w:h="16838"/>
          <w:pgMar w:top="1134" w:right="424" w:bottom="1134" w:left="1134" w:header="567" w:footer="709" w:gutter="0"/>
          <w:cols w:space="708"/>
          <w:titlePg/>
          <w:docGrid w:linePitch="360"/>
        </w:sectPr>
      </w:pPr>
    </w:p>
    <w:tbl>
      <w:tblPr>
        <w:tblW w:w="4889" w:type="pct"/>
        <w:tblInd w:w="-34" w:type="dxa"/>
        <w:tblLayout w:type="fixed"/>
        <w:tblLook w:val="00A0"/>
      </w:tblPr>
      <w:tblGrid>
        <w:gridCol w:w="17"/>
        <w:gridCol w:w="815"/>
        <w:gridCol w:w="3415"/>
        <w:gridCol w:w="1851"/>
        <w:gridCol w:w="5359"/>
        <w:gridCol w:w="35"/>
        <w:gridCol w:w="882"/>
        <w:gridCol w:w="29"/>
        <w:gridCol w:w="2056"/>
      </w:tblGrid>
      <w:tr w:rsidR="00A03057" w:rsidRPr="003175B3" w:rsidTr="007F7EAE">
        <w:trPr>
          <w:trHeight w:val="491"/>
        </w:trPr>
        <w:tc>
          <w:tcPr>
            <w:tcW w:w="5000" w:type="pct"/>
            <w:gridSpan w:val="9"/>
            <w:vAlign w:val="center"/>
          </w:tcPr>
          <w:p w:rsidR="00A03057" w:rsidRPr="003175B3" w:rsidRDefault="00A03057" w:rsidP="0080200F">
            <w:pPr>
              <w:pStyle w:val="12"/>
              <w:numPr>
                <w:ilvl w:val="0"/>
                <w:numId w:val="3"/>
              </w:numPr>
              <w:tabs>
                <w:tab w:val="left" w:pos="601"/>
              </w:tabs>
              <w:spacing w:after="120" w:line="240" w:lineRule="auto"/>
              <w:ind w:left="358" w:hanging="358"/>
              <w:jc w:val="center"/>
              <w:rPr>
                <w:rFonts w:ascii="Times New Roman" w:hAnsi="Times New Roman"/>
                <w:b/>
                <w:sz w:val="28"/>
              </w:rPr>
            </w:pPr>
            <w:r w:rsidRPr="003175B3">
              <w:lastRenderedPageBreak/>
              <w:br w:type="page"/>
            </w:r>
            <w:r w:rsidRPr="003175B3">
              <w:rPr>
                <w:rFonts w:ascii="Times New Roman" w:hAnsi="Times New Roman"/>
                <w:b/>
                <w:sz w:val="28"/>
                <w:szCs w:val="28"/>
              </w:rPr>
              <w:t>Описание трудовых функций, входящих в профессиональный стандарт</w:t>
            </w:r>
            <w:r w:rsidRPr="003175B3">
              <w:rPr>
                <w:rFonts w:ascii="Times New Roman" w:hAnsi="Times New Roman"/>
                <w:b/>
                <w:sz w:val="28"/>
                <w:szCs w:val="28"/>
              </w:rPr>
              <w:br/>
              <w:t>(функциональная карта вида профессиональной деятельности)</w:t>
            </w:r>
          </w:p>
        </w:tc>
      </w:tr>
      <w:tr w:rsidR="00A03057" w:rsidRPr="003175B3" w:rsidTr="00A03057">
        <w:trPr>
          <w:gridBefore w:val="1"/>
          <w:wBefore w:w="6" w:type="pct"/>
          <w:trHeight w:val="334"/>
        </w:trPr>
        <w:tc>
          <w:tcPr>
            <w:tcW w:w="2103" w:type="pct"/>
            <w:gridSpan w:val="3"/>
            <w:tcBorders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1" w:type="pct"/>
            <w:gridSpan w:val="5"/>
            <w:tcBorders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03057" w:rsidRPr="003175B3" w:rsidTr="00A03057">
        <w:trPr>
          <w:gridBefore w:val="1"/>
          <w:wBefore w:w="6" w:type="pct"/>
          <w:trHeight w:val="334"/>
        </w:trPr>
        <w:tc>
          <w:tcPr>
            <w:tcW w:w="2103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Обобщенные трудовые функции</w:t>
            </w:r>
          </w:p>
        </w:tc>
        <w:tc>
          <w:tcPr>
            <w:tcW w:w="2891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функции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559"/>
        </w:trPr>
        <w:tc>
          <w:tcPr>
            <w:tcW w:w="282" w:type="pct"/>
            <w:vAlign w:val="center"/>
          </w:tcPr>
          <w:p w:rsidR="00A03057" w:rsidRPr="003175B3" w:rsidRDefault="00A03057" w:rsidP="007F7E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1181" w:type="pct"/>
            <w:vAlign w:val="center"/>
          </w:tcPr>
          <w:p w:rsidR="00A03057" w:rsidRPr="003175B3" w:rsidRDefault="00A03057" w:rsidP="007F7E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639" w:type="pct"/>
            <w:vAlign w:val="center"/>
          </w:tcPr>
          <w:p w:rsidR="00A03057" w:rsidRPr="003175B3" w:rsidRDefault="00A03057" w:rsidP="007F7E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уровень квалификации</w:t>
            </w: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729" w:type="pct"/>
            <w:gridSpan w:val="2"/>
            <w:vAlign w:val="center"/>
          </w:tcPr>
          <w:p w:rsidR="00A03057" w:rsidRPr="003175B3" w:rsidRDefault="00A03057" w:rsidP="007F7E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уровень (подуровень) квалификации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20"/>
        </w:trPr>
        <w:tc>
          <w:tcPr>
            <w:tcW w:w="282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right="-105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A</w:t>
            </w:r>
          </w:p>
        </w:tc>
        <w:tc>
          <w:tcPr>
            <w:tcW w:w="1181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Вспомогательная деятельность при определении стоимостей</w:t>
            </w:r>
          </w:p>
        </w:tc>
        <w:tc>
          <w:tcPr>
            <w:tcW w:w="639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вспомогательных работ при определении стоимостей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A/01.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20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right="-105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осмотра и фотографирование объектов для определения стоимостей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A/02.5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986"/>
        </w:trPr>
        <w:tc>
          <w:tcPr>
            <w:tcW w:w="282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right="-105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B</w:t>
            </w:r>
          </w:p>
        </w:tc>
        <w:tc>
          <w:tcPr>
            <w:tcW w:w="1181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стоимостей объектов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  <w:tc>
          <w:tcPr>
            <w:tcW w:w="639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серийно выпускаемых в настоящее время транспортных средств (далее транспортные средства I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B/01.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972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стоимостей массово (серийно) представленного движимого имущества (далее движимое имущество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B/0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2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1270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стоимостей недвижимого имущества за исключением недвижимого имущества, относящегося ко II и к III категориям сложности (далее недвижимое имущество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B/0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3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976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стоимостей организаций, за исключением относящихся ко II и к III категориям сложности (далее организации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B/0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4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990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стоимостей культурных ценностей, возраст которых не превышает 50 (пятьдесят) лет (далее культурные ценности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B/0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5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1265"/>
        </w:trPr>
        <w:tc>
          <w:tcPr>
            <w:tcW w:w="282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right="-105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C</w:t>
            </w:r>
          </w:p>
        </w:tc>
        <w:tc>
          <w:tcPr>
            <w:tcW w:w="1181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объектов II категории сложности</w:t>
            </w:r>
          </w:p>
        </w:tc>
        <w:tc>
          <w:tcPr>
            <w:tcW w:w="639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транспортных средств, выпускаемых ограниченными сериями, а также тех, выпуск которых прекращен не более 30 лет назад (далее транспортные средства II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C/01.7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1280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движимого имущества, выпущенного ограниченными сериями, а также полезного ископаемого и сырья</w:t>
            </w:r>
            <w:r w:rsidRPr="003175B3" w:rsidDel="003F53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(далее движимое имущество II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C/02.7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974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месторождений (недр) и прав, связанных с ними (далее недвижимое имущество II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C/03.7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1258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организаций добывающих отраслей, многопрофильных холдингов, за исключением организаций, относящихся к III категории сложности (далее организации II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C/04.7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854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интеллектуальной собственности, за исключением интеллектуальной собственности, относящейся к III категории сложности (далее интеллектуальная собственность I и II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C/05.7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1153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культурных ценностей, возраст которых не превышает 100 (сто) лет, но более 50 (пятидесяти) лет (далее культурные ценности II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C/06.7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439"/>
        </w:trPr>
        <w:tc>
          <w:tcPr>
            <w:tcW w:w="282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right="-105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</w:p>
        </w:tc>
        <w:tc>
          <w:tcPr>
            <w:tcW w:w="1181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кадастровой стоимости объектов недвижимости</w:t>
            </w:r>
          </w:p>
        </w:tc>
        <w:tc>
          <w:tcPr>
            <w:tcW w:w="639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кадастровой стоимости земельных участков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D/01.7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681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contextualSpacing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кадастровой стоимости объектов капитального строительства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D/02.7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1124"/>
        </w:trPr>
        <w:tc>
          <w:tcPr>
            <w:tcW w:w="282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right="-105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</w:p>
        </w:tc>
        <w:tc>
          <w:tcPr>
            <w:tcW w:w="1181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объектов II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  <w:tc>
          <w:tcPr>
            <w:tcW w:w="639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55" w:right="-10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транспортных средств, выпуск которых прекращен более 30 лет назад и уникальных транспортных средств (далее транспортные средства III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E/01.8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984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уникального и представленного в единичных образцах движимого имущества (далее движимое имущество III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E/02.8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1535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земель особо охраняемых территорий и объектов, памятников архитектуры и объектов культурного наследия (относящихся к недвижимому имуществу) и прав, связанных с ними (далее недвижимое имущество III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E/03.8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1557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страховых организаций, финансово-кредитных организаций (банков), небанковских финансовых организаций, инвестиционных организаций и фондов, транснациональных компаний (далее организации III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E/04.8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1277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произведений науки, литературы и искусства, исполнений, фонограмм, сообщений в эфир или по кабелю радио- или телепередач (далее интеллектуальная собственность III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E/05.8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974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культурных ценностей, возраст которых превышает 100 (сто) лет (далее культурные ценности III категории сложности)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E/0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.8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705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Руководство группой специалистов при определении стоимостей объектов (по направлениям)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E/0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7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.8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701"/>
        </w:trPr>
        <w:tc>
          <w:tcPr>
            <w:tcW w:w="282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right="-105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F </w:t>
            </w:r>
          </w:p>
        </w:tc>
        <w:tc>
          <w:tcPr>
            <w:tcW w:w="1181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Экспертиза/проверка при определении стоимостей</w:t>
            </w:r>
          </w:p>
        </w:tc>
        <w:tc>
          <w:tcPr>
            <w:tcW w:w="639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55" w:right="-10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53" w:type="pc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Экспертиза/проверка итогового документа об определении стоимостей (по направлениям)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F/01.8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840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53" w:type="pc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Экспертиза в сфере закупок товаров, работ, услуг для обеспечения государственных и муниципальных нужд (в части определения стоимостей)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F/02.8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568"/>
        </w:trPr>
        <w:tc>
          <w:tcPr>
            <w:tcW w:w="282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right="-105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G </w:t>
            </w:r>
          </w:p>
        </w:tc>
        <w:tc>
          <w:tcPr>
            <w:tcW w:w="1181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Научно-исследовательская и методологическая деятельность в области определения стоимостей</w:t>
            </w:r>
          </w:p>
        </w:tc>
        <w:tc>
          <w:tcPr>
            <w:tcW w:w="639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55" w:right="-10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53" w:type="pct"/>
          </w:tcPr>
          <w:p w:rsidR="00A03057" w:rsidRPr="003175B3" w:rsidRDefault="00A03057" w:rsidP="007F7EAE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Методологическая деятельность в области определения стоимостей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G/01.8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663"/>
        </w:trPr>
        <w:tc>
          <w:tcPr>
            <w:tcW w:w="282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right="-105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181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  <w:vMerge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55" w:right="-105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Научные исследования в области определения стоимостей, организация их выполнения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G/02.8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868"/>
        </w:trPr>
        <w:tc>
          <w:tcPr>
            <w:tcW w:w="282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right="-105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H </w:t>
            </w:r>
          </w:p>
        </w:tc>
        <w:tc>
          <w:tcPr>
            <w:tcW w:w="1181" w:type="pct"/>
            <w:vMerge w:val="restar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Управление структурным подразделением или оценочной организацией </w:t>
            </w:r>
          </w:p>
        </w:tc>
        <w:tc>
          <w:tcPr>
            <w:tcW w:w="639" w:type="pc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55" w:right="-105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1853" w:type="pct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процесса</w:t>
            </w:r>
            <w:r w:rsidRPr="003175B3"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определения стоимостей и контроль деятельности работников в структурном подразделении или в оценочной организации</w:t>
            </w:r>
          </w:p>
        </w:tc>
        <w:tc>
          <w:tcPr>
            <w:tcW w:w="317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H/01.8</w:t>
            </w:r>
          </w:p>
        </w:tc>
        <w:tc>
          <w:tcPr>
            <w:tcW w:w="729" w:type="pct"/>
            <w:gridSpan w:val="2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3057" w:rsidRPr="003175B3" w:rsidTr="00A03057">
        <w:tblPrEx>
          <w:tbl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gridBefore w:val="1"/>
          <w:cantSplit/>
          <w:trHeight w:val="981"/>
        </w:trPr>
        <w:tc>
          <w:tcPr>
            <w:tcW w:w="282" w:type="pct"/>
            <w:vMerge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5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181" w:type="pct"/>
            <w:vMerge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9" w:type="pc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55" w:right="-10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65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аттестации (сертификации) и контроль повышения профессионального уровня работников в структурном подразделении или в оценочной организации</w:t>
            </w:r>
          </w:p>
        </w:tc>
        <w:tc>
          <w:tcPr>
            <w:tcW w:w="315" w:type="pct"/>
            <w:gridSpan w:val="2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H/0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2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.8</w:t>
            </w:r>
          </w:p>
        </w:tc>
        <w:tc>
          <w:tcPr>
            <w:tcW w:w="719" w:type="pct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6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</w:tbl>
    <w:p w:rsidR="00A03057" w:rsidRPr="003175B3" w:rsidRDefault="00A03057" w:rsidP="00A03057">
      <w:pPr>
        <w:tabs>
          <w:tab w:val="left" w:pos="9498"/>
        </w:tabs>
        <w:spacing w:after="0" w:line="240" w:lineRule="auto"/>
        <w:rPr>
          <w:rFonts w:ascii="Times New Roman" w:hAnsi="Times New Roman"/>
          <w:b/>
          <w:sz w:val="28"/>
        </w:rPr>
        <w:sectPr w:rsidR="00A03057" w:rsidRPr="003175B3" w:rsidSect="007F7EAE">
          <w:endnotePr>
            <w:numFmt w:val="decimal"/>
          </w:endnotePr>
          <w:pgSz w:w="16838" w:h="11906" w:orient="landscape"/>
          <w:pgMar w:top="1134" w:right="1133" w:bottom="1134" w:left="1134" w:header="567" w:footer="709" w:gutter="0"/>
          <w:cols w:space="708"/>
          <w:docGrid w:linePitch="360"/>
        </w:sectPr>
      </w:pPr>
    </w:p>
    <w:tbl>
      <w:tblPr>
        <w:tblW w:w="5377" w:type="pct"/>
        <w:tblBorders>
          <w:top w:val="single" w:sz="4" w:space="0" w:color="808080"/>
          <w:bottom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1390"/>
        <w:gridCol w:w="369"/>
        <w:gridCol w:w="138"/>
        <w:gridCol w:w="13"/>
        <w:gridCol w:w="11"/>
        <w:gridCol w:w="11"/>
        <w:gridCol w:w="757"/>
        <w:gridCol w:w="240"/>
        <w:gridCol w:w="72"/>
        <w:gridCol w:w="36"/>
        <w:gridCol w:w="320"/>
        <w:gridCol w:w="123"/>
        <w:gridCol w:w="17"/>
        <w:gridCol w:w="87"/>
        <w:gridCol w:w="87"/>
        <w:gridCol w:w="1708"/>
        <w:gridCol w:w="68"/>
        <w:gridCol w:w="19"/>
        <w:gridCol w:w="276"/>
        <w:gridCol w:w="170"/>
        <w:gridCol w:w="23"/>
        <w:gridCol w:w="53"/>
        <w:gridCol w:w="57"/>
        <w:gridCol w:w="138"/>
        <w:gridCol w:w="127"/>
        <w:gridCol w:w="271"/>
        <w:gridCol w:w="150"/>
        <w:gridCol w:w="89"/>
        <w:gridCol w:w="70"/>
        <w:gridCol w:w="36"/>
        <w:gridCol w:w="676"/>
        <w:gridCol w:w="165"/>
        <w:gridCol w:w="104"/>
        <w:gridCol w:w="252"/>
        <w:gridCol w:w="138"/>
        <w:gridCol w:w="1549"/>
        <w:gridCol w:w="25"/>
        <w:gridCol w:w="87"/>
        <w:gridCol w:w="676"/>
      </w:tblGrid>
      <w:tr w:rsidR="00A03057" w:rsidRPr="003175B3" w:rsidTr="007F7EAE">
        <w:trPr>
          <w:trHeight w:val="463"/>
        </w:trPr>
        <w:tc>
          <w:tcPr>
            <w:tcW w:w="5000" w:type="pct"/>
            <w:gridSpan w:val="39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80200F">
            <w:pPr>
              <w:pStyle w:val="12"/>
              <w:numPr>
                <w:ilvl w:val="0"/>
                <w:numId w:val="3"/>
              </w:numPr>
              <w:tabs>
                <w:tab w:val="left" w:pos="709"/>
              </w:tabs>
              <w:spacing w:after="0" w:line="240" w:lineRule="auto"/>
              <w:ind w:left="567" w:hanging="567"/>
              <w:rPr>
                <w:rFonts w:ascii="Times New Roman" w:hAnsi="Times New Roman"/>
                <w:b/>
                <w:szCs w:val="20"/>
              </w:rPr>
            </w:pPr>
            <w:r w:rsidRPr="003175B3">
              <w:rPr>
                <w:rFonts w:ascii="Times New Roman" w:hAnsi="Times New Roman"/>
                <w:b/>
                <w:sz w:val="28"/>
              </w:rPr>
              <w:t>Характеристика обобщенных трудовых функций</w:t>
            </w:r>
          </w:p>
        </w:tc>
      </w:tr>
      <w:tr w:rsidR="00A03057" w:rsidRPr="003175B3" w:rsidTr="007F7EAE">
        <w:trPr>
          <w:trHeight w:val="569"/>
        </w:trPr>
        <w:tc>
          <w:tcPr>
            <w:tcW w:w="5000" w:type="pct"/>
            <w:gridSpan w:val="39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80200F">
            <w:pPr>
              <w:numPr>
                <w:ilvl w:val="1"/>
                <w:numId w:val="3"/>
              </w:numPr>
              <w:tabs>
                <w:tab w:val="left" w:pos="709"/>
              </w:tabs>
              <w:spacing w:after="0" w:line="240" w:lineRule="auto"/>
              <w:ind w:left="567" w:hanging="567"/>
              <w:rPr>
                <w:rFonts w:ascii="Times New Roman" w:hAnsi="Times New Roman"/>
                <w:i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4"/>
              </w:rPr>
              <w:t>Обобщенная трудовая функция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11"/>
        </w:trPr>
        <w:tc>
          <w:tcPr>
            <w:tcW w:w="656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142" w:type="pct"/>
            <w:gridSpan w:val="20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Вспомогательная деятельность при определении стоимостей</w:t>
            </w:r>
          </w:p>
        </w:tc>
        <w:tc>
          <w:tcPr>
            <w:tcW w:w="376" w:type="pct"/>
            <w:gridSpan w:val="6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657" w:type="pct"/>
            <w:gridSpan w:val="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A</w:t>
            </w:r>
          </w:p>
        </w:tc>
        <w:tc>
          <w:tcPr>
            <w:tcW w:w="849" w:type="pct"/>
            <w:gridSpan w:val="4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квалификации</w:t>
            </w:r>
          </w:p>
        </w:tc>
        <w:tc>
          <w:tcPr>
            <w:tcW w:w="32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03057" w:rsidRPr="003175B3" w:rsidTr="007F7EAE">
        <w:trPr>
          <w:trHeight w:val="146"/>
        </w:trPr>
        <w:tc>
          <w:tcPr>
            <w:tcW w:w="5000" w:type="pct"/>
            <w:gridSpan w:val="39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</w:tr>
      <w:tr w:rsidR="00A03057" w:rsidRPr="003175B3" w:rsidTr="007F7EAE">
        <w:trPr>
          <w:trHeight w:val="283"/>
        </w:trPr>
        <w:tc>
          <w:tcPr>
            <w:tcW w:w="895" w:type="pct"/>
            <w:gridSpan w:val="3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обобщенной трудовой функции</w:t>
            </w:r>
          </w:p>
        </w:tc>
        <w:tc>
          <w:tcPr>
            <w:tcW w:w="537" w:type="pct"/>
            <w:gridSpan w:val="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99" w:type="pct"/>
            <w:gridSpan w:val="5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77" w:type="pct"/>
            <w:gridSpan w:val="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1005" w:type="pct"/>
            <w:gridSpan w:val="1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87" w:type="pct"/>
            <w:gridSpan w:val="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7F7EAE">
        <w:trPr>
          <w:trHeight w:val="137"/>
        </w:trPr>
        <w:tc>
          <w:tcPr>
            <w:tcW w:w="895" w:type="pct"/>
            <w:gridSpan w:val="3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813" w:type="pct"/>
            <w:gridSpan w:val="16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005" w:type="pct"/>
            <w:gridSpan w:val="14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287" w:type="pct"/>
            <w:gridSpan w:val="6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7F7EAE">
        <w:trPr>
          <w:trHeight w:val="70"/>
        </w:trPr>
        <w:tc>
          <w:tcPr>
            <w:tcW w:w="5000" w:type="pct"/>
            <w:gridSpan w:val="39"/>
            <w:tcBorders>
              <w:top w:val="nil"/>
              <w:left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7F7EAE">
        <w:trPr>
          <w:trHeight w:val="650"/>
        </w:trPr>
        <w:tc>
          <w:tcPr>
            <w:tcW w:w="895" w:type="pct"/>
            <w:gridSpan w:val="3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Возможные наименования должностей</w:t>
            </w:r>
          </w:p>
        </w:tc>
        <w:tc>
          <w:tcPr>
            <w:tcW w:w="4105" w:type="pct"/>
            <w:gridSpan w:val="36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Ассистент специалиста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Ассистент оценщика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Ассистент эксперта по определению стоимостей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Помощник специалиста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Помощник оценщика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Помощник эксперта по определению стоимостей</w:t>
            </w:r>
          </w:p>
        </w:tc>
      </w:tr>
      <w:tr w:rsidR="00A03057" w:rsidRPr="003175B3" w:rsidTr="007F7EAE">
        <w:trPr>
          <w:trHeight w:val="99"/>
        </w:trPr>
        <w:tc>
          <w:tcPr>
            <w:tcW w:w="5000" w:type="pct"/>
            <w:gridSpan w:val="39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</w:tc>
      </w:tr>
      <w:tr w:rsidR="00A03057" w:rsidRPr="003175B3" w:rsidTr="007F7EAE">
        <w:trPr>
          <w:trHeight w:val="609"/>
        </w:trPr>
        <w:tc>
          <w:tcPr>
            <w:tcW w:w="895" w:type="pct"/>
            <w:gridSpan w:val="3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4105" w:type="pct"/>
            <w:gridSpan w:val="36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pStyle w:val="30"/>
              <w:tabs>
                <w:tab w:val="left" w:pos="601"/>
              </w:tabs>
              <w:suppressAutoHyphens/>
              <w:spacing w:before="60" w:line="240" w:lineRule="auto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 w:val="0"/>
                <w:sz w:val="24"/>
                <w:szCs w:val="24"/>
              </w:rPr>
              <w:t xml:space="preserve">Высшее образование </w:t>
            </w:r>
            <w:r w:rsidRPr="003175B3">
              <w:rPr>
                <w:rFonts w:ascii="Times New Roman" w:hAnsi="Times New Roman"/>
                <w:b w:val="0"/>
                <w:sz w:val="24"/>
                <w:szCs w:val="24"/>
              </w:rPr>
              <w:sym w:font="Symbol" w:char="F02D"/>
            </w:r>
            <w:r w:rsidRPr="003175B3">
              <w:rPr>
                <w:rFonts w:ascii="Times New Roman" w:hAnsi="Times New Roman"/>
                <w:b w:val="0"/>
                <w:sz w:val="24"/>
                <w:szCs w:val="24"/>
              </w:rPr>
              <w:t xml:space="preserve"> бакалавриат</w:t>
            </w:r>
          </w:p>
        </w:tc>
      </w:tr>
      <w:tr w:rsidR="00A03057" w:rsidRPr="003175B3" w:rsidTr="007F7EAE">
        <w:trPr>
          <w:trHeight w:val="408"/>
        </w:trPr>
        <w:tc>
          <w:tcPr>
            <w:tcW w:w="895" w:type="pct"/>
            <w:gridSpan w:val="3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4105" w:type="pct"/>
            <w:gridSpan w:val="36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sym w:font="Symbol" w:char="F02D"/>
            </w:r>
          </w:p>
        </w:tc>
      </w:tr>
      <w:tr w:rsidR="00A03057" w:rsidRPr="003175B3" w:rsidTr="007F7EAE">
        <w:trPr>
          <w:trHeight w:val="408"/>
        </w:trPr>
        <w:tc>
          <w:tcPr>
            <w:tcW w:w="895" w:type="pct"/>
            <w:gridSpan w:val="3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4105" w:type="pct"/>
            <w:gridSpan w:val="36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sym w:font="Symbol" w:char="F02D"/>
            </w:r>
          </w:p>
        </w:tc>
      </w:tr>
      <w:tr w:rsidR="00A03057" w:rsidRPr="003175B3" w:rsidTr="007F7EAE">
        <w:trPr>
          <w:trHeight w:val="415"/>
        </w:trPr>
        <w:tc>
          <w:tcPr>
            <w:tcW w:w="5000" w:type="pct"/>
            <w:gridSpan w:val="39"/>
            <w:tcBorders>
              <w:left w:val="nil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Дополнительные характеристики</w:t>
            </w:r>
          </w:p>
        </w:tc>
      </w:tr>
      <w:tr w:rsidR="00A03057" w:rsidRPr="003175B3" w:rsidTr="007F7EAE">
        <w:trPr>
          <w:trHeight w:val="349"/>
        </w:trPr>
        <w:tc>
          <w:tcPr>
            <w:tcW w:w="895" w:type="pct"/>
            <w:gridSpan w:val="3"/>
            <w:tcBorders>
              <w:left w:val="single" w:sz="4" w:space="0" w:color="808080"/>
              <w:bottom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Наименование классификатора</w:t>
            </w:r>
          </w:p>
        </w:tc>
        <w:tc>
          <w:tcPr>
            <w:tcW w:w="537" w:type="pct"/>
            <w:gridSpan w:val="7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175B3">
              <w:rPr>
                <w:rFonts w:ascii="Times New Roman" w:hAnsi="Times New Roman"/>
              </w:rPr>
              <w:t>код</w:t>
            </w:r>
          </w:p>
        </w:tc>
        <w:tc>
          <w:tcPr>
            <w:tcW w:w="3568" w:type="pct"/>
            <w:gridSpan w:val="29"/>
            <w:tcBorders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175B3">
              <w:rPr>
                <w:rFonts w:ascii="Times New Roman" w:hAnsi="Times New Roman"/>
              </w:rPr>
              <w:t>наименование</w:t>
            </w:r>
          </w:p>
        </w:tc>
      </w:tr>
      <w:tr w:rsidR="00A03057" w:rsidRPr="003175B3" w:rsidTr="007F7EAE">
        <w:trPr>
          <w:trHeight w:val="254"/>
        </w:trPr>
        <w:tc>
          <w:tcPr>
            <w:tcW w:w="895" w:type="pct"/>
            <w:gridSpan w:val="3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ОКЗ</w:t>
            </w:r>
          </w:p>
        </w:tc>
        <w:tc>
          <w:tcPr>
            <w:tcW w:w="537" w:type="pct"/>
            <w:gridSpan w:val="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4120</w:t>
            </w:r>
          </w:p>
        </w:tc>
        <w:tc>
          <w:tcPr>
            <w:tcW w:w="3568" w:type="pct"/>
            <w:gridSpan w:val="29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Другие служащие, занятые подготовкой информации, оформлением документов и учетом</w:t>
            </w:r>
          </w:p>
        </w:tc>
      </w:tr>
      <w:tr w:rsidR="00A03057" w:rsidRPr="003175B3" w:rsidTr="007F7EAE">
        <w:trPr>
          <w:trHeight w:val="163"/>
        </w:trPr>
        <w:tc>
          <w:tcPr>
            <w:tcW w:w="895" w:type="pct"/>
            <w:gridSpan w:val="3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ОКСО</w:t>
            </w:r>
            <w:r w:rsidRPr="003175B3">
              <w:rPr>
                <w:rStyle w:val="af3"/>
                <w:rFonts w:ascii="Times New Roman" w:hAnsi="Times New Roman"/>
                <w:sz w:val="24"/>
                <w:szCs w:val="24"/>
              </w:rPr>
              <w:endnoteReference w:id="3"/>
            </w:r>
          </w:p>
        </w:tc>
        <w:tc>
          <w:tcPr>
            <w:tcW w:w="537" w:type="pct"/>
            <w:gridSpan w:val="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suppressAutoHyphens/>
              <w:spacing w:before="40" w:after="4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080502</w:t>
            </w:r>
          </w:p>
        </w:tc>
        <w:tc>
          <w:tcPr>
            <w:tcW w:w="3568" w:type="pct"/>
            <w:gridSpan w:val="29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spacing w:before="40" w:after="40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pacing w:val="-2"/>
                <w:sz w:val="24"/>
                <w:szCs w:val="24"/>
              </w:rPr>
              <w:t>Экономика и управление на предприятии (по отраслям)</w:t>
            </w:r>
          </w:p>
        </w:tc>
      </w:tr>
      <w:tr w:rsidR="00A03057" w:rsidRPr="003175B3" w:rsidTr="007F7EAE">
        <w:trPr>
          <w:trHeight w:val="163"/>
        </w:trPr>
        <w:tc>
          <w:tcPr>
            <w:tcW w:w="895" w:type="pct"/>
            <w:gridSpan w:val="3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7" w:type="pct"/>
            <w:gridSpan w:val="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080105</w:t>
            </w:r>
          </w:p>
        </w:tc>
        <w:tc>
          <w:tcPr>
            <w:tcW w:w="3568" w:type="pct"/>
            <w:gridSpan w:val="29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Финансы и кредит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318"/>
        </w:trPr>
        <w:tc>
          <w:tcPr>
            <w:tcW w:w="5000" w:type="pct"/>
            <w:gridSpan w:val="39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pStyle w:val="12"/>
              <w:tabs>
                <w:tab w:val="left" w:pos="9498"/>
              </w:tabs>
              <w:spacing w:after="0"/>
              <w:ind w:left="1080"/>
              <w:rPr>
                <w:rFonts w:ascii="Times New Roman" w:hAnsi="Times New Roman"/>
                <w:b/>
                <w:sz w:val="24"/>
                <w:szCs w:val="20"/>
              </w:rPr>
            </w:pPr>
          </w:p>
          <w:p w:rsidR="00A03057" w:rsidRPr="003175B3" w:rsidRDefault="00A03057" w:rsidP="007F7EAE">
            <w:pPr>
              <w:pStyle w:val="12"/>
              <w:numPr>
                <w:ilvl w:val="2"/>
                <w:numId w:val="3"/>
              </w:numPr>
              <w:tabs>
                <w:tab w:val="left" w:pos="993"/>
              </w:tabs>
              <w:spacing w:after="0"/>
              <w:ind w:left="709" w:hanging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>Трудовая функция</w:t>
            </w:r>
          </w:p>
          <w:p w:rsidR="00A03057" w:rsidRPr="003175B3" w:rsidRDefault="00A03057" w:rsidP="007F7EAE">
            <w:pPr>
              <w:pStyle w:val="12"/>
              <w:tabs>
                <w:tab w:val="left" w:pos="9498"/>
              </w:tabs>
              <w:spacing w:after="0"/>
              <w:ind w:left="1080"/>
              <w:rPr>
                <w:rFonts w:ascii="Times New Roman" w:hAnsi="Times New Roman"/>
                <w:b/>
                <w:sz w:val="24"/>
                <w:szCs w:val="20"/>
              </w:rPr>
            </w:pPr>
          </w:p>
          <w:tbl>
            <w:tblPr>
              <w:tblW w:w="10348" w:type="dxa"/>
              <w:tblBorders>
                <w:top w:val="single" w:sz="4" w:space="0" w:color="auto"/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1470"/>
              <w:gridCol w:w="515"/>
              <w:gridCol w:w="1091"/>
              <w:gridCol w:w="464"/>
              <w:gridCol w:w="2202"/>
              <w:gridCol w:w="213"/>
              <w:gridCol w:w="424"/>
              <w:gridCol w:w="991"/>
              <w:gridCol w:w="426"/>
              <w:gridCol w:w="1842"/>
              <w:gridCol w:w="710"/>
            </w:tblGrid>
            <w:tr w:rsidR="00A03057" w:rsidRPr="003175B3" w:rsidTr="007F7EAE">
              <w:trPr>
                <w:trHeight w:val="648"/>
              </w:trPr>
              <w:tc>
                <w:tcPr>
                  <w:tcW w:w="710" w:type="pct"/>
                  <w:tcBorders>
                    <w:top w:val="nil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Наименование</w:t>
                  </w:r>
                </w:p>
              </w:tc>
              <w:tc>
                <w:tcPr>
                  <w:tcW w:w="2064" w:type="pct"/>
                  <w:gridSpan w:val="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Проведение вспомогательных работ при определении стоимостей</w:t>
                  </w:r>
                </w:p>
              </w:tc>
              <w:tc>
                <w:tcPr>
                  <w:tcW w:w="308" w:type="pct"/>
                  <w:gridSpan w:val="2"/>
                  <w:tcBorders>
                    <w:top w:val="nil"/>
                    <w:left w:val="single" w:sz="4" w:space="0" w:color="808080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sz w:val="16"/>
                      <w:szCs w:val="16"/>
                      <w:vertAlign w:val="superscript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Код</w:t>
                  </w:r>
                </w:p>
              </w:tc>
              <w:tc>
                <w:tcPr>
                  <w:tcW w:w="685" w:type="pct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А/01.5</w:t>
                  </w:r>
                </w:p>
              </w:tc>
              <w:tc>
                <w:tcPr>
                  <w:tcW w:w="890" w:type="pct"/>
                  <w:tcBorders>
                    <w:top w:val="nil"/>
                    <w:left w:val="single" w:sz="4" w:space="0" w:color="808080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  <w:vertAlign w:val="superscript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Уровень (подуровень) квалификации</w:t>
                  </w:r>
                </w:p>
              </w:tc>
              <w:tc>
                <w:tcPr>
                  <w:tcW w:w="343" w:type="pc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5</w:t>
                  </w:r>
                </w:p>
              </w:tc>
            </w:tr>
            <w:tr w:rsidR="00A03057" w:rsidRPr="003175B3" w:rsidTr="007F7EAE">
              <w:trPr>
                <w:trHeight w:val="60"/>
              </w:trPr>
              <w:tc>
                <w:tcPr>
                  <w:tcW w:w="5000" w:type="pct"/>
                  <w:gridSpan w:val="11"/>
                  <w:tcBorders>
                    <w:top w:val="nil"/>
                    <w:bottom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</w:p>
              </w:tc>
            </w:tr>
            <w:tr w:rsidR="00A03057" w:rsidRPr="003175B3" w:rsidTr="007F7EAE">
              <w:tblPrEx>
                <w:tblBorders>
                  <w:top w:val="single" w:sz="4" w:space="0" w:color="808080"/>
                  <w:bottom w:val="single" w:sz="4" w:space="0" w:color="808080"/>
                  <w:insideH w:val="single" w:sz="4" w:space="0" w:color="808080"/>
                  <w:insideV w:val="single" w:sz="4" w:space="0" w:color="808080"/>
                </w:tblBorders>
              </w:tblPrEx>
              <w:trPr>
                <w:trHeight w:val="488"/>
              </w:trPr>
              <w:tc>
                <w:tcPr>
                  <w:tcW w:w="959" w:type="pct"/>
                  <w:gridSpan w:val="2"/>
                  <w:tcBorders>
                    <w:top w:val="nil"/>
                    <w:left w:val="nil"/>
                    <w:bottom w:val="nil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8"/>
                    </w:rPr>
                    <w:t>Происхождение трудовой функции</w:t>
                  </w:r>
                </w:p>
              </w:tc>
              <w:tc>
                <w:tcPr>
                  <w:tcW w:w="527" w:type="pct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8"/>
                    </w:rPr>
                    <w:t>Оригинал</w:t>
                  </w:r>
                </w:p>
              </w:tc>
              <w:tc>
                <w:tcPr>
                  <w:tcW w:w="224" w:type="pct"/>
                  <w:tcBorders>
                    <w:top w:val="single" w:sz="2" w:space="0" w:color="808080"/>
                    <w:left w:val="nil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Х</w:t>
                  </w:r>
                </w:p>
              </w:tc>
              <w:tc>
                <w:tcPr>
                  <w:tcW w:w="1167" w:type="pct"/>
                  <w:gridSpan w:val="2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8"/>
                    </w:rPr>
                    <w:t>Заимствовано из оригинала</w:t>
                  </w:r>
                </w:p>
              </w:tc>
              <w:tc>
                <w:tcPr>
                  <w:tcW w:w="684" w:type="pct"/>
                  <w:gridSpan w:val="2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39" w:type="pct"/>
                  <w:gridSpan w:val="3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</w:tr>
            <w:tr w:rsidR="00A03057" w:rsidRPr="003175B3" w:rsidTr="007F7EAE">
              <w:tblPrEx>
                <w:tblBorders>
                  <w:top w:val="single" w:sz="4" w:space="0" w:color="808080"/>
                  <w:bottom w:val="single" w:sz="4" w:space="0" w:color="808080"/>
                  <w:insideH w:val="single" w:sz="4" w:space="0" w:color="808080"/>
                  <w:insideV w:val="single" w:sz="4" w:space="0" w:color="808080"/>
                </w:tblBorders>
              </w:tblPrEx>
              <w:trPr>
                <w:trHeight w:val="79"/>
              </w:trPr>
              <w:tc>
                <w:tcPr>
                  <w:tcW w:w="959" w:type="pct"/>
                  <w:gridSpan w:val="2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</w:p>
              </w:tc>
              <w:tc>
                <w:tcPr>
                  <w:tcW w:w="1918" w:type="pct"/>
                  <w:gridSpan w:val="4"/>
                  <w:tcBorders>
                    <w:top w:val="single" w:sz="2" w:space="0" w:color="808080"/>
                    <w:left w:val="nil"/>
                    <w:bottom w:val="nil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</w:p>
              </w:tc>
              <w:tc>
                <w:tcPr>
                  <w:tcW w:w="684" w:type="pct"/>
                  <w:gridSpan w:val="2"/>
                  <w:tcBorders>
                    <w:top w:val="single" w:sz="2" w:space="0" w:color="808080"/>
                    <w:left w:val="nil"/>
                    <w:bottom w:val="nil"/>
                    <w:right w:val="nil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20"/>
                    </w:rPr>
                    <w:t>Код оригинала</w:t>
                  </w:r>
                </w:p>
              </w:tc>
              <w:tc>
                <w:tcPr>
                  <w:tcW w:w="1439" w:type="pct"/>
                  <w:gridSpan w:val="3"/>
                  <w:tcBorders>
                    <w:top w:val="single" w:sz="2" w:space="0" w:color="808080"/>
                    <w:left w:val="nil"/>
                    <w:bottom w:val="nil"/>
                    <w:right w:val="nil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Регистрационный номер профессионального стандарта</w:t>
                  </w:r>
                </w:p>
              </w:tc>
            </w:tr>
            <w:tr w:rsidR="00A03057" w:rsidRPr="003175B3" w:rsidTr="00A03057">
              <w:trPr>
                <w:trHeight w:val="227"/>
              </w:trPr>
              <w:tc>
                <w:tcPr>
                  <w:tcW w:w="959" w:type="pct"/>
                  <w:gridSpan w:val="2"/>
                  <w:tcBorders>
                    <w:top w:val="nil"/>
                    <w:bottom w:val="single" w:sz="4" w:space="0" w:color="808080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4041" w:type="pct"/>
                  <w:gridSpan w:val="9"/>
                  <w:tcBorders>
                    <w:top w:val="nil"/>
                    <w:left w:val="nil"/>
                    <w:bottom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c>
            </w:tr>
            <w:tr w:rsidR="00A03057" w:rsidRPr="003175B3" w:rsidTr="00A03057">
              <w:trPr>
                <w:trHeight w:val="283"/>
              </w:trPr>
              <w:tc>
                <w:tcPr>
                  <w:tcW w:w="959" w:type="pct"/>
                  <w:gridSpan w:val="2"/>
                  <w:vMerge w:val="restar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Трудовые действия</w:t>
                  </w: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Сбор информации об объектах для определения стоимостей и их аналогах </w:t>
                  </w:r>
                </w:p>
              </w:tc>
            </w:tr>
            <w:tr w:rsidR="00A03057" w:rsidRPr="003175B3" w:rsidTr="00A03057">
              <w:trPr>
                <w:trHeight w:val="283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Анализ и структурирование параметров объектов, влияющих на их стоимость</w:t>
                  </w:r>
                </w:p>
              </w:tc>
            </w:tr>
            <w:tr w:rsidR="00A03057" w:rsidRPr="003175B3" w:rsidTr="00A03057">
              <w:trPr>
                <w:trHeight w:val="283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Проведение промежуточных расчетов при определении стоимостей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Архивирование документов, получаемых от заказчика и третьих лиц в ходе определения стоимостей</w:t>
                  </w:r>
                </w:p>
              </w:tc>
            </w:tr>
            <w:tr w:rsidR="00A03057" w:rsidRPr="003175B3" w:rsidTr="00A03057">
              <w:trPr>
                <w:trHeight w:val="361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Осуществление технических работ по верстке итогового документа по определению стоимостей</w:t>
                  </w:r>
                </w:p>
              </w:tc>
            </w:tr>
            <w:tr w:rsidR="00A03057" w:rsidRPr="003175B3" w:rsidTr="00A03057">
              <w:trPr>
                <w:trHeight w:val="212"/>
              </w:trPr>
              <w:tc>
                <w:tcPr>
                  <w:tcW w:w="959" w:type="pct"/>
                  <w:gridSpan w:val="2"/>
                  <w:vMerge w:val="restar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3175B3" w:rsidDel="002A1D54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Необходимые умения</w:t>
                  </w: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Использовать вычислительную и иную вспомогательную технику, средства связи и коммуникаций </w:t>
                  </w:r>
                </w:p>
              </w:tc>
            </w:tr>
            <w:tr w:rsidR="00A03057" w:rsidRPr="003175B3" w:rsidTr="00A03057">
              <w:trPr>
                <w:trHeight w:val="183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Идентифицировать объекты для определения стоимостей</w:t>
                  </w:r>
                </w:p>
              </w:tc>
            </w:tr>
            <w:tr w:rsidR="00A03057" w:rsidRPr="003175B3" w:rsidTr="00A03057">
              <w:trPr>
                <w:trHeight w:val="183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Пользоваться источниками информации, выявлять и отображать ценообразующие факторы объектов для определения стоимостей и их аналогов</w:t>
                  </w:r>
                </w:p>
              </w:tc>
            </w:tr>
            <w:tr w:rsidR="00A03057" w:rsidRPr="003175B3" w:rsidTr="007F7EAE">
              <w:trPr>
                <w:trHeight w:val="227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Использовать формулы для промежуточных расчетов при определении стоимостей</w:t>
                  </w:r>
                </w:p>
              </w:tc>
            </w:tr>
            <w:tr w:rsidR="00A03057" w:rsidRPr="003175B3" w:rsidTr="00A03057">
              <w:trPr>
                <w:trHeight w:val="397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Структурировать и хранить документы, получаемые от заказчика и третьих лиц в ходе определения стоимостей</w:t>
                  </w:r>
                </w:p>
              </w:tc>
            </w:tr>
            <w:tr w:rsidR="00A03057" w:rsidRPr="003175B3" w:rsidTr="00A03057">
              <w:trPr>
                <w:trHeight w:val="397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Составлять и брошюровать итоговый документ по определению стоимостей в виде отчета, сметы, заключения</w:t>
                  </w:r>
                </w:p>
              </w:tc>
            </w:tr>
            <w:tr w:rsidR="00A03057" w:rsidRPr="003175B3" w:rsidTr="00A03057">
              <w:trPr>
                <w:trHeight w:val="225"/>
              </w:trPr>
              <w:tc>
                <w:tcPr>
                  <w:tcW w:w="959" w:type="pct"/>
                  <w:gridSpan w:val="2"/>
                  <w:vMerge w:val="restar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 w:rsidDel="002A1D54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Необходимые знания</w:t>
                  </w: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Законодательные и нормативные акты, регулирующие  деятельность по определению стоимостей (оценки)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Стандарты, методологии и правила определения стоимостей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Этика делового общения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Гражданское и трудовое законодательство Российской Федерации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Дисциплина труда и трудовой распорядок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Правила по охране труда</w:t>
                  </w:r>
                </w:p>
              </w:tc>
            </w:tr>
            <w:tr w:rsidR="00A03057" w:rsidRPr="003175B3" w:rsidTr="00A03057">
              <w:trPr>
                <w:trHeight w:val="3238"/>
              </w:trPr>
              <w:tc>
                <w:tcPr>
                  <w:tcW w:w="959" w:type="pct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3175B3" w:rsidDel="002A1D54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Другие характеристики</w:t>
                  </w:r>
                </w:p>
              </w:tc>
              <w:tc>
                <w:tcPr>
                  <w:tcW w:w="4041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Необходимые этические нормы: </w:t>
                  </w:r>
                </w:p>
                <w:p w:rsidR="00A03057" w:rsidRPr="003175B3" w:rsidRDefault="007F7EAE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r w:rsidR="00A03057" w:rsidRPr="003175B3">
                    <w:rPr>
                      <w:rFonts w:ascii="Times New Roman" w:hAnsi="Times New Roman"/>
                      <w:sz w:val="24"/>
                      <w:szCs w:val="24"/>
                    </w:rPr>
                    <w:t>соблюдать конфиденциальность информации, согласованную с заказчиком</w:t>
                  </w:r>
                </w:p>
                <w:p w:rsidR="00A03057" w:rsidRPr="003175B3" w:rsidRDefault="007F7EAE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r w:rsidR="00A03057" w:rsidRPr="003175B3">
                    <w:rPr>
                      <w:rFonts w:ascii="Times New Roman" w:hAnsi="Times New Roman"/>
                      <w:sz w:val="24"/>
                      <w:szCs w:val="24"/>
                    </w:rPr>
                    <w:t>соблюдать этику делового общения</w:t>
                  </w:r>
                </w:p>
                <w:p w:rsidR="00A03057" w:rsidRPr="003175B3" w:rsidRDefault="007F7EAE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r w:rsidR="00A03057" w:rsidRPr="003175B3">
                    <w:rPr>
                      <w:rFonts w:ascii="Times New Roman" w:hAnsi="Times New Roman"/>
                      <w:sz w:val="24"/>
                      <w:szCs w:val="24"/>
                    </w:rPr>
                    <w:t>занимать активную позицию в борьбе с профессиональной недобросовестностью</w:t>
                  </w:r>
                </w:p>
                <w:p w:rsidR="00A03057" w:rsidRPr="003175B3" w:rsidRDefault="007F7EAE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r w:rsidR="00A03057"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      </w:r>
                </w:p>
                <w:p w:rsidR="00A03057" w:rsidRPr="003175B3" w:rsidRDefault="007F7EAE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r w:rsidR="00A03057"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разглашать материалы рабочих исследований без согласования с работодателем</w:t>
                  </w:r>
                </w:p>
                <w:p w:rsidR="00A03057" w:rsidRPr="003175B3" w:rsidRDefault="007F7EAE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r w:rsidR="00A03057"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создавать конфликтные ситуации на рабочем месте и в отношениях с заказчиком</w:t>
                  </w:r>
                </w:p>
                <w:p w:rsidR="00A03057" w:rsidRPr="003175B3" w:rsidRDefault="007F7EAE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r w:rsidR="00A03057"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совершать действий, которые наносят урон репутации организации</w:t>
                  </w:r>
                </w:p>
              </w:tc>
            </w:tr>
          </w:tbl>
          <w:p w:rsidR="00A03057" w:rsidRPr="003175B3" w:rsidRDefault="00A03057" w:rsidP="007F7EAE">
            <w:pPr>
              <w:pStyle w:val="12"/>
              <w:tabs>
                <w:tab w:val="left" w:pos="9498"/>
              </w:tabs>
              <w:spacing w:after="0"/>
              <w:ind w:left="1080"/>
              <w:rPr>
                <w:rFonts w:ascii="Times New Roman" w:hAnsi="Times New Roman"/>
                <w:b/>
                <w:sz w:val="24"/>
                <w:szCs w:val="20"/>
              </w:rPr>
            </w:pPr>
          </w:p>
          <w:p w:rsidR="00A03057" w:rsidRPr="003175B3" w:rsidRDefault="00A03057" w:rsidP="007F7EAE">
            <w:pPr>
              <w:pStyle w:val="12"/>
              <w:numPr>
                <w:ilvl w:val="2"/>
                <w:numId w:val="3"/>
              </w:numPr>
              <w:tabs>
                <w:tab w:val="left" w:pos="993"/>
              </w:tabs>
              <w:spacing w:after="0"/>
              <w:ind w:left="709" w:hanging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>Трудовая функция</w:t>
            </w:r>
          </w:p>
          <w:p w:rsidR="00A03057" w:rsidRPr="003175B3" w:rsidRDefault="00A03057" w:rsidP="007F7EAE">
            <w:pPr>
              <w:pStyle w:val="12"/>
              <w:tabs>
                <w:tab w:val="left" w:pos="9498"/>
              </w:tabs>
              <w:spacing w:after="0"/>
              <w:ind w:left="1080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00"/>
        </w:trPr>
        <w:tc>
          <w:tcPr>
            <w:tcW w:w="656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1881" w:type="pct"/>
            <w:gridSpan w:val="1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осмотра и фотографирование объектов для определения стоимостей</w:t>
            </w:r>
          </w:p>
        </w:tc>
        <w:tc>
          <w:tcPr>
            <w:tcW w:w="439" w:type="pct"/>
            <w:gridSpan w:val="9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736" w:type="pct"/>
            <w:gridSpan w:val="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А/02.5</w:t>
            </w:r>
          </w:p>
        </w:tc>
        <w:tc>
          <w:tcPr>
            <w:tcW w:w="967" w:type="pct"/>
            <w:gridSpan w:val="5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32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0"/>
        </w:trPr>
        <w:tc>
          <w:tcPr>
            <w:tcW w:w="5000" w:type="pct"/>
            <w:gridSpan w:val="39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7F7EAE">
        <w:trPr>
          <w:trHeight w:val="488"/>
        </w:trPr>
        <w:tc>
          <w:tcPr>
            <w:tcW w:w="830" w:type="pct"/>
            <w:gridSpan w:val="2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438" w:type="pct"/>
            <w:gridSpan w:val="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373" w:type="pct"/>
            <w:gridSpan w:val="5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28" w:type="pct"/>
            <w:gridSpan w:val="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1094" w:type="pct"/>
            <w:gridSpan w:val="1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36" w:type="pct"/>
            <w:gridSpan w:val="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7F7EAE">
        <w:trPr>
          <w:trHeight w:val="79"/>
        </w:trPr>
        <w:tc>
          <w:tcPr>
            <w:tcW w:w="830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739" w:type="pct"/>
            <w:gridSpan w:val="1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094" w:type="pct"/>
            <w:gridSpan w:val="15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336" w:type="pct"/>
            <w:gridSpan w:val="7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7F7EAE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7"/>
        </w:trPr>
        <w:tc>
          <w:tcPr>
            <w:tcW w:w="830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70" w:type="pct"/>
            <w:gridSpan w:val="37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38"/>
        </w:trPr>
        <w:tc>
          <w:tcPr>
            <w:tcW w:w="901" w:type="pct"/>
            <w:gridSpan w:val="4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099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Осмотр объектов для определения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97"/>
        </w:trPr>
        <w:tc>
          <w:tcPr>
            <w:tcW w:w="901" w:type="pct"/>
            <w:gridSpan w:val="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9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Фотографирование объектов для определения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4"/>
        </w:trPr>
        <w:tc>
          <w:tcPr>
            <w:tcW w:w="901" w:type="pct"/>
            <w:gridSpan w:val="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9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Описание объектов для определения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4"/>
        </w:trPr>
        <w:tc>
          <w:tcPr>
            <w:tcW w:w="901" w:type="pct"/>
            <w:gridSpan w:val="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9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Описание окружения и условий эксплуатации объектов для определения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12"/>
        </w:trPr>
        <w:tc>
          <w:tcPr>
            <w:tcW w:w="901" w:type="pct"/>
            <w:gridSpan w:val="4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099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Использовать фотоаппаратуру, вычислительную и иную вспомогательную технику, средства связи и коммуникаций 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01" w:type="pct"/>
            <w:gridSpan w:val="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9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Идентифицировать объекты для определения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01" w:type="pct"/>
            <w:gridSpan w:val="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9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Отражать состояние и особенности объектов для определения стоимостей при фотографировании 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06"/>
        </w:trPr>
        <w:tc>
          <w:tcPr>
            <w:tcW w:w="901" w:type="pct"/>
            <w:gridSpan w:val="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9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Письменно описывать состояние и особенности объектов для определения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5"/>
        </w:trPr>
        <w:tc>
          <w:tcPr>
            <w:tcW w:w="901" w:type="pct"/>
            <w:gridSpan w:val="4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4099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нормативные акты, регулирующие  деятельность по определению стоимостей (оценки)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1" w:type="pct"/>
            <w:gridSpan w:val="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9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методологии и правила определения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1" w:type="pct"/>
            <w:gridSpan w:val="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9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1" w:type="pct"/>
            <w:gridSpan w:val="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9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 и трудовое законодательство Российской Федерации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1" w:type="pct"/>
            <w:gridSpan w:val="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9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1" w:type="pct"/>
            <w:gridSpan w:val="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9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238"/>
        </w:trPr>
        <w:tc>
          <w:tcPr>
            <w:tcW w:w="901" w:type="pct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099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Необходимые этические нормы: 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</w:tc>
      </w:tr>
      <w:tr w:rsidR="00A03057" w:rsidRPr="003175B3" w:rsidTr="00A03057">
        <w:trPr>
          <w:trHeight w:val="521"/>
        </w:trPr>
        <w:tc>
          <w:tcPr>
            <w:tcW w:w="5000" w:type="pct"/>
            <w:gridSpan w:val="39"/>
            <w:tcBorders>
              <w:top w:val="single" w:sz="4" w:space="0" w:color="808080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numPr>
                <w:ilvl w:val="1"/>
                <w:numId w:val="3"/>
              </w:numPr>
              <w:tabs>
                <w:tab w:val="left" w:pos="709"/>
              </w:tabs>
              <w:spacing w:after="0" w:line="240" w:lineRule="auto"/>
              <w:ind w:left="567" w:hanging="567"/>
            </w:pPr>
            <w:r w:rsidRPr="003175B3">
              <w:rPr>
                <w:rFonts w:ascii="Times New Roman" w:hAnsi="Times New Roman"/>
                <w:b/>
                <w:sz w:val="24"/>
                <w:szCs w:val="24"/>
              </w:rPr>
              <w:t>Обобщенная трудовая функция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38"/>
        </w:trPr>
        <w:tc>
          <w:tcPr>
            <w:tcW w:w="656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168" w:type="pct"/>
            <w:gridSpan w:val="2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стоимостей объектов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  <w:tc>
          <w:tcPr>
            <w:tcW w:w="443" w:type="pct"/>
            <w:gridSpan w:val="8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630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left="-109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B</w:t>
            </w:r>
          </w:p>
        </w:tc>
        <w:tc>
          <w:tcPr>
            <w:tcW w:w="783" w:type="pct"/>
            <w:gridSpan w:val="3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квалификации</w:t>
            </w:r>
          </w:p>
        </w:tc>
        <w:tc>
          <w:tcPr>
            <w:tcW w:w="32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6</w:t>
            </w:r>
          </w:p>
        </w:tc>
      </w:tr>
      <w:tr w:rsidR="00A03057" w:rsidRPr="003175B3" w:rsidTr="007F7EAE">
        <w:trPr>
          <w:trHeight w:val="283"/>
        </w:trPr>
        <w:tc>
          <w:tcPr>
            <w:tcW w:w="5000" w:type="pct"/>
            <w:gridSpan w:val="39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</w:tr>
      <w:tr w:rsidR="00A03057" w:rsidRPr="003175B3" w:rsidTr="007F7EAE">
        <w:trPr>
          <w:trHeight w:val="485"/>
        </w:trPr>
        <w:tc>
          <w:tcPr>
            <w:tcW w:w="911" w:type="pct"/>
            <w:gridSpan w:val="6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обобщенной трудовой функции</w:t>
            </w:r>
          </w:p>
        </w:tc>
        <w:tc>
          <w:tcPr>
            <w:tcW w:w="521" w:type="pct"/>
            <w:gridSpan w:val="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09" w:type="pct"/>
            <w:gridSpan w:val="2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10" w:type="pct"/>
            <w:gridSpan w:val="11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812" w:type="pct"/>
            <w:gridSpan w:val="9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1336" w:type="pct"/>
            <w:gridSpan w:val="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7F7EAE">
        <w:trPr>
          <w:trHeight w:val="138"/>
        </w:trPr>
        <w:tc>
          <w:tcPr>
            <w:tcW w:w="911" w:type="pct"/>
            <w:gridSpan w:val="6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940" w:type="pct"/>
            <w:gridSpan w:val="17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979" w:type="pct"/>
            <w:gridSpan w:val="11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169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7F7EAE">
        <w:trPr>
          <w:trHeight w:val="76"/>
        </w:trPr>
        <w:tc>
          <w:tcPr>
            <w:tcW w:w="5000" w:type="pct"/>
            <w:gridSpan w:val="39"/>
            <w:tcBorders>
              <w:top w:val="nil"/>
              <w:left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7F7EAE">
        <w:trPr>
          <w:trHeight w:val="654"/>
        </w:trPr>
        <w:tc>
          <w:tcPr>
            <w:tcW w:w="901" w:type="pct"/>
            <w:gridSpan w:val="4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Возможные наименования должностей</w:t>
            </w:r>
          </w:p>
        </w:tc>
        <w:tc>
          <w:tcPr>
            <w:tcW w:w="4099" w:type="pct"/>
            <w:gridSpan w:val="35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Специалист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Оценщик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Эксперт по определению стоимостей</w:t>
            </w:r>
          </w:p>
        </w:tc>
      </w:tr>
      <w:tr w:rsidR="00A03057" w:rsidRPr="003175B3" w:rsidTr="007F7EAE">
        <w:trPr>
          <w:trHeight w:val="133"/>
        </w:trPr>
        <w:tc>
          <w:tcPr>
            <w:tcW w:w="5000" w:type="pct"/>
            <w:gridSpan w:val="39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7F7EAE">
        <w:trPr>
          <w:trHeight w:val="1177"/>
        </w:trPr>
        <w:tc>
          <w:tcPr>
            <w:tcW w:w="901" w:type="pct"/>
            <w:gridSpan w:val="4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4099" w:type="pct"/>
            <w:gridSpan w:val="35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spacing w:before="60" w:after="6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Высшее образование </w:t>
            </w: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sym w:font="Symbol" w:char="F02D"/>
            </w: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бакалавриат</w:t>
            </w:r>
          </w:p>
          <w:p w:rsidR="00A03057" w:rsidRPr="003175B3" w:rsidRDefault="00A03057" w:rsidP="007F7EAE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03057" w:rsidRPr="003175B3" w:rsidTr="007F7EAE">
        <w:trPr>
          <w:trHeight w:val="60"/>
        </w:trPr>
        <w:tc>
          <w:tcPr>
            <w:tcW w:w="901" w:type="pct"/>
            <w:gridSpan w:val="4"/>
            <w:tcBorders>
              <w:left w:val="single" w:sz="4" w:space="0" w:color="808080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4099" w:type="pct"/>
            <w:gridSpan w:val="35"/>
            <w:tcBorders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Стаж работы не менее 1 (одного) года в сфере определения стоимостей (оценки)</w:t>
            </w:r>
          </w:p>
        </w:tc>
      </w:tr>
      <w:tr w:rsidR="00A03057" w:rsidRPr="003175B3" w:rsidTr="007F7EAE">
        <w:trPr>
          <w:trHeight w:val="916"/>
        </w:trPr>
        <w:tc>
          <w:tcPr>
            <w:tcW w:w="901" w:type="pct"/>
            <w:gridSpan w:val="4"/>
            <w:tcBorders>
              <w:left w:val="single" w:sz="4" w:space="0" w:color="808080"/>
              <w:bottom w:val="single" w:sz="4" w:space="0" w:color="808080" w:themeColor="background1" w:themeShade="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4099" w:type="pct"/>
            <w:gridSpan w:val="35"/>
            <w:tcBorders>
              <w:bottom w:val="single" w:sz="4" w:space="0" w:color="808080" w:themeColor="background1" w:themeShade="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03057" w:rsidRPr="003175B3" w:rsidTr="007F7EAE">
        <w:trPr>
          <w:trHeight w:val="477"/>
        </w:trPr>
        <w:tc>
          <w:tcPr>
            <w:tcW w:w="5000" w:type="pct"/>
            <w:gridSpan w:val="39"/>
            <w:tcBorders>
              <w:top w:val="nil"/>
              <w:left w:val="nil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Дополнительные характеристики</w:t>
            </w:r>
          </w:p>
        </w:tc>
      </w:tr>
      <w:tr w:rsidR="00A03057" w:rsidRPr="003175B3" w:rsidTr="007F7EAE">
        <w:trPr>
          <w:trHeight w:val="441"/>
        </w:trPr>
        <w:tc>
          <w:tcPr>
            <w:tcW w:w="895" w:type="pct"/>
            <w:gridSpan w:val="3"/>
            <w:tcBorders>
              <w:left w:val="single" w:sz="4" w:space="0" w:color="808080"/>
              <w:bottom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Наименование классификатора</w:t>
            </w:r>
          </w:p>
        </w:tc>
        <w:tc>
          <w:tcPr>
            <w:tcW w:w="537" w:type="pct"/>
            <w:gridSpan w:val="7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175B3">
              <w:rPr>
                <w:rFonts w:ascii="Times New Roman" w:hAnsi="Times New Roman"/>
              </w:rPr>
              <w:t>код</w:t>
            </w:r>
          </w:p>
        </w:tc>
        <w:tc>
          <w:tcPr>
            <w:tcW w:w="3568" w:type="pct"/>
            <w:gridSpan w:val="29"/>
            <w:tcBorders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175B3">
              <w:rPr>
                <w:rFonts w:ascii="Times New Roman" w:hAnsi="Times New Roman"/>
              </w:rPr>
              <w:t>наименование</w:t>
            </w:r>
          </w:p>
        </w:tc>
      </w:tr>
      <w:tr w:rsidR="00A03057" w:rsidRPr="003175B3" w:rsidTr="007F7EAE">
        <w:trPr>
          <w:trHeight w:val="60"/>
        </w:trPr>
        <w:tc>
          <w:tcPr>
            <w:tcW w:w="895" w:type="pct"/>
            <w:gridSpan w:val="3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vertAlign w:val="superscript"/>
              </w:rPr>
            </w:pPr>
            <w:r w:rsidRPr="003175B3">
              <w:rPr>
                <w:rFonts w:ascii="Times New Roman" w:hAnsi="Times New Roman"/>
              </w:rPr>
              <w:t>ОКЗ</w:t>
            </w:r>
          </w:p>
        </w:tc>
        <w:tc>
          <w:tcPr>
            <w:tcW w:w="537" w:type="pct"/>
            <w:gridSpan w:val="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3417</w:t>
            </w:r>
          </w:p>
        </w:tc>
        <w:tc>
          <w:tcPr>
            <w:tcW w:w="3568" w:type="pct"/>
            <w:gridSpan w:val="29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Оценщики </w:t>
            </w:r>
          </w:p>
        </w:tc>
      </w:tr>
      <w:tr w:rsidR="00A03057" w:rsidRPr="003175B3" w:rsidTr="007F7EAE">
        <w:trPr>
          <w:trHeight w:val="188"/>
        </w:trPr>
        <w:tc>
          <w:tcPr>
            <w:tcW w:w="895" w:type="pct"/>
            <w:gridSpan w:val="3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ЕКС</w:t>
            </w:r>
            <w:r w:rsidRPr="003175B3">
              <w:rPr>
                <w:rFonts w:ascii="Times New Roman" w:hAnsi="Times New Roman"/>
                <w:sz w:val="24"/>
                <w:szCs w:val="24"/>
                <w:vertAlign w:val="superscript"/>
              </w:rPr>
              <w:endnoteReference w:id="4"/>
            </w:r>
          </w:p>
        </w:tc>
        <w:tc>
          <w:tcPr>
            <w:tcW w:w="537" w:type="pct"/>
            <w:gridSpan w:val="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568" w:type="pct"/>
            <w:gridSpan w:val="29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Аналитик</w:t>
            </w:r>
          </w:p>
        </w:tc>
      </w:tr>
      <w:tr w:rsidR="00A03057" w:rsidRPr="003175B3" w:rsidTr="007F7EAE">
        <w:trPr>
          <w:trHeight w:val="187"/>
        </w:trPr>
        <w:tc>
          <w:tcPr>
            <w:tcW w:w="895" w:type="pct"/>
            <w:gridSpan w:val="3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37" w:type="pct"/>
            <w:gridSpan w:val="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568" w:type="pct"/>
            <w:gridSpan w:val="29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Оценщик </w:t>
            </w:r>
          </w:p>
        </w:tc>
      </w:tr>
      <w:tr w:rsidR="00A03057" w:rsidRPr="003175B3" w:rsidTr="007F7EAE">
        <w:trPr>
          <w:trHeight w:val="187"/>
        </w:trPr>
        <w:tc>
          <w:tcPr>
            <w:tcW w:w="895" w:type="pct"/>
            <w:gridSpan w:val="3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37" w:type="pct"/>
            <w:gridSpan w:val="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568" w:type="pct"/>
            <w:gridSpan w:val="29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Специалист по автотехнической экспертизе (эксперт-автотехник)</w:t>
            </w:r>
          </w:p>
        </w:tc>
      </w:tr>
      <w:tr w:rsidR="00A03057" w:rsidRPr="003175B3" w:rsidTr="007F7EAE">
        <w:trPr>
          <w:trHeight w:val="201"/>
        </w:trPr>
        <w:tc>
          <w:tcPr>
            <w:tcW w:w="895" w:type="pct"/>
            <w:gridSpan w:val="3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37" w:type="pct"/>
            <w:gridSpan w:val="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568" w:type="pct"/>
            <w:gridSpan w:val="29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Эксперт</w:t>
            </w:r>
          </w:p>
        </w:tc>
      </w:tr>
      <w:tr w:rsidR="00A03057" w:rsidRPr="003175B3" w:rsidTr="007F7EAE">
        <w:trPr>
          <w:trHeight w:val="192"/>
        </w:trPr>
        <w:tc>
          <w:tcPr>
            <w:tcW w:w="895" w:type="pct"/>
            <w:gridSpan w:val="3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  <w:r w:rsidRPr="003175B3">
              <w:rPr>
                <w:rFonts w:ascii="Times New Roman" w:hAnsi="Times New Roman"/>
              </w:rPr>
              <w:t>ОКСО</w:t>
            </w:r>
          </w:p>
        </w:tc>
        <w:tc>
          <w:tcPr>
            <w:tcW w:w="537" w:type="pct"/>
            <w:gridSpan w:val="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080105</w:t>
            </w:r>
          </w:p>
        </w:tc>
        <w:tc>
          <w:tcPr>
            <w:tcW w:w="3568" w:type="pct"/>
            <w:gridSpan w:val="29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Финансы и кредит </w:t>
            </w:r>
          </w:p>
        </w:tc>
      </w:tr>
      <w:tr w:rsidR="00A03057" w:rsidRPr="003175B3" w:rsidTr="007F7EAE">
        <w:trPr>
          <w:trHeight w:val="242"/>
        </w:trPr>
        <w:tc>
          <w:tcPr>
            <w:tcW w:w="895" w:type="pct"/>
            <w:gridSpan w:val="3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37" w:type="pct"/>
            <w:gridSpan w:val="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080502</w:t>
            </w:r>
          </w:p>
        </w:tc>
        <w:tc>
          <w:tcPr>
            <w:tcW w:w="3568" w:type="pct"/>
            <w:gridSpan w:val="29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Экономика и управление на предприятии (по отраслям)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7"/>
        </w:trPr>
        <w:tc>
          <w:tcPr>
            <w:tcW w:w="5000" w:type="pct"/>
            <w:gridSpan w:val="39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pStyle w:val="12"/>
              <w:numPr>
                <w:ilvl w:val="2"/>
                <w:numId w:val="3"/>
              </w:numPr>
              <w:tabs>
                <w:tab w:val="left" w:pos="993"/>
              </w:tabs>
              <w:spacing w:after="0"/>
              <w:ind w:left="709" w:hanging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br w:type="page"/>
            </w:r>
            <w:r w:rsidRPr="003175B3">
              <w:br w:type="page"/>
            </w: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35"/>
        </w:trPr>
        <w:tc>
          <w:tcPr>
            <w:tcW w:w="656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132" w:type="pct"/>
            <w:gridSpan w:val="1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серийно выпускаемых в настоящее время транспортных средств (далее транспортные средств I категории сложности)</w:t>
            </w:r>
          </w:p>
        </w:tc>
        <w:tc>
          <w:tcPr>
            <w:tcW w:w="316" w:type="pct"/>
            <w:gridSpan w:val="6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727" w:type="pct"/>
            <w:gridSpan w:val="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B/0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1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96" w:type="pct"/>
            <w:gridSpan w:val="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373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2"/>
        </w:trPr>
        <w:tc>
          <w:tcPr>
            <w:tcW w:w="5000" w:type="pct"/>
            <w:gridSpan w:val="39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7F7EAE">
        <w:trPr>
          <w:trHeight w:val="488"/>
        </w:trPr>
        <w:tc>
          <w:tcPr>
            <w:tcW w:w="906" w:type="pct"/>
            <w:gridSpan w:val="5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475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68" w:type="pct"/>
            <w:gridSpan w:val="5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9" w:type="pct"/>
            <w:gridSpan w:val="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876" w:type="pct"/>
            <w:gridSpan w:val="1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36" w:type="pct"/>
            <w:gridSpan w:val="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7F7EAE">
        <w:trPr>
          <w:trHeight w:val="196"/>
        </w:trPr>
        <w:tc>
          <w:tcPr>
            <w:tcW w:w="906" w:type="pct"/>
            <w:gridSpan w:val="5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882" w:type="pct"/>
            <w:gridSpan w:val="1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876" w:type="pct"/>
            <w:gridSpan w:val="1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336" w:type="pct"/>
            <w:gridSpan w:val="7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4"/>
        </w:trPr>
        <w:tc>
          <w:tcPr>
            <w:tcW w:w="906" w:type="pct"/>
            <w:gridSpan w:val="5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094" w:type="pct"/>
            <w:gridSpan w:val="34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06" w:type="pct"/>
            <w:gridSpan w:val="5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информации о транспортных средствах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совокупности прав на них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Осмотр и фотографирование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технических и правовых параметров, влияющих на стоимость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3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Исследование технического состояния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Описание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Изучение рынка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Подбор объектов-аналогов к транспортным средствам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методов и подходов для определения стоимостей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ограничивающих условий при определении стоимостей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итоговых величин стоимостей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итогового документа по определению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транспортных средств I категории сложности в виде отчета, сметы, заключения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транспортных средств 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12"/>
        </w:trPr>
        <w:tc>
          <w:tcPr>
            <w:tcW w:w="906" w:type="pct"/>
            <w:gridSpan w:val="5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основные особенности и характеристики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переговорах с заказчиками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Идентифицировать транспортные средства I категории сложности и отражать состояние и особенности транспортных средств I категории сложности при фотографировании 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9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Пользоваться источниками информации, выявлять и отображать ценообразующие факторы транспортных средствах I категории сложности и их аналогов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транспортных средств I категории сложности при их описании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транспортных средствах 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5"/>
        </w:trPr>
        <w:tc>
          <w:tcPr>
            <w:tcW w:w="906" w:type="pct"/>
            <w:gridSpan w:val="5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Конструкция транспортных средств I категории сложности принципы их работы, возможные повреждения и причины их возникновения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ремонта транспортных средств 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 транспортных средств 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 и трудовое законодательство Российской Федерации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06" w:type="pct"/>
            <w:gridSpan w:val="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55"/>
        </w:trPr>
        <w:tc>
          <w:tcPr>
            <w:tcW w:w="906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094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Необходимые этические нормы: 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65"/>
        </w:trPr>
        <w:tc>
          <w:tcPr>
            <w:tcW w:w="5000" w:type="pct"/>
            <w:gridSpan w:val="39"/>
            <w:tcBorders>
              <w:top w:val="single" w:sz="4" w:space="0" w:color="808080"/>
              <w:bottom w:val="nil"/>
            </w:tcBorders>
            <w:vAlign w:val="center"/>
          </w:tcPr>
          <w:p w:rsidR="00A03057" w:rsidRPr="003175B3" w:rsidRDefault="00A03057" w:rsidP="007F7EAE">
            <w:pPr>
              <w:pStyle w:val="12"/>
              <w:numPr>
                <w:ilvl w:val="2"/>
                <w:numId w:val="3"/>
              </w:numPr>
              <w:tabs>
                <w:tab w:val="left" w:pos="993"/>
              </w:tabs>
              <w:spacing w:after="0"/>
              <w:ind w:left="709" w:hanging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51"/>
        </w:trPr>
        <w:tc>
          <w:tcPr>
            <w:tcW w:w="656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260" w:type="pct"/>
            <w:gridSpan w:val="2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стоимостей массово (серийно) представленного движимого имущества (далее движимое имущество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сложности)</w:t>
            </w:r>
          </w:p>
        </w:tc>
        <w:tc>
          <w:tcPr>
            <w:tcW w:w="301" w:type="pct"/>
            <w:gridSpan w:val="4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614" w:type="pct"/>
            <w:gridSpan w:val="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B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/0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2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08" w:type="pct"/>
            <w:gridSpan w:val="3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36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0"/>
        </w:trPr>
        <w:tc>
          <w:tcPr>
            <w:tcW w:w="5000" w:type="pct"/>
            <w:gridSpan w:val="39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7F7EAE">
        <w:trPr>
          <w:trHeight w:val="332"/>
        </w:trPr>
        <w:tc>
          <w:tcPr>
            <w:tcW w:w="911" w:type="pct"/>
            <w:gridSpan w:val="6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469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02" w:type="pct"/>
            <w:gridSpan w:val="3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5" w:type="pct"/>
            <w:gridSpan w:val="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1086" w:type="pct"/>
            <w:gridSpan w:val="1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36" w:type="pct"/>
            <w:gridSpan w:val="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7F7EAE">
        <w:trPr>
          <w:trHeight w:val="77"/>
        </w:trPr>
        <w:tc>
          <w:tcPr>
            <w:tcW w:w="911" w:type="pct"/>
            <w:gridSpan w:val="6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667" w:type="pct"/>
            <w:gridSpan w:val="12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086" w:type="pct"/>
            <w:gridSpan w:val="14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336" w:type="pct"/>
            <w:gridSpan w:val="7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7F7EAE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"/>
        </w:trPr>
        <w:tc>
          <w:tcPr>
            <w:tcW w:w="911" w:type="pct"/>
            <w:gridSpan w:val="6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89" w:type="pct"/>
            <w:gridSpan w:val="33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информации о движимом имуществе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совокупности прав на него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Осмотр и фотографирование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технических и правовых параметров, влияющих на стоимость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Исследование состояния (в том числе технического)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Описание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Изучение рынка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Подбор объектов-аналогов к движимому имуществу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методов и подходов для определения стоимостей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ограничивающих условий при определении стоимостей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итоговых величин стоимостей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итогового документа по определению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движимого имущества I категории сложности в виде отчета, сметы, заключения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движимого имущества 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12"/>
        </w:trPr>
        <w:tc>
          <w:tcPr>
            <w:tcW w:w="911" w:type="pct"/>
            <w:gridSpan w:val="6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основные особенности и характеристики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переговорах с заказчиками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97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Идентифицировать движимое имущество I категории сложности и отражать его состояние и особенности при фотографировании 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Пользоваться источниками информации, выявлять и отображать ценообразующие факторы движимого имущества I категории сложности и их аналогов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движимого имущества I категории сложности при их описании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4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движимого имущества 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07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5"/>
        </w:trPr>
        <w:tc>
          <w:tcPr>
            <w:tcW w:w="911" w:type="pct"/>
            <w:gridSpan w:val="6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ценообразования на рынке движимого имущества 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Влияние различных видов износов и ремонтов на стоимость движимого имущества 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 движимого имущества 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 и трудовое законодательство Российской Федерации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11" w:type="pct"/>
            <w:gridSpan w:val="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Необходимые этические нормы: 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85"/>
        </w:trPr>
        <w:tc>
          <w:tcPr>
            <w:tcW w:w="5000" w:type="pct"/>
            <w:gridSpan w:val="39"/>
            <w:tcBorders>
              <w:top w:val="single" w:sz="4" w:space="0" w:color="808080"/>
              <w:bottom w:val="nil"/>
            </w:tcBorders>
            <w:vAlign w:val="center"/>
          </w:tcPr>
          <w:p w:rsidR="00A03057" w:rsidRPr="003175B3" w:rsidRDefault="00A03057" w:rsidP="007F7EAE">
            <w:pPr>
              <w:pStyle w:val="12"/>
              <w:numPr>
                <w:ilvl w:val="2"/>
                <w:numId w:val="3"/>
              </w:numPr>
              <w:tabs>
                <w:tab w:val="left" w:pos="851"/>
              </w:tabs>
              <w:spacing w:after="0"/>
              <w:ind w:left="709" w:hanging="567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63"/>
        </w:trPr>
        <w:tc>
          <w:tcPr>
            <w:tcW w:w="656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260" w:type="pct"/>
            <w:gridSpan w:val="2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стоимостей недвижимого имущества за исключением недвижимого имущества, относящегося ко II и к III категориям сложности (далее недвижимое имущество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сложности)</w:t>
            </w:r>
          </w:p>
        </w:tc>
        <w:tc>
          <w:tcPr>
            <w:tcW w:w="334" w:type="pct"/>
            <w:gridSpan w:val="5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581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B/03.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08" w:type="pct"/>
            <w:gridSpan w:val="3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361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6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5000" w:type="pct"/>
            <w:gridSpan w:val="39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7F7EAE">
        <w:trPr>
          <w:trHeight w:val="340"/>
        </w:trPr>
        <w:tc>
          <w:tcPr>
            <w:tcW w:w="911" w:type="pct"/>
            <w:gridSpan w:val="6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504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75" w:type="pct"/>
            <w:gridSpan w:val="5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8" w:type="pct"/>
            <w:gridSpan w:val="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787" w:type="pct"/>
            <w:gridSpan w:val="10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4" w:type="pct"/>
            <w:gridSpan w:val="8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7F7EAE">
        <w:trPr>
          <w:trHeight w:val="114"/>
        </w:trPr>
        <w:tc>
          <w:tcPr>
            <w:tcW w:w="911" w:type="pct"/>
            <w:gridSpan w:val="6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888" w:type="pct"/>
            <w:gridSpan w:val="1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787" w:type="pct"/>
            <w:gridSpan w:val="10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414" w:type="pct"/>
            <w:gridSpan w:val="8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7F7EAE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911" w:type="pct"/>
            <w:gridSpan w:val="6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89" w:type="pct"/>
            <w:gridSpan w:val="33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6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информации о недвижимом имуществе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совокупности прав на него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Осмотр и фотографирование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технических и правовых параметров, влияющих на стоимости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Исследование состояния (в том числе технического)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Описание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Изучение рынка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Подбор объектов-аналогов к недвижимому имуществу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методов и подходов для определения стоимостей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ограничивающих условий при определении стоимостей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итоговых величин стоимостей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8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итогового документа по определению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недвижимого имущества I категории сложности в виде отчета, сметы, заключения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недвижимого имущества 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12"/>
        </w:trPr>
        <w:tc>
          <w:tcPr>
            <w:tcW w:w="911" w:type="pct"/>
            <w:gridSpan w:val="6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основные особенности и характеристики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переговорах с заказчиками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Идентифицировать недвижимое имущество I категории сложности и отражать его состояние и особенности при фотографировании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6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Пользоваться источниками информации, выявлять и отображать ценообразующие факторы недвижимого имущества I категории сложности и его аналогов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недвижимого имущества I категории сложности при его описании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64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недвижимого имущества 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5"/>
        </w:trPr>
        <w:tc>
          <w:tcPr>
            <w:tcW w:w="911" w:type="pct"/>
            <w:gridSpan w:val="6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ценообразования на рынке недвижимого имущества 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Влияние различных видов износов и ремонтов на стоимость недвижимого имущества 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 недвижимого имущества 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 и трудовое законодательство Российской Федерации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11" w:type="pct"/>
            <w:gridSpan w:val="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21"/>
        </w:trPr>
        <w:tc>
          <w:tcPr>
            <w:tcW w:w="911" w:type="pct"/>
            <w:gridSpan w:val="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089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417C7B">
            <w:pPr>
              <w:pStyle w:val="a3"/>
              <w:numPr>
                <w:ilvl w:val="0"/>
                <w:numId w:val="5"/>
              </w:numPr>
            </w:pPr>
            <w:r w:rsidRPr="003175B3"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</w:tc>
      </w:tr>
    </w:tbl>
    <w:p w:rsidR="007F7EAE" w:rsidRPr="003175B3" w:rsidRDefault="007F7EAE">
      <w:r w:rsidRPr="003175B3">
        <w:br w:type="page"/>
      </w:r>
    </w:p>
    <w:tbl>
      <w:tblPr>
        <w:tblW w:w="5377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89"/>
        <w:gridCol w:w="540"/>
        <w:gridCol w:w="844"/>
        <w:gridCol w:w="500"/>
        <w:gridCol w:w="2111"/>
        <w:gridCol w:w="797"/>
        <w:gridCol w:w="708"/>
        <w:gridCol w:w="411"/>
        <w:gridCol w:w="570"/>
        <w:gridCol w:w="1969"/>
        <w:gridCol w:w="759"/>
      </w:tblGrid>
      <w:tr w:rsidR="00A03057" w:rsidRPr="003175B3" w:rsidTr="007F7EAE">
        <w:trPr>
          <w:trHeight w:val="624"/>
        </w:trPr>
        <w:tc>
          <w:tcPr>
            <w:tcW w:w="5000" w:type="pct"/>
            <w:gridSpan w:val="11"/>
            <w:tcBorders>
              <w:top w:val="nil"/>
              <w:bottom w:val="single" w:sz="4" w:space="0" w:color="808080" w:themeColor="background1" w:themeShade="80"/>
            </w:tcBorders>
            <w:vAlign w:val="center"/>
          </w:tcPr>
          <w:p w:rsidR="00A03057" w:rsidRPr="003175B3" w:rsidRDefault="00A03057" w:rsidP="007F7EAE">
            <w:pPr>
              <w:pStyle w:val="12"/>
              <w:numPr>
                <w:ilvl w:val="2"/>
                <w:numId w:val="3"/>
              </w:numPr>
              <w:tabs>
                <w:tab w:val="left" w:pos="851"/>
              </w:tabs>
              <w:spacing w:before="120" w:after="12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>Трудовая функция</w:t>
            </w:r>
          </w:p>
        </w:tc>
      </w:tr>
      <w:tr w:rsidR="00A03057" w:rsidRPr="003175B3" w:rsidTr="007F7EAE">
        <w:trPr>
          <w:trHeight w:val="1076"/>
        </w:trPr>
        <w:tc>
          <w:tcPr>
            <w:tcW w:w="655" w:type="pct"/>
            <w:tcBorders>
              <w:top w:val="single" w:sz="4" w:space="0" w:color="808080" w:themeColor="background1" w:themeShade="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261" w:type="pct"/>
            <w:gridSpan w:val="5"/>
            <w:tcBorders>
              <w:top w:val="single" w:sz="4" w:space="0" w:color="808080" w:themeColor="background1" w:themeShade="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стоимостей организаций, за исключением относящихся ко II и к III категориям сложности (далее организации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сложности)</w:t>
            </w:r>
          </w:p>
        </w:tc>
        <w:tc>
          <w:tcPr>
            <w:tcW w:w="334" w:type="pct"/>
            <w:tcBorders>
              <w:top w:val="single" w:sz="4" w:space="0" w:color="808080" w:themeColor="background1" w:themeShade="80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463" w:type="pct"/>
            <w:gridSpan w:val="2"/>
            <w:tcBorders>
              <w:top w:val="single" w:sz="4" w:space="0" w:color="808080" w:themeColor="background1" w:themeShade="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B/0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4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29" w:type="pct"/>
            <w:tcBorders>
              <w:top w:val="single" w:sz="4" w:space="0" w:color="808080" w:themeColor="background1" w:themeShade="80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358" w:type="pct"/>
            <w:tcBorders>
              <w:top w:val="single" w:sz="4" w:space="0" w:color="808080" w:themeColor="background1" w:themeShade="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03057" w:rsidRPr="003175B3" w:rsidTr="007F7EAE">
        <w:trPr>
          <w:trHeight w:val="58"/>
        </w:trPr>
        <w:tc>
          <w:tcPr>
            <w:tcW w:w="5000" w:type="pct"/>
            <w:gridSpan w:val="11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7F7EAE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264"/>
        </w:trPr>
        <w:tc>
          <w:tcPr>
            <w:tcW w:w="910" w:type="pct"/>
            <w:gridSpan w:val="2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398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36" w:type="pct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5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904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6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7F7EAE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543"/>
        </w:trPr>
        <w:tc>
          <w:tcPr>
            <w:tcW w:w="910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630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904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556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7F7EAE" w:rsidRPr="003175B3" w:rsidTr="007F7EAE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170"/>
        </w:trPr>
        <w:tc>
          <w:tcPr>
            <w:tcW w:w="910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7F7EAE" w:rsidRPr="003175B3" w:rsidRDefault="007F7EAE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630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F7EAE" w:rsidRPr="003175B3" w:rsidRDefault="007F7EAE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904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F7EAE" w:rsidRPr="003175B3" w:rsidRDefault="007F7EAE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</w:p>
        </w:tc>
        <w:tc>
          <w:tcPr>
            <w:tcW w:w="1556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F7EAE" w:rsidRPr="003175B3" w:rsidRDefault="007F7EAE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 w:val="restart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090" w:type="pct"/>
            <w:gridSpan w:val="9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информации об организации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совокупности прав на него</w:t>
            </w: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Осмотр и фотографирование имущества организации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технических и правовых параметров, влияющих на стоимости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Исследование состояния (в том числе технического)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Описание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Изучение рынка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Подбор объектов-аналогов к организациям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методов и подходов для определения стоимостей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ограничивающих условий при определении стоимостей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итоговых величин стоимостей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полученного результата стоимостей</w:t>
            </w: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итогового документа по определению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организаций I категории сложности в виде отчета, сметы, заключения</w:t>
            </w:r>
          </w:p>
        </w:tc>
      </w:tr>
      <w:tr w:rsidR="00A03057" w:rsidRPr="003175B3" w:rsidTr="007F7EAE">
        <w:trPr>
          <w:trHeight w:val="20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организаций I категории сложности</w:t>
            </w:r>
          </w:p>
        </w:tc>
      </w:tr>
      <w:tr w:rsidR="00A03057" w:rsidRPr="003175B3" w:rsidTr="007F7EAE">
        <w:trPr>
          <w:trHeight w:val="212"/>
        </w:trPr>
        <w:tc>
          <w:tcPr>
            <w:tcW w:w="91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7F7EAE">
        <w:trPr>
          <w:trHeight w:val="183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основные особенности и характеристики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переговорах с заказчиками</w:t>
            </w:r>
          </w:p>
        </w:tc>
      </w:tr>
      <w:tr w:rsidR="00A03057" w:rsidRPr="003175B3" w:rsidTr="007F7EAE">
        <w:trPr>
          <w:trHeight w:val="183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7F7EAE">
        <w:trPr>
          <w:trHeight w:val="183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Идентифицировать активы организаций I категории сложности и отражать их состояние и особенности при фотографировании </w:t>
            </w:r>
          </w:p>
        </w:tc>
      </w:tr>
      <w:tr w:rsidR="00A03057" w:rsidRPr="003175B3" w:rsidTr="007F7EAE">
        <w:trPr>
          <w:trHeight w:val="183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Пользоваться источниками информации, выявлять и отображать ценообразующие факторы организаций I категории сложности</w:t>
            </w:r>
          </w:p>
        </w:tc>
      </w:tr>
      <w:tr w:rsidR="00A03057" w:rsidRPr="003175B3" w:rsidTr="007F7EAE">
        <w:trPr>
          <w:trHeight w:val="183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организаций I категории сложности при их описании</w:t>
            </w:r>
          </w:p>
        </w:tc>
      </w:tr>
      <w:tr w:rsidR="00A03057" w:rsidRPr="003175B3" w:rsidTr="007F7EAE">
        <w:trPr>
          <w:trHeight w:val="183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организаций I категории сложности</w:t>
            </w:r>
          </w:p>
        </w:tc>
      </w:tr>
      <w:tr w:rsidR="00A03057" w:rsidRPr="003175B3" w:rsidTr="007F7EAE">
        <w:trPr>
          <w:trHeight w:val="183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7F7EAE">
        <w:trPr>
          <w:trHeight w:val="183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7F7EAE">
        <w:trPr>
          <w:trHeight w:val="225"/>
        </w:trPr>
        <w:tc>
          <w:tcPr>
            <w:tcW w:w="910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деятельность по определению стоимостей (оценки)</w:t>
            </w:r>
          </w:p>
        </w:tc>
      </w:tr>
      <w:tr w:rsidR="00A03057" w:rsidRPr="003175B3" w:rsidTr="007F7EAE">
        <w:trPr>
          <w:trHeight w:val="17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7F7EAE">
        <w:trPr>
          <w:trHeight w:val="17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7F7EAE">
        <w:trPr>
          <w:trHeight w:val="17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ценообразования на рынке организаций I категории сложности</w:t>
            </w:r>
          </w:p>
        </w:tc>
      </w:tr>
      <w:tr w:rsidR="00A03057" w:rsidRPr="003175B3" w:rsidTr="007F7EAE">
        <w:trPr>
          <w:trHeight w:val="17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Влияние различных видов износов имущества на стоимость организаций I категории сложности</w:t>
            </w:r>
          </w:p>
        </w:tc>
      </w:tr>
      <w:tr w:rsidR="00A03057" w:rsidRPr="003175B3" w:rsidTr="007F7EAE">
        <w:trPr>
          <w:trHeight w:val="17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 организаций I категории сложности</w:t>
            </w:r>
          </w:p>
        </w:tc>
      </w:tr>
      <w:tr w:rsidR="00A03057" w:rsidRPr="003175B3" w:rsidTr="007F7EAE">
        <w:trPr>
          <w:trHeight w:val="17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7F7EAE">
        <w:trPr>
          <w:trHeight w:val="17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установления ценообразующих факторов и выявления качественных характеристик, влияющих на стоимость организаций I категории сложности</w:t>
            </w:r>
          </w:p>
        </w:tc>
      </w:tr>
      <w:tr w:rsidR="00A03057" w:rsidRPr="003175B3" w:rsidTr="007F7EAE">
        <w:trPr>
          <w:trHeight w:val="51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</w:p>
        </w:tc>
      </w:tr>
      <w:tr w:rsidR="00A03057" w:rsidRPr="003175B3" w:rsidTr="007F7EAE">
        <w:trPr>
          <w:trHeight w:val="17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7F7EAE">
        <w:trPr>
          <w:trHeight w:val="17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7F7EAE">
        <w:trPr>
          <w:trHeight w:val="51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7F7EAE">
        <w:trPr>
          <w:trHeight w:val="17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 и трудовое законодательство Российской Федерации</w:t>
            </w:r>
          </w:p>
        </w:tc>
      </w:tr>
      <w:tr w:rsidR="00A03057" w:rsidRPr="003175B3" w:rsidTr="007F7EAE">
        <w:trPr>
          <w:trHeight w:val="17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7F7EAE">
        <w:trPr>
          <w:trHeight w:val="170"/>
        </w:trPr>
        <w:tc>
          <w:tcPr>
            <w:tcW w:w="910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7F7EAE">
        <w:trPr>
          <w:trHeight w:val="3510"/>
        </w:trPr>
        <w:tc>
          <w:tcPr>
            <w:tcW w:w="910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090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</w:tc>
      </w:tr>
    </w:tbl>
    <w:p w:rsidR="007F7EAE" w:rsidRPr="003175B3" w:rsidRDefault="007F7EAE">
      <w:r w:rsidRPr="003175B3">
        <w:br w:type="page"/>
      </w:r>
    </w:p>
    <w:tbl>
      <w:tblPr>
        <w:tblW w:w="5377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86"/>
        <w:gridCol w:w="507"/>
        <w:gridCol w:w="977"/>
        <w:gridCol w:w="604"/>
        <w:gridCol w:w="1454"/>
        <w:gridCol w:w="454"/>
        <w:gridCol w:w="975"/>
        <w:gridCol w:w="585"/>
        <w:gridCol w:w="392"/>
        <w:gridCol w:w="263"/>
        <w:gridCol w:w="526"/>
        <w:gridCol w:w="1727"/>
        <w:gridCol w:w="748"/>
      </w:tblGrid>
      <w:tr w:rsidR="00A03057" w:rsidRPr="003175B3" w:rsidTr="007F7EAE">
        <w:trPr>
          <w:trHeight w:val="597"/>
        </w:trPr>
        <w:tc>
          <w:tcPr>
            <w:tcW w:w="5000" w:type="pct"/>
            <w:gridSpan w:val="1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pStyle w:val="12"/>
              <w:numPr>
                <w:ilvl w:val="2"/>
                <w:numId w:val="3"/>
              </w:numPr>
              <w:tabs>
                <w:tab w:val="left" w:pos="851"/>
              </w:tabs>
              <w:spacing w:after="0"/>
              <w:ind w:left="709" w:hanging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6550E3">
        <w:trPr>
          <w:trHeight w:val="1192"/>
        </w:trPr>
        <w:tc>
          <w:tcPr>
            <w:tcW w:w="654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345" w:type="pct"/>
            <w:gridSpan w:val="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стоимостей культурных ценностей, возраст которых не превышает 50 (пятьдесят) лет (далее культурные ценности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сложности)</w:t>
            </w:r>
          </w:p>
        </w:tc>
        <w:tc>
          <w:tcPr>
            <w:tcW w:w="276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557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B/05.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15" w:type="pct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354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03057" w:rsidRPr="003175B3" w:rsidTr="007F7EAE">
        <w:trPr>
          <w:trHeight w:val="64"/>
        </w:trPr>
        <w:tc>
          <w:tcPr>
            <w:tcW w:w="5000" w:type="pct"/>
            <w:gridSpan w:val="1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6550E3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323"/>
        </w:trPr>
        <w:tc>
          <w:tcPr>
            <w:tcW w:w="893" w:type="pct"/>
            <w:gridSpan w:val="2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461" w:type="pct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85" w:type="pct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00" w:type="pct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921" w:type="pct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40" w:type="pct"/>
            <w:gridSpan w:val="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blPrEx>
          <w:tblBorders>
            <w:top w:val="single" w:sz="4" w:space="0" w:color="808080"/>
            <w:bottom w:val="single" w:sz="4" w:space="0" w:color="808080"/>
            <w:insideH w:val="single" w:sz="4" w:space="0" w:color="808080"/>
            <w:insideV w:val="single" w:sz="4" w:space="0" w:color="808080"/>
          </w:tblBorders>
        </w:tblPrEx>
        <w:trPr>
          <w:trHeight w:val="323"/>
        </w:trPr>
        <w:tc>
          <w:tcPr>
            <w:tcW w:w="893" w:type="pct"/>
            <w:gridSpan w:val="2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432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259" w:type="pct"/>
            <w:gridSpan w:val="5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416" w:type="pct"/>
            <w:gridSpan w:val="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7F7EAE" w:rsidRPr="003175B3" w:rsidTr="006550E3">
        <w:trPr>
          <w:trHeight w:val="70"/>
        </w:trPr>
        <w:tc>
          <w:tcPr>
            <w:tcW w:w="893" w:type="pct"/>
            <w:gridSpan w:val="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107" w:type="pct"/>
            <w:gridSpan w:val="11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6550E3">
        <w:trPr>
          <w:trHeight w:val="452"/>
        </w:trPr>
        <w:tc>
          <w:tcPr>
            <w:tcW w:w="893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rPr>
          <w:trHeight w:val="20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6550E3">
        <w:trPr>
          <w:trHeight w:val="20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информации о культурных ценностях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совокупности прав на них</w:t>
            </w:r>
          </w:p>
        </w:tc>
      </w:tr>
      <w:tr w:rsidR="00A03057" w:rsidRPr="003175B3" w:rsidTr="006550E3">
        <w:trPr>
          <w:trHeight w:val="309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Осмотр и фотографирование культурны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rPr>
          <w:trHeight w:val="55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технических и правовых параметров, влияющих на стоимости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rPr>
          <w:trHeight w:val="20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Исследование состояния (в том числе технического)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rPr>
          <w:trHeight w:val="20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Описание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rPr>
          <w:trHeight w:val="20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Изучение рынка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rPr>
          <w:trHeight w:val="20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Подбор объектов-аналогов к культурным ценностям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rPr>
          <w:trHeight w:val="20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методов и подходов для определения стоимостей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rPr>
          <w:trHeight w:val="20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ограничивающих условий при определении стоимостей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rPr>
          <w:trHeight w:val="20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6550E3">
        <w:trPr>
          <w:trHeight w:val="20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итоговых величин стоимостей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rPr>
          <w:trHeight w:val="262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6550E3">
        <w:trPr>
          <w:trHeight w:val="384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итоговых документов по определению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культурных ценностей I категории сложности в виде отчета, сметы, заключения</w:t>
            </w:r>
          </w:p>
        </w:tc>
      </w:tr>
      <w:tr w:rsidR="00A03057" w:rsidRPr="003175B3" w:rsidTr="006550E3">
        <w:trPr>
          <w:trHeight w:val="392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культурных ценностей I категории сложности</w:t>
            </w:r>
          </w:p>
        </w:tc>
      </w:tr>
      <w:tr w:rsidR="00A03057" w:rsidRPr="003175B3" w:rsidTr="006550E3">
        <w:trPr>
          <w:trHeight w:val="212"/>
        </w:trPr>
        <w:tc>
          <w:tcPr>
            <w:tcW w:w="893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средствами связи и коммуникаций</w:t>
            </w:r>
          </w:p>
        </w:tc>
      </w:tr>
      <w:tr w:rsidR="00A03057" w:rsidRPr="003175B3" w:rsidTr="006550E3">
        <w:trPr>
          <w:trHeight w:val="183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основные особенности и характеристики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переговорах с заказчиками</w:t>
            </w:r>
          </w:p>
        </w:tc>
      </w:tr>
      <w:tr w:rsidR="00A03057" w:rsidRPr="003175B3" w:rsidTr="006550E3">
        <w:trPr>
          <w:trHeight w:val="402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6550E3">
        <w:trPr>
          <w:trHeight w:val="183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Идентифицировать культурные ценности I категории сложности и отражать их состояние и особенности при фотографировании</w:t>
            </w:r>
          </w:p>
        </w:tc>
      </w:tr>
      <w:tr w:rsidR="00A03057" w:rsidRPr="003175B3" w:rsidTr="006550E3">
        <w:trPr>
          <w:trHeight w:val="183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Пользоваться источниками информации, выявлять и отображать ценообразующие факторы культурных ценностей I категории сложности и их аналогах</w:t>
            </w:r>
          </w:p>
        </w:tc>
      </w:tr>
      <w:tr w:rsidR="00A03057" w:rsidRPr="003175B3" w:rsidTr="006550E3">
        <w:trPr>
          <w:trHeight w:val="183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Наиболее полно отразить состояние и особенности культурных ценностей I категории сложности при их описании</w:t>
            </w:r>
          </w:p>
        </w:tc>
      </w:tr>
      <w:tr w:rsidR="00A03057" w:rsidRPr="003175B3" w:rsidTr="006550E3">
        <w:trPr>
          <w:trHeight w:val="183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культурных ценностей I категории сложности</w:t>
            </w:r>
          </w:p>
        </w:tc>
      </w:tr>
      <w:tr w:rsidR="00A03057" w:rsidRPr="003175B3" w:rsidTr="006550E3">
        <w:trPr>
          <w:trHeight w:val="183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6550E3">
        <w:trPr>
          <w:trHeight w:val="55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6550E3">
        <w:trPr>
          <w:trHeight w:val="225"/>
        </w:trPr>
        <w:tc>
          <w:tcPr>
            <w:tcW w:w="893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деятельность по определению стоимостей (оценки) и регулирующие порядок оборота и ввоза/вывоза культурных ценностей</w:t>
            </w:r>
          </w:p>
        </w:tc>
      </w:tr>
      <w:tr w:rsidR="00A03057" w:rsidRPr="003175B3" w:rsidTr="006550E3">
        <w:trPr>
          <w:trHeight w:val="17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6550E3">
        <w:trPr>
          <w:trHeight w:val="17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6550E3">
        <w:trPr>
          <w:trHeight w:val="17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ценообразования на рынке культурных ценностей I категории сложности</w:t>
            </w:r>
          </w:p>
        </w:tc>
      </w:tr>
      <w:tr w:rsidR="00A03057" w:rsidRPr="003175B3" w:rsidTr="006550E3">
        <w:trPr>
          <w:trHeight w:val="17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Влияние различных видов износов на стоимость культурных ценностей I категории сложности</w:t>
            </w:r>
          </w:p>
        </w:tc>
      </w:tr>
      <w:tr w:rsidR="00A03057" w:rsidRPr="003175B3" w:rsidTr="006550E3">
        <w:trPr>
          <w:trHeight w:val="17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 культурных ценностей I категории сложности</w:t>
            </w:r>
          </w:p>
        </w:tc>
      </w:tr>
      <w:tr w:rsidR="00A03057" w:rsidRPr="003175B3" w:rsidTr="006550E3">
        <w:trPr>
          <w:trHeight w:val="17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6550E3">
        <w:trPr>
          <w:trHeight w:val="17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установления ценообразующих факторов и выявления качественных характеристик, влияющих на стоимость культурных ценностей I категории сложности</w:t>
            </w:r>
          </w:p>
        </w:tc>
      </w:tr>
      <w:tr w:rsidR="00A03057" w:rsidRPr="003175B3" w:rsidTr="006550E3">
        <w:trPr>
          <w:trHeight w:val="17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</w:p>
        </w:tc>
      </w:tr>
      <w:tr w:rsidR="00A03057" w:rsidRPr="003175B3" w:rsidTr="006550E3">
        <w:trPr>
          <w:trHeight w:val="17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6550E3">
        <w:trPr>
          <w:trHeight w:val="17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6550E3">
        <w:trPr>
          <w:trHeight w:val="17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6550E3">
        <w:trPr>
          <w:trHeight w:val="17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 и трудовое законодательство Российской Федерации</w:t>
            </w:r>
          </w:p>
        </w:tc>
      </w:tr>
      <w:tr w:rsidR="00A03057" w:rsidRPr="003175B3" w:rsidTr="006550E3">
        <w:trPr>
          <w:trHeight w:val="17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6550E3">
        <w:trPr>
          <w:trHeight w:val="170"/>
        </w:trPr>
        <w:tc>
          <w:tcPr>
            <w:tcW w:w="893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6550E3">
        <w:trPr>
          <w:trHeight w:val="3803"/>
        </w:trPr>
        <w:tc>
          <w:tcPr>
            <w:tcW w:w="893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107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</w:tc>
      </w:tr>
    </w:tbl>
    <w:p w:rsidR="006550E3" w:rsidRPr="003175B3" w:rsidRDefault="006550E3">
      <w:r w:rsidRPr="003175B3">
        <w:rPr>
          <w:b/>
        </w:rPr>
        <w:br w:type="page"/>
      </w:r>
    </w:p>
    <w:tbl>
      <w:tblPr>
        <w:tblW w:w="5377" w:type="pct"/>
        <w:tblBorders>
          <w:top w:val="single" w:sz="4" w:space="0" w:color="808080"/>
          <w:bottom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1364"/>
        <w:gridCol w:w="1"/>
        <w:gridCol w:w="16"/>
        <w:gridCol w:w="5"/>
        <w:gridCol w:w="10"/>
        <w:gridCol w:w="13"/>
        <w:gridCol w:w="537"/>
        <w:gridCol w:w="5"/>
        <w:gridCol w:w="5"/>
        <w:gridCol w:w="26"/>
        <w:gridCol w:w="111"/>
        <w:gridCol w:w="5"/>
        <w:gridCol w:w="65"/>
        <w:gridCol w:w="41"/>
        <w:gridCol w:w="38"/>
        <w:gridCol w:w="15"/>
        <w:gridCol w:w="82"/>
        <w:gridCol w:w="13"/>
        <w:gridCol w:w="24"/>
        <w:gridCol w:w="81"/>
        <w:gridCol w:w="18"/>
        <w:gridCol w:w="1"/>
        <w:gridCol w:w="35"/>
        <w:gridCol w:w="12"/>
        <w:gridCol w:w="106"/>
        <w:gridCol w:w="7"/>
        <w:gridCol w:w="1"/>
        <w:gridCol w:w="35"/>
        <w:gridCol w:w="18"/>
        <w:gridCol w:w="107"/>
        <w:gridCol w:w="212"/>
        <w:gridCol w:w="39"/>
        <w:gridCol w:w="15"/>
        <w:gridCol w:w="92"/>
        <w:gridCol w:w="23"/>
        <w:gridCol w:w="29"/>
        <w:gridCol w:w="24"/>
        <w:gridCol w:w="13"/>
        <w:gridCol w:w="31"/>
        <w:gridCol w:w="38"/>
        <w:gridCol w:w="36"/>
        <w:gridCol w:w="20"/>
        <w:gridCol w:w="55"/>
        <w:gridCol w:w="17"/>
        <w:gridCol w:w="32"/>
        <w:gridCol w:w="20"/>
        <w:gridCol w:w="56"/>
        <w:gridCol w:w="23"/>
        <w:gridCol w:w="8"/>
        <w:gridCol w:w="28"/>
        <w:gridCol w:w="17"/>
        <w:gridCol w:w="1"/>
        <w:gridCol w:w="19"/>
        <w:gridCol w:w="39"/>
        <w:gridCol w:w="49"/>
        <w:gridCol w:w="65"/>
        <w:gridCol w:w="28"/>
        <w:gridCol w:w="14"/>
        <w:gridCol w:w="47"/>
        <w:gridCol w:w="20"/>
        <w:gridCol w:w="16"/>
        <w:gridCol w:w="30"/>
        <w:gridCol w:w="47"/>
        <w:gridCol w:w="13"/>
        <w:gridCol w:w="15"/>
        <w:gridCol w:w="57"/>
        <w:gridCol w:w="70"/>
        <w:gridCol w:w="17"/>
        <w:gridCol w:w="16"/>
        <w:gridCol w:w="28"/>
        <w:gridCol w:w="42"/>
        <w:gridCol w:w="54"/>
        <w:gridCol w:w="35"/>
        <w:gridCol w:w="967"/>
        <w:gridCol w:w="252"/>
        <w:gridCol w:w="6"/>
        <w:gridCol w:w="67"/>
        <w:gridCol w:w="63"/>
        <w:gridCol w:w="66"/>
        <w:gridCol w:w="31"/>
        <w:gridCol w:w="20"/>
        <w:gridCol w:w="32"/>
        <w:gridCol w:w="11"/>
        <w:gridCol w:w="14"/>
        <w:gridCol w:w="24"/>
        <w:gridCol w:w="9"/>
        <w:gridCol w:w="12"/>
        <w:gridCol w:w="24"/>
        <w:gridCol w:w="3"/>
        <w:gridCol w:w="8"/>
        <w:gridCol w:w="7"/>
        <w:gridCol w:w="50"/>
        <w:gridCol w:w="49"/>
        <w:gridCol w:w="41"/>
        <w:gridCol w:w="57"/>
        <w:gridCol w:w="25"/>
        <w:gridCol w:w="7"/>
        <w:gridCol w:w="59"/>
        <w:gridCol w:w="57"/>
        <w:gridCol w:w="51"/>
        <w:gridCol w:w="51"/>
        <w:gridCol w:w="42"/>
        <w:gridCol w:w="136"/>
        <w:gridCol w:w="15"/>
        <w:gridCol w:w="87"/>
        <w:gridCol w:w="25"/>
        <w:gridCol w:w="5"/>
        <w:gridCol w:w="34"/>
        <w:gridCol w:w="10"/>
        <w:gridCol w:w="1"/>
        <w:gridCol w:w="18"/>
        <w:gridCol w:w="25"/>
        <w:gridCol w:w="111"/>
        <w:gridCol w:w="97"/>
        <w:gridCol w:w="20"/>
        <w:gridCol w:w="12"/>
        <w:gridCol w:w="6"/>
        <w:gridCol w:w="43"/>
        <w:gridCol w:w="16"/>
        <w:gridCol w:w="7"/>
        <w:gridCol w:w="51"/>
        <w:gridCol w:w="50"/>
        <w:gridCol w:w="111"/>
        <w:gridCol w:w="52"/>
        <w:gridCol w:w="86"/>
        <w:gridCol w:w="11"/>
        <w:gridCol w:w="41"/>
        <w:gridCol w:w="5"/>
        <w:gridCol w:w="61"/>
        <w:gridCol w:w="1"/>
        <w:gridCol w:w="25"/>
        <w:gridCol w:w="80"/>
        <w:gridCol w:w="1"/>
        <w:gridCol w:w="41"/>
        <w:gridCol w:w="15"/>
        <w:gridCol w:w="5"/>
        <w:gridCol w:w="10"/>
        <w:gridCol w:w="7"/>
        <w:gridCol w:w="25"/>
        <w:gridCol w:w="9"/>
        <w:gridCol w:w="6"/>
        <w:gridCol w:w="102"/>
        <w:gridCol w:w="19"/>
        <w:gridCol w:w="13"/>
        <w:gridCol w:w="34"/>
        <w:gridCol w:w="42"/>
        <w:gridCol w:w="19"/>
        <w:gridCol w:w="104"/>
        <w:gridCol w:w="2"/>
        <w:gridCol w:w="11"/>
        <w:gridCol w:w="4"/>
        <w:gridCol w:w="40"/>
        <w:gridCol w:w="21"/>
        <w:gridCol w:w="38"/>
        <w:gridCol w:w="81"/>
        <w:gridCol w:w="10"/>
        <w:gridCol w:w="15"/>
        <w:gridCol w:w="76"/>
        <w:gridCol w:w="22"/>
        <w:gridCol w:w="15"/>
        <w:gridCol w:w="16"/>
        <w:gridCol w:w="103"/>
        <w:gridCol w:w="21"/>
        <w:gridCol w:w="843"/>
        <w:gridCol w:w="189"/>
        <w:gridCol w:w="89"/>
        <w:gridCol w:w="19"/>
        <w:gridCol w:w="20"/>
        <w:gridCol w:w="70"/>
        <w:gridCol w:w="8"/>
        <w:gridCol w:w="6"/>
        <w:gridCol w:w="53"/>
        <w:gridCol w:w="17"/>
        <w:gridCol w:w="40"/>
        <w:gridCol w:w="64"/>
        <w:gridCol w:w="25"/>
        <w:gridCol w:w="8"/>
        <w:gridCol w:w="9"/>
        <w:gridCol w:w="38"/>
        <w:gridCol w:w="350"/>
        <w:gridCol w:w="10"/>
        <w:gridCol w:w="53"/>
        <w:gridCol w:w="66"/>
      </w:tblGrid>
      <w:tr w:rsidR="00A03057" w:rsidRPr="003175B3" w:rsidTr="00A03057">
        <w:trPr>
          <w:trHeight w:val="737"/>
        </w:trPr>
        <w:tc>
          <w:tcPr>
            <w:tcW w:w="5000" w:type="pct"/>
            <w:gridSpan w:val="183"/>
            <w:tcBorders>
              <w:top w:val="single" w:sz="4" w:space="0" w:color="808080"/>
              <w:bottom w:val="nil"/>
              <w:right w:val="nil"/>
            </w:tcBorders>
            <w:vAlign w:val="center"/>
          </w:tcPr>
          <w:p w:rsidR="00A03057" w:rsidRPr="003175B3" w:rsidRDefault="00A03057" w:rsidP="004E2CBC">
            <w:pPr>
              <w:pStyle w:val="a3"/>
              <w:numPr>
                <w:ilvl w:val="1"/>
                <w:numId w:val="3"/>
              </w:numPr>
            </w:pPr>
            <w:r w:rsidRPr="003175B3">
              <w:t>Обобщенная трудовая функция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21"/>
        </w:trPr>
        <w:tc>
          <w:tcPr>
            <w:tcW w:w="654" w:type="pct"/>
            <w:gridSpan w:val="4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1971" w:type="pct"/>
            <w:gridSpan w:val="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объектов II категории сложности</w:t>
            </w:r>
          </w:p>
        </w:tc>
        <w:tc>
          <w:tcPr>
            <w:tcW w:w="542" w:type="pct"/>
            <w:gridSpan w:val="31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683" w:type="pct"/>
            <w:gridSpan w:val="4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797" w:type="pct"/>
            <w:gridSpan w:val="18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квалификации</w:t>
            </w:r>
          </w:p>
        </w:tc>
        <w:tc>
          <w:tcPr>
            <w:tcW w:w="354" w:type="pct"/>
            <w:gridSpan w:val="1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03057" w:rsidRPr="003175B3" w:rsidTr="007F7EAE">
        <w:trPr>
          <w:trHeight w:val="331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</w:tr>
      <w:tr w:rsidR="00A03057" w:rsidRPr="003175B3" w:rsidTr="006550E3">
        <w:trPr>
          <w:trHeight w:val="412"/>
        </w:trPr>
        <w:tc>
          <w:tcPr>
            <w:tcW w:w="1159" w:type="pct"/>
            <w:gridSpan w:val="20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обобщенной трудовой функции</w:t>
            </w:r>
          </w:p>
        </w:tc>
        <w:tc>
          <w:tcPr>
            <w:tcW w:w="529" w:type="pct"/>
            <w:gridSpan w:val="29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198" w:type="pct"/>
            <w:gridSpan w:val="14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85" w:type="pct"/>
            <w:gridSpan w:val="21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820" w:type="pct"/>
            <w:gridSpan w:val="4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0" w:type="pct"/>
            <w:gridSpan w:val="5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66"/>
        </w:trPr>
        <w:tc>
          <w:tcPr>
            <w:tcW w:w="1159" w:type="pct"/>
            <w:gridSpan w:val="20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611" w:type="pct"/>
            <w:gridSpan w:val="6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820" w:type="pct"/>
            <w:gridSpan w:val="47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410" w:type="pct"/>
            <w:gridSpan w:val="5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7F7EAE">
        <w:trPr>
          <w:trHeight w:val="75"/>
        </w:trPr>
        <w:tc>
          <w:tcPr>
            <w:tcW w:w="5000" w:type="pct"/>
            <w:gridSpan w:val="183"/>
            <w:tcBorders>
              <w:top w:val="nil"/>
              <w:left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6550E3">
        <w:trPr>
          <w:trHeight w:val="60"/>
        </w:trPr>
        <w:tc>
          <w:tcPr>
            <w:tcW w:w="1159" w:type="pct"/>
            <w:gridSpan w:val="20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Возможные наименования должностей</w:t>
            </w:r>
          </w:p>
        </w:tc>
        <w:tc>
          <w:tcPr>
            <w:tcW w:w="3841" w:type="pct"/>
            <w:gridSpan w:val="163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Старший специалист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Старший оценщик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Старший эксперт по определению стоимостей</w:t>
            </w:r>
          </w:p>
        </w:tc>
      </w:tr>
      <w:tr w:rsidR="00A03057" w:rsidRPr="003175B3" w:rsidTr="00012D65">
        <w:trPr>
          <w:trHeight w:val="227"/>
        </w:trPr>
        <w:tc>
          <w:tcPr>
            <w:tcW w:w="5000" w:type="pct"/>
            <w:gridSpan w:val="183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6550E3">
        <w:trPr>
          <w:trHeight w:val="315"/>
        </w:trPr>
        <w:tc>
          <w:tcPr>
            <w:tcW w:w="1159" w:type="pct"/>
            <w:gridSpan w:val="20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841" w:type="pct"/>
            <w:gridSpan w:val="163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spacing w:before="60" w:after="6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Высшее образование </w:t>
            </w: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sym w:font="Symbol" w:char="F02D"/>
            </w: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специалитет, магистратура</w:t>
            </w:r>
          </w:p>
        </w:tc>
      </w:tr>
      <w:tr w:rsidR="00A03057" w:rsidRPr="003175B3" w:rsidTr="006550E3">
        <w:trPr>
          <w:trHeight w:val="357"/>
        </w:trPr>
        <w:tc>
          <w:tcPr>
            <w:tcW w:w="1159" w:type="pct"/>
            <w:gridSpan w:val="20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841" w:type="pct"/>
            <w:gridSpan w:val="163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Стаж работы не менее 3 лет в сфере определения стоимостей (оценки)</w:t>
            </w:r>
          </w:p>
        </w:tc>
      </w:tr>
      <w:tr w:rsidR="00A03057" w:rsidRPr="003175B3" w:rsidTr="006550E3">
        <w:trPr>
          <w:trHeight w:val="408"/>
        </w:trPr>
        <w:tc>
          <w:tcPr>
            <w:tcW w:w="1159" w:type="pct"/>
            <w:gridSpan w:val="20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841" w:type="pct"/>
            <w:gridSpan w:val="163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03057" w:rsidRPr="003175B3" w:rsidTr="007F7EAE">
        <w:trPr>
          <w:trHeight w:val="714"/>
        </w:trPr>
        <w:tc>
          <w:tcPr>
            <w:tcW w:w="5000" w:type="pct"/>
            <w:gridSpan w:val="183"/>
            <w:tcBorders>
              <w:left w:val="nil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Дополнительные характеристики</w:t>
            </w:r>
          </w:p>
        </w:tc>
      </w:tr>
      <w:tr w:rsidR="00A03057" w:rsidRPr="003175B3" w:rsidTr="006550E3">
        <w:trPr>
          <w:gridAfter w:val="1"/>
          <w:wAfter w:w="31" w:type="pct"/>
          <w:trHeight w:val="124"/>
        </w:trPr>
        <w:tc>
          <w:tcPr>
            <w:tcW w:w="935" w:type="pct"/>
            <w:gridSpan w:val="10"/>
            <w:tcBorders>
              <w:left w:val="single" w:sz="4" w:space="0" w:color="808080"/>
              <w:bottom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Наименование классификатора</w:t>
            </w:r>
          </w:p>
        </w:tc>
        <w:tc>
          <w:tcPr>
            <w:tcW w:w="609" w:type="pct"/>
            <w:gridSpan w:val="29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3425" w:type="pct"/>
            <w:gridSpan w:val="143"/>
            <w:tcBorders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</w:tr>
      <w:tr w:rsidR="00A03057" w:rsidRPr="003175B3" w:rsidTr="006550E3">
        <w:trPr>
          <w:gridAfter w:val="1"/>
          <w:wAfter w:w="31" w:type="pct"/>
          <w:trHeight w:val="99"/>
        </w:trPr>
        <w:tc>
          <w:tcPr>
            <w:tcW w:w="935" w:type="pct"/>
            <w:gridSpan w:val="10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ОКЗ</w:t>
            </w:r>
          </w:p>
        </w:tc>
        <w:tc>
          <w:tcPr>
            <w:tcW w:w="609" w:type="pct"/>
            <w:gridSpan w:val="2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3417</w:t>
            </w:r>
          </w:p>
        </w:tc>
        <w:tc>
          <w:tcPr>
            <w:tcW w:w="3425" w:type="pct"/>
            <w:gridSpan w:val="14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Оценщики </w:t>
            </w:r>
          </w:p>
        </w:tc>
      </w:tr>
      <w:tr w:rsidR="00A03057" w:rsidRPr="003175B3" w:rsidTr="006550E3">
        <w:trPr>
          <w:gridAfter w:val="1"/>
          <w:wAfter w:w="31" w:type="pct"/>
          <w:trHeight w:val="104"/>
        </w:trPr>
        <w:tc>
          <w:tcPr>
            <w:tcW w:w="935" w:type="pct"/>
            <w:gridSpan w:val="10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ЕКС</w:t>
            </w:r>
          </w:p>
        </w:tc>
        <w:tc>
          <w:tcPr>
            <w:tcW w:w="609" w:type="pct"/>
            <w:gridSpan w:val="2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425" w:type="pct"/>
            <w:gridSpan w:val="14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Аналитик</w:t>
            </w:r>
          </w:p>
        </w:tc>
      </w:tr>
      <w:tr w:rsidR="00A03057" w:rsidRPr="003175B3" w:rsidTr="006550E3">
        <w:trPr>
          <w:gridAfter w:val="1"/>
          <w:wAfter w:w="31" w:type="pct"/>
          <w:trHeight w:val="107"/>
        </w:trPr>
        <w:tc>
          <w:tcPr>
            <w:tcW w:w="935" w:type="pct"/>
            <w:gridSpan w:val="10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" w:type="pct"/>
            <w:gridSpan w:val="2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425" w:type="pct"/>
            <w:gridSpan w:val="14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Оценщик</w:t>
            </w:r>
          </w:p>
        </w:tc>
      </w:tr>
      <w:tr w:rsidR="00A03057" w:rsidRPr="003175B3" w:rsidTr="006550E3">
        <w:trPr>
          <w:gridAfter w:val="1"/>
          <w:wAfter w:w="31" w:type="pct"/>
          <w:trHeight w:val="91"/>
        </w:trPr>
        <w:tc>
          <w:tcPr>
            <w:tcW w:w="935" w:type="pct"/>
            <w:gridSpan w:val="10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" w:type="pct"/>
            <w:gridSpan w:val="2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425" w:type="pct"/>
            <w:gridSpan w:val="14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Оценщик интеллектуальной собственности</w:t>
            </w:r>
          </w:p>
        </w:tc>
      </w:tr>
      <w:tr w:rsidR="00A03057" w:rsidRPr="003175B3" w:rsidTr="006550E3">
        <w:trPr>
          <w:gridAfter w:val="1"/>
          <w:wAfter w:w="31" w:type="pct"/>
          <w:trHeight w:val="187"/>
        </w:trPr>
        <w:tc>
          <w:tcPr>
            <w:tcW w:w="935" w:type="pct"/>
            <w:gridSpan w:val="10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" w:type="pct"/>
            <w:gridSpan w:val="2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425" w:type="pct"/>
            <w:gridSpan w:val="14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Специалист по автотехнической экспертизе (эксперт-автотехник)</w:t>
            </w:r>
          </w:p>
        </w:tc>
      </w:tr>
      <w:tr w:rsidR="00A03057" w:rsidRPr="003175B3" w:rsidTr="006550E3">
        <w:trPr>
          <w:gridAfter w:val="1"/>
          <w:wAfter w:w="31" w:type="pct"/>
          <w:trHeight w:val="95"/>
        </w:trPr>
        <w:tc>
          <w:tcPr>
            <w:tcW w:w="935" w:type="pct"/>
            <w:gridSpan w:val="10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" w:type="pct"/>
            <w:gridSpan w:val="2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425" w:type="pct"/>
            <w:gridSpan w:val="14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Эксперт</w:t>
            </w:r>
          </w:p>
        </w:tc>
      </w:tr>
      <w:tr w:rsidR="00A03057" w:rsidRPr="003175B3" w:rsidTr="006550E3">
        <w:trPr>
          <w:gridAfter w:val="1"/>
          <w:wAfter w:w="31" w:type="pct"/>
          <w:trHeight w:val="271"/>
        </w:trPr>
        <w:tc>
          <w:tcPr>
            <w:tcW w:w="935" w:type="pct"/>
            <w:gridSpan w:val="10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ОКСО</w:t>
            </w:r>
          </w:p>
        </w:tc>
        <w:tc>
          <w:tcPr>
            <w:tcW w:w="609" w:type="pct"/>
            <w:gridSpan w:val="2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080105</w:t>
            </w:r>
          </w:p>
        </w:tc>
        <w:tc>
          <w:tcPr>
            <w:tcW w:w="3425" w:type="pct"/>
            <w:gridSpan w:val="14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Финансы и кредит </w:t>
            </w:r>
          </w:p>
        </w:tc>
      </w:tr>
      <w:tr w:rsidR="00A03057" w:rsidRPr="003175B3" w:rsidTr="006550E3">
        <w:trPr>
          <w:gridAfter w:val="1"/>
          <w:wAfter w:w="31" w:type="pct"/>
          <w:trHeight w:val="135"/>
        </w:trPr>
        <w:tc>
          <w:tcPr>
            <w:tcW w:w="935" w:type="pct"/>
            <w:gridSpan w:val="10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rPr>
                <w:rFonts w:ascii="Times New Roman" w:hAnsi="Times New Roman"/>
              </w:rPr>
            </w:pPr>
          </w:p>
        </w:tc>
        <w:tc>
          <w:tcPr>
            <w:tcW w:w="609" w:type="pct"/>
            <w:gridSpan w:val="2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080502</w:t>
            </w:r>
          </w:p>
        </w:tc>
        <w:tc>
          <w:tcPr>
            <w:tcW w:w="3425" w:type="pct"/>
            <w:gridSpan w:val="14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Экономика и управление на предприятии (по отраслям)</w:t>
            </w:r>
          </w:p>
        </w:tc>
      </w:tr>
      <w:tr w:rsidR="00A03057" w:rsidRPr="003175B3" w:rsidTr="00012D65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31" w:type="pct"/>
          <w:trHeight w:val="567"/>
        </w:trPr>
        <w:tc>
          <w:tcPr>
            <w:tcW w:w="4969" w:type="pct"/>
            <w:gridSpan w:val="182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B17AE1">
            <w:pPr>
              <w:pStyle w:val="12"/>
              <w:numPr>
                <w:ilvl w:val="2"/>
                <w:numId w:val="8"/>
              </w:num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57" w:type="pct"/>
          <w:trHeight w:val="1571"/>
        </w:trPr>
        <w:tc>
          <w:tcPr>
            <w:tcW w:w="644" w:type="pct"/>
            <w:gridSpan w:val="2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399" w:type="pct"/>
            <w:gridSpan w:val="100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транспортных средств, выпускаемых ограниченными сериями, а также тех, выпуск которых прекращен не более 30 лет назад (далее транспортные средства II категории сложности)</w:t>
            </w:r>
          </w:p>
        </w:tc>
        <w:tc>
          <w:tcPr>
            <w:tcW w:w="314" w:type="pct"/>
            <w:gridSpan w:val="18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539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/0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1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50" w:type="pct"/>
            <w:gridSpan w:val="15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297" w:type="pct"/>
            <w:gridSpan w:val="1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03057" w:rsidRPr="003175B3" w:rsidTr="00012D65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57" w:type="pct"/>
          <w:trHeight w:val="227"/>
        </w:trPr>
        <w:tc>
          <w:tcPr>
            <w:tcW w:w="4943" w:type="pct"/>
            <w:gridSpan w:val="181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6550E3">
        <w:trPr>
          <w:trHeight w:val="426"/>
        </w:trPr>
        <w:tc>
          <w:tcPr>
            <w:tcW w:w="935" w:type="pct"/>
            <w:gridSpan w:val="10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502" w:type="pct"/>
            <w:gridSpan w:val="2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72" w:type="pct"/>
            <w:gridSpan w:val="19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80" w:type="pct"/>
            <w:gridSpan w:val="2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939" w:type="pct"/>
            <w:gridSpan w:val="5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2" w:type="pct"/>
            <w:gridSpan w:val="50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274"/>
        </w:trPr>
        <w:tc>
          <w:tcPr>
            <w:tcW w:w="935" w:type="pct"/>
            <w:gridSpan w:val="10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754" w:type="pct"/>
            <w:gridSpan w:val="68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pct"/>
            <w:gridSpan w:val="55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372" w:type="pct"/>
            <w:gridSpan w:val="50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7F7EAE" w:rsidRPr="003175B3" w:rsidTr="00012D65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7"/>
        </w:trPr>
        <w:tc>
          <w:tcPr>
            <w:tcW w:w="935" w:type="pct"/>
            <w:gridSpan w:val="10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65" w:type="pct"/>
            <w:gridSpan w:val="173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21"/>
        </w:trPr>
        <w:tc>
          <w:tcPr>
            <w:tcW w:w="935" w:type="pct"/>
            <w:gridSpan w:val="10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информации о транспортных средствах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совокупности прав на них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6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Осмотр и фотографирование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технических и правовых параметров, влияющих на стоимость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Исследование технического состояния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Описание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Изучение рынка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Подбор объектов-аналогов к транспортным средствам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методов и подходов для определения стоимостей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ограничивающих условий при определении стоимостей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итоговых величин стоимостей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итогового документа по определению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транспортных средств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виде отчета, сметы, заключения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транспортных средств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0"/>
        </w:trPr>
        <w:tc>
          <w:tcPr>
            <w:tcW w:w="935" w:type="pct"/>
            <w:gridSpan w:val="10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основные особенности и характеристики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переговорах с заказчиками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Идентифицировать транспортные средства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отражать их состояние и особенности при фотографировании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Пользоваться источниками информации, выявлять и отображать ценообразующие факторы транспортных средствах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их аналогов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транспортных средств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при их описании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транспортных средствах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3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63"/>
        </w:trPr>
        <w:tc>
          <w:tcPr>
            <w:tcW w:w="935" w:type="pct"/>
            <w:gridSpan w:val="10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деятельность по определению стоимостей (оценки)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2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Конструкция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принципы их работы, возможные повреждения и причины их возникновения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Особенности ремонта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Организация проведения работ по определению стоимостей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4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 и трудовое законодательство Российской Федерации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4"/>
        </w:trPr>
        <w:tc>
          <w:tcPr>
            <w:tcW w:w="935" w:type="pct"/>
            <w:gridSpan w:val="10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88"/>
        </w:trPr>
        <w:tc>
          <w:tcPr>
            <w:tcW w:w="5000" w:type="pct"/>
            <w:gridSpan w:val="183"/>
            <w:tcBorders>
              <w:top w:val="single" w:sz="4" w:space="0" w:color="808080"/>
              <w:bottom w:val="nil"/>
            </w:tcBorders>
            <w:vAlign w:val="center"/>
          </w:tcPr>
          <w:p w:rsidR="00A03057" w:rsidRPr="003175B3" w:rsidRDefault="00A03057" w:rsidP="00B17AE1">
            <w:pPr>
              <w:pStyle w:val="12"/>
              <w:numPr>
                <w:ilvl w:val="2"/>
                <w:numId w:val="8"/>
              </w:numPr>
              <w:tabs>
                <w:tab w:val="left" w:pos="993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>Трудовая функция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4"/>
        </w:trPr>
        <w:tc>
          <w:tcPr>
            <w:tcW w:w="654" w:type="pct"/>
            <w:gridSpan w:val="4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251" w:type="pct"/>
            <w:gridSpan w:val="9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движимого имущества, выпущенного ограниченными сериями, а также полезного ископаемого и сырья (далее движимое имущество II категории сложности)</w:t>
            </w:r>
          </w:p>
        </w:tc>
        <w:tc>
          <w:tcPr>
            <w:tcW w:w="285" w:type="pct"/>
            <w:gridSpan w:val="14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543" w:type="pct"/>
            <w:gridSpan w:val="3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С/02.7</w:t>
            </w:r>
          </w:p>
        </w:tc>
        <w:tc>
          <w:tcPr>
            <w:tcW w:w="881" w:type="pct"/>
            <w:gridSpan w:val="26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386" w:type="pct"/>
            <w:gridSpan w:val="1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1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6550E3">
        <w:trPr>
          <w:trHeight w:val="174"/>
        </w:trPr>
        <w:tc>
          <w:tcPr>
            <w:tcW w:w="935" w:type="pct"/>
            <w:gridSpan w:val="10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627" w:type="pct"/>
            <w:gridSpan w:val="30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71" w:type="pct"/>
            <w:gridSpan w:val="19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71" w:type="pct"/>
            <w:gridSpan w:val="30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824" w:type="pct"/>
            <w:gridSpan w:val="4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2" w:type="pct"/>
            <w:gridSpan w:val="50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106"/>
        </w:trPr>
        <w:tc>
          <w:tcPr>
            <w:tcW w:w="935" w:type="pct"/>
            <w:gridSpan w:val="10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869" w:type="pct"/>
            <w:gridSpan w:val="79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824" w:type="pct"/>
            <w:gridSpan w:val="44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372" w:type="pct"/>
            <w:gridSpan w:val="50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7F7EAE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1"/>
        </w:trPr>
        <w:tc>
          <w:tcPr>
            <w:tcW w:w="935" w:type="pct"/>
            <w:gridSpan w:val="10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65" w:type="pct"/>
            <w:gridSpan w:val="173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4"/>
        </w:trPr>
        <w:tc>
          <w:tcPr>
            <w:tcW w:w="935" w:type="pct"/>
            <w:gridSpan w:val="10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информации о движимом имуществе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совокупности прав на него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Осмотр и фотографирование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технических и правовых параметров, влияющих на стоимость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Исследование состояния (в том числе технического)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Описание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Изучение рынка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Подбор объектов-аналогов к движимому имуществу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методов и подходов для определения стоимостей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ограничивающих условий при определении стоимостей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итоговых величин стоимостей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итогового документа по определению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движимого имущества II категории сложности в виде отчета, сметы, заключения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движимого имущества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0"/>
        </w:trPr>
        <w:tc>
          <w:tcPr>
            <w:tcW w:w="935" w:type="pct"/>
            <w:gridSpan w:val="10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основные особенности и характеристики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переговорах с заказчиками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Идентифицировать движимое имущество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отражать его состояние и особенности при фотографировании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Пользоваться источниками информации, выявлять и отображать ценообразующие факторы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I категории сложности и их аналогов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движимого имущества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при их описании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движимого имущества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1"/>
        </w:trPr>
        <w:tc>
          <w:tcPr>
            <w:tcW w:w="935" w:type="pct"/>
            <w:gridSpan w:val="10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 xml:space="preserve">Необходимые знания </w:t>
            </w: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Особенности ценообразования на рынке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Влияние различных видов износов и ремонтов на стоимость движимого имущества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Организация проведения работ по определению стоимостей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 и трудовое законодательство Российской Федерации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35" w:type="pct"/>
            <w:gridSpan w:val="10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03"/>
        </w:trPr>
        <w:tc>
          <w:tcPr>
            <w:tcW w:w="935" w:type="pct"/>
            <w:gridSpan w:val="10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065" w:type="pct"/>
            <w:gridSpan w:val="17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47"/>
        </w:trPr>
        <w:tc>
          <w:tcPr>
            <w:tcW w:w="5000" w:type="pct"/>
            <w:gridSpan w:val="183"/>
            <w:tcBorders>
              <w:top w:val="single" w:sz="4" w:space="0" w:color="808080"/>
              <w:bottom w:val="nil"/>
            </w:tcBorders>
            <w:vAlign w:val="center"/>
          </w:tcPr>
          <w:p w:rsidR="00A03057" w:rsidRPr="003175B3" w:rsidRDefault="00A03057" w:rsidP="00B17AE1">
            <w:pPr>
              <w:pStyle w:val="12"/>
              <w:numPr>
                <w:ilvl w:val="2"/>
                <w:numId w:val="8"/>
              </w:numPr>
              <w:tabs>
                <w:tab w:val="left" w:pos="851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8"/>
        </w:trPr>
        <w:tc>
          <w:tcPr>
            <w:tcW w:w="654" w:type="pct"/>
            <w:gridSpan w:val="4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294" w:type="pct"/>
            <w:gridSpan w:val="9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месторождений (недр) и прав, связанных с ними (далее недвижимое имущество II категории сложности)</w:t>
            </w:r>
          </w:p>
        </w:tc>
        <w:tc>
          <w:tcPr>
            <w:tcW w:w="315" w:type="pct"/>
            <w:gridSpan w:val="15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684" w:type="pct"/>
            <w:gridSpan w:val="4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С/03.7</w:t>
            </w:r>
          </w:p>
        </w:tc>
        <w:tc>
          <w:tcPr>
            <w:tcW w:w="758" w:type="pct"/>
            <w:gridSpan w:val="17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295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7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6550E3">
        <w:trPr>
          <w:trHeight w:val="488"/>
        </w:trPr>
        <w:tc>
          <w:tcPr>
            <w:tcW w:w="918" w:type="pct"/>
            <w:gridSpan w:val="7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729" w:type="pct"/>
            <w:gridSpan w:val="39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79" w:type="pct"/>
            <w:gridSpan w:val="20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241" w:type="pct"/>
            <w:gridSpan w:val="40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702" w:type="pct"/>
            <w:gridSpan w:val="4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1" w:type="pct"/>
            <w:gridSpan w:val="31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224"/>
        </w:trPr>
        <w:tc>
          <w:tcPr>
            <w:tcW w:w="918" w:type="pct"/>
            <w:gridSpan w:val="7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2249" w:type="pct"/>
            <w:gridSpan w:val="99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702" w:type="pct"/>
            <w:gridSpan w:val="46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131" w:type="pct"/>
            <w:gridSpan w:val="31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7F7EAE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75"/>
        </w:trPr>
        <w:tc>
          <w:tcPr>
            <w:tcW w:w="918" w:type="pct"/>
            <w:gridSpan w:val="7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</w:tc>
        <w:tc>
          <w:tcPr>
            <w:tcW w:w="4082" w:type="pct"/>
            <w:gridSpan w:val="176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4"/>
        </w:trPr>
        <w:tc>
          <w:tcPr>
            <w:tcW w:w="918" w:type="pct"/>
            <w:gridSpan w:val="7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информации о недвижимом имуществе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совокупности прав на него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Осмотр и фотографирование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технических и правовых параметров, влияющих на стоимости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Исследование состояния (в том числе технического)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Описание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Изучение рынка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Подбор объектов-аналогов к недвижимому имуществу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методов и подходов для определения стоимостей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ограничивающих условий при определении стоимостей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итоговых величин стоимостей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итогового документа по определению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недвижимого имущества II категории сложности в виде отчета, сметы, заключения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недвижимого имущества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0"/>
        </w:trPr>
        <w:tc>
          <w:tcPr>
            <w:tcW w:w="918" w:type="pct"/>
            <w:gridSpan w:val="7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основные особенности и характеристики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переговорах с заказчиками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Идентифицировать недвижимое имущество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отражать его состояние и особенности при фотографировании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Пользоваться источниками информации, выявлять и отображать ценообразующие факторы недвижимого имущества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его аналогов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недвижимого имущества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при его описании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недвижимого имущества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1"/>
        </w:trPr>
        <w:tc>
          <w:tcPr>
            <w:tcW w:w="918" w:type="pct"/>
            <w:gridSpan w:val="7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 xml:space="preserve">Необходимые знания 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Особенности ценообразования на рынке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Влияние различных видов износов и ремонтов на стоимость недвижимого имущества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Организация проведения работ по определению стоимостей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 и трудовое законодательство Российской Федерации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18" w:type="pct"/>
            <w:gridSpan w:val="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80"/>
        </w:trPr>
        <w:tc>
          <w:tcPr>
            <w:tcW w:w="5000" w:type="pct"/>
            <w:gridSpan w:val="183"/>
            <w:tcBorders>
              <w:top w:val="single" w:sz="4" w:space="0" w:color="808080"/>
              <w:bottom w:val="nil"/>
            </w:tcBorders>
            <w:vAlign w:val="center"/>
          </w:tcPr>
          <w:p w:rsidR="00A03057" w:rsidRPr="003175B3" w:rsidRDefault="00A03057" w:rsidP="00B17AE1">
            <w:pPr>
              <w:pStyle w:val="12"/>
              <w:numPr>
                <w:ilvl w:val="2"/>
                <w:numId w:val="8"/>
              </w:numPr>
              <w:tabs>
                <w:tab w:val="left" w:pos="851"/>
              </w:tabs>
              <w:spacing w:after="0"/>
              <w:ind w:left="709" w:hanging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8"/>
        </w:trPr>
        <w:tc>
          <w:tcPr>
            <w:tcW w:w="654" w:type="pct"/>
            <w:gridSpan w:val="4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345" w:type="pct"/>
            <w:gridSpan w:val="9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организаций добывающих отраслей, многопрофильных холдингов, за исключением организаций, относящихся к III категории сложности (далее организации II категории сложности)</w:t>
            </w:r>
          </w:p>
        </w:tc>
        <w:tc>
          <w:tcPr>
            <w:tcW w:w="358" w:type="pct"/>
            <w:gridSpan w:val="20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650" w:type="pct"/>
            <w:gridSpan w:val="4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C/04.7</w:t>
            </w:r>
          </w:p>
        </w:tc>
        <w:tc>
          <w:tcPr>
            <w:tcW w:w="698" w:type="pct"/>
            <w:gridSpan w:val="13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295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5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6550E3">
        <w:trPr>
          <w:trHeight w:val="488"/>
        </w:trPr>
        <w:tc>
          <w:tcPr>
            <w:tcW w:w="918" w:type="pct"/>
            <w:gridSpan w:val="7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661" w:type="pct"/>
            <w:gridSpan w:val="3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71" w:type="pct"/>
            <w:gridSpan w:val="20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98" w:type="pct"/>
            <w:gridSpan w:val="3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811" w:type="pct"/>
            <w:gridSpan w:val="4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1" w:type="pct"/>
            <w:gridSpan w:val="38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138"/>
        </w:trPr>
        <w:tc>
          <w:tcPr>
            <w:tcW w:w="918" w:type="pct"/>
            <w:gridSpan w:val="7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2030" w:type="pct"/>
            <w:gridSpan w:val="91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811" w:type="pct"/>
            <w:gridSpan w:val="47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241" w:type="pct"/>
            <w:gridSpan w:val="38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7F7EAE" w:rsidRPr="003175B3" w:rsidTr="00A2397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918" w:type="pct"/>
            <w:gridSpan w:val="7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82" w:type="pct"/>
            <w:gridSpan w:val="176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4"/>
        </w:trPr>
        <w:tc>
          <w:tcPr>
            <w:tcW w:w="918" w:type="pct"/>
            <w:gridSpan w:val="7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информации об организациях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совокупности прав на них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Осмотр и фотографирование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технических и правовых параметров, влияющих на стоимости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Исследование состояния (в том числе технического)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Описание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Изучение рынка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Подбор объектов-аналогов к организациям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методов и подходов для определения стоимостей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ограничивающих условий при определении стоимостей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итоговых величин стоимостей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итогового документа по определению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организаций II категории сложности в виде отчета, сметы, заключения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организаций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0"/>
        </w:trPr>
        <w:tc>
          <w:tcPr>
            <w:tcW w:w="918" w:type="pct"/>
            <w:gridSpan w:val="7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основные особенности и характеристики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переговорах с заказчиками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Идентифицировать активы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I категории сложности и отражать их состояние и особенности при фотографировании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Пользоваться источниками информации, выявлять и отображать ценообразующие факторы организаций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организаций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при их описании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организаций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1"/>
        </w:trPr>
        <w:tc>
          <w:tcPr>
            <w:tcW w:w="918" w:type="pct"/>
            <w:gridSpan w:val="7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Особенности ценообразования на рынке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Влияние различных видов износов на стоимость организаций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Организация проведения работ по определению стоимостей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Порядок установления ценообразующих факторов и выявления качественных характеристик, влияющих на стоимость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 и трудовое законодательство Российской Федерации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A2397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68"/>
        </w:trPr>
        <w:tc>
          <w:tcPr>
            <w:tcW w:w="918" w:type="pct"/>
            <w:gridSpan w:val="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23973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3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0"/>
        </w:trPr>
        <w:tc>
          <w:tcPr>
            <w:tcW w:w="5000" w:type="pct"/>
            <w:gridSpan w:val="183"/>
            <w:tcBorders>
              <w:top w:val="single" w:sz="4" w:space="0" w:color="808080"/>
              <w:bottom w:val="nil"/>
            </w:tcBorders>
            <w:vAlign w:val="center"/>
          </w:tcPr>
          <w:p w:rsidR="00A03057" w:rsidRPr="003175B3" w:rsidRDefault="00A03057" w:rsidP="00B17AE1">
            <w:pPr>
              <w:pStyle w:val="12"/>
              <w:numPr>
                <w:ilvl w:val="2"/>
                <w:numId w:val="8"/>
              </w:numPr>
              <w:tabs>
                <w:tab w:val="left" w:pos="851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8"/>
        </w:trPr>
        <w:tc>
          <w:tcPr>
            <w:tcW w:w="654" w:type="pct"/>
            <w:gridSpan w:val="4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294" w:type="pct"/>
            <w:gridSpan w:val="9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интеллектуальной собственности, за исключением интеллектуальной собственности, относящейся к III категории сложности (далее интеллектуальная собственность I и II категории сложности)</w:t>
            </w:r>
          </w:p>
        </w:tc>
        <w:tc>
          <w:tcPr>
            <w:tcW w:w="376" w:type="pct"/>
            <w:gridSpan w:val="18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616" w:type="pct"/>
            <w:gridSpan w:val="40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C/05.7</w:t>
            </w:r>
          </w:p>
        </w:tc>
        <w:tc>
          <w:tcPr>
            <w:tcW w:w="765" w:type="pct"/>
            <w:gridSpan w:val="18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295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53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6550E3">
        <w:trPr>
          <w:trHeight w:val="499"/>
        </w:trPr>
        <w:tc>
          <w:tcPr>
            <w:tcW w:w="918" w:type="pct"/>
            <w:gridSpan w:val="7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526" w:type="pct"/>
            <w:gridSpan w:val="2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92" w:type="pct"/>
            <w:gridSpan w:val="21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68" w:type="pct"/>
            <w:gridSpan w:val="3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1037" w:type="pct"/>
            <w:gridSpan w:val="59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60" w:type="pct"/>
            <w:gridSpan w:val="3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144"/>
        </w:trPr>
        <w:tc>
          <w:tcPr>
            <w:tcW w:w="918" w:type="pct"/>
            <w:gridSpan w:val="7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886" w:type="pct"/>
            <w:gridSpan w:val="82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037" w:type="pct"/>
            <w:gridSpan w:val="59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160" w:type="pct"/>
            <w:gridSpan w:val="35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7F7EAE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6"/>
        </w:trPr>
        <w:tc>
          <w:tcPr>
            <w:tcW w:w="918" w:type="pct"/>
            <w:gridSpan w:val="7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82" w:type="pct"/>
            <w:gridSpan w:val="176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4"/>
        </w:trPr>
        <w:tc>
          <w:tcPr>
            <w:tcW w:w="918" w:type="pct"/>
            <w:gridSpan w:val="7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 интеллектуальной собственности I и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Анализ информации об интеллектуальной собственности I и II категории сложности и совокупности прав на нее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Изучение и анализ правоустанавливающих документов на интеллектуальную собственность I и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Установление экономических и правовых параметров, влияющих на стоимости интеллектуальной собственности I и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Исследование интеллектуальной собственности I и II категории сложности, ее составляющих, прав и обязательств, связанных с ней; выявление основных ценообразующих факторов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35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Описание интеллектуальной собственности I и II категории сложности, прав и обязательств, связанных с ней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Изучение рынка интеллектуальной собственности I и II категории сложности, прав и обязательств, связанных с ней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Подбор объектов-аналогов к интеллектуальной собственности I и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методов и подходов для определения стоимостей интеллектуальной собственности I и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Установление допущений и ограничивающих условий при определении стоимостей интеллектуальной собственности I и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итоговых величин стоимостей интеллектуальной собственности I и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итогового документа по определению стоимостей интеллектуальной собственности I и II категории сложности в виде отчета, сметы, заключения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интеллектуальной собственности I и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0"/>
        </w:trPr>
        <w:tc>
          <w:tcPr>
            <w:tcW w:w="918" w:type="pct"/>
            <w:gridSpan w:val="7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Выявлять основные особенности и характеристики интеллектуальной собственности I и II категории сложности в переговорах с заказчиками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Выявлять экономические и правовые параметры, влияющие на стоимость интеллектуальной собственности I и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Пользоваться источниками информации, выявлять и отображать ценообразующие факторы интеллектуальной собственности I и II категории сложности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интеллектуальной собственности I и II категории сложности при ее описании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интеллектуальной собственности I и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1"/>
        </w:trPr>
        <w:tc>
          <w:tcPr>
            <w:tcW w:w="918" w:type="pct"/>
            <w:gridSpan w:val="7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Законодательные, иные нормативно-правовые акты и методические материалы в области правовой охраны объектов интеллектуальной собственности I и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84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заключения договоров купли-продажи объектов интеллектуальной собственности и регистрации уступки прав на них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авторского права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 интеллектуальной собственности I и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установления ценообразующих факторов и выявления качественных характеристик, влияющих на стоимость интеллектуальной собственности I и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Гражданское, земельное и трудовое законодательство Российской Федерации</w:t>
            </w:r>
            <w:r w:rsidRPr="003175B3" w:rsidDel="008B43C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29"/>
        </w:trPr>
        <w:tc>
          <w:tcPr>
            <w:tcW w:w="918" w:type="pct"/>
            <w:gridSpan w:val="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05"/>
        </w:trPr>
        <w:tc>
          <w:tcPr>
            <w:tcW w:w="5000" w:type="pct"/>
            <w:gridSpan w:val="183"/>
            <w:tcBorders>
              <w:top w:val="single" w:sz="4" w:space="0" w:color="808080"/>
              <w:bottom w:val="nil"/>
            </w:tcBorders>
            <w:vAlign w:val="center"/>
          </w:tcPr>
          <w:p w:rsidR="00A03057" w:rsidRPr="003175B3" w:rsidRDefault="00A03057" w:rsidP="00B17AE1">
            <w:pPr>
              <w:pStyle w:val="12"/>
              <w:numPr>
                <w:ilvl w:val="2"/>
                <w:numId w:val="8"/>
              </w:numPr>
              <w:tabs>
                <w:tab w:val="left" w:pos="993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8"/>
        </w:trPr>
        <w:tc>
          <w:tcPr>
            <w:tcW w:w="654" w:type="pct"/>
            <w:gridSpan w:val="4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251" w:type="pct"/>
            <w:gridSpan w:val="9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культурных ценностей, возраст которых не превышает 100 (сто) лет, но более 50 (пятидесяти) лет (далее культурные ценности II категории сложности)</w:t>
            </w:r>
          </w:p>
        </w:tc>
        <w:tc>
          <w:tcPr>
            <w:tcW w:w="419" w:type="pct"/>
            <w:gridSpan w:val="21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616" w:type="pct"/>
            <w:gridSpan w:val="40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C/06.7</w:t>
            </w:r>
          </w:p>
        </w:tc>
        <w:tc>
          <w:tcPr>
            <w:tcW w:w="711" w:type="pct"/>
            <w:gridSpan w:val="14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349" w:type="pct"/>
            <w:gridSpan w:val="1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BC0B22" w:rsidP="00BC0B22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5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6550E3">
        <w:trPr>
          <w:trHeight w:val="430"/>
        </w:trPr>
        <w:tc>
          <w:tcPr>
            <w:tcW w:w="918" w:type="pct"/>
            <w:gridSpan w:val="7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594" w:type="pct"/>
            <w:gridSpan w:val="29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351" w:type="pct"/>
            <w:gridSpan w:val="26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45" w:type="pct"/>
            <w:gridSpan w:val="29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870" w:type="pct"/>
            <w:gridSpan w:val="49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22" w:type="pct"/>
            <w:gridSpan w:val="4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138"/>
        </w:trPr>
        <w:tc>
          <w:tcPr>
            <w:tcW w:w="918" w:type="pct"/>
            <w:gridSpan w:val="7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890" w:type="pct"/>
            <w:gridSpan w:val="8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952" w:type="pct"/>
            <w:gridSpan w:val="54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241" w:type="pct"/>
            <w:gridSpan w:val="38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7F7EAE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0"/>
        </w:trPr>
        <w:tc>
          <w:tcPr>
            <w:tcW w:w="918" w:type="pct"/>
            <w:gridSpan w:val="7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82" w:type="pct"/>
            <w:gridSpan w:val="176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4"/>
        </w:trPr>
        <w:tc>
          <w:tcPr>
            <w:tcW w:w="918" w:type="pct"/>
            <w:gridSpan w:val="7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информации о культурных ценностях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совокупности прав на них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Осмотр и фотографирование культурны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технических и правовых параметров, влияющих на стоимости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Исследование состояния (в том числе технического)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Описание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Изучение рынка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Подбор объектов-аналогов к культурным ценностям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методов и подходов для определения стоимостей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ограничивающих условий при определении стоимостей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итоговых величин стоимостей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итоговых документов по определению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культурных ценностей II категории сложности в виде отчета, сметы, заключения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культурных ценностей II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0"/>
        </w:trPr>
        <w:tc>
          <w:tcPr>
            <w:tcW w:w="918" w:type="pct"/>
            <w:gridSpan w:val="7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средствами связи и коммуникаций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основные особенности и характеристики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переговорах с заказчиками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Идентифицировать культурные ценности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отражать их состояние и особенности при фотографировании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Пользоваться источниками информации, выявлять и отображать ценообразующие факторы культурных ценностей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их аналогах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культурных ценностей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при их описании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культурных ценностей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2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1"/>
        </w:trPr>
        <w:tc>
          <w:tcPr>
            <w:tcW w:w="918" w:type="pct"/>
            <w:gridSpan w:val="7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Особенности ценообразования на рынке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Влияние различных видов износов на стоимость культурных ценностей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Организация проведения работ по определению стоимостей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Порядок установления ценообразующих факторов и выявления качественных характеристик, влияющих на стоимость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 и трудовое законодательство Российской Федерации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18" w:type="pct"/>
            <w:gridSpan w:val="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30"/>
        </w:trPr>
        <w:tc>
          <w:tcPr>
            <w:tcW w:w="918" w:type="pct"/>
            <w:gridSpan w:val="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082" w:type="pct"/>
            <w:gridSpan w:val="1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</w:tc>
      </w:tr>
      <w:tr w:rsidR="00A03057" w:rsidRPr="003175B3" w:rsidTr="00A03057">
        <w:trPr>
          <w:trHeight w:val="736"/>
        </w:trPr>
        <w:tc>
          <w:tcPr>
            <w:tcW w:w="5000" w:type="pct"/>
            <w:gridSpan w:val="183"/>
            <w:tcBorders>
              <w:top w:val="single" w:sz="4" w:space="0" w:color="808080"/>
              <w:bottom w:val="nil"/>
              <w:right w:val="nil"/>
            </w:tcBorders>
            <w:vAlign w:val="center"/>
          </w:tcPr>
          <w:p w:rsidR="00A03057" w:rsidRPr="003175B3" w:rsidRDefault="00E92FE2" w:rsidP="00417C7B">
            <w:pPr>
              <w:pStyle w:val="a3"/>
            </w:pPr>
            <w:r w:rsidRPr="003175B3">
              <w:t>3.4.</w:t>
            </w:r>
            <w:bookmarkStart w:id="0" w:name="_GoBack"/>
            <w:bookmarkEnd w:id="0"/>
            <w:r w:rsidR="00A03057" w:rsidRPr="003175B3">
              <w:t xml:space="preserve"> Обобщенная трудовая функция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0"/>
        </w:trPr>
        <w:tc>
          <w:tcPr>
            <w:tcW w:w="654" w:type="pct"/>
            <w:gridSpan w:val="4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150" w:type="pct"/>
            <w:gridSpan w:val="8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кадастровой стоимости объектов недвижимости </w:t>
            </w:r>
          </w:p>
        </w:tc>
        <w:tc>
          <w:tcPr>
            <w:tcW w:w="553" w:type="pct"/>
            <w:gridSpan w:val="31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625" w:type="pct"/>
            <w:gridSpan w:val="3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</w:p>
        </w:tc>
        <w:tc>
          <w:tcPr>
            <w:tcW w:w="773" w:type="pct"/>
            <w:gridSpan w:val="20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квалификации</w:t>
            </w:r>
          </w:p>
        </w:tc>
        <w:tc>
          <w:tcPr>
            <w:tcW w:w="245" w:type="pct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03057" w:rsidRPr="003175B3" w:rsidTr="007F7EAE">
        <w:trPr>
          <w:trHeight w:val="60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</w:tr>
      <w:tr w:rsidR="00A03057" w:rsidRPr="003175B3" w:rsidTr="006550E3">
        <w:trPr>
          <w:trHeight w:val="283"/>
        </w:trPr>
        <w:tc>
          <w:tcPr>
            <w:tcW w:w="1190" w:type="pct"/>
            <w:gridSpan w:val="24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обобщенной трудовой функции</w:t>
            </w:r>
          </w:p>
        </w:tc>
        <w:tc>
          <w:tcPr>
            <w:tcW w:w="547" w:type="pct"/>
            <w:gridSpan w:val="30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30" w:type="pct"/>
            <w:gridSpan w:val="14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36" w:type="pct"/>
            <w:gridSpan w:val="2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776" w:type="pct"/>
            <w:gridSpan w:val="4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21" w:type="pct"/>
            <w:gridSpan w:val="4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69"/>
        </w:trPr>
        <w:tc>
          <w:tcPr>
            <w:tcW w:w="1190" w:type="pct"/>
            <w:gridSpan w:val="24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713" w:type="pct"/>
            <w:gridSpan w:val="71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776" w:type="pct"/>
            <w:gridSpan w:val="45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321" w:type="pct"/>
            <w:gridSpan w:val="4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7F7EAE">
        <w:trPr>
          <w:trHeight w:val="118"/>
        </w:trPr>
        <w:tc>
          <w:tcPr>
            <w:tcW w:w="5000" w:type="pct"/>
            <w:gridSpan w:val="183"/>
            <w:tcBorders>
              <w:top w:val="nil"/>
              <w:left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7F7EAE">
        <w:trPr>
          <w:trHeight w:val="574"/>
        </w:trPr>
        <w:tc>
          <w:tcPr>
            <w:tcW w:w="1268" w:type="pct"/>
            <w:gridSpan w:val="29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Возможные наименования должностей</w:t>
            </w:r>
          </w:p>
        </w:tc>
        <w:tc>
          <w:tcPr>
            <w:tcW w:w="3732" w:type="pct"/>
            <w:gridSpan w:val="154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Кадастровый оценщик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Налоговый оценщик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Специалист по определению кадастровой стоимости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Начальник группы </w:t>
            </w:r>
          </w:p>
        </w:tc>
      </w:tr>
      <w:tr w:rsidR="00A03057" w:rsidRPr="003175B3" w:rsidTr="007F7EAE">
        <w:trPr>
          <w:trHeight w:val="90"/>
        </w:trPr>
        <w:tc>
          <w:tcPr>
            <w:tcW w:w="5000" w:type="pct"/>
            <w:gridSpan w:val="183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</w:tc>
      </w:tr>
      <w:tr w:rsidR="00A03057" w:rsidRPr="003175B3" w:rsidTr="007F7EAE">
        <w:trPr>
          <w:trHeight w:val="408"/>
        </w:trPr>
        <w:tc>
          <w:tcPr>
            <w:tcW w:w="1268" w:type="pct"/>
            <w:gridSpan w:val="29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32" w:type="pct"/>
            <w:gridSpan w:val="154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Высшее образование </w:t>
            </w: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sym w:font="Symbol" w:char="F02D"/>
            </w: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специалитет, магистратура</w:t>
            </w:r>
          </w:p>
        </w:tc>
      </w:tr>
      <w:tr w:rsidR="00A03057" w:rsidRPr="003175B3" w:rsidTr="007F7EAE">
        <w:trPr>
          <w:trHeight w:val="408"/>
        </w:trPr>
        <w:tc>
          <w:tcPr>
            <w:tcW w:w="1268" w:type="pct"/>
            <w:gridSpan w:val="29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32" w:type="pct"/>
            <w:gridSpan w:val="154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Стаж работы не менее 3 лет в сфере определения стоимостей (оценки)</w:t>
            </w:r>
          </w:p>
        </w:tc>
      </w:tr>
      <w:tr w:rsidR="00A03057" w:rsidRPr="003175B3" w:rsidTr="007F7EAE">
        <w:trPr>
          <w:trHeight w:val="408"/>
        </w:trPr>
        <w:tc>
          <w:tcPr>
            <w:tcW w:w="1268" w:type="pct"/>
            <w:gridSpan w:val="29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32" w:type="pct"/>
            <w:gridSpan w:val="154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03057" w:rsidRPr="003175B3" w:rsidTr="007F7EAE">
        <w:trPr>
          <w:trHeight w:val="707"/>
        </w:trPr>
        <w:tc>
          <w:tcPr>
            <w:tcW w:w="5000" w:type="pct"/>
            <w:gridSpan w:val="183"/>
            <w:tcBorders>
              <w:left w:val="nil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Дополнительные характеристики</w:t>
            </w:r>
          </w:p>
        </w:tc>
      </w:tr>
      <w:tr w:rsidR="00A03057" w:rsidRPr="003175B3" w:rsidTr="007F7EAE">
        <w:trPr>
          <w:trHeight w:val="283"/>
        </w:trPr>
        <w:tc>
          <w:tcPr>
            <w:tcW w:w="1243" w:type="pct"/>
            <w:gridSpan w:val="27"/>
            <w:tcBorders>
              <w:left w:val="single" w:sz="4" w:space="0" w:color="808080"/>
              <w:bottom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Наименование классификатора</w:t>
            </w:r>
          </w:p>
        </w:tc>
        <w:tc>
          <w:tcPr>
            <w:tcW w:w="621" w:type="pct"/>
            <w:gridSpan w:val="35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3135" w:type="pct"/>
            <w:gridSpan w:val="121"/>
            <w:tcBorders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</w:tr>
      <w:tr w:rsidR="00A03057" w:rsidRPr="003175B3" w:rsidTr="007F7EAE">
        <w:trPr>
          <w:trHeight w:val="119"/>
        </w:trPr>
        <w:tc>
          <w:tcPr>
            <w:tcW w:w="1243" w:type="pct"/>
            <w:gridSpan w:val="27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ОКЗ</w:t>
            </w:r>
          </w:p>
        </w:tc>
        <w:tc>
          <w:tcPr>
            <w:tcW w:w="621" w:type="pct"/>
            <w:gridSpan w:val="35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1239</w:t>
            </w:r>
          </w:p>
        </w:tc>
        <w:tc>
          <w:tcPr>
            <w:tcW w:w="3135" w:type="pct"/>
            <w:gridSpan w:val="121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Руководители подразделений (служб), не вошедшие в другие группы</w:t>
            </w:r>
          </w:p>
        </w:tc>
      </w:tr>
      <w:tr w:rsidR="00A03057" w:rsidRPr="003175B3" w:rsidTr="007F7EAE">
        <w:trPr>
          <w:trHeight w:val="119"/>
        </w:trPr>
        <w:tc>
          <w:tcPr>
            <w:tcW w:w="1243" w:type="pct"/>
            <w:gridSpan w:val="27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21" w:type="pct"/>
            <w:gridSpan w:val="35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3417</w:t>
            </w:r>
          </w:p>
        </w:tc>
        <w:tc>
          <w:tcPr>
            <w:tcW w:w="3135" w:type="pct"/>
            <w:gridSpan w:val="121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Оценщики </w:t>
            </w:r>
          </w:p>
        </w:tc>
      </w:tr>
      <w:tr w:rsidR="00A03057" w:rsidRPr="003175B3" w:rsidTr="007F7EAE">
        <w:trPr>
          <w:trHeight w:val="188"/>
        </w:trPr>
        <w:tc>
          <w:tcPr>
            <w:tcW w:w="1243" w:type="pct"/>
            <w:gridSpan w:val="27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ЕКС</w:t>
            </w:r>
          </w:p>
        </w:tc>
        <w:tc>
          <w:tcPr>
            <w:tcW w:w="621" w:type="pct"/>
            <w:gridSpan w:val="35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135" w:type="pct"/>
            <w:gridSpan w:val="121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Аналитик</w:t>
            </w:r>
          </w:p>
        </w:tc>
      </w:tr>
      <w:tr w:rsidR="00A03057" w:rsidRPr="003175B3" w:rsidTr="007F7EAE">
        <w:trPr>
          <w:trHeight w:val="187"/>
        </w:trPr>
        <w:tc>
          <w:tcPr>
            <w:tcW w:w="1243" w:type="pct"/>
            <w:gridSpan w:val="27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1" w:type="pct"/>
            <w:gridSpan w:val="35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135" w:type="pct"/>
            <w:gridSpan w:val="121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Оценщик</w:t>
            </w:r>
          </w:p>
        </w:tc>
      </w:tr>
      <w:tr w:rsidR="00A03057" w:rsidRPr="003175B3" w:rsidTr="007F7EAE">
        <w:trPr>
          <w:trHeight w:val="119"/>
        </w:trPr>
        <w:tc>
          <w:tcPr>
            <w:tcW w:w="1240" w:type="pct"/>
            <w:gridSpan w:val="25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ОКСО </w:t>
            </w:r>
          </w:p>
        </w:tc>
        <w:tc>
          <w:tcPr>
            <w:tcW w:w="624" w:type="pct"/>
            <w:gridSpan w:val="3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080105</w:t>
            </w:r>
          </w:p>
        </w:tc>
        <w:tc>
          <w:tcPr>
            <w:tcW w:w="3135" w:type="pct"/>
            <w:gridSpan w:val="121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Финансы и кредит </w:t>
            </w:r>
          </w:p>
        </w:tc>
      </w:tr>
      <w:tr w:rsidR="00A03057" w:rsidRPr="003175B3" w:rsidTr="007F7EAE">
        <w:trPr>
          <w:trHeight w:val="119"/>
        </w:trPr>
        <w:tc>
          <w:tcPr>
            <w:tcW w:w="1240" w:type="pct"/>
            <w:gridSpan w:val="25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24" w:type="pct"/>
            <w:gridSpan w:val="3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080502</w:t>
            </w:r>
          </w:p>
        </w:tc>
        <w:tc>
          <w:tcPr>
            <w:tcW w:w="3135" w:type="pct"/>
            <w:gridSpan w:val="121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Экономика и управление на предприятии (по отраслям)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97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pStyle w:val="12"/>
              <w:tabs>
                <w:tab w:val="left" w:pos="9498"/>
              </w:tabs>
              <w:spacing w:after="0"/>
              <w:rPr>
                <w:rFonts w:ascii="Times New Roman" w:hAnsi="Times New Roman"/>
                <w:b/>
                <w:sz w:val="24"/>
                <w:szCs w:val="20"/>
              </w:rPr>
            </w:pPr>
          </w:p>
          <w:p w:rsidR="00A03057" w:rsidRPr="003175B3" w:rsidRDefault="00A03057" w:rsidP="006C325B">
            <w:pPr>
              <w:pStyle w:val="12"/>
              <w:numPr>
                <w:ilvl w:val="2"/>
                <w:numId w:val="9"/>
              </w:numPr>
              <w:tabs>
                <w:tab w:val="left" w:pos="851"/>
              </w:tabs>
              <w:spacing w:after="0"/>
              <w:ind w:left="851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>Трудовая функция</w:t>
            </w:r>
          </w:p>
          <w:p w:rsidR="00A03057" w:rsidRPr="003175B3" w:rsidRDefault="00A03057" w:rsidP="007F7EAE">
            <w:pPr>
              <w:pStyle w:val="12"/>
              <w:tabs>
                <w:tab w:val="left" w:pos="9498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</w:p>
          <w:tbl>
            <w:tblPr>
              <w:tblW w:w="10348" w:type="dxa"/>
              <w:tblBorders>
                <w:top w:val="single" w:sz="4" w:space="0" w:color="auto"/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1437"/>
              <w:gridCol w:w="842"/>
              <w:gridCol w:w="1289"/>
              <w:gridCol w:w="600"/>
              <w:gridCol w:w="1505"/>
              <w:gridCol w:w="565"/>
              <w:gridCol w:w="33"/>
              <w:gridCol w:w="1525"/>
              <w:gridCol w:w="14"/>
              <w:gridCol w:w="1687"/>
              <w:gridCol w:w="851"/>
            </w:tblGrid>
            <w:tr w:rsidR="00A03057" w:rsidRPr="003175B3" w:rsidTr="00A03057">
              <w:trPr>
                <w:trHeight w:val="826"/>
              </w:trPr>
              <w:tc>
                <w:tcPr>
                  <w:tcW w:w="694" w:type="pct"/>
                  <w:tcBorders>
                    <w:top w:val="nil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Наименование</w:t>
                  </w:r>
                </w:p>
              </w:tc>
              <w:tc>
                <w:tcPr>
                  <w:tcW w:w="2047" w:type="pct"/>
                  <w:gridSpan w:val="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Определение кадастровой стоимости земельных участков </w:t>
                  </w:r>
                </w:p>
              </w:tc>
              <w:tc>
                <w:tcPr>
                  <w:tcW w:w="289" w:type="pct"/>
                  <w:gridSpan w:val="2"/>
                  <w:tcBorders>
                    <w:top w:val="nil"/>
                    <w:left w:val="single" w:sz="4" w:space="0" w:color="808080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sz w:val="16"/>
                      <w:szCs w:val="16"/>
                      <w:vertAlign w:val="superscript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Код</w:t>
                  </w:r>
                </w:p>
              </w:tc>
              <w:tc>
                <w:tcPr>
                  <w:tcW w:w="744" w:type="pct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D/01.7</w:t>
                  </w:r>
                </w:p>
              </w:tc>
              <w:tc>
                <w:tcPr>
                  <w:tcW w:w="815" w:type="pct"/>
                  <w:tcBorders>
                    <w:top w:val="nil"/>
                    <w:left w:val="single" w:sz="4" w:space="0" w:color="808080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  <w:vertAlign w:val="superscript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Уровень (подуровень) квалификации</w:t>
                  </w:r>
                </w:p>
              </w:tc>
              <w:tc>
                <w:tcPr>
                  <w:tcW w:w="411" w:type="pc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7</w:t>
                  </w:r>
                </w:p>
              </w:tc>
            </w:tr>
            <w:tr w:rsidR="00A03057" w:rsidRPr="003175B3" w:rsidTr="007F7EAE">
              <w:trPr>
                <w:trHeight w:val="399"/>
              </w:trPr>
              <w:tc>
                <w:tcPr>
                  <w:tcW w:w="5000" w:type="pct"/>
                  <w:gridSpan w:val="11"/>
                  <w:tcBorders>
                    <w:top w:val="nil"/>
                    <w:bottom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</w:p>
              </w:tc>
            </w:tr>
            <w:tr w:rsidR="00A03057" w:rsidRPr="003175B3" w:rsidTr="007F7EAE">
              <w:tblPrEx>
                <w:tblBorders>
                  <w:top w:val="single" w:sz="4" w:space="0" w:color="808080"/>
                  <w:bottom w:val="single" w:sz="4" w:space="0" w:color="808080"/>
                  <w:insideH w:val="single" w:sz="4" w:space="0" w:color="808080"/>
                  <w:insideV w:val="single" w:sz="4" w:space="0" w:color="808080"/>
                </w:tblBorders>
              </w:tblPrEx>
              <w:trPr>
                <w:trHeight w:val="402"/>
              </w:trPr>
              <w:tc>
                <w:tcPr>
                  <w:tcW w:w="1101" w:type="pct"/>
                  <w:gridSpan w:val="2"/>
                  <w:tcBorders>
                    <w:top w:val="nil"/>
                    <w:left w:val="nil"/>
                    <w:bottom w:val="nil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8"/>
                    </w:rPr>
                    <w:t>Происхождение трудовой функции</w:t>
                  </w:r>
                </w:p>
              </w:tc>
              <w:tc>
                <w:tcPr>
                  <w:tcW w:w="623" w:type="pct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8"/>
                    </w:rPr>
                    <w:t>Оригинал</w:t>
                  </w:r>
                </w:p>
              </w:tc>
              <w:tc>
                <w:tcPr>
                  <w:tcW w:w="290" w:type="pct"/>
                  <w:tcBorders>
                    <w:top w:val="single" w:sz="2" w:space="0" w:color="808080"/>
                    <w:left w:val="nil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Х</w:t>
                  </w:r>
                </w:p>
              </w:tc>
              <w:tc>
                <w:tcPr>
                  <w:tcW w:w="1000" w:type="pct"/>
                  <w:gridSpan w:val="2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8"/>
                    </w:rPr>
                    <w:t>Заимствовано из оригинала</w:t>
                  </w:r>
                </w:p>
              </w:tc>
              <w:tc>
                <w:tcPr>
                  <w:tcW w:w="753" w:type="pct"/>
                  <w:gridSpan w:val="2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33" w:type="pct"/>
                  <w:gridSpan w:val="3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</w:tr>
            <w:tr w:rsidR="00A03057" w:rsidRPr="003175B3" w:rsidTr="007F7EAE">
              <w:tblPrEx>
                <w:tblBorders>
                  <w:top w:val="single" w:sz="4" w:space="0" w:color="808080"/>
                  <w:bottom w:val="single" w:sz="4" w:space="0" w:color="808080"/>
                  <w:insideH w:val="single" w:sz="4" w:space="0" w:color="808080"/>
                  <w:insideV w:val="single" w:sz="4" w:space="0" w:color="808080"/>
                </w:tblBorders>
              </w:tblPrEx>
              <w:trPr>
                <w:trHeight w:val="109"/>
              </w:trPr>
              <w:tc>
                <w:tcPr>
                  <w:tcW w:w="1101" w:type="pct"/>
                  <w:gridSpan w:val="2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</w:p>
              </w:tc>
              <w:tc>
                <w:tcPr>
                  <w:tcW w:w="1913" w:type="pct"/>
                  <w:gridSpan w:val="4"/>
                  <w:tcBorders>
                    <w:top w:val="single" w:sz="2" w:space="0" w:color="808080"/>
                    <w:left w:val="nil"/>
                    <w:bottom w:val="nil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</w:p>
              </w:tc>
              <w:tc>
                <w:tcPr>
                  <w:tcW w:w="753" w:type="pct"/>
                  <w:gridSpan w:val="2"/>
                  <w:tcBorders>
                    <w:top w:val="single" w:sz="2" w:space="0" w:color="808080"/>
                    <w:left w:val="nil"/>
                    <w:bottom w:val="nil"/>
                    <w:right w:val="nil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20"/>
                    </w:rPr>
                    <w:t>Код оригинала</w:t>
                  </w:r>
                </w:p>
              </w:tc>
              <w:tc>
                <w:tcPr>
                  <w:tcW w:w="1233" w:type="pct"/>
                  <w:gridSpan w:val="3"/>
                  <w:tcBorders>
                    <w:top w:val="single" w:sz="2" w:space="0" w:color="808080"/>
                    <w:left w:val="nil"/>
                    <w:bottom w:val="nil"/>
                    <w:right w:val="nil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Регистрационный номер профессионального стандарта</w:t>
                  </w:r>
                </w:p>
              </w:tc>
            </w:tr>
            <w:tr w:rsidR="00A03057" w:rsidRPr="003175B3" w:rsidTr="00A03057">
              <w:trPr>
                <w:trHeight w:val="299"/>
              </w:trPr>
              <w:tc>
                <w:tcPr>
                  <w:tcW w:w="1101" w:type="pct"/>
                  <w:gridSpan w:val="2"/>
                  <w:tcBorders>
                    <w:top w:val="nil"/>
                    <w:bottom w:val="single" w:sz="4" w:space="0" w:color="808080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nil"/>
                    <w:left w:val="nil"/>
                    <w:bottom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 w:val="restar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Трудовые действия</w:t>
                  </w: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Проведение переговоров с заказчиками отчетов по определению кадастровой стоимости земельных участков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Составление задания на определение кадастровой стоимости земельных участков,</w:t>
                  </w:r>
                  <w:r w:rsidRPr="003175B3">
                    <w:rPr>
                      <w:rFonts w:ascii="Times New Roman" w:hAnsi="Times New Roman"/>
                      <w:i/>
                      <w:sz w:val="24"/>
                      <w:szCs w:val="24"/>
                    </w:rPr>
                    <w:t xml:space="preserve"> </w:t>
                  </w: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в соответствии с установленной формой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Установление допущений и ограничений, на которых должно основываться определение кадастровой стоимости земельных участков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Сбор и анализ информации о рынке земельных участков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Анализ других внешних факторов, не относящихся непосредственно к земельным участкам, но влияющих на их стоимость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Определение ценообразующих факторов, существенно влияющих на рассчитываемую кадастровую стоимость земельных участков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Сбор сведений о значениях ценообразующих факторов земельных участков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Группирование земельных участков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Анализ проведенной группировки на достоверность и непротиворечивость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Сбор рыночной информации и формирование баз данных, необходимых для проведения анализа рынка, моделирования и анализа полученных результатов кадастровой стоимости земельных участков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Анализ баз рыночной информации на непротиворечивость и объяснимость рыночной информации, достаточность и репрезентативность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Построение модели определения кадастровой стоимости земельных участков, обоснование выбора вида модели и анализировать ее качества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Определение рыночной стоимости методами массовой оценки для отдельных подгрупп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Определение рыночной стоимости методами индивидуальной оценки для земельных участков, расчет рыночной стоимости которых иными методами невозможен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Проведение расчетов при определении кадастровой стоимости земельных участков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ind w:right="-108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Анализ результатов кадастровой стоимости земельных участков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i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Составление итогового документа об определении кадастровой стоимости земельных участков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Формирование приложения к итоговому документу об определении кадастровой стоимости земельных участков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Представление результатов кадастровой стоимости земельных участков на электронном носителе информации в формате, обеспечивающем считывание сведений, содержащихся в итоговом документе об определении стоимостей, в соответствии с требованиями, установленными Заказчиком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Управление специалистами в группе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Контроль выполнения поставленных задач 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Обобщение материалов, полученных при работе в группе </w:t>
                  </w:r>
                </w:p>
              </w:tc>
            </w:tr>
            <w:tr w:rsidR="00A03057" w:rsidRPr="003175B3" w:rsidTr="00A03057">
              <w:trPr>
                <w:trHeight w:val="20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Сведение полученных группой результатов для дальнейшего их использования при определении кадастровой стоимости</w:t>
                  </w:r>
                </w:p>
              </w:tc>
            </w:tr>
            <w:tr w:rsidR="00A03057" w:rsidRPr="003175B3" w:rsidTr="00A03057">
              <w:trPr>
                <w:trHeight w:val="51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Архивирование документов, получаемых от заказчика и третьих лиц в ходе определения кадастровой стоимости земельных участков</w:t>
                  </w:r>
                </w:p>
              </w:tc>
            </w:tr>
            <w:tr w:rsidR="00A03057" w:rsidRPr="003175B3" w:rsidTr="00A03057">
              <w:trPr>
                <w:trHeight w:val="212"/>
              </w:trPr>
              <w:tc>
                <w:tcPr>
                  <w:tcW w:w="1101" w:type="pct"/>
                  <w:gridSpan w:val="2"/>
                  <w:vMerge w:val="restar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3175B3" w:rsidDel="002A1D54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Необходимые умения</w:t>
                  </w: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Использовать вычислительную и иную вспомогательную технику, средства связи и коммуникаций</w:t>
                  </w:r>
                </w:p>
              </w:tc>
            </w:tr>
            <w:tr w:rsidR="00A03057" w:rsidRPr="003175B3" w:rsidTr="00A03057">
              <w:trPr>
                <w:trHeight w:val="183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Выявлять основные особенности определения кадастровой стоимости земельных участков в переговорах с заказчиками</w:t>
                  </w:r>
                </w:p>
              </w:tc>
            </w:tr>
            <w:tr w:rsidR="00A03057" w:rsidRPr="003175B3" w:rsidTr="00A03057">
              <w:trPr>
                <w:trHeight w:val="183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Использовать установленную форму при составлении задания на определение кадастровой стоимости земельных участков</w:t>
                  </w:r>
                </w:p>
              </w:tc>
            </w:tr>
            <w:tr w:rsidR="00A03057" w:rsidRPr="003175B3" w:rsidTr="00A03057">
              <w:trPr>
                <w:trHeight w:val="183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Пользоваться источниками информации, выявлять и отображать ценообразующие факторы земельных участков</w:t>
                  </w:r>
                </w:p>
              </w:tc>
            </w:tr>
            <w:tr w:rsidR="00A03057" w:rsidRPr="003175B3" w:rsidTr="00A03057">
              <w:trPr>
                <w:trHeight w:val="183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Выявлять ценообразующие факторы, существенно влияющие на кадастровую стоимость земельных участков</w:t>
                  </w:r>
                </w:p>
              </w:tc>
            </w:tr>
            <w:tr w:rsidR="00A03057" w:rsidRPr="003175B3" w:rsidTr="00A03057">
              <w:trPr>
                <w:trHeight w:val="183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Формировать по отличительным факторам группы земельных участков</w:t>
                  </w:r>
                </w:p>
              </w:tc>
            </w:tr>
            <w:tr w:rsidR="00A03057" w:rsidRPr="003175B3" w:rsidTr="00A03057">
              <w:trPr>
                <w:trHeight w:val="183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Выбирать и обосновывать модели определения кадастровой стоимости земельных участков, и анализировать их качество</w:t>
                  </w:r>
                </w:p>
              </w:tc>
            </w:tr>
            <w:tr w:rsidR="00A03057" w:rsidRPr="003175B3" w:rsidTr="00A03057">
              <w:trPr>
                <w:trHeight w:val="183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i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Использовать определенную форму при составлении итогового документа по определению стоимостей в виде отчета, заключения</w:t>
                  </w:r>
                </w:p>
              </w:tc>
            </w:tr>
            <w:tr w:rsidR="00A03057" w:rsidRPr="003175B3" w:rsidTr="00A03057">
              <w:trPr>
                <w:trHeight w:val="183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Структурировать и оформлять приложения к итоговому документу об определении кадастровой стоимости земельных участков</w:t>
                  </w:r>
                </w:p>
              </w:tc>
            </w:tr>
            <w:tr w:rsidR="00A03057" w:rsidRPr="003175B3" w:rsidTr="00A03057">
              <w:trPr>
                <w:trHeight w:val="183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Осуществлять управление специалистами в группе</w:t>
                  </w:r>
                </w:p>
              </w:tc>
            </w:tr>
            <w:tr w:rsidR="00A03057" w:rsidRPr="003175B3" w:rsidTr="00A03057">
              <w:trPr>
                <w:trHeight w:val="183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Спрашивать с подчиненных выполнение поставленных задач </w:t>
                  </w:r>
                </w:p>
              </w:tc>
            </w:tr>
            <w:tr w:rsidR="00A03057" w:rsidRPr="003175B3" w:rsidTr="00A03057">
              <w:trPr>
                <w:trHeight w:val="183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Структурировать материалы, полученные при работе в группе </w:t>
                  </w:r>
                </w:p>
              </w:tc>
            </w:tr>
            <w:tr w:rsidR="00A03057" w:rsidRPr="003175B3" w:rsidTr="00A03057">
              <w:trPr>
                <w:trHeight w:val="567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Использовать полученные группой результаты при определении кадастровой стоимости земельных участков</w:t>
                  </w:r>
                </w:p>
              </w:tc>
            </w:tr>
            <w:tr w:rsidR="00A03057" w:rsidRPr="003175B3" w:rsidTr="00A03057">
              <w:trPr>
                <w:trHeight w:val="225"/>
              </w:trPr>
              <w:tc>
                <w:tcPr>
                  <w:tcW w:w="1101" w:type="pct"/>
                  <w:gridSpan w:val="2"/>
                  <w:vMerge w:val="restar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 w:rsidDel="002A1D54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Необходимые знания</w:t>
                  </w: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Требования законодательства и нормативных правовых актов, регулирующих деятельность по определению стоимостей (оценки)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Стандарты, методологии и правила определения стоимости (кадастровой стоимости), соответствующую судебную практику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Порядок составления задания на определение стоимости и заключения договоров с заказчиком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Особенности ценообразования на рынке земельных участков 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Организация проведения работ по определению кадастровой стоимости земельных участков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Законодательные и нормативные правовые акты по налогообложению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Порядок установления ценообразующих факторов и выявления качественных характеристик, влияющих на кадастровую стоимость земельных участков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Этика делового общения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Основы менеджмента и управления персоналом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Основы статистики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Экономические основы ценообразования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Основы бухгалтерского учета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Гражданское, земельное и трудовое законодательство Российской Федерации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Дисциплина труда и трудовой распорядок</w:t>
                  </w:r>
                </w:p>
              </w:tc>
            </w:tr>
            <w:tr w:rsidR="00A03057" w:rsidRPr="003175B3" w:rsidTr="00A03057">
              <w:trPr>
                <w:trHeight w:val="170"/>
              </w:trPr>
              <w:tc>
                <w:tcPr>
                  <w:tcW w:w="1101" w:type="pct"/>
                  <w:gridSpan w:val="2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Правила по охране труда</w:t>
                  </w:r>
                </w:p>
              </w:tc>
            </w:tr>
            <w:tr w:rsidR="00A03057" w:rsidRPr="003175B3" w:rsidTr="00A03057">
              <w:trPr>
                <w:trHeight w:val="4007"/>
              </w:trPr>
              <w:tc>
                <w:tcPr>
                  <w:tcW w:w="1101" w:type="pct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3175B3" w:rsidDel="002A1D54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Другие характеристики</w:t>
                  </w:r>
                </w:p>
              </w:tc>
              <w:tc>
                <w:tcPr>
                  <w:tcW w:w="3899" w:type="pct"/>
                  <w:gridSpan w:val="9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Необходимые этические нормы: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соблюдать конфиденциальность информации, согласованную с заказчиком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соблюдать этику делового общения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занимать активную позицию в борьбе с профессиональной недобросовестностью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выполнять определение стоимостей  объективно и беспристрастно, без учета личных интересов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разглашать материалы рабочих исследований без согласования с работодателем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создавать конфликтные ситуации на рабочем месте и в отношениях с заказчиком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совершать действий, которые наносят урон репутации организации</w:t>
                  </w:r>
                </w:p>
              </w:tc>
            </w:tr>
          </w:tbl>
          <w:p w:rsidR="00A03057" w:rsidRPr="003175B3" w:rsidRDefault="00A03057" w:rsidP="007F7EAE">
            <w:pPr>
              <w:pStyle w:val="12"/>
              <w:tabs>
                <w:tab w:val="left" w:pos="9498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</w:p>
          <w:p w:rsidR="00A03057" w:rsidRPr="003175B3" w:rsidRDefault="00A03057" w:rsidP="006C325B">
            <w:pPr>
              <w:pStyle w:val="12"/>
              <w:numPr>
                <w:ilvl w:val="2"/>
                <w:numId w:val="9"/>
              </w:numPr>
              <w:tabs>
                <w:tab w:val="left" w:pos="851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  <w:p w:rsidR="00A03057" w:rsidRPr="003175B3" w:rsidRDefault="00A03057" w:rsidP="007F7EAE">
            <w:pPr>
              <w:pStyle w:val="12"/>
              <w:tabs>
                <w:tab w:val="left" w:pos="9498"/>
              </w:tabs>
              <w:spacing w:after="0"/>
              <w:rPr>
                <w:rFonts w:ascii="Times New Roman" w:hAnsi="Times New Roman"/>
                <w:b/>
                <w:sz w:val="24"/>
                <w:szCs w:val="20"/>
              </w:rPr>
            </w:pP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12"/>
        </w:trPr>
        <w:tc>
          <w:tcPr>
            <w:tcW w:w="652" w:type="pct"/>
            <w:gridSpan w:val="4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1852" w:type="pct"/>
            <w:gridSpan w:val="70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кадастровой стоимости объектов капитального строительства </w:t>
            </w:r>
          </w:p>
        </w:tc>
        <w:tc>
          <w:tcPr>
            <w:tcW w:w="306" w:type="pct"/>
            <w:gridSpan w:val="17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738" w:type="pct"/>
            <w:gridSpan w:val="3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D/0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2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.7</w:t>
            </w:r>
          </w:p>
        </w:tc>
        <w:tc>
          <w:tcPr>
            <w:tcW w:w="1129" w:type="pct"/>
            <w:gridSpan w:val="44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323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7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6550E3">
        <w:trPr>
          <w:trHeight w:val="402"/>
        </w:trPr>
        <w:tc>
          <w:tcPr>
            <w:tcW w:w="1121" w:type="pct"/>
            <w:gridSpan w:val="19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502" w:type="pct"/>
            <w:gridSpan w:val="2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70" w:type="pct"/>
            <w:gridSpan w:val="20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31" w:type="pct"/>
            <w:gridSpan w:val="3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770" w:type="pct"/>
            <w:gridSpan w:val="4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07" w:type="pct"/>
            <w:gridSpan w:val="3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109"/>
        </w:trPr>
        <w:tc>
          <w:tcPr>
            <w:tcW w:w="1121" w:type="pct"/>
            <w:gridSpan w:val="19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902" w:type="pct"/>
            <w:gridSpan w:val="82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770" w:type="pct"/>
            <w:gridSpan w:val="46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207" w:type="pct"/>
            <w:gridSpan w:val="36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7F7EAE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2"/>
        </w:trPr>
        <w:tc>
          <w:tcPr>
            <w:tcW w:w="1121" w:type="pct"/>
            <w:gridSpan w:val="19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879" w:type="pct"/>
            <w:gridSpan w:val="164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Проведение переговоров с заказчиками отчетов по определению кадастровой стоимости объектов капитального строительства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кадастровой стоимости объектов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капитального строительства,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в соответствии с установленной формой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ограничений, на которых должно основываться определение кадастровой стоимости объектов капитального строительства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Сбор и анализ информации о рынке объектов капитального строительства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Анализ других внешних факторов, не относящихся непосредственно к объектам капитального строительства, но влияющих на их стоимость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ценообразующих факторов, существенно влияющих на рассчитываемую кадастровую стоимость объектов капитального строительства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Сбор сведений о значениях ценообразующих факторов объектов капитального строительства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Группирование объектов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капитального строительства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Анализ проведенной группировки на достоверность и непротиворечивость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Сбор рыночной информации и формирование баз данных, необходимых для проведения анализа рынка, моделирования и анализа полученных результатов кадастровой стоимости объектов капитального строительства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Анализ баз рыночной информации на непротиворечивость и объяснимость рыночной информации, достаточность и репрезентативность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Построение модели определения кадастровой стоимости объектов капитального строительства, обоснование выбора вида модели и анализировать ее качества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рыночной стоимости методами массовой оценки для отдельных подгрупп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рыночной стоимости методами индивидуальной оценки для объектов капитального строительства, расчет рыночной стоимости которых иными методами невозможен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Проведение расчетов при определении кадастровой стоимости объектов капитального строительства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результатов кадастровой стоимости объектов капитального строительства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Составление итогового документа об определении кадастровой стоимости объектов капитального строительства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Формирование приложения к итоговому документу об определении кадастровой стоимости объектов капитального строительства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Представление результатов кадастровой стоимости объектов капитального строительства на электронном носителе информации в формате, обеспечивающем считывание сведений, содержащихся в итоговом документе об определении стоимостей, в соответствии с требованиями, установленными заказчиком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Управление специалистами в группе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Контроль выполнения поставленных задач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Обобщение материалов, полученных при работе в группе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Сведение полученных группой результатов для дальнейшего их использования при определении кадастровой стоимости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Архивирование документов, получаемых от заказчика и третьих лиц в ходе определения кадастровой стоимости объектов капитального строительства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12"/>
        </w:trPr>
        <w:tc>
          <w:tcPr>
            <w:tcW w:w="1121" w:type="pct"/>
            <w:gridSpan w:val="19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Выявлять основные особенности определения кадастровой стоимости объектов капитального строительства в переговорах с заказчиками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кадастровой стоимости объектов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капитального строительства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Пользоваться источниками информации выявлять и отображать ценообразующие факторы объектов капитального строительства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Выявлять ценообразующие факторы, существенно влияющие на кадастровую стоимость объектов капитального строительства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Формировать по отличительным факторам группы объектов капитального строительства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Выбирать и обосновывать модели определения кадастровой стоимости объектов капитального строительства, и анализировать их качество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заключения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оформлять приложения к итоговому документу об определении кадастровой стоимости объектов капитального строительства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Осуществлять управление специалистами в группе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Обеспечивать выполнение подчиненными поставленных задач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Структурировать материалы, полученные при работе в группе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3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полученные группой результаты при определении кадастровой стоимости объектов капитального строительства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5"/>
        </w:trPr>
        <w:tc>
          <w:tcPr>
            <w:tcW w:w="1121" w:type="pct"/>
            <w:gridSpan w:val="19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деятельность по определению стоимостей (оценки)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методологии и правила определения стоимости (кадастровой стоимости), соответствующую судебную практику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стоимости и заключения договоров с заказчиком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ценообразования на рынке объектов капитального строительства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Влияние различных видов износов (а также ремонтов) на стоимость объектов капитального строительства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Организация проведения работ по определению кадастровой стоимости объектов капитального строительства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нормативные правовые акты по налогообложению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Порядок установления ценообразующих факторов и выявления качественных характеристик, влияющих на кадастровую стоимость объектов капитального строительства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менеджмента и управления персоналом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Гражданское, земельное и трудовое законодательство Российской Федерации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1121" w:type="pct"/>
            <w:gridSpan w:val="1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11"/>
        </w:trPr>
        <w:tc>
          <w:tcPr>
            <w:tcW w:w="1121" w:type="pct"/>
            <w:gridSpan w:val="1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3879" w:type="pct"/>
            <w:gridSpan w:val="16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</w:tc>
      </w:tr>
      <w:tr w:rsidR="00A03057" w:rsidRPr="003175B3" w:rsidTr="00A03057">
        <w:trPr>
          <w:trHeight w:val="535"/>
        </w:trPr>
        <w:tc>
          <w:tcPr>
            <w:tcW w:w="5000" w:type="pct"/>
            <w:gridSpan w:val="183"/>
            <w:tcBorders>
              <w:top w:val="single" w:sz="4" w:space="0" w:color="808080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>3.5. Обобщенная трудовая функция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26"/>
        </w:trPr>
        <w:tc>
          <w:tcPr>
            <w:tcW w:w="665" w:type="pct"/>
            <w:gridSpan w:val="6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095" w:type="pct"/>
            <w:gridSpan w:val="7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объектов II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  <w:tc>
          <w:tcPr>
            <w:tcW w:w="452" w:type="pct"/>
            <w:gridSpan w:val="30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632" w:type="pct"/>
            <w:gridSpan w:val="3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</w:t>
            </w:r>
          </w:p>
        </w:tc>
        <w:tc>
          <w:tcPr>
            <w:tcW w:w="903" w:type="pct"/>
            <w:gridSpan w:val="27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квалификации</w:t>
            </w:r>
          </w:p>
        </w:tc>
        <w:tc>
          <w:tcPr>
            <w:tcW w:w="254" w:type="pct"/>
            <w:gridSpan w:val="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3057" w:rsidRPr="003175B3" w:rsidTr="007F7EAE">
        <w:trPr>
          <w:trHeight w:val="399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</w:tr>
      <w:tr w:rsidR="00A03057" w:rsidRPr="003175B3" w:rsidTr="006550E3">
        <w:trPr>
          <w:trHeight w:val="745"/>
        </w:trPr>
        <w:tc>
          <w:tcPr>
            <w:tcW w:w="1168" w:type="pct"/>
            <w:gridSpan w:val="22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обобщенной трудовой функции</w:t>
            </w:r>
          </w:p>
        </w:tc>
        <w:tc>
          <w:tcPr>
            <w:tcW w:w="506" w:type="pct"/>
            <w:gridSpan w:val="2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26" w:type="pct"/>
            <w:gridSpan w:val="18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79" w:type="pct"/>
            <w:gridSpan w:val="29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964" w:type="pct"/>
            <w:gridSpan w:val="5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57" w:type="pct"/>
            <w:gridSpan w:val="3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7F7EAE">
        <w:trPr>
          <w:trHeight w:val="410"/>
        </w:trPr>
        <w:tc>
          <w:tcPr>
            <w:tcW w:w="1168" w:type="pct"/>
            <w:gridSpan w:val="22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711" w:type="pct"/>
            <w:gridSpan w:val="72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964" w:type="pct"/>
            <w:gridSpan w:val="55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157" w:type="pct"/>
            <w:gridSpan w:val="34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7F7EAE">
        <w:trPr>
          <w:trHeight w:val="893"/>
        </w:trPr>
        <w:tc>
          <w:tcPr>
            <w:tcW w:w="1168" w:type="pct"/>
            <w:gridSpan w:val="22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Возможные наименования должностей</w:t>
            </w:r>
          </w:p>
        </w:tc>
        <w:tc>
          <w:tcPr>
            <w:tcW w:w="3832" w:type="pct"/>
            <w:gridSpan w:val="161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Главный оценщик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Главный эксперт по определению стоимостей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Судебный эксперт по оценке</w:t>
            </w:r>
          </w:p>
        </w:tc>
      </w:tr>
      <w:tr w:rsidR="00A03057" w:rsidRPr="003175B3" w:rsidTr="007F7EAE">
        <w:trPr>
          <w:trHeight w:val="289"/>
        </w:trPr>
        <w:tc>
          <w:tcPr>
            <w:tcW w:w="5000" w:type="pct"/>
            <w:gridSpan w:val="183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7F7EAE">
        <w:trPr>
          <w:trHeight w:val="408"/>
        </w:trPr>
        <w:tc>
          <w:tcPr>
            <w:tcW w:w="1168" w:type="pct"/>
            <w:gridSpan w:val="22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832" w:type="pct"/>
            <w:gridSpan w:val="161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Высшее образование </w:t>
            </w: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sym w:font="Symbol" w:char="F02D"/>
            </w: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специалитет, магистратура</w:t>
            </w:r>
          </w:p>
        </w:tc>
      </w:tr>
      <w:tr w:rsidR="00A03057" w:rsidRPr="003175B3" w:rsidTr="007F7EAE">
        <w:trPr>
          <w:trHeight w:val="173"/>
        </w:trPr>
        <w:tc>
          <w:tcPr>
            <w:tcW w:w="1168" w:type="pct"/>
            <w:gridSpan w:val="22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832" w:type="pct"/>
            <w:gridSpan w:val="161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Стаж работы не менее 5 лет в сфере определения стоимостей (оценки)</w:t>
            </w:r>
          </w:p>
        </w:tc>
      </w:tr>
      <w:tr w:rsidR="00A03057" w:rsidRPr="003175B3" w:rsidTr="007F7EAE">
        <w:trPr>
          <w:trHeight w:val="60"/>
        </w:trPr>
        <w:tc>
          <w:tcPr>
            <w:tcW w:w="1168" w:type="pct"/>
            <w:gridSpan w:val="22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832" w:type="pct"/>
            <w:gridSpan w:val="161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03057" w:rsidRPr="003175B3" w:rsidTr="007F7EAE">
        <w:trPr>
          <w:trHeight w:val="533"/>
        </w:trPr>
        <w:tc>
          <w:tcPr>
            <w:tcW w:w="5000" w:type="pct"/>
            <w:gridSpan w:val="183"/>
            <w:tcBorders>
              <w:left w:val="nil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Дополнительные характеристики</w:t>
            </w:r>
          </w:p>
        </w:tc>
      </w:tr>
      <w:tr w:rsidR="00A03057" w:rsidRPr="003175B3" w:rsidTr="006550E3">
        <w:trPr>
          <w:trHeight w:val="283"/>
        </w:trPr>
        <w:tc>
          <w:tcPr>
            <w:tcW w:w="1159" w:type="pct"/>
            <w:gridSpan w:val="20"/>
            <w:tcBorders>
              <w:left w:val="single" w:sz="4" w:space="0" w:color="808080"/>
              <w:bottom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Наименование классификатора</w:t>
            </w:r>
          </w:p>
        </w:tc>
        <w:tc>
          <w:tcPr>
            <w:tcW w:w="645" w:type="pct"/>
            <w:gridSpan w:val="37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3196" w:type="pct"/>
            <w:gridSpan w:val="126"/>
            <w:tcBorders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</w:tr>
      <w:tr w:rsidR="00A03057" w:rsidRPr="003175B3" w:rsidTr="006550E3">
        <w:trPr>
          <w:trHeight w:val="151"/>
        </w:trPr>
        <w:tc>
          <w:tcPr>
            <w:tcW w:w="1159" w:type="pct"/>
            <w:gridSpan w:val="20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ОКЗ</w:t>
            </w:r>
          </w:p>
        </w:tc>
        <w:tc>
          <w:tcPr>
            <w:tcW w:w="645" w:type="pct"/>
            <w:gridSpan w:val="3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1239</w:t>
            </w:r>
          </w:p>
        </w:tc>
        <w:tc>
          <w:tcPr>
            <w:tcW w:w="3196" w:type="pct"/>
            <w:gridSpan w:val="126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Руководители подразделений (служб), не вошедшие в другие группы</w:t>
            </w:r>
          </w:p>
        </w:tc>
      </w:tr>
      <w:tr w:rsidR="00A03057" w:rsidRPr="003175B3" w:rsidTr="006550E3">
        <w:trPr>
          <w:trHeight w:val="150"/>
        </w:trPr>
        <w:tc>
          <w:tcPr>
            <w:tcW w:w="1159" w:type="pct"/>
            <w:gridSpan w:val="20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5" w:type="pct"/>
            <w:gridSpan w:val="3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3417</w:t>
            </w:r>
          </w:p>
        </w:tc>
        <w:tc>
          <w:tcPr>
            <w:tcW w:w="3196" w:type="pct"/>
            <w:gridSpan w:val="126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Оценщики </w:t>
            </w:r>
          </w:p>
        </w:tc>
      </w:tr>
      <w:tr w:rsidR="00A03057" w:rsidRPr="003175B3" w:rsidTr="006550E3">
        <w:trPr>
          <w:trHeight w:val="188"/>
        </w:trPr>
        <w:tc>
          <w:tcPr>
            <w:tcW w:w="1159" w:type="pct"/>
            <w:gridSpan w:val="20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ЕКС</w:t>
            </w:r>
          </w:p>
        </w:tc>
        <w:tc>
          <w:tcPr>
            <w:tcW w:w="645" w:type="pct"/>
            <w:gridSpan w:val="3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196" w:type="pct"/>
            <w:gridSpan w:val="126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Аналитик</w:t>
            </w:r>
          </w:p>
        </w:tc>
      </w:tr>
      <w:tr w:rsidR="00A03057" w:rsidRPr="003175B3" w:rsidTr="006550E3">
        <w:trPr>
          <w:trHeight w:val="187"/>
        </w:trPr>
        <w:tc>
          <w:tcPr>
            <w:tcW w:w="1159" w:type="pct"/>
            <w:gridSpan w:val="20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5" w:type="pct"/>
            <w:gridSpan w:val="3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196" w:type="pct"/>
            <w:gridSpan w:val="126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Оценщик</w:t>
            </w:r>
          </w:p>
        </w:tc>
      </w:tr>
      <w:tr w:rsidR="00A03057" w:rsidRPr="003175B3" w:rsidTr="006550E3">
        <w:trPr>
          <w:trHeight w:val="187"/>
        </w:trPr>
        <w:tc>
          <w:tcPr>
            <w:tcW w:w="1159" w:type="pct"/>
            <w:gridSpan w:val="20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5" w:type="pct"/>
            <w:gridSpan w:val="3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196" w:type="pct"/>
            <w:gridSpan w:val="126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Оценщик интеллектуальной собственности</w:t>
            </w:r>
          </w:p>
        </w:tc>
      </w:tr>
      <w:tr w:rsidR="00A03057" w:rsidRPr="003175B3" w:rsidTr="006550E3">
        <w:trPr>
          <w:trHeight w:val="187"/>
        </w:trPr>
        <w:tc>
          <w:tcPr>
            <w:tcW w:w="1159" w:type="pct"/>
            <w:gridSpan w:val="20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5" w:type="pct"/>
            <w:gridSpan w:val="3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196" w:type="pct"/>
            <w:gridSpan w:val="126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Специалист по автотехнической экспертизе (эксперт-автотехник)</w:t>
            </w:r>
          </w:p>
        </w:tc>
      </w:tr>
      <w:tr w:rsidR="00A03057" w:rsidRPr="003175B3" w:rsidTr="006550E3">
        <w:trPr>
          <w:trHeight w:val="187"/>
        </w:trPr>
        <w:tc>
          <w:tcPr>
            <w:tcW w:w="1159" w:type="pct"/>
            <w:gridSpan w:val="20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5" w:type="pct"/>
            <w:gridSpan w:val="3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196" w:type="pct"/>
            <w:gridSpan w:val="126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Эксперт</w:t>
            </w:r>
          </w:p>
        </w:tc>
      </w:tr>
      <w:tr w:rsidR="00A03057" w:rsidRPr="003175B3" w:rsidTr="006550E3">
        <w:trPr>
          <w:trHeight w:val="119"/>
        </w:trPr>
        <w:tc>
          <w:tcPr>
            <w:tcW w:w="1159" w:type="pct"/>
            <w:gridSpan w:val="20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ОКСО</w:t>
            </w:r>
          </w:p>
          <w:p w:rsidR="00A03057" w:rsidRPr="003175B3" w:rsidRDefault="00A03057" w:rsidP="007F7EAE">
            <w:pPr>
              <w:tabs>
                <w:tab w:val="left" w:pos="9498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5" w:type="pct"/>
            <w:gridSpan w:val="3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080105</w:t>
            </w:r>
          </w:p>
        </w:tc>
        <w:tc>
          <w:tcPr>
            <w:tcW w:w="3196" w:type="pct"/>
            <w:gridSpan w:val="126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Финансы и кредит </w:t>
            </w:r>
          </w:p>
        </w:tc>
      </w:tr>
      <w:tr w:rsidR="00A03057" w:rsidRPr="003175B3" w:rsidTr="006550E3">
        <w:trPr>
          <w:trHeight w:val="119"/>
        </w:trPr>
        <w:tc>
          <w:tcPr>
            <w:tcW w:w="1159" w:type="pct"/>
            <w:gridSpan w:val="20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rPr>
                <w:rFonts w:ascii="Times New Roman" w:hAnsi="Times New Roman"/>
              </w:rPr>
            </w:pPr>
          </w:p>
        </w:tc>
        <w:tc>
          <w:tcPr>
            <w:tcW w:w="645" w:type="pct"/>
            <w:gridSpan w:val="3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080502</w:t>
            </w:r>
          </w:p>
        </w:tc>
        <w:tc>
          <w:tcPr>
            <w:tcW w:w="3196" w:type="pct"/>
            <w:gridSpan w:val="126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Экономика и управление на предприятии (по отраслям)</w:t>
            </w:r>
          </w:p>
        </w:tc>
      </w:tr>
      <w:tr w:rsidR="00A03057" w:rsidRPr="003175B3" w:rsidTr="006550E3">
        <w:trPr>
          <w:trHeight w:val="119"/>
        </w:trPr>
        <w:tc>
          <w:tcPr>
            <w:tcW w:w="1159" w:type="pct"/>
            <w:gridSpan w:val="20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rPr>
                <w:rFonts w:ascii="Times New Roman" w:hAnsi="Times New Roman"/>
              </w:rPr>
            </w:pPr>
          </w:p>
        </w:tc>
        <w:tc>
          <w:tcPr>
            <w:tcW w:w="645" w:type="pct"/>
            <w:gridSpan w:val="3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080505</w:t>
            </w:r>
          </w:p>
        </w:tc>
        <w:tc>
          <w:tcPr>
            <w:tcW w:w="3196" w:type="pct"/>
            <w:gridSpan w:val="126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Управление персоналом</w:t>
            </w:r>
          </w:p>
        </w:tc>
      </w:tr>
      <w:tr w:rsidR="00A03057" w:rsidRPr="003175B3" w:rsidTr="006550E3">
        <w:trPr>
          <w:trHeight w:val="119"/>
        </w:trPr>
        <w:tc>
          <w:tcPr>
            <w:tcW w:w="1159" w:type="pct"/>
            <w:gridSpan w:val="20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rPr>
                <w:rFonts w:ascii="Times New Roman" w:hAnsi="Times New Roman"/>
              </w:rPr>
            </w:pPr>
          </w:p>
        </w:tc>
        <w:tc>
          <w:tcPr>
            <w:tcW w:w="645" w:type="pct"/>
            <w:gridSpan w:val="37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080507</w:t>
            </w:r>
          </w:p>
        </w:tc>
        <w:tc>
          <w:tcPr>
            <w:tcW w:w="3196" w:type="pct"/>
            <w:gridSpan w:val="126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Менеджмент организации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62"/>
        </w:trPr>
        <w:tc>
          <w:tcPr>
            <w:tcW w:w="5000" w:type="pct"/>
            <w:gridSpan w:val="183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B17AE1">
            <w:pPr>
              <w:pStyle w:val="12"/>
              <w:numPr>
                <w:ilvl w:val="2"/>
                <w:numId w:val="6"/>
              </w:numPr>
              <w:tabs>
                <w:tab w:val="left" w:pos="851"/>
              </w:tabs>
              <w:spacing w:after="0"/>
              <w:ind w:left="567" w:hanging="567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8"/>
        </w:trPr>
        <w:tc>
          <w:tcPr>
            <w:tcW w:w="658" w:type="pct"/>
            <w:gridSpan w:val="5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669" w:type="pct"/>
            <w:gridSpan w:val="11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транспортных средств, выпуск которых прекращен более 30 лет назад и уникальных транспортных средств (транспортные средства III категории сложности)</w:t>
            </w:r>
          </w:p>
        </w:tc>
        <w:tc>
          <w:tcPr>
            <w:tcW w:w="322" w:type="pct"/>
            <w:gridSpan w:val="17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417" w:type="pct"/>
            <w:gridSpan w:val="2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E/01.8</w:t>
            </w:r>
          </w:p>
        </w:tc>
        <w:tc>
          <w:tcPr>
            <w:tcW w:w="685" w:type="pct"/>
            <w:gridSpan w:val="14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250" w:type="pct"/>
            <w:gridSpan w:val="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9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6550E3">
        <w:trPr>
          <w:trHeight w:val="488"/>
        </w:trPr>
        <w:tc>
          <w:tcPr>
            <w:tcW w:w="923" w:type="pct"/>
            <w:gridSpan w:val="9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576" w:type="pct"/>
            <w:gridSpan w:val="2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62" w:type="pct"/>
            <w:gridSpan w:val="20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84" w:type="pct"/>
            <w:gridSpan w:val="2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911" w:type="pct"/>
            <w:gridSpan w:val="5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44" w:type="pct"/>
            <w:gridSpan w:val="48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482"/>
        </w:trPr>
        <w:tc>
          <w:tcPr>
            <w:tcW w:w="923" w:type="pct"/>
            <w:gridSpan w:val="9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870" w:type="pct"/>
            <w:gridSpan w:val="78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787" w:type="pct"/>
            <w:gridSpan w:val="42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420" w:type="pct"/>
            <w:gridSpan w:val="54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4"/>
        </w:trPr>
        <w:tc>
          <w:tcPr>
            <w:tcW w:w="923" w:type="pct"/>
            <w:gridSpan w:val="9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nil"/>
              <w:left w:val="nil"/>
              <w:bottom w:val="single" w:sz="4" w:space="0" w:color="808080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4"/>
        </w:trPr>
        <w:tc>
          <w:tcPr>
            <w:tcW w:w="923" w:type="pct"/>
            <w:gridSpan w:val="9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информации о транспортных средствах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совокупности прав на них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Осмотр и фотографирование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технических и правовых параметров, влияющих на стоимость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Исследование технического состояния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Описание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Изучение рынка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Подбор объектов-аналогов к транспортным средствам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методов и подходов для определения стоимостей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ограничивающих условий при определении стоимостей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итоговых величин стоимостей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итогового документа по определению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транспортных средств III категории сложности в виде отчета, сметы, заключения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транспортных средств III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23" w:type="pct"/>
            <w:gridSpan w:val="9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основные особенности и характеристики транспортных средств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переговорах с заказчиками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Идентифицировать транспортные средства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отражать их состояние и особенности при фотографировании 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Пользоваться источниками информации, выявлять и отображать ценообразующие факторы транспортных средствах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их аналогов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транспортных средств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при их описании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транспортных средствах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1"/>
        </w:trPr>
        <w:tc>
          <w:tcPr>
            <w:tcW w:w="923" w:type="pct"/>
            <w:gridSpan w:val="9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Конструкция транспортных средств III категории сложности принципы их работы, возможные повреждения и причины их возникновения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ремонта транспортных средств III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работ по определению стоимостей транспортных средств III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 и правила ведения переговоров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Бухгалтерский учет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Финансовый анализ хозяйственной деятельности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Гражданское, трудовое и административное законодательство Российской Федерации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3" w:type="pct"/>
            <w:gridSpan w:val="9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061"/>
        </w:trPr>
        <w:tc>
          <w:tcPr>
            <w:tcW w:w="923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077" w:type="pct"/>
            <w:gridSpan w:val="17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нарушать права потребителей услуг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44"/>
        </w:trPr>
        <w:tc>
          <w:tcPr>
            <w:tcW w:w="5000" w:type="pct"/>
            <w:gridSpan w:val="183"/>
            <w:tcBorders>
              <w:top w:val="single" w:sz="4" w:space="0" w:color="808080"/>
              <w:bottom w:val="nil"/>
              <w:right w:val="nil"/>
            </w:tcBorders>
            <w:vAlign w:val="center"/>
          </w:tcPr>
          <w:p w:rsidR="00A03057" w:rsidRPr="003175B3" w:rsidRDefault="00A03057" w:rsidP="00B17AE1">
            <w:pPr>
              <w:pStyle w:val="12"/>
              <w:numPr>
                <w:ilvl w:val="2"/>
                <w:numId w:val="6"/>
              </w:numPr>
              <w:tabs>
                <w:tab w:val="left" w:pos="993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8"/>
        </w:trPr>
        <w:tc>
          <w:tcPr>
            <w:tcW w:w="665" w:type="pct"/>
            <w:gridSpan w:val="6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118" w:type="pct"/>
            <w:gridSpan w:val="7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уникального и представленного в единичных образцах движимого имущества (далее движимое имущество III категории сложности)</w:t>
            </w:r>
          </w:p>
        </w:tc>
        <w:tc>
          <w:tcPr>
            <w:tcW w:w="325" w:type="pct"/>
            <w:gridSpan w:val="18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556" w:type="pct"/>
            <w:gridSpan w:val="3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E/02.8</w:t>
            </w:r>
          </w:p>
        </w:tc>
        <w:tc>
          <w:tcPr>
            <w:tcW w:w="1087" w:type="pct"/>
            <w:gridSpan w:val="40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250" w:type="pct"/>
            <w:gridSpan w:val="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34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6550E3">
        <w:trPr>
          <w:trHeight w:val="275"/>
        </w:trPr>
        <w:tc>
          <w:tcPr>
            <w:tcW w:w="990" w:type="pct"/>
            <w:gridSpan w:val="12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509" w:type="pct"/>
            <w:gridSpan w:val="2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344" w:type="pct"/>
            <w:gridSpan w:val="25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50" w:type="pct"/>
            <w:gridSpan w:val="2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1056" w:type="pct"/>
            <w:gridSpan w:val="6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52" w:type="pct"/>
            <w:gridSpan w:val="3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219"/>
        </w:trPr>
        <w:tc>
          <w:tcPr>
            <w:tcW w:w="990" w:type="pct"/>
            <w:gridSpan w:val="12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803" w:type="pct"/>
            <w:gridSpan w:val="7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056" w:type="pct"/>
            <w:gridSpan w:val="6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152" w:type="pct"/>
            <w:gridSpan w:val="33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1"/>
        </w:trPr>
        <w:tc>
          <w:tcPr>
            <w:tcW w:w="990" w:type="pct"/>
            <w:gridSpan w:val="12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10" w:type="pct"/>
            <w:gridSpan w:val="171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4"/>
        </w:trPr>
        <w:tc>
          <w:tcPr>
            <w:tcW w:w="990" w:type="pct"/>
            <w:gridSpan w:val="1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4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информации о движимом имуществе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совокупности прав на него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Осмотр и фотографирование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технических и правовых параметров, влияющих на стоимость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Исследование состояния (в том числе технического)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Описание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Изучение рынка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Подбор объектов-аналогов к движимому имуществу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методов и подходов для определения стоимостей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ограничивающих условий при определении стоимостей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итоговых величин стоимостей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итогового документа по определению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II категории сложности в виде отчета, сметы, заключения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0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движимого имущества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I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90" w:type="pct"/>
            <w:gridSpan w:val="1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основные особенности и характеристики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переговорах с заказчиками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Идентифицировать движимое имущество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отражать его состояние и особенности при фотографировании 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Пользоваться источниками информации, выявлять и отображать ценообразующие факторы 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I категории сложности и их аналогов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 движимого имущества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при их описании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движимого имущества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1"/>
        </w:trPr>
        <w:tc>
          <w:tcPr>
            <w:tcW w:w="990" w:type="pct"/>
            <w:gridSpan w:val="1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ценообразования на рынке движимого имущества III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ремонта движимого имущества III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 движимого имущества III категории сложности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 и правила ведения переговоров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Бухгалтерский учет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Финансовый анализ хозяйственной деятельности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Гражданское, трудовое и административное законодательство Российской Федерации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90" w:type="pct"/>
            <w:gridSpan w:val="1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520"/>
        </w:trPr>
        <w:tc>
          <w:tcPr>
            <w:tcW w:w="990" w:type="pct"/>
            <w:gridSpan w:val="1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010" w:type="pct"/>
            <w:gridSpan w:val="17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нарушать права потребителей услуг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7"/>
        </w:trPr>
        <w:tc>
          <w:tcPr>
            <w:tcW w:w="5000" w:type="pct"/>
            <w:gridSpan w:val="183"/>
            <w:tcBorders>
              <w:top w:val="single" w:sz="4" w:space="0" w:color="808080"/>
              <w:bottom w:val="nil"/>
              <w:right w:val="nil"/>
            </w:tcBorders>
            <w:vAlign w:val="center"/>
          </w:tcPr>
          <w:p w:rsidR="00A03057" w:rsidRPr="003175B3" w:rsidRDefault="00A03057" w:rsidP="00B17AE1">
            <w:pPr>
              <w:pStyle w:val="12"/>
              <w:numPr>
                <w:ilvl w:val="2"/>
                <w:numId w:val="6"/>
              </w:numPr>
              <w:tabs>
                <w:tab w:val="left" w:pos="851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93"/>
        </w:trPr>
        <w:tc>
          <w:tcPr>
            <w:tcW w:w="658" w:type="pct"/>
            <w:gridSpan w:val="5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748" w:type="pct"/>
            <w:gridSpan w:val="11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земель особо охраняемых территорий и объектов, памятников архитектуры и объектов культурного наследия (относящихся к недвижимому имуществу) и прав, связанных с ними (далее недвижимое имущество III категории сложности)</w:t>
            </w:r>
          </w:p>
        </w:tc>
        <w:tc>
          <w:tcPr>
            <w:tcW w:w="279" w:type="pct"/>
            <w:gridSpan w:val="19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380" w:type="pct"/>
            <w:gridSpan w:val="2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E/03.8</w:t>
            </w:r>
          </w:p>
        </w:tc>
        <w:tc>
          <w:tcPr>
            <w:tcW w:w="669" w:type="pct"/>
            <w:gridSpan w:val="1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266" w:type="pct"/>
            <w:gridSpan w:val="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8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6550E3">
        <w:trPr>
          <w:trHeight w:val="488"/>
        </w:trPr>
        <w:tc>
          <w:tcPr>
            <w:tcW w:w="1058" w:type="pct"/>
            <w:gridSpan w:val="15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644" w:type="pct"/>
            <w:gridSpan w:val="3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66" w:type="pct"/>
            <w:gridSpan w:val="18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797" w:type="pct"/>
            <w:gridSpan w:val="1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1079" w:type="pct"/>
            <w:gridSpan w:val="6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57" w:type="pct"/>
            <w:gridSpan w:val="3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244"/>
        </w:trPr>
        <w:tc>
          <w:tcPr>
            <w:tcW w:w="1058" w:type="pct"/>
            <w:gridSpan w:val="15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707" w:type="pct"/>
            <w:gridSpan w:val="68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079" w:type="pct"/>
            <w:gridSpan w:val="66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157" w:type="pct"/>
            <w:gridSpan w:val="34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"/>
        </w:trPr>
        <w:tc>
          <w:tcPr>
            <w:tcW w:w="1058" w:type="pct"/>
            <w:gridSpan w:val="15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42" w:type="pct"/>
            <w:gridSpan w:val="168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4"/>
        </w:trPr>
        <w:tc>
          <w:tcPr>
            <w:tcW w:w="1058" w:type="pct"/>
            <w:gridSpan w:val="15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информации о недвижимом имуществе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совокупности прав на него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64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Осмотр и фотографирование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технических и правовых параметров, влияющих на стоимости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Исследование состояния (в том числе технического)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Описание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Изучение рынка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Подбор объектов-аналогов к недвижимому имуществу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методов и подходов для определения стоимостей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ограничивающих условий при определении стоимостей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итоговых величин стоимостей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итогового документа по определению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недвижимого имущества II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виде отчета, сметы, заключения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недвижимого имущества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основные особенности и характеристики недвижимого имущества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переговорах с заказчиками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Идентифицировать недвижимое имущество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отражать его состояние и особенности при фотографировании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Пользоваться источниками информации, выявлять и отображать ценообразующие факторы недвижимого имущества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его аналогов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 недвижимого имущества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при его описании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недвижимого имущества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1"/>
        </w:trPr>
        <w:tc>
          <w:tcPr>
            <w:tcW w:w="1058" w:type="pct"/>
            <w:gridSpan w:val="15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ценообразования на рынке недвижимого имущества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ремонта недвижимого имущества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 недвижимого имущества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установления ценообразующих факторов и выявления качественных характеристик, влияющих на стоимость недвижимого имущества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 и правила ведения переговоров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Экономика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Бухгалтерский учет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Финансовый анализ хозяйственной деятельности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Гражданское, земельное, трудовое и административное законодательство Российской Федерации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15"/>
        </w:trPr>
        <w:tc>
          <w:tcPr>
            <w:tcW w:w="1058" w:type="pct"/>
            <w:gridSpan w:val="1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нарушать права потребителей услуг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83"/>
        </w:trPr>
        <w:tc>
          <w:tcPr>
            <w:tcW w:w="5000" w:type="pct"/>
            <w:gridSpan w:val="183"/>
            <w:tcBorders>
              <w:top w:val="single" w:sz="4" w:space="0" w:color="808080"/>
              <w:bottom w:val="nil"/>
            </w:tcBorders>
            <w:vAlign w:val="center"/>
          </w:tcPr>
          <w:p w:rsidR="00A03057" w:rsidRPr="003175B3" w:rsidRDefault="00A03057" w:rsidP="00B17AE1">
            <w:pPr>
              <w:pStyle w:val="12"/>
              <w:numPr>
                <w:ilvl w:val="2"/>
                <w:numId w:val="6"/>
              </w:numPr>
              <w:tabs>
                <w:tab w:val="left" w:pos="993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8"/>
        </w:trPr>
        <w:tc>
          <w:tcPr>
            <w:tcW w:w="658" w:type="pct"/>
            <w:gridSpan w:val="5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651" w:type="pct"/>
            <w:gridSpan w:val="10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страховых организаций, финансово-кредитных организаций (банков), небанковских финансовых организаций, инвестиционных организаций и фондов, транснациональных компаний (далее организации III категории сложности)</w:t>
            </w:r>
          </w:p>
        </w:tc>
        <w:tc>
          <w:tcPr>
            <w:tcW w:w="347" w:type="pct"/>
            <w:gridSpan w:val="21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410" w:type="pct"/>
            <w:gridSpan w:val="2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E/04.8</w:t>
            </w:r>
          </w:p>
        </w:tc>
        <w:tc>
          <w:tcPr>
            <w:tcW w:w="685" w:type="pct"/>
            <w:gridSpan w:val="14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250" w:type="pct"/>
            <w:gridSpan w:val="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4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6550E3">
        <w:trPr>
          <w:trHeight w:val="488"/>
        </w:trPr>
        <w:tc>
          <w:tcPr>
            <w:tcW w:w="1040" w:type="pct"/>
            <w:gridSpan w:val="14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490" w:type="pct"/>
            <w:gridSpan w:val="2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75" w:type="pct"/>
            <w:gridSpan w:val="19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78" w:type="pct"/>
            <w:gridSpan w:val="28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896" w:type="pct"/>
            <w:gridSpan w:val="5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21" w:type="pct"/>
            <w:gridSpan w:val="4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80"/>
        </w:trPr>
        <w:tc>
          <w:tcPr>
            <w:tcW w:w="1040" w:type="pct"/>
            <w:gridSpan w:val="14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743" w:type="pct"/>
            <w:gridSpan w:val="71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896" w:type="pct"/>
            <w:gridSpan w:val="54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321" w:type="pct"/>
            <w:gridSpan w:val="44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"/>
        </w:trPr>
        <w:tc>
          <w:tcPr>
            <w:tcW w:w="1040" w:type="pct"/>
            <w:gridSpan w:val="14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0" w:type="pct"/>
            <w:gridSpan w:val="169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4"/>
        </w:trPr>
        <w:tc>
          <w:tcPr>
            <w:tcW w:w="1040" w:type="pct"/>
            <w:gridSpan w:val="14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информации об организации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совокупности прав на нее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Осмотр и фотографирование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технических и правовых параметров, влияющих на стоимости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Исследование состояния (в том числе технического)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Описание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Изучение рынка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Подбор объектов-аналогов к организациям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методов и подходов для определения стоимостей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ограничивающих условий при определении стоимостей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итоговых величин стоимостей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итогового документа по определению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организаций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I категории сложности в виде отчета, сметы, заключения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организаций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40" w:type="pct"/>
            <w:gridSpan w:val="14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</w:t>
            </w: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бходимые умения</w:t>
            </w: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основные особенности и характеристики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переговорах с заказчиками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Идентифицировать активы организаций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I категории сложности и отражать их состояние и особенности при фотографировании 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Пользоваться источниками информации, выявлять и отображать ценообразующие факторы организаций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его аналогах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организаций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при их описании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организаций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1"/>
        </w:trPr>
        <w:tc>
          <w:tcPr>
            <w:tcW w:w="1040" w:type="pct"/>
            <w:gridSpan w:val="14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ценообразования на рынке организаций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ремонта организаций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 организаций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установления ценообразующих факторов и выявления качественных характеристик, влияющих на стоимость организаций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 и правила ведения переговоров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Бухгалтерский учет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Финансовый анализ хозяйственной деятельности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Гражданское, земельное, трудовое и административное законодательство Российской Федерации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40" w:type="pct"/>
            <w:gridSpan w:val="14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648"/>
        </w:trPr>
        <w:tc>
          <w:tcPr>
            <w:tcW w:w="1040" w:type="pct"/>
            <w:gridSpan w:val="1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3960" w:type="pct"/>
            <w:gridSpan w:val="16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нарушать права потребителей услуг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84"/>
        </w:trPr>
        <w:tc>
          <w:tcPr>
            <w:tcW w:w="5000" w:type="pct"/>
            <w:gridSpan w:val="183"/>
            <w:tcBorders>
              <w:top w:val="single" w:sz="4" w:space="0" w:color="808080"/>
              <w:bottom w:val="nil"/>
              <w:right w:val="nil"/>
            </w:tcBorders>
            <w:vAlign w:val="center"/>
          </w:tcPr>
          <w:p w:rsidR="00A03057" w:rsidRPr="003175B3" w:rsidRDefault="00A03057" w:rsidP="00B17AE1">
            <w:pPr>
              <w:pStyle w:val="12"/>
              <w:numPr>
                <w:ilvl w:val="2"/>
                <w:numId w:val="6"/>
              </w:numPr>
              <w:tabs>
                <w:tab w:val="left" w:pos="993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12"/>
        </w:trPr>
        <w:tc>
          <w:tcPr>
            <w:tcW w:w="658" w:type="pct"/>
            <w:gridSpan w:val="5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697" w:type="pct"/>
            <w:gridSpan w:val="11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произведений науки, литературы и искусства, исполнений, фонограмм, сообщений в эфир или по кабелю радио- или телепередач (интеллектуальная собственность III категории сложности)</w:t>
            </w:r>
          </w:p>
        </w:tc>
        <w:tc>
          <w:tcPr>
            <w:tcW w:w="274" w:type="pct"/>
            <w:gridSpan w:val="13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427" w:type="pct"/>
            <w:gridSpan w:val="30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E/05.8</w:t>
            </w:r>
          </w:p>
        </w:tc>
        <w:tc>
          <w:tcPr>
            <w:tcW w:w="694" w:type="pct"/>
            <w:gridSpan w:val="15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250" w:type="pct"/>
            <w:gridSpan w:val="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32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7F7EAE">
        <w:trPr>
          <w:trHeight w:val="390"/>
        </w:trPr>
        <w:tc>
          <w:tcPr>
            <w:tcW w:w="1058" w:type="pct"/>
            <w:gridSpan w:val="15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627" w:type="pct"/>
            <w:gridSpan w:val="3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75" w:type="pct"/>
            <w:gridSpan w:val="19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760" w:type="pct"/>
            <w:gridSpan w:val="1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828" w:type="pct"/>
            <w:gridSpan w:val="48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52" w:type="pct"/>
            <w:gridSpan w:val="5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255"/>
        </w:trPr>
        <w:tc>
          <w:tcPr>
            <w:tcW w:w="1058" w:type="pct"/>
            <w:gridSpan w:val="15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663" w:type="pct"/>
            <w:gridSpan w:val="64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828" w:type="pct"/>
            <w:gridSpan w:val="48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452" w:type="pct"/>
            <w:gridSpan w:val="56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1"/>
        </w:trPr>
        <w:tc>
          <w:tcPr>
            <w:tcW w:w="1058" w:type="pct"/>
            <w:gridSpan w:val="15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</w:tc>
        <w:tc>
          <w:tcPr>
            <w:tcW w:w="3942" w:type="pct"/>
            <w:gridSpan w:val="168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4"/>
        </w:trPr>
        <w:tc>
          <w:tcPr>
            <w:tcW w:w="1058" w:type="pct"/>
            <w:gridSpan w:val="15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 интеллектуальной собственности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Анализ информации об интеллектуальной собственности III категории сложности и совокупности прав на нее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Изучение и анализ правоустанавливающих документов на интеллектуальную собственность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Установление экономических и правовых параметров, влияющих на стоимости интеллектуальной собственности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Исследование интеллектуальной собственности III категории сложности, ее составляющих, прав и обязательств, связанных с ней; выявление основных ценообразующих факторов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Описание интеллектуальной собственности III категории сложности, прав и обязательств, связанных с ней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Изучение рынка интеллектуальной собственности III категории сложности, прав и обязательств, связанных с ней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Подбор объектов-аналогов к интеллектуальной собственности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методов и подходов для определения стоимостей интеллектуальной собственности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Установление допущений и ограничивающих условий при определении стоимостей интеллектуальной собственности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итоговых величин стоимостей интеллектуальной собственности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итогового документа по определению стоимостей интеллектуальной собственности III категории сложности в виде отчета, сметы, заключения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интеллектуальной собственности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Выявлять основные особенности и характеристики интеллектуальной собственности III категории сложности в переговорах с заказчиками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Выявлять экономические и правовые параметры, влияющие на стоимость интеллектуальной собственности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Пользоваться источниками информации, выявлять и отображать ценообразующие факторы интеллектуальной собственности III категории сложности и ее аналогах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интеллектуальной собственности III категории сложности при ее описании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интеллектуальной собственности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1"/>
        </w:trPr>
        <w:tc>
          <w:tcPr>
            <w:tcW w:w="1058" w:type="pct"/>
            <w:gridSpan w:val="15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Законодательные, иные нормативно-правовые акты и методические материалы в области правовой охраны объектов интеллектуальной собственности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заключения договоров купли-продажи объектов интеллектуальной собственности и регистрации уступки прав на них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авторского права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 интеллектуальной собственности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установления ценообразующих факторов и выявления качественных характеристик, влияющих на стоимость интеллектуальной собственности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Гражданское, трудовое и административное законодательство Российской Федерации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внутреннего трудового распорядка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786"/>
        </w:trPr>
        <w:tc>
          <w:tcPr>
            <w:tcW w:w="1058" w:type="pct"/>
            <w:gridSpan w:val="1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нарушать права потребителей услуг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7"/>
        </w:trPr>
        <w:tc>
          <w:tcPr>
            <w:tcW w:w="5000" w:type="pct"/>
            <w:gridSpan w:val="183"/>
            <w:tcBorders>
              <w:top w:val="single" w:sz="4" w:space="0" w:color="808080"/>
              <w:bottom w:val="nil"/>
              <w:right w:val="nil"/>
            </w:tcBorders>
            <w:vAlign w:val="center"/>
          </w:tcPr>
          <w:p w:rsidR="00A03057" w:rsidRPr="003175B3" w:rsidRDefault="00A03057" w:rsidP="00B17AE1">
            <w:pPr>
              <w:pStyle w:val="12"/>
              <w:numPr>
                <w:ilvl w:val="2"/>
                <w:numId w:val="6"/>
              </w:numPr>
              <w:tabs>
                <w:tab w:val="left" w:pos="851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8"/>
        </w:trPr>
        <w:tc>
          <w:tcPr>
            <w:tcW w:w="659" w:type="pct"/>
            <w:gridSpan w:val="5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541" w:type="pct"/>
            <w:gridSpan w:val="10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стоимостей культурных ценностей, возраст которых превышает 100 (сто) лет (культурные ценности III категории сложности)</w:t>
            </w:r>
          </w:p>
        </w:tc>
        <w:tc>
          <w:tcPr>
            <w:tcW w:w="284" w:type="pct"/>
            <w:gridSpan w:val="13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510" w:type="pct"/>
            <w:gridSpan w:val="3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E/06.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54" w:type="pct"/>
            <w:gridSpan w:val="17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252" w:type="pct"/>
            <w:gridSpan w:val="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8.1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33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6550E3">
        <w:trPr>
          <w:trHeight w:val="488"/>
        </w:trPr>
        <w:tc>
          <w:tcPr>
            <w:tcW w:w="1065" w:type="pct"/>
            <w:gridSpan w:val="16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619" w:type="pct"/>
            <w:gridSpan w:val="3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349" w:type="pct"/>
            <w:gridSpan w:val="24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87" w:type="pct"/>
            <w:gridSpan w:val="2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828" w:type="pct"/>
            <w:gridSpan w:val="4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52" w:type="pct"/>
            <w:gridSpan w:val="39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602"/>
        </w:trPr>
        <w:tc>
          <w:tcPr>
            <w:tcW w:w="1058" w:type="pct"/>
            <w:gridSpan w:val="15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602" w:type="pct"/>
            <w:gridSpan w:val="62"/>
            <w:tcBorders>
              <w:top w:val="single" w:sz="2" w:space="0" w:color="808080"/>
              <w:left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125" w:type="pct"/>
            <w:gridSpan w:val="69"/>
            <w:tcBorders>
              <w:top w:val="single" w:sz="2" w:space="0" w:color="808080"/>
              <w:left w:val="nil"/>
              <w:bottom w:val="single" w:sz="4" w:space="0" w:color="808080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215" w:type="pct"/>
            <w:gridSpan w:val="37"/>
            <w:tcBorders>
              <w:top w:val="single" w:sz="2" w:space="0" w:color="808080"/>
              <w:left w:val="nil"/>
              <w:bottom w:val="single" w:sz="4" w:space="0" w:color="808080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2"/>
        </w:trPr>
        <w:tc>
          <w:tcPr>
            <w:tcW w:w="1058" w:type="pct"/>
            <w:gridSpan w:val="15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переговоров с заказчиками об определении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задания на определение стоимостей в соответствии с установленной формой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Анализ информации о культурных ценностях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совокупности прав на них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Осмотр и фотографирование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технических и правовых параметров, влияющих на стоимости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Исследование состояния (в том числе технического)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Описание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Изучение рынка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Подбор объектов-аналогов к культурным ценностям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методов и подходов для определения стоимостей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Установление допущений и ограничивающих условий при определении стоимостей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расчетов при определении стоимости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Определение итоговых величин стоимостей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ind w:right="-108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ограничений и пределов применения полученных результатов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итоговых документов по определению стоимостей</w:t>
            </w:r>
            <w:r w:rsidRPr="003175B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культурных ценностей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I категории сложности в виде отчета, сметы, заключения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0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Архивирование документов, получаемых от заказчика и третьих лиц в ходе определения стоимостей культурных ценностей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средствами связи и коммуникаций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основные особенности и характеристики культурных ценностей 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в переговорах с заказчиками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установленную форму при составлении задания на определение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Идентифицировать культурные ценности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отражать их состояние и особенности при фотографировании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Пользоваться источниками информации, выявлять и отображать ценообразующие факторы культурных ценностей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и их аналогах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Отражать состояние и особенности культурных ценностей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 при их описании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формулы для расчетов стоимостей в соответствии со стандартами, правилами и методологией определения стоимостей культурных ценностей I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 xml:space="preserve">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и хранить документы, получаемые от заказчика и третьих лиц в ходе определения стоимостей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определенную форму при составлении итогового документа по определению стоимостей в виде отчета, сметы, заключения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1"/>
        </w:trPr>
        <w:tc>
          <w:tcPr>
            <w:tcW w:w="1058" w:type="pct"/>
            <w:gridSpan w:val="15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ценообразования на рынке культурных ценностей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ремонта культурных ценностей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 культурных ценностей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установления ценообразующих факторов и выявления качественных характеристик, влияющих на стоимости культурных ценностей III категории сложности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 и правила ведения переговоров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Бухгалтерский учет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Финансовый анализ хозяйственной деятельности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Гражданское, трудовое и административное законодательство Российской Федерации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A030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058" w:type="pct"/>
            <w:gridSpan w:val="15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31"/>
        </w:trPr>
        <w:tc>
          <w:tcPr>
            <w:tcW w:w="1058" w:type="pct"/>
            <w:gridSpan w:val="1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3942" w:type="pct"/>
            <w:gridSpan w:val="16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нарушать права потребителей услуг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4"/>
        </w:trPr>
        <w:tc>
          <w:tcPr>
            <w:tcW w:w="5000" w:type="pct"/>
            <w:gridSpan w:val="183"/>
            <w:tcBorders>
              <w:top w:val="single" w:sz="4" w:space="0" w:color="808080"/>
              <w:bottom w:val="nil"/>
            </w:tcBorders>
            <w:vAlign w:val="center"/>
          </w:tcPr>
          <w:p w:rsidR="00A03057" w:rsidRPr="003175B3" w:rsidRDefault="00A03057" w:rsidP="00B17AE1">
            <w:pPr>
              <w:pStyle w:val="12"/>
              <w:numPr>
                <w:ilvl w:val="2"/>
                <w:numId w:val="6"/>
              </w:numPr>
              <w:tabs>
                <w:tab w:val="left" w:pos="851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8"/>
        </w:trPr>
        <w:tc>
          <w:tcPr>
            <w:tcW w:w="652" w:type="pct"/>
            <w:gridSpan w:val="3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324" w:type="pct"/>
            <w:gridSpan w:val="9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Руководство группой специалистов при определении стоимостей (по направлениям)</w:t>
            </w:r>
          </w:p>
        </w:tc>
        <w:tc>
          <w:tcPr>
            <w:tcW w:w="372" w:type="pct"/>
            <w:gridSpan w:val="19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653" w:type="pct"/>
            <w:gridSpan w:val="4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E/07.8</w:t>
            </w:r>
          </w:p>
        </w:tc>
        <w:tc>
          <w:tcPr>
            <w:tcW w:w="686" w:type="pct"/>
            <w:gridSpan w:val="13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313" w:type="pct"/>
            <w:gridSpan w:val="10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8.1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7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6550E3">
        <w:trPr>
          <w:gridAfter w:val="3"/>
          <w:wAfter w:w="62" w:type="pct"/>
          <w:trHeight w:val="416"/>
        </w:trPr>
        <w:tc>
          <w:tcPr>
            <w:tcW w:w="1021" w:type="pct"/>
            <w:gridSpan w:val="13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468" w:type="pct"/>
            <w:gridSpan w:val="21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21" w:type="pct"/>
            <w:gridSpan w:val="18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94" w:type="pct"/>
            <w:gridSpan w:val="3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719" w:type="pct"/>
            <w:gridSpan w:val="3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5" w:type="pct"/>
            <w:gridSpan w:val="5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gridAfter w:val="3"/>
          <w:wAfter w:w="62" w:type="pct"/>
          <w:trHeight w:val="742"/>
        </w:trPr>
        <w:tc>
          <w:tcPr>
            <w:tcW w:w="1021" w:type="pct"/>
            <w:gridSpan w:val="13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782" w:type="pct"/>
            <w:gridSpan w:val="75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719" w:type="pct"/>
            <w:gridSpan w:val="37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415" w:type="pct"/>
            <w:gridSpan w:val="55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275"/>
        </w:trPr>
        <w:tc>
          <w:tcPr>
            <w:tcW w:w="1021" w:type="pct"/>
            <w:gridSpan w:val="13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nil"/>
              <w:left w:val="nil"/>
              <w:bottom w:val="single" w:sz="4" w:space="0" w:color="808080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275"/>
        </w:trPr>
        <w:tc>
          <w:tcPr>
            <w:tcW w:w="1021" w:type="pct"/>
            <w:gridSpan w:val="13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Управление специалистами в группе, отделе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228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Контроль выполнения поставленных задач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259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Обобщение материалов, полученных при работе в группе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529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Сведение полученных группой результатов для дальнейшего их использования при определении стоимостей по соответствующему направлению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20"/>
        </w:trPr>
        <w:tc>
          <w:tcPr>
            <w:tcW w:w="1021" w:type="pct"/>
            <w:gridSpan w:val="13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18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Ставить задачи специалистам с более низким уровнем квалификации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18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Добиваться выполнения поставленных задач от специалистов с более низким уровнем квалификации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18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Структурировать материалы, полученные при работе в группе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18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полученные группой результаты при определении стоимостей по соответствующему направлению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81"/>
        </w:trPr>
        <w:tc>
          <w:tcPr>
            <w:tcW w:w="1021" w:type="pct"/>
            <w:gridSpan w:val="13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71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71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71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ценообразования объектов по соответствующим направлениям и соответствующих категорий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71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 объектов по соответствующим направлениям и соответствующих категорий сложности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71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71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установления ценообразующих факторов и выявления качественных характеристик, влияющих на стоимость объектов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71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71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71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71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71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Гражданское, трудовое и административное законодательство Российской Федерации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71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менеджмента и управления персоналом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71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171"/>
        </w:trPr>
        <w:tc>
          <w:tcPr>
            <w:tcW w:w="1021" w:type="pct"/>
            <w:gridSpan w:val="13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3784"/>
        </w:trPr>
        <w:tc>
          <w:tcPr>
            <w:tcW w:w="1021" w:type="pct"/>
            <w:gridSpan w:val="1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3917" w:type="pct"/>
            <w:gridSpan w:val="16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</w:tc>
      </w:tr>
      <w:tr w:rsidR="00A03057" w:rsidRPr="003175B3" w:rsidTr="006550E3">
        <w:trPr>
          <w:gridAfter w:val="3"/>
          <w:wAfter w:w="62" w:type="pct"/>
          <w:trHeight w:val="737"/>
        </w:trPr>
        <w:tc>
          <w:tcPr>
            <w:tcW w:w="4938" w:type="pct"/>
            <w:gridSpan w:val="180"/>
            <w:tcBorders>
              <w:top w:val="single" w:sz="4" w:space="0" w:color="808080"/>
              <w:bottom w:val="nil"/>
              <w:right w:val="nil"/>
            </w:tcBorders>
            <w:vAlign w:val="center"/>
          </w:tcPr>
          <w:p w:rsidR="00A03057" w:rsidRPr="003175B3" w:rsidRDefault="00417C7B" w:rsidP="00417C7B">
            <w:pPr>
              <w:pStyle w:val="a3"/>
            </w:pPr>
            <w:r w:rsidRPr="003175B3">
              <w:t>3.6.</w:t>
            </w:r>
            <w:r w:rsidR="00A03057" w:rsidRPr="003175B3">
              <w:t xml:space="preserve"> Обобщенная трудовая функция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62" w:type="pct"/>
          <w:trHeight w:val="264"/>
        </w:trPr>
        <w:tc>
          <w:tcPr>
            <w:tcW w:w="644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274" w:type="pct"/>
            <w:gridSpan w:val="9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Экспертиза/проверка при определении стоимостей</w:t>
            </w:r>
          </w:p>
        </w:tc>
        <w:tc>
          <w:tcPr>
            <w:tcW w:w="401" w:type="pct"/>
            <w:gridSpan w:val="19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560" w:type="pct"/>
            <w:gridSpan w:val="3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F</w:t>
            </w:r>
          </w:p>
        </w:tc>
        <w:tc>
          <w:tcPr>
            <w:tcW w:w="774" w:type="pct"/>
            <w:gridSpan w:val="18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квалификации</w:t>
            </w:r>
          </w:p>
        </w:tc>
        <w:tc>
          <w:tcPr>
            <w:tcW w:w="285" w:type="pct"/>
            <w:gridSpan w:val="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3057" w:rsidRPr="003175B3" w:rsidTr="006550E3">
        <w:trPr>
          <w:gridAfter w:val="3"/>
          <w:wAfter w:w="62" w:type="pct"/>
          <w:trHeight w:val="56"/>
        </w:trPr>
        <w:tc>
          <w:tcPr>
            <w:tcW w:w="4938" w:type="pct"/>
            <w:gridSpan w:val="180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</w:tr>
      <w:tr w:rsidR="00A03057" w:rsidRPr="003175B3" w:rsidTr="006550E3">
        <w:trPr>
          <w:gridAfter w:val="3"/>
          <w:wAfter w:w="62" w:type="pct"/>
          <w:trHeight w:val="283"/>
        </w:trPr>
        <w:tc>
          <w:tcPr>
            <w:tcW w:w="1110" w:type="pct"/>
            <w:gridSpan w:val="18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обобщенной трудовой функции</w:t>
            </w:r>
          </w:p>
        </w:tc>
        <w:tc>
          <w:tcPr>
            <w:tcW w:w="506" w:type="pct"/>
            <w:gridSpan w:val="2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35" w:type="pct"/>
            <w:gridSpan w:val="18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778" w:type="pct"/>
            <w:gridSpan w:val="1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1114" w:type="pct"/>
            <w:gridSpan w:val="6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96" w:type="pct"/>
            <w:gridSpan w:val="3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gridAfter w:val="3"/>
          <w:wAfter w:w="62" w:type="pct"/>
          <w:trHeight w:val="163"/>
        </w:trPr>
        <w:tc>
          <w:tcPr>
            <w:tcW w:w="1110" w:type="pct"/>
            <w:gridSpan w:val="18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518" w:type="pct"/>
            <w:gridSpan w:val="58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114" w:type="pct"/>
            <w:gridSpan w:val="67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196" w:type="pct"/>
            <w:gridSpan w:val="37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6550E3">
        <w:trPr>
          <w:gridAfter w:val="3"/>
          <w:wAfter w:w="62" w:type="pct"/>
          <w:trHeight w:val="70"/>
        </w:trPr>
        <w:tc>
          <w:tcPr>
            <w:tcW w:w="4938" w:type="pct"/>
            <w:gridSpan w:val="180"/>
            <w:tcBorders>
              <w:top w:val="nil"/>
              <w:left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6550E3">
        <w:trPr>
          <w:gridAfter w:val="3"/>
          <w:wAfter w:w="62" w:type="pct"/>
          <w:trHeight w:val="557"/>
        </w:trPr>
        <w:tc>
          <w:tcPr>
            <w:tcW w:w="1185" w:type="pct"/>
            <w:gridSpan w:val="23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Возможные наименования должностей</w:t>
            </w:r>
          </w:p>
        </w:tc>
        <w:tc>
          <w:tcPr>
            <w:tcW w:w="3754" w:type="pct"/>
            <w:gridSpan w:val="157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Эксперт-оценщик (по направлению)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Судебный эксперт по оценке (по направлению)</w:t>
            </w:r>
          </w:p>
        </w:tc>
      </w:tr>
      <w:tr w:rsidR="00A03057" w:rsidRPr="003175B3" w:rsidTr="006550E3">
        <w:trPr>
          <w:gridAfter w:val="3"/>
          <w:wAfter w:w="62" w:type="pct"/>
          <w:trHeight w:val="268"/>
        </w:trPr>
        <w:tc>
          <w:tcPr>
            <w:tcW w:w="4938" w:type="pct"/>
            <w:gridSpan w:val="180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</w:tc>
      </w:tr>
      <w:tr w:rsidR="00A03057" w:rsidRPr="003175B3" w:rsidTr="006550E3">
        <w:trPr>
          <w:gridAfter w:val="3"/>
          <w:wAfter w:w="62" w:type="pct"/>
          <w:trHeight w:val="1319"/>
        </w:trPr>
        <w:tc>
          <w:tcPr>
            <w:tcW w:w="1185" w:type="pct"/>
            <w:gridSpan w:val="23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54" w:type="pct"/>
            <w:gridSpan w:val="157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Высшее образование </w:t>
            </w: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sym w:font="Symbol" w:char="F02D"/>
            </w: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специалитет, магистратура</w:t>
            </w:r>
          </w:p>
        </w:tc>
      </w:tr>
      <w:tr w:rsidR="00A03057" w:rsidRPr="003175B3" w:rsidTr="006550E3">
        <w:trPr>
          <w:gridAfter w:val="3"/>
          <w:wAfter w:w="62" w:type="pct"/>
          <w:trHeight w:val="408"/>
        </w:trPr>
        <w:tc>
          <w:tcPr>
            <w:tcW w:w="1185" w:type="pct"/>
            <w:gridSpan w:val="23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54" w:type="pct"/>
            <w:gridSpan w:val="157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Стаж работы не менее 5 лет в сфере определения стоимостей (оценки)</w:t>
            </w:r>
          </w:p>
        </w:tc>
      </w:tr>
      <w:tr w:rsidR="00A03057" w:rsidRPr="003175B3" w:rsidTr="006550E3">
        <w:trPr>
          <w:gridAfter w:val="3"/>
          <w:wAfter w:w="62" w:type="pct"/>
          <w:trHeight w:val="408"/>
        </w:trPr>
        <w:tc>
          <w:tcPr>
            <w:tcW w:w="1185" w:type="pct"/>
            <w:gridSpan w:val="23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54" w:type="pct"/>
            <w:gridSpan w:val="157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03057" w:rsidRPr="003175B3" w:rsidTr="006550E3">
        <w:trPr>
          <w:gridAfter w:val="3"/>
          <w:wAfter w:w="62" w:type="pct"/>
          <w:trHeight w:val="772"/>
        </w:trPr>
        <w:tc>
          <w:tcPr>
            <w:tcW w:w="4938" w:type="pct"/>
            <w:gridSpan w:val="180"/>
            <w:tcBorders>
              <w:left w:val="nil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Дополнительные характеристики</w:t>
            </w:r>
          </w:p>
        </w:tc>
      </w:tr>
      <w:tr w:rsidR="00A03057" w:rsidRPr="003175B3" w:rsidTr="006550E3">
        <w:trPr>
          <w:gridAfter w:val="3"/>
          <w:wAfter w:w="62" w:type="pct"/>
          <w:trHeight w:val="283"/>
        </w:trPr>
        <w:tc>
          <w:tcPr>
            <w:tcW w:w="1168" w:type="pct"/>
            <w:gridSpan w:val="21"/>
            <w:tcBorders>
              <w:left w:val="single" w:sz="4" w:space="0" w:color="808080"/>
              <w:bottom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175B3">
              <w:rPr>
                <w:rFonts w:ascii="Times New Roman" w:hAnsi="Times New Roman"/>
              </w:rPr>
              <w:t>Наименование классификатора</w:t>
            </w:r>
          </w:p>
        </w:tc>
        <w:tc>
          <w:tcPr>
            <w:tcW w:w="552" w:type="pct"/>
            <w:gridSpan w:val="32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3219" w:type="pct"/>
            <w:gridSpan w:val="127"/>
            <w:tcBorders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</w:tr>
      <w:tr w:rsidR="00A03057" w:rsidRPr="003175B3" w:rsidTr="006550E3">
        <w:trPr>
          <w:gridAfter w:val="3"/>
          <w:wAfter w:w="62" w:type="pct"/>
          <w:trHeight w:val="113"/>
        </w:trPr>
        <w:tc>
          <w:tcPr>
            <w:tcW w:w="1168" w:type="pct"/>
            <w:gridSpan w:val="21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vertAlign w:val="superscript"/>
              </w:rPr>
            </w:pPr>
            <w:r w:rsidRPr="003175B3">
              <w:rPr>
                <w:rFonts w:ascii="Times New Roman" w:hAnsi="Times New Roman"/>
              </w:rPr>
              <w:t>ОКЗ</w:t>
            </w:r>
          </w:p>
        </w:tc>
        <w:tc>
          <w:tcPr>
            <w:tcW w:w="552" w:type="pct"/>
            <w:gridSpan w:val="32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1239</w:t>
            </w:r>
          </w:p>
        </w:tc>
        <w:tc>
          <w:tcPr>
            <w:tcW w:w="3219" w:type="pct"/>
            <w:gridSpan w:val="127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Руководители подразделений (служб), не вошедшие в другие группы</w:t>
            </w:r>
          </w:p>
        </w:tc>
      </w:tr>
      <w:tr w:rsidR="00A03057" w:rsidRPr="003175B3" w:rsidTr="006550E3">
        <w:trPr>
          <w:gridAfter w:val="3"/>
          <w:wAfter w:w="62" w:type="pct"/>
          <w:trHeight w:val="112"/>
        </w:trPr>
        <w:tc>
          <w:tcPr>
            <w:tcW w:w="1168" w:type="pct"/>
            <w:gridSpan w:val="2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52" w:type="pct"/>
            <w:gridSpan w:val="32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3417</w:t>
            </w:r>
          </w:p>
        </w:tc>
        <w:tc>
          <w:tcPr>
            <w:tcW w:w="3219" w:type="pct"/>
            <w:gridSpan w:val="127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Оценщики</w:t>
            </w:r>
          </w:p>
        </w:tc>
      </w:tr>
      <w:tr w:rsidR="00A03057" w:rsidRPr="003175B3" w:rsidTr="006550E3">
        <w:trPr>
          <w:gridAfter w:val="3"/>
          <w:wAfter w:w="62" w:type="pct"/>
          <w:trHeight w:val="188"/>
        </w:trPr>
        <w:tc>
          <w:tcPr>
            <w:tcW w:w="1168" w:type="pct"/>
            <w:gridSpan w:val="21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  <w:r w:rsidRPr="003175B3">
              <w:rPr>
                <w:rFonts w:ascii="Times New Roman" w:hAnsi="Times New Roman"/>
              </w:rPr>
              <w:t>ЕКС</w:t>
            </w:r>
          </w:p>
        </w:tc>
        <w:tc>
          <w:tcPr>
            <w:tcW w:w="552" w:type="pct"/>
            <w:gridSpan w:val="32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219" w:type="pct"/>
            <w:gridSpan w:val="127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Начальник отдела контроля качества</w:t>
            </w:r>
          </w:p>
        </w:tc>
      </w:tr>
      <w:tr w:rsidR="00A03057" w:rsidRPr="003175B3" w:rsidTr="006550E3">
        <w:trPr>
          <w:gridAfter w:val="3"/>
          <w:wAfter w:w="62" w:type="pct"/>
          <w:trHeight w:val="188"/>
        </w:trPr>
        <w:tc>
          <w:tcPr>
            <w:tcW w:w="1168" w:type="pct"/>
            <w:gridSpan w:val="2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52" w:type="pct"/>
            <w:gridSpan w:val="32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219" w:type="pct"/>
            <w:gridSpan w:val="127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Аналитик</w:t>
            </w:r>
          </w:p>
        </w:tc>
      </w:tr>
      <w:tr w:rsidR="00A03057" w:rsidRPr="003175B3" w:rsidTr="006550E3">
        <w:trPr>
          <w:gridAfter w:val="3"/>
          <w:wAfter w:w="62" w:type="pct"/>
          <w:trHeight w:val="187"/>
        </w:trPr>
        <w:tc>
          <w:tcPr>
            <w:tcW w:w="1168" w:type="pct"/>
            <w:gridSpan w:val="2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52" w:type="pct"/>
            <w:gridSpan w:val="32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219" w:type="pct"/>
            <w:gridSpan w:val="127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Оценщик</w:t>
            </w:r>
          </w:p>
        </w:tc>
      </w:tr>
      <w:tr w:rsidR="00A03057" w:rsidRPr="003175B3" w:rsidTr="006550E3">
        <w:trPr>
          <w:gridAfter w:val="3"/>
          <w:wAfter w:w="62" w:type="pct"/>
          <w:trHeight w:val="187"/>
        </w:trPr>
        <w:tc>
          <w:tcPr>
            <w:tcW w:w="1168" w:type="pct"/>
            <w:gridSpan w:val="2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52" w:type="pct"/>
            <w:gridSpan w:val="32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219" w:type="pct"/>
            <w:gridSpan w:val="127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Оценщик интеллектуальной собственности</w:t>
            </w:r>
          </w:p>
        </w:tc>
      </w:tr>
      <w:tr w:rsidR="00A03057" w:rsidRPr="003175B3" w:rsidTr="006550E3">
        <w:trPr>
          <w:gridAfter w:val="3"/>
          <w:wAfter w:w="62" w:type="pct"/>
          <w:trHeight w:val="187"/>
        </w:trPr>
        <w:tc>
          <w:tcPr>
            <w:tcW w:w="1168" w:type="pct"/>
            <w:gridSpan w:val="2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52" w:type="pct"/>
            <w:gridSpan w:val="32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219" w:type="pct"/>
            <w:gridSpan w:val="127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Специалист по автотехнической экспертизе (эксперт-автотехник)</w:t>
            </w:r>
          </w:p>
        </w:tc>
      </w:tr>
      <w:tr w:rsidR="00A03057" w:rsidRPr="003175B3" w:rsidTr="006550E3">
        <w:trPr>
          <w:gridAfter w:val="3"/>
          <w:wAfter w:w="62" w:type="pct"/>
          <w:trHeight w:val="187"/>
        </w:trPr>
        <w:tc>
          <w:tcPr>
            <w:tcW w:w="1168" w:type="pct"/>
            <w:gridSpan w:val="2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52" w:type="pct"/>
            <w:gridSpan w:val="32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219" w:type="pct"/>
            <w:gridSpan w:val="127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Эксперт</w:t>
            </w:r>
          </w:p>
        </w:tc>
      </w:tr>
      <w:tr w:rsidR="00A03057" w:rsidRPr="003175B3" w:rsidTr="006550E3">
        <w:trPr>
          <w:gridAfter w:val="3"/>
          <w:wAfter w:w="62" w:type="pct"/>
          <w:trHeight w:val="119"/>
        </w:trPr>
        <w:tc>
          <w:tcPr>
            <w:tcW w:w="1168" w:type="pct"/>
            <w:gridSpan w:val="21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  <w:r w:rsidRPr="003175B3">
              <w:rPr>
                <w:rFonts w:ascii="Times New Roman" w:hAnsi="Times New Roman"/>
              </w:rPr>
              <w:t>ОКСО</w:t>
            </w:r>
          </w:p>
        </w:tc>
        <w:tc>
          <w:tcPr>
            <w:tcW w:w="552" w:type="pct"/>
            <w:gridSpan w:val="32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080105</w:t>
            </w:r>
          </w:p>
        </w:tc>
        <w:tc>
          <w:tcPr>
            <w:tcW w:w="3219" w:type="pct"/>
            <w:gridSpan w:val="127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Финансы и кредит </w:t>
            </w:r>
          </w:p>
        </w:tc>
      </w:tr>
      <w:tr w:rsidR="00A03057" w:rsidRPr="003175B3" w:rsidTr="006550E3">
        <w:trPr>
          <w:gridAfter w:val="3"/>
          <w:wAfter w:w="62" w:type="pct"/>
          <w:trHeight w:val="119"/>
        </w:trPr>
        <w:tc>
          <w:tcPr>
            <w:tcW w:w="1168" w:type="pct"/>
            <w:gridSpan w:val="2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52" w:type="pct"/>
            <w:gridSpan w:val="32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080502</w:t>
            </w:r>
          </w:p>
        </w:tc>
        <w:tc>
          <w:tcPr>
            <w:tcW w:w="3219" w:type="pct"/>
            <w:gridSpan w:val="127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Экономика и управление на предприятии (по отраслям)</w:t>
            </w:r>
          </w:p>
        </w:tc>
      </w:tr>
      <w:tr w:rsidR="00A03057" w:rsidRPr="003175B3" w:rsidTr="006550E3">
        <w:trPr>
          <w:gridAfter w:val="3"/>
          <w:wAfter w:w="62" w:type="pct"/>
          <w:trHeight w:val="119"/>
        </w:trPr>
        <w:tc>
          <w:tcPr>
            <w:tcW w:w="1168" w:type="pct"/>
            <w:gridSpan w:val="2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52" w:type="pct"/>
            <w:gridSpan w:val="32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080505</w:t>
            </w:r>
          </w:p>
        </w:tc>
        <w:tc>
          <w:tcPr>
            <w:tcW w:w="3219" w:type="pct"/>
            <w:gridSpan w:val="127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Управление персоналом</w:t>
            </w:r>
          </w:p>
        </w:tc>
      </w:tr>
      <w:tr w:rsidR="00A03057" w:rsidRPr="003175B3" w:rsidTr="006550E3">
        <w:trPr>
          <w:gridAfter w:val="3"/>
          <w:wAfter w:w="62" w:type="pct"/>
          <w:trHeight w:val="119"/>
        </w:trPr>
        <w:tc>
          <w:tcPr>
            <w:tcW w:w="1168" w:type="pct"/>
            <w:gridSpan w:val="2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52" w:type="pct"/>
            <w:gridSpan w:val="32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080507</w:t>
            </w:r>
          </w:p>
        </w:tc>
        <w:tc>
          <w:tcPr>
            <w:tcW w:w="3219" w:type="pct"/>
            <w:gridSpan w:val="127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Менеджмент организации</w:t>
            </w:r>
          </w:p>
        </w:tc>
      </w:tr>
      <w:tr w:rsidR="00A03057" w:rsidRPr="003175B3" w:rsidTr="006550E3">
        <w:trPr>
          <w:gridAfter w:val="3"/>
          <w:wAfter w:w="62" w:type="pct"/>
          <w:trHeight w:val="158"/>
        </w:trPr>
        <w:tc>
          <w:tcPr>
            <w:tcW w:w="1168" w:type="pct"/>
            <w:gridSpan w:val="2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52" w:type="pct"/>
            <w:gridSpan w:val="32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080114</w:t>
            </w:r>
          </w:p>
        </w:tc>
        <w:tc>
          <w:tcPr>
            <w:tcW w:w="3219" w:type="pct"/>
            <w:gridSpan w:val="127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Земельно-имущественные отношения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4"/>
          <w:wAfter w:w="226" w:type="pct"/>
          <w:trHeight w:val="641"/>
        </w:trPr>
        <w:tc>
          <w:tcPr>
            <w:tcW w:w="4774" w:type="pct"/>
            <w:gridSpan w:val="179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417C7B">
            <w:pPr>
              <w:pStyle w:val="12"/>
              <w:numPr>
                <w:ilvl w:val="2"/>
                <w:numId w:val="10"/>
              </w:numPr>
              <w:tabs>
                <w:tab w:val="left" w:pos="993"/>
              </w:tabs>
              <w:spacing w:after="0"/>
              <w:ind w:left="1134" w:hanging="708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8"/>
        </w:trPr>
        <w:tc>
          <w:tcPr>
            <w:tcW w:w="644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159" w:type="pct"/>
            <w:gridSpan w:val="8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Экспертиза/проверка итогового документа об определении стоимостей (по направлениям)</w:t>
            </w:r>
          </w:p>
        </w:tc>
        <w:tc>
          <w:tcPr>
            <w:tcW w:w="351" w:type="pct"/>
            <w:gridSpan w:val="17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724" w:type="pct"/>
            <w:gridSpan w:val="4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ind w:left="-108"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F/01.8</w:t>
            </w:r>
          </w:p>
        </w:tc>
        <w:tc>
          <w:tcPr>
            <w:tcW w:w="774" w:type="pct"/>
            <w:gridSpan w:val="18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347" w:type="pct"/>
            <w:gridSpan w:val="1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32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6550E3">
        <w:trPr>
          <w:trHeight w:val="488"/>
        </w:trPr>
        <w:tc>
          <w:tcPr>
            <w:tcW w:w="1244" w:type="pct"/>
            <w:gridSpan w:val="26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467" w:type="pct"/>
            <w:gridSpan w:val="2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340" w:type="pct"/>
            <w:gridSpan w:val="21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737" w:type="pct"/>
            <w:gridSpan w:val="1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871" w:type="pct"/>
            <w:gridSpan w:val="50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42" w:type="pct"/>
            <w:gridSpan w:val="4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6550E3">
        <w:trPr>
          <w:trHeight w:val="69"/>
        </w:trPr>
        <w:tc>
          <w:tcPr>
            <w:tcW w:w="1244" w:type="pct"/>
            <w:gridSpan w:val="26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543" w:type="pct"/>
            <w:gridSpan w:val="60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871" w:type="pct"/>
            <w:gridSpan w:val="50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342" w:type="pct"/>
            <w:gridSpan w:val="47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7F7EAE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6"/>
        </w:trPr>
        <w:tc>
          <w:tcPr>
            <w:tcW w:w="1244" w:type="pct"/>
            <w:gridSpan w:val="26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756" w:type="pct"/>
            <w:gridSpan w:val="157"/>
            <w:tcBorders>
              <w:top w:val="nil"/>
              <w:left w:val="nil"/>
              <w:bottom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6550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1"/>
        </w:trPr>
        <w:tc>
          <w:tcPr>
            <w:tcW w:w="1244" w:type="pct"/>
            <w:gridSpan w:val="26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Проверка, экспертиза стоимостей объектов (по направлениям), итогового документа об определении стоимостей </w:t>
            </w:r>
          </w:p>
        </w:tc>
      </w:tr>
      <w:tr w:rsidR="00A03057" w:rsidRPr="003175B3" w:rsidTr="006550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Проверка, экспертиза приведенных в итоговом документе об определении стоимостей объектов (по направлениям) фактов и данных</w:t>
            </w:r>
          </w:p>
        </w:tc>
      </w:tr>
      <w:tr w:rsidR="00A03057" w:rsidRPr="003175B3" w:rsidTr="006550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Проверка расчетов</w:t>
            </w:r>
          </w:p>
        </w:tc>
      </w:tr>
      <w:tr w:rsidR="00A03057" w:rsidRPr="003175B3" w:rsidTr="006550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документа по результатам проверки, экспертизы итогового документа об определении стоимостей объектов (по направлениям)</w:t>
            </w:r>
          </w:p>
        </w:tc>
      </w:tr>
      <w:tr w:rsidR="00A03057" w:rsidRPr="003175B3" w:rsidTr="006550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консультации по результатам проверки, рецензирования итогового документа об определении стоимостей объектов (по направлениям) со специалистами, выполнявшими работу</w:t>
            </w:r>
          </w:p>
        </w:tc>
      </w:tr>
      <w:tr w:rsidR="00A03057" w:rsidRPr="003175B3" w:rsidTr="006550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8"/>
        </w:trPr>
        <w:tc>
          <w:tcPr>
            <w:tcW w:w="1244" w:type="pct"/>
            <w:gridSpan w:val="26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Выявлять ошибки и неточности при проведении проверки, экспертизы стоимостей объектов (по направлениям), итогового документа об определении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Выявлять искажения фактов и данных при проведении проверки, экспертизы стоимостей объектов (по направлениям), итогового документа об определении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Выявлять ошибки в расчетах при определении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Оформлять документ по результатам проверки, экспертизы стоимостей объектов (по направлениям), итогового документа об определении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Разъяснять суть выявленных ошибок по результатам проверки, экспертизы итогового документа об определении стоимостей объектов (по направлениям) со специалистами, выполнявшими работу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1"/>
        </w:trPr>
        <w:tc>
          <w:tcPr>
            <w:tcW w:w="1244" w:type="pct"/>
            <w:gridSpan w:val="26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(определение стоимостей) и заключения договоров с заказчиком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ценообразования на рынке объектов (по направлениям)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Влияние различных видов износов на стоимость объектов (по направлениям)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установления ценообразующих факторов и выявления качественных характеристик, влияющих на стоимость объектов (по направлениям)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 и правила ведения переговоров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Финансовый анализ хозяйственной деятельности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Гражданское, земельное, трудовое и административное законодательство Российской Федерации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документа по результатам проверки, экспертизы итогового документа об определении стоимостей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Методологии проведения проверки, экспертизы итогового документа об определении стоимостей, и проведения судебной экспертизы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244" w:type="pct"/>
            <w:gridSpan w:val="26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22"/>
        </w:trPr>
        <w:tc>
          <w:tcPr>
            <w:tcW w:w="1244" w:type="pct"/>
            <w:gridSpan w:val="2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3756" w:type="pct"/>
            <w:gridSpan w:val="15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экспертизу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экспертизе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нарушать права потребителей услуг</w:t>
            </w:r>
          </w:p>
        </w:tc>
      </w:tr>
      <w:tr w:rsidR="00A03057" w:rsidRPr="003175B3" w:rsidTr="00A03057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2"/>
        </w:trPr>
        <w:tc>
          <w:tcPr>
            <w:tcW w:w="5000" w:type="pct"/>
            <w:gridSpan w:val="183"/>
            <w:tcBorders>
              <w:top w:val="single" w:sz="4" w:space="0" w:color="808080"/>
              <w:bottom w:val="nil"/>
            </w:tcBorders>
            <w:vAlign w:val="center"/>
          </w:tcPr>
          <w:p w:rsidR="00A03057" w:rsidRPr="003175B3" w:rsidRDefault="00A03057" w:rsidP="00417C7B">
            <w:pPr>
              <w:pStyle w:val="12"/>
              <w:numPr>
                <w:ilvl w:val="2"/>
                <w:numId w:val="10"/>
              </w:numPr>
              <w:tabs>
                <w:tab w:val="left" w:pos="851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6550E3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04"/>
        </w:trPr>
        <w:tc>
          <w:tcPr>
            <w:tcW w:w="644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165" w:type="pct"/>
            <w:gridSpan w:val="8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Экспертиза в сфере закупок товаров, работ, услуг для обеспечения государственных и муниципальных нужд (в части определения стоимостей)</w:t>
            </w:r>
          </w:p>
        </w:tc>
        <w:tc>
          <w:tcPr>
            <w:tcW w:w="360" w:type="pct"/>
            <w:gridSpan w:val="17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710" w:type="pct"/>
            <w:gridSpan w:val="4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F/02.8</w:t>
            </w:r>
          </w:p>
        </w:tc>
        <w:tc>
          <w:tcPr>
            <w:tcW w:w="716" w:type="pct"/>
            <w:gridSpan w:val="13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405" w:type="pct"/>
            <w:gridSpan w:val="1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6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7F7EAE">
        <w:trPr>
          <w:trHeight w:val="321"/>
        </w:trPr>
        <w:tc>
          <w:tcPr>
            <w:tcW w:w="1104" w:type="pct"/>
            <w:gridSpan w:val="17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535" w:type="pct"/>
            <w:gridSpan w:val="28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337" w:type="pct"/>
            <w:gridSpan w:val="24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42" w:type="pct"/>
            <w:gridSpan w:val="2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824" w:type="pct"/>
            <w:gridSpan w:val="4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58" w:type="pct"/>
            <w:gridSpan w:val="40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7F7EAE">
        <w:trPr>
          <w:trHeight w:val="500"/>
        </w:trPr>
        <w:tc>
          <w:tcPr>
            <w:tcW w:w="1104" w:type="pct"/>
            <w:gridSpan w:val="17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814" w:type="pct"/>
            <w:gridSpan w:val="79"/>
            <w:tcBorders>
              <w:top w:val="single" w:sz="2" w:space="0" w:color="808080"/>
              <w:left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824" w:type="pct"/>
            <w:gridSpan w:val="47"/>
            <w:tcBorders>
              <w:top w:val="single" w:sz="2" w:space="0" w:color="808080"/>
              <w:left w:val="nil"/>
              <w:bottom w:val="single" w:sz="4" w:space="0" w:color="808080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258" w:type="pct"/>
            <w:gridSpan w:val="40"/>
            <w:tcBorders>
              <w:top w:val="single" w:sz="2" w:space="0" w:color="808080"/>
              <w:left w:val="nil"/>
              <w:bottom w:val="single" w:sz="4" w:space="0" w:color="808080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74"/>
        </w:trPr>
        <w:tc>
          <w:tcPr>
            <w:tcW w:w="1104" w:type="pct"/>
            <w:gridSpan w:val="17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Проведение экспертной оценки конкурсной документации, заявок на участие в конкурсе на предоставление услуг по определению стоимостей организаций, осуществляемой в ходе проведения предквалификационного отбора, оценки соответствия участников конкурса дополнительным требованиям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3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Проверка, экспертиза результатов, предусмотренных контрактом, в части их соответствия условиям контракта об определении стоимостей объектов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Проверка</w:t>
            </w:r>
            <w:r w:rsidRPr="003175B3" w:rsidDel="00F66F8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фактов и данных при экспертизе результатов, предусмотренных контрактом, в части их соответствия условиям контракта об определении стоимостей объектов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Проверка</w:t>
            </w:r>
            <w:r w:rsidRPr="003175B3" w:rsidDel="00F66F8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расчетов при экспертизе результатов, предусмотренных контрактом, в части их соответствия условиям контракта об определении стоимостей объектов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Составление и оформление по результатам такой проверки (экспертизы) документ в виде заключения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6452"/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Осуществление иной экспертизы в сфере закупок товаров, работ, услуг для обеспечения государственных и муниципальных нужд (в части определения стоимостей объектов, работ и услуг)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8"/>
        </w:trPr>
        <w:tc>
          <w:tcPr>
            <w:tcW w:w="1104" w:type="pct"/>
            <w:gridSpan w:val="17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Выявлять нарушения и несоответствия при проведении экспертной оценки конкурсной документации, заявок на участие в конкурсе на предоставления услуг по определению стоимостей объектов, осуществляемой в ходе проведения предквалификационного отбора, оценки соответствия участников конкурса дополнительным требованиям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29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Выявлять ошибки и неточности при проведении проверки (экспертизы) результатов, предусмотренных контрактом, в части их соответствия условиям контракта об определении стоимостей объектов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Выявлять искажения фактов и данных при проведении экспертизы результатов, предусмотренных контрактом, в части их соответствия условиям контракта об определении стоимостей объектов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Выявлять ошибки и неточности в расчетах при определении стоимостей 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Оформлять по результатам такой проверки (экспертизы) документ в виде заключения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92"/>
        </w:trPr>
        <w:tc>
          <w:tcPr>
            <w:tcW w:w="1104" w:type="pct"/>
            <w:gridSpan w:val="17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деятельность по определению стоимостей (оценки), и регулирующие конкурсные закупки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(определение стоимостей) и заключения договоров с заказчиком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ценообразования на рынке объектов (по направлениям)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Влияние различных видов износов на стоимость объектов (по направлениям)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установления ценообразующих факторов и выявления качественных характеристик, влияющих на стоимость объектов (по направлениям)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 и правила ведения переговоров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Финансовый анализ хозяйственной деятельности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Гражданское, земельное, трудовое и административное законодательство Российской Федерации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документа в виде заключения по результатам проверки (экспертизы) результатов, предусмотренных контрактом, в части их соответствия условиям контракта об определении стоимостей объектов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Методология проведения проверки (экспертизы) результатов, предусмотренных контрактом, в части их соответствия условиям контракта об определении стоимостей объектов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1104" w:type="pct"/>
            <w:gridSpan w:val="17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80"/>
        </w:trPr>
        <w:tc>
          <w:tcPr>
            <w:tcW w:w="1104" w:type="pct"/>
            <w:gridSpan w:val="17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3896" w:type="pct"/>
            <w:gridSpan w:val="16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экспертизу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экспертизе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нарушать права потребителей услуг</w:t>
            </w:r>
          </w:p>
        </w:tc>
      </w:tr>
      <w:tr w:rsidR="00A03057" w:rsidRPr="003175B3" w:rsidTr="00A03057">
        <w:trPr>
          <w:trHeight w:val="7697"/>
        </w:trPr>
        <w:tc>
          <w:tcPr>
            <w:tcW w:w="5000" w:type="pct"/>
            <w:gridSpan w:val="183"/>
            <w:tcBorders>
              <w:top w:val="single" w:sz="4" w:space="0" w:color="808080"/>
              <w:left w:val="nil"/>
              <w:bottom w:val="nil"/>
              <w:right w:val="nil"/>
            </w:tcBorders>
            <w:vAlign w:val="center"/>
          </w:tcPr>
          <w:tbl>
            <w:tblPr>
              <w:tblW w:w="10348" w:type="dxa"/>
              <w:tblBorders>
                <w:top w:val="single" w:sz="4" w:space="0" w:color="808080"/>
                <w:bottom w:val="single" w:sz="4" w:space="0" w:color="808080"/>
                <w:insideH w:val="single" w:sz="4" w:space="0" w:color="808080"/>
                <w:insideV w:val="single" w:sz="4" w:space="0" w:color="808080"/>
              </w:tblBorders>
              <w:tblLayout w:type="fixed"/>
              <w:tblLook w:val="01E0"/>
            </w:tblPr>
            <w:tblGrid>
              <w:gridCol w:w="1408"/>
              <w:gridCol w:w="143"/>
              <w:gridCol w:w="25"/>
              <w:gridCol w:w="693"/>
              <w:gridCol w:w="385"/>
              <w:gridCol w:w="39"/>
              <w:gridCol w:w="149"/>
              <w:gridCol w:w="14"/>
              <w:gridCol w:w="898"/>
              <w:gridCol w:w="151"/>
              <w:gridCol w:w="81"/>
              <w:gridCol w:w="244"/>
              <w:gridCol w:w="29"/>
              <w:gridCol w:w="79"/>
              <w:gridCol w:w="799"/>
              <w:gridCol w:w="817"/>
              <w:gridCol w:w="23"/>
              <w:gridCol w:w="19"/>
              <w:gridCol w:w="108"/>
              <w:gridCol w:w="130"/>
              <w:gridCol w:w="478"/>
              <w:gridCol w:w="660"/>
              <w:gridCol w:w="10"/>
              <w:gridCol w:w="207"/>
              <w:gridCol w:w="205"/>
              <w:gridCol w:w="1285"/>
              <w:gridCol w:w="234"/>
              <w:gridCol w:w="1035"/>
            </w:tblGrid>
            <w:tr w:rsidR="00A03057" w:rsidRPr="003175B3" w:rsidTr="00B17AE1">
              <w:trPr>
                <w:trHeight w:val="830"/>
              </w:trPr>
              <w:tc>
                <w:tcPr>
                  <w:tcW w:w="5000" w:type="pct"/>
                  <w:gridSpan w:val="28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:rsidR="00A03057" w:rsidRPr="003175B3" w:rsidRDefault="00A03057" w:rsidP="00417C7B">
                  <w:pPr>
                    <w:pStyle w:val="a3"/>
                    <w:numPr>
                      <w:ilvl w:val="1"/>
                      <w:numId w:val="10"/>
                    </w:numPr>
                  </w:pPr>
                  <w:r w:rsidRPr="003175B3">
                    <w:t>Обобщенная трудовая функция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60"/>
              </w:trPr>
              <w:tc>
                <w:tcPr>
                  <w:tcW w:w="680" w:type="pct"/>
                  <w:tcBorders>
                    <w:top w:val="nil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Наименование</w:t>
                  </w:r>
                </w:p>
              </w:tc>
              <w:tc>
                <w:tcPr>
                  <w:tcW w:w="1802" w:type="pct"/>
                  <w:gridSpan w:val="1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Научно-исследовательская и методологическая деятельность в области определения стоимостей</w:t>
                  </w:r>
                </w:p>
              </w:tc>
              <w:tc>
                <w:tcPr>
                  <w:tcW w:w="530" w:type="pct"/>
                  <w:gridSpan w:val="5"/>
                  <w:tcBorders>
                    <w:top w:val="nil"/>
                    <w:left w:val="single" w:sz="4" w:space="0" w:color="808080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sz w:val="16"/>
                      <w:szCs w:val="16"/>
                      <w:vertAlign w:val="superscript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Код</w:t>
                  </w:r>
                </w:p>
              </w:tc>
              <w:tc>
                <w:tcPr>
                  <w:tcW w:w="555" w:type="pct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G</w:t>
                  </w:r>
                </w:p>
              </w:tc>
              <w:tc>
                <w:tcPr>
                  <w:tcW w:w="820" w:type="pct"/>
                  <w:gridSpan w:val="3"/>
                  <w:tcBorders>
                    <w:top w:val="nil"/>
                    <w:left w:val="single" w:sz="4" w:space="0" w:color="808080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  <w:vertAlign w:val="superscript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Уровень квалификации</w:t>
                  </w:r>
                </w:p>
              </w:tc>
              <w:tc>
                <w:tcPr>
                  <w:tcW w:w="613" w:type="pct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8</w:t>
                  </w:r>
                </w:p>
              </w:tc>
            </w:tr>
            <w:tr w:rsidR="00A03057" w:rsidRPr="003175B3" w:rsidTr="00A03057">
              <w:trPr>
                <w:trHeight w:val="271"/>
              </w:trPr>
              <w:tc>
                <w:tcPr>
                  <w:tcW w:w="5000" w:type="pct"/>
                  <w:gridSpan w:val="28"/>
                  <w:tcBorders>
                    <w:top w:val="single" w:sz="4" w:space="0" w:color="808080"/>
                    <w:bottom w:val="nil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20"/>
                    </w:rPr>
                  </w:pPr>
                </w:p>
              </w:tc>
            </w:tr>
            <w:tr w:rsidR="00A03057" w:rsidRPr="003175B3" w:rsidTr="00A03057">
              <w:trPr>
                <w:trHeight w:val="563"/>
              </w:trPr>
              <w:tc>
                <w:tcPr>
                  <w:tcW w:w="1380" w:type="pct"/>
                  <w:gridSpan w:val="8"/>
                  <w:tcBorders>
                    <w:top w:val="nil"/>
                    <w:left w:val="nil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8"/>
                    </w:rPr>
                    <w:t>Происхождение обобщенной трудовой функции</w:t>
                  </w:r>
                </w:p>
              </w:tc>
              <w:tc>
                <w:tcPr>
                  <w:tcW w:w="507" w:type="pct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8"/>
                    </w:rPr>
                    <w:t>Оригинал</w:t>
                  </w:r>
                </w:p>
              </w:tc>
              <w:tc>
                <w:tcPr>
                  <w:tcW w:w="209" w:type="pct"/>
                  <w:gridSpan w:val="4"/>
                  <w:tcBorders>
                    <w:top w:val="single" w:sz="4" w:space="0" w:color="808080"/>
                    <w:left w:val="nil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Х</w:t>
                  </w:r>
                </w:p>
              </w:tc>
              <w:tc>
                <w:tcPr>
                  <w:tcW w:w="792" w:type="pct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8"/>
                    </w:rPr>
                    <w:t>Заимствовано из оригинала</w:t>
                  </w:r>
                </w:p>
              </w:tc>
              <w:tc>
                <w:tcPr>
                  <w:tcW w:w="679" w:type="pct"/>
                  <w:gridSpan w:val="6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33" w:type="pct"/>
                  <w:gridSpan w:val="5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</w:tr>
            <w:tr w:rsidR="00A03057" w:rsidRPr="003175B3" w:rsidTr="00A03057">
              <w:trPr>
                <w:trHeight w:val="555"/>
              </w:trPr>
              <w:tc>
                <w:tcPr>
                  <w:tcW w:w="1380" w:type="pct"/>
                  <w:gridSpan w:val="8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</w:p>
              </w:tc>
              <w:tc>
                <w:tcPr>
                  <w:tcW w:w="1508" w:type="pct"/>
                  <w:gridSpan w:val="9"/>
                  <w:tcBorders>
                    <w:top w:val="single" w:sz="4" w:space="0" w:color="808080"/>
                    <w:left w:val="nil"/>
                    <w:bottom w:val="nil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</w:p>
              </w:tc>
              <w:tc>
                <w:tcPr>
                  <w:tcW w:w="679" w:type="pct"/>
                  <w:gridSpan w:val="6"/>
                  <w:tcBorders>
                    <w:top w:val="single" w:sz="4" w:space="0" w:color="808080"/>
                    <w:left w:val="nil"/>
                    <w:bottom w:val="nil"/>
                    <w:right w:val="nil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20"/>
                    </w:rPr>
                    <w:t>Код оригинала</w:t>
                  </w:r>
                </w:p>
              </w:tc>
              <w:tc>
                <w:tcPr>
                  <w:tcW w:w="1433" w:type="pct"/>
                  <w:gridSpan w:val="5"/>
                  <w:tcBorders>
                    <w:top w:val="single" w:sz="4" w:space="0" w:color="808080"/>
                    <w:left w:val="nil"/>
                    <w:bottom w:val="nil"/>
                    <w:right w:val="nil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Регистрационный номер профессионального стандарта</w:t>
                  </w:r>
                </w:p>
              </w:tc>
            </w:tr>
            <w:tr w:rsidR="00A03057" w:rsidRPr="003175B3" w:rsidTr="007F7EAE">
              <w:trPr>
                <w:trHeight w:val="70"/>
              </w:trPr>
              <w:tc>
                <w:tcPr>
                  <w:tcW w:w="1373" w:type="pct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Возможные наименования должностей</w:t>
                  </w:r>
                </w:p>
              </w:tc>
              <w:tc>
                <w:tcPr>
                  <w:tcW w:w="3627" w:type="pct"/>
                  <w:gridSpan w:val="21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Методист в области определения стоимостей</w:t>
                  </w:r>
                </w:p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Аналитик по вопросам определения стоимостей</w:t>
                  </w:r>
                </w:p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Научный сотрудник в области определения стоимостей</w:t>
                  </w:r>
                </w:p>
              </w:tc>
            </w:tr>
            <w:tr w:rsidR="00A03057" w:rsidRPr="003175B3" w:rsidTr="00A03057">
              <w:trPr>
                <w:trHeight w:val="291"/>
              </w:trPr>
              <w:tc>
                <w:tcPr>
                  <w:tcW w:w="5000" w:type="pct"/>
                  <w:gridSpan w:val="28"/>
                  <w:tcBorders>
                    <w:top w:val="nil"/>
                    <w:bottom w:val="single" w:sz="4" w:space="0" w:color="808080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A03057" w:rsidRPr="003175B3" w:rsidTr="00A03057">
              <w:trPr>
                <w:trHeight w:val="408"/>
              </w:trPr>
              <w:tc>
                <w:tcPr>
                  <w:tcW w:w="1373" w:type="pct"/>
                  <w:gridSpan w:val="7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Требования к образованию и обучению</w:t>
                  </w:r>
                </w:p>
              </w:tc>
              <w:tc>
                <w:tcPr>
                  <w:tcW w:w="3627" w:type="pct"/>
                  <w:gridSpan w:val="21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spacing w:before="60" w:after="6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pacing w:val="-4"/>
                      <w:sz w:val="24"/>
                      <w:szCs w:val="24"/>
                    </w:rPr>
                    <w:t xml:space="preserve">Высшее образование </w:t>
                  </w:r>
                  <w:r w:rsidRPr="003175B3">
                    <w:rPr>
                      <w:rFonts w:ascii="Times New Roman" w:hAnsi="Times New Roman"/>
                      <w:spacing w:val="-4"/>
                      <w:sz w:val="24"/>
                      <w:szCs w:val="24"/>
                    </w:rPr>
                    <w:sym w:font="Symbol" w:char="F02D"/>
                  </w:r>
                  <w:r w:rsidRPr="003175B3">
                    <w:rPr>
                      <w:rFonts w:ascii="Times New Roman" w:hAnsi="Times New Roman"/>
                      <w:spacing w:val="-4"/>
                      <w:sz w:val="24"/>
                      <w:szCs w:val="24"/>
                    </w:rPr>
                    <w:t xml:space="preserve"> специалитет, магистратура</w:t>
                  </w:r>
                </w:p>
              </w:tc>
            </w:tr>
            <w:tr w:rsidR="00A03057" w:rsidRPr="003175B3" w:rsidTr="00A03057">
              <w:trPr>
                <w:trHeight w:val="408"/>
              </w:trPr>
              <w:tc>
                <w:tcPr>
                  <w:tcW w:w="1373" w:type="pct"/>
                  <w:gridSpan w:val="7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Требования к опыту практической  работы</w:t>
                  </w:r>
                </w:p>
              </w:tc>
              <w:tc>
                <w:tcPr>
                  <w:tcW w:w="3627" w:type="pct"/>
                  <w:gridSpan w:val="21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Стаж работы не менее 5 лет в сфере определения стоимостей (оценки)</w:t>
                  </w:r>
                </w:p>
              </w:tc>
            </w:tr>
            <w:tr w:rsidR="00A03057" w:rsidRPr="003175B3" w:rsidTr="00A03057">
              <w:trPr>
                <w:trHeight w:val="60"/>
              </w:trPr>
              <w:tc>
                <w:tcPr>
                  <w:tcW w:w="1373" w:type="pct"/>
                  <w:gridSpan w:val="7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Особые условия допуска к работе</w:t>
                  </w:r>
                </w:p>
              </w:tc>
              <w:tc>
                <w:tcPr>
                  <w:tcW w:w="3627" w:type="pct"/>
                  <w:gridSpan w:val="21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sym w:font="Symbol" w:char="F02D"/>
                  </w:r>
                </w:p>
              </w:tc>
            </w:tr>
            <w:tr w:rsidR="00A03057" w:rsidRPr="003175B3" w:rsidTr="00A03057">
              <w:trPr>
                <w:trHeight w:val="511"/>
              </w:trPr>
              <w:tc>
                <w:tcPr>
                  <w:tcW w:w="5000" w:type="pct"/>
                  <w:gridSpan w:val="28"/>
                  <w:tcBorders>
                    <w:top w:val="single" w:sz="4" w:space="0" w:color="808080"/>
                    <w:left w:val="nil"/>
                    <w:bottom w:val="single" w:sz="2" w:space="0" w:color="808080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Дополнительные характеристики</w:t>
                  </w:r>
                </w:p>
              </w:tc>
            </w:tr>
            <w:tr w:rsidR="00A03057" w:rsidRPr="003175B3" w:rsidTr="007F7EAE">
              <w:trPr>
                <w:trHeight w:val="283"/>
              </w:trPr>
              <w:tc>
                <w:tcPr>
                  <w:tcW w:w="1373" w:type="pct"/>
                  <w:gridSpan w:val="7"/>
                  <w:tcBorders>
                    <w:left w:val="single" w:sz="4" w:space="0" w:color="808080"/>
                    <w:bottom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Наименование классификатора</w:t>
                  </w:r>
                </w:p>
              </w:tc>
              <w:tc>
                <w:tcPr>
                  <w:tcW w:w="553" w:type="pct"/>
                  <w:gridSpan w:val="4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код</w:t>
                  </w:r>
                </w:p>
              </w:tc>
              <w:tc>
                <w:tcPr>
                  <w:tcW w:w="3074" w:type="pct"/>
                  <w:gridSpan w:val="17"/>
                  <w:tcBorders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наименование</w:t>
                  </w:r>
                </w:p>
              </w:tc>
            </w:tr>
            <w:tr w:rsidR="00A03057" w:rsidRPr="003175B3" w:rsidTr="007F7EAE">
              <w:trPr>
                <w:trHeight w:val="123"/>
              </w:trPr>
              <w:tc>
                <w:tcPr>
                  <w:tcW w:w="1373" w:type="pct"/>
                  <w:gridSpan w:val="7"/>
                  <w:tcBorders>
                    <w:lef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  <w:vertAlign w:val="superscript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ОКЗ</w:t>
                  </w:r>
                </w:p>
              </w:tc>
              <w:tc>
                <w:tcPr>
                  <w:tcW w:w="553" w:type="pct"/>
                  <w:gridSpan w:val="4"/>
                  <w:tcBorders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3417</w:t>
                  </w:r>
                </w:p>
              </w:tc>
              <w:tc>
                <w:tcPr>
                  <w:tcW w:w="3074" w:type="pct"/>
                  <w:gridSpan w:val="17"/>
                  <w:tcBorders>
                    <w:left w:val="single" w:sz="2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Оценщики </w:t>
                  </w:r>
                </w:p>
              </w:tc>
            </w:tr>
            <w:tr w:rsidR="00A03057" w:rsidRPr="003175B3" w:rsidTr="007F7EAE">
              <w:trPr>
                <w:trHeight w:val="188"/>
              </w:trPr>
              <w:tc>
                <w:tcPr>
                  <w:tcW w:w="1373" w:type="pct"/>
                  <w:gridSpan w:val="7"/>
                  <w:vMerge w:val="restart"/>
                  <w:tcBorders>
                    <w:lef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ЕКС</w:t>
                  </w:r>
                </w:p>
              </w:tc>
              <w:tc>
                <w:tcPr>
                  <w:tcW w:w="553" w:type="pct"/>
                  <w:gridSpan w:val="4"/>
                  <w:tcBorders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3074" w:type="pct"/>
                  <w:gridSpan w:val="17"/>
                  <w:tcBorders>
                    <w:left w:val="single" w:sz="2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Аналитик</w:t>
                  </w:r>
                </w:p>
              </w:tc>
            </w:tr>
            <w:tr w:rsidR="00A03057" w:rsidRPr="003175B3" w:rsidTr="007F7EAE">
              <w:trPr>
                <w:trHeight w:val="187"/>
              </w:trPr>
              <w:tc>
                <w:tcPr>
                  <w:tcW w:w="1373" w:type="pct"/>
                  <w:gridSpan w:val="7"/>
                  <w:vMerge/>
                  <w:tcBorders>
                    <w:lef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53" w:type="pct"/>
                  <w:gridSpan w:val="4"/>
                  <w:tcBorders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3074" w:type="pct"/>
                  <w:gridSpan w:val="17"/>
                  <w:tcBorders>
                    <w:left w:val="single" w:sz="2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Оценщик</w:t>
                  </w:r>
                </w:p>
              </w:tc>
            </w:tr>
            <w:tr w:rsidR="00A03057" w:rsidRPr="003175B3" w:rsidTr="007F7EAE">
              <w:trPr>
                <w:trHeight w:val="187"/>
              </w:trPr>
              <w:tc>
                <w:tcPr>
                  <w:tcW w:w="1373" w:type="pct"/>
                  <w:gridSpan w:val="7"/>
                  <w:vMerge/>
                  <w:tcBorders>
                    <w:lef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53" w:type="pct"/>
                  <w:gridSpan w:val="4"/>
                  <w:tcBorders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3074" w:type="pct"/>
                  <w:gridSpan w:val="17"/>
                  <w:tcBorders>
                    <w:left w:val="single" w:sz="2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Оценщик интеллектуальной собственности</w:t>
                  </w:r>
                </w:p>
              </w:tc>
            </w:tr>
            <w:tr w:rsidR="00A03057" w:rsidRPr="003175B3" w:rsidTr="007F7EAE">
              <w:trPr>
                <w:trHeight w:val="187"/>
              </w:trPr>
              <w:tc>
                <w:tcPr>
                  <w:tcW w:w="1373" w:type="pct"/>
                  <w:gridSpan w:val="7"/>
                  <w:vMerge/>
                  <w:tcBorders>
                    <w:lef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53" w:type="pct"/>
                  <w:gridSpan w:val="4"/>
                  <w:tcBorders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3074" w:type="pct"/>
                  <w:gridSpan w:val="17"/>
                  <w:tcBorders>
                    <w:left w:val="single" w:sz="2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Специалист по автотехнической экспертизе (эксперт-автотехник)</w:t>
                  </w:r>
                </w:p>
              </w:tc>
            </w:tr>
            <w:tr w:rsidR="00A03057" w:rsidRPr="003175B3" w:rsidTr="007F7EAE">
              <w:trPr>
                <w:trHeight w:val="187"/>
              </w:trPr>
              <w:tc>
                <w:tcPr>
                  <w:tcW w:w="1373" w:type="pct"/>
                  <w:gridSpan w:val="7"/>
                  <w:vMerge/>
                  <w:tcBorders>
                    <w:lef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53" w:type="pct"/>
                  <w:gridSpan w:val="4"/>
                  <w:tcBorders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3074" w:type="pct"/>
                  <w:gridSpan w:val="17"/>
                  <w:tcBorders>
                    <w:left w:val="single" w:sz="2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Эксперт</w:t>
                  </w:r>
                </w:p>
              </w:tc>
            </w:tr>
            <w:tr w:rsidR="00A03057" w:rsidRPr="003175B3" w:rsidTr="007F7EAE">
              <w:trPr>
                <w:trHeight w:val="119"/>
              </w:trPr>
              <w:tc>
                <w:tcPr>
                  <w:tcW w:w="1373" w:type="pct"/>
                  <w:gridSpan w:val="7"/>
                  <w:vMerge w:val="restart"/>
                  <w:tcBorders>
                    <w:lef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ОКСО</w:t>
                  </w:r>
                </w:p>
              </w:tc>
              <w:tc>
                <w:tcPr>
                  <w:tcW w:w="553" w:type="pct"/>
                  <w:gridSpan w:val="4"/>
                  <w:tcBorders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080105</w:t>
                  </w:r>
                </w:p>
              </w:tc>
              <w:tc>
                <w:tcPr>
                  <w:tcW w:w="3074" w:type="pct"/>
                  <w:gridSpan w:val="17"/>
                  <w:tcBorders>
                    <w:left w:val="single" w:sz="2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Финансы и кредит </w:t>
                  </w:r>
                </w:p>
              </w:tc>
            </w:tr>
            <w:tr w:rsidR="00A03057" w:rsidRPr="003175B3" w:rsidTr="007F7EAE">
              <w:trPr>
                <w:trHeight w:val="119"/>
              </w:trPr>
              <w:tc>
                <w:tcPr>
                  <w:tcW w:w="1373" w:type="pct"/>
                  <w:gridSpan w:val="7"/>
                  <w:vMerge/>
                  <w:tcBorders>
                    <w:lef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53" w:type="pct"/>
                  <w:gridSpan w:val="4"/>
                  <w:tcBorders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080502</w:t>
                  </w:r>
                </w:p>
              </w:tc>
              <w:tc>
                <w:tcPr>
                  <w:tcW w:w="3074" w:type="pct"/>
                  <w:gridSpan w:val="17"/>
                  <w:tcBorders>
                    <w:left w:val="single" w:sz="2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Экономика и управление на предприятии (по отраслям)</w:t>
                  </w:r>
                </w:p>
              </w:tc>
            </w:tr>
            <w:tr w:rsidR="00A03057" w:rsidRPr="003175B3" w:rsidTr="007F7EAE">
              <w:trPr>
                <w:trHeight w:val="119"/>
              </w:trPr>
              <w:tc>
                <w:tcPr>
                  <w:tcW w:w="1373" w:type="pct"/>
                  <w:gridSpan w:val="7"/>
                  <w:vMerge/>
                  <w:tcBorders>
                    <w:lef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53" w:type="pct"/>
                  <w:gridSpan w:val="4"/>
                  <w:tcBorders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080114</w:t>
                  </w:r>
                </w:p>
              </w:tc>
              <w:tc>
                <w:tcPr>
                  <w:tcW w:w="3074" w:type="pct"/>
                  <w:gridSpan w:val="17"/>
                  <w:tcBorders>
                    <w:left w:val="single" w:sz="2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Земельно-имущественные отношения</w:t>
                  </w:r>
                </w:p>
              </w:tc>
            </w:tr>
            <w:tr w:rsidR="00A03057" w:rsidRPr="003175B3" w:rsidTr="007F7EAE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599"/>
              </w:trPr>
              <w:tc>
                <w:tcPr>
                  <w:tcW w:w="5000" w:type="pct"/>
                  <w:gridSpan w:val="28"/>
                  <w:tcBorders>
                    <w:top w:val="nil"/>
                    <w:bottom w:val="nil"/>
                  </w:tcBorders>
                  <w:vAlign w:val="center"/>
                </w:tcPr>
                <w:p w:rsidR="00A03057" w:rsidRPr="003175B3" w:rsidRDefault="00A03057" w:rsidP="007F7EAE">
                  <w:pPr>
                    <w:pStyle w:val="12"/>
                    <w:tabs>
                      <w:tab w:val="left" w:pos="9498"/>
                    </w:tabs>
                    <w:spacing w:after="0"/>
                    <w:ind w:left="1080"/>
                    <w:rPr>
                      <w:rFonts w:ascii="Times New Roman" w:hAnsi="Times New Roman"/>
                      <w:b/>
                      <w:sz w:val="24"/>
                      <w:szCs w:val="20"/>
                    </w:rPr>
                  </w:pPr>
                </w:p>
                <w:p w:rsidR="00A03057" w:rsidRPr="003175B3" w:rsidRDefault="00A03057" w:rsidP="00417C7B">
                  <w:pPr>
                    <w:pStyle w:val="12"/>
                    <w:numPr>
                      <w:ilvl w:val="2"/>
                      <w:numId w:val="10"/>
                    </w:numPr>
                    <w:tabs>
                      <w:tab w:val="left" w:pos="885"/>
                    </w:tabs>
                    <w:spacing w:after="0"/>
                    <w:ind w:left="709"/>
                    <w:rPr>
                      <w:rFonts w:ascii="Times New Roman" w:hAnsi="Times New Roman"/>
                      <w:b/>
                      <w:sz w:val="24"/>
                      <w:szCs w:val="20"/>
                    </w:rPr>
                  </w:pPr>
                  <w:r w:rsidRPr="003175B3">
                    <w:rPr>
                      <w:rFonts w:ascii="Times New Roman" w:hAnsi="Times New Roman"/>
                      <w:b/>
                      <w:sz w:val="24"/>
                      <w:szCs w:val="20"/>
                    </w:rPr>
                    <w:t xml:space="preserve">Трудовая функция </w:t>
                  </w:r>
                </w:p>
                <w:p w:rsidR="00A03057" w:rsidRPr="003175B3" w:rsidRDefault="00A03057" w:rsidP="007F7EAE">
                  <w:pPr>
                    <w:pStyle w:val="12"/>
                    <w:tabs>
                      <w:tab w:val="left" w:pos="9498"/>
                    </w:tabs>
                    <w:spacing w:after="0"/>
                    <w:rPr>
                      <w:rFonts w:ascii="Times New Roman" w:hAnsi="Times New Roman"/>
                      <w:b/>
                      <w:sz w:val="24"/>
                      <w:szCs w:val="20"/>
                    </w:rPr>
                  </w:pPr>
                </w:p>
              </w:tc>
            </w:tr>
            <w:tr w:rsidR="00A03057" w:rsidRPr="003175B3" w:rsidTr="007F7EAE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573"/>
              </w:trPr>
              <w:tc>
                <w:tcPr>
                  <w:tcW w:w="761" w:type="pct"/>
                  <w:gridSpan w:val="3"/>
                  <w:tcBorders>
                    <w:top w:val="nil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Наименование</w:t>
                  </w:r>
                </w:p>
              </w:tc>
              <w:tc>
                <w:tcPr>
                  <w:tcW w:w="2136" w:type="pct"/>
                  <w:gridSpan w:val="15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Методологическая деятельность в области определения стоимостей</w:t>
                  </w:r>
                </w:p>
              </w:tc>
              <w:tc>
                <w:tcPr>
                  <w:tcW w:w="346" w:type="pct"/>
                  <w:gridSpan w:val="3"/>
                  <w:tcBorders>
                    <w:top w:val="nil"/>
                    <w:left w:val="single" w:sz="4" w:space="0" w:color="808080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sz w:val="16"/>
                      <w:szCs w:val="16"/>
                      <w:vertAlign w:val="superscript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Код</w:t>
                  </w:r>
                </w:p>
              </w:tc>
              <w:tc>
                <w:tcPr>
                  <w:tcW w:w="523" w:type="pct"/>
                  <w:gridSpan w:val="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G/01.8</w:t>
                  </w:r>
                </w:p>
              </w:tc>
              <w:tc>
                <w:tcPr>
                  <w:tcW w:w="734" w:type="pct"/>
                  <w:gridSpan w:val="2"/>
                  <w:tcBorders>
                    <w:top w:val="nil"/>
                    <w:left w:val="single" w:sz="4" w:space="0" w:color="808080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  <w:vertAlign w:val="superscript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Уровень (подуровень) квалификации</w:t>
                  </w:r>
                </w:p>
              </w:tc>
              <w:tc>
                <w:tcPr>
                  <w:tcW w:w="500" w:type="pc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8</w:t>
                  </w:r>
                </w:p>
              </w:tc>
            </w:tr>
            <w:tr w:rsidR="00A03057" w:rsidRPr="003175B3" w:rsidTr="007F7EAE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89"/>
              </w:trPr>
              <w:tc>
                <w:tcPr>
                  <w:tcW w:w="5000" w:type="pct"/>
                  <w:gridSpan w:val="28"/>
                  <w:tcBorders>
                    <w:top w:val="nil"/>
                    <w:bottom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</w:p>
              </w:tc>
            </w:tr>
            <w:tr w:rsidR="00A03057" w:rsidRPr="003175B3" w:rsidTr="00B17AE1">
              <w:trPr>
                <w:trHeight w:val="65"/>
              </w:trPr>
              <w:tc>
                <w:tcPr>
                  <w:tcW w:w="1282" w:type="pct"/>
                  <w:gridSpan w:val="5"/>
                  <w:tcBorders>
                    <w:top w:val="nil"/>
                    <w:left w:val="nil"/>
                    <w:bottom w:val="nil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8"/>
                    </w:rPr>
                    <w:t>Происхождение трудовой функции</w:t>
                  </w:r>
                </w:p>
              </w:tc>
              <w:tc>
                <w:tcPr>
                  <w:tcW w:w="532" w:type="pct"/>
                  <w:gridSpan w:val="4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8"/>
                    </w:rPr>
                    <w:t>Оригинал</w:t>
                  </w:r>
                </w:p>
              </w:tc>
              <w:tc>
                <w:tcPr>
                  <w:tcW w:w="230" w:type="pct"/>
                  <w:gridSpan w:val="3"/>
                  <w:tcBorders>
                    <w:top w:val="single" w:sz="2" w:space="0" w:color="808080"/>
                    <w:left w:val="nil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Х</w:t>
                  </w:r>
                </w:p>
              </w:tc>
              <w:tc>
                <w:tcPr>
                  <w:tcW w:w="832" w:type="pct"/>
                  <w:gridSpan w:val="4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8"/>
                    </w:rPr>
                    <w:t>Заимствовано из оригинала</w:t>
                  </w:r>
                </w:p>
              </w:tc>
              <w:tc>
                <w:tcPr>
                  <w:tcW w:w="685" w:type="pct"/>
                  <w:gridSpan w:val="6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38" w:type="pct"/>
                  <w:gridSpan w:val="6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</w:tr>
            <w:tr w:rsidR="00A03057" w:rsidRPr="003175B3" w:rsidTr="007F7EAE">
              <w:trPr>
                <w:trHeight w:val="698"/>
              </w:trPr>
              <w:tc>
                <w:tcPr>
                  <w:tcW w:w="1282" w:type="pct"/>
                  <w:gridSpan w:val="5"/>
                  <w:tcBorders>
                    <w:top w:val="nil"/>
                    <w:bottom w:val="nil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</w:p>
              </w:tc>
              <w:tc>
                <w:tcPr>
                  <w:tcW w:w="1595" w:type="pct"/>
                  <w:gridSpan w:val="11"/>
                  <w:tcBorders>
                    <w:top w:val="single" w:sz="2" w:space="0" w:color="808080"/>
                    <w:left w:val="nil"/>
                    <w:bottom w:val="nil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</w:p>
              </w:tc>
              <w:tc>
                <w:tcPr>
                  <w:tcW w:w="685" w:type="pct"/>
                  <w:gridSpan w:val="6"/>
                  <w:tcBorders>
                    <w:top w:val="single" w:sz="2" w:space="0" w:color="808080"/>
                    <w:left w:val="nil"/>
                    <w:bottom w:val="nil"/>
                    <w:right w:val="nil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20"/>
                    </w:rPr>
                    <w:t>Код оригинала</w:t>
                  </w:r>
                </w:p>
              </w:tc>
              <w:tc>
                <w:tcPr>
                  <w:tcW w:w="1438" w:type="pct"/>
                  <w:gridSpan w:val="6"/>
                  <w:tcBorders>
                    <w:top w:val="single" w:sz="2" w:space="0" w:color="808080"/>
                    <w:left w:val="nil"/>
                    <w:bottom w:val="nil"/>
                    <w:right w:val="nil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ind w:right="-104"/>
                    <w:jc w:val="center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Регистрационный номер профессионального стандарта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494"/>
              </w:trPr>
              <w:tc>
                <w:tcPr>
                  <w:tcW w:w="1301" w:type="pct"/>
                  <w:gridSpan w:val="6"/>
                  <w:vMerge w:val="restar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Трудовые действия</w:t>
                  </w: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Составление программ методологических исследований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00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Cs w:val="20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Выявление основных направлений методологических исследований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00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Cs w:val="20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Анализ существующих российских и международных методик, стандартов и правил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00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Cs w:val="20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Выявление и формулирование актуальных методологических проблем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00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Cs w:val="20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Разработка методик, стандартов и правил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00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Оформление соответствующим образом методические документы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00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Написание методических публикаций 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12"/>
              </w:trPr>
              <w:tc>
                <w:tcPr>
                  <w:tcW w:w="1301" w:type="pct"/>
                  <w:gridSpan w:val="6"/>
                  <w:vMerge w:val="restar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3175B3" w:rsidDel="002A1D54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Необходимые умения</w:t>
                  </w: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Разрабатывать программы методологических исследований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12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Анализировать основные направления методологических исследований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12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Применять существующие российские и международные методики, стандарты и правила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12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Определять и формулировать актуальные методологические проблемы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12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Организовывать работы по разработке методик, стандартов и правил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12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Cs w:val="20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Оформлять методические документы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382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Подготавливать методические публикации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301" w:type="pct"/>
                  <w:gridSpan w:val="6"/>
                  <w:vMerge w:val="restar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 w:rsidDel="002A1D54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Необходимые знания</w:t>
                  </w: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Требования законодательства и нормативных правовых актов, регулирующих деятельность по определению стоимостей (оценки)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Стандарты, правила и методология определения стоимостей, соответствующая судебная практика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Особенности ценообразования 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Организация проведения работ по определению стоимостей 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Законодательные и нормативно-правовые акты по налогообложению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Порядок установления ценообразующих факторов и выявления качественных характеристик, влияющих на стоимость объектов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Этика делового общения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Статистические методы исследований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Экономические основы ценообразования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Основы бухгалтерского учета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Финансовый анализ хозяйственной деятельности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Гражданское, земельное, трудовое и административное законодательство Российской Федерации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Правила по охране труда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Нормативная документация по оформлению методических материалов 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Стратегии инновационного развития в области определения стоимостей в России и за рубежом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656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Направления методологических исследований в области определения стоимостей в России и за рубежом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634"/>
              </w:trPr>
              <w:tc>
                <w:tcPr>
                  <w:tcW w:w="1301" w:type="pct"/>
                  <w:gridSpan w:val="6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Cs w:val="20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Актуальные методологические проблемы в области определения стоимостей в России и за рубежом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189"/>
              </w:trPr>
              <w:tc>
                <w:tcPr>
                  <w:tcW w:w="1301" w:type="pct"/>
                  <w:gridSpan w:val="6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3175B3" w:rsidDel="002A1D54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Другие характеристики</w:t>
                  </w:r>
                </w:p>
              </w:tc>
              <w:tc>
                <w:tcPr>
                  <w:tcW w:w="3699" w:type="pct"/>
                  <w:gridSpan w:val="2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Необходимые этические нормы: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соблюдать этику делового общения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занимать активную позицию в борьбе с профессиональной недобросовестностью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выполнять исследования объективно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скрывать и не игнорировать достоверные факты, которые опровергают логику проводимых исследований и расчетов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разглашать материалы рабочих исследований без согласования с работодателем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создавать конфликтные ситуации на рабочем месте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совершать действий, которые наносят урон репутации организации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417"/>
              </w:trPr>
              <w:tc>
                <w:tcPr>
                  <w:tcW w:w="5000" w:type="pct"/>
                  <w:gridSpan w:val="28"/>
                  <w:tcBorders>
                    <w:top w:val="single" w:sz="4" w:space="0" w:color="808080"/>
                    <w:bottom w:val="nil"/>
                  </w:tcBorders>
                  <w:vAlign w:val="center"/>
                </w:tcPr>
                <w:p w:rsidR="00A03057" w:rsidRPr="003175B3" w:rsidRDefault="00A03057" w:rsidP="00417C7B">
                  <w:pPr>
                    <w:pStyle w:val="12"/>
                    <w:numPr>
                      <w:ilvl w:val="2"/>
                      <w:numId w:val="10"/>
                    </w:numPr>
                    <w:tabs>
                      <w:tab w:val="left" w:pos="885"/>
                    </w:tabs>
                    <w:spacing w:after="0"/>
                    <w:ind w:left="709"/>
                    <w:rPr>
                      <w:rFonts w:ascii="Times New Roman" w:hAnsi="Times New Roman"/>
                      <w:b/>
                      <w:sz w:val="24"/>
                      <w:szCs w:val="20"/>
                    </w:rPr>
                  </w:pPr>
                  <w:r w:rsidRPr="003175B3">
                    <w:rPr>
                      <w:rFonts w:ascii="Times New Roman" w:hAnsi="Times New Roman"/>
                      <w:b/>
                      <w:sz w:val="24"/>
                      <w:szCs w:val="20"/>
                    </w:rPr>
                    <w:t xml:space="preserve">Трудовая функция </w:t>
                  </w:r>
                </w:p>
              </w:tc>
            </w:tr>
            <w:tr w:rsidR="00A03057" w:rsidRPr="003175B3" w:rsidTr="007F7EAE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78"/>
              </w:trPr>
              <w:tc>
                <w:tcPr>
                  <w:tcW w:w="749" w:type="pct"/>
                  <w:gridSpan w:val="2"/>
                  <w:tcBorders>
                    <w:top w:val="nil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Наименование</w:t>
                  </w:r>
                </w:p>
              </w:tc>
              <w:tc>
                <w:tcPr>
                  <w:tcW w:w="2148" w:type="pct"/>
                  <w:gridSpan w:val="16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Научные исследования в области определения стоимостей, организация их выполнения</w:t>
                  </w:r>
                </w:p>
              </w:tc>
              <w:tc>
                <w:tcPr>
                  <w:tcW w:w="346" w:type="pct"/>
                  <w:gridSpan w:val="3"/>
                  <w:tcBorders>
                    <w:top w:val="nil"/>
                    <w:left w:val="single" w:sz="4" w:space="0" w:color="808080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sz w:val="16"/>
                      <w:szCs w:val="16"/>
                      <w:vertAlign w:val="superscript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Код</w:t>
                  </w:r>
                </w:p>
              </w:tc>
              <w:tc>
                <w:tcPr>
                  <w:tcW w:w="523" w:type="pct"/>
                  <w:gridSpan w:val="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G/02.8</w:t>
                  </w:r>
                </w:p>
              </w:tc>
              <w:tc>
                <w:tcPr>
                  <w:tcW w:w="734" w:type="pct"/>
                  <w:gridSpan w:val="2"/>
                  <w:tcBorders>
                    <w:top w:val="nil"/>
                    <w:left w:val="single" w:sz="4" w:space="0" w:color="808080"/>
                    <w:bottom w:val="nil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  <w:vertAlign w:val="superscript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Уровень (подуровень) квалификации</w:t>
                  </w:r>
                </w:p>
              </w:tc>
              <w:tc>
                <w:tcPr>
                  <w:tcW w:w="500" w:type="pc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8</w:t>
                  </w:r>
                </w:p>
              </w:tc>
            </w:tr>
            <w:tr w:rsidR="00A03057" w:rsidRPr="003175B3" w:rsidTr="007F7EAE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70"/>
              </w:trPr>
              <w:tc>
                <w:tcPr>
                  <w:tcW w:w="5000" w:type="pct"/>
                  <w:gridSpan w:val="28"/>
                  <w:tcBorders>
                    <w:top w:val="nil"/>
                    <w:bottom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</w:p>
              </w:tc>
            </w:tr>
            <w:tr w:rsidR="00A03057" w:rsidRPr="003175B3" w:rsidTr="00B17AE1">
              <w:trPr>
                <w:trHeight w:val="354"/>
              </w:trPr>
              <w:tc>
                <w:tcPr>
                  <w:tcW w:w="1096" w:type="pct"/>
                  <w:gridSpan w:val="4"/>
                  <w:tcBorders>
                    <w:top w:val="nil"/>
                    <w:left w:val="nil"/>
                    <w:bottom w:val="nil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8"/>
                    </w:rPr>
                    <w:t>Происхождение трудовой функции</w:t>
                  </w:r>
                </w:p>
              </w:tc>
              <w:tc>
                <w:tcPr>
                  <w:tcW w:w="718" w:type="pct"/>
                  <w:gridSpan w:val="5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8"/>
                    </w:rPr>
                    <w:t>Оригинал</w:t>
                  </w:r>
                </w:p>
              </w:tc>
              <w:tc>
                <w:tcPr>
                  <w:tcW w:w="244" w:type="pct"/>
                  <w:gridSpan w:val="4"/>
                  <w:tcBorders>
                    <w:top w:val="single" w:sz="2" w:space="0" w:color="808080"/>
                    <w:left w:val="nil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Х</w:t>
                  </w:r>
                </w:p>
              </w:tc>
              <w:tc>
                <w:tcPr>
                  <w:tcW w:w="891" w:type="pct"/>
                  <w:gridSpan w:val="6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8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8"/>
                    </w:rPr>
                    <w:t>Заимствовано из оригинала</w:t>
                  </w:r>
                </w:p>
              </w:tc>
              <w:tc>
                <w:tcPr>
                  <w:tcW w:w="718" w:type="pct"/>
                  <w:gridSpan w:val="5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33" w:type="pct"/>
                  <w:gridSpan w:val="4"/>
                  <w:tcBorders>
                    <w:top w:val="single" w:sz="2" w:space="0" w:color="808080"/>
                    <w:left w:val="single" w:sz="2" w:space="0" w:color="808080"/>
                    <w:bottom w:val="single" w:sz="2" w:space="0" w:color="808080"/>
                    <w:right w:val="single" w:sz="2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</w:rPr>
                  </w:pPr>
                </w:p>
              </w:tc>
            </w:tr>
            <w:tr w:rsidR="00A03057" w:rsidRPr="003175B3" w:rsidTr="00A03057">
              <w:trPr>
                <w:trHeight w:val="541"/>
              </w:trPr>
              <w:tc>
                <w:tcPr>
                  <w:tcW w:w="1096" w:type="pct"/>
                  <w:gridSpan w:val="4"/>
                  <w:tcBorders>
                    <w:top w:val="nil"/>
                    <w:bottom w:val="single" w:sz="4" w:space="0" w:color="808080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</w:p>
              </w:tc>
              <w:tc>
                <w:tcPr>
                  <w:tcW w:w="1853" w:type="pct"/>
                  <w:gridSpan w:val="15"/>
                  <w:tcBorders>
                    <w:top w:val="single" w:sz="2" w:space="0" w:color="808080"/>
                    <w:left w:val="nil"/>
                    <w:bottom w:val="single" w:sz="4" w:space="0" w:color="808080"/>
                    <w:right w:val="nil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18"/>
                      <w:szCs w:val="16"/>
                    </w:rPr>
                  </w:pPr>
                </w:p>
              </w:tc>
              <w:tc>
                <w:tcPr>
                  <w:tcW w:w="718" w:type="pct"/>
                  <w:gridSpan w:val="5"/>
                  <w:tcBorders>
                    <w:top w:val="single" w:sz="2" w:space="0" w:color="808080"/>
                    <w:left w:val="nil"/>
                    <w:bottom w:val="single" w:sz="4" w:space="0" w:color="808080"/>
                    <w:right w:val="nil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20"/>
                    </w:rPr>
                    <w:t>Код оригинала</w:t>
                  </w:r>
                </w:p>
              </w:tc>
              <w:tc>
                <w:tcPr>
                  <w:tcW w:w="1333" w:type="pct"/>
                  <w:gridSpan w:val="4"/>
                  <w:tcBorders>
                    <w:top w:val="single" w:sz="2" w:space="0" w:color="808080"/>
                    <w:left w:val="nil"/>
                    <w:bottom w:val="single" w:sz="4" w:space="0" w:color="808080"/>
                    <w:right w:val="nil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ind w:right="-104"/>
                    <w:jc w:val="center"/>
                    <w:rPr>
                      <w:rFonts w:ascii="Times New Roman" w:hAnsi="Times New Roman"/>
                      <w:sz w:val="18"/>
                      <w:szCs w:val="16"/>
                    </w:rPr>
                  </w:pPr>
                  <w:r w:rsidRPr="003175B3">
                    <w:rPr>
                      <w:rFonts w:ascii="Times New Roman" w:hAnsi="Times New Roman"/>
                      <w:sz w:val="18"/>
                      <w:szCs w:val="16"/>
                    </w:rPr>
                    <w:t>Регистрационный номер профессионального стандарта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350"/>
              </w:trPr>
              <w:tc>
                <w:tcPr>
                  <w:tcW w:w="1096" w:type="pct"/>
                  <w:gridSpan w:val="4"/>
                  <w:vMerge w:val="restar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Трудовые действия</w:t>
                  </w: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Составление программ научных исследований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353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Cs w:val="20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Выявление основных направлений научных исследований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00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Cs w:val="20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Анализ статистических данных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00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Cs w:val="20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Выявление и формулирование актуальных научных проблем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00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Cs w:val="20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Реализация программ научных исследований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00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Оформление научных документов в соответствии с утвержденными государственными стандартами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00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Формирование обзоров и отчетов по исследованиям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00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Написание научных публикаций и исследований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12"/>
              </w:trPr>
              <w:tc>
                <w:tcPr>
                  <w:tcW w:w="1096" w:type="pct"/>
                  <w:gridSpan w:val="4"/>
                  <w:vMerge w:val="restar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3175B3" w:rsidDel="002A1D54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Необходимые умения</w:t>
                  </w: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Разрабатывать программы научных исследований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12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Анализировать основные направления научных исследований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12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Использовать статистический инструментарий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12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Cs w:val="20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Определять и формулировать актуальные научные проблемы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12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Организовывать работы по реализации программ научных исследований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12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Cs w:val="20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Использовать определенную форму при составлении научных документов в соответствии с утвержденными государственными стандартами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12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Делать обзоры и отчеты по исследованиям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61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Подготавливать научные публикации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096" w:type="pct"/>
                  <w:gridSpan w:val="4"/>
                  <w:vMerge w:val="restar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 w:rsidDel="002A1D54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Необходимые знания</w:t>
                  </w: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Требования законодательства и нормативных правовых актов, регулирующих деятельность по определению стоимостей (оценки)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Стандарты, правила и методология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Законодательные и нормативно-правовые акты по налогообложению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Этика делового общения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Основы статистики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Экономические основы ценообразования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Основы бухгалтерского учета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Финансовый анализ хозяйственной деятельности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Гражданское, земельное, трудовое и административное законодательство Российской Федерации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Правила по охране труда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 xml:space="preserve">Нормативная документация по оформлению отчета о научно-исследовательских разработках 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Методология научных исследований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Программы стратегического развития в области определения стоимостей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61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Стратегии инновационного развития в области определения стоимостей в России и за рубежом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25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Основные направления научных исследований в области определения стоимостей.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65"/>
              </w:trPr>
              <w:tc>
                <w:tcPr>
                  <w:tcW w:w="1096" w:type="pct"/>
                  <w:gridSpan w:val="4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Del="002A1D54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Cs w:val="20"/>
                    </w:rPr>
                  </w:pP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Cs w:val="20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Актуальные научные проблемы в области определения стоимостей.</w:t>
                  </w:r>
                </w:p>
              </w:tc>
            </w:tr>
            <w:tr w:rsidR="00A03057" w:rsidRPr="003175B3" w:rsidTr="00A03057">
              <w:tblPrEx>
                <w:tblBorders>
                  <w:top w:val="single" w:sz="4" w:space="0" w:color="auto"/>
                  <w:bottom w:val="single" w:sz="4" w:space="0" w:color="auto"/>
                  <w:insideH w:val="single" w:sz="4" w:space="0" w:color="auto"/>
                  <w:insideV w:val="single" w:sz="4" w:space="0" w:color="auto"/>
                </w:tblBorders>
              </w:tblPrEx>
              <w:trPr>
                <w:trHeight w:val="2556"/>
              </w:trPr>
              <w:tc>
                <w:tcPr>
                  <w:tcW w:w="1096" w:type="pct"/>
                  <w:gridSpan w:val="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</w:tcPr>
                <w:p w:rsidR="00A03057" w:rsidRPr="003175B3" w:rsidDel="002A1D54" w:rsidRDefault="00A03057" w:rsidP="007F7EAE">
                  <w:pPr>
                    <w:widowControl w:val="0"/>
                    <w:tabs>
                      <w:tab w:val="left" w:pos="9498"/>
                    </w:tabs>
                    <w:spacing w:after="0" w:line="240" w:lineRule="auto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r w:rsidRPr="003175B3" w:rsidDel="002A1D54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Другие характеристики</w:t>
                  </w:r>
                </w:p>
              </w:tc>
              <w:tc>
                <w:tcPr>
                  <w:tcW w:w="3904" w:type="pct"/>
                  <w:gridSpan w:val="24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vAlign w:val="center"/>
                </w:tcPr>
                <w:p w:rsidR="00A03057" w:rsidRPr="003175B3" w:rsidRDefault="00A03057" w:rsidP="007F7EAE">
                  <w:pPr>
                    <w:tabs>
                      <w:tab w:val="left" w:pos="9498"/>
                    </w:tabs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Необходимые этические нормы: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соблюдать этику делового общения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занимать активную позицию в борьбе с профессиональной недобросовестностью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выполнять исследования объективно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скрывать и не игнорировать достоверные факты, которые опровергают логику проводимых исследований и расчетов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разглашать материалы рабочих исследований без согласования с работодателем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spacing w:after="0" w:line="240" w:lineRule="auto"/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создавать конфликтные ситуации на рабочем месте</w:t>
                  </w:r>
                </w:p>
                <w:p w:rsidR="00A03057" w:rsidRPr="003175B3" w:rsidRDefault="00A03057" w:rsidP="00A03057">
                  <w:pPr>
                    <w:numPr>
                      <w:ilvl w:val="0"/>
                      <w:numId w:val="5"/>
                    </w:numPr>
                    <w:tabs>
                      <w:tab w:val="left" w:pos="9498"/>
                    </w:tabs>
                    <w:ind w:left="720"/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175B3">
                    <w:rPr>
                      <w:rFonts w:ascii="Times New Roman" w:hAnsi="Times New Roman"/>
                      <w:sz w:val="24"/>
                      <w:szCs w:val="24"/>
                    </w:rPr>
                    <w:t>не совершать действий, которые наносят урон репутации организации</w:t>
                  </w:r>
                </w:p>
              </w:tc>
            </w:tr>
          </w:tbl>
          <w:p w:rsidR="00A03057" w:rsidRPr="003175B3" w:rsidRDefault="00A03057" w:rsidP="00417C7B">
            <w:pPr>
              <w:pStyle w:val="a3"/>
              <w:numPr>
                <w:ilvl w:val="1"/>
                <w:numId w:val="10"/>
              </w:numPr>
            </w:pPr>
            <w:r w:rsidRPr="003175B3">
              <w:t>Обобщенная трудовая функция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4"/>
        </w:trPr>
        <w:tc>
          <w:tcPr>
            <w:tcW w:w="644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216" w:type="pct"/>
            <w:gridSpan w:val="9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Управление структурным подразделением или оценочной организацией</w:t>
            </w:r>
          </w:p>
        </w:tc>
        <w:tc>
          <w:tcPr>
            <w:tcW w:w="326" w:type="pct"/>
            <w:gridSpan w:val="15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343" w:type="pct"/>
            <w:gridSpan w:val="1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H</w:t>
            </w:r>
          </w:p>
        </w:tc>
        <w:tc>
          <w:tcPr>
            <w:tcW w:w="936" w:type="pct"/>
            <w:gridSpan w:val="38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квалификации</w:t>
            </w:r>
          </w:p>
        </w:tc>
        <w:tc>
          <w:tcPr>
            <w:tcW w:w="535" w:type="pct"/>
            <w:gridSpan w:val="1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3057" w:rsidRPr="003175B3" w:rsidTr="007F7EAE">
        <w:trPr>
          <w:trHeight w:val="564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</w:tr>
      <w:tr w:rsidR="00A03057" w:rsidRPr="003175B3" w:rsidTr="006550E3">
        <w:trPr>
          <w:trHeight w:val="418"/>
        </w:trPr>
        <w:tc>
          <w:tcPr>
            <w:tcW w:w="1320" w:type="pct"/>
            <w:gridSpan w:val="30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обобщенной трудовой функции</w:t>
            </w:r>
          </w:p>
        </w:tc>
        <w:tc>
          <w:tcPr>
            <w:tcW w:w="492" w:type="pct"/>
            <w:gridSpan w:val="28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197" w:type="pct"/>
            <w:gridSpan w:val="13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28" w:type="pct"/>
            <w:gridSpan w:val="21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830" w:type="pct"/>
            <w:gridSpan w:val="4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pct"/>
            <w:gridSpan w:val="45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A03057" w:rsidRPr="003175B3" w:rsidTr="006550E3">
        <w:trPr>
          <w:trHeight w:val="434"/>
        </w:trPr>
        <w:tc>
          <w:tcPr>
            <w:tcW w:w="1320" w:type="pct"/>
            <w:gridSpan w:val="30"/>
            <w:tcBorders>
              <w:top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516" w:type="pct"/>
            <w:gridSpan w:val="62"/>
            <w:tcBorders>
              <w:top w:val="single" w:sz="2" w:space="0" w:color="808080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830" w:type="pct"/>
            <w:gridSpan w:val="46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334" w:type="pct"/>
            <w:gridSpan w:val="45"/>
            <w:tcBorders>
              <w:top w:val="single" w:sz="2" w:space="0" w:color="808080"/>
              <w:left w:val="nil"/>
              <w:bottom w:val="nil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6550E3">
        <w:trPr>
          <w:trHeight w:val="525"/>
        </w:trPr>
        <w:tc>
          <w:tcPr>
            <w:tcW w:w="1261" w:type="pct"/>
            <w:gridSpan w:val="28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Возможные наименования должностей</w:t>
            </w:r>
          </w:p>
        </w:tc>
        <w:tc>
          <w:tcPr>
            <w:tcW w:w="3739" w:type="pct"/>
            <w:gridSpan w:val="155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Заместитель руководителя/директора (управления, департамента, организации)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Руководитель/директор (управления, департамента, организации)</w:t>
            </w:r>
          </w:p>
        </w:tc>
      </w:tr>
      <w:tr w:rsidR="00A03057" w:rsidRPr="003175B3" w:rsidTr="007F7EAE">
        <w:trPr>
          <w:trHeight w:val="151"/>
        </w:trPr>
        <w:tc>
          <w:tcPr>
            <w:tcW w:w="5000" w:type="pct"/>
            <w:gridSpan w:val="183"/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03057" w:rsidRPr="003175B3" w:rsidTr="006550E3">
        <w:trPr>
          <w:trHeight w:val="185"/>
        </w:trPr>
        <w:tc>
          <w:tcPr>
            <w:tcW w:w="1261" w:type="pct"/>
            <w:gridSpan w:val="28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к образованию и обучению</w:t>
            </w:r>
          </w:p>
        </w:tc>
        <w:tc>
          <w:tcPr>
            <w:tcW w:w="3739" w:type="pct"/>
            <w:gridSpan w:val="155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spacing w:before="60" w:after="6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Высшее образование </w:t>
            </w: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sym w:font="Symbol" w:char="F02D"/>
            </w:r>
            <w:r w:rsidRPr="003175B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специалитет, магистратура</w:t>
            </w:r>
          </w:p>
        </w:tc>
      </w:tr>
      <w:tr w:rsidR="00A03057" w:rsidRPr="003175B3" w:rsidTr="006550E3">
        <w:trPr>
          <w:trHeight w:val="408"/>
        </w:trPr>
        <w:tc>
          <w:tcPr>
            <w:tcW w:w="1261" w:type="pct"/>
            <w:gridSpan w:val="28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к опыту практической работы</w:t>
            </w:r>
          </w:p>
        </w:tc>
        <w:tc>
          <w:tcPr>
            <w:tcW w:w="3739" w:type="pct"/>
            <w:gridSpan w:val="155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Стаж работы не менее 5 лет в сфере определения стоимостей (оценки)</w:t>
            </w:r>
          </w:p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Стаж работы на руководящих должностях не менее 3 лет</w:t>
            </w:r>
          </w:p>
        </w:tc>
      </w:tr>
      <w:tr w:rsidR="00A03057" w:rsidRPr="003175B3" w:rsidTr="006550E3">
        <w:trPr>
          <w:trHeight w:val="173"/>
        </w:trPr>
        <w:tc>
          <w:tcPr>
            <w:tcW w:w="1261" w:type="pct"/>
            <w:gridSpan w:val="28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Особые условия допуска к работе</w:t>
            </w:r>
          </w:p>
        </w:tc>
        <w:tc>
          <w:tcPr>
            <w:tcW w:w="3739" w:type="pct"/>
            <w:gridSpan w:val="155"/>
            <w:tcBorders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03057" w:rsidRPr="003175B3" w:rsidTr="007F7EAE">
        <w:trPr>
          <w:trHeight w:val="335"/>
        </w:trPr>
        <w:tc>
          <w:tcPr>
            <w:tcW w:w="5000" w:type="pct"/>
            <w:gridSpan w:val="183"/>
            <w:tcBorders>
              <w:left w:val="nil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Дополнительные характеристики</w:t>
            </w:r>
          </w:p>
        </w:tc>
      </w:tr>
      <w:tr w:rsidR="00A03057" w:rsidRPr="003175B3" w:rsidTr="006550E3">
        <w:trPr>
          <w:trHeight w:val="283"/>
        </w:trPr>
        <w:tc>
          <w:tcPr>
            <w:tcW w:w="1420" w:type="pct"/>
            <w:gridSpan w:val="31"/>
            <w:tcBorders>
              <w:left w:val="single" w:sz="4" w:space="0" w:color="808080"/>
              <w:bottom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Наименование классификатора</w:t>
            </w:r>
          </w:p>
        </w:tc>
        <w:tc>
          <w:tcPr>
            <w:tcW w:w="569" w:type="pct"/>
            <w:gridSpan w:val="39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код</w:t>
            </w:r>
          </w:p>
        </w:tc>
        <w:tc>
          <w:tcPr>
            <w:tcW w:w="3012" w:type="pct"/>
            <w:gridSpan w:val="113"/>
            <w:tcBorders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</w:tr>
      <w:tr w:rsidR="00A03057" w:rsidRPr="003175B3" w:rsidTr="006550E3">
        <w:trPr>
          <w:trHeight w:val="113"/>
        </w:trPr>
        <w:tc>
          <w:tcPr>
            <w:tcW w:w="1420" w:type="pct"/>
            <w:gridSpan w:val="31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ОКЗ</w:t>
            </w:r>
          </w:p>
        </w:tc>
        <w:tc>
          <w:tcPr>
            <w:tcW w:w="569" w:type="pct"/>
            <w:gridSpan w:val="3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1210</w:t>
            </w:r>
          </w:p>
        </w:tc>
        <w:tc>
          <w:tcPr>
            <w:tcW w:w="3012" w:type="pct"/>
            <w:gridSpan w:val="11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Руководители учреждений, организаций и предприятий </w:t>
            </w:r>
          </w:p>
        </w:tc>
      </w:tr>
      <w:tr w:rsidR="00A03057" w:rsidRPr="003175B3" w:rsidTr="006550E3">
        <w:trPr>
          <w:trHeight w:val="112"/>
        </w:trPr>
        <w:tc>
          <w:tcPr>
            <w:tcW w:w="1420" w:type="pct"/>
            <w:gridSpan w:val="3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9" w:type="pct"/>
            <w:gridSpan w:val="3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3417</w:t>
            </w:r>
          </w:p>
        </w:tc>
        <w:tc>
          <w:tcPr>
            <w:tcW w:w="3012" w:type="pct"/>
            <w:gridSpan w:val="11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Оценщики</w:t>
            </w:r>
          </w:p>
        </w:tc>
      </w:tr>
      <w:tr w:rsidR="00A03057" w:rsidRPr="003175B3" w:rsidTr="006550E3">
        <w:trPr>
          <w:trHeight w:val="188"/>
        </w:trPr>
        <w:tc>
          <w:tcPr>
            <w:tcW w:w="1420" w:type="pct"/>
            <w:gridSpan w:val="31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ЕКС</w:t>
            </w:r>
          </w:p>
        </w:tc>
        <w:tc>
          <w:tcPr>
            <w:tcW w:w="569" w:type="pct"/>
            <w:gridSpan w:val="3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012" w:type="pct"/>
            <w:gridSpan w:val="11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Директор (генеральный директор, управляющий) -предприятия</w:t>
            </w:r>
          </w:p>
        </w:tc>
      </w:tr>
      <w:tr w:rsidR="00A03057" w:rsidRPr="003175B3" w:rsidTr="006550E3">
        <w:trPr>
          <w:trHeight w:val="188"/>
        </w:trPr>
        <w:tc>
          <w:tcPr>
            <w:tcW w:w="1420" w:type="pct"/>
            <w:gridSpan w:val="3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9" w:type="pct"/>
            <w:gridSpan w:val="3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012" w:type="pct"/>
            <w:gridSpan w:val="11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Аналитик</w:t>
            </w:r>
          </w:p>
        </w:tc>
      </w:tr>
      <w:tr w:rsidR="00A03057" w:rsidRPr="003175B3" w:rsidTr="006550E3">
        <w:trPr>
          <w:trHeight w:val="187"/>
        </w:trPr>
        <w:tc>
          <w:tcPr>
            <w:tcW w:w="1420" w:type="pct"/>
            <w:gridSpan w:val="3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9" w:type="pct"/>
            <w:gridSpan w:val="3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012" w:type="pct"/>
            <w:gridSpan w:val="11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Оценщик</w:t>
            </w:r>
          </w:p>
        </w:tc>
      </w:tr>
      <w:tr w:rsidR="00A03057" w:rsidRPr="003175B3" w:rsidTr="006550E3">
        <w:trPr>
          <w:trHeight w:val="187"/>
        </w:trPr>
        <w:tc>
          <w:tcPr>
            <w:tcW w:w="1420" w:type="pct"/>
            <w:gridSpan w:val="3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9" w:type="pct"/>
            <w:gridSpan w:val="3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012" w:type="pct"/>
            <w:gridSpan w:val="11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Оценщик интеллектуальной собственности</w:t>
            </w:r>
          </w:p>
        </w:tc>
      </w:tr>
      <w:tr w:rsidR="00A03057" w:rsidRPr="003175B3" w:rsidTr="006550E3">
        <w:trPr>
          <w:trHeight w:val="187"/>
        </w:trPr>
        <w:tc>
          <w:tcPr>
            <w:tcW w:w="1420" w:type="pct"/>
            <w:gridSpan w:val="3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9" w:type="pct"/>
            <w:gridSpan w:val="3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012" w:type="pct"/>
            <w:gridSpan w:val="11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Специалист по автотехнической экспертизе (эксперт-автотехник)</w:t>
            </w:r>
          </w:p>
        </w:tc>
      </w:tr>
      <w:tr w:rsidR="00A03057" w:rsidRPr="003175B3" w:rsidTr="006550E3">
        <w:trPr>
          <w:trHeight w:val="187"/>
        </w:trPr>
        <w:tc>
          <w:tcPr>
            <w:tcW w:w="1420" w:type="pct"/>
            <w:gridSpan w:val="3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9" w:type="pct"/>
            <w:gridSpan w:val="3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012" w:type="pct"/>
            <w:gridSpan w:val="11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Эксперт</w:t>
            </w:r>
          </w:p>
        </w:tc>
      </w:tr>
      <w:tr w:rsidR="00A03057" w:rsidRPr="003175B3" w:rsidTr="006550E3">
        <w:trPr>
          <w:trHeight w:val="119"/>
        </w:trPr>
        <w:tc>
          <w:tcPr>
            <w:tcW w:w="1420" w:type="pct"/>
            <w:gridSpan w:val="31"/>
            <w:vMerge w:val="restart"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ОКСО</w:t>
            </w:r>
          </w:p>
        </w:tc>
        <w:tc>
          <w:tcPr>
            <w:tcW w:w="569" w:type="pct"/>
            <w:gridSpan w:val="3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080105</w:t>
            </w:r>
          </w:p>
        </w:tc>
        <w:tc>
          <w:tcPr>
            <w:tcW w:w="3012" w:type="pct"/>
            <w:gridSpan w:val="11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Финансы и кредит </w:t>
            </w:r>
          </w:p>
        </w:tc>
      </w:tr>
      <w:tr w:rsidR="00A03057" w:rsidRPr="003175B3" w:rsidTr="006550E3">
        <w:trPr>
          <w:trHeight w:val="119"/>
        </w:trPr>
        <w:tc>
          <w:tcPr>
            <w:tcW w:w="1420" w:type="pct"/>
            <w:gridSpan w:val="3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9" w:type="pct"/>
            <w:gridSpan w:val="3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080502</w:t>
            </w:r>
          </w:p>
        </w:tc>
        <w:tc>
          <w:tcPr>
            <w:tcW w:w="3012" w:type="pct"/>
            <w:gridSpan w:val="11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Экономика и управление на предприятии (по отраслям)</w:t>
            </w:r>
          </w:p>
        </w:tc>
      </w:tr>
      <w:tr w:rsidR="00A03057" w:rsidRPr="003175B3" w:rsidTr="006550E3">
        <w:trPr>
          <w:trHeight w:val="119"/>
        </w:trPr>
        <w:tc>
          <w:tcPr>
            <w:tcW w:w="1420" w:type="pct"/>
            <w:gridSpan w:val="3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9" w:type="pct"/>
            <w:gridSpan w:val="3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080505</w:t>
            </w:r>
          </w:p>
        </w:tc>
        <w:tc>
          <w:tcPr>
            <w:tcW w:w="3012" w:type="pct"/>
            <w:gridSpan w:val="11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Управление персоналом</w:t>
            </w:r>
          </w:p>
        </w:tc>
      </w:tr>
      <w:tr w:rsidR="00A03057" w:rsidRPr="003175B3" w:rsidTr="006550E3">
        <w:trPr>
          <w:trHeight w:val="119"/>
        </w:trPr>
        <w:tc>
          <w:tcPr>
            <w:tcW w:w="1420" w:type="pct"/>
            <w:gridSpan w:val="3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9" w:type="pct"/>
            <w:gridSpan w:val="3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080507</w:t>
            </w:r>
          </w:p>
        </w:tc>
        <w:tc>
          <w:tcPr>
            <w:tcW w:w="3012" w:type="pct"/>
            <w:gridSpan w:val="11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Менеджмент организации</w:t>
            </w:r>
          </w:p>
        </w:tc>
      </w:tr>
      <w:tr w:rsidR="00A03057" w:rsidRPr="003175B3" w:rsidTr="006550E3">
        <w:trPr>
          <w:trHeight w:val="119"/>
        </w:trPr>
        <w:tc>
          <w:tcPr>
            <w:tcW w:w="1420" w:type="pct"/>
            <w:gridSpan w:val="31"/>
            <w:vMerge/>
            <w:tcBorders>
              <w:lef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9" w:type="pct"/>
            <w:gridSpan w:val="39"/>
            <w:tcBorders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080114</w:t>
            </w:r>
          </w:p>
        </w:tc>
        <w:tc>
          <w:tcPr>
            <w:tcW w:w="3012" w:type="pct"/>
            <w:gridSpan w:val="113"/>
            <w:tcBorders>
              <w:left w:val="single" w:sz="2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Земельно-имущественные отношения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77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417C7B">
            <w:pPr>
              <w:pStyle w:val="12"/>
              <w:numPr>
                <w:ilvl w:val="2"/>
                <w:numId w:val="10"/>
              </w:numPr>
              <w:tabs>
                <w:tab w:val="left" w:pos="851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97"/>
        </w:trPr>
        <w:tc>
          <w:tcPr>
            <w:tcW w:w="644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471" w:type="pct"/>
            <w:gridSpan w:val="10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процесса</w:t>
            </w:r>
            <w:r w:rsidRPr="003175B3"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определения стоимостей и контроль деятельности работников в структурном подразделении или в оценочной организации</w:t>
            </w:r>
          </w:p>
        </w:tc>
        <w:tc>
          <w:tcPr>
            <w:tcW w:w="268" w:type="pct"/>
            <w:gridSpan w:val="17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494" w:type="pct"/>
            <w:gridSpan w:val="3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H/01.8</w:t>
            </w:r>
          </w:p>
        </w:tc>
        <w:tc>
          <w:tcPr>
            <w:tcW w:w="674" w:type="pct"/>
            <w:gridSpan w:val="1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449" w:type="pct"/>
            <w:gridSpan w:val="1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1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7F7EAE">
        <w:trPr>
          <w:trHeight w:val="583"/>
        </w:trPr>
        <w:tc>
          <w:tcPr>
            <w:tcW w:w="921" w:type="pct"/>
            <w:gridSpan w:val="8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669" w:type="pct"/>
            <w:gridSpan w:val="3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02" w:type="pct"/>
            <w:gridSpan w:val="14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018" w:type="pct"/>
            <w:gridSpan w:val="3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849" w:type="pct"/>
            <w:gridSpan w:val="4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42" w:type="pct"/>
            <w:gridSpan w:val="47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7F7EAE">
        <w:trPr>
          <w:trHeight w:val="536"/>
        </w:trPr>
        <w:tc>
          <w:tcPr>
            <w:tcW w:w="921" w:type="pct"/>
            <w:gridSpan w:val="8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888" w:type="pct"/>
            <w:gridSpan w:val="82"/>
            <w:tcBorders>
              <w:top w:val="single" w:sz="2" w:space="0" w:color="808080"/>
              <w:left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849" w:type="pct"/>
            <w:gridSpan w:val="46"/>
            <w:tcBorders>
              <w:top w:val="single" w:sz="2" w:space="0" w:color="808080"/>
              <w:left w:val="nil"/>
              <w:bottom w:val="single" w:sz="4" w:space="0" w:color="808080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342" w:type="pct"/>
            <w:gridSpan w:val="47"/>
            <w:tcBorders>
              <w:top w:val="single" w:sz="2" w:space="0" w:color="808080"/>
              <w:left w:val="nil"/>
              <w:bottom w:val="single" w:sz="4" w:space="0" w:color="808080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1"/>
        </w:trPr>
        <w:tc>
          <w:tcPr>
            <w:tcW w:w="921" w:type="pct"/>
            <w:gridSpan w:val="8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Распределение производственных заданий между работниками и контроль их выполнения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Контроль и оперативное руководство выполнения работниками своих должностных обязанностей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Планирование текущей деятельности организации, подразделения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Подготовка необходимых распоряжений на уровне организации, подразделения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Взаимодействие с другими структурными подразделениями (или организациями)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Консультирование клиентов о действующем законодательстве, регулирующем оценочную деятельность, а также нормативно-правовых требованиях, которыми необходимо руководствоваться при определении стоимостей 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Контроль за соблюдением условий, предусмотренных заключенными договорами на определение стоимости объектов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работ по подготовке, проведению и сдаче результатов определения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работ по контролю качества итоговых документов по определению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Контроль за рациональным использованием ресурсов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Контроль за соблюдением требований охраны труда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8"/>
        </w:trPr>
        <w:tc>
          <w:tcPr>
            <w:tcW w:w="921" w:type="pct"/>
            <w:gridSpan w:val="8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Управлять специалистами организации, подразделения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Добиваться выполнения поставленных задач и ставить задачи специалистам организации, подразделения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Структурировать материал, полученный при работе организации, подразделения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полученные результаты при определении стоимостей по соответствующему направлению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Писать распоряжения на уровне организации, подразделения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Готовить отчетную документацию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Организовывать процесс определения стоимостей, осуществлять контроль качества итоговых документов по определению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1"/>
        </w:trPr>
        <w:tc>
          <w:tcPr>
            <w:tcW w:w="921" w:type="pct"/>
            <w:gridSpan w:val="8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 и заключения договоров с заказчиком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ценообразования на рынке объектов (по направлениям)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Влияние различных видов износов на стоимость объектов (по направлениям)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установления ценообразующих факторов и выявления качественных характеристик, влияющих на стоимость объектов (по направлениям)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 и правила ведения переговоров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Финансовый анализ хозяйственной деятельности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Гражданское, земельное, трудовое и административное законодательство Российской Федерации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Квалификационные требования, предъявляемые к специалистам, уровни (подуровни) квалификаций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Тарифная политика и нормы труда в оценочной деятельности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менеджмента и управления персоналом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административного документооборота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установленной отчетности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Нормативные правовые акты, регулирующие и регламентирующие производственно-хозяйственную и финансово-экономическую деятельность организации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управления проектами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21" w:type="pct"/>
            <w:gridSpan w:val="8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22"/>
        </w:trPr>
        <w:tc>
          <w:tcPr>
            <w:tcW w:w="921" w:type="pct"/>
            <w:gridSpan w:val="8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079" w:type="pct"/>
            <w:gridSpan w:val="17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нарушать права потребителей услуг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77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417C7B">
            <w:pPr>
              <w:pStyle w:val="12"/>
              <w:numPr>
                <w:ilvl w:val="2"/>
                <w:numId w:val="10"/>
              </w:numPr>
              <w:tabs>
                <w:tab w:val="left" w:pos="993"/>
              </w:tabs>
              <w:spacing w:after="0"/>
              <w:ind w:left="709"/>
              <w:rPr>
                <w:rFonts w:ascii="Times New Roman" w:hAnsi="Times New Roman"/>
                <w:b/>
                <w:sz w:val="24"/>
                <w:szCs w:val="20"/>
              </w:rPr>
            </w:pPr>
            <w:r w:rsidRPr="003175B3">
              <w:br w:type="page"/>
            </w:r>
            <w:r w:rsidRPr="003175B3">
              <w:rPr>
                <w:rFonts w:ascii="Times New Roman" w:hAnsi="Times New Roman"/>
                <w:b/>
                <w:sz w:val="24"/>
                <w:szCs w:val="20"/>
              </w:rPr>
              <w:t xml:space="preserve">Трудовая функция 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97"/>
        </w:trPr>
        <w:tc>
          <w:tcPr>
            <w:tcW w:w="644" w:type="pct"/>
            <w:tcBorders>
              <w:top w:val="nil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Наименование</w:t>
            </w:r>
          </w:p>
        </w:tc>
        <w:tc>
          <w:tcPr>
            <w:tcW w:w="2547" w:type="pct"/>
            <w:gridSpan w:val="109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аттестации (сертификации) и контроль повышения профессионального уровня работников в структурном подразделении или в оценочной организации</w:t>
            </w:r>
          </w:p>
        </w:tc>
        <w:tc>
          <w:tcPr>
            <w:tcW w:w="268" w:type="pct"/>
            <w:gridSpan w:val="13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Код</w:t>
            </w:r>
          </w:p>
        </w:tc>
        <w:tc>
          <w:tcPr>
            <w:tcW w:w="477" w:type="pct"/>
            <w:gridSpan w:val="3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H/0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2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>.8</w:t>
            </w:r>
          </w:p>
        </w:tc>
        <w:tc>
          <w:tcPr>
            <w:tcW w:w="669" w:type="pct"/>
            <w:gridSpan w:val="12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  <w:vertAlign w:val="superscript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Уровень (подуровень) квалификации</w:t>
            </w:r>
          </w:p>
        </w:tc>
        <w:tc>
          <w:tcPr>
            <w:tcW w:w="396" w:type="pct"/>
            <w:gridSpan w:val="16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1"/>
        </w:trPr>
        <w:tc>
          <w:tcPr>
            <w:tcW w:w="5000" w:type="pct"/>
            <w:gridSpan w:val="183"/>
            <w:tcBorders>
              <w:top w:val="nil"/>
              <w:bottom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</w:tr>
      <w:tr w:rsidR="00A03057" w:rsidRPr="003175B3" w:rsidTr="007F7EAE">
        <w:trPr>
          <w:trHeight w:val="583"/>
        </w:trPr>
        <w:tc>
          <w:tcPr>
            <w:tcW w:w="988" w:type="pct"/>
            <w:gridSpan w:val="11"/>
            <w:tcBorders>
              <w:top w:val="nil"/>
              <w:left w:val="nil"/>
              <w:bottom w:val="nil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Происхождение трудовой функции</w:t>
            </w:r>
          </w:p>
        </w:tc>
        <w:tc>
          <w:tcPr>
            <w:tcW w:w="537" w:type="pct"/>
            <w:gridSpan w:val="26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Оригинал</w:t>
            </w:r>
          </w:p>
        </w:tc>
        <w:tc>
          <w:tcPr>
            <w:tcW w:w="266" w:type="pct"/>
            <w:gridSpan w:val="19"/>
            <w:tcBorders>
              <w:top w:val="single" w:sz="2" w:space="0" w:color="808080"/>
              <w:left w:val="nil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44" w:type="pct"/>
            <w:gridSpan w:val="24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175B3">
              <w:rPr>
                <w:rFonts w:ascii="Times New Roman" w:hAnsi="Times New Roman"/>
                <w:sz w:val="18"/>
                <w:szCs w:val="18"/>
              </w:rPr>
              <w:t>Заимствовано из оригинала</w:t>
            </w:r>
          </w:p>
        </w:tc>
        <w:tc>
          <w:tcPr>
            <w:tcW w:w="844" w:type="pct"/>
            <w:gridSpan w:val="50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21" w:type="pct"/>
            <w:gridSpan w:val="5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A03057" w:rsidRPr="003175B3" w:rsidTr="007F7EAE">
        <w:trPr>
          <w:trHeight w:val="518"/>
        </w:trPr>
        <w:tc>
          <w:tcPr>
            <w:tcW w:w="988" w:type="pct"/>
            <w:gridSpan w:val="11"/>
            <w:tcBorders>
              <w:top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747" w:type="pct"/>
            <w:gridSpan w:val="69"/>
            <w:tcBorders>
              <w:top w:val="single" w:sz="2" w:space="0" w:color="808080"/>
              <w:left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844" w:type="pct"/>
            <w:gridSpan w:val="50"/>
            <w:tcBorders>
              <w:top w:val="single" w:sz="2" w:space="0" w:color="808080"/>
              <w:left w:val="nil"/>
              <w:bottom w:val="single" w:sz="4" w:space="0" w:color="808080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20"/>
              </w:rPr>
              <w:t>Код оригинала</w:t>
            </w:r>
          </w:p>
        </w:tc>
        <w:tc>
          <w:tcPr>
            <w:tcW w:w="1421" w:type="pct"/>
            <w:gridSpan w:val="53"/>
            <w:tcBorders>
              <w:top w:val="single" w:sz="2" w:space="0" w:color="808080"/>
              <w:left w:val="nil"/>
              <w:bottom w:val="single" w:sz="4" w:space="0" w:color="808080"/>
              <w:right w:val="nil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3175B3">
              <w:rPr>
                <w:rFonts w:ascii="Times New Roman" w:hAnsi="Times New Roman"/>
                <w:sz w:val="18"/>
                <w:szCs w:val="16"/>
              </w:rPr>
              <w:t>Регистрационный номер профессионального стандарта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1"/>
        </w:trPr>
        <w:tc>
          <w:tcPr>
            <w:tcW w:w="988" w:type="pct"/>
            <w:gridSpan w:val="11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Трудовые действия</w:t>
            </w: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Определение потребности в трудовых ресурсах и определение требуемых знаний, умений и компетенций работников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Содействие развитию трудовой мотивации, инициативы и активности работников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Совершенствование методов организации процесса определения стоимостей, методов контроля качества итоговых документов по определению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Организация работ по разработке методических и иных материалов, необходимых для составления итоговых документов по определению стоимостей 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Разработка предложений по повышению профессионального уровня работников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 xml:space="preserve">Организация аттестации работников или оценки квалификации их профессионального уровня 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8"/>
        </w:trPr>
        <w:tc>
          <w:tcPr>
            <w:tcW w:w="988" w:type="pct"/>
            <w:gridSpan w:val="11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Необходимые умения</w:t>
            </w: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Использовать вычислительную и иную вспомогательную технику, средства связи и коммуникаций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Определять потребности в трудовых ресурсах и их качества для организации или структурного подразделения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Формировать трудовую мотивацию, инициативу и активность работников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Разрабатывать распоряжения на уровне организации, подразделения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Организовать работу по разработке методических и иных материалов, необходимых для составления итоговых документов по определению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Организовывать процесс определения стоимостей, осуществлять контроль качества итоговых документов по определению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Осуществлять контроль за повышением профессионального уровня работников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9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Проводить аттестацию работников или оценку их профессионального уровня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1"/>
        </w:trPr>
        <w:tc>
          <w:tcPr>
            <w:tcW w:w="988" w:type="pct"/>
            <w:gridSpan w:val="11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>
              <w:rPr>
                <w:rFonts w:ascii="Times New Roman" w:hAnsi="Times New Roman"/>
                <w:bCs/>
                <w:sz w:val="24"/>
                <w:szCs w:val="24"/>
              </w:rPr>
              <w:t>Необходимые знания</w:t>
            </w: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Требования законодательства и нормативных правовых актов, регулирующих  деятельность по определению стоимостей (оценки)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Стандарты, правила и методология определения стоимостей, соответствующая судебная практика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задания на определение стоимостей и заключения договоров с заказчиком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Особенности ценообразования на рынке объектов (по направлениям)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Влияние различных видов износов на стоимость объектов (по направлениям)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Организация проведения работ по определению стоимостей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Законодательные и нормативно-правовые акты по налогообложению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установления ценообразующих факторов и выявления качественных характеристик, влияющих на стоимость объектов (по направлениям)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Нормативные акты и порядок проведения аттестации или оценки квалификации работников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Этика делового общения и правила ведения переговоров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статистики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Экономические основы ценообразования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Финансовый анализ хозяйственной деятельности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Гражданское, земельное, трудовое и административное законодательство Российской Федерации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Квалификационные требования, предъявляемые к специалистам, уровни (подуровни) квалификаций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Тарифная политика и нормы труда в оценочной деятельности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менеджмента и управления персоналом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административного документооборота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Порядок составления установленной отчетности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5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Нормативно-правовые акты, регулирующие и регламентирующие производственно-хозяйственную и финансово-экономическую деятельность организации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1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Основы управления проектами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Дисциплина труда и трудовой распорядок</w:t>
            </w:r>
          </w:p>
        </w:tc>
      </w:tr>
      <w:tr w:rsidR="00A03057" w:rsidRPr="003175B3" w:rsidTr="007F7E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88" w:type="pct"/>
            <w:gridSpan w:val="11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Правила по охране труда</w:t>
            </w:r>
          </w:p>
        </w:tc>
      </w:tr>
      <w:tr w:rsidR="00A03057" w:rsidRPr="003175B3" w:rsidTr="007F7EAE">
        <w:tblPrEx>
          <w:tblBorders>
            <w:top w:val="single" w:sz="4" w:space="0" w:color="auto"/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"/>
        </w:trPr>
        <w:tc>
          <w:tcPr>
            <w:tcW w:w="988" w:type="pct"/>
            <w:gridSpan w:val="11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Del="002A1D54" w:rsidRDefault="00A03057" w:rsidP="007F7EAE">
            <w:pPr>
              <w:tabs>
                <w:tab w:val="left" w:pos="9498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3175B3" w:rsidDel="002A1D54">
              <w:rPr>
                <w:rFonts w:ascii="Times New Roman" w:hAnsi="Times New Roman"/>
                <w:bCs/>
                <w:sz w:val="24"/>
                <w:szCs w:val="24"/>
              </w:rPr>
              <w:t>Другие характеристики</w:t>
            </w:r>
          </w:p>
        </w:tc>
        <w:tc>
          <w:tcPr>
            <w:tcW w:w="4012" w:type="pct"/>
            <w:gridSpan w:val="17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Необходимые этические нормы: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конфиденциальность информации, согласованную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соблюдать этику делового общения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занимать активную позицию в борьбе с профессиональной недобросовестностью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выполнять определение стоимостей объективно и беспристрастно, без учета личных интересов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скрывать и не игнорировать достоверные факты, которые опровергают логику проводимых исследований и расчетов при определении стоимостей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разглашать материалы рабочих исследований без согласования с работодателем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создавать конфликтные ситуации на рабочем месте и в отношениях с заказчиком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совершать действий, которые наносят урон репутации организации</w:t>
            </w:r>
          </w:p>
          <w:p w:rsidR="00A03057" w:rsidRPr="003175B3" w:rsidRDefault="00A03057" w:rsidP="00A03057">
            <w:pPr>
              <w:numPr>
                <w:ilvl w:val="0"/>
                <w:numId w:val="5"/>
              </w:numPr>
              <w:tabs>
                <w:tab w:val="left" w:pos="9498"/>
              </w:tabs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не нарушать права потребителей услуг</w:t>
            </w:r>
          </w:p>
        </w:tc>
      </w:tr>
    </w:tbl>
    <w:p w:rsidR="00A03057" w:rsidRPr="003175B3" w:rsidRDefault="00A03057" w:rsidP="00A03057"/>
    <w:p w:rsidR="00A03057" w:rsidRPr="003175B3" w:rsidRDefault="00A03057" w:rsidP="00A03057">
      <w:pPr>
        <w:spacing w:after="0" w:line="240" w:lineRule="auto"/>
      </w:pPr>
      <w:r w:rsidRPr="003175B3">
        <w:br w:type="page"/>
      </w:r>
    </w:p>
    <w:p w:rsidR="00A03057" w:rsidRPr="003175B3" w:rsidRDefault="00A03057" w:rsidP="00A03057"/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4"/>
        <w:gridCol w:w="6096"/>
        <w:gridCol w:w="3225"/>
      </w:tblGrid>
      <w:tr w:rsidR="00A03057" w:rsidRPr="003175B3" w:rsidTr="007F7EAE">
        <w:trPr>
          <w:trHeight w:val="396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03057" w:rsidRPr="003175B3" w:rsidRDefault="00A03057" w:rsidP="00417C7B">
            <w:pPr>
              <w:pStyle w:val="12"/>
              <w:numPr>
                <w:ilvl w:val="0"/>
                <w:numId w:val="10"/>
              </w:num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</w:rPr>
            </w:pPr>
            <w:r w:rsidRPr="003175B3">
              <w:rPr>
                <w:rFonts w:ascii="Times New Roman" w:hAnsi="Times New Roman"/>
                <w:b/>
                <w:sz w:val="28"/>
              </w:rPr>
              <w:t>Сведения об организациях — разработчиках</w:t>
            </w:r>
            <w:r w:rsidRPr="003175B3">
              <w:rPr>
                <w:rFonts w:ascii="Times New Roman" w:hAnsi="Times New Roman"/>
                <w:b/>
                <w:sz w:val="28"/>
              </w:rPr>
              <w:br/>
              <w:t xml:space="preserve">профессионального стандарта </w:t>
            </w:r>
          </w:p>
        </w:tc>
      </w:tr>
      <w:tr w:rsidR="00A03057" w:rsidRPr="003175B3" w:rsidTr="00A03057">
        <w:trPr>
          <w:trHeight w:val="497"/>
        </w:trPr>
        <w:tc>
          <w:tcPr>
            <w:tcW w:w="5000" w:type="pct"/>
            <w:gridSpan w:val="3"/>
            <w:tcBorders>
              <w:top w:val="nil"/>
              <w:left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417C7B">
            <w:pPr>
              <w:pStyle w:val="a3"/>
            </w:pPr>
          </w:p>
          <w:p w:rsidR="00A03057" w:rsidRPr="003175B3" w:rsidRDefault="00A03057" w:rsidP="00417C7B">
            <w:pPr>
              <w:pStyle w:val="a3"/>
              <w:numPr>
                <w:ilvl w:val="1"/>
                <w:numId w:val="4"/>
              </w:numPr>
            </w:pPr>
            <w:r w:rsidRPr="003175B3">
              <w:t xml:space="preserve"> Ответственная организация – разработчик</w:t>
            </w:r>
          </w:p>
          <w:p w:rsidR="00A03057" w:rsidRPr="003175B3" w:rsidRDefault="00A03057" w:rsidP="00417C7B">
            <w:pPr>
              <w:pStyle w:val="a3"/>
            </w:pPr>
          </w:p>
        </w:tc>
      </w:tr>
      <w:tr w:rsidR="00A03057" w:rsidRPr="003175B3" w:rsidTr="00A03057">
        <w:trPr>
          <w:trHeight w:val="897"/>
        </w:trPr>
        <w:tc>
          <w:tcPr>
            <w:tcW w:w="5000" w:type="pct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Всероссийский профессиональный союз работников аудиторских, оценочных, экспертных и консалтинговых организаций</w:t>
            </w:r>
          </w:p>
        </w:tc>
      </w:tr>
      <w:tr w:rsidR="00A03057" w:rsidRPr="003175B3" w:rsidTr="00A03057">
        <w:trPr>
          <w:trHeight w:val="194"/>
        </w:trPr>
        <w:tc>
          <w:tcPr>
            <w:tcW w:w="3364" w:type="pct"/>
            <w:gridSpan w:val="2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Председатель</w:t>
            </w:r>
            <w:r w:rsidRPr="003175B3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3175B3">
              <w:rPr>
                <w:rFonts w:ascii="Times New Roman" w:hAnsi="Times New Roman"/>
                <w:sz w:val="24"/>
                <w:szCs w:val="24"/>
              </w:rPr>
              <w:t>Пискурев Владимир Владимирович</w:t>
            </w:r>
          </w:p>
        </w:tc>
        <w:tc>
          <w:tcPr>
            <w:tcW w:w="1636" w:type="pct"/>
            <w:tcBorders>
              <w:top w:val="single" w:sz="4" w:space="0" w:color="808080"/>
              <w:left w:val="single" w:sz="4" w:space="0" w:color="808080"/>
              <w:bottom w:val="nil"/>
              <w:right w:val="single" w:sz="4" w:space="0" w:color="808080"/>
            </w:tcBorders>
            <w:vAlign w:val="bottom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bCs/>
                <w:szCs w:val="20"/>
              </w:rPr>
            </w:pPr>
          </w:p>
        </w:tc>
      </w:tr>
      <w:tr w:rsidR="00A03057" w:rsidRPr="003175B3" w:rsidTr="00A03057">
        <w:trPr>
          <w:trHeight w:val="707"/>
        </w:trPr>
        <w:tc>
          <w:tcPr>
            <w:tcW w:w="3364" w:type="pct"/>
            <w:gridSpan w:val="2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sz w:val="18"/>
                <w:szCs w:val="16"/>
              </w:rPr>
            </w:pPr>
          </w:p>
        </w:tc>
        <w:tc>
          <w:tcPr>
            <w:tcW w:w="1636" w:type="pct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bottom"/>
          </w:tcPr>
          <w:p w:rsidR="00A03057" w:rsidRPr="003175B3" w:rsidRDefault="00A03057" w:rsidP="007F7EAE">
            <w:pPr>
              <w:widowControl w:val="0"/>
              <w:tabs>
                <w:tab w:val="left" w:pos="9498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6"/>
              </w:rPr>
            </w:pPr>
            <w:r w:rsidRPr="003175B3">
              <w:rPr>
                <w:rFonts w:ascii="Times New Roman" w:hAnsi="Times New Roman"/>
                <w:bCs/>
                <w:sz w:val="18"/>
                <w:szCs w:val="16"/>
              </w:rPr>
              <w:t>(подпись)</w:t>
            </w:r>
          </w:p>
        </w:tc>
      </w:tr>
      <w:tr w:rsidR="00A03057" w:rsidRPr="003175B3" w:rsidTr="00A03057">
        <w:trPr>
          <w:trHeight w:val="508"/>
        </w:trPr>
        <w:tc>
          <w:tcPr>
            <w:tcW w:w="5000" w:type="pct"/>
            <w:gridSpan w:val="3"/>
            <w:tcBorders>
              <w:top w:val="single" w:sz="4" w:space="0" w:color="808080"/>
              <w:left w:val="nil"/>
              <w:bottom w:val="single" w:sz="4" w:space="0" w:color="808080"/>
              <w:right w:val="nil"/>
            </w:tcBorders>
            <w:vAlign w:val="center"/>
          </w:tcPr>
          <w:p w:rsidR="00A03057" w:rsidRPr="003175B3" w:rsidRDefault="00A03057" w:rsidP="00417C7B">
            <w:pPr>
              <w:pStyle w:val="a3"/>
              <w:numPr>
                <w:ilvl w:val="1"/>
                <w:numId w:val="4"/>
              </w:numPr>
            </w:pPr>
            <w:r w:rsidRPr="003175B3">
              <w:rPr>
                <w:lang w:val="en-US"/>
              </w:rPr>
              <w:t xml:space="preserve"> Наименования организаций-разработчиков</w:t>
            </w:r>
          </w:p>
        </w:tc>
      </w:tr>
      <w:tr w:rsidR="00A03057" w:rsidRPr="003175B3" w:rsidTr="00A03057">
        <w:trPr>
          <w:trHeight w:val="811"/>
        </w:trPr>
        <w:tc>
          <w:tcPr>
            <w:tcW w:w="27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729" w:type="pct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03057" w:rsidRPr="003175B3" w:rsidRDefault="00A03057" w:rsidP="007F7EAE">
            <w:pPr>
              <w:tabs>
                <w:tab w:val="left" w:pos="949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175B3">
              <w:rPr>
                <w:rFonts w:ascii="Times New Roman" w:hAnsi="Times New Roman"/>
                <w:sz w:val="24"/>
                <w:szCs w:val="24"/>
              </w:rPr>
              <w:t>Общероссийское межотраслевое объединение работодателей аудиторских, оценочных, экспертных и консалтинговых организаций</w:t>
            </w:r>
          </w:p>
        </w:tc>
      </w:tr>
    </w:tbl>
    <w:p w:rsidR="00A03057" w:rsidRPr="003175B3" w:rsidRDefault="00A03057" w:rsidP="00A03057">
      <w:pPr>
        <w:tabs>
          <w:tab w:val="left" w:pos="9498"/>
        </w:tabs>
        <w:spacing w:after="0" w:line="240" w:lineRule="auto"/>
        <w:rPr>
          <w:sz w:val="24"/>
          <w:szCs w:val="24"/>
        </w:rPr>
      </w:pPr>
    </w:p>
    <w:p w:rsidR="00EB6D75" w:rsidRPr="003175B3" w:rsidRDefault="00EB6D75"/>
    <w:sectPr w:rsidR="00EB6D75" w:rsidRPr="003175B3" w:rsidSect="007F7EAE">
      <w:endnotePr>
        <w:numFmt w:val="decimal"/>
      </w:endnotePr>
      <w:pgSz w:w="11906" w:h="16838"/>
      <w:pgMar w:top="709" w:right="1133" w:bottom="993" w:left="1134" w:header="56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325B" w:rsidRDefault="006C325B" w:rsidP="00A03057">
      <w:pPr>
        <w:spacing w:after="0" w:line="240" w:lineRule="auto"/>
      </w:pPr>
      <w:r>
        <w:separator/>
      </w:r>
    </w:p>
  </w:endnote>
  <w:endnote w:type="continuationSeparator" w:id="0">
    <w:p w:rsidR="006C325B" w:rsidRDefault="006C325B" w:rsidP="00A03057">
      <w:pPr>
        <w:spacing w:after="0" w:line="240" w:lineRule="auto"/>
      </w:pPr>
      <w:r>
        <w:continuationSeparator/>
      </w:r>
    </w:p>
  </w:endnote>
  <w:endnote w:id="1">
    <w:p w:rsidR="006C325B" w:rsidRPr="00E31EC6" w:rsidRDefault="006C325B" w:rsidP="00A03057">
      <w:pPr>
        <w:pStyle w:val="af1"/>
        <w:spacing w:after="40"/>
        <w:ind w:left="-426" w:right="-567"/>
      </w:pPr>
      <w:r w:rsidRPr="0060237F">
        <w:rPr>
          <w:rFonts w:ascii="Times New Roman" w:hAnsi="Times New Roman"/>
        </w:rPr>
        <w:endnoteRef/>
      </w:r>
      <w:r w:rsidRPr="0060237F">
        <w:rPr>
          <w:rFonts w:ascii="Times New Roman" w:hAnsi="Times New Roman"/>
        </w:rPr>
        <w:t xml:space="preserve"> </w:t>
      </w:r>
      <w:r w:rsidRPr="00E31EC6">
        <w:rPr>
          <w:rFonts w:ascii="Times New Roman" w:hAnsi="Times New Roman"/>
        </w:rPr>
        <w:t>Общероссийский классификатор занятий.</w:t>
      </w:r>
    </w:p>
  </w:endnote>
  <w:endnote w:id="2">
    <w:p w:rsidR="006C325B" w:rsidRPr="00E31EC6" w:rsidRDefault="006C325B" w:rsidP="00A03057">
      <w:pPr>
        <w:pStyle w:val="af1"/>
        <w:spacing w:after="40"/>
        <w:ind w:left="-426" w:right="-567"/>
      </w:pPr>
      <w:r w:rsidRPr="0060237F">
        <w:rPr>
          <w:rFonts w:ascii="Times New Roman" w:hAnsi="Times New Roman"/>
        </w:rPr>
        <w:endnoteRef/>
      </w:r>
      <w:r w:rsidRPr="00E31EC6">
        <w:rPr>
          <w:rFonts w:ascii="Times New Roman" w:hAnsi="Times New Roman"/>
        </w:rPr>
        <w:t xml:space="preserve"> Общероссийский классификатор видов экономической деятельности.</w:t>
      </w:r>
    </w:p>
  </w:endnote>
  <w:endnote w:id="3">
    <w:p w:rsidR="006C325B" w:rsidRPr="00E31EC6" w:rsidRDefault="006C325B" w:rsidP="00A03057">
      <w:pPr>
        <w:pStyle w:val="af1"/>
        <w:spacing w:after="40"/>
        <w:ind w:left="-426" w:right="-567"/>
      </w:pPr>
      <w:r w:rsidRPr="0060237F">
        <w:rPr>
          <w:rFonts w:ascii="Times New Roman" w:hAnsi="Times New Roman"/>
        </w:rPr>
        <w:endnoteRef/>
      </w:r>
      <w:r w:rsidRPr="00E31EC6">
        <w:rPr>
          <w:rFonts w:ascii="Times New Roman" w:hAnsi="Times New Roman"/>
        </w:rPr>
        <w:t xml:space="preserve"> Общероссийский классификатор специальностей по образованию.</w:t>
      </w:r>
    </w:p>
  </w:endnote>
  <w:endnote w:id="4">
    <w:p w:rsidR="006C325B" w:rsidRPr="00E31EC6" w:rsidRDefault="006C325B" w:rsidP="00A03057">
      <w:pPr>
        <w:pStyle w:val="af1"/>
        <w:spacing w:after="40"/>
        <w:ind w:left="-426" w:right="-567"/>
      </w:pPr>
      <w:r w:rsidRPr="0060237F">
        <w:rPr>
          <w:rFonts w:ascii="Times New Roman" w:hAnsi="Times New Roman"/>
        </w:rPr>
        <w:endnoteRef/>
      </w:r>
      <w:r w:rsidRPr="0060237F">
        <w:rPr>
          <w:rFonts w:ascii="Times New Roman" w:hAnsi="Times New Roman"/>
        </w:rPr>
        <w:t xml:space="preserve"> </w:t>
      </w:r>
      <w:r w:rsidRPr="00E31EC6">
        <w:rPr>
          <w:rFonts w:ascii="Times New Roman" w:hAnsi="Times New Roman"/>
        </w:rPr>
        <w:t>Единый квалификационный справочник должностей руководителей, специалистов и служащих.</w:t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325B" w:rsidRDefault="00B5525A" w:rsidP="007F7EAE">
    <w:pPr>
      <w:pStyle w:val="af4"/>
      <w:framePr w:wrap="around" w:vAnchor="text" w:hAnchor="margin" w:xAlign="center" w:y="1"/>
      <w:rPr>
        <w:rStyle w:val="af6"/>
      </w:rPr>
    </w:pPr>
    <w:r>
      <w:rPr>
        <w:rStyle w:val="af6"/>
      </w:rPr>
      <w:fldChar w:fldCharType="begin"/>
    </w:r>
    <w:r w:rsidR="006C325B">
      <w:rPr>
        <w:rStyle w:val="af6"/>
      </w:rPr>
      <w:instrText xml:space="preserve">PAGE  </w:instrText>
    </w:r>
    <w:r>
      <w:rPr>
        <w:rStyle w:val="af6"/>
      </w:rPr>
      <w:fldChar w:fldCharType="end"/>
    </w:r>
  </w:p>
  <w:p w:rsidR="006C325B" w:rsidRDefault="006C325B">
    <w:pPr>
      <w:pStyle w:val="af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325B" w:rsidRDefault="006C325B" w:rsidP="00A03057">
      <w:pPr>
        <w:spacing w:after="0" w:line="240" w:lineRule="auto"/>
      </w:pPr>
      <w:r>
        <w:separator/>
      </w:r>
    </w:p>
  </w:footnote>
  <w:footnote w:type="continuationSeparator" w:id="0">
    <w:p w:rsidR="006C325B" w:rsidRDefault="006C325B" w:rsidP="00A03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325B" w:rsidRDefault="00B5525A" w:rsidP="007F7EAE">
    <w:pPr>
      <w:pStyle w:val="af7"/>
      <w:framePr w:wrap="around" w:vAnchor="text" w:hAnchor="margin" w:xAlign="center" w:y="1"/>
      <w:rPr>
        <w:rStyle w:val="af6"/>
      </w:rPr>
    </w:pPr>
    <w:r>
      <w:rPr>
        <w:rStyle w:val="af6"/>
      </w:rPr>
      <w:fldChar w:fldCharType="begin"/>
    </w:r>
    <w:r w:rsidR="006C325B">
      <w:rPr>
        <w:rStyle w:val="af6"/>
      </w:rPr>
      <w:instrText xml:space="preserve">PAGE  </w:instrText>
    </w:r>
    <w:r>
      <w:rPr>
        <w:rStyle w:val="af6"/>
      </w:rPr>
      <w:fldChar w:fldCharType="end"/>
    </w:r>
  </w:p>
  <w:p w:rsidR="006C325B" w:rsidRDefault="006C325B">
    <w:pPr>
      <w:pStyle w:val="af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325B" w:rsidRPr="0091434F" w:rsidRDefault="00B5525A" w:rsidP="007F7EAE">
    <w:pPr>
      <w:pStyle w:val="af7"/>
      <w:framePr w:w="14463" w:wrap="around" w:vAnchor="text" w:hAnchor="page" w:x="993" w:y="60"/>
      <w:tabs>
        <w:tab w:val="left" w:pos="10681"/>
      </w:tabs>
      <w:jc w:val="center"/>
      <w:rPr>
        <w:rStyle w:val="af6"/>
        <w:rFonts w:ascii="Times New Roman" w:hAnsi="Times New Roman"/>
      </w:rPr>
    </w:pPr>
    <w:r w:rsidRPr="0091434F">
      <w:rPr>
        <w:rStyle w:val="af6"/>
        <w:rFonts w:ascii="Times New Roman" w:hAnsi="Times New Roman"/>
      </w:rPr>
      <w:fldChar w:fldCharType="begin"/>
    </w:r>
    <w:r w:rsidR="006C325B" w:rsidRPr="0091434F">
      <w:rPr>
        <w:rStyle w:val="af6"/>
        <w:rFonts w:ascii="Times New Roman" w:hAnsi="Times New Roman"/>
      </w:rPr>
      <w:instrText xml:space="preserve">PAGE  </w:instrText>
    </w:r>
    <w:r w:rsidRPr="0091434F">
      <w:rPr>
        <w:rStyle w:val="af6"/>
        <w:rFonts w:ascii="Times New Roman" w:hAnsi="Times New Roman"/>
      </w:rPr>
      <w:fldChar w:fldCharType="separate"/>
    </w:r>
    <w:r w:rsidR="003175B3">
      <w:rPr>
        <w:rStyle w:val="af6"/>
        <w:rFonts w:ascii="Times New Roman" w:hAnsi="Times New Roman"/>
        <w:noProof/>
      </w:rPr>
      <w:t>63</w:t>
    </w:r>
    <w:r w:rsidRPr="0091434F">
      <w:rPr>
        <w:rStyle w:val="af6"/>
        <w:rFonts w:ascii="Times New Roman" w:hAnsi="Times New Roman"/>
      </w:rPr>
      <w:fldChar w:fldCharType="end"/>
    </w:r>
  </w:p>
  <w:p w:rsidR="006C325B" w:rsidRDefault="006C325B" w:rsidP="007F7EAE">
    <w:pPr>
      <w:pStyle w:val="af7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A33E0"/>
    <w:multiLevelType w:val="multilevel"/>
    <w:tmpl w:val="AC3CEE4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">
    <w:nsid w:val="12324549"/>
    <w:multiLevelType w:val="hybridMultilevel"/>
    <w:tmpl w:val="66F063F8"/>
    <w:lvl w:ilvl="0" w:tplc="539AC886">
      <w:start w:val="1"/>
      <w:numFmt w:val="bullet"/>
      <w:suff w:val="space"/>
      <w:lvlText w:val=""/>
      <w:lvlJc w:val="left"/>
      <w:pPr>
        <w:ind w:left="198" w:hanging="56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">
    <w:nsid w:val="21BD108A"/>
    <w:multiLevelType w:val="multilevel"/>
    <w:tmpl w:val="B3F68D5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2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6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52" w:hanging="1800"/>
      </w:pPr>
      <w:rPr>
        <w:rFonts w:hint="default"/>
      </w:rPr>
    </w:lvl>
  </w:abstractNum>
  <w:abstractNum w:abstractNumId="3">
    <w:nsid w:val="28475908"/>
    <w:multiLevelType w:val="multilevel"/>
    <w:tmpl w:val="B88ECC9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>
    <w:nsid w:val="4A1C4629"/>
    <w:multiLevelType w:val="multilevel"/>
    <w:tmpl w:val="39B8D96C"/>
    <w:lvl w:ilvl="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/>
        <w:i w:val="0"/>
        <w:sz w:val="24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b/>
        <w:i w:val="0"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/>
        <w:i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  <w:b/>
        <w:i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  <w:b/>
        <w:i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  <w:b/>
        <w:i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  <w:b/>
        <w:i w:val="0"/>
        <w:sz w:val="24"/>
      </w:rPr>
    </w:lvl>
  </w:abstractNum>
  <w:abstractNum w:abstractNumId="5">
    <w:nsid w:val="68BD573E"/>
    <w:multiLevelType w:val="multilevel"/>
    <w:tmpl w:val="58EA71F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6">
    <w:nsid w:val="69F76457"/>
    <w:multiLevelType w:val="multilevel"/>
    <w:tmpl w:val="65E0B75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  <w:sz w:val="24"/>
      </w:rPr>
    </w:lvl>
    <w:lvl w:ilvl="1">
      <w:start w:val="3"/>
      <w:numFmt w:val="decimal"/>
      <w:lvlText w:val="%1.%2."/>
      <w:lvlJc w:val="left"/>
      <w:pPr>
        <w:ind w:left="720" w:hanging="54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1440" w:hanging="72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2160" w:hanging="108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2340" w:hanging="108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2880" w:hanging="1440"/>
      </w:pPr>
      <w:rPr>
        <w:rFonts w:hint="default"/>
        <w:sz w:val="24"/>
      </w:rPr>
    </w:lvl>
  </w:abstractNum>
  <w:abstractNum w:abstractNumId="7">
    <w:nsid w:val="6E225D1F"/>
    <w:multiLevelType w:val="hybridMultilevel"/>
    <w:tmpl w:val="7CAEC2B2"/>
    <w:lvl w:ilvl="0" w:tplc="D12E6BF4">
      <w:start w:val="1"/>
      <w:numFmt w:val="bullet"/>
      <w:lvlText w:val=""/>
      <w:lvlJc w:val="left"/>
      <w:pPr>
        <w:tabs>
          <w:tab w:val="num" w:pos="567"/>
        </w:tabs>
        <w:ind w:left="567" w:firstLine="513"/>
      </w:pPr>
      <w:rPr>
        <w:rFonts w:ascii="Symbol" w:hAnsi="Symbol" w:hint="default"/>
      </w:rPr>
    </w:lvl>
    <w:lvl w:ilvl="1" w:tplc="BDE8215C">
      <w:start w:val="1"/>
      <w:numFmt w:val="bullet"/>
      <w:lvlText w:val=""/>
      <w:lvlJc w:val="left"/>
      <w:pPr>
        <w:tabs>
          <w:tab w:val="num" w:pos="737"/>
        </w:tabs>
        <w:ind w:left="737" w:hanging="170"/>
      </w:pPr>
      <w:rPr>
        <w:rFonts w:ascii="Symbol" w:hAnsi="Symbol" w:hint="default"/>
        <w:color w:val="4F81BD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A5553ED"/>
    <w:multiLevelType w:val="multilevel"/>
    <w:tmpl w:val="CDB65C1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9">
    <w:nsid w:val="7BC920E7"/>
    <w:multiLevelType w:val="multilevel"/>
    <w:tmpl w:val="523C486A"/>
    <w:lvl w:ilvl="0">
      <w:start w:val="4"/>
      <w:numFmt w:val="decimal"/>
      <w:pStyle w:val="1"/>
      <w:lvlText w:val="%1."/>
      <w:lvlJc w:val="left"/>
      <w:pPr>
        <w:ind w:left="720" w:hanging="360"/>
      </w:pPr>
      <w:rPr>
        <w:rFonts w:ascii="Arial" w:hAnsi="Arial" w:hint="default"/>
        <w:color w:val="FFFFFF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pStyle w:val="3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4"/>
  </w:num>
  <w:num w:numId="4">
    <w:abstractNumId w:val="3"/>
  </w:num>
  <w:num w:numId="5">
    <w:abstractNumId w:val="1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8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A03057"/>
    <w:rsid w:val="00012D65"/>
    <w:rsid w:val="00314C6F"/>
    <w:rsid w:val="003175B3"/>
    <w:rsid w:val="00417C7B"/>
    <w:rsid w:val="004E2CBC"/>
    <w:rsid w:val="006550E3"/>
    <w:rsid w:val="006C325B"/>
    <w:rsid w:val="00700B78"/>
    <w:rsid w:val="00780593"/>
    <w:rsid w:val="007E556A"/>
    <w:rsid w:val="007F7EAE"/>
    <w:rsid w:val="0080200F"/>
    <w:rsid w:val="00814E48"/>
    <w:rsid w:val="008736DA"/>
    <w:rsid w:val="00A03057"/>
    <w:rsid w:val="00A23973"/>
    <w:rsid w:val="00B17AE1"/>
    <w:rsid w:val="00B33217"/>
    <w:rsid w:val="00B5525A"/>
    <w:rsid w:val="00BC0B22"/>
    <w:rsid w:val="00BD3F5E"/>
    <w:rsid w:val="00E13468"/>
    <w:rsid w:val="00E74720"/>
    <w:rsid w:val="00E92FE2"/>
    <w:rsid w:val="00EB6D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Calibri" w:hAnsi="Arial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3057"/>
    <w:pPr>
      <w:spacing w:after="200" w:line="276" w:lineRule="auto"/>
    </w:pPr>
    <w:rPr>
      <w:rFonts w:ascii="Calibri" w:eastAsia="Times New Roman" w:hAnsi="Calibri"/>
      <w:sz w:val="22"/>
      <w:szCs w:val="22"/>
    </w:rPr>
  </w:style>
  <w:style w:type="paragraph" w:styleId="1">
    <w:name w:val="heading 1"/>
    <w:basedOn w:val="a"/>
    <w:next w:val="a"/>
    <w:link w:val="10"/>
    <w:autoRedefine/>
    <w:uiPriority w:val="99"/>
    <w:qFormat/>
    <w:rsid w:val="00E74720"/>
    <w:pPr>
      <w:keepNext/>
      <w:keepLines/>
      <w:numPr>
        <w:numId w:val="1"/>
      </w:numPr>
      <w:outlineLvl w:val="0"/>
    </w:pPr>
    <w:rPr>
      <w:rFonts w:cs="Arial"/>
      <w:b/>
      <w:bCs/>
      <w:color w:val="FFFFFF"/>
      <w:sz w:val="12"/>
      <w:szCs w:val="28"/>
    </w:rPr>
  </w:style>
  <w:style w:type="paragraph" w:styleId="2">
    <w:name w:val="heading 2"/>
    <w:basedOn w:val="a"/>
    <w:next w:val="a"/>
    <w:link w:val="20"/>
    <w:autoRedefine/>
    <w:uiPriority w:val="99"/>
    <w:unhideWhenUsed/>
    <w:qFormat/>
    <w:rsid w:val="00E74720"/>
    <w:pPr>
      <w:keepNext/>
      <w:keepLines/>
      <w:spacing w:before="200"/>
      <w:ind w:left="567" w:hanging="567"/>
      <w:outlineLvl w:val="1"/>
    </w:pPr>
    <w:rPr>
      <w:rFonts w:cs="Arial"/>
      <w:b/>
      <w:bCs/>
      <w:color w:val="4F81BD"/>
      <w:szCs w:val="28"/>
    </w:rPr>
  </w:style>
  <w:style w:type="paragraph" w:styleId="30">
    <w:name w:val="heading 3"/>
    <w:basedOn w:val="a"/>
    <w:next w:val="a"/>
    <w:link w:val="31"/>
    <w:uiPriority w:val="99"/>
    <w:unhideWhenUsed/>
    <w:qFormat/>
    <w:rsid w:val="00A03057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A03057"/>
    <w:pPr>
      <w:spacing w:before="200" w:after="0"/>
      <w:outlineLvl w:val="3"/>
    </w:pPr>
    <w:rPr>
      <w:rFonts w:ascii="Cambria" w:hAnsi="Cambria"/>
      <w:b/>
      <w:i/>
      <w:sz w:val="20"/>
      <w:szCs w:val="20"/>
    </w:rPr>
  </w:style>
  <w:style w:type="paragraph" w:styleId="5">
    <w:name w:val="heading 5"/>
    <w:basedOn w:val="a"/>
    <w:next w:val="a"/>
    <w:link w:val="50"/>
    <w:uiPriority w:val="99"/>
    <w:qFormat/>
    <w:rsid w:val="00A03057"/>
    <w:pPr>
      <w:spacing w:before="200" w:after="0"/>
      <w:outlineLvl w:val="4"/>
    </w:pPr>
    <w:rPr>
      <w:rFonts w:ascii="Cambria" w:hAnsi="Cambria"/>
      <w:b/>
      <w:color w:val="7F7F7F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A03057"/>
    <w:pPr>
      <w:spacing w:after="0" w:line="271" w:lineRule="auto"/>
      <w:outlineLvl w:val="5"/>
    </w:pPr>
    <w:rPr>
      <w:rFonts w:ascii="Cambria" w:hAnsi="Cambria"/>
      <w:b/>
      <w:i/>
      <w:color w:val="7F7F7F"/>
      <w:sz w:val="20"/>
      <w:szCs w:val="20"/>
    </w:rPr>
  </w:style>
  <w:style w:type="paragraph" w:styleId="7">
    <w:name w:val="heading 7"/>
    <w:basedOn w:val="a"/>
    <w:next w:val="a"/>
    <w:link w:val="70"/>
    <w:uiPriority w:val="99"/>
    <w:qFormat/>
    <w:rsid w:val="00A03057"/>
    <w:pPr>
      <w:spacing w:after="0"/>
      <w:outlineLvl w:val="6"/>
    </w:pPr>
    <w:rPr>
      <w:rFonts w:ascii="Cambria" w:hAnsi="Cambria"/>
      <w:i/>
      <w:sz w:val="20"/>
      <w:szCs w:val="20"/>
    </w:rPr>
  </w:style>
  <w:style w:type="paragraph" w:styleId="8">
    <w:name w:val="heading 8"/>
    <w:basedOn w:val="a"/>
    <w:next w:val="a"/>
    <w:link w:val="80"/>
    <w:uiPriority w:val="99"/>
    <w:qFormat/>
    <w:rsid w:val="00A03057"/>
    <w:pPr>
      <w:spacing w:after="0"/>
      <w:outlineLvl w:val="7"/>
    </w:pPr>
    <w:rPr>
      <w:rFonts w:ascii="Cambria" w:hAnsi="Cambria"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A03057"/>
    <w:pPr>
      <w:spacing w:after="0"/>
      <w:outlineLvl w:val="8"/>
    </w:pPr>
    <w:rPr>
      <w:rFonts w:ascii="Cambria" w:hAnsi="Cambria"/>
      <w:i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E74720"/>
    <w:rPr>
      <w:rFonts w:ascii="Calibri" w:eastAsia="Times New Roman" w:hAnsi="Calibri" w:cs="Arial"/>
      <w:b/>
      <w:bCs/>
      <w:color w:val="FFFFFF"/>
      <w:sz w:val="12"/>
      <w:szCs w:val="28"/>
    </w:rPr>
  </w:style>
  <w:style w:type="paragraph" w:customStyle="1" w:styleId="3">
    <w:name w:val="Стиль 3"/>
    <w:basedOn w:val="a"/>
    <w:link w:val="32"/>
    <w:qFormat/>
    <w:rsid w:val="00E74720"/>
    <w:pPr>
      <w:keepNext/>
      <w:numPr>
        <w:ilvl w:val="2"/>
        <w:numId w:val="1"/>
      </w:numPr>
      <w:tabs>
        <w:tab w:val="left" w:pos="397"/>
      </w:tabs>
      <w:spacing w:before="120"/>
      <w:outlineLvl w:val="2"/>
    </w:pPr>
    <w:rPr>
      <w:rFonts w:cs="Arial"/>
      <w:b/>
      <w:bCs/>
      <w:szCs w:val="26"/>
    </w:rPr>
  </w:style>
  <w:style w:type="character" w:customStyle="1" w:styleId="32">
    <w:name w:val="Стиль 3 Знак"/>
    <w:link w:val="3"/>
    <w:rsid w:val="00E74720"/>
    <w:rPr>
      <w:rFonts w:ascii="Calibri" w:eastAsia="Times New Roman" w:hAnsi="Calibri" w:cs="Arial"/>
      <w:b/>
      <w:bCs/>
      <w:sz w:val="22"/>
      <w:szCs w:val="26"/>
    </w:rPr>
  </w:style>
  <w:style w:type="character" w:customStyle="1" w:styleId="20">
    <w:name w:val="Заголовок 2 Знак"/>
    <w:link w:val="2"/>
    <w:uiPriority w:val="99"/>
    <w:rsid w:val="00E74720"/>
    <w:rPr>
      <w:rFonts w:eastAsia="Times New Roman" w:cs="Arial"/>
      <w:b/>
      <w:bCs/>
      <w:color w:val="4F81BD"/>
      <w:szCs w:val="28"/>
    </w:rPr>
  </w:style>
  <w:style w:type="paragraph" w:styleId="a3">
    <w:name w:val="List Paragraph"/>
    <w:basedOn w:val="a"/>
    <w:autoRedefine/>
    <w:uiPriority w:val="99"/>
    <w:qFormat/>
    <w:rsid w:val="00417C7B"/>
    <w:pPr>
      <w:tabs>
        <w:tab w:val="left" w:pos="1134"/>
      </w:tabs>
      <w:spacing w:after="0"/>
      <w:ind w:left="284"/>
      <w:contextualSpacing/>
    </w:pPr>
    <w:rPr>
      <w:rFonts w:ascii="Times New Roman" w:hAnsi="Times New Roman"/>
      <w:b/>
      <w:sz w:val="24"/>
      <w:szCs w:val="24"/>
    </w:rPr>
  </w:style>
  <w:style w:type="character" w:customStyle="1" w:styleId="31">
    <w:name w:val="Заголовок 3 Знак"/>
    <w:basedOn w:val="a0"/>
    <w:link w:val="30"/>
    <w:uiPriority w:val="99"/>
    <w:semiHidden/>
    <w:rsid w:val="00A03057"/>
    <w:rPr>
      <w:rFonts w:asciiTheme="majorHAnsi" w:eastAsiaTheme="majorEastAsia" w:hAnsiTheme="majorHAnsi" w:cstheme="majorBidi"/>
      <w:b/>
      <w:bCs/>
      <w:sz w:val="26"/>
      <w:szCs w:val="26"/>
      <w:lang w:val="en-GB" w:eastAsia="en-US"/>
    </w:rPr>
  </w:style>
  <w:style w:type="character" w:customStyle="1" w:styleId="40">
    <w:name w:val="Заголовок 4 Знак"/>
    <w:basedOn w:val="a0"/>
    <w:link w:val="4"/>
    <w:uiPriority w:val="99"/>
    <w:rsid w:val="00A03057"/>
    <w:rPr>
      <w:rFonts w:ascii="Cambria" w:eastAsia="Times New Roman" w:hAnsi="Cambria"/>
      <w:b/>
      <w:i/>
    </w:rPr>
  </w:style>
  <w:style w:type="character" w:customStyle="1" w:styleId="50">
    <w:name w:val="Заголовок 5 Знак"/>
    <w:basedOn w:val="a0"/>
    <w:link w:val="5"/>
    <w:uiPriority w:val="99"/>
    <w:rsid w:val="00A03057"/>
    <w:rPr>
      <w:rFonts w:ascii="Cambria" w:eastAsia="Times New Roman" w:hAnsi="Cambria"/>
      <w:b/>
      <w:color w:val="7F7F7F"/>
    </w:rPr>
  </w:style>
  <w:style w:type="character" w:customStyle="1" w:styleId="60">
    <w:name w:val="Заголовок 6 Знак"/>
    <w:basedOn w:val="a0"/>
    <w:link w:val="6"/>
    <w:uiPriority w:val="99"/>
    <w:rsid w:val="00A03057"/>
    <w:rPr>
      <w:rFonts w:ascii="Cambria" w:eastAsia="Times New Roman" w:hAnsi="Cambria"/>
      <w:b/>
      <w:i/>
      <w:color w:val="7F7F7F"/>
    </w:rPr>
  </w:style>
  <w:style w:type="character" w:customStyle="1" w:styleId="70">
    <w:name w:val="Заголовок 7 Знак"/>
    <w:basedOn w:val="a0"/>
    <w:link w:val="7"/>
    <w:uiPriority w:val="99"/>
    <w:rsid w:val="00A03057"/>
    <w:rPr>
      <w:rFonts w:ascii="Cambria" w:eastAsia="Times New Roman" w:hAnsi="Cambria"/>
      <w:i/>
    </w:rPr>
  </w:style>
  <w:style w:type="character" w:customStyle="1" w:styleId="80">
    <w:name w:val="Заголовок 8 Знак"/>
    <w:basedOn w:val="a0"/>
    <w:link w:val="8"/>
    <w:uiPriority w:val="99"/>
    <w:rsid w:val="00A03057"/>
    <w:rPr>
      <w:rFonts w:ascii="Cambria" w:eastAsia="Times New Roman" w:hAnsi="Cambria"/>
    </w:rPr>
  </w:style>
  <w:style w:type="character" w:customStyle="1" w:styleId="90">
    <w:name w:val="Заголовок 9 Знак"/>
    <w:basedOn w:val="a0"/>
    <w:link w:val="9"/>
    <w:uiPriority w:val="99"/>
    <w:rsid w:val="00A03057"/>
    <w:rPr>
      <w:rFonts w:ascii="Cambria" w:eastAsia="Times New Roman" w:hAnsi="Cambria"/>
      <w:i/>
      <w:spacing w:val="5"/>
    </w:rPr>
  </w:style>
  <w:style w:type="paragraph" w:styleId="a4">
    <w:name w:val="caption"/>
    <w:basedOn w:val="a"/>
    <w:next w:val="a"/>
    <w:uiPriority w:val="99"/>
    <w:qFormat/>
    <w:rsid w:val="00A03057"/>
    <w:pPr>
      <w:spacing w:line="240" w:lineRule="auto"/>
    </w:pPr>
    <w:rPr>
      <w:b/>
      <w:bCs/>
      <w:color w:val="4F81BD"/>
      <w:sz w:val="18"/>
      <w:szCs w:val="18"/>
    </w:rPr>
  </w:style>
  <w:style w:type="paragraph" w:styleId="a5">
    <w:name w:val="Title"/>
    <w:aliases w:val="Знак8"/>
    <w:basedOn w:val="a"/>
    <w:next w:val="a"/>
    <w:link w:val="a6"/>
    <w:qFormat/>
    <w:rsid w:val="00A03057"/>
    <w:pPr>
      <w:pBdr>
        <w:bottom w:val="single" w:sz="4" w:space="1" w:color="auto"/>
      </w:pBdr>
      <w:spacing w:line="240" w:lineRule="auto"/>
      <w:contextualSpacing/>
    </w:pPr>
    <w:rPr>
      <w:rFonts w:ascii="Cambria" w:hAnsi="Cambria"/>
      <w:spacing w:val="5"/>
      <w:sz w:val="52"/>
      <w:szCs w:val="20"/>
    </w:rPr>
  </w:style>
  <w:style w:type="character" w:customStyle="1" w:styleId="a6">
    <w:name w:val="Название Знак"/>
    <w:aliases w:val="Знак8 Знак"/>
    <w:basedOn w:val="a0"/>
    <w:link w:val="a5"/>
    <w:rsid w:val="00A03057"/>
    <w:rPr>
      <w:rFonts w:ascii="Cambria" w:eastAsia="Times New Roman" w:hAnsi="Cambria"/>
      <w:spacing w:val="5"/>
      <w:sz w:val="52"/>
    </w:rPr>
  </w:style>
  <w:style w:type="paragraph" w:styleId="a7">
    <w:name w:val="Subtitle"/>
    <w:basedOn w:val="a"/>
    <w:next w:val="a"/>
    <w:link w:val="a8"/>
    <w:uiPriority w:val="99"/>
    <w:qFormat/>
    <w:rsid w:val="00A03057"/>
    <w:pPr>
      <w:spacing w:after="600"/>
    </w:pPr>
    <w:rPr>
      <w:rFonts w:ascii="Cambria" w:hAnsi="Cambria"/>
      <w:i/>
      <w:spacing w:val="13"/>
      <w:sz w:val="24"/>
      <w:szCs w:val="20"/>
    </w:rPr>
  </w:style>
  <w:style w:type="character" w:customStyle="1" w:styleId="a8">
    <w:name w:val="Подзаголовок Знак"/>
    <w:basedOn w:val="a0"/>
    <w:link w:val="a7"/>
    <w:uiPriority w:val="99"/>
    <w:rsid w:val="00A03057"/>
    <w:rPr>
      <w:rFonts w:ascii="Cambria" w:eastAsia="Times New Roman" w:hAnsi="Cambria"/>
      <w:i/>
      <w:spacing w:val="13"/>
      <w:sz w:val="24"/>
    </w:rPr>
  </w:style>
  <w:style w:type="character" w:styleId="a9">
    <w:name w:val="Strong"/>
    <w:uiPriority w:val="99"/>
    <w:qFormat/>
    <w:rsid w:val="00A03057"/>
    <w:rPr>
      <w:rFonts w:cs="Times New Roman"/>
      <w:b/>
    </w:rPr>
  </w:style>
  <w:style w:type="character" w:styleId="aa">
    <w:name w:val="Emphasis"/>
    <w:uiPriority w:val="99"/>
    <w:qFormat/>
    <w:rsid w:val="00A03057"/>
    <w:rPr>
      <w:rFonts w:cs="Times New Roman"/>
      <w:b/>
      <w:i/>
      <w:spacing w:val="10"/>
      <w:shd w:val="clear" w:color="auto" w:fill="auto"/>
    </w:rPr>
  </w:style>
  <w:style w:type="paragraph" w:customStyle="1" w:styleId="11">
    <w:name w:val="Без интервала1"/>
    <w:basedOn w:val="a"/>
    <w:uiPriority w:val="99"/>
    <w:rsid w:val="00A03057"/>
    <w:pPr>
      <w:spacing w:after="0" w:line="240" w:lineRule="auto"/>
    </w:pPr>
  </w:style>
  <w:style w:type="paragraph" w:customStyle="1" w:styleId="12">
    <w:name w:val="Абзац списка1"/>
    <w:basedOn w:val="a"/>
    <w:uiPriority w:val="99"/>
    <w:rsid w:val="00A03057"/>
    <w:pPr>
      <w:ind w:left="720"/>
      <w:contextualSpacing/>
    </w:pPr>
  </w:style>
  <w:style w:type="paragraph" w:customStyle="1" w:styleId="21">
    <w:name w:val="Цитата 21"/>
    <w:basedOn w:val="a"/>
    <w:next w:val="a"/>
    <w:link w:val="QuoteChar"/>
    <w:uiPriority w:val="99"/>
    <w:rsid w:val="00A03057"/>
    <w:pPr>
      <w:spacing w:before="200" w:after="0"/>
      <w:ind w:left="360" w:right="360"/>
    </w:pPr>
    <w:rPr>
      <w:i/>
      <w:sz w:val="20"/>
      <w:szCs w:val="20"/>
    </w:rPr>
  </w:style>
  <w:style w:type="character" w:customStyle="1" w:styleId="QuoteChar">
    <w:name w:val="Quote Char"/>
    <w:link w:val="21"/>
    <w:uiPriority w:val="99"/>
    <w:locked/>
    <w:rsid w:val="00A03057"/>
    <w:rPr>
      <w:rFonts w:ascii="Calibri" w:eastAsia="Times New Roman" w:hAnsi="Calibri"/>
      <w:i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A03057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i/>
      <w:sz w:val="20"/>
      <w:szCs w:val="20"/>
    </w:rPr>
  </w:style>
  <w:style w:type="character" w:customStyle="1" w:styleId="IntenseQuoteChar">
    <w:name w:val="Intense Quote Char"/>
    <w:link w:val="13"/>
    <w:uiPriority w:val="99"/>
    <w:locked/>
    <w:rsid w:val="00A03057"/>
    <w:rPr>
      <w:rFonts w:ascii="Calibri" w:eastAsia="Times New Roman" w:hAnsi="Calibri"/>
      <w:b/>
      <w:i/>
    </w:rPr>
  </w:style>
  <w:style w:type="character" w:customStyle="1" w:styleId="14">
    <w:name w:val="Слабое выделение1"/>
    <w:uiPriority w:val="99"/>
    <w:rsid w:val="00A03057"/>
    <w:rPr>
      <w:i/>
    </w:rPr>
  </w:style>
  <w:style w:type="character" w:customStyle="1" w:styleId="15">
    <w:name w:val="Сильное выделение1"/>
    <w:uiPriority w:val="99"/>
    <w:rsid w:val="00A03057"/>
    <w:rPr>
      <w:b/>
    </w:rPr>
  </w:style>
  <w:style w:type="character" w:customStyle="1" w:styleId="16">
    <w:name w:val="Слабая ссылка1"/>
    <w:uiPriority w:val="99"/>
    <w:rsid w:val="00A03057"/>
    <w:rPr>
      <w:smallCaps/>
    </w:rPr>
  </w:style>
  <w:style w:type="character" w:customStyle="1" w:styleId="17">
    <w:name w:val="Сильная ссылка1"/>
    <w:uiPriority w:val="99"/>
    <w:rsid w:val="00A03057"/>
    <w:rPr>
      <w:smallCaps/>
      <w:spacing w:val="5"/>
      <w:u w:val="single"/>
    </w:rPr>
  </w:style>
  <w:style w:type="character" w:customStyle="1" w:styleId="18">
    <w:name w:val="Название книги1"/>
    <w:uiPriority w:val="99"/>
    <w:rsid w:val="00A03057"/>
    <w:rPr>
      <w:i/>
      <w:smallCaps/>
      <w:spacing w:val="5"/>
    </w:rPr>
  </w:style>
  <w:style w:type="paragraph" w:customStyle="1" w:styleId="19">
    <w:name w:val="Заголовок оглавления1"/>
    <w:basedOn w:val="1"/>
    <w:next w:val="a"/>
    <w:uiPriority w:val="99"/>
    <w:rsid w:val="00A03057"/>
    <w:pPr>
      <w:keepNext w:val="0"/>
      <w:keepLines w:val="0"/>
      <w:numPr>
        <w:numId w:val="0"/>
      </w:numPr>
      <w:spacing w:before="480" w:after="0"/>
      <w:contextualSpacing/>
      <w:outlineLvl w:val="9"/>
    </w:pPr>
    <w:rPr>
      <w:rFonts w:ascii="Cambria" w:hAnsi="Cambria" w:cs="Times New Roman"/>
      <w:bCs w:val="0"/>
      <w:color w:val="auto"/>
      <w:sz w:val="28"/>
      <w:szCs w:val="20"/>
    </w:rPr>
  </w:style>
  <w:style w:type="table" w:styleId="ab">
    <w:name w:val="Table Grid"/>
    <w:basedOn w:val="a1"/>
    <w:uiPriority w:val="99"/>
    <w:rsid w:val="00A03057"/>
    <w:rPr>
      <w:rFonts w:ascii="Calibri" w:eastAsia="Times New Roman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ad"/>
    <w:uiPriority w:val="99"/>
    <w:qFormat/>
    <w:rsid w:val="00A03057"/>
    <w:pPr>
      <w:spacing w:after="0" w:line="240" w:lineRule="auto"/>
    </w:pPr>
    <w:rPr>
      <w:sz w:val="20"/>
      <w:szCs w:val="20"/>
      <w:lang w:eastAsia="en-US"/>
    </w:rPr>
  </w:style>
  <w:style w:type="character" w:customStyle="1" w:styleId="ad">
    <w:name w:val="Текст сноски Знак"/>
    <w:basedOn w:val="a0"/>
    <w:link w:val="ac"/>
    <w:uiPriority w:val="99"/>
    <w:rsid w:val="00A03057"/>
    <w:rPr>
      <w:rFonts w:ascii="Calibri" w:eastAsia="Times New Roman" w:hAnsi="Calibri"/>
      <w:lang w:eastAsia="en-US"/>
    </w:rPr>
  </w:style>
  <w:style w:type="character" w:styleId="ae">
    <w:name w:val="footnote reference"/>
    <w:uiPriority w:val="99"/>
    <w:semiHidden/>
    <w:rsid w:val="00A03057"/>
    <w:rPr>
      <w:rFonts w:cs="Times New Roman"/>
      <w:vertAlign w:val="superscript"/>
    </w:rPr>
  </w:style>
  <w:style w:type="paragraph" w:styleId="af">
    <w:name w:val="Balloon Text"/>
    <w:basedOn w:val="a"/>
    <w:link w:val="af0"/>
    <w:uiPriority w:val="99"/>
    <w:semiHidden/>
    <w:rsid w:val="00A03057"/>
    <w:pPr>
      <w:spacing w:after="0" w:line="240" w:lineRule="auto"/>
    </w:pPr>
    <w:rPr>
      <w:rFonts w:ascii="Tahoma" w:hAnsi="Tahoma"/>
      <w:sz w:val="16"/>
      <w:szCs w:val="20"/>
    </w:rPr>
  </w:style>
  <w:style w:type="character" w:customStyle="1" w:styleId="af0">
    <w:name w:val="Текст выноски Знак"/>
    <w:basedOn w:val="a0"/>
    <w:link w:val="af"/>
    <w:uiPriority w:val="99"/>
    <w:semiHidden/>
    <w:rsid w:val="00A03057"/>
    <w:rPr>
      <w:rFonts w:ascii="Tahoma" w:eastAsia="Times New Roman" w:hAnsi="Tahoma"/>
      <w:sz w:val="16"/>
    </w:rPr>
  </w:style>
  <w:style w:type="paragraph" w:customStyle="1" w:styleId="ConsPlusNormal">
    <w:name w:val="ConsPlusNormal"/>
    <w:uiPriority w:val="99"/>
    <w:rsid w:val="00A03057"/>
    <w:pPr>
      <w:widowControl w:val="0"/>
      <w:autoSpaceDE w:val="0"/>
      <w:autoSpaceDN w:val="0"/>
      <w:adjustRightInd w:val="0"/>
    </w:pPr>
    <w:rPr>
      <w:rFonts w:eastAsia="Times New Roman" w:cs="Arial"/>
    </w:rPr>
  </w:style>
  <w:style w:type="paragraph" w:styleId="af1">
    <w:name w:val="endnote text"/>
    <w:basedOn w:val="a"/>
    <w:link w:val="af2"/>
    <w:uiPriority w:val="99"/>
    <w:semiHidden/>
    <w:rsid w:val="00A03057"/>
    <w:pPr>
      <w:spacing w:after="0"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A03057"/>
    <w:rPr>
      <w:rFonts w:ascii="Calibri" w:eastAsia="Times New Roman" w:hAnsi="Calibri"/>
    </w:rPr>
  </w:style>
  <w:style w:type="character" w:styleId="af3">
    <w:name w:val="endnote reference"/>
    <w:uiPriority w:val="99"/>
    <w:semiHidden/>
    <w:rsid w:val="00A03057"/>
    <w:rPr>
      <w:rFonts w:cs="Times New Roman"/>
      <w:vertAlign w:val="superscript"/>
    </w:rPr>
  </w:style>
  <w:style w:type="paragraph" w:styleId="af4">
    <w:name w:val="footer"/>
    <w:basedOn w:val="a"/>
    <w:link w:val="af5"/>
    <w:uiPriority w:val="99"/>
    <w:rsid w:val="00A03057"/>
    <w:pPr>
      <w:tabs>
        <w:tab w:val="center" w:pos="4677"/>
        <w:tab w:val="right" w:pos="9355"/>
      </w:tabs>
    </w:pPr>
    <w:rPr>
      <w:sz w:val="20"/>
      <w:szCs w:val="20"/>
      <w:lang w:eastAsia="en-US"/>
    </w:rPr>
  </w:style>
  <w:style w:type="character" w:customStyle="1" w:styleId="af5">
    <w:name w:val="Нижний колонтитул Знак"/>
    <w:basedOn w:val="a0"/>
    <w:link w:val="af4"/>
    <w:uiPriority w:val="99"/>
    <w:rsid w:val="00A03057"/>
    <w:rPr>
      <w:rFonts w:ascii="Calibri" w:eastAsia="Times New Roman" w:hAnsi="Calibri"/>
      <w:lang w:eastAsia="en-US"/>
    </w:rPr>
  </w:style>
  <w:style w:type="character" w:styleId="af6">
    <w:name w:val="page number"/>
    <w:uiPriority w:val="99"/>
    <w:rsid w:val="00A03057"/>
    <w:rPr>
      <w:rFonts w:cs="Times New Roman"/>
    </w:rPr>
  </w:style>
  <w:style w:type="paragraph" w:styleId="af7">
    <w:name w:val="header"/>
    <w:basedOn w:val="a"/>
    <w:link w:val="af8"/>
    <w:uiPriority w:val="99"/>
    <w:rsid w:val="00A03057"/>
    <w:pPr>
      <w:tabs>
        <w:tab w:val="center" w:pos="4677"/>
        <w:tab w:val="right" w:pos="9355"/>
      </w:tabs>
    </w:pPr>
    <w:rPr>
      <w:sz w:val="20"/>
      <w:szCs w:val="20"/>
      <w:lang w:eastAsia="en-US"/>
    </w:rPr>
  </w:style>
  <w:style w:type="character" w:customStyle="1" w:styleId="af8">
    <w:name w:val="Верхний колонтитул Знак"/>
    <w:basedOn w:val="a0"/>
    <w:link w:val="af7"/>
    <w:uiPriority w:val="99"/>
    <w:rsid w:val="00A03057"/>
    <w:rPr>
      <w:rFonts w:ascii="Calibri" w:eastAsia="Times New Roman" w:hAnsi="Calibri"/>
      <w:lang w:eastAsia="en-US"/>
    </w:rPr>
  </w:style>
  <w:style w:type="paragraph" w:styleId="af9">
    <w:name w:val="Document Map"/>
    <w:basedOn w:val="a"/>
    <w:link w:val="afa"/>
    <w:uiPriority w:val="99"/>
    <w:semiHidden/>
    <w:rsid w:val="00A03057"/>
    <w:pPr>
      <w:spacing w:after="0" w:line="240" w:lineRule="auto"/>
    </w:pPr>
    <w:rPr>
      <w:rFonts w:ascii="Tahoma" w:hAnsi="Tahoma"/>
      <w:sz w:val="16"/>
      <w:szCs w:val="20"/>
    </w:rPr>
  </w:style>
  <w:style w:type="character" w:customStyle="1" w:styleId="afa">
    <w:name w:val="Схема документа Знак"/>
    <w:basedOn w:val="a0"/>
    <w:link w:val="af9"/>
    <w:uiPriority w:val="99"/>
    <w:semiHidden/>
    <w:rsid w:val="00A03057"/>
    <w:rPr>
      <w:rFonts w:ascii="Tahoma" w:eastAsia="Times New Roman" w:hAnsi="Tahoma"/>
      <w:sz w:val="16"/>
    </w:rPr>
  </w:style>
  <w:style w:type="character" w:styleId="afb">
    <w:name w:val="annotation reference"/>
    <w:uiPriority w:val="99"/>
    <w:semiHidden/>
    <w:rsid w:val="00A03057"/>
    <w:rPr>
      <w:rFonts w:cs="Times New Roman"/>
      <w:sz w:val="16"/>
    </w:rPr>
  </w:style>
  <w:style w:type="paragraph" w:styleId="afc">
    <w:name w:val="annotation text"/>
    <w:basedOn w:val="a"/>
    <w:link w:val="afd"/>
    <w:uiPriority w:val="99"/>
    <w:semiHidden/>
    <w:rsid w:val="00A03057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sid w:val="00A03057"/>
    <w:rPr>
      <w:rFonts w:ascii="Calibri" w:eastAsia="Times New Roman" w:hAnsi="Calibri"/>
    </w:rPr>
  </w:style>
  <w:style w:type="paragraph" w:styleId="afe">
    <w:name w:val="annotation subject"/>
    <w:basedOn w:val="afc"/>
    <w:next w:val="afc"/>
    <w:link w:val="aff"/>
    <w:uiPriority w:val="99"/>
    <w:semiHidden/>
    <w:rsid w:val="00A03057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sid w:val="00A03057"/>
    <w:rPr>
      <w:rFonts w:ascii="Calibri" w:eastAsia="Times New Roman" w:hAnsi="Calibri"/>
      <w:b/>
      <w:bCs/>
    </w:rPr>
  </w:style>
  <w:style w:type="paragraph" w:styleId="aff0">
    <w:name w:val="Revision"/>
    <w:hidden/>
    <w:uiPriority w:val="99"/>
    <w:semiHidden/>
    <w:rsid w:val="00A03057"/>
    <w:rPr>
      <w:rFonts w:ascii="Calibri" w:eastAsia="Times New Roman" w:hAnsi="Calibri"/>
      <w:sz w:val="22"/>
      <w:szCs w:val="22"/>
    </w:rPr>
  </w:style>
  <w:style w:type="paragraph" w:customStyle="1" w:styleId="ConsNonformat">
    <w:name w:val="ConsNonformat"/>
    <w:rsid w:val="00A03057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63</Pages>
  <Words>20437</Words>
  <Characters>116492</Characters>
  <Application>Microsoft Office Word</Application>
  <DocSecurity>0</DocSecurity>
  <Lines>970</Lines>
  <Paragraphs>273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</dc:creator>
  <cp:lastModifiedBy>ChernetsovaEM</cp:lastModifiedBy>
  <cp:revision>3</cp:revision>
  <dcterms:created xsi:type="dcterms:W3CDTF">2014-10-31T13:19:00Z</dcterms:created>
  <dcterms:modified xsi:type="dcterms:W3CDTF">2014-11-05T07:50:00Z</dcterms:modified>
</cp:coreProperties>
</file>