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48E" w:rsidRDefault="00792CC0" w:rsidP="008D173E">
      <w:pPr>
        <w:ind w:firstLine="709"/>
        <w:jc w:val="center"/>
        <w:rPr>
          <w:b/>
          <w:sz w:val="32"/>
          <w:szCs w:val="32"/>
        </w:rPr>
      </w:pPr>
      <w:r w:rsidRPr="0086031C">
        <w:rPr>
          <w:b/>
          <w:sz w:val="32"/>
          <w:szCs w:val="32"/>
        </w:rPr>
        <w:t>Пояснительная записка</w:t>
      </w:r>
    </w:p>
    <w:p w:rsidR="00FC448E" w:rsidRDefault="00792CC0" w:rsidP="008D173E">
      <w:pPr>
        <w:ind w:firstLine="709"/>
        <w:jc w:val="center"/>
        <w:rPr>
          <w:b/>
          <w:sz w:val="32"/>
          <w:szCs w:val="32"/>
        </w:rPr>
      </w:pPr>
      <w:r w:rsidRPr="0086031C">
        <w:rPr>
          <w:b/>
          <w:sz w:val="32"/>
          <w:szCs w:val="32"/>
        </w:rPr>
        <w:t>к проекту профессионального стандарта</w:t>
      </w:r>
    </w:p>
    <w:p w:rsidR="0082795F" w:rsidRPr="0082795F" w:rsidRDefault="000225DC" w:rsidP="0082795F">
      <w:pPr>
        <w:ind w:firstLine="709"/>
        <w:jc w:val="center"/>
        <w:rPr>
          <w:b/>
          <w:sz w:val="32"/>
          <w:szCs w:val="32"/>
        </w:rPr>
      </w:pPr>
      <w:r>
        <w:rPr>
          <w:b/>
          <w:sz w:val="32"/>
          <w:szCs w:val="32"/>
        </w:rPr>
        <w:t>«</w:t>
      </w:r>
      <w:r w:rsidR="0082795F" w:rsidRPr="0082795F">
        <w:rPr>
          <w:b/>
          <w:sz w:val="32"/>
          <w:szCs w:val="32"/>
        </w:rPr>
        <w:t>Работник по мониторингу и диагностике сооружений</w:t>
      </w:r>
    </w:p>
    <w:p w:rsidR="00FB19DA" w:rsidRDefault="0082795F" w:rsidP="0082795F">
      <w:pPr>
        <w:ind w:firstLine="709"/>
        <w:jc w:val="center"/>
        <w:rPr>
          <w:b/>
          <w:sz w:val="32"/>
          <w:szCs w:val="32"/>
        </w:rPr>
      </w:pPr>
      <w:r w:rsidRPr="0082795F">
        <w:rPr>
          <w:b/>
          <w:sz w:val="32"/>
          <w:szCs w:val="32"/>
        </w:rPr>
        <w:t>гидроэлектростанций и гидроаккумулирующих электростанций</w:t>
      </w:r>
      <w:r w:rsidR="000225DC">
        <w:rPr>
          <w:b/>
          <w:sz w:val="32"/>
          <w:szCs w:val="32"/>
        </w:rPr>
        <w:t>»</w:t>
      </w:r>
    </w:p>
    <w:p w:rsidR="00C546E1" w:rsidRDefault="00C546E1" w:rsidP="008D173E">
      <w:pPr>
        <w:ind w:firstLine="709"/>
        <w:jc w:val="center"/>
        <w:rPr>
          <w:b/>
          <w:sz w:val="32"/>
          <w:szCs w:val="32"/>
        </w:rPr>
      </w:pPr>
      <w:r>
        <w:rPr>
          <w:b/>
          <w:sz w:val="32"/>
          <w:szCs w:val="32"/>
        </w:rPr>
        <w:t xml:space="preserve">Содержание </w:t>
      </w:r>
    </w:p>
    <w:p w:rsidR="00FB19DA" w:rsidRDefault="00FB19DA" w:rsidP="008D173E">
      <w:pPr>
        <w:ind w:firstLine="709"/>
        <w:jc w:val="center"/>
        <w:rPr>
          <w:b/>
          <w:sz w:val="32"/>
          <w:szCs w:val="32"/>
        </w:rPr>
      </w:pPr>
    </w:p>
    <w:tbl>
      <w:tblPr>
        <w:tblStyle w:val="ac"/>
        <w:tblW w:w="5000" w:type="pct"/>
        <w:tblLook w:val="04A0" w:firstRow="1" w:lastRow="0" w:firstColumn="1" w:lastColumn="0" w:noHBand="0" w:noVBand="1"/>
      </w:tblPr>
      <w:tblGrid>
        <w:gridCol w:w="8485"/>
        <w:gridCol w:w="860"/>
      </w:tblGrid>
      <w:tr w:rsidR="00C546E1" w:rsidRPr="00FB19DA" w:rsidTr="00FC448E">
        <w:tc>
          <w:tcPr>
            <w:tcW w:w="4540" w:type="pct"/>
          </w:tcPr>
          <w:p w:rsidR="00C546E1" w:rsidRPr="00FB19DA" w:rsidRDefault="00C546E1" w:rsidP="00FB19DA">
            <w:pPr>
              <w:jc w:val="both"/>
              <w:rPr>
                <w:b/>
                <w:sz w:val="28"/>
                <w:szCs w:val="28"/>
              </w:rPr>
            </w:pPr>
            <w:r w:rsidRPr="00FB19DA">
              <w:rPr>
                <w:b/>
                <w:sz w:val="28"/>
                <w:szCs w:val="28"/>
              </w:rPr>
              <w:t>Раздел 1 Общая характеристика вида профессиональной деятельности, трудовых функций</w:t>
            </w:r>
          </w:p>
        </w:tc>
        <w:tc>
          <w:tcPr>
            <w:tcW w:w="460" w:type="pct"/>
          </w:tcPr>
          <w:p w:rsidR="00C546E1" w:rsidRPr="00FB19DA" w:rsidRDefault="00C546E1" w:rsidP="00FB19DA">
            <w:pPr>
              <w:jc w:val="center"/>
              <w:rPr>
                <w:b/>
                <w:sz w:val="28"/>
                <w:szCs w:val="28"/>
              </w:rPr>
            </w:pPr>
          </w:p>
        </w:tc>
      </w:tr>
      <w:tr w:rsidR="00C546E1" w:rsidRPr="00FB19DA" w:rsidTr="00FC448E">
        <w:tc>
          <w:tcPr>
            <w:tcW w:w="4540" w:type="pct"/>
          </w:tcPr>
          <w:p w:rsidR="00C546E1" w:rsidRPr="00FB19DA" w:rsidRDefault="00C546E1" w:rsidP="00FB19DA">
            <w:pPr>
              <w:pStyle w:val="a3"/>
              <w:numPr>
                <w:ilvl w:val="1"/>
                <w:numId w:val="5"/>
              </w:numPr>
              <w:tabs>
                <w:tab w:val="num" w:pos="360"/>
              </w:tabs>
              <w:ind w:left="0" w:firstLine="0"/>
              <w:jc w:val="both"/>
              <w:rPr>
                <w:sz w:val="28"/>
                <w:szCs w:val="28"/>
              </w:rPr>
            </w:pPr>
            <w:r w:rsidRPr="00FD224B">
              <w:rPr>
                <w:sz w:val="28"/>
                <w:szCs w:val="28"/>
              </w:rPr>
              <w:t>Информация о перспективах развития вида профессиональной деятельности</w:t>
            </w:r>
            <w:r w:rsidRPr="00FB19DA">
              <w:rPr>
                <w:sz w:val="28"/>
                <w:szCs w:val="28"/>
              </w:rPr>
              <w:t xml:space="preserve"> </w:t>
            </w:r>
          </w:p>
        </w:tc>
        <w:tc>
          <w:tcPr>
            <w:tcW w:w="460" w:type="pct"/>
          </w:tcPr>
          <w:p w:rsidR="00C546E1" w:rsidRPr="00FB19DA" w:rsidRDefault="00C546E1" w:rsidP="00FB19DA">
            <w:pPr>
              <w:jc w:val="center"/>
              <w:rPr>
                <w:b/>
                <w:sz w:val="28"/>
                <w:szCs w:val="28"/>
              </w:rPr>
            </w:pPr>
          </w:p>
        </w:tc>
      </w:tr>
      <w:tr w:rsidR="00C546E1" w:rsidRPr="00FB19DA" w:rsidTr="00FC448E">
        <w:tc>
          <w:tcPr>
            <w:tcW w:w="4540" w:type="pct"/>
          </w:tcPr>
          <w:p w:rsidR="00C546E1" w:rsidRPr="00FB19DA" w:rsidRDefault="007125C0" w:rsidP="007125C0">
            <w:pPr>
              <w:pStyle w:val="a3"/>
              <w:ind w:left="0"/>
              <w:jc w:val="both"/>
              <w:rPr>
                <w:b/>
                <w:sz w:val="28"/>
                <w:szCs w:val="28"/>
              </w:rPr>
            </w:pPr>
            <w:r w:rsidRPr="007125C0">
              <w:rPr>
                <w:sz w:val="28"/>
                <w:szCs w:val="28"/>
              </w:rPr>
              <w:t>1</w:t>
            </w:r>
            <w:r>
              <w:rPr>
                <w:sz w:val="28"/>
                <w:szCs w:val="28"/>
              </w:rPr>
              <w:t xml:space="preserve">.2. </w:t>
            </w:r>
            <w:r w:rsidR="0023588D" w:rsidRPr="00FB19DA">
              <w:rPr>
                <w:sz w:val="28"/>
                <w:szCs w:val="28"/>
              </w:rPr>
              <w:t>Описание обобщенных трудовых функций и трудовых функций, входящих в вид профессиональной деятельности, и обоснование их отнесения к конкретным уровням (подуровням) квалификации</w:t>
            </w:r>
          </w:p>
        </w:tc>
        <w:tc>
          <w:tcPr>
            <w:tcW w:w="460" w:type="pct"/>
          </w:tcPr>
          <w:p w:rsidR="00C546E1" w:rsidRPr="00FB19DA" w:rsidRDefault="00C546E1" w:rsidP="00FB19DA">
            <w:pPr>
              <w:jc w:val="center"/>
              <w:rPr>
                <w:b/>
                <w:sz w:val="28"/>
                <w:szCs w:val="28"/>
              </w:rPr>
            </w:pPr>
          </w:p>
        </w:tc>
      </w:tr>
      <w:tr w:rsidR="00C546E1" w:rsidRPr="00FB19DA" w:rsidTr="00FC448E">
        <w:tc>
          <w:tcPr>
            <w:tcW w:w="4540" w:type="pct"/>
          </w:tcPr>
          <w:p w:rsidR="00C546E1" w:rsidRPr="00FB19DA" w:rsidRDefault="002509A4" w:rsidP="00FB19DA">
            <w:pPr>
              <w:tabs>
                <w:tab w:val="left" w:pos="993"/>
              </w:tabs>
              <w:jc w:val="both"/>
              <w:rPr>
                <w:sz w:val="28"/>
                <w:szCs w:val="28"/>
              </w:rPr>
            </w:pPr>
            <w:r w:rsidRPr="00FB19DA">
              <w:rPr>
                <w:b/>
                <w:sz w:val="28"/>
                <w:szCs w:val="28"/>
              </w:rPr>
              <w:t>Раздел 2. Основные этапы разработки проекта профессионального стандарта</w:t>
            </w:r>
            <w:r w:rsidRPr="00FB19DA">
              <w:rPr>
                <w:sz w:val="28"/>
                <w:szCs w:val="28"/>
              </w:rPr>
              <w:t xml:space="preserve"> </w:t>
            </w:r>
          </w:p>
        </w:tc>
        <w:tc>
          <w:tcPr>
            <w:tcW w:w="460" w:type="pct"/>
          </w:tcPr>
          <w:p w:rsidR="00C546E1" w:rsidRPr="00FB19DA" w:rsidRDefault="00C546E1" w:rsidP="00FB19DA">
            <w:pPr>
              <w:jc w:val="center"/>
              <w:rPr>
                <w:b/>
                <w:sz w:val="28"/>
                <w:szCs w:val="28"/>
              </w:rPr>
            </w:pPr>
          </w:p>
        </w:tc>
      </w:tr>
      <w:tr w:rsidR="00C546E1" w:rsidRPr="00FB19DA" w:rsidTr="00FC448E">
        <w:tc>
          <w:tcPr>
            <w:tcW w:w="4540" w:type="pct"/>
          </w:tcPr>
          <w:p w:rsidR="00C546E1" w:rsidRPr="007125C0" w:rsidRDefault="007125C0" w:rsidP="007125C0">
            <w:pPr>
              <w:tabs>
                <w:tab w:val="left" w:pos="0"/>
              </w:tabs>
              <w:jc w:val="both"/>
              <w:rPr>
                <w:sz w:val="28"/>
                <w:szCs w:val="28"/>
              </w:rPr>
            </w:pPr>
            <w:r>
              <w:rPr>
                <w:sz w:val="28"/>
                <w:szCs w:val="28"/>
              </w:rPr>
              <w:t xml:space="preserve">2.1. </w:t>
            </w:r>
            <w:r w:rsidR="002509A4" w:rsidRPr="007125C0">
              <w:rPr>
                <w:sz w:val="28"/>
                <w:szCs w:val="28"/>
              </w:rPr>
              <w:t>Этапы разработки профессионального стандарта.</w:t>
            </w:r>
          </w:p>
        </w:tc>
        <w:tc>
          <w:tcPr>
            <w:tcW w:w="460" w:type="pct"/>
          </w:tcPr>
          <w:p w:rsidR="00C546E1" w:rsidRPr="00FB19DA" w:rsidRDefault="00C546E1" w:rsidP="00FB19DA">
            <w:pPr>
              <w:jc w:val="center"/>
              <w:rPr>
                <w:b/>
                <w:sz w:val="28"/>
                <w:szCs w:val="28"/>
              </w:rPr>
            </w:pPr>
          </w:p>
        </w:tc>
      </w:tr>
      <w:tr w:rsidR="00C546E1" w:rsidRPr="00FB19DA" w:rsidTr="00FC448E">
        <w:tc>
          <w:tcPr>
            <w:tcW w:w="4540" w:type="pct"/>
          </w:tcPr>
          <w:p w:rsidR="00C546E1" w:rsidRPr="00FB19DA" w:rsidRDefault="00FB19DA" w:rsidP="007125C0">
            <w:pPr>
              <w:tabs>
                <w:tab w:val="left" w:pos="0"/>
              </w:tabs>
              <w:jc w:val="both"/>
              <w:rPr>
                <w:sz w:val="28"/>
                <w:szCs w:val="28"/>
              </w:rPr>
            </w:pPr>
            <w:r w:rsidRPr="00FB19DA">
              <w:rPr>
                <w:sz w:val="28"/>
                <w:szCs w:val="28"/>
              </w:rPr>
              <w:t xml:space="preserve">2.2. </w:t>
            </w:r>
            <w:r w:rsidR="00B74AEE" w:rsidRPr="00FD224B">
              <w:rPr>
                <w:sz w:val="28"/>
                <w:szCs w:val="28"/>
              </w:rPr>
              <w:t>Информация об организациях, на базе которых проводились исследования, и обоснование выбора этих организаций</w:t>
            </w:r>
          </w:p>
        </w:tc>
        <w:tc>
          <w:tcPr>
            <w:tcW w:w="460" w:type="pct"/>
          </w:tcPr>
          <w:p w:rsidR="00C546E1" w:rsidRPr="00FB19DA" w:rsidRDefault="00C546E1" w:rsidP="00FB19DA">
            <w:pPr>
              <w:jc w:val="center"/>
              <w:rPr>
                <w:b/>
                <w:sz w:val="28"/>
                <w:szCs w:val="28"/>
              </w:rPr>
            </w:pPr>
          </w:p>
        </w:tc>
      </w:tr>
      <w:tr w:rsidR="00C546E1" w:rsidRPr="00FB19DA" w:rsidTr="00FC448E">
        <w:tc>
          <w:tcPr>
            <w:tcW w:w="4540" w:type="pct"/>
          </w:tcPr>
          <w:p w:rsidR="00C546E1" w:rsidRPr="00FB19DA" w:rsidRDefault="00FB19DA" w:rsidP="00E3068F">
            <w:pPr>
              <w:tabs>
                <w:tab w:val="left" w:pos="0"/>
              </w:tabs>
              <w:jc w:val="both"/>
              <w:rPr>
                <w:sz w:val="28"/>
                <w:szCs w:val="28"/>
              </w:rPr>
            </w:pPr>
            <w:r w:rsidRPr="00FB19DA">
              <w:rPr>
                <w:sz w:val="28"/>
                <w:szCs w:val="28"/>
              </w:rPr>
              <w:t>2</w:t>
            </w:r>
            <w:r w:rsidR="00B74AEE" w:rsidRPr="00FB19DA">
              <w:rPr>
                <w:sz w:val="28"/>
                <w:szCs w:val="28"/>
              </w:rPr>
              <w:t>.3. Описание требований к экспертам, привлекаемым к разработке проекта профессионального стандарта, и описание использованных методов</w:t>
            </w:r>
            <w:r w:rsidR="00B74AEE" w:rsidRPr="00FB19DA">
              <w:rPr>
                <w:color w:val="FF0000"/>
                <w:sz w:val="28"/>
                <w:szCs w:val="28"/>
              </w:rPr>
              <w:t xml:space="preserve"> </w:t>
            </w:r>
          </w:p>
        </w:tc>
        <w:tc>
          <w:tcPr>
            <w:tcW w:w="460" w:type="pct"/>
          </w:tcPr>
          <w:p w:rsidR="00C546E1" w:rsidRPr="00FB19DA" w:rsidRDefault="00C546E1" w:rsidP="00FB19DA">
            <w:pPr>
              <w:jc w:val="center"/>
              <w:rPr>
                <w:b/>
                <w:sz w:val="28"/>
                <w:szCs w:val="28"/>
              </w:rPr>
            </w:pPr>
          </w:p>
        </w:tc>
      </w:tr>
      <w:tr w:rsidR="00C546E1" w:rsidRPr="00FB19DA" w:rsidTr="00FC448E">
        <w:tc>
          <w:tcPr>
            <w:tcW w:w="4540" w:type="pct"/>
          </w:tcPr>
          <w:p w:rsidR="00C546E1" w:rsidRPr="00FB19DA" w:rsidRDefault="00FB19DA" w:rsidP="00E3068F">
            <w:pPr>
              <w:tabs>
                <w:tab w:val="left" w:pos="0"/>
              </w:tabs>
              <w:jc w:val="both"/>
              <w:rPr>
                <w:sz w:val="28"/>
                <w:szCs w:val="28"/>
              </w:rPr>
            </w:pPr>
            <w:r w:rsidRPr="007125C0">
              <w:rPr>
                <w:sz w:val="28"/>
                <w:szCs w:val="28"/>
              </w:rPr>
              <w:t>2</w:t>
            </w:r>
            <w:r w:rsidR="00CB5EC2" w:rsidRPr="007125C0">
              <w:rPr>
                <w:sz w:val="28"/>
                <w:szCs w:val="28"/>
              </w:rPr>
              <w:t>.4.</w:t>
            </w:r>
            <w:r w:rsidR="00CB5EC2" w:rsidRPr="00FB19DA">
              <w:rPr>
                <w:b/>
                <w:sz w:val="28"/>
                <w:szCs w:val="28"/>
              </w:rPr>
              <w:t xml:space="preserve"> </w:t>
            </w:r>
            <w:r w:rsidRPr="00FD224B">
              <w:rPr>
                <w:sz w:val="28"/>
                <w:szCs w:val="28"/>
              </w:rPr>
              <w:t>Общие сведения о нормативно-правовых документах, регулирующих вид профессиональной</w:t>
            </w:r>
            <w:r w:rsidR="009C202D" w:rsidRPr="00FD224B">
              <w:rPr>
                <w:sz w:val="28"/>
                <w:szCs w:val="28"/>
              </w:rPr>
              <w:t xml:space="preserve"> </w:t>
            </w:r>
            <w:r w:rsidRPr="00FD224B">
              <w:rPr>
                <w:sz w:val="28"/>
                <w:szCs w:val="28"/>
              </w:rPr>
              <w:t>деятельности, для которого разработан</w:t>
            </w:r>
            <w:r w:rsidR="009C202D" w:rsidRPr="00FD224B">
              <w:rPr>
                <w:sz w:val="28"/>
                <w:szCs w:val="28"/>
              </w:rPr>
              <w:t xml:space="preserve"> </w:t>
            </w:r>
            <w:r w:rsidRPr="00FD224B">
              <w:rPr>
                <w:sz w:val="28"/>
                <w:szCs w:val="28"/>
              </w:rPr>
              <w:t xml:space="preserve">проект профессионального </w:t>
            </w:r>
          </w:p>
        </w:tc>
        <w:tc>
          <w:tcPr>
            <w:tcW w:w="460" w:type="pct"/>
          </w:tcPr>
          <w:p w:rsidR="00C546E1" w:rsidRPr="00FB19DA" w:rsidRDefault="00C546E1" w:rsidP="00FB19DA">
            <w:pPr>
              <w:jc w:val="center"/>
              <w:rPr>
                <w:b/>
                <w:sz w:val="28"/>
                <w:szCs w:val="28"/>
              </w:rPr>
            </w:pPr>
          </w:p>
        </w:tc>
      </w:tr>
      <w:tr w:rsidR="00FB19DA" w:rsidRPr="00FB19DA" w:rsidTr="00FC448E">
        <w:tc>
          <w:tcPr>
            <w:tcW w:w="4540" w:type="pct"/>
          </w:tcPr>
          <w:p w:rsidR="00FB19DA" w:rsidRPr="00FB19DA" w:rsidRDefault="00FB19DA" w:rsidP="00FB19DA">
            <w:pPr>
              <w:tabs>
                <w:tab w:val="left" w:pos="0"/>
              </w:tabs>
              <w:jc w:val="both"/>
              <w:rPr>
                <w:b/>
                <w:sz w:val="28"/>
                <w:szCs w:val="28"/>
              </w:rPr>
            </w:pPr>
            <w:r w:rsidRPr="00FB19DA">
              <w:rPr>
                <w:b/>
                <w:sz w:val="28"/>
                <w:szCs w:val="28"/>
              </w:rPr>
              <w:t>Раздел 3</w:t>
            </w:r>
            <w:r w:rsidR="00AA37C1">
              <w:rPr>
                <w:b/>
                <w:sz w:val="28"/>
                <w:szCs w:val="28"/>
              </w:rPr>
              <w:t>.</w:t>
            </w:r>
            <w:r w:rsidR="009C202D">
              <w:rPr>
                <w:b/>
                <w:sz w:val="28"/>
                <w:szCs w:val="28"/>
              </w:rPr>
              <w:t xml:space="preserve"> </w:t>
            </w:r>
            <w:r w:rsidRPr="00FB19DA">
              <w:rPr>
                <w:b/>
                <w:sz w:val="28"/>
                <w:szCs w:val="28"/>
              </w:rPr>
              <w:t>Обсуждение проекта профессионального стандарта</w:t>
            </w:r>
          </w:p>
        </w:tc>
        <w:tc>
          <w:tcPr>
            <w:tcW w:w="460" w:type="pct"/>
          </w:tcPr>
          <w:p w:rsidR="00FB19DA" w:rsidRPr="00FB19DA" w:rsidRDefault="00FB19DA" w:rsidP="00FB19DA">
            <w:pPr>
              <w:jc w:val="center"/>
              <w:rPr>
                <w:b/>
                <w:sz w:val="28"/>
                <w:szCs w:val="28"/>
              </w:rPr>
            </w:pPr>
          </w:p>
        </w:tc>
      </w:tr>
      <w:tr w:rsidR="00FB19DA" w:rsidRPr="00FB19DA" w:rsidTr="00FC448E">
        <w:tc>
          <w:tcPr>
            <w:tcW w:w="4540" w:type="pct"/>
          </w:tcPr>
          <w:p w:rsidR="00FB19DA" w:rsidRPr="00FB19DA" w:rsidRDefault="00FB19DA" w:rsidP="001A312C">
            <w:pPr>
              <w:rPr>
                <w:b/>
                <w:sz w:val="28"/>
                <w:szCs w:val="28"/>
              </w:rPr>
            </w:pPr>
            <w:r w:rsidRPr="00FB19DA">
              <w:rPr>
                <w:b/>
                <w:sz w:val="28"/>
                <w:szCs w:val="28"/>
              </w:rPr>
              <w:t>Приложени</w:t>
            </w:r>
            <w:r w:rsidR="001A312C">
              <w:rPr>
                <w:b/>
                <w:sz w:val="28"/>
                <w:szCs w:val="28"/>
              </w:rPr>
              <w:t xml:space="preserve">е 1. </w:t>
            </w:r>
            <w:r w:rsidR="001A312C" w:rsidRPr="001A312C">
              <w:rPr>
                <w:b/>
                <w:sz w:val="28"/>
                <w:szCs w:val="28"/>
              </w:rPr>
              <w:t>Сведения об организациях, привлеченных к разработке проекта профессионального стандарта</w:t>
            </w:r>
          </w:p>
        </w:tc>
        <w:tc>
          <w:tcPr>
            <w:tcW w:w="460" w:type="pct"/>
          </w:tcPr>
          <w:p w:rsidR="00FB19DA" w:rsidRPr="00FB19DA" w:rsidRDefault="00FB19DA" w:rsidP="00FB19DA">
            <w:pPr>
              <w:jc w:val="center"/>
              <w:rPr>
                <w:b/>
                <w:sz w:val="28"/>
                <w:szCs w:val="28"/>
              </w:rPr>
            </w:pPr>
          </w:p>
        </w:tc>
      </w:tr>
      <w:tr w:rsidR="001A312C" w:rsidRPr="00FB19DA" w:rsidTr="00FC448E">
        <w:tc>
          <w:tcPr>
            <w:tcW w:w="4540" w:type="pct"/>
          </w:tcPr>
          <w:p w:rsidR="001A312C" w:rsidRPr="00FB19DA" w:rsidRDefault="001A312C" w:rsidP="001A312C">
            <w:pPr>
              <w:tabs>
                <w:tab w:val="left" w:pos="0"/>
              </w:tabs>
              <w:jc w:val="both"/>
              <w:rPr>
                <w:b/>
                <w:sz w:val="28"/>
                <w:szCs w:val="28"/>
              </w:rPr>
            </w:pPr>
            <w:r>
              <w:rPr>
                <w:b/>
                <w:sz w:val="28"/>
                <w:szCs w:val="28"/>
              </w:rPr>
              <w:t xml:space="preserve">Приложение 2. </w:t>
            </w:r>
            <w:r w:rsidRPr="001A312C">
              <w:rPr>
                <w:b/>
                <w:sz w:val="28"/>
                <w:szCs w:val="28"/>
              </w:rPr>
              <w:t>Сведения об организациях и экспертах, привлеченных к обсуждению проекта профессионального стандарта</w:t>
            </w:r>
          </w:p>
        </w:tc>
        <w:tc>
          <w:tcPr>
            <w:tcW w:w="460" w:type="pct"/>
          </w:tcPr>
          <w:p w:rsidR="001A312C" w:rsidRPr="00FB19DA" w:rsidRDefault="001A312C" w:rsidP="00FB19DA">
            <w:pPr>
              <w:jc w:val="center"/>
              <w:rPr>
                <w:b/>
                <w:sz w:val="28"/>
                <w:szCs w:val="28"/>
              </w:rPr>
            </w:pPr>
          </w:p>
        </w:tc>
      </w:tr>
      <w:tr w:rsidR="001A312C" w:rsidRPr="00FB19DA" w:rsidTr="00FC448E">
        <w:tc>
          <w:tcPr>
            <w:tcW w:w="4540" w:type="pct"/>
          </w:tcPr>
          <w:p w:rsidR="001A312C" w:rsidRPr="00FB19DA" w:rsidRDefault="001A312C" w:rsidP="001A312C">
            <w:pPr>
              <w:tabs>
                <w:tab w:val="left" w:pos="0"/>
              </w:tabs>
              <w:jc w:val="both"/>
              <w:rPr>
                <w:b/>
                <w:sz w:val="28"/>
                <w:szCs w:val="28"/>
              </w:rPr>
            </w:pPr>
            <w:r>
              <w:rPr>
                <w:b/>
                <w:sz w:val="28"/>
                <w:szCs w:val="28"/>
              </w:rPr>
              <w:t xml:space="preserve">Приложение 3. </w:t>
            </w:r>
            <w:r w:rsidRPr="001A312C">
              <w:rPr>
                <w:b/>
                <w:sz w:val="28"/>
                <w:szCs w:val="28"/>
              </w:rPr>
              <w:t>Сводные данные о поступивших замечаниях и предложениях к проекту профессионального стандарта</w:t>
            </w:r>
          </w:p>
        </w:tc>
        <w:tc>
          <w:tcPr>
            <w:tcW w:w="460" w:type="pct"/>
          </w:tcPr>
          <w:p w:rsidR="001A312C" w:rsidRPr="00FB19DA" w:rsidRDefault="001A312C" w:rsidP="00FB19DA">
            <w:pPr>
              <w:jc w:val="center"/>
              <w:rPr>
                <w:b/>
                <w:sz w:val="28"/>
                <w:szCs w:val="28"/>
              </w:rPr>
            </w:pPr>
          </w:p>
        </w:tc>
      </w:tr>
    </w:tbl>
    <w:p w:rsidR="0059148F" w:rsidRDefault="0059148F" w:rsidP="008D173E">
      <w:pPr>
        <w:ind w:firstLine="709"/>
        <w:jc w:val="center"/>
        <w:rPr>
          <w:b/>
          <w:sz w:val="32"/>
          <w:szCs w:val="32"/>
        </w:rPr>
      </w:pPr>
    </w:p>
    <w:p w:rsidR="0059148F" w:rsidRDefault="0059148F">
      <w:pPr>
        <w:spacing w:after="200" w:line="276" w:lineRule="auto"/>
        <w:rPr>
          <w:b/>
          <w:sz w:val="32"/>
          <w:szCs w:val="32"/>
        </w:rPr>
      </w:pPr>
      <w:r>
        <w:rPr>
          <w:b/>
          <w:sz w:val="32"/>
          <w:szCs w:val="32"/>
        </w:rPr>
        <w:br w:type="page"/>
      </w:r>
    </w:p>
    <w:p w:rsidR="008D173E" w:rsidRDefault="008D173E" w:rsidP="008D173E">
      <w:pPr>
        <w:tabs>
          <w:tab w:val="left" w:pos="993"/>
        </w:tabs>
        <w:jc w:val="both"/>
        <w:rPr>
          <w:b/>
          <w:sz w:val="28"/>
          <w:szCs w:val="28"/>
        </w:rPr>
      </w:pPr>
      <w:r w:rsidRPr="009C202D">
        <w:rPr>
          <w:b/>
          <w:sz w:val="28"/>
          <w:szCs w:val="28"/>
        </w:rPr>
        <w:lastRenderedPageBreak/>
        <w:t xml:space="preserve">Раздел 1. Общая характеристика вида профессиональной деятельности, трудовых функций </w:t>
      </w:r>
    </w:p>
    <w:p w:rsidR="00EB678A" w:rsidRPr="00FD224B" w:rsidRDefault="00EB678A" w:rsidP="009C202D">
      <w:pPr>
        <w:pStyle w:val="a3"/>
        <w:numPr>
          <w:ilvl w:val="1"/>
          <w:numId w:val="16"/>
        </w:numPr>
        <w:tabs>
          <w:tab w:val="num" w:pos="360"/>
        </w:tabs>
        <w:ind w:left="0" w:firstLine="0"/>
        <w:jc w:val="both"/>
        <w:rPr>
          <w:sz w:val="28"/>
          <w:szCs w:val="28"/>
        </w:rPr>
      </w:pPr>
      <w:r w:rsidRPr="00FD224B">
        <w:rPr>
          <w:i/>
          <w:sz w:val="28"/>
          <w:szCs w:val="28"/>
        </w:rPr>
        <w:t>Информация о перспективах развития вида профессиональной деятельности</w:t>
      </w:r>
      <w:r w:rsidRPr="00FD224B">
        <w:rPr>
          <w:sz w:val="28"/>
          <w:szCs w:val="28"/>
        </w:rPr>
        <w:t xml:space="preserve"> </w:t>
      </w:r>
    </w:p>
    <w:p w:rsidR="00E3068F" w:rsidRDefault="005E4A90" w:rsidP="00916EC8">
      <w:pPr>
        <w:pStyle w:val="afa"/>
        <w:spacing w:before="0" w:beforeAutospacing="0" w:after="0" w:afterAutospacing="0"/>
        <w:ind w:firstLine="709"/>
        <w:jc w:val="both"/>
        <w:rPr>
          <w:sz w:val="28"/>
          <w:szCs w:val="28"/>
        </w:rPr>
      </w:pPr>
      <w:r w:rsidRPr="00FD224B">
        <w:rPr>
          <w:sz w:val="28"/>
          <w:szCs w:val="28"/>
        </w:rPr>
        <w:t>Гидроэнергетика</w:t>
      </w:r>
      <w:r w:rsidR="00EC362F">
        <w:rPr>
          <w:sz w:val="28"/>
          <w:szCs w:val="28"/>
        </w:rPr>
        <w:t xml:space="preserve"> </w:t>
      </w:r>
      <w:r w:rsidRPr="00FD224B">
        <w:rPr>
          <w:sz w:val="28"/>
          <w:szCs w:val="28"/>
        </w:rPr>
        <w:t>— одно из наиболее эффективных направлений электроэнергетики</w:t>
      </w:r>
      <w:r w:rsidRPr="005E4A90">
        <w:rPr>
          <w:sz w:val="28"/>
          <w:szCs w:val="28"/>
        </w:rPr>
        <w:t xml:space="preserve">. </w:t>
      </w:r>
      <w:r w:rsidRPr="00FD224B">
        <w:rPr>
          <w:sz w:val="28"/>
          <w:szCs w:val="28"/>
        </w:rPr>
        <w:t>Гидроресурсы</w:t>
      </w:r>
      <w:r w:rsidR="00EC362F">
        <w:rPr>
          <w:sz w:val="28"/>
          <w:szCs w:val="28"/>
        </w:rPr>
        <w:t xml:space="preserve"> </w:t>
      </w:r>
      <w:r w:rsidRPr="00FD224B">
        <w:rPr>
          <w:sz w:val="28"/>
          <w:szCs w:val="28"/>
        </w:rPr>
        <w:t xml:space="preserve">— возобновляемый и наиболее </w:t>
      </w:r>
      <w:proofErr w:type="spellStart"/>
      <w:r w:rsidRPr="00FD224B">
        <w:rPr>
          <w:sz w:val="28"/>
          <w:szCs w:val="28"/>
        </w:rPr>
        <w:t>экологичный</w:t>
      </w:r>
      <w:proofErr w:type="spellEnd"/>
      <w:r w:rsidRPr="00FD224B">
        <w:rPr>
          <w:sz w:val="28"/>
          <w:szCs w:val="28"/>
        </w:rPr>
        <w:t xml:space="preserve"> источник энергии, использование которого позволяет снижать выбросы в атмосферу тепловых электростанций и сохранять запасы углеводородного топлива для будущих поколений.</w:t>
      </w:r>
      <w:r>
        <w:rPr>
          <w:sz w:val="28"/>
          <w:szCs w:val="28"/>
        </w:rPr>
        <w:t xml:space="preserve"> </w:t>
      </w:r>
    </w:p>
    <w:p w:rsidR="00916EC8" w:rsidRDefault="00E3068F" w:rsidP="00916EC8">
      <w:pPr>
        <w:pStyle w:val="afa"/>
        <w:spacing w:before="0" w:beforeAutospacing="0" w:after="0" w:afterAutospacing="0"/>
        <w:ind w:firstLine="709"/>
        <w:jc w:val="both"/>
        <w:rPr>
          <w:sz w:val="28"/>
          <w:szCs w:val="28"/>
        </w:rPr>
      </w:pPr>
      <w:r w:rsidRPr="00FD224B">
        <w:rPr>
          <w:sz w:val="28"/>
          <w:szCs w:val="28"/>
        </w:rPr>
        <w:t xml:space="preserve">Гидроэнергетика является ключевым элементом обеспечения системной надежности Единой Энергосистемы страны, располагая более 90% резерва </w:t>
      </w:r>
      <w:r>
        <w:rPr>
          <w:sz w:val="28"/>
          <w:szCs w:val="28"/>
        </w:rPr>
        <w:t>маневренной</w:t>
      </w:r>
      <w:r w:rsidRPr="00FD224B">
        <w:rPr>
          <w:sz w:val="28"/>
          <w:szCs w:val="28"/>
        </w:rPr>
        <w:t xml:space="preserve"> регулировочной мощности.</w:t>
      </w:r>
    </w:p>
    <w:p w:rsidR="00E3068F" w:rsidRDefault="005E4A90" w:rsidP="005E4A90">
      <w:pPr>
        <w:pStyle w:val="afa"/>
        <w:spacing w:before="0" w:beforeAutospacing="0" w:after="0" w:afterAutospacing="0"/>
        <w:ind w:firstLine="709"/>
        <w:jc w:val="both"/>
        <w:rPr>
          <w:sz w:val="28"/>
          <w:szCs w:val="28"/>
        </w:rPr>
      </w:pPr>
      <w:r w:rsidRPr="00FD224B">
        <w:rPr>
          <w:sz w:val="28"/>
          <w:szCs w:val="28"/>
        </w:rPr>
        <w:t xml:space="preserve">Россия располагает большим гидроэнергетическим потенциалом, что определяет широкие возможности развития отрасли. На территории </w:t>
      </w:r>
      <w:r>
        <w:rPr>
          <w:sz w:val="28"/>
          <w:szCs w:val="28"/>
        </w:rPr>
        <w:t xml:space="preserve">РФ </w:t>
      </w:r>
      <w:r w:rsidRPr="00FD224B">
        <w:rPr>
          <w:sz w:val="28"/>
          <w:szCs w:val="28"/>
        </w:rPr>
        <w:t xml:space="preserve">сосредоточено около 9% мировых запасов гидроэнергии. </w:t>
      </w:r>
      <w:r w:rsidR="00E3068F" w:rsidRPr="00FD224B">
        <w:rPr>
          <w:sz w:val="28"/>
          <w:szCs w:val="28"/>
        </w:rPr>
        <w:t xml:space="preserve">В настоящее время на территории России работают 102 гидростанции мощностью свыше 100 МВт. </w:t>
      </w:r>
      <w:r w:rsidR="00E3068F">
        <w:rPr>
          <w:sz w:val="28"/>
          <w:szCs w:val="28"/>
        </w:rPr>
        <w:t xml:space="preserve"> </w:t>
      </w:r>
      <w:r w:rsidR="00E3068F" w:rsidRPr="00916EC8">
        <w:rPr>
          <w:sz w:val="28"/>
          <w:szCs w:val="28"/>
        </w:rPr>
        <w:t>Нахождение ГЭС в составе крупных компаний - не только российская практика, а достаточно типичная организационная модель в мировой гидроэнергетике. Это обусловлено спецификой работы ГЭС.</w:t>
      </w:r>
    </w:p>
    <w:p w:rsidR="00172826" w:rsidRDefault="005E4A90" w:rsidP="005E4A90">
      <w:pPr>
        <w:pStyle w:val="afa"/>
        <w:spacing w:before="0" w:beforeAutospacing="0" w:after="0" w:afterAutospacing="0"/>
        <w:ind w:firstLine="709"/>
        <w:jc w:val="both"/>
        <w:rPr>
          <w:sz w:val="28"/>
          <w:szCs w:val="28"/>
        </w:rPr>
      </w:pPr>
      <w:r>
        <w:rPr>
          <w:sz w:val="28"/>
          <w:szCs w:val="28"/>
        </w:rPr>
        <w:t>Развитие г</w:t>
      </w:r>
      <w:r w:rsidRPr="00FD224B">
        <w:rPr>
          <w:sz w:val="28"/>
          <w:szCs w:val="28"/>
        </w:rPr>
        <w:t>идроэнергетик</w:t>
      </w:r>
      <w:r>
        <w:rPr>
          <w:sz w:val="28"/>
          <w:szCs w:val="28"/>
        </w:rPr>
        <w:t>и</w:t>
      </w:r>
      <w:r w:rsidRPr="00FD224B">
        <w:rPr>
          <w:sz w:val="28"/>
          <w:szCs w:val="28"/>
        </w:rPr>
        <w:t xml:space="preserve"> является одним из гарантов снижения зависимости стоимости электроэнергии в Р</w:t>
      </w:r>
      <w:r>
        <w:rPr>
          <w:sz w:val="28"/>
          <w:szCs w:val="28"/>
        </w:rPr>
        <w:t xml:space="preserve">оссийской </w:t>
      </w:r>
      <w:r w:rsidRPr="00FD224B">
        <w:rPr>
          <w:sz w:val="28"/>
          <w:szCs w:val="28"/>
        </w:rPr>
        <w:t>Ф</w:t>
      </w:r>
      <w:r>
        <w:rPr>
          <w:sz w:val="28"/>
          <w:szCs w:val="28"/>
        </w:rPr>
        <w:t>едерации (РФ)</w:t>
      </w:r>
      <w:r w:rsidRPr="00FD224B">
        <w:rPr>
          <w:sz w:val="28"/>
          <w:szCs w:val="28"/>
        </w:rPr>
        <w:t xml:space="preserve"> от изменения стоимости органического топлива</w:t>
      </w:r>
      <w:r w:rsidR="00364C0A">
        <w:rPr>
          <w:sz w:val="28"/>
          <w:szCs w:val="28"/>
        </w:rPr>
        <w:t>,</w:t>
      </w:r>
      <w:r w:rsidRPr="00FD224B">
        <w:rPr>
          <w:sz w:val="28"/>
          <w:szCs w:val="28"/>
        </w:rPr>
        <w:t xml:space="preserve"> в силу отсутствия топливной составляющей в производстве электроэнергии</w:t>
      </w:r>
      <w:r>
        <w:rPr>
          <w:sz w:val="28"/>
          <w:szCs w:val="28"/>
        </w:rPr>
        <w:t>.</w:t>
      </w:r>
      <w:r w:rsidR="00364C0A">
        <w:rPr>
          <w:sz w:val="28"/>
          <w:szCs w:val="28"/>
        </w:rPr>
        <w:t xml:space="preserve"> </w:t>
      </w:r>
    </w:p>
    <w:p w:rsidR="00D02291" w:rsidRDefault="00172826" w:rsidP="00D02291">
      <w:pPr>
        <w:pStyle w:val="afa"/>
        <w:spacing w:before="0" w:beforeAutospacing="0" w:after="0" w:afterAutospacing="0"/>
        <w:ind w:firstLine="709"/>
        <w:jc w:val="both"/>
        <w:rPr>
          <w:sz w:val="28"/>
          <w:szCs w:val="28"/>
        </w:rPr>
      </w:pPr>
      <w:r>
        <w:rPr>
          <w:sz w:val="28"/>
          <w:szCs w:val="28"/>
        </w:rPr>
        <w:t xml:space="preserve">На фоне последних событий, произошедших в энергетике, вопросы технической эксплуатации и обеспечения надежности оборудования и </w:t>
      </w:r>
      <w:r w:rsidR="00A410CE">
        <w:rPr>
          <w:sz w:val="28"/>
          <w:szCs w:val="28"/>
        </w:rPr>
        <w:t xml:space="preserve">безопасности </w:t>
      </w:r>
      <w:r>
        <w:rPr>
          <w:sz w:val="28"/>
          <w:szCs w:val="28"/>
        </w:rPr>
        <w:t xml:space="preserve">гидротехнических сооружений </w:t>
      </w:r>
      <w:r w:rsidR="00853A5E">
        <w:rPr>
          <w:sz w:val="28"/>
          <w:szCs w:val="28"/>
        </w:rPr>
        <w:t xml:space="preserve">ГЭС/ГАЭС </w:t>
      </w:r>
      <w:r>
        <w:rPr>
          <w:sz w:val="28"/>
          <w:szCs w:val="28"/>
        </w:rPr>
        <w:t>приобретают важнейшее значение.</w:t>
      </w:r>
      <w:r w:rsidR="00D02291">
        <w:rPr>
          <w:sz w:val="28"/>
          <w:szCs w:val="28"/>
        </w:rPr>
        <w:t xml:space="preserve"> </w:t>
      </w:r>
      <w:r w:rsidR="00323CDA">
        <w:rPr>
          <w:sz w:val="28"/>
          <w:szCs w:val="28"/>
        </w:rPr>
        <w:t>К</w:t>
      </w:r>
      <w:r w:rsidR="00323CDA" w:rsidRPr="00323CDA">
        <w:rPr>
          <w:sz w:val="28"/>
          <w:szCs w:val="28"/>
        </w:rPr>
        <w:t>лючевым факторо</w:t>
      </w:r>
      <w:r w:rsidR="00323CDA">
        <w:rPr>
          <w:sz w:val="28"/>
          <w:szCs w:val="28"/>
        </w:rPr>
        <w:t>м</w:t>
      </w:r>
      <w:r w:rsidR="00323CDA" w:rsidRPr="00323CDA">
        <w:rPr>
          <w:sz w:val="28"/>
          <w:szCs w:val="28"/>
        </w:rPr>
        <w:t xml:space="preserve"> в решение этой </w:t>
      </w:r>
      <w:r w:rsidR="00323CDA">
        <w:rPr>
          <w:sz w:val="28"/>
          <w:szCs w:val="28"/>
        </w:rPr>
        <w:t xml:space="preserve">задачи </w:t>
      </w:r>
      <w:r w:rsidR="00323CDA" w:rsidRPr="00323CDA">
        <w:rPr>
          <w:sz w:val="28"/>
          <w:szCs w:val="28"/>
        </w:rPr>
        <w:t xml:space="preserve">является использования </w:t>
      </w:r>
      <w:r w:rsidR="003B1AC3">
        <w:rPr>
          <w:sz w:val="28"/>
          <w:szCs w:val="28"/>
        </w:rPr>
        <w:t xml:space="preserve">регулярного </w:t>
      </w:r>
      <w:r w:rsidR="003B1AC3" w:rsidRPr="00323CDA">
        <w:rPr>
          <w:sz w:val="28"/>
          <w:szCs w:val="28"/>
        </w:rPr>
        <w:t>мониторинг</w:t>
      </w:r>
      <w:r w:rsidR="003B1AC3">
        <w:rPr>
          <w:sz w:val="28"/>
          <w:szCs w:val="28"/>
        </w:rPr>
        <w:t xml:space="preserve">а </w:t>
      </w:r>
      <w:r w:rsidR="00323CDA" w:rsidRPr="00323CDA">
        <w:rPr>
          <w:sz w:val="28"/>
          <w:szCs w:val="28"/>
        </w:rPr>
        <w:t>параметров эксплуатации рассматриваемых объектов</w:t>
      </w:r>
      <w:r w:rsidR="00323CDA">
        <w:rPr>
          <w:sz w:val="28"/>
          <w:szCs w:val="28"/>
        </w:rPr>
        <w:t>.</w:t>
      </w:r>
    </w:p>
    <w:p w:rsidR="00323CDA" w:rsidRPr="00323CDA" w:rsidRDefault="003B1AC3" w:rsidP="00323CDA">
      <w:pPr>
        <w:pStyle w:val="afa"/>
        <w:spacing w:before="0" w:beforeAutospacing="0" w:after="0" w:afterAutospacing="0"/>
        <w:ind w:firstLine="709"/>
        <w:jc w:val="both"/>
        <w:rPr>
          <w:sz w:val="28"/>
          <w:szCs w:val="28"/>
        </w:rPr>
      </w:pPr>
      <w:r>
        <w:rPr>
          <w:sz w:val="28"/>
          <w:szCs w:val="28"/>
        </w:rPr>
        <w:t>Д</w:t>
      </w:r>
      <w:r w:rsidR="00323CDA" w:rsidRPr="00323CDA">
        <w:rPr>
          <w:sz w:val="28"/>
          <w:szCs w:val="28"/>
        </w:rPr>
        <w:t>иагностика технического состояния сооружений подразумевает проведени</w:t>
      </w:r>
      <w:r>
        <w:rPr>
          <w:sz w:val="28"/>
          <w:szCs w:val="28"/>
        </w:rPr>
        <w:t>е</w:t>
      </w:r>
      <w:r w:rsidR="00323CDA" w:rsidRPr="00323CDA">
        <w:rPr>
          <w:sz w:val="28"/>
          <w:szCs w:val="28"/>
        </w:rPr>
        <w:t xml:space="preserve"> целого комплекса работ, по результатам которого выявляются дефекты строительной конструкции, определяется целесообразность его эксплуатации в будущем или возможность осуществления реконструкции. </w:t>
      </w:r>
    </w:p>
    <w:p w:rsidR="00D02291" w:rsidRDefault="00D02291" w:rsidP="00D02291">
      <w:pPr>
        <w:pStyle w:val="afa"/>
        <w:spacing w:before="0" w:beforeAutospacing="0" w:after="0" w:afterAutospacing="0"/>
        <w:ind w:firstLine="709"/>
        <w:jc w:val="both"/>
        <w:rPr>
          <w:sz w:val="28"/>
          <w:szCs w:val="28"/>
        </w:rPr>
      </w:pPr>
      <w:r>
        <w:rPr>
          <w:sz w:val="28"/>
          <w:szCs w:val="28"/>
        </w:rPr>
        <w:t>Разрабатываемый профессиональный стандарт «</w:t>
      </w:r>
      <w:r w:rsidR="00323CDA" w:rsidRPr="00323CDA">
        <w:rPr>
          <w:sz w:val="28"/>
          <w:szCs w:val="28"/>
        </w:rPr>
        <w:t>Работник по мониторингу и диагностике сооружений гидроэлектростанций/гидроаккумулирующих электростанций</w:t>
      </w:r>
      <w:r>
        <w:rPr>
          <w:sz w:val="28"/>
          <w:szCs w:val="28"/>
        </w:rPr>
        <w:t xml:space="preserve">» содержит описание ключевых функций и </w:t>
      </w:r>
      <w:r w:rsidR="00EC362F">
        <w:rPr>
          <w:sz w:val="28"/>
          <w:szCs w:val="28"/>
        </w:rPr>
        <w:t xml:space="preserve">актуальных </w:t>
      </w:r>
      <w:r>
        <w:rPr>
          <w:sz w:val="28"/>
          <w:szCs w:val="28"/>
        </w:rPr>
        <w:t xml:space="preserve">требований работодателей к квалификации персонала служб </w:t>
      </w:r>
      <w:r w:rsidR="006E053A">
        <w:rPr>
          <w:sz w:val="28"/>
          <w:szCs w:val="28"/>
        </w:rPr>
        <w:t xml:space="preserve">мониторинга и диагностики </w:t>
      </w:r>
      <w:r>
        <w:rPr>
          <w:sz w:val="28"/>
          <w:szCs w:val="28"/>
        </w:rPr>
        <w:t>ГЭС/ГАЭС</w:t>
      </w:r>
      <w:r w:rsidR="00323CDA">
        <w:rPr>
          <w:sz w:val="28"/>
          <w:szCs w:val="28"/>
        </w:rPr>
        <w:t xml:space="preserve">, осуществляющих </w:t>
      </w:r>
      <w:r w:rsidR="003B1AC3">
        <w:rPr>
          <w:sz w:val="28"/>
          <w:szCs w:val="28"/>
        </w:rPr>
        <w:t>данные работы, а также требования к научным работникам специализированных аналитических центров или научно- исследовательских организаций</w:t>
      </w:r>
      <w:r>
        <w:rPr>
          <w:sz w:val="28"/>
          <w:szCs w:val="28"/>
        </w:rPr>
        <w:t xml:space="preserve">. </w:t>
      </w:r>
    </w:p>
    <w:p w:rsidR="004041A3" w:rsidRPr="00065BB2" w:rsidRDefault="00065BB2" w:rsidP="00065BB2">
      <w:pPr>
        <w:pStyle w:val="a3"/>
        <w:numPr>
          <w:ilvl w:val="1"/>
          <w:numId w:val="16"/>
        </w:numPr>
        <w:tabs>
          <w:tab w:val="num" w:pos="360"/>
        </w:tabs>
        <w:ind w:left="0" w:firstLine="0"/>
        <w:jc w:val="both"/>
        <w:rPr>
          <w:i/>
          <w:sz w:val="28"/>
          <w:szCs w:val="28"/>
        </w:rPr>
      </w:pPr>
      <w:r w:rsidRPr="00065BB2">
        <w:rPr>
          <w:i/>
          <w:sz w:val="28"/>
          <w:szCs w:val="28"/>
        </w:rPr>
        <w:t>Описание обобщенных трудовых функций и трудовых функций, входящих в вид профессиональной деятельности, и обоснование их отнесения к конкретным уровням (подуровням) квалификации</w:t>
      </w:r>
      <w:r>
        <w:rPr>
          <w:i/>
          <w:sz w:val="28"/>
          <w:szCs w:val="28"/>
        </w:rPr>
        <w:t xml:space="preserve"> </w:t>
      </w:r>
    </w:p>
    <w:p w:rsidR="00883F4D" w:rsidRDefault="00FD224B" w:rsidP="00883F4D">
      <w:pPr>
        <w:pStyle w:val="afa"/>
        <w:spacing w:before="0" w:beforeAutospacing="0" w:after="0" w:afterAutospacing="0"/>
        <w:ind w:firstLine="709"/>
        <w:jc w:val="both"/>
        <w:rPr>
          <w:sz w:val="28"/>
          <w:szCs w:val="28"/>
        </w:rPr>
      </w:pPr>
      <w:r w:rsidRPr="00FD224B">
        <w:rPr>
          <w:sz w:val="28"/>
          <w:szCs w:val="28"/>
        </w:rPr>
        <w:lastRenderedPageBreak/>
        <w:t xml:space="preserve">В основу разработки профессионального стандарта </w:t>
      </w:r>
      <w:r>
        <w:rPr>
          <w:sz w:val="28"/>
          <w:szCs w:val="28"/>
        </w:rPr>
        <w:t>«</w:t>
      </w:r>
      <w:r w:rsidR="00323CDA" w:rsidRPr="00323CDA">
        <w:rPr>
          <w:sz w:val="28"/>
          <w:szCs w:val="28"/>
        </w:rPr>
        <w:t>Работник по мониторингу и диагностике сооружений гидроэлектростанций/гидроаккумулирующих электростанций</w:t>
      </w:r>
      <w:r>
        <w:rPr>
          <w:sz w:val="28"/>
          <w:szCs w:val="28"/>
        </w:rPr>
        <w:t>»</w:t>
      </w:r>
      <w:r w:rsidRPr="00FD224B">
        <w:rPr>
          <w:sz w:val="28"/>
          <w:szCs w:val="28"/>
        </w:rPr>
        <w:t xml:space="preserve"> положена методология функционального анализа деятельности. </w:t>
      </w:r>
    </w:p>
    <w:p w:rsidR="00883F4D" w:rsidRDefault="00883F4D" w:rsidP="00883F4D">
      <w:pPr>
        <w:pStyle w:val="afa"/>
        <w:spacing w:before="0" w:beforeAutospacing="0" w:after="0" w:afterAutospacing="0"/>
        <w:ind w:firstLine="709"/>
        <w:jc w:val="both"/>
        <w:rPr>
          <w:sz w:val="28"/>
          <w:szCs w:val="28"/>
        </w:rPr>
      </w:pPr>
      <w:r w:rsidRPr="003A120F">
        <w:rPr>
          <w:sz w:val="28"/>
          <w:szCs w:val="28"/>
        </w:rPr>
        <w:t xml:space="preserve">Деятельность по обеспечению безопасности при эксплуатации, </w:t>
      </w:r>
      <w:r w:rsidR="00E3068F" w:rsidRPr="003A120F">
        <w:rPr>
          <w:sz w:val="28"/>
          <w:szCs w:val="28"/>
        </w:rPr>
        <w:t>восстановлении</w:t>
      </w:r>
      <w:r w:rsidR="00E3068F">
        <w:rPr>
          <w:sz w:val="28"/>
          <w:szCs w:val="28"/>
        </w:rPr>
        <w:t>,</w:t>
      </w:r>
      <w:r w:rsidR="00E3068F" w:rsidRPr="003A120F">
        <w:rPr>
          <w:sz w:val="28"/>
          <w:szCs w:val="28"/>
        </w:rPr>
        <w:t xml:space="preserve"> капитальном ремонте</w:t>
      </w:r>
      <w:r w:rsidR="00E3068F">
        <w:rPr>
          <w:sz w:val="28"/>
          <w:szCs w:val="28"/>
        </w:rPr>
        <w:t xml:space="preserve"> и </w:t>
      </w:r>
      <w:r w:rsidRPr="003A120F">
        <w:rPr>
          <w:sz w:val="28"/>
          <w:szCs w:val="28"/>
        </w:rPr>
        <w:t>реконструкции гидротехнических сооружений, обязанности собственников гидротехнических сооружений и эксплуатирующих организаций по обеспечению безопасности гидротехнических сооружений, регулирует Федеральный закон «О безопасности гидротехнических сооружений».</w:t>
      </w:r>
    </w:p>
    <w:p w:rsidR="00C9178A" w:rsidRPr="00C9178A" w:rsidRDefault="00C9178A" w:rsidP="00C9178A">
      <w:pPr>
        <w:tabs>
          <w:tab w:val="left" w:pos="993"/>
        </w:tabs>
        <w:ind w:firstLine="567"/>
        <w:jc w:val="both"/>
        <w:rPr>
          <w:sz w:val="28"/>
          <w:szCs w:val="28"/>
        </w:rPr>
      </w:pPr>
      <w:r w:rsidRPr="00C9178A">
        <w:rPr>
          <w:sz w:val="28"/>
          <w:szCs w:val="28"/>
        </w:rPr>
        <w:t>Описание обобщенных трудовых функций и трудовых функций (функциональная карта деятельности) формировались на основе следующих принципов:</w:t>
      </w:r>
    </w:p>
    <w:p w:rsidR="00C9178A" w:rsidRPr="00C9178A" w:rsidRDefault="00C9178A" w:rsidP="00C9178A">
      <w:pPr>
        <w:pStyle w:val="a3"/>
        <w:numPr>
          <w:ilvl w:val="0"/>
          <w:numId w:val="34"/>
        </w:numPr>
        <w:tabs>
          <w:tab w:val="left" w:pos="993"/>
        </w:tabs>
        <w:jc w:val="both"/>
        <w:rPr>
          <w:sz w:val="28"/>
          <w:szCs w:val="28"/>
        </w:rPr>
      </w:pPr>
      <w:r w:rsidRPr="00C9178A">
        <w:rPr>
          <w:sz w:val="28"/>
          <w:szCs w:val="28"/>
        </w:rPr>
        <w:t>Учет объективной структуры профессиональной деятельности и сложившегося разделения труда;</w:t>
      </w:r>
    </w:p>
    <w:p w:rsidR="00C9178A" w:rsidRPr="00C9178A" w:rsidRDefault="00C9178A" w:rsidP="00C9178A">
      <w:pPr>
        <w:pStyle w:val="a3"/>
        <w:numPr>
          <w:ilvl w:val="0"/>
          <w:numId w:val="34"/>
        </w:numPr>
        <w:tabs>
          <w:tab w:val="left" w:pos="993"/>
        </w:tabs>
        <w:jc w:val="both"/>
        <w:rPr>
          <w:sz w:val="28"/>
          <w:szCs w:val="28"/>
        </w:rPr>
      </w:pPr>
      <w:r w:rsidRPr="00C9178A">
        <w:rPr>
          <w:sz w:val="28"/>
          <w:szCs w:val="28"/>
        </w:rPr>
        <w:t xml:space="preserve">Последовательность декомпозиции области профессиональной деятельности на обобщенные трудовые функции, трудовые функции и трудовые действия; </w:t>
      </w:r>
    </w:p>
    <w:p w:rsidR="00C9178A" w:rsidRPr="00C9178A" w:rsidRDefault="00C9178A" w:rsidP="00C9178A">
      <w:pPr>
        <w:pStyle w:val="a3"/>
        <w:numPr>
          <w:ilvl w:val="0"/>
          <w:numId w:val="34"/>
        </w:numPr>
        <w:tabs>
          <w:tab w:val="left" w:pos="993"/>
        </w:tabs>
        <w:jc w:val="both"/>
        <w:rPr>
          <w:sz w:val="28"/>
          <w:szCs w:val="28"/>
        </w:rPr>
      </w:pPr>
      <w:r w:rsidRPr="00C9178A">
        <w:rPr>
          <w:sz w:val="28"/>
          <w:szCs w:val="28"/>
        </w:rPr>
        <w:t xml:space="preserve">Использование правил полноты перечня, точности формулировок, их относительной автономности, </w:t>
      </w:r>
      <w:proofErr w:type="spellStart"/>
      <w:r w:rsidRPr="00C9178A">
        <w:rPr>
          <w:sz w:val="28"/>
          <w:szCs w:val="28"/>
        </w:rPr>
        <w:t>сертифицируемости</w:t>
      </w:r>
      <w:proofErr w:type="spellEnd"/>
      <w:r w:rsidRPr="00C9178A">
        <w:rPr>
          <w:sz w:val="28"/>
          <w:szCs w:val="28"/>
        </w:rPr>
        <w:t xml:space="preserve"> и удобства при дальнейшем применении в управлении персоналом; </w:t>
      </w:r>
    </w:p>
    <w:p w:rsidR="00C9178A" w:rsidRDefault="00C9178A" w:rsidP="00C9178A">
      <w:pPr>
        <w:pStyle w:val="a3"/>
        <w:numPr>
          <w:ilvl w:val="0"/>
          <w:numId w:val="34"/>
        </w:numPr>
        <w:tabs>
          <w:tab w:val="left" w:pos="993"/>
        </w:tabs>
        <w:jc w:val="both"/>
        <w:rPr>
          <w:sz w:val="28"/>
          <w:szCs w:val="28"/>
        </w:rPr>
      </w:pPr>
      <w:r w:rsidRPr="00C9178A">
        <w:rPr>
          <w:sz w:val="28"/>
          <w:szCs w:val="28"/>
        </w:rPr>
        <w:t xml:space="preserve">Учет лучшей практики, опыта организаций, осуществляющих </w:t>
      </w:r>
      <w:r w:rsidR="0082795F">
        <w:rPr>
          <w:sz w:val="28"/>
          <w:szCs w:val="28"/>
        </w:rPr>
        <w:t>мониторинг сооружений</w:t>
      </w:r>
      <w:r w:rsidRPr="00C9178A">
        <w:rPr>
          <w:sz w:val="28"/>
          <w:szCs w:val="28"/>
        </w:rPr>
        <w:t xml:space="preserve"> на ГЭС/ГАЭС;</w:t>
      </w:r>
    </w:p>
    <w:p w:rsidR="00075254" w:rsidRDefault="00075254" w:rsidP="00C9178A">
      <w:pPr>
        <w:pStyle w:val="a3"/>
        <w:numPr>
          <w:ilvl w:val="0"/>
          <w:numId w:val="34"/>
        </w:numPr>
        <w:tabs>
          <w:tab w:val="left" w:pos="993"/>
        </w:tabs>
        <w:jc w:val="both"/>
        <w:rPr>
          <w:sz w:val="28"/>
          <w:szCs w:val="28"/>
        </w:rPr>
      </w:pPr>
      <w:r w:rsidRPr="00075254">
        <w:rPr>
          <w:sz w:val="28"/>
          <w:szCs w:val="28"/>
        </w:rPr>
        <w:t>Выделение ряда обобщённых трудовых функций для квалификационных уровней или должностей, преемственных при развитии квалификации работника и, таким образом, описание возможных карьерных траектории развития квалификации работника</w:t>
      </w:r>
      <w:r>
        <w:rPr>
          <w:sz w:val="28"/>
          <w:szCs w:val="28"/>
        </w:rPr>
        <w:t>.</w:t>
      </w:r>
    </w:p>
    <w:p w:rsidR="00075254" w:rsidRPr="00C9178A" w:rsidRDefault="00075254" w:rsidP="00C9178A">
      <w:pPr>
        <w:pStyle w:val="a3"/>
        <w:numPr>
          <w:ilvl w:val="0"/>
          <w:numId w:val="34"/>
        </w:numPr>
        <w:tabs>
          <w:tab w:val="left" w:pos="993"/>
        </w:tabs>
        <w:jc w:val="both"/>
        <w:rPr>
          <w:sz w:val="28"/>
          <w:szCs w:val="28"/>
        </w:rPr>
      </w:pPr>
      <w:r w:rsidRPr="00075254">
        <w:rPr>
          <w:sz w:val="28"/>
          <w:szCs w:val="28"/>
        </w:rPr>
        <w:t xml:space="preserve">Учет перспективы развития выделенного вида профессиональной деятельности, технологий, способов организации </w:t>
      </w:r>
      <w:proofErr w:type="gramStart"/>
      <w:r w:rsidRPr="00075254">
        <w:rPr>
          <w:sz w:val="28"/>
          <w:szCs w:val="28"/>
        </w:rPr>
        <w:t>производственных  процессов</w:t>
      </w:r>
      <w:proofErr w:type="gramEnd"/>
      <w:r w:rsidRPr="00075254">
        <w:rPr>
          <w:sz w:val="28"/>
          <w:szCs w:val="28"/>
        </w:rPr>
        <w:t xml:space="preserve"> и возможных изменений требований к работникам</w:t>
      </w:r>
    </w:p>
    <w:p w:rsidR="00D06C66" w:rsidRDefault="00D06C66" w:rsidP="00D06C66">
      <w:pPr>
        <w:pStyle w:val="afa"/>
        <w:spacing w:before="0" w:beforeAutospacing="0" w:after="0" w:afterAutospacing="0"/>
        <w:ind w:firstLine="709"/>
        <w:jc w:val="both"/>
        <w:rPr>
          <w:sz w:val="28"/>
          <w:szCs w:val="28"/>
        </w:rPr>
      </w:pPr>
      <w:r>
        <w:rPr>
          <w:sz w:val="28"/>
          <w:szCs w:val="28"/>
        </w:rPr>
        <w:t xml:space="preserve">В рамках </w:t>
      </w:r>
      <w:r w:rsidRPr="00FD224B">
        <w:rPr>
          <w:sz w:val="28"/>
          <w:szCs w:val="28"/>
        </w:rPr>
        <w:t xml:space="preserve">функционального анализа </w:t>
      </w:r>
      <w:r>
        <w:rPr>
          <w:sz w:val="28"/>
          <w:szCs w:val="28"/>
        </w:rPr>
        <w:t xml:space="preserve">деятельности по </w:t>
      </w:r>
      <w:r w:rsidR="00364C0A">
        <w:rPr>
          <w:sz w:val="28"/>
          <w:szCs w:val="28"/>
        </w:rPr>
        <w:t>осуществлени</w:t>
      </w:r>
      <w:r w:rsidR="006E053A">
        <w:rPr>
          <w:sz w:val="28"/>
          <w:szCs w:val="28"/>
        </w:rPr>
        <w:t>ю</w:t>
      </w:r>
      <w:r w:rsidR="00364C0A">
        <w:rPr>
          <w:sz w:val="28"/>
          <w:szCs w:val="28"/>
        </w:rPr>
        <w:t xml:space="preserve"> </w:t>
      </w:r>
      <w:r w:rsidR="006E053A">
        <w:rPr>
          <w:sz w:val="28"/>
          <w:szCs w:val="28"/>
        </w:rPr>
        <w:t>мониторинга и диагностики</w:t>
      </w:r>
      <w:r w:rsidR="00364C0A">
        <w:rPr>
          <w:sz w:val="28"/>
          <w:szCs w:val="28"/>
        </w:rPr>
        <w:t xml:space="preserve"> гидротехнических </w:t>
      </w:r>
      <w:r w:rsidR="0082795F">
        <w:rPr>
          <w:sz w:val="28"/>
          <w:szCs w:val="28"/>
        </w:rPr>
        <w:t xml:space="preserve">(далее – ГТС) и других </w:t>
      </w:r>
      <w:r w:rsidR="00364C0A">
        <w:rPr>
          <w:sz w:val="28"/>
          <w:szCs w:val="28"/>
        </w:rPr>
        <w:t>сооружений ГЭС/ГАЭС</w:t>
      </w:r>
      <w:r w:rsidR="00364C0A" w:rsidRPr="00FD224B">
        <w:rPr>
          <w:sz w:val="28"/>
          <w:szCs w:val="28"/>
        </w:rPr>
        <w:t xml:space="preserve"> </w:t>
      </w:r>
      <w:r w:rsidRPr="00FD224B">
        <w:rPr>
          <w:sz w:val="28"/>
          <w:szCs w:val="28"/>
        </w:rPr>
        <w:t>был выделен</w:t>
      </w:r>
      <w:r>
        <w:rPr>
          <w:sz w:val="28"/>
          <w:szCs w:val="28"/>
        </w:rPr>
        <w:t xml:space="preserve"> ряд </w:t>
      </w:r>
      <w:r w:rsidRPr="00FD224B">
        <w:rPr>
          <w:sz w:val="28"/>
          <w:szCs w:val="28"/>
        </w:rPr>
        <w:t>обобщенны</w:t>
      </w:r>
      <w:r>
        <w:rPr>
          <w:sz w:val="28"/>
          <w:szCs w:val="28"/>
        </w:rPr>
        <w:t>х</w:t>
      </w:r>
      <w:r w:rsidRPr="00FD224B">
        <w:rPr>
          <w:sz w:val="28"/>
          <w:szCs w:val="28"/>
        </w:rPr>
        <w:t xml:space="preserve"> трудовы</w:t>
      </w:r>
      <w:r>
        <w:rPr>
          <w:sz w:val="28"/>
          <w:szCs w:val="28"/>
        </w:rPr>
        <w:t>х</w:t>
      </w:r>
      <w:r w:rsidRPr="00FD224B">
        <w:rPr>
          <w:sz w:val="28"/>
          <w:szCs w:val="28"/>
        </w:rPr>
        <w:t xml:space="preserve"> функции (далее – ОТФ</w:t>
      </w:r>
      <w:r w:rsidR="00364C0A">
        <w:rPr>
          <w:sz w:val="28"/>
          <w:szCs w:val="28"/>
        </w:rPr>
        <w:t>)</w:t>
      </w:r>
      <w:r>
        <w:rPr>
          <w:sz w:val="28"/>
          <w:szCs w:val="28"/>
        </w:rPr>
        <w:t>:</w:t>
      </w:r>
    </w:p>
    <w:p w:rsidR="00D06C66" w:rsidRPr="00AA2E6C" w:rsidRDefault="00D06C66" w:rsidP="00D06C66">
      <w:pPr>
        <w:pStyle w:val="afa"/>
        <w:spacing w:before="0" w:beforeAutospacing="0" w:after="0" w:afterAutospacing="0"/>
        <w:ind w:firstLine="709"/>
        <w:jc w:val="both"/>
        <w:rPr>
          <w:i/>
          <w:sz w:val="28"/>
          <w:szCs w:val="28"/>
          <w:u w:val="single"/>
        </w:rPr>
      </w:pPr>
      <w:r w:rsidRPr="00AA2E6C">
        <w:rPr>
          <w:i/>
          <w:sz w:val="28"/>
          <w:szCs w:val="28"/>
          <w:u w:val="single"/>
        </w:rPr>
        <w:t>Для рабочих</w:t>
      </w:r>
      <w:r w:rsidR="00BE2251">
        <w:rPr>
          <w:i/>
          <w:sz w:val="28"/>
          <w:szCs w:val="28"/>
          <w:u w:val="single"/>
        </w:rPr>
        <w:t xml:space="preserve"> (</w:t>
      </w:r>
      <w:r w:rsidR="00323CDA">
        <w:rPr>
          <w:i/>
          <w:sz w:val="28"/>
          <w:szCs w:val="28"/>
          <w:u w:val="single"/>
        </w:rPr>
        <w:t>обходчики гидросооружений</w:t>
      </w:r>
      <w:r w:rsidR="00BE2251">
        <w:rPr>
          <w:i/>
          <w:sz w:val="28"/>
          <w:szCs w:val="28"/>
          <w:u w:val="single"/>
        </w:rPr>
        <w:t>)</w:t>
      </w:r>
    </w:p>
    <w:p w:rsidR="006E053A" w:rsidRPr="006E053A" w:rsidRDefault="006E053A" w:rsidP="006E053A">
      <w:pPr>
        <w:widowControl w:val="0"/>
        <w:numPr>
          <w:ilvl w:val="0"/>
          <w:numId w:val="42"/>
        </w:numPr>
        <w:shd w:val="clear" w:color="auto" w:fill="FFFFFF"/>
        <w:tabs>
          <w:tab w:val="left" w:pos="641"/>
        </w:tabs>
        <w:autoSpaceDE w:val="0"/>
        <w:autoSpaceDN w:val="0"/>
        <w:adjustRightInd w:val="0"/>
        <w:jc w:val="both"/>
        <w:rPr>
          <w:i/>
          <w:sz w:val="28"/>
          <w:szCs w:val="28"/>
          <w:u w:val="single"/>
        </w:rPr>
      </w:pPr>
      <w:r w:rsidRPr="006E053A">
        <w:rPr>
          <w:bCs/>
          <w:kern w:val="2"/>
          <w:sz w:val="28"/>
          <w:szCs w:val="16"/>
        </w:rPr>
        <w:t>Проведение наблюдений за состоянием гидротехнических сооружений ГЭС/ГАЭС</w:t>
      </w:r>
    </w:p>
    <w:p w:rsidR="00D06C66" w:rsidRPr="00BE2251" w:rsidRDefault="00D06C66" w:rsidP="006E053A">
      <w:pPr>
        <w:widowControl w:val="0"/>
        <w:shd w:val="clear" w:color="auto" w:fill="FFFFFF"/>
        <w:tabs>
          <w:tab w:val="left" w:pos="641"/>
        </w:tabs>
        <w:autoSpaceDE w:val="0"/>
        <w:autoSpaceDN w:val="0"/>
        <w:adjustRightInd w:val="0"/>
        <w:ind w:left="567"/>
        <w:jc w:val="both"/>
        <w:rPr>
          <w:i/>
          <w:sz w:val="28"/>
          <w:szCs w:val="28"/>
          <w:u w:val="single"/>
        </w:rPr>
      </w:pPr>
      <w:r w:rsidRPr="00BE2251">
        <w:rPr>
          <w:i/>
          <w:sz w:val="28"/>
          <w:szCs w:val="28"/>
          <w:u w:val="single"/>
        </w:rPr>
        <w:t>Для инженеров</w:t>
      </w:r>
      <w:r w:rsidR="00BE2251">
        <w:rPr>
          <w:i/>
          <w:sz w:val="28"/>
          <w:szCs w:val="28"/>
          <w:u w:val="single"/>
        </w:rPr>
        <w:t xml:space="preserve"> </w:t>
      </w:r>
      <w:r w:rsidR="006E053A">
        <w:rPr>
          <w:i/>
          <w:sz w:val="28"/>
          <w:szCs w:val="28"/>
          <w:u w:val="single"/>
        </w:rPr>
        <w:t>службы мониторинга и диагностики</w:t>
      </w:r>
      <w:r w:rsidR="00BE2251">
        <w:rPr>
          <w:i/>
          <w:sz w:val="28"/>
          <w:szCs w:val="28"/>
          <w:u w:val="single"/>
        </w:rPr>
        <w:t xml:space="preserve"> </w:t>
      </w:r>
      <w:r w:rsidR="006E053A">
        <w:rPr>
          <w:i/>
          <w:sz w:val="28"/>
          <w:szCs w:val="28"/>
          <w:u w:val="single"/>
        </w:rPr>
        <w:t xml:space="preserve">оборудования и ГТС </w:t>
      </w:r>
      <w:r w:rsidR="00BE2251">
        <w:rPr>
          <w:i/>
          <w:sz w:val="28"/>
          <w:szCs w:val="28"/>
          <w:u w:val="single"/>
        </w:rPr>
        <w:t xml:space="preserve">ГЭС/ГАЭС </w:t>
      </w:r>
    </w:p>
    <w:p w:rsidR="006E053A" w:rsidRDefault="006E053A" w:rsidP="006E053A">
      <w:pPr>
        <w:widowControl w:val="0"/>
        <w:numPr>
          <w:ilvl w:val="0"/>
          <w:numId w:val="42"/>
        </w:numPr>
        <w:shd w:val="clear" w:color="auto" w:fill="FFFFFF"/>
        <w:tabs>
          <w:tab w:val="left" w:pos="641"/>
        </w:tabs>
        <w:autoSpaceDE w:val="0"/>
        <w:autoSpaceDN w:val="0"/>
        <w:adjustRightInd w:val="0"/>
        <w:jc w:val="both"/>
        <w:rPr>
          <w:i/>
          <w:sz w:val="28"/>
          <w:szCs w:val="28"/>
          <w:u w:val="single"/>
        </w:rPr>
      </w:pPr>
      <w:r w:rsidRPr="006E053A">
        <w:rPr>
          <w:sz w:val="28"/>
          <w:szCs w:val="28"/>
        </w:rPr>
        <w:t>Организация мониторинга и диагностики технического состояния гидротехнических сооружений ГЭС/ГАЭС</w:t>
      </w:r>
      <w:r w:rsidR="00883F4D" w:rsidRPr="00883F4D">
        <w:rPr>
          <w:i/>
          <w:sz w:val="28"/>
          <w:szCs w:val="28"/>
          <w:u w:val="single"/>
        </w:rPr>
        <w:t xml:space="preserve"> </w:t>
      </w:r>
    </w:p>
    <w:p w:rsidR="00D06C66" w:rsidRPr="00883F4D" w:rsidRDefault="00D06C66" w:rsidP="00883F4D">
      <w:pPr>
        <w:pStyle w:val="afa"/>
        <w:spacing w:before="0" w:beforeAutospacing="0" w:after="0" w:afterAutospacing="0"/>
        <w:ind w:firstLine="709"/>
        <w:jc w:val="both"/>
        <w:rPr>
          <w:i/>
          <w:sz w:val="28"/>
          <w:szCs w:val="28"/>
          <w:u w:val="single"/>
        </w:rPr>
      </w:pPr>
      <w:r w:rsidRPr="00883F4D">
        <w:rPr>
          <w:i/>
          <w:sz w:val="28"/>
          <w:szCs w:val="28"/>
          <w:u w:val="single"/>
        </w:rPr>
        <w:t xml:space="preserve">Для начальников </w:t>
      </w:r>
      <w:r w:rsidR="006E053A">
        <w:rPr>
          <w:i/>
          <w:sz w:val="28"/>
          <w:szCs w:val="28"/>
          <w:u w:val="single"/>
        </w:rPr>
        <w:t>участков/</w:t>
      </w:r>
      <w:r w:rsidR="00883F4D" w:rsidRPr="00883F4D">
        <w:rPr>
          <w:i/>
          <w:sz w:val="28"/>
          <w:szCs w:val="28"/>
          <w:u w:val="single"/>
        </w:rPr>
        <w:t>подразделений</w:t>
      </w:r>
      <w:r w:rsidRPr="00883F4D">
        <w:rPr>
          <w:i/>
          <w:sz w:val="28"/>
          <w:szCs w:val="28"/>
          <w:u w:val="single"/>
        </w:rPr>
        <w:t>:</w:t>
      </w:r>
    </w:p>
    <w:p w:rsidR="00D06C66" w:rsidRDefault="00D06C66" w:rsidP="00883F4D">
      <w:pPr>
        <w:widowControl w:val="0"/>
        <w:numPr>
          <w:ilvl w:val="0"/>
          <w:numId w:val="42"/>
        </w:numPr>
        <w:shd w:val="clear" w:color="auto" w:fill="FFFFFF"/>
        <w:tabs>
          <w:tab w:val="left" w:pos="641"/>
        </w:tabs>
        <w:autoSpaceDE w:val="0"/>
        <w:autoSpaceDN w:val="0"/>
        <w:adjustRightInd w:val="0"/>
        <w:jc w:val="both"/>
        <w:rPr>
          <w:bCs/>
          <w:kern w:val="2"/>
          <w:sz w:val="28"/>
          <w:szCs w:val="16"/>
        </w:rPr>
      </w:pPr>
      <w:r w:rsidRPr="00883F4D">
        <w:rPr>
          <w:sz w:val="28"/>
          <w:szCs w:val="28"/>
        </w:rPr>
        <w:t xml:space="preserve"> </w:t>
      </w:r>
      <w:r w:rsidR="003B1AC3" w:rsidRPr="003B1AC3">
        <w:rPr>
          <w:bCs/>
          <w:kern w:val="2"/>
          <w:sz w:val="28"/>
          <w:szCs w:val="16"/>
        </w:rPr>
        <w:t xml:space="preserve">Управление процессом </w:t>
      </w:r>
      <w:proofErr w:type="gramStart"/>
      <w:r w:rsidR="003B1AC3" w:rsidRPr="003B1AC3">
        <w:rPr>
          <w:bCs/>
          <w:kern w:val="2"/>
          <w:sz w:val="28"/>
          <w:szCs w:val="16"/>
        </w:rPr>
        <w:t>мониторинга  и</w:t>
      </w:r>
      <w:proofErr w:type="gramEnd"/>
      <w:r w:rsidR="003B1AC3" w:rsidRPr="003B1AC3">
        <w:rPr>
          <w:bCs/>
          <w:kern w:val="2"/>
          <w:sz w:val="28"/>
          <w:szCs w:val="16"/>
        </w:rPr>
        <w:t xml:space="preserve"> диагностики ГТС ГЭС/ГАЭС</w:t>
      </w:r>
    </w:p>
    <w:p w:rsidR="003B1AC3" w:rsidRDefault="003B1AC3" w:rsidP="003B1AC3">
      <w:pPr>
        <w:widowControl w:val="0"/>
        <w:shd w:val="clear" w:color="auto" w:fill="FFFFFF"/>
        <w:tabs>
          <w:tab w:val="left" w:pos="641"/>
        </w:tabs>
        <w:autoSpaceDE w:val="0"/>
        <w:autoSpaceDN w:val="0"/>
        <w:adjustRightInd w:val="0"/>
        <w:ind w:left="927"/>
        <w:jc w:val="both"/>
        <w:rPr>
          <w:bCs/>
          <w:kern w:val="2"/>
          <w:sz w:val="28"/>
          <w:szCs w:val="16"/>
        </w:rPr>
      </w:pPr>
      <w:r w:rsidRPr="00883F4D">
        <w:rPr>
          <w:i/>
          <w:sz w:val="28"/>
          <w:szCs w:val="28"/>
          <w:u w:val="single"/>
        </w:rPr>
        <w:lastRenderedPageBreak/>
        <w:t xml:space="preserve">Для </w:t>
      </w:r>
      <w:r>
        <w:rPr>
          <w:i/>
          <w:sz w:val="28"/>
          <w:szCs w:val="28"/>
          <w:u w:val="single"/>
        </w:rPr>
        <w:t>научных сотрудников</w:t>
      </w:r>
      <w:r w:rsidRPr="00883F4D">
        <w:rPr>
          <w:i/>
          <w:sz w:val="28"/>
          <w:szCs w:val="28"/>
          <w:u w:val="single"/>
        </w:rPr>
        <w:t>:</w:t>
      </w:r>
    </w:p>
    <w:p w:rsidR="003B1AC3" w:rsidRDefault="003B1AC3" w:rsidP="00883F4D">
      <w:pPr>
        <w:widowControl w:val="0"/>
        <w:numPr>
          <w:ilvl w:val="0"/>
          <w:numId w:val="42"/>
        </w:numPr>
        <w:shd w:val="clear" w:color="auto" w:fill="FFFFFF"/>
        <w:tabs>
          <w:tab w:val="left" w:pos="641"/>
        </w:tabs>
        <w:autoSpaceDE w:val="0"/>
        <w:autoSpaceDN w:val="0"/>
        <w:adjustRightInd w:val="0"/>
        <w:jc w:val="both"/>
        <w:rPr>
          <w:bCs/>
          <w:kern w:val="2"/>
          <w:sz w:val="28"/>
          <w:szCs w:val="16"/>
        </w:rPr>
      </w:pPr>
      <w:r w:rsidRPr="003B1AC3">
        <w:rPr>
          <w:bCs/>
          <w:kern w:val="2"/>
          <w:sz w:val="28"/>
          <w:szCs w:val="16"/>
        </w:rPr>
        <w:t>Специализированные исследования и комплексный анализ состояния гидротехнических сооружений ГЭС/ГАЭС</w:t>
      </w:r>
    </w:p>
    <w:p w:rsidR="00FD224B" w:rsidRPr="001774B3" w:rsidRDefault="00FD224B" w:rsidP="001774B3">
      <w:pPr>
        <w:ind w:firstLine="567"/>
        <w:jc w:val="both"/>
        <w:rPr>
          <w:sz w:val="28"/>
          <w:szCs w:val="28"/>
        </w:rPr>
      </w:pPr>
      <w:r w:rsidRPr="001774B3">
        <w:rPr>
          <w:sz w:val="28"/>
          <w:szCs w:val="28"/>
        </w:rPr>
        <w:t>Установление уровней квалификации для каждой ОТФ осуществлялось на основе документа «Уровни квалификаций в целях разработки проектов профессиональных стандартов» (приложение к приказу Минтруда Р</w:t>
      </w:r>
      <w:r w:rsidR="00A410CE">
        <w:rPr>
          <w:sz w:val="28"/>
          <w:szCs w:val="28"/>
        </w:rPr>
        <w:t>оссии</w:t>
      </w:r>
      <w:r w:rsidRPr="001774B3">
        <w:rPr>
          <w:sz w:val="28"/>
          <w:szCs w:val="28"/>
        </w:rPr>
        <w:t xml:space="preserve"> от 12 апреля 2013 года № 148н) с учетом характеристик полномочий и степени ответственности, актуальных для той или иной профессиональной функции, характера умений и знаний, необходимых для ее выполнения. </w:t>
      </w:r>
    </w:p>
    <w:p w:rsidR="00FD224B" w:rsidRDefault="00FD224B" w:rsidP="001774B3">
      <w:pPr>
        <w:ind w:firstLine="567"/>
        <w:jc w:val="both"/>
        <w:rPr>
          <w:sz w:val="28"/>
          <w:szCs w:val="28"/>
        </w:rPr>
      </w:pPr>
      <w:r w:rsidRPr="001774B3">
        <w:rPr>
          <w:sz w:val="28"/>
          <w:szCs w:val="28"/>
        </w:rPr>
        <w:t>В результате разработанный в соответствии с методическими рекомендациями Минтруда Р</w:t>
      </w:r>
      <w:r w:rsidR="00A410CE">
        <w:rPr>
          <w:sz w:val="28"/>
          <w:szCs w:val="28"/>
        </w:rPr>
        <w:t>оссии</w:t>
      </w:r>
      <w:r w:rsidRPr="001774B3">
        <w:rPr>
          <w:sz w:val="28"/>
          <w:szCs w:val="28"/>
        </w:rPr>
        <w:t xml:space="preserve"> проект профессионального стандарта включает </w:t>
      </w:r>
      <w:r w:rsidR="003B1AC3">
        <w:rPr>
          <w:sz w:val="28"/>
          <w:szCs w:val="28"/>
        </w:rPr>
        <w:t>4</w:t>
      </w:r>
      <w:r w:rsidRPr="001774B3">
        <w:rPr>
          <w:sz w:val="28"/>
          <w:szCs w:val="28"/>
        </w:rPr>
        <w:t xml:space="preserve"> обобщенных трудовых функций, </w:t>
      </w:r>
      <w:r w:rsidR="001774B3">
        <w:rPr>
          <w:sz w:val="28"/>
          <w:szCs w:val="28"/>
        </w:rPr>
        <w:t xml:space="preserve">распределенных по </w:t>
      </w:r>
      <w:r w:rsidR="003B1AC3">
        <w:rPr>
          <w:sz w:val="28"/>
          <w:szCs w:val="28"/>
        </w:rPr>
        <w:t xml:space="preserve">трем </w:t>
      </w:r>
      <w:r w:rsidR="00F35DC1">
        <w:rPr>
          <w:sz w:val="28"/>
          <w:szCs w:val="28"/>
        </w:rPr>
        <w:t>у</w:t>
      </w:r>
      <w:r w:rsidR="001774B3">
        <w:rPr>
          <w:sz w:val="28"/>
          <w:szCs w:val="28"/>
        </w:rPr>
        <w:t>ровням квалификации (с</w:t>
      </w:r>
      <w:r w:rsidR="00364C0A">
        <w:rPr>
          <w:sz w:val="28"/>
          <w:szCs w:val="28"/>
        </w:rPr>
        <w:t xml:space="preserve"> </w:t>
      </w:r>
      <w:r w:rsidR="006E053A">
        <w:rPr>
          <w:sz w:val="28"/>
          <w:szCs w:val="28"/>
        </w:rPr>
        <w:t>четвертого</w:t>
      </w:r>
      <w:r w:rsidR="001774B3">
        <w:rPr>
          <w:sz w:val="28"/>
          <w:szCs w:val="28"/>
        </w:rPr>
        <w:t xml:space="preserve"> по </w:t>
      </w:r>
      <w:r w:rsidR="006E053A">
        <w:rPr>
          <w:sz w:val="28"/>
          <w:szCs w:val="28"/>
        </w:rPr>
        <w:t>седьмой</w:t>
      </w:r>
      <w:r w:rsidR="001774B3" w:rsidRPr="001774B3">
        <w:rPr>
          <w:sz w:val="28"/>
          <w:szCs w:val="28"/>
        </w:rPr>
        <w:t xml:space="preserve">). </w:t>
      </w:r>
      <w:r w:rsidR="00A410CE">
        <w:rPr>
          <w:sz w:val="28"/>
          <w:szCs w:val="28"/>
        </w:rPr>
        <w:t>Подробная и</w:t>
      </w:r>
      <w:r w:rsidR="001774B3" w:rsidRPr="001774B3">
        <w:rPr>
          <w:sz w:val="28"/>
          <w:szCs w:val="28"/>
        </w:rPr>
        <w:t>нформация представлена в таблице.</w:t>
      </w:r>
    </w:p>
    <w:p w:rsidR="00FD224B" w:rsidRDefault="00FD224B" w:rsidP="00341450">
      <w:pPr>
        <w:ind w:firstLine="567"/>
        <w:jc w:val="both"/>
        <w:rPr>
          <w:sz w:val="28"/>
          <w:szCs w:val="28"/>
        </w:rPr>
      </w:pPr>
    </w:p>
    <w:p w:rsidR="00FD224B" w:rsidRPr="009C202D" w:rsidRDefault="00FD224B" w:rsidP="00341450">
      <w:pPr>
        <w:ind w:firstLine="567"/>
        <w:jc w:val="both"/>
        <w:rPr>
          <w:sz w:val="28"/>
          <w:szCs w:val="28"/>
        </w:rPr>
      </w:pPr>
    </w:p>
    <w:p w:rsidR="00BF1203" w:rsidRPr="009C202D" w:rsidRDefault="00BF1203" w:rsidP="00A41298">
      <w:pPr>
        <w:ind w:firstLine="567"/>
        <w:jc w:val="right"/>
        <w:rPr>
          <w:b/>
          <w:sz w:val="28"/>
          <w:szCs w:val="28"/>
        </w:rPr>
        <w:sectPr w:rsidR="00BF1203" w:rsidRPr="009C202D" w:rsidSect="0059148F">
          <w:headerReference w:type="default" r:id="rId8"/>
          <w:pgSz w:w="11906" w:h="16838"/>
          <w:pgMar w:top="1134" w:right="850" w:bottom="1134" w:left="1701" w:header="708" w:footer="708" w:gutter="0"/>
          <w:cols w:space="708"/>
          <w:titlePg/>
          <w:docGrid w:linePitch="360"/>
        </w:sectPr>
      </w:pPr>
    </w:p>
    <w:p w:rsidR="00A41298" w:rsidRPr="009C202D" w:rsidRDefault="00A41298" w:rsidP="00A41298">
      <w:pPr>
        <w:ind w:firstLine="567"/>
        <w:jc w:val="right"/>
        <w:rPr>
          <w:b/>
        </w:rPr>
      </w:pPr>
      <w:r w:rsidRPr="009C202D">
        <w:rPr>
          <w:b/>
        </w:rPr>
        <w:lastRenderedPageBreak/>
        <w:t>Таблица 1</w:t>
      </w:r>
      <w:r w:rsidR="00D90AE5">
        <w:rPr>
          <w:b/>
        </w:rPr>
        <w:t>.</w:t>
      </w:r>
    </w:p>
    <w:p w:rsidR="00A41298" w:rsidRPr="00AE35C7" w:rsidRDefault="00A41298" w:rsidP="00A41298">
      <w:pPr>
        <w:ind w:firstLine="567"/>
        <w:jc w:val="center"/>
        <w:rPr>
          <w:b/>
          <w:sz w:val="28"/>
          <w:szCs w:val="28"/>
        </w:rPr>
      </w:pPr>
      <w:r w:rsidRPr="00AE35C7">
        <w:rPr>
          <w:b/>
          <w:sz w:val="28"/>
          <w:szCs w:val="28"/>
        </w:rPr>
        <w:t xml:space="preserve">Описание трудовых функций, входящих в профессиональный стандарт </w:t>
      </w:r>
    </w:p>
    <w:tbl>
      <w:tblPr>
        <w:tblW w:w="4870" w:type="pct"/>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806"/>
        <w:gridCol w:w="3911"/>
        <w:gridCol w:w="1956"/>
        <w:gridCol w:w="4334"/>
        <w:gridCol w:w="1535"/>
        <w:gridCol w:w="1649"/>
      </w:tblGrid>
      <w:tr w:rsidR="00110562" w:rsidRPr="002A24B7" w:rsidTr="00541E5F">
        <w:trPr>
          <w:trHeight w:val="723"/>
        </w:trPr>
        <w:tc>
          <w:tcPr>
            <w:tcW w:w="5000" w:type="pct"/>
            <w:gridSpan w:val="6"/>
            <w:tcBorders>
              <w:top w:val="nil"/>
              <w:left w:val="nil"/>
              <w:bottom w:val="nil"/>
              <w:right w:val="nil"/>
            </w:tcBorders>
            <w:vAlign w:val="center"/>
          </w:tcPr>
          <w:p w:rsidR="00110562" w:rsidRPr="002A24B7" w:rsidRDefault="00110562" w:rsidP="00AE35C7">
            <w:pPr>
              <w:pStyle w:val="11"/>
              <w:tabs>
                <w:tab w:val="left" w:pos="567"/>
              </w:tabs>
              <w:ind w:left="0" w:firstLine="709"/>
              <w:jc w:val="center"/>
              <w:rPr>
                <w:b/>
                <w:sz w:val="28"/>
              </w:rPr>
            </w:pPr>
            <w:r w:rsidRPr="002A24B7">
              <w:br w:type="page"/>
            </w:r>
          </w:p>
        </w:tc>
      </w:tr>
      <w:tr w:rsidR="00AE35C7" w:rsidRPr="00F84AE2" w:rsidTr="00541E5F">
        <w:tblPrEx>
          <w:tblBorders>
            <w:left w:val="single" w:sz="4" w:space="0" w:color="auto"/>
            <w:right w:val="single" w:sz="4" w:space="0" w:color="auto"/>
          </w:tblBorders>
        </w:tblPrEx>
        <w:tc>
          <w:tcPr>
            <w:tcW w:w="2351" w:type="pct"/>
            <w:gridSpan w:val="3"/>
            <w:tcBorders>
              <w:top w:val="single" w:sz="4" w:space="0" w:color="000000"/>
              <w:left w:val="single" w:sz="4" w:space="0" w:color="000000"/>
              <w:bottom w:val="single" w:sz="4" w:space="0" w:color="000000"/>
              <w:right w:val="single" w:sz="4" w:space="0" w:color="000000"/>
            </w:tcBorders>
            <w:vAlign w:val="center"/>
          </w:tcPr>
          <w:p w:rsidR="00AE35C7" w:rsidRPr="00F84AE2" w:rsidRDefault="00AE35C7" w:rsidP="00541E5F">
            <w:pPr>
              <w:jc w:val="center"/>
              <w:rPr>
                <w:color w:val="000000"/>
              </w:rPr>
            </w:pPr>
            <w:r w:rsidRPr="00F84AE2">
              <w:rPr>
                <w:color w:val="000000"/>
              </w:rPr>
              <w:t>Обобщенные трудовые функции</w:t>
            </w:r>
          </w:p>
        </w:tc>
        <w:tc>
          <w:tcPr>
            <w:tcW w:w="2649" w:type="pct"/>
            <w:gridSpan w:val="3"/>
            <w:tcBorders>
              <w:top w:val="single" w:sz="4" w:space="0" w:color="000000"/>
              <w:left w:val="single" w:sz="4" w:space="0" w:color="000000"/>
              <w:bottom w:val="single" w:sz="4" w:space="0" w:color="000000"/>
              <w:right w:val="single" w:sz="4" w:space="0" w:color="000000"/>
            </w:tcBorders>
            <w:vAlign w:val="center"/>
          </w:tcPr>
          <w:p w:rsidR="00AE35C7" w:rsidRPr="00F84AE2" w:rsidRDefault="00AE35C7" w:rsidP="00541E5F">
            <w:pPr>
              <w:jc w:val="center"/>
              <w:rPr>
                <w:color w:val="000000"/>
              </w:rPr>
            </w:pPr>
            <w:r w:rsidRPr="00F84AE2">
              <w:rPr>
                <w:color w:val="000000"/>
              </w:rPr>
              <w:t>Трудовые функции</w:t>
            </w:r>
          </w:p>
        </w:tc>
      </w:tr>
      <w:tr w:rsidR="00AE35C7" w:rsidRPr="00F84AE2" w:rsidTr="00541E5F">
        <w:tblPrEx>
          <w:tblBorders>
            <w:left w:val="single" w:sz="4" w:space="0" w:color="auto"/>
            <w:right w:val="single" w:sz="4" w:space="0" w:color="auto"/>
          </w:tblBorders>
        </w:tblPrEx>
        <w:trPr>
          <w:trHeight w:val="1"/>
        </w:trPr>
        <w:tc>
          <w:tcPr>
            <w:tcW w:w="284" w:type="pct"/>
            <w:tcBorders>
              <w:top w:val="single" w:sz="4" w:space="0" w:color="000000"/>
              <w:left w:val="single" w:sz="4" w:space="0" w:color="000000"/>
              <w:bottom w:val="single" w:sz="4" w:space="0" w:color="000000"/>
              <w:right w:val="single" w:sz="4" w:space="0" w:color="000000"/>
            </w:tcBorders>
            <w:vAlign w:val="center"/>
          </w:tcPr>
          <w:p w:rsidR="00AE35C7" w:rsidRPr="00F84AE2" w:rsidRDefault="00AE35C7" w:rsidP="00541E5F">
            <w:pPr>
              <w:jc w:val="center"/>
              <w:rPr>
                <w:color w:val="000000"/>
                <w:sz w:val="20"/>
                <w:szCs w:val="20"/>
              </w:rPr>
            </w:pPr>
            <w:r w:rsidRPr="00F84AE2">
              <w:rPr>
                <w:color w:val="000000"/>
                <w:sz w:val="20"/>
                <w:szCs w:val="20"/>
              </w:rPr>
              <w:t>код</w:t>
            </w:r>
          </w:p>
        </w:tc>
        <w:tc>
          <w:tcPr>
            <w:tcW w:w="1378" w:type="pct"/>
            <w:tcBorders>
              <w:top w:val="single" w:sz="4" w:space="0" w:color="000000"/>
              <w:left w:val="single" w:sz="4" w:space="0" w:color="000000"/>
              <w:bottom w:val="single" w:sz="4" w:space="0" w:color="000000"/>
              <w:right w:val="single" w:sz="4" w:space="0" w:color="000000"/>
            </w:tcBorders>
            <w:vAlign w:val="center"/>
          </w:tcPr>
          <w:p w:rsidR="00AE35C7" w:rsidRPr="00F84AE2" w:rsidRDefault="00AE35C7" w:rsidP="00541E5F">
            <w:pPr>
              <w:jc w:val="center"/>
              <w:rPr>
                <w:color w:val="000000"/>
                <w:sz w:val="20"/>
                <w:szCs w:val="20"/>
              </w:rPr>
            </w:pPr>
            <w:r w:rsidRPr="00F84AE2">
              <w:rPr>
                <w:color w:val="000000"/>
                <w:sz w:val="20"/>
                <w:szCs w:val="20"/>
              </w:rPr>
              <w:t>наименование</w:t>
            </w:r>
          </w:p>
        </w:tc>
        <w:tc>
          <w:tcPr>
            <w:tcW w:w="689" w:type="pct"/>
            <w:tcBorders>
              <w:top w:val="single" w:sz="4" w:space="0" w:color="000000"/>
              <w:left w:val="single" w:sz="4" w:space="0" w:color="000000"/>
              <w:bottom w:val="single" w:sz="4" w:space="0" w:color="000000"/>
              <w:right w:val="single" w:sz="4" w:space="0" w:color="000000"/>
            </w:tcBorders>
            <w:vAlign w:val="center"/>
          </w:tcPr>
          <w:p w:rsidR="00AE35C7" w:rsidRPr="00F84AE2" w:rsidRDefault="00AE35C7" w:rsidP="00541E5F">
            <w:pPr>
              <w:jc w:val="center"/>
              <w:rPr>
                <w:color w:val="000000"/>
                <w:sz w:val="20"/>
                <w:szCs w:val="20"/>
              </w:rPr>
            </w:pPr>
            <w:r w:rsidRPr="00F84AE2">
              <w:rPr>
                <w:color w:val="000000"/>
                <w:sz w:val="20"/>
                <w:szCs w:val="20"/>
              </w:rPr>
              <w:t>уровень квалификации</w:t>
            </w:r>
          </w:p>
        </w:tc>
        <w:tc>
          <w:tcPr>
            <w:tcW w:w="1527" w:type="pct"/>
            <w:tcBorders>
              <w:top w:val="single" w:sz="4" w:space="0" w:color="000000"/>
              <w:left w:val="single" w:sz="4" w:space="0" w:color="000000"/>
              <w:bottom w:val="single" w:sz="4" w:space="0" w:color="000000"/>
              <w:right w:val="single" w:sz="4" w:space="0" w:color="000000"/>
            </w:tcBorders>
            <w:vAlign w:val="center"/>
          </w:tcPr>
          <w:p w:rsidR="00AE35C7" w:rsidRPr="00F84AE2" w:rsidRDefault="00AE35C7" w:rsidP="00541E5F">
            <w:pPr>
              <w:jc w:val="center"/>
              <w:rPr>
                <w:color w:val="000000"/>
                <w:sz w:val="20"/>
                <w:szCs w:val="20"/>
              </w:rPr>
            </w:pPr>
            <w:r w:rsidRPr="00F84AE2">
              <w:rPr>
                <w:color w:val="000000"/>
                <w:sz w:val="20"/>
                <w:szCs w:val="20"/>
              </w:rPr>
              <w:t>наименование</w:t>
            </w:r>
          </w:p>
        </w:tc>
        <w:tc>
          <w:tcPr>
            <w:tcW w:w="541" w:type="pct"/>
            <w:tcBorders>
              <w:top w:val="single" w:sz="4" w:space="0" w:color="000000"/>
              <w:left w:val="single" w:sz="4" w:space="0" w:color="000000"/>
              <w:bottom w:val="single" w:sz="4" w:space="0" w:color="000000"/>
              <w:right w:val="single" w:sz="4" w:space="0" w:color="000000"/>
            </w:tcBorders>
            <w:vAlign w:val="center"/>
          </w:tcPr>
          <w:p w:rsidR="00AE35C7" w:rsidRPr="00F84AE2" w:rsidRDefault="00AE35C7" w:rsidP="00541E5F">
            <w:pPr>
              <w:jc w:val="center"/>
              <w:rPr>
                <w:color w:val="000000"/>
              </w:rPr>
            </w:pPr>
            <w:r w:rsidRPr="00F84AE2">
              <w:rPr>
                <w:color w:val="000000"/>
                <w:sz w:val="20"/>
                <w:szCs w:val="20"/>
              </w:rPr>
              <w:t>код</w:t>
            </w:r>
          </w:p>
        </w:tc>
        <w:tc>
          <w:tcPr>
            <w:tcW w:w="581" w:type="pct"/>
            <w:tcBorders>
              <w:top w:val="single" w:sz="4" w:space="0" w:color="000000"/>
              <w:left w:val="single" w:sz="4" w:space="0" w:color="000000"/>
              <w:bottom w:val="single" w:sz="4" w:space="0" w:color="000000"/>
              <w:right w:val="single" w:sz="4" w:space="0" w:color="000000"/>
            </w:tcBorders>
            <w:vAlign w:val="center"/>
          </w:tcPr>
          <w:p w:rsidR="00AE35C7" w:rsidRPr="00F84AE2" w:rsidRDefault="00AE35C7" w:rsidP="00541E5F">
            <w:pPr>
              <w:jc w:val="center"/>
              <w:rPr>
                <w:color w:val="000000"/>
                <w:sz w:val="20"/>
                <w:szCs w:val="20"/>
              </w:rPr>
            </w:pPr>
            <w:r w:rsidRPr="00F84AE2">
              <w:rPr>
                <w:color w:val="000000"/>
                <w:sz w:val="20"/>
                <w:szCs w:val="20"/>
              </w:rPr>
              <w:t>уровень (подуровень) квалификации</w:t>
            </w:r>
          </w:p>
        </w:tc>
      </w:tr>
      <w:tr w:rsidR="00AE35C7" w:rsidRPr="00C76D90" w:rsidTr="00541E5F">
        <w:tblPrEx>
          <w:tblBorders>
            <w:left w:val="single" w:sz="4" w:space="0" w:color="auto"/>
            <w:right w:val="single" w:sz="4" w:space="0" w:color="auto"/>
          </w:tblBorders>
        </w:tblPrEx>
        <w:trPr>
          <w:trHeight w:val="476"/>
        </w:trPr>
        <w:tc>
          <w:tcPr>
            <w:tcW w:w="284" w:type="pct"/>
            <w:vMerge w:val="restart"/>
            <w:tcBorders>
              <w:top w:val="single" w:sz="4" w:space="0" w:color="000000"/>
              <w:left w:val="single" w:sz="4" w:space="0" w:color="000000"/>
              <w:right w:val="single" w:sz="4" w:space="0" w:color="000000"/>
            </w:tcBorders>
            <w:vAlign w:val="center"/>
          </w:tcPr>
          <w:p w:rsidR="00AE35C7" w:rsidRPr="00C76D90" w:rsidRDefault="00AE35C7" w:rsidP="00541E5F">
            <w:pPr>
              <w:rPr>
                <w:lang w:val="en-US"/>
              </w:rPr>
            </w:pPr>
            <w:r w:rsidRPr="00C76D90">
              <w:rPr>
                <w:lang w:val="en-US"/>
              </w:rPr>
              <w:t>A</w:t>
            </w:r>
          </w:p>
        </w:tc>
        <w:tc>
          <w:tcPr>
            <w:tcW w:w="1378" w:type="pct"/>
            <w:vMerge w:val="restart"/>
            <w:tcBorders>
              <w:top w:val="single" w:sz="4" w:space="0" w:color="000000"/>
              <w:left w:val="single" w:sz="4" w:space="0" w:color="000000"/>
              <w:right w:val="single" w:sz="4" w:space="0" w:color="000000"/>
            </w:tcBorders>
            <w:vAlign w:val="center"/>
          </w:tcPr>
          <w:p w:rsidR="00AE35C7" w:rsidRPr="00E4772E" w:rsidRDefault="00AE35C7" w:rsidP="00541E5F">
            <w:r>
              <w:t xml:space="preserve">Проведение наблюдений за состоянием гидротехнических сооружений </w:t>
            </w:r>
            <w:r w:rsidRPr="00E4772E">
              <w:t>ГЭС/ГАЭС</w:t>
            </w:r>
          </w:p>
        </w:tc>
        <w:tc>
          <w:tcPr>
            <w:tcW w:w="689" w:type="pct"/>
            <w:vMerge w:val="restart"/>
            <w:tcBorders>
              <w:top w:val="single" w:sz="4" w:space="0" w:color="000000"/>
              <w:left w:val="single" w:sz="4" w:space="0" w:color="000000"/>
              <w:right w:val="single" w:sz="4" w:space="0" w:color="000000"/>
            </w:tcBorders>
            <w:vAlign w:val="center"/>
          </w:tcPr>
          <w:p w:rsidR="00AE35C7" w:rsidRPr="00C76D90" w:rsidRDefault="00AE35C7" w:rsidP="00541E5F">
            <w:pPr>
              <w:jc w:val="center"/>
            </w:pPr>
            <w:r>
              <w:t>4</w:t>
            </w:r>
          </w:p>
        </w:tc>
        <w:tc>
          <w:tcPr>
            <w:tcW w:w="1527" w:type="pct"/>
            <w:tcBorders>
              <w:top w:val="single" w:sz="4" w:space="0" w:color="000000"/>
              <w:left w:val="single" w:sz="4" w:space="0" w:color="000000"/>
              <w:right w:val="single" w:sz="4" w:space="0" w:color="000000"/>
            </w:tcBorders>
            <w:vAlign w:val="center"/>
          </w:tcPr>
          <w:p w:rsidR="00AE35C7" w:rsidRPr="0071334D" w:rsidRDefault="00AE35C7" w:rsidP="00541E5F">
            <w:r w:rsidRPr="0071334D">
              <w:t>Проведение визуальных наблюдений за состоянием ГТС</w:t>
            </w:r>
          </w:p>
        </w:tc>
        <w:tc>
          <w:tcPr>
            <w:tcW w:w="541" w:type="pct"/>
            <w:tcBorders>
              <w:top w:val="single" w:sz="4" w:space="0" w:color="000000"/>
              <w:left w:val="single" w:sz="4" w:space="0" w:color="000000"/>
              <w:right w:val="single" w:sz="4" w:space="0" w:color="000000"/>
            </w:tcBorders>
            <w:vAlign w:val="center"/>
          </w:tcPr>
          <w:p w:rsidR="00AE35C7" w:rsidRPr="00A01563" w:rsidRDefault="00AE35C7" w:rsidP="00541E5F">
            <w:pPr>
              <w:jc w:val="center"/>
            </w:pPr>
            <w:r w:rsidRPr="00C76D90">
              <w:rPr>
                <w:lang w:val="en-US"/>
              </w:rPr>
              <w:t>A/01.</w:t>
            </w:r>
            <w:r>
              <w:t>4</w:t>
            </w:r>
          </w:p>
        </w:tc>
        <w:tc>
          <w:tcPr>
            <w:tcW w:w="581" w:type="pct"/>
            <w:tcBorders>
              <w:top w:val="single" w:sz="4" w:space="0" w:color="000000"/>
              <w:left w:val="single" w:sz="4" w:space="0" w:color="000000"/>
              <w:right w:val="single" w:sz="4" w:space="0" w:color="000000"/>
            </w:tcBorders>
            <w:vAlign w:val="center"/>
          </w:tcPr>
          <w:p w:rsidR="00AE35C7" w:rsidRPr="00C76D90" w:rsidRDefault="00AE35C7" w:rsidP="00541E5F">
            <w:pPr>
              <w:jc w:val="center"/>
            </w:pPr>
            <w:r>
              <w:t>4</w:t>
            </w:r>
          </w:p>
        </w:tc>
      </w:tr>
      <w:tr w:rsidR="00AE35C7" w:rsidRPr="00C76D90" w:rsidTr="00541E5F">
        <w:tblPrEx>
          <w:tblBorders>
            <w:left w:val="single" w:sz="4" w:space="0" w:color="auto"/>
            <w:right w:val="single" w:sz="4" w:space="0" w:color="auto"/>
          </w:tblBorders>
        </w:tblPrEx>
        <w:trPr>
          <w:trHeight w:val="476"/>
        </w:trPr>
        <w:tc>
          <w:tcPr>
            <w:tcW w:w="284" w:type="pct"/>
            <w:vMerge/>
            <w:tcBorders>
              <w:left w:val="single" w:sz="4" w:space="0" w:color="000000"/>
              <w:right w:val="single" w:sz="4" w:space="0" w:color="000000"/>
            </w:tcBorders>
            <w:vAlign w:val="center"/>
          </w:tcPr>
          <w:p w:rsidR="00AE35C7" w:rsidRPr="00C76D90" w:rsidRDefault="00AE35C7" w:rsidP="00541E5F">
            <w:pPr>
              <w:rPr>
                <w:lang w:val="en-US"/>
              </w:rPr>
            </w:pPr>
          </w:p>
        </w:tc>
        <w:tc>
          <w:tcPr>
            <w:tcW w:w="1378" w:type="pct"/>
            <w:vMerge/>
            <w:tcBorders>
              <w:left w:val="single" w:sz="4" w:space="0" w:color="000000"/>
              <w:right w:val="single" w:sz="4" w:space="0" w:color="000000"/>
            </w:tcBorders>
            <w:vAlign w:val="center"/>
          </w:tcPr>
          <w:p w:rsidR="00AE35C7" w:rsidRPr="00C76D90" w:rsidRDefault="00AE35C7" w:rsidP="00541E5F">
            <w:pPr>
              <w:rPr>
                <w:highlight w:val="yellow"/>
              </w:rPr>
            </w:pPr>
          </w:p>
        </w:tc>
        <w:tc>
          <w:tcPr>
            <w:tcW w:w="689" w:type="pct"/>
            <w:vMerge/>
            <w:tcBorders>
              <w:left w:val="single" w:sz="4" w:space="0" w:color="000000"/>
              <w:right w:val="single" w:sz="4" w:space="0" w:color="000000"/>
            </w:tcBorders>
            <w:vAlign w:val="center"/>
          </w:tcPr>
          <w:p w:rsidR="00AE35C7" w:rsidRPr="00C76D90" w:rsidRDefault="00AE35C7" w:rsidP="00541E5F">
            <w:pPr>
              <w:jc w:val="center"/>
            </w:pPr>
          </w:p>
        </w:tc>
        <w:tc>
          <w:tcPr>
            <w:tcW w:w="1527" w:type="pct"/>
            <w:tcBorders>
              <w:top w:val="single" w:sz="4" w:space="0" w:color="000000"/>
              <w:left w:val="single" w:sz="4" w:space="0" w:color="000000"/>
              <w:right w:val="single" w:sz="4" w:space="0" w:color="000000"/>
            </w:tcBorders>
            <w:vAlign w:val="center"/>
          </w:tcPr>
          <w:p w:rsidR="00AE35C7" w:rsidRPr="0071334D" w:rsidRDefault="00AE35C7" w:rsidP="00541E5F">
            <w:r w:rsidRPr="0071334D">
              <w:t>Проведение инструментальных наблюдений за состоянием ГТС</w:t>
            </w:r>
          </w:p>
        </w:tc>
        <w:tc>
          <w:tcPr>
            <w:tcW w:w="541" w:type="pct"/>
            <w:tcBorders>
              <w:top w:val="single" w:sz="4" w:space="0" w:color="000000"/>
              <w:left w:val="single" w:sz="4" w:space="0" w:color="000000"/>
              <w:right w:val="single" w:sz="4" w:space="0" w:color="000000"/>
            </w:tcBorders>
            <w:vAlign w:val="center"/>
          </w:tcPr>
          <w:p w:rsidR="00AE35C7" w:rsidRPr="00A01563" w:rsidRDefault="00AE35C7" w:rsidP="00541E5F">
            <w:pPr>
              <w:jc w:val="center"/>
            </w:pPr>
            <w:r>
              <w:rPr>
                <w:lang w:val="en-US"/>
              </w:rPr>
              <w:t>A/0</w:t>
            </w:r>
            <w:r>
              <w:t>2</w:t>
            </w:r>
            <w:r w:rsidRPr="00C76D90">
              <w:rPr>
                <w:lang w:val="en-US"/>
              </w:rPr>
              <w:t>.</w:t>
            </w:r>
            <w:r>
              <w:t>4</w:t>
            </w:r>
          </w:p>
        </w:tc>
        <w:tc>
          <w:tcPr>
            <w:tcW w:w="581" w:type="pct"/>
            <w:tcBorders>
              <w:top w:val="single" w:sz="4" w:space="0" w:color="000000"/>
              <w:left w:val="single" w:sz="4" w:space="0" w:color="000000"/>
              <w:right w:val="single" w:sz="4" w:space="0" w:color="000000"/>
            </w:tcBorders>
            <w:vAlign w:val="center"/>
          </w:tcPr>
          <w:p w:rsidR="00AE35C7" w:rsidRPr="00C76D90" w:rsidRDefault="00AE35C7" w:rsidP="00541E5F">
            <w:pPr>
              <w:jc w:val="center"/>
            </w:pPr>
            <w:r>
              <w:t>4</w:t>
            </w:r>
          </w:p>
        </w:tc>
      </w:tr>
      <w:tr w:rsidR="00AE35C7" w:rsidRPr="00C76D90" w:rsidTr="00541E5F">
        <w:tblPrEx>
          <w:tblBorders>
            <w:left w:val="single" w:sz="4" w:space="0" w:color="auto"/>
            <w:right w:val="single" w:sz="4" w:space="0" w:color="auto"/>
          </w:tblBorders>
        </w:tblPrEx>
        <w:trPr>
          <w:trHeight w:val="545"/>
        </w:trPr>
        <w:tc>
          <w:tcPr>
            <w:tcW w:w="284" w:type="pct"/>
            <w:vMerge w:val="restart"/>
            <w:tcBorders>
              <w:left w:val="single" w:sz="4" w:space="0" w:color="000000"/>
              <w:right w:val="single" w:sz="4" w:space="0" w:color="000000"/>
            </w:tcBorders>
            <w:vAlign w:val="center"/>
          </w:tcPr>
          <w:p w:rsidR="00AE35C7" w:rsidRPr="005E152B" w:rsidRDefault="00AE35C7" w:rsidP="00541E5F">
            <w:r>
              <w:t>В</w:t>
            </w:r>
          </w:p>
        </w:tc>
        <w:tc>
          <w:tcPr>
            <w:tcW w:w="1378" w:type="pct"/>
            <w:vMerge w:val="restart"/>
            <w:tcBorders>
              <w:left w:val="single" w:sz="4" w:space="0" w:color="000000"/>
              <w:right w:val="single" w:sz="4" w:space="0" w:color="000000"/>
            </w:tcBorders>
            <w:vAlign w:val="center"/>
          </w:tcPr>
          <w:p w:rsidR="00AE35C7" w:rsidRPr="00C76D90" w:rsidRDefault="00AE35C7" w:rsidP="00541E5F">
            <w:r w:rsidRPr="0071334D">
              <w:t xml:space="preserve">Организация </w:t>
            </w:r>
            <w:r>
              <w:t>мониторинга</w:t>
            </w:r>
            <w:r w:rsidRPr="0071334D">
              <w:t xml:space="preserve"> и диагностик</w:t>
            </w:r>
            <w:r>
              <w:t>и</w:t>
            </w:r>
            <w:r w:rsidRPr="0071334D">
              <w:t xml:space="preserve"> </w:t>
            </w:r>
            <w:r>
              <w:t xml:space="preserve">технического состояния </w:t>
            </w:r>
            <w:r w:rsidRPr="0071334D">
              <w:t>гидротехнических сооружений ГЭС/ГАЭС</w:t>
            </w:r>
          </w:p>
        </w:tc>
        <w:tc>
          <w:tcPr>
            <w:tcW w:w="689" w:type="pct"/>
            <w:vMerge w:val="restart"/>
            <w:tcBorders>
              <w:left w:val="single" w:sz="4" w:space="0" w:color="000000"/>
              <w:right w:val="single" w:sz="4" w:space="0" w:color="000000"/>
            </w:tcBorders>
            <w:vAlign w:val="center"/>
          </w:tcPr>
          <w:p w:rsidR="00AE35C7" w:rsidRPr="00C76D90" w:rsidRDefault="00AE35C7" w:rsidP="00541E5F">
            <w:pPr>
              <w:jc w:val="center"/>
            </w:pPr>
            <w:r>
              <w:t>6</w:t>
            </w:r>
          </w:p>
        </w:tc>
        <w:tc>
          <w:tcPr>
            <w:tcW w:w="1527" w:type="pct"/>
            <w:tcBorders>
              <w:top w:val="single" w:sz="4" w:space="0" w:color="000000"/>
              <w:left w:val="single" w:sz="4" w:space="0" w:color="000000"/>
              <w:right w:val="single" w:sz="4" w:space="0" w:color="000000"/>
            </w:tcBorders>
            <w:vAlign w:val="center"/>
          </w:tcPr>
          <w:p w:rsidR="00AE35C7" w:rsidRPr="00C76D90" w:rsidRDefault="00AE35C7" w:rsidP="00541E5F">
            <w:r w:rsidRPr="005E152B">
              <w:t>Планирование и подготовка проведения наблюдений</w:t>
            </w:r>
          </w:p>
        </w:tc>
        <w:tc>
          <w:tcPr>
            <w:tcW w:w="541" w:type="pct"/>
            <w:tcBorders>
              <w:left w:val="single" w:sz="4" w:space="0" w:color="000000"/>
              <w:right w:val="single" w:sz="4" w:space="0" w:color="000000"/>
            </w:tcBorders>
            <w:vAlign w:val="center"/>
          </w:tcPr>
          <w:p w:rsidR="00AE35C7" w:rsidRPr="005E152B" w:rsidRDefault="00AE35C7" w:rsidP="00541E5F">
            <w:pPr>
              <w:jc w:val="center"/>
            </w:pPr>
            <w:r>
              <w:t>В</w:t>
            </w:r>
            <w:r>
              <w:rPr>
                <w:lang w:val="en-US"/>
              </w:rPr>
              <w:t>/01.</w:t>
            </w:r>
            <w:r>
              <w:t>6</w:t>
            </w:r>
          </w:p>
        </w:tc>
        <w:tc>
          <w:tcPr>
            <w:tcW w:w="581" w:type="pct"/>
            <w:tcBorders>
              <w:left w:val="single" w:sz="4" w:space="0" w:color="000000"/>
              <w:right w:val="single" w:sz="4" w:space="0" w:color="000000"/>
            </w:tcBorders>
            <w:vAlign w:val="center"/>
          </w:tcPr>
          <w:p w:rsidR="00AE35C7" w:rsidRPr="00C76D90" w:rsidRDefault="00AE35C7" w:rsidP="00541E5F">
            <w:pPr>
              <w:jc w:val="center"/>
            </w:pPr>
            <w:r>
              <w:t>6</w:t>
            </w:r>
          </w:p>
        </w:tc>
      </w:tr>
      <w:tr w:rsidR="00AE35C7" w:rsidRPr="00C76D90" w:rsidTr="00541E5F">
        <w:tblPrEx>
          <w:tblBorders>
            <w:left w:val="single" w:sz="4" w:space="0" w:color="auto"/>
            <w:right w:val="single" w:sz="4" w:space="0" w:color="auto"/>
          </w:tblBorders>
        </w:tblPrEx>
        <w:trPr>
          <w:trHeight w:val="242"/>
        </w:trPr>
        <w:tc>
          <w:tcPr>
            <w:tcW w:w="284" w:type="pct"/>
            <w:vMerge/>
            <w:tcBorders>
              <w:left w:val="single" w:sz="4" w:space="0" w:color="000000"/>
              <w:right w:val="single" w:sz="4" w:space="0" w:color="000000"/>
            </w:tcBorders>
            <w:vAlign w:val="center"/>
          </w:tcPr>
          <w:p w:rsidR="00AE35C7" w:rsidRPr="00C76D90" w:rsidRDefault="00AE35C7" w:rsidP="00541E5F">
            <w:pPr>
              <w:rPr>
                <w:lang w:val="en-US"/>
              </w:rPr>
            </w:pPr>
          </w:p>
        </w:tc>
        <w:tc>
          <w:tcPr>
            <w:tcW w:w="1378" w:type="pct"/>
            <w:vMerge/>
            <w:tcBorders>
              <w:left w:val="single" w:sz="4" w:space="0" w:color="000000"/>
              <w:right w:val="single" w:sz="4" w:space="0" w:color="000000"/>
            </w:tcBorders>
            <w:vAlign w:val="center"/>
          </w:tcPr>
          <w:p w:rsidR="00AE35C7" w:rsidRPr="00C76D90" w:rsidRDefault="00AE35C7" w:rsidP="00541E5F">
            <w:pPr>
              <w:rPr>
                <w:highlight w:val="yellow"/>
              </w:rPr>
            </w:pPr>
          </w:p>
        </w:tc>
        <w:tc>
          <w:tcPr>
            <w:tcW w:w="689" w:type="pct"/>
            <w:vMerge/>
            <w:tcBorders>
              <w:left w:val="single" w:sz="4" w:space="0" w:color="000000"/>
              <w:right w:val="single" w:sz="4" w:space="0" w:color="000000"/>
            </w:tcBorders>
            <w:vAlign w:val="center"/>
          </w:tcPr>
          <w:p w:rsidR="00AE35C7" w:rsidRPr="00C76D90" w:rsidRDefault="00AE35C7" w:rsidP="00541E5F">
            <w:pPr>
              <w:jc w:val="center"/>
            </w:pPr>
          </w:p>
        </w:tc>
        <w:tc>
          <w:tcPr>
            <w:tcW w:w="1527" w:type="pct"/>
            <w:tcBorders>
              <w:top w:val="single" w:sz="4" w:space="0" w:color="000000"/>
              <w:left w:val="single" w:sz="4" w:space="0" w:color="000000"/>
              <w:right w:val="single" w:sz="4" w:space="0" w:color="000000"/>
            </w:tcBorders>
            <w:vAlign w:val="center"/>
          </w:tcPr>
          <w:p w:rsidR="00AE35C7" w:rsidRPr="00C76D90" w:rsidRDefault="00AE35C7" w:rsidP="00541E5F">
            <w:r w:rsidRPr="005E152B">
              <w:t>Организация и проведение наблюдений</w:t>
            </w:r>
          </w:p>
        </w:tc>
        <w:tc>
          <w:tcPr>
            <w:tcW w:w="541" w:type="pct"/>
            <w:tcBorders>
              <w:top w:val="single" w:sz="4" w:space="0" w:color="000000"/>
              <w:left w:val="single" w:sz="4" w:space="0" w:color="000000"/>
              <w:right w:val="single" w:sz="4" w:space="0" w:color="000000"/>
            </w:tcBorders>
            <w:vAlign w:val="center"/>
          </w:tcPr>
          <w:p w:rsidR="00AE35C7" w:rsidRPr="00E4772E" w:rsidRDefault="00AE35C7" w:rsidP="00541E5F">
            <w:pPr>
              <w:jc w:val="center"/>
            </w:pPr>
            <w:r>
              <w:t>В</w:t>
            </w:r>
            <w:r>
              <w:rPr>
                <w:lang w:val="en-US"/>
              </w:rPr>
              <w:t>/0</w:t>
            </w:r>
            <w:r>
              <w:t>2</w:t>
            </w:r>
            <w:r>
              <w:rPr>
                <w:lang w:val="en-US"/>
              </w:rPr>
              <w:t>.</w:t>
            </w:r>
            <w:r>
              <w:t>6</w:t>
            </w:r>
          </w:p>
        </w:tc>
        <w:tc>
          <w:tcPr>
            <w:tcW w:w="581" w:type="pct"/>
            <w:tcBorders>
              <w:top w:val="single" w:sz="4" w:space="0" w:color="000000"/>
              <w:left w:val="single" w:sz="4" w:space="0" w:color="000000"/>
              <w:right w:val="single" w:sz="4" w:space="0" w:color="000000"/>
            </w:tcBorders>
            <w:vAlign w:val="center"/>
          </w:tcPr>
          <w:p w:rsidR="00AE35C7" w:rsidRPr="00C76D90" w:rsidRDefault="00AE35C7" w:rsidP="00541E5F">
            <w:pPr>
              <w:jc w:val="center"/>
            </w:pPr>
            <w:r>
              <w:t>6</w:t>
            </w:r>
          </w:p>
        </w:tc>
      </w:tr>
      <w:tr w:rsidR="00AE35C7" w:rsidRPr="00C76D90" w:rsidTr="00541E5F">
        <w:tblPrEx>
          <w:tblBorders>
            <w:left w:val="single" w:sz="4" w:space="0" w:color="auto"/>
            <w:right w:val="single" w:sz="4" w:space="0" w:color="auto"/>
          </w:tblBorders>
        </w:tblPrEx>
        <w:trPr>
          <w:trHeight w:val="737"/>
        </w:trPr>
        <w:tc>
          <w:tcPr>
            <w:tcW w:w="284" w:type="pct"/>
            <w:vMerge/>
            <w:tcBorders>
              <w:left w:val="single" w:sz="4" w:space="0" w:color="000000"/>
              <w:bottom w:val="single" w:sz="4" w:space="0" w:color="000000"/>
              <w:right w:val="single" w:sz="4" w:space="0" w:color="000000"/>
            </w:tcBorders>
            <w:vAlign w:val="center"/>
          </w:tcPr>
          <w:p w:rsidR="00AE35C7" w:rsidRPr="00C76D90" w:rsidRDefault="00AE35C7" w:rsidP="00541E5F">
            <w:pPr>
              <w:rPr>
                <w:lang w:val="en-US"/>
              </w:rPr>
            </w:pPr>
          </w:p>
        </w:tc>
        <w:tc>
          <w:tcPr>
            <w:tcW w:w="1378" w:type="pct"/>
            <w:vMerge/>
            <w:tcBorders>
              <w:left w:val="single" w:sz="4" w:space="0" w:color="000000"/>
              <w:bottom w:val="single" w:sz="4" w:space="0" w:color="000000"/>
              <w:right w:val="single" w:sz="4" w:space="0" w:color="000000"/>
            </w:tcBorders>
            <w:vAlign w:val="center"/>
          </w:tcPr>
          <w:p w:rsidR="00AE35C7" w:rsidRPr="00C76D90" w:rsidRDefault="00AE35C7" w:rsidP="00541E5F"/>
        </w:tc>
        <w:tc>
          <w:tcPr>
            <w:tcW w:w="689" w:type="pct"/>
            <w:vMerge/>
            <w:tcBorders>
              <w:left w:val="single" w:sz="4" w:space="0" w:color="000000"/>
              <w:bottom w:val="single" w:sz="4" w:space="0" w:color="000000"/>
              <w:right w:val="single" w:sz="4" w:space="0" w:color="000000"/>
            </w:tcBorders>
            <w:vAlign w:val="center"/>
          </w:tcPr>
          <w:p w:rsidR="00AE35C7" w:rsidRPr="00C76D90" w:rsidRDefault="00AE35C7" w:rsidP="00541E5F">
            <w:pPr>
              <w:jc w:val="center"/>
            </w:pPr>
          </w:p>
        </w:tc>
        <w:tc>
          <w:tcPr>
            <w:tcW w:w="1527" w:type="pct"/>
            <w:tcBorders>
              <w:top w:val="single" w:sz="4" w:space="0" w:color="000000"/>
              <w:left w:val="single" w:sz="4" w:space="0" w:color="000000"/>
              <w:right w:val="single" w:sz="4" w:space="0" w:color="000000"/>
            </w:tcBorders>
            <w:vAlign w:val="center"/>
          </w:tcPr>
          <w:p w:rsidR="00AE35C7" w:rsidRPr="00C76D90" w:rsidRDefault="00AE35C7" w:rsidP="00541E5F">
            <w:r w:rsidRPr="005E152B">
              <w:t>Проведение диагностики</w:t>
            </w:r>
            <w:r>
              <w:t xml:space="preserve"> технического состояния ГТС</w:t>
            </w:r>
            <w:r w:rsidRPr="005E152B">
              <w:t xml:space="preserve"> и формирование рекомендаций по итогам мониторинга</w:t>
            </w:r>
          </w:p>
        </w:tc>
        <w:tc>
          <w:tcPr>
            <w:tcW w:w="541" w:type="pct"/>
            <w:tcBorders>
              <w:left w:val="single" w:sz="4" w:space="0" w:color="000000"/>
              <w:right w:val="single" w:sz="4" w:space="0" w:color="000000"/>
            </w:tcBorders>
            <w:vAlign w:val="center"/>
          </w:tcPr>
          <w:p w:rsidR="00AE35C7" w:rsidRPr="00523846" w:rsidRDefault="00AE35C7" w:rsidP="00541E5F">
            <w:pPr>
              <w:jc w:val="center"/>
            </w:pPr>
            <w:r>
              <w:t>В</w:t>
            </w:r>
            <w:r>
              <w:rPr>
                <w:lang w:val="en-US"/>
              </w:rPr>
              <w:t>/0</w:t>
            </w:r>
            <w:r>
              <w:t>3</w:t>
            </w:r>
            <w:r>
              <w:rPr>
                <w:lang w:val="en-US"/>
              </w:rPr>
              <w:t>.</w:t>
            </w:r>
            <w:r>
              <w:t>6</w:t>
            </w:r>
          </w:p>
        </w:tc>
        <w:tc>
          <w:tcPr>
            <w:tcW w:w="581" w:type="pct"/>
            <w:tcBorders>
              <w:left w:val="single" w:sz="4" w:space="0" w:color="000000"/>
              <w:right w:val="single" w:sz="4" w:space="0" w:color="000000"/>
            </w:tcBorders>
            <w:vAlign w:val="center"/>
          </w:tcPr>
          <w:p w:rsidR="00AE35C7" w:rsidRPr="00C76D90" w:rsidRDefault="00AE35C7" w:rsidP="00541E5F">
            <w:pPr>
              <w:jc w:val="center"/>
            </w:pPr>
            <w:r>
              <w:t>6</w:t>
            </w:r>
          </w:p>
        </w:tc>
      </w:tr>
      <w:tr w:rsidR="00AE35C7" w:rsidRPr="00C76D90" w:rsidTr="00541E5F">
        <w:tblPrEx>
          <w:tblBorders>
            <w:left w:val="single" w:sz="4" w:space="0" w:color="auto"/>
            <w:right w:val="single" w:sz="4" w:space="0" w:color="auto"/>
          </w:tblBorders>
        </w:tblPrEx>
        <w:trPr>
          <w:trHeight w:val="363"/>
        </w:trPr>
        <w:tc>
          <w:tcPr>
            <w:tcW w:w="284" w:type="pct"/>
            <w:vMerge w:val="restart"/>
            <w:tcBorders>
              <w:left w:val="single" w:sz="4" w:space="0" w:color="000000"/>
              <w:right w:val="single" w:sz="4" w:space="0" w:color="000000"/>
            </w:tcBorders>
            <w:vAlign w:val="center"/>
          </w:tcPr>
          <w:p w:rsidR="00AE35C7" w:rsidRPr="005E152B" w:rsidRDefault="00AE35C7" w:rsidP="00541E5F">
            <w:pPr>
              <w:rPr>
                <w:lang w:val="en-US"/>
              </w:rPr>
            </w:pPr>
            <w:r>
              <w:rPr>
                <w:lang w:val="en-US"/>
              </w:rPr>
              <w:t>C</w:t>
            </w:r>
          </w:p>
        </w:tc>
        <w:tc>
          <w:tcPr>
            <w:tcW w:w="1378" w:type="pct"/>
            <w:vMerge w:val="restart"/>
            <w:tcBorders>
              <w:left w:val="single" w:sz="4" w:space="0" w:color="000000"/>
              <w:right w:val="single" w:sz="4" w:space="0" w:color="000000"/>
            </w:tcBorders>
            <w:vAlign w:val="center"/>
          </w:tcPr>
          <w:p w:rsidR="00AE35C7" w:rsidRPr="00C76D90" w:rsidRDefault="00AE35C7" w:rsidP="00541E5F">
            <w:r w:rsidRPr="00523846">
              <w:t xml:space="preserve">Управление процессом мониторинга и диагностики </w:t>
            </w:r>
            <w:r w:rsidRPr="0071334D">
              <w:t>гидротехнических сооружений</w:t>
            </w:r>
            <w:r>
              <w:t xml:space="preserve"> ГЭС/ГАЭС</w:t>
            </w:r>
          </w:p>
        </w:tc>
        <w:tc>
          <w:tcPr>
            <w:tcW w:w="689" w:type="pct"/>
            <w:vMerge w:val="restart"/>
            <w:tcBorders>
              <w:left w:val="single" w:sz="4" w:space="0" w:color="000000"/>
              <w:right w:val="single" w:sz="4" w:space="0" w:color="000000"/>
            </w:tcBorders>
            <w:vAlign w:val="center"/>
          </w:tcPr>
          <w:p w:rsidR="00AE35C7" w:rsidRPr="00C76D90" w:rsidRDefault="00AE35C7" w:rsidP="00541E5F">
            <w:pPr>
              <w:jc w:val="center"/>
            </w:pPr>
            <w:r>
              <w:t>6</w:t>
            </w:r>
          </w:p>
        </w:tc>
        <w:tc>
          <w:tcPr>
            <w:tcW w:w="1527" w:type="pct"/>
            <w:tcBorders>
              <w:top w:val="single" w:sz="4" w:space="0" w:color="000000"/>
              <w:left w:val="single" w:sz="4" w:space="0" w:color="000000"/>
              <w:bottom w:val="single" w:sz="4" w:space="0" w:color="000000"/>
              <w:right w:val="single" w:sz="4" w:space="0" w:color="000000"/>
            </w:tcBorders>
            <w:vAlign w:val="center"/>
          </w:tcPr>
          <w:p w:rsidR="00AE35C7" w:rsidRPr="00523846" w:rsidRDefault="00AE35C7" w:rsidP="00541E5F">
            <w:r w:rsidRPr="00523846">
              <w:t>Анализ информации и подготовка предложений</w:t>
            </w:r>
          </w:p>
        </w:tc>
        <w:tc>
          <w:tcPr>
            <w:tcW w:w="541" w:type="pct"/>
            <w:tcBorders>
              <w:left w:val="single" w:sz="4" w:space="0" w:color="000000"/>
              <w:right w:val="single" w:sz="4" w:space="0" w:color="000000"/>
            </w:tcBorders>
            <w:vAlign w:val="center"/>
          </w:tcPr>
          <w:p w:rsidR="00AE35C7" w:rsidRPr="005E152B" w:rsidRDefault="00AE35C7" w:rsidP="00541E5F">
            <w:pPr>
              <w:jc w:val="center"/>
            </w:pPr>
            <w:r>
              <w:t>С</w:t>
            </w:r>
            <w:r>
              <w:rPr>
                <w:lang w:val="en-US"/>
              </w:rPr>
              <w:t>/01.</w:t>
            </w:r>
            <w:r>
              <w:t>6</w:t>
            </w:r>
          </w:p>
        </w:tc>
        <w:tc>
          <w:tcPr>
            <w:tcW w:w="581" w:type="pct"/>
            <w:tcBorders>
              <w:left w:val="single" w:sz="4" w:space="0" w:color="000000"/>
              <w:right w:val="single" w:sz="4" w:space="0" w:color="000000"/>
            </w:tcBorders>
            <w:vAlign w:val="center"/>
          </w:tcPr>
          <w:p w:rsidR="00AE35C7" w:rsidRPr="00C76D90" w:rsidRDefault="00AE35C7" w:rsidP="00541E5F">
            <w:pPr>
              <w:jc w:val="center"/>
            </w:pPr>
            <w:r>
              <w:t>6</w:t>
            </w:r>
          </w:p>
        </w:tc>
      </w:tr>
      <w:tr w:rsidR="00AE35C7" w:rsidRPr="00C76D90" w:rsidTr="00541E5F">
        <w:tblPrEx>
          <w:tblBorders>
            <w:left w:val="single" w:sz="4" w:space="0" w:color="auto"/>
            <w:right w:val="single" w:sz="4" w:space="0" w:color="auto"/>
          </w:tblBorders>
        </w:tblPrEx>
        <w:trPr>
          <w:trHeight w:val="363"/>
        </w:trPr>
        <w:tc>
          <w:tcPr>
            <w:tcW w:w="284" w:type="pct"/>
            <w:vMerge/>
            <w:tcBorders>
              <w:left w:val="single" w:sz="4" w:space="0" w:color="000000"/>
              <w:right w:val="single" w:sz="4" w:space="0" w:color="000000"/>
            </w:tcBorders>
            <w:vAlign w:val="center"/>
          </w:tcPr>
          <w:p w:rsidR="00AE35C7" w:rsidRPr="00523846" w:rsidRDefault="00AE35C7" w:rsidP="00541E5F"/>
        </w:tc>
        <w:tc>
          <w:tcPr>
            <w:tcW w:w="1378" w:type="pct"/>
            <w:vMerge/>
            <w:tcBorders>
              <w:left w:val="single" w:sz="4" w:space="0" w:color="000000"/>
              <w:right w:val="single" w:sz="4" w:space="0" w:color="000000"/>
            </w:tcBorders>
            <w:vAlign w:val="center"/>
          </w:tcPr>
          <w:p w:rsidR="00AE35C7" w:rsidRPr="00C76D90" w:rsidRDefault="00AE35C7" w:rsidP="00541E5F"/>
        </w:tc>
        <w:tc>
          <w:tcPr>
            <w:tcW w:w="689" w:type="pct"/>
            <w:vMerge/>
            <w:tcBorders>
              <w:left w:val="single" w:sz="4" w:space="0" w:color="000000"/>
              <w:right w:val="single" w:sz="4" w:space="0" w:color="000000"/>
            </w:tcBorders>
            <w:vAlign w:val="center"/>
          </w:tcPr>
          <w:p w:rsidR="00AE35C7" w:rsidRPr="00C76D90" w:rsidRDefault="00AE35C7" w:rsidP="00541E5F">
            <w:pPr>
              <w:jc w:val="center"/>
            </w:pPr>
          </w:p>
        </w:tc>
        <w:tc>
          <w:tcPr>
            <w:tcW w:w="1527" w:type="pct"/>
            <w:tcBorders>
              <w:top w:val="single" w:sz="4" w:space="0" w:color="000000"/>
              <w:left w:val="single" w:sz="4" w:space="0" w:color="000000"/>
              <w:bottom w:val="single" w:sz="4" w:space="0" w:color="000000"/>
              <w:right w:val="single" w:sz="4" w:space="0" w:color="000000"/>
            </w:tcBorders>
            <w:vAlign w:val="center"/>
          </w:tcPr>
          <w:p w:rsidR="00AE35C7" w:rsidRPr="00523846" w:rsidRDefault="00AE35C7" w:rsidP="00541E5F">
            <w:r w:rsidRPr="00523846">
              <w:t xml:space="preserve">Организация </w:t>
            </w:r>
            <w:r>
              <w:t>деятельности подразделения</w:t>
            </w:r>
          </w:p>
        </w:tc>
        <w:tc>
          <w:tcPr>
            <w:tcW w:w="541" w:type="pct"/>
            <w:tcBorders>
              <w:left w:val="single" w:sz="4" w:space="0" w:color="000000"/>
              <w:right w:val="single" w:sz="4" w:space="0" w:color="000000"/>
            </w:tcBorders>
            <w:vAlign w:val="center"/>
          </w:tcPr>
          <w:p w:rsidR="00AE35C7" w:rsidRPr="005E152B" w:rsidRDefault="00AE35C7" w:rsidP="00541E5F">
            <w:pPr>
              <w:jc w:val="center"/>
            </w:pPr>
            <w:r>
              <w:t>С</w:t>
            </w:r>
            <w:r>
              <w:rPr>
                <w:lang w:val="en-US"/>
              </w:rPr>
              <w:t>/02.</w:t>
            </w:r>
            <w:r>
              <w:t>6</w:t>
            </w:r>
          </w:p>
        </w:tc>
        <w:tc>
          <w:tcPr>
            <w:tcW w:w="581" w:type="pct"/>
            <w:tcBorders>
              <w:left w:val="single" w:sz="4" w:space="0" w:color="000000"/>
              <w:right w:val="single" w:sz="4" w:space="0" w:color="000000"/>
            </w:tcBorders>
            <w:vAlign w:val="center"/>
          </w:tcPr>
          <w:p w:rsidR="00AE35C7" w:rsidRPr="00C76D90" w:rsidRDefault="00AE35C7" w:rsidP="00541E5F">
            <w:pPr>
              <w:jc w:val="center"/>
            </w:pPr>
            <w:r>
              <w:t>6</w:t>
            </w:r>
          </w:p>
        </w:tc>
      </w:tr>
      <w:tr w:rsidR="00AE35C7" w:rsidRPr="00C76D90" w:rsidTr="00541E5F">
        <w:tblPrEx>
          <w:tblBorders>
            <w:left w:val="single" w:sz="4" w:space="0" w:color="auto"/>
            <w:right w:val="single" w:sz="4" w:space="0" w:color="auto"/>
          </w:tblBorders>
        </w:tblPrEx>
        <w:trPr>
          <w:trHeight w:val="363"/>
        </w:trPr>
        <w:tc>
          <w:tcPr>
            <w:tcW w:w="284" w:type="pct"/>
            <w:vMerge/>
            <w:tcBorders>
              <w:left w:val="single" w:sz="4" w:space="0" w:color="000000"/>
              <w:right w:val="single" w:sz="4" w:space="0" w:color="000000"/>
            </w:tcBorders>
            <w:vAlign w:val="center"/>
          </w:tcPr>
          <w:p w:rsidR="00AE35C7" w:rsidRPr="00523846" w:rsidRDefault="00AE35C7" w:rsidP="00541E5F"/>
        </w:tc>
        <w:tc>
          <w:tcPr>
            <w:tcW w:w="1378" w:type="pct"/>
            <w:vMerge/>
            <w:tcBorders>
              <w:left w:val="single" w:sz="4" w:space="0" w:color="000000"/>
              <w:right w:val="single" w:sz="4" w:space="0" w:color="000000"/>
            </w:tcBorders>
            <w:vAlign w:val="center"/>
          </w:tcPr>
          <w:p w:rsidR="00AE35C7" w:rsidRPr="00C76D90" w:rsidRDefault="00AE35C7" w:rsidP="00541E5F"/>
        </w:tc>
        <w:tc>
          <w:tcPr>
            <w:tcW w:w="689" w:type="pct"/>
            <w:vMerge/>
            <w:tcBorders>
              <w:left w:val="single" w:sz="4" w:space="0" w:color="000000"/>
              <w:right w:val="single" w:sz="4" w:space="0" w:color="000000"/>
            </w:tcBorders>
            <w:vAlign w:val="center"/>
          </w:tcPr>
          <w:p w:rsidR="00AE35C7" w:rsidRPr="00C76D90" w:rsidRDefault="00AE35C7" w:rsidP="00541E5F">
            <w:pPr>
              <w:jc w:val="center"/>
            </w:pPr>
          </w:p>
        </w:tc>
        <w:tc>
          <w:tcPr>
            <w:tcW w:w="1527" w:type="pct"/>
            <w:tcBorders>
              <w:top w:val="single" w:sz="4" w:space="0" w:color="000000"/>
              <w:left w:val="single" w:sz="4" w:space="0" w:color="000000"/>
              <w:bottom w:val="single" w:sz="4" w:space="0" w:color="000000"/>
              <w:right w:val="single" w:sz="4" w:space="0" w:color="000000"/>
            </w:tcBorders>
            <w:vAlign w:val="center"/>
          </w:tcPr>
          <w:p w:rsidR="00AE35C7" w:rsidRPr="00523846" w:rsidRDefault="00AE35C7" w:rsidP="00541E5F">
            <w:r w:rsidRPr="00523846">
              <w:t>Организация работы подчиненн</w:t>
            </w:r>
            <w:r>
              <w:t xml:space="preserve">ых работников </w:t>
            </w:r>
          </w:p>
        </w:tc>
        <w:tc>
          <w:tcPr>
            <w:tcW w:w="541" w:type="pct"/>
            <w:tcBorders>
              <w:left w:val="single" w:sz="4" w:space="0" w:color="000000"/>
              <w:right w:val="single" w:sz="4" w:space="0" w:color="000000"/>
            </w:tcBorders>
            <w:vAlign w:val="center"/>
          </w:tcPr>
          <w:p w:rsidR="00AE35C7" w:rsidRPr="005E152B" w:rsidRDefault="00AE35C7" w:rsidP="00541E5F">
            <w:pPr>
              <w:jc w:val="center"/>
            </w:pPr>
            <w:r>
              <w:t>С</w:t>
            </w:r>
            <w:r>
              <w:rPr>
                <w:lang w:val="en-US"/>
              </w:rPr>
              <w:t>/03.</w:t>
            </w:r>
            <w:r>
              <w:t>6</w:t>
            </w:r>
          </w:p>
        </w:tc>
        <w:tc>
          <w:tcPr>
            <w:tcW w:w="581" w:type="pct"/>
            <w:tcBorders>
              <w:left w:val="single" w:sz="4" w:space="0" w:color="000000"/>
              <w:right w:val="single" w:sz="4" w:space="0" w:color="000000"/>
            </w:tcBorders>
            <w:vAlign w:val="center"/>
          </w:tcPr>
          <w:p w:rsidR="00AE35C7" w:rsidRPr="00C76D90" w:rsidRDefault="00AE35C7" w:rsidP="00541E5F">
            <w:pPr>
              <w:jc w:val="center"/>
            </w:pPr>
            <w:r>
              <w:t>6</w:t>
            </w:r>
          </w:p>
        </w:tc>
      </w:tr>
      <w:tr w:rsidR="00AE35C7" w:rsidRPr="00C76D90" w:rsidTr="00541E5F">
        <w:tblPrEx>
          <w:tblBorders>
            <w:left w:val="single" w:sz="4" w:space="0" w:color="auto"/>
            <w:right w:val="single" w:sz="4" w:space="0" w:color="auto"/>
          </w:tblBorders>
        </w:tblPrEx>
        <w:trPr>
          <w:trHeight w:val="363"/>
        </w:trPr>
        <w:tc>
          <w:tcPr>
            <w:tcW w:w="284" w:type="pct"/>
            <w:vMerge/>
            <w:tcBorders>
              <w:left w:val="single" w:sz="4" w:space="0" w:color="000000"/>
              <w:right w:val="single" w:sz="4" w:space="0" w:color="000000"/>
            </w:tcBorders>
            <w:vAlign w:val="center"/>
          </w:tcPr>
          <w:p w:rsidR="00AE35C7" w:rsidRPr="00523846" w:rsidRDefault="00AE35C7" w:rsidP="00541E5F"/>
        </w:tc>
        <w:tc>
          <w:tcPr>
            <w:tcW w:w="1378" w:type="pct"/>
            <w:vMerge/>
            <w:tcBorders>
              <w:left w:val="single" w:sz="4" w:space="0" w:color="000000"/>
              <w:right w:val="single" w:sz="4" w:space="0" w:color="000000"/>
            </w:tcBorders>
            <w:vAlign w:val="center"/>
          </w:tcPr>
          <w:p w:rsidR="00AE35C7" w:rsidRPr="00C76D90" w:rsidRDefault="00AE35C7" w:rsidP="00541E5F"/>
        </w:tc>
        <w:tc>
          <w:tcPr>
            <w:tcW w:w="689" w:type="pct"/>
            <w:vMerge/>
            <w:tcBorders>
              <w:left w:val="single" w:sz="4" w:space="0" w:color="000000"/>
              <w:right w:val="single" w:sz="4" w:space="0" w:color="000000"/>
            </w:tcBorders>
            <w:vAlign w:val="center"/>
          </w:tcPr>
          <w:p w:rsidR="00AE35C7" w:rsidRPr="00C76D90" w:rsidRDefault="00AE35C7" w:rsidP="00541E5F">
            <w:pPr>
              <w:jc w:val="center"/>
            </w:pPr>
          </w:p>
        </w:tc>
        <w:tc>
          <w:tcPr>
            <w:tcW w:w="1527" w:type="pct"/>
            <w:tcBorders>
              <w:top w:val="single" w:sz="4" w:space="0" w:color="000000"/>
              <w:left w:val="single" w:sz="4" w:space="0" w:color="000000"/>
              <w:bottom w:val="single" w:sz="4" w:space="0" w:color="000000"/>
              <w:right w:val="single" w:sz="4" w:space="0" w:color="000000"/>
            </w:tcBorders>
            <w:vAlign w:val="center"/>
          </w:tcPr>
          <w:p w:rsidR="00AE35C7" w:rsidRPr="00523846" w:rsidRDefault="00AE35C7" w:rsidP="00541E5F">
            <w:r w:rsidRPr="00523846">
              <w:t>Обучение подчиненн</w:t>
            </w:r>
            <w:r>
              <w:t xml:space="preserve">ых работников </w:t>
            </w:r>
            <w:r w:rsidRPr="00523846">
              <w:t>(обеспечение соответствия квалификации персонала отраслевым требованиям)</w:t>
            </w:r>
          </w:p>
        </w:tc>
        <w:tc>
          <w:tcPr>
            <w:tcW w:w="541" w:type="pct"/>
            <w:tcBorders>
              <w:left w:val="single" w:sz="4" w:space="0" w:color="000000"/>
              <w:right w:val="single" w:sz="4" w:space="0" w:color="000000"/>
            </w:tcBorders>
            <w:vAlign w:val="center"/>
          </w:tcPr>
          <w:p w:rsidR="00AE35C7" w:rsidRPr="005E152B" w:rsidRDefault="00AE35C7" w:rsidP="00541E5F">
            <w:pPr>
              <w:jc w:val="center"/>
            </w:pPr>
            <w:r>
              <w:t>С</w:t>
            </w:r>
            <w:r>
              <w:rPr>
                <w:lang w:val="en-US"/>
              </w:rPr>
              <w:t>/04.</w:t>
            </w:r>
            <w:r>
              <w:t>6</w:t>
            </w:r>
          </w:p>
        </w:tc>
        <w:tc>
          <w:tcPr>
            <w:tcW w:w="581" w:type="pct"/>
            <w:tcBorders>
              <w:left w:val="single" w:sz="4" w:space="0" w:color="000000"/>
              <w:right w:val="single" w:sz="4" w:space="0" w:color="000000"/>
            </w:tcBorders>
            <w:vAlign w:val="center"/>
          </w:tcPr>
          <w:p w:rsidR="00AE35C7" w:rsidRPr="00C76D90" w:rsidRDefault="00AE35C7" w:rsidP="00541E5F">
            <w:pPr>
              <w:jc w:val="center"/>
            </w:pPr>
            <w:r>
              <w:t>6</w:t>
            </w:r>
          </w:p>
        </w:tc>
      </w:tr>
      <w:tr w:rsidR="00AE35C7" w:rsidTr="00541E5F">
        <w:tblPrEx>
          <w:tblBorders>
            <w:left w:val="single" w:sz="4" w:space="0" w:color="auto"/>
            <w:right w:val="single" w:sz="4" w:space="0" w:color="auto"/>
          </w:tblBorders>
        </w:tblPrEx>
        <w:trPr>
          <w:trHeight w:val="363"/>
        </w:trPr>
        <w:tc>
          <w:tcPr>
            <w:tcW w:w="284" w:type="pct"/>
            <w:vMerge w:val="restart"/>
            <w:tcBorders>
              <w:left w:val="single" w:sz="4" w:space="0" w:color="000000"/>
              <w:right w:val="single" w:sz="4" w:space="0" w:color="000000"/>
            </w:tcBorders>
            <w:vAlign w:val="center"/>
          </w:tcPr>
          <w:p w:rsidR="00AE35C7" w:rsidRPr="002F4575" w:rsidRDefault="00AE35C7" w:rsidP="00541E5F">
            <w:pPr>
              <w:rPr>
                <w:lang w:val="en-US"/>
              </w:rPr>
            </w:pPr>
            <w:r w:rsidRPr="002F4575">
              <w:rPr>
                <w:lang w:val="en-US"/>
              </w:rPr>
              <w:t>D</w:t>
            </w:r>
          </w:p>
        </w:tc>
        <w:tc>
          <w:tcPr>
            <w:tcW w:w="1378" w:type="pct"/>
            <w:vMerge w:val="restart"/>
            <w:tcBorders>
              <w:left w:val="single" w:sz="4" w:space="0" w:color="000000"/>
              <w:right w:val="single" w:sz="4" w:space="0" w:color="000000"/>
            </w:tcBorders>
            <w:vAlign w:val="center"/>
          </w:tcPr>
          <w:p w:rsidR="00AE35C7" w:rsidRPr="002F4575" w:rsidRDefault="00AE35C7" w:rsidP="00541E5F">
            <w:r w:rsidRPr="002F4575">
              <w:t>Специализированные исследования и комплексный анализ состояния гидротехнических сооружений ГЭС/ГАЭС</w:t>
            </w:r>
          </w:p>
        </w:tc>
        <w:tc>
          <w:tcPr>
            <w:tcW w:w="689" w:type="pct"/>
            <w:vMerge w:val="restart"/>
            <w:tcBorders>
              <w:left w:val="single" w:sz="4" w:space="0" w:color="000000"/>
              <w:right w:val="single" w:sz="4" w:space="0" w:color="000000"/>
            </w:tcBorders>
            <w:vAlign w:val="center"/>
          </w:tcPr>
          <w:p w:rsidR="00AE35C7" w:rsidRPr="002F4575" w:rsidRDefault="00AE35C7" w:rsidP="00541E5F">
            <w:pPr>
              <w:jc w:val="center"/>
            </w:pPr>
            <w:r>
              <w:t>7</w:t>
            </w:r>
          </w:p>
        </w:tc>
        <w:tc>
          <w:tcPr>
            <w:tcW w:w="15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E35C7" w:rsidRPr="002F4575" w:rsidRDefault="00AE35C7" w:rsidP="00541E5F">
            <w:r>
              <w:t xml:space="preserve">Разработка </w:t>
            </w:r>
            <w:r w:rsidRPr="0071334D">
              <w:t xml:space="preserve">критериев безопасности </w:t>
            </w:r>
            <w:r>
              <w:t>ГТС</w:t>
            </w:r>
          </w:p>
        </w:tc>
        <w:tc>
          <w:tcPr>
            <w:tcW w:w="541" w:type="pct"/>
            <w:tcBorders>
              <w:left w:val="single" w:sz="4" w:space="0" w:color="000000"/>
              <w:right w:val="single" w:sz="4" w:space="0" w:color="000000"/>
            </w:tcBorders>
            <w:vAlign w:val="center"/>
          </w:tcPr>
          <w:p w:rsidR="00AE35C7" w:rsidRPr="002F4575" w:rsidRDefault="00AE35C7" w:rsidP="00541E5F">
            <w:pPr>
              <w:jc w:val="center"/>
            </w:pPr>
            <w:r w:rsidRPr="002F4575">
              <w:rPr>
                <w:lang w:val="en-US"/>
              </w:rPr>
              <w:t>D/01.</w:t>
            </w:r>
            <w:r>
              <w:t>7</w:t>
            </w:r>
          </w:p>
        </w:tc>
        <w:tc>
          <w:tcPr>
            <w:tcW w:w="581" w:type="pct"/>
            <w:tcBorders>
              <w:left w:val="single" w:sz="4" w:space="0" w:color="000000"/>
              <w:right w:val="single" w:sz="4" w:space="0" w:color="000000"/>
            </w:tcBorders>
            <w:vAlign w:val="center"/>
          </w:tcPr>
          <w:p w:rsidR="00AE35C7" w:rsidRDefault="00AE35C7" w:rsidP="00541E5F">
            <w:pPr>
              <w:jc w:val="center"/>
            </w:pPr>
            <w:r>
              <w:t>7</w:t>
            </w:r>
          </w:p>
        </w:tc>
      </w:tr>
      <w:tr w:rsidR="00AE35C7" w:rsidTr="00541E5F">
        <w:tblPrEx>
          <w:tblBorders>
            <w:left w:val="single" w:sz="4" w:space="0" w:color="auto"/>
            <w:right w:val="single" w:sz="4" w:space="0" w:color="auto"/>
          </w:tblBorders>
        </w:tblPrEx>
        <w:trPr>
          <w:trHeight w:val="363"/>
        </w:trPr>
        <w:tc>
          <w:tcPr>
            <w:tcW w:w="284" w:type="pct"/>
            <w:vMerge/>
            <w:tcBorders>
              <w:left w:val="single" w:sz="4" w:space="0" w:color="000000"/>
              <w:right w:val="single" w:sz="4" w:space="0" w:color="000000"/>
            </w:tcBorders>
            <w:vAlign w:val="center"/>
          </w:tcPr>
          <w:p w:rsidR="00AE35C7" w:rsidRDefault="00AE35C7" w:rsidP="00541E5F">
            <w:pPr>
              <w:rPr>
                <w:lang w:val="en-US"/>
              </w:rPr>
            </w:pPr>
          </w:p>
        </w:tc>
        <w:tc>
          <w:tcPr>
            <w:tcW w:w="1378" w:type="pct"/>
            <w:vMerge/>
            <w:tcBorders>
              <w:left w:val="single" w:sz="4" w:space="0" w:color="000000"/>
              <w:right w:val="single" w:sz="4" w:space="0" w:color="000000"/>
            </w:tcBorders>
            <w:vAlign w:val="center"/>
          </w:tcPr>
          <w:p w:rsidR="00AE35C7" w:rsidRPr="005E152B" w:rsidRDefault="00AE35C7" w:rsidP="00541E5F"/>
        </w:tc>
        <w:tc>
          <w:tcPr>
            <w:tcW w:w="689" w:type="pct"/>
            <w:vMerge/>
            <w:tcBorders>
              <w:left w:val="single" w:sz="4" w:space="0" w:color="000000"/>
              <w:right w:val="single" w:sz="4" w:space="0" w:color="000000"/>
            </w:tcBorders>
            <w:vAlign w:val="center"/>
          </w:tcPr>
          <w:p w:rsidR="00AE35C7" w:rsidRDefault="00AE35C7" w:rsidP="00541E5F">
            <w:pPr>
              <w:jc w:val="center"/>
            </w:pPr>
          </w:p>
        </w:tc>
        <w:tc>
          <w:tcPr>
            <w:tcW w:w="15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E35C7" w:rsidRDefault="00AE35C7" w:rsidP="00541E5F">
            <w:r w:rsidRPr="0071334D">
              <w:t>Специализированные обследования</w:t>
            </w:r>
            <w:r>
              <w:t xml:space="preserve"> и комплексный анализ технического состояния ГТС</w:t>
            </w:r>
          </w:p>
        </w:tc>
        <w:tc>
          <w:tcPr>
            <w:tcW w:w="541" w:type="pct"/>
            <w:tcBorders>
              <w:left w:val="single" w:sz="4" w:space="0" w:color="000000"/>
              <w:right w:val="single" w:sz="4" w:space="0" w:color="000000"/>
            </w:tcBorders>
            <w:vAlign w:val="center"/>
          </w:tcPr>
          <w:p w:rsidR="00AE35C7" w:rsidRPr="009734D9" w:rsidRDefault="00AE35C7" w:rsidP="00541E5F">
            <w:pPr>
              <w:jc w:val="center"/>
            </w:pPr>
            <w:r>
              <w:rPr>
                <w:lang w:val="en-US"/>
              </w:rPr>
              <w:t>D/02.</w:t>
            </w:r>
            <w:r>
              <w:t>7</w:t>
            </w:r>
          </w:p>
        </w:tc>
        <w:tc>
          <w:tcPr>
            <w:tcW w:w="581" w:type="pct"/>
            <w:tcBorders>
              <w:left w:val="single" w:sz="4" w:space="0" w:color="000000"/>
              <w:right w:val="single" w:sz="4" w:space="0" w:color="000000"/>
            </w:tcBorders>
            <w:vAlign w:val="center"/>
          </w:tcPr>
          <w:p w:rsidR="00AE35C7" w:rsidRDefault="00AE35C7" w:rsidP="00541E5F">
            <w:pPr>
              <w:jc w:val="center"/>
            </w:pPr>
            <w:r>
              <w:t>7</w:t>
            </w:r>
          </w:p>
        </w:tc>
      </w:tr>
    </w:tbl>
    <w:p w:rsidR="00B95A00" w:rsidRDefault="00B95A00" w:rsidP="008D173E">
      <w:pPr>
        <w:tabs>
          <w:tab w:val="left" w:pos="993"/>
        </w:tabs>
        <w:jc w:val="both"/>
        <w:rPr>
          <w:b/>
          <w:sz w:val="28"/>
          <w:szCs w:val="28"/>
        </w:rPr>
        <w:sectPr w:rsidR="00B95A00" w:rsidSect="00BF1203">
          <w:pgSz w:w="16838" w:h="11906" w:orient="landscape"/>
          <w:pgMar w:top="1701" w:right="1134" w:bottom="851" w:left="1134" w:header="709" w:footer="709" w:gutter="0"/>
          <w:cols w:space="708"/>
          <w:docGrid w:linePitch="360"/>
        </w:sectPr>
      </w:pPr>
    </w:p>
    <w:p w:rsidR="008D173E" w:rsidRPr="00F7590D" w:rsidRDefault="008D173E" w:rsidP="008D173E">
      <w:pPr>
        <w:tabs>
          <w:tab w:val="left" w:pos="993"/>
        </w:tabs>
        <w:jc w:val="both"/>
        <w:rPr>
          <w:sz w:val="28"/>
          <w:szCs w:val="28"/>
        </w:rPr>
      </w:pPr>
      <w:r w:rsidRPr="00F7590D">
        <w:rPr>
          <w:b/>
          <w:sz w:val="28"/>
          <w:szCs w:val="28"/>
        </w:rPr>
        <w:lastRenderedPageBreak/>
        <w:t>Раздел 2. Основные этапы разработки проекта профессионального стандарта</w:t>
      </w:r>
      <w:r w:rsidRPr="00F7590D">
        <w:rPr>
          <w:sz w:val="28"/>
          <w:szCs w:val="28"/>
        </w:rPr>
        <w:t xml:space="preserve"> </w:t>
      </w:r>
    </w:p>
    <w:p w:rsidR="00FD224B" w:rsidRDefault="00FD224B" w:rsidP="00FD224B">
      <w:pPr>
        <w:tabs>
          <w:tab w:val="left" w:pos="993"/>
        </w:tabs>
        <w:ind w:left="720"/>
        <w:jc w:val="both"/>
        <w:rPr>
          <w:i/>
          <w:sz w:val="28"/>
          <w:szCs w:val="28"/>
        </w:rPr>
      </w:pPr>
      <w:r>
        <w:rPr>
          <w:i/>
          <w:sz w:val="28"/>
          <w:szCs w:val="28"/>
        </w:rPr>
        <w:t xml:space="preserve">2.1. </w:t>
      </w:r>
      <w:r w:rsidRPr="00FB19DA">
        <w:rPr>
          <w:i/>
          <w:sz w:val="28"/>
          <w:szCs w:val="28"/>
        </w:rPr>
        <w:t>Этапы разработки профессионального стандарта</w:t>
      </w:r>
      <w:r>
        <w:rPr>
          <w:i/>
          <w:sz w:val="28"/>
          <w:szCs w:val="28"/>
        </w:rPr>
        <w:t>:</w:t>
      </w:r>
    </w:p>
    <w:p w:rsidR="00FD224B" w:rsidRDefault="00FD224B" w:rsidP="00FD224B">
      <w:pPr>
        <w:tabs>
          <w:tab w:val="left" w:pos="993"/>
        </w:tabs>
        <w:ind w:firstLine="567"/>
        <w:jc w:val="both"/>
        <w:rPr>
          <w:sz w:val="28"/>
          <w:szCs w:val="28"/>
        </w:rPr>
      </w:pPr>
      <w:r>
        <w:rPr>
          <w:sz w:val="28"/>
          <w:szCs w:val="28"/>
        </w:rPr>
        <w:t>Последовательность разработки профессионального стандарта обусловлена логикой функционального анализа профессиональной деятельности и методическими рекомендациями по разработке профессиональных стандартов. В соответствии с основной методологией были осуществлены следующие этапы.</w:t>
      </w:r>
    </w:p>
    <w:p w:rsidR="00FD224B" w:rsidRDefault="00FD224B" w:rsidP="00FD224B">
      <w:pPr>
        <w:tabs>
          <w:tab w:val="left" w:pos="993"/>
        </w:tabs>
        <w:ind w:firstLine="567"/>
        <w:jc w:val="both"/>
        <w:rPr>
          <w:i/>
          <w:sz w:val="28"/>
          <w:szCs w:val="28"/>
        </w:rPr>
      </w:pPr>
      <w:r>
        <w:rPr>
          <w:i/>
          <w:sz w:val="28"/>
          <w:szCs w:val="28"/>
        </w:rPr>
        <w:t>Этап 1. Подготовка к разработке профессионального стандарта:</w:t>
      </w:r>
    </w:p>
    <w:p w:rsidR="00FD224B" w:rsidRDefault="00FD224B" w:rsidP="00FD224B">
      <w:pPr>
        <w:tabs>
          <w:tab w:val="left" w:pos="993"/>
        </w:tabs>
        <w:ind w:firstLine="567"/>
        <w:jc w:val="both"/>
        <w:rPr>
          <w:sz w:val="28"/>
          <w:szCs w:val="28"/>
        </w:rPr>
      </w:pPr>
      <w:r>
        <w:rPr>
          <w:sz w:val="28"/>
          <w:szCs w:val="28"/>
        </w:rPr>
        <w:t>- определение требований к ключевым экспертам, участвующим в разработке;</w:t>
      </w:r>
    </w:p>
    <w:p w:rsidR="00FD224B" w:rsidRDefault="00FD224B" w:rsidP="00FD224B">
      <w:pPr>
        <w:tabs>
          <w:tab w:val="left" w:pos="993"/>
        </w:tabs>
        <w:ind w:firstLine="567"/>
        <w:jc w:val="both"/>
        <w:rPr>
          <w:sz w:val="28"/>
          <w:szCs w:val="28"/>
        </w:rPr>
      </w:pPr>
      <w:r>
        <w:rPr>
          <w:sz w:val="28"/>
          <w:szCs w:val="28"/>
        </w:rPr>
        <w:t xml:space="preserve">- формирование </w:t>
      </w:r>
      <w:proofErr w:type="gramStart"/>
      <w:r>
        <w:rPr>
          <w:sz w:val="28"/>
          <w:szCs w:val="28"/>
        </w:rPr>
        <w:t>и  обучение</w:t>
      </w:r>
      <w:proofErr w:type="gramEnd"/>
      <w:r>
        <w:rPr>
          <w:sz w:val="28"/>
          <w:szCs w:val="28"/>
        </w:rPr>
        <w:t xml:space="preserve"> экспертной группы</w:t>
      </w:r>
      <w:r w:rsidRPr="00C864F2">
        <w:rPr>
          <w:sz w:val="28"/>
          <w:szCs w:val="28"/>
        </w:rPr>
        <w:t>;</w:t>
      </w:r>
    </w:p>
    <w:p w:rsidR="00FD224B" w:rsidRDefault="00FD224B" w:rsidP="00FD224B">
      <w:pPr>
        <w:tabs>
          <w:tab w:val="left" w:pos="993"/>
        </w:tabs>
        <w:ind w:firstLine="567"/>
        <w:jc w:val="both"/>
        <w:rPr>
          <w:i/>
          <w:sz w:val="28"/>
          <w:szCs w:val="28"/>
        </w:rPr>
      </w:pPr>
      <w:r>
        <w:rPr>
          <w:sz w:val="28"/>
          <w:szCs w:val="28"/>
        </w:rPr>
        <w:t>- проведение установочной экспертной сессии для экспертов по определению специфики профессионального стандарта, ключевой цели профессиональной деятельности и основных функциональных областей.</w:t>
      </w:r>
    </w:p>
    <w:p w:rsidR="00FD224B" w:rsidRPr="00CA5DF9" w:rsidRDefault="00FD224B" w:rsidP="00FD224B">
      <w:pPr>
        <w:tabs>
          <w:tab w:val="left" w:pos="993"/>
        </w:tabs>
        <w:ind w:firstLine="567"/>
        <w:jc w:val="both"/>
        <w:rPr>
          <w:i/>
          <w:sz w:val="28"/>
          <w:szCs w:val="28"/>
        </w:rPr>
      </w:pPr>
      <w:r>
        <w:rPr>
          <w:i/>
          <w:sz w:val="28"/>
          <w:szCs w:val="28"/>
        </w:rPr>
        <w:t>Этап 2. Функциональный анализ:</w:t>
      </w:r>
      <w:r>
        <w:rPr>
          <w:sz w:val="28"/>
          <w:szCs w:val="28"/>
        </w:rPr>
        <w:t xml:space="preserve"> </w:t>
      </w:r>
    </w:p>
    <w:p w:rsidR="00FD224B" w:rsidRDefault="00FD224B" w:rsidP="00FD224B">
      <w:pPr>
        <w:tabs>
          <w:tab w:val="left" w:pos="993"/>
        </w:tabs>
        <w:ind w:firstLine="567"/>
        <w:jc w:val="both"/>
        <w:rPr>
          <w:sz w:val="28"/>
          <w:szCs w:val="28"/>
        </w:rPr>
      </w:pPr>
      <w:r>
        <w:rPr>
          <w:sz w:val="28"/>
          <w:szCs w:val="28"/>
        </w:rPr>
        <w:t xml:space="preserve">- </w:t>
      </w:r>
      <w:r w:rsidRPr="00867191">
        <w:rPr>
          <w:sz w:val="28"/>
          <w:szCs w:val="28"/>
        </w:rPr>
        <w:t>содержания профессиональной деятельности</w:t>
      </w:r>
      <w:r>
        <w:rPr>
          <w:sz w:val="28"/>
          <w:szCs w:val="28"/>
        </w:rPr>
        <w:t xml:space="preserve"> на основании интервью экспертов/</w:t>
      </w:r>
      <w:r w:rsidR="00EC362F">
        <w:rPr>
          <w:sz w:val="28"/>
          <w:szCs w:val="28"/>
        </w:rPr>
        <w:t xml:space="preserve">проведения </w:t>
      </w:r>
      <w:r>
        <w:rPr>
          <w:sz w:val="28"/>
          <w:szCs w:val="28"/>
        </w:rPr>
        <w:t>фокус-групп с экспертами;</w:t>
      </w:r>
    </w:p>
    <w:p w:rsidR="00FD224B" w:rsidRDefault="00FD224B" w:rsidP="00FD224B">
      <w:pPr>
        <w:tabs>
          <w:tab w:val="left" w:pos="993"/>
        </w:tabs>
        <w:ind w:firstLine="567"/>
        <w:jc w:val="both"/>
        <w:rPr>
          <w:sz w:val="28"/>
          <w:szCs w:val="28"/>
        </w:rPr>
      </w:pPr>
      <w:r>
        <w:rPr>
          <w:sz w:val="28"/>
          <w:szCs w:val="28"/>
        </w:rPr>
        <w:t>- состояния и перспектив развития деятельности - группы занятий, к которой относится профессиональный стандарт;</w:t>
      </w:r>
    </w:p>
    <w:p w:rsidR="00FD224B" w:rsidRDefault="00FD224B" w:rsidP="00FD224B">
      <w:pPr>
        <w:tabs>
          <w:tab w:val="left" w:pos="993"/>
        </w:tabs>
        <w:ind w:firstLine="567"/>
        <w:jc w:val="both"/>
        <w:rPr>
          <w:sz w:val="28"/>
          <w:szCs w:val="28"/>
        </w:rPr>
      </w:pPr>
      <w:r>
        <w:rPr>
          <w:sz w:val="28"/>
          <w:szCs w:val="28"/>
        </w:rPr>
        <w:t xml:space="preserve">- </w:t>
      </w:r>
      <w:r w:rsidRPr="00C56AA1">
        <w:rPr>
          <w:sz w:val="28"/>
          <w:szCs w:val="28"/>
        </w:rPr>
        <w:t>нормативной, методической, учебной, технологической документации в области тем</w:t>
      </w:r>
      <w:r>
        <w:rPr>
          <w:sz w:val="28"/>
          <w:szCs w:val="28"/>
        </w:rPr>
        <w:t>ы</w:t>
      </w:r>
      <w:r w:rsidRPr="00C56AA1">
        <w:rPr>
          <w:sz w:val="28"/>
          <w:szCs w:val="28"/>
        </w:rPr>
        <w:t xml:space="preserve"> профессиональных стандартов и по отдельным трудовым функциям специалистов в этой области</w:t>
      </w:r>
      <w:r>
        <w:rPr>
          <w:sz w:val="28"/>
          <w:szCs w:val="28"/>
        </w:rPr>
        <w:t>;</w:t>
      </w:r>
    </w:p>
    <w:p w:rsidR="00FD224B" w:rsidRDefault="00FD224B" w:rsidP="00FD224B">
      <w:pPr>
        <w:tabs>
          <w:tab w:val="left" w:pos="993"/>
        </w:tabs>
        <w:ind w:firstLine="567"/>
        <w:jc w:val="both"/>
      </w:pPr>
      <w:r>
        <w:rPr>
          <w:sz w:val="28"/>
          <w:szCs w:val="28"/>
        </w:rPr>
        <w:t>- квалификационных характеристик, содержащихся в различных классификаторах;</w:t>
      </w:r>
      <w:r w:rsidRPr="00DF788C">
        <w:t xml:space="preserve"> </w:t>
      </w:r>
    </w:p>
    <w:p w:rsidR="00FD224B" w:rsidRDefault="00FD224B" w:rsidP="00FD224B">
      <w:pPr>
        <w:tabs>
          <w:tab w:val="left" w:pos="993"/>
        </w:tabs>
        <w:ind w:firstLine="567"/>
        <w:jc w:val="both"/>
        <w:rPr>
          <w:sz w:val="28"/>
          <w:szCs w:val="28"/>
        </w:rPr>
      </w:pPr>
      <w:r>
        <w:rPr>
          <w:sz w:val="28"/>
          <w:szCs w:val="28"/>
        </w:rPr>
        <w:t xml:space="preserve">- </w:t>
      </w:r>
      <w:r w:rsidRPr="00DF788C">
        <w:rPr>
          <w:sz w:val="28"/>
          <w:szCs w:val="28"/>
        </w:rPr>
        <w:t xml:space="preserve">требований к знаниям и умениям специалистов и руководителей, осуществляющих соответствующую профессиональную деятельность, в том числе анализ </w:t>
      </w:r>
      <w:r w:rsidR="00EC362F">
        <w:rPr>
          <w:sz w:val="28"/>
          <w:szCs w:val="28"/>
        </w:rPr>
        <w:t xml:space="preserve">существующих </w:t>
      </w:r>
      <w:r w:rsidRPr="00DF788C">
        <w:rPr>
          <w:sz w:val="28"/>
          <w:szCs w:val="28"/>
        </w:rPr>
        <w:t>программ подготовки специалистов и руководителей по соответствующим направлениям</w:t>
      </w:r>
      <w:r>
        <w:rPr>
          <w:sz w:val="28"/>
          <w:szCs w:val="28"/>
        </w:rPr>
        <w:t>;</w:t>
      </w:r>
    </w:p>
    <w:p w:rsidR="00FD224B" w:rsidRDefault="00FD224B" w:rsidP="00FD224B">
      <w:pPr>
        <w:tabs>
          <w:tab w:val="left" w:pos="993"/>
        </w:tabs>
        <w:ind w:firstLine="567"/>
        <w:jc w:val="both"/>
        <w:rPr>
          <w:sz w:val="28"/>
          <w:szCs w:val="28"/>
        </w:rPr>
      </w:pPr>
      <w:r>
        <w:rPr>
          <w:sz w:val="28"/>
          <w:szCs w:val="28"/>
        </w:rPr>
        <w:t xml:space="preserve"> а также </w:t>
      </w:r>
      <w:r w:rsidR="008307AA">
        <w:rPr>
          <w:sz w:val="28"/>
          <w:szCs w:val="28"/>
        </w:rPr>
        <w:t>анализ лучших практик и сравнения</w:t>
      </w:r>
      <w:r w:rsidRPr="00DF788C">
        <w:rPr>
          <w:sz w:val="28"/>
          <w:szCs w:val="28"/>
        </w:rPr>
        <w:t xml:space="preserve"> с международными отраслевыми стандартами по аналогичным функциональным областям</w:t>
      </w:r>
      <w:r>
        <w:rPr>
          <w:sz w:val="28"/>
          <w:szCs w:val="28"/>
        </w:rPr>
        <w:t>.</w:t>
      </w:r>
    </w:p>
    <w:p w:rsidR="00FD224B" w:rsidRDefault="00FD224B" w:rsidP="00FD224B">
      <w:pPr>
        <w:tabs>
          <w:tab w:val="left" w:pos="993"/>
        </w:tabs>
        <w:ind w:firstLine="567"/>
        <w:jc w:val="both"/>
        <w:rPr>
          <w:i/>
          <w:sz w:val="28"/>
          <w:szCs w:val="28"/>
        </w:rPr>
      </w:pPr>
      <w:r>
        <w:rPr>
          <w:i/>
          <w:sz w:val="28"/>
          <w:szCs w:val="28"/>
        </w:rPr>
        <w:t>Этап 3</w:t>
      </w:r>
      <w:r w:rsidRPr="00CA5DF9">
        <w:rPr>
          <w:i/>
          <w:sz w:val="28"/>
          <w:szCs w:val="28"/>
        </w:rPr>
        <w:t>.</w:t>
      </w:r>
      <w:r>
        <w:rPr>
          <w:i/>
          <w:sz w:val="28"/>
          <w:szCs w:val="28"/>
        </w:rPr>
        <w:t xml:space="preserve"> «Разработка профессионального стандарта»:</w:t>
      </w:r>
    </w:p>
    <w:p w:rsidR="00FD224B" w:rsidRDefault="00FD224B" w:rsidP="00FD224B">
      <w:pPr>
        <w:tabs>
          <w:tab w:val="left" w:pos="993"/>
        </w:tabs>
        <w:ind w:firstLine="567"/>
        <w:jc w:val="both"/>
        <w:rPr>
          <w:sz w:val="28"/>
          <w:szCs w:val="28"/>
        </w:rPr>
      </w:pPr>
      <w:r>
        <w:rPr>
          <w:sz w:val="28"/>
          <w:szCs w:val="28"/>
        </w:rPr>
        <w:t>- формирование проекта функциональной карты деятельности;</w:t>
      </w:r>
    </w:p>
    <w:p w:rsidR="00FD224B" w:rsidRPr="00C864F2" w:rsidRDefault="00FD224B" w:rsidP="00FD224B">
      <w:pPr>
        <w:tabs>
          <w:tab w:val="left" w:pos="993"/>
        </w:tabs>
        <w:ind w:firstLine="567"/>
        <w:jc w:val="both"/>
        <w:rPr>
          <w:sz w:val="28"/>
          <w:szCs w:val="28"/>
        </w:rPr>
      </w:pPr>
      <w:r>
        <w:rPr>
          <w:sz w:val="28"/>
          <w:szCs w:val="28"/>
        </w:rPr>
        <w:t>- подготовка и п</w:t>
      </w:r>
      <w:r w:rsidRPr="00C864F2">
        <w:rPr>
          <w:sz w:val="28"/>
          <w:szCs w:val="28"/>
        </w:rPr>
        <w:t>роведение опроса</w:t>
      </w:r>
      <w:r w:rsidRPr="00654FFC">
        <w:rPr>
          <w:sz w:val="28"/>
          <w:szCs w:val="28"/>
        </w:rPr>
        <w:t xml:space="preserve"> </w:t>
      </w:r>
      <w:r>
        <w:rPr>
          <w:sz w:val="28"/>
          <w:szCs w:val="28"/>
        </w:rPr>
        <w:t xml:space="preserve">работников </w:t>
      </w:r>
      <w:r w:rsidRPr="00794939">
        <w:rPr>
          <w:sz w:val="28"/>
          <w:szCs w:val="28"/>
        </w:rPr>
        <w:t>предприятий отрасли</w:t>
      </w:r>
      <w:r w:rsidRPr="00C864F2">
        <w:rPr>
          <w:sz w:val="28"/>
          <w:szCs w:val="28"/>
        </w:rPr>
        <w:t>;</w:t>
      </w:r>
    </w:p>
    <w:p w:rsidR="00FD224B" w:rsidRDefault="00FD224B" w:rsidP="00FD224B">
      <w:pPr>
        <w:tabs>
          <w:tab w:val="left" w:pos="993"/>
        </w:tabs>
        <w:ind w:firstLine="567"/>
        <w:jc w:val="both"/>
        <w:rPr>
          <w:sz w:val="28"/>
          <w:szCs w:val="28"/>
        </w:rPr>
      </w:pPr>
      <w:r>
        <w:rPr>
          <w:sz w:val="28"/>
          <w:szCs w:val="28"/>
        </w:rPr>
        <w:t xml:space="preserve">- </w:t>
      </w:r>
      <w:r w:rsidRPr="00794939">
        <w:rPr>
          <w:sz w:val="28"/>
          <w:szCs w:val="28"/>
        </w:rPr>
        <w:t>обобщение и анализ данных анкетирования</w:t>
      </w:r>
      <w:r>
        <w:rPr>
          <w:sz w:val="28"/>
          <w:szCs w:val="28"/>
        </w:rPr>
        <w:t>;</w:t>
      </w:r>
    </w:p>
    <w:p w:rsidR="00FD224B" w:rsidRPr="00794939" w:rsidRDefault="00FD224B" w:rsidP="00FD224B">
      <w:pPr>
        <w:tabs>
          <w:tab w:val="left" w:pos="993"/>
        </w:tabs>
        <w:ind w:firstLine="567"/>
        <w:jc w:val="both"/>
        <w:rPr>
          <w:sz w:val="28"/>
          <w:szCs w:val="28"/>
        </w:rPr>
      </w:pPr>
      <w:r>
        <w:rPr>
          <w:sz w:val="28"/>
          <w:szCs w:val="28"/>
        </w:rPr>
        <w:t xml:space="preserve">- </w:t>
      </w:r>
      <w:r w:rsidRPr="007A4E0B">
        <w:rPr>
          <w:sz w:val="28"/>
          <w:szCs w:val="28"/>
        </w:rPr>
        <w:t xml:space="preserve">проведение обсуждений результатов анкетирования с </w:t>
      </w:r>
      <w:r>
        <w:rPr>
          <w:sz w:val="28"/>
          <w:szCs w:val="28"/>
        </w:rPr>
        <w:t xml:space="preserve">ключевыми </w:t>
      </w:r>
      <w:r w:rsidRPr="007A4E0B">
        <w:rPr>
          <w:sz w:val="28"/>
          <w:szCs w:val="28"/>
        </w:rPr>
        <w:t>экспертами</w:t>
      </w:r>
      <w:r>
        <w:rPr>
          <w:sz w:val="28"/>
          <w:szCs w:val="28"/>
        </w:rPr>
        <w:t>;</w:t>
      </w:r>
    </w:p>
    <w:p w:rsidR="00FD224B" w:rsidRDefault="00FD224B" w:rsidP="00FD224B">
      <w:pPr>
        <w:tabs>
          <w:tab w:val="left" w:pos="993"/>
        </w:tabs>
        <w:ind w:firstLine="567"/>
        <w:jc w:val="both"/>
        <w:rPr>
          <w:sz w:val="28"/>
          <w:szCs w:val="28"/>
        </w:rPr>
      </w:pPr>
      <w:r>
        <w:rPr>
          <w:sz w:val="28"/>
          <w:szCs w:val="28"/>
        </w:rPr>
        <w:t>- п</w:t>
      </w:r>
      <w:r w:rsidRPr="00C864F2">
        <w:rPr>
          <w:sz w:val="28"/>
          <w:szCs w:val="28"/>
        </w:rPr>
        <w:t>одготовка проекта профессионального стандарта.</w:t>
      </w:r>
    </w:p>
    <w:p w:rsidR="00FD224B" w:rsidRPr="00C864F2" w:rsidRDefault="00FD224B" w:rsidP="00FD224B">
      <w:pPr>
        <w:tabs>
          <w:tab w:val="left" w:pos="993"/>
        </w:tabs>
        <w:ind w:firstLine="567"/>
        <w:jc w:val="both"/>
        <w:rPr>
          <w:sz w:val="28"/>
          <w:szCs w:val="28"/>
        </w:rPr>
      </w:pPr>
      <w:r>
        <w:rPr>
          <w:sz w:val="28"/>
          <w:szCs w:val="28"/>
        </w:rPr>
        <w:t xml:space="preserve">- </w:t>
      </w:r>
      <w:r w:rsidRPr="00794939">
        <w:rPr>
          <w:sz w:val="28"/>
          <w:szCs w:val="28"/>
        </w:rPr>
        <w:t xml:space="preserve">проведение </w:t>
      </w:r>
      <w:r>
        <w:rPr>
          <w:sz w:val="28"/>
          <w:szCs w:val="28"/>
        </w:rPr>
        <w:t xml:space="preserve">проектных </w:t>
      </w:r>
      <w:r w:rsidRPr="00794939">
        <w:rPr>
          <w:sz w:val="28"/>
          <w:szCs w:val="28"/>
        </w:rPr>
        <w:t>сессий/фокус групп с участием членов экспертной группы</w:t>
      </w:r>
      <w:r>
        <w:rPr>
          <w:sz w:val="28"/>
          <w:szCs w:val="28"/>
        </w:rPr>
        <w:t xml:space="preserve"> и руководителей соответствующих подразделений ГЭС/ГАЭС</w:t>
      </w:r>
      <w:r w:rsidR="008307AA">
        <w:rPr>
          <w:sz w:val="28"/>
          <w:szCs w:val="28"/>
        </w:rPr>
        <w:t xml:space="preserve"> </w:t>
      </w:r>
      <w:r>
        <w:rPr>
          <w:sz w:val="28"/>
          <w:szCs w:val="28"/>
        </w:rPr>
        <w:t>по согласованию/доработке проекта профессионального стандарта, внесение корректировок;</w:t>
      </w:r>
    </w:p>
    <w:p w:rsidR="00FD224B" w:rsidRDefault="00FD224B" w:rsidP="00FD224B">
      <w:pPr>
        <w:tabs>
          <w:tab w:val="left" w:pos="993"/>
        </w:tabs>
        <w:ind w:firstLine="567"/>
        <w:jc w:val="both"/>
        <w:rPr>
          <w:sz w:val="28"/>
          <w:szCs w:val="28"/>
        </w:rPr>
      </w:pPr>
      <w:r>
        <w:rPr>
          <w:sz w:val="28"/>
          <w:szCs w:val="28"/>
        </w:rPr>
        <w:t>- п</w:t>
      </w:r>
      <w:r w:rsidRPr="00C864F2">
        <w:rPr>
          <w:sz w:val="28"/>
          <w:szCs w:val="28"/>
        </w:rPr>
        <w:t xml:space="preserve">одготовка </w:t>
      </w:r>
      <w:r>
        <w:rPr>
          <w:sz w:val="28"/>
          <w:szCs w:val="28"/>
        </w:rPr>
        <w:t xml:space="preserve">итогового </w:t>
      </w:r>
      <w:r w:rsidRPr="00C864F2">
        <w:rPr>
          <w:sz w:val="28"/>
          <w:szCs w:val="28"/>
        </w:rPr>
        <w:t>прое</w:t>
      </w:r>
      <w:r>
        <w:rPr>
          <w:sz w:val="28"/>
          <w:szCs w:val="28"/>
        </w:rPr>
        <w:t>кта профессионального стандарта и пояснительной записки.</w:t>
      </w:r>
      <w:r w:rsidRPr="00C864F2">
        <w:rPr>
          <w:sz w:val="28"/>
          <w:szCs w:val="28"/>
        </w:rPr>
        <w:t xml:space="preserve"> </w:t>
      </w:r>
    </w:p>
    <w:p w:rsidR="0082795F" w:rsidRPr="00C864F2" w:rsidRDefault="0082795F" w:rsidP="00FD224B">
      <w:pPr>
        <w:tabs>
          <w:tab w:val="left" w:pos="993"/>
        </w:tabs>
        <w:ind w:firstLine="567"/>
        <w:jc w:val="both"/>
        <w:rPr>
          <w:sz w:val="28"/>
          <w:szCs w:val="28"/>
        </w:rPr>
      </w:pPr>
    </w:p>
    <w:p w:rsidR="00FD224B" w:rsidRDefault="00FD224B" w:rsidP="00FD224B">
      <w:pPr>
        <w:pStyle w:val="a3"/>
        <w:tabs>
          <w:tab w:val="left" w:pos="-142"/>
          <w:tab w:val="left" w:pos="426"/>
        </w:tabs>
        <w:ind w:left="0" w:firstLine="567"/>
        <w:jc w:val="both"/>
        <w:rPr>
          <w:i/>
          <w:sz w:val="28"/>
          <w:szCs w:val="28"/>
        </w:rPr>
      </w:pPr>
      <w:r>
        <w:rPr>
          <w:i/>
          <w:sz w:val="28"/>
          <w:szCs w:val="28"/>
        </w:rPr>
        <w:lastRenderedPageBreak/>
        <w:t>Этап 4. П</w:t>
      </w:r>
      <w:r w:rsidRPr="00794939">
        <w:rPr>
          <w:i/>
          <w:sz w:val="28"/>
          <w:szCs w:val="28"/>
        </w:rPr>
        <w:t>рофессионально-общественно</w:t>
      </w:r>
      <w:r>
        <w:rPr>
          <w:i/>
          <w:sz w:val="28"/>
          <w:szCs w:val="28"/>
        </w:rPr>
        <w:t>е</w:t>
      </w:r>
      <w:r w:rsidRPr="00794939">
        <w:rPr>
          <w:i/>
          <w:sz w:val="28"/>
          <w:szCs w:val="28"/>
        </w:rPr>
        <w:t xml:space="preserve"> обсуждени</w:t>
      </w:r>
      <w:r>
        <w:rPr>
          <w:i/>
          <w:sz w:val="28"/>
          <w:szCs w:val="28"/>
        </w:rPr>
        <w:t xml:space="preserve">е: </w:t>
      </w:r>
    </w:p>
    <w:p w:rsidR="00FD224B" w:rsidRPr="00B269E6" w:rsidRDefault="00FD224B" w:rsidP="00FD224B">
      <w:pPr>
        <w:tabs>
          <w:tab w:val="left" w:pos="993"/>
        </w:tabs>
        <w:ind w:firstLine="567"/>
        <w:jc w:val="both"/>
        <w:rPr>
          <w:sz w:val="28"/>
          <w:szCs w:val="28"/>
        </w:rPr>
      </w:pPr>
      <w:r>
        <w:rPr>
          <w:sz w:val="28"/>
          <w:szCs w:val="28"/>
        </w:rPr>
        <w:t xml:space="preserve">- </w:t>
      </w:r>
      <w:r w:rsidRPr="00A63BEC">
        <w:rPr>
          <w:sz w:val="28"/>
          <w:szCs w:val="28"/>
        </w:rPr>
        <w:t xml:space="preserve">обсуждение проекта профессионального стандарта с </w:t>
      </w:r>
      <w:r>
        <w:rPr>
          <w:sz w:val="28"/>
          <w:szCs w:val="28"/>
        </w:rPr>
        <w:t xml:space="preserve">представителями </w:t>
      </w:r>
      <w:r w:rsidRPr="00A63BEC">
        <w:rPr>
          <w:sz w:val="28"/>
          <w:szCs w:val="28"/>
        </w:rPr>
        <w:t>профессиональн</w:t>
      </w:r>
      <w:r>
        <w:rPr>
          <w:sz w:val="28"/>
          <w:szCs w:val="28"/>
        </w:rPr>
        <w:t>ого</w:t>
      </w:r>
      <w:r w:rsidRPr="00A63BEC">
        <w:rPr>
          <w:sz w:val="28"/>
          <w:szCs w:val="28"/>
        </w:rPr>
        <w:t xml:space="preserve"> сообщества</w:t>
      </w:r>
      <w:r>
        <w:rPr>
          <w:sz w:val="28"/>
          <w:szCs w:val="28"/>
        </w:rPr>
        <w:t>;</w:t>
      </w:r>
    </w:p>
    <w:p w:rsidR="00FD224B" w:rsidRPr="00F0157F" w:rsidRDefault="00FD224B" w:rsidP="00FD224B">
      <w:pPr>
        <w:tabs>
          <w:tab w:val="left" w:pos="993"/>
        </w:tabs>
        <w:ind w:firstLine="567"/>
        <w:jc w:val="both"/>
        <w:rPr>
          <w:sz w:val="28"/>
          <w:szCs w:val="28"/>
        </w:rPr>
      </w:pPr>
      <w:r w:rsidRPr="00F0157F">
        <w:rPr>
          <w:sz w:val="28"/>
          <w:szCs w:val="28"/>
        </w:rPr>
        <w:t>- систематизаци</w:t>
      </w:r>
      <w:r>
        <w:rPr>
          <w:sz w:val="28"/>
          <w:szCs w:val="28"/>
        </w:rPr>
        <w:t>я</w:t>
      </w:r>
      <w:r w:rsidRPr="00F0157F">
        <w:rPr>
          <w:sz w:val="28"/>
          <w:szCs w:val="28"/>
        </w:rPr>
        <w:t xml:space="preserve"> анализ и </w:t>
      </w:r>
      <w:proofErr w:type="gramStart"/>
      <w:r w:rsidRPr="00F0157F">
        <w:rPr>
          <w:sz w:val="28"/>
          <w:szCs w:val="28"/>
        </w:rPr>
        <w:t>замечаний</w:t>
      </w:r>
      <w:proofErr w:type="gramEnd"/>
      <w:r w:rsidRPr="00F0157F">
        <w:rPr>
          <w:sz w:val="28"/>
          <w:szCs w:val="28"/>
        </w:rPr>
        <w:t xml:space="preserve"> и предложений по совершенствованию проекта профессионального</w:t>
      </w:r>
      <w:r>
        <w:rPr>
          <w:sz w:val="28"/>
          <w:szCs w:val="28"/>
        </w:rPr>
        <w:t xml:space="preserve"> стандарта</w:t>
      </w:r>
      <w:r w:rsidRPr="00F0157F">
        <w:rPr>
          <w:sz w:val="28"/>
          <w:szCs w:val="28"/>
        </w:rPr>
        <w:t>;</w:t>
      </w:r>
    </w:p>
    <w:p w:rsidR="00FD224B" w:rsidRDefault="00FD224B" w:rsidP="00FD224B">
      <w:pPr>
        <w:tabs>
          <w:tab w:val="left" w:pos="993"/>
        </w:tabs>
        <w:ind w:firstLine="567"/>
        <w:jc w:val="both"/>
        <w:rPr>
          <w:sz w:val="28"/>
          <w:szCs w:val="28"/>
        </w:rPr>
      </w:pPr>
      <w:r w:rsidRPr="00F0157F">
        <w:rPr>
          <w:sz w:val="28"/>
          <w:szCs w:val="28"/>
        </w:rPr>
        <w:t xml:space="preserve">- </w:t>
      </w:r>
      <w:r>
        <w:rPr>
          <w:sz w:val="28"/>
          <w:szCs w:val="28"/>
        </w:rPr>
        <w:t xml:space="preserve">принятие решений о </w:t>
      </w:r>
      <w:r w:rsidRPr="00F0157F">
        <w:rPr>
          <w:sz w:val="28"/>
          <w:szCs w:val="28"/>
        </w:rPr>
        <w:t>корректи</w:t>
      </w:r>
      <w:r>
        <w:rPr>
          <w:sz w:val="28"/>
          <w:szCs w:val="28"/>
        </w:rPr>
        <w:t xml:space="preserve">ровке </w:t>
      </w:r>
      <w:r w:rsidRPr="00F0157F">
        <w:rPr>
          <w:sz w:val="28"/>
          <w:szCs w:val="28"/>
        </w:rPr>
        <w:t>проект</w:t>
      </w:r>
      <w:r>
        <w:rPr>
          <w:sz w:val="28"/>
          <w:szCs w:val="28"/>
        </w:rPr>
        <w:t>а</w:t>
      </w:r>
      <w:r w:rsidRPr="00F0157F">
        <w:rPr>
          <w:sz w:val="28"/>
          <w:szCs w:val="28"/>
        </w:rPr>
        <w:t xml:space="preserve"> профессионального стандарта</w:t>
      </w:r>
      <w:r>
        <w:rPr>
          <w:sz w:val="28"/>
          <w:szCs w:val="28"/>
        </w:rPr>
        <w:t xml:space="preserve"> </w:t>
      </w:r>
      <w:r w:rsidRPr="00DA5CFE">
        <w:rPr>
          <w:sz w:val="28"/>
          <w:szCs w:val="28"/>
        </w:rPr>
        <w:t>по результатам обсуждений</w:t>
      </w:r>
      <w:r>
        <w:rPr>
          <w:sz w:val="28"/>
          <w:szCs w:val="28"/>
        </w:rPr>
        <w:t xml:space="preserve">: принятии, частичном принятии или отклонении предложений, замечаний; </w:t>
      </w:r>
    </w:p>
    <w:p w:rsidR="00FD224B" w:rsidRDefault="00FD224B" w:rsidP="00FD224B">
      <w:pPr>
        <w:tabs>
          <w:tab w:val="left" w:pos="993"/>
        </w:tabs>
        <w:ind w:firstLine="567"/>
        <w:jc w:val="both"/>
        <w:rPr>
          <w:sz w:val="28"/>
          <w:szCs w:val="28"/>
        </w:rPr>
      </w:pPr>
      <w:r>
        <w:rPr>
          <w:sz w:val="28"/>
          <w:szCs w:val="28"/>
        </w:rPr>
        <w:t xml:space="preserve">- </w:t>
      </w:r>
      <w:r w:rsidRPr="00F0157F">
        <w:rPr>
          <w:sz w:val="28"/>
          <w:szCs w:val="28"/>
        </w:rPr>
        <w:t>внесени</w:t>
      </w:r>
      <w:r>
        <w:rPr>
          <w:sz w:val="28"/>
          <w:szCs w:val="28"/>
        </w:rPr>
        <w:t>е</w:t>
      </w:r>
      <w:r w:rsidRPr="00F0157F">
        <w:rPr>
          <w:sz w:val="28"/>
          <w:szCs w:val="28"/>
        </w:rPr>
        <w:t xml:space="preserve"> </w:t>
      </w:r>
      <w:r>
        <w:rPr>
          <w:sz w:val="28"/>
          <w:szCs w:val="28"/>
        </w:rPr>
        <w:t>изменений</w:t>
      </w:r>
      <w:r w:rsidRPr="00F0157F">
        <w:rPr>
          <w:sz w:val="28"/>
          <w:szCs w:val="28"/>
        </w:rPr>
        <w:t xml:space="preserve"> в проект профессионального стандарта</w:t>
      </w:r>
      <w:r w:rsidRPr="00DA5CFE">
        <w:rPr>
          <w:sz w:val="28"/>
          <w:szCs w:val="28"/>
        </w:rPr>
        <w:t xml:space="preserve"> по результатам обсуждений.</w:t>
      </w:r>
    </w:p>
    <w:p w:rsidR="008D173E" w:rsidRDefault="00FB19DA" w:rsidP="00FD224B">
      <w:pPr>
        <w:tabs>
          <w:tab w:val="left" w:pos="993"/>
        </w:tabs>
        <w:ind w:firstLine="567"/>
        <w:jc w:val="both"/>
      </w:pPr>
      <w:r w:rsidRPr="005775F4">
        <w:rPr>
          <w:i/>
          <w:sz w:val="28"/>
          <w:szCs w:val="28"/>
        </w:rPr>
        <w:t>2.2.</w:t>
      </w:r>
      <w:r w:rsidR="009C202D">
        <w:rPr>
          <w:i/>
          <w:sz w:val="28"/>
          <w:szCs w:val="28"/>
        </w:rPr>
        <w:t xml:space="preserve"> </w:t>
      </w:r>
      <w:r w:rsidR="008D173E" w:rsidRPr="005775F4">
        <w:rPr>
          <w:i/>
          <w:sz w:val="28"/>
          <w:szCs w:val="28"/>
        </w:rPr>
        <w:t>Информация об организациях, на базе которых проводились исследования, и обоснование выбора этих организаций</w:t>
      </w:r>
      <w:r w:rsidR="008D173E">
        <w:t xml:space="preserve"> </w:t>
      </w:r>
    </w:p>
    <w:p w:rsidR="00916EC8" w:rsidRPr="00E85B81" w:rsidRDefault="00916EC8" w:rsidP="00916EC8">
      <w:pPr>
        <w:tabs>
          <w:tab w:val="left" w:pos="993"/>
        </w:tabs>
        <w:ind w:firstLine="567"/>
        <w:jc w:val="both"/>
      </w:pPr>
      <w:r w:rsidRPr="00E85B81">
        <w:rPr>
          <w:sz w:val="28"/>
          <w:szCs w:val="28"/>
        </w:rPr>
        <w:t>Инициатором подготовки и ключевым разработчиком профессионального стандарта выступает компания ОАО «</w:t>
      </w:r>
      <w:proofErr w:type="spellStart"/>
      <w:r w:rsidRPr="00E85B81">
        <w:rPr>
          <w:sz w:val="28"/>
          <w:szCs w:val="28"/>
        </w:rPr>
        <w:t>РусГидро</w:t>
      </w:r>
      <w:proofErr w:type="spellEnd"/>
      <w:r w:rsidRPr="00E85B81">
        <w:rPr>
          <w:sz w:val="28"/>
          <w:szCs w:val="28"/>
        </w:rPr>
        <w:t>».</w:t>
      </w:r>
      <w:r w:rsidRPr="00E85B81">
        <w:t xml:space="preserve"> </w:t>
      </w:r>
    </w:p>
    <w:p w:rsidR="00916EC8" w:rsidRPr="001C41C8" w:rsidRDefault="00916EC8" w:rsidP="00916EC8">
      <w:pPr>
        <w:tabs>
          <w:tab w:val="left" w:pos="993"/>
        </w:tabs>
        <w:ind w:firstLine="567"/>
        <w:jc w:val="both"/>
        <w:rPr>
          <w:sz w:val="28"/>
          <w:szCs w:val="28"/>
        </w:rPr>
      </w:pPr>
      <w:r w:rsidRPr="001C41C8">
        <w:rPr>
          <w:sz w:val="28"/>
          <w:szCs w:val="28"/>
        </w:rPr>
        <w:t>Группа «</w:t>
      </w:r>
      <w:proofErr w:type="spellStart"/>
      <w:r w:rsidRPr="001C41C8">
        <w:rPr>
          <w:sz w:val="28"/>
          <w:szCs w:val="28"/>
        </w:rPr>
        <w:t>РусГидро</w:t>
      </w:r>
      <w:proofErr w:type="spellEnd"/>
      <w:r w:rsidRPr="001C41C8">
        <w:rPr>
          <w:sz w:val="28"/>
          <w:szCs w:val="28"/>
        </w:rPr>
        <w:t xml:space="preserve">» — один из крупнейших российских энергетических холдингов. </w:t>
      </w:r>
      <w:r>
        <w:rPr>
          <w:sz w:val="28"/>
          <w:szCs w:val="28"/>
        </w:rPr>
        <w:t>ОАО «</w:t>
      </w:r>
      <w:proofErr w:type="spellStart"/>
      <w:r w:rsidRPr="001C41C8">
        <w:rPr>
          <w:sz w:val="28"/>
          <w:szCs w:val="28"/>
        </w:rPr>
        <w:t>РусГидро</w:t>
      </w:r>
      <w:proofErr w:type="spellEnd"/>
      <w:r>
        <w:rPr>
          <w:sz w:val="28"/>
          <w:szCs w:val="28"/>
        </w:rPr>
        <w:t>»</w:t>
      </w:r>
      <w:r w:rsidRPr="001C41C8">
        <w:rPr>
          <w:sz w:val="28"/>
          <w:szCs w:val="28"/>
        </w:rPr>
        <w:t xml:space="preserve"> является лидером в производстве энергии на базе возобновляемых источников, развивающей генерацию на основе энергии водных потоков, морских приливов, ветра и геотермальной энергии. </w:t>
      </w:r>
    </w:p>
    <w:p w:rsidR="00916EC8" w:rsidRPr="001C41C8" w:rsidRDefault="00916EC8" w:rsidP="00916EC8">
      <w:pPr>
        <w:tabs>
          <w:tab w:val="left" w:pos="993"/>
        </w:tabs>
        <w:ind w:firstLine="567"/>
        <w:jc w:val="both"/>
        <w:rPr>
          <w:sz w:val="28"/>
          <w:szCs w:val="28"/>
        </w:rPr>
      </w:pPr>
      <w:r w:rsidRPr="001C41C8">
        <w:rPr>
          <w:sz w:val="28"/>
          <w:szCs w:val="28"/>
        </w:rPr>
        <w:t xml:space="preserve">С учетом крупнейшей в России Саяно-Шушенской ГЭС компания объединяет более 70 объектов возобновляемой энергетики, в том числе 9 станций Волжско-Камского каскада общей установленной мощностью более 10 273 МВт, первенца большой гидроэнергетики на Дальнем Востоке </w:t>
      </w:r>
      <w:proofErr w:type="spellStart"/>
      <w:r w:rsidRPr="001C41C8">
        <w:rPr>
          <w:sz w:val="28"/>
          <w:szCs w:val="28"/>
        </w:rPr>
        <w:t>Зейскую</w:t>
      </w:r>
      <w:proofErr w:type="spellEnd"/>
      <w:r w:rsidRPr="001C41C8">
        <w:rPr>
          <w:sz w:val="28"/>
          <w:szCs w:val="28"/>
        </w:rPr>
        <w:t xml:space="preserve"> ГЭС (1 330 МВт), </w:t>
      </w:r>
      <w:proofErr w:type="spellStart"/>
      <w:r w:rsidRPr="001C41C8">
        <w:rPr>
          <w:sz w:val="28"/>
          <w:szCs w:val="28"/>
        </w:rPr>
        <w:t>Бурейскую</w:t>
      </w:r>
      <w:proofErr w:type="spellEnd"/>
      <w:r w:rsidRPr="001C41C8">
        <w:rPr>
          <w:sz w:val="28"/>
          <w:szCs w:val="28"/>
        </w:rPr>
        <w:t xml:space="preserve"> ГЭС (2 010 МВт), Новосибирскую ГЭС (460 МВт) и несколько десятков гидростанций на Северном Кавказе. Также в состав </w:t>
      </w:r>
      <w:proofErr w:type="spellStart"/>
      <w:r w:rsidRPr="001C41C8">
        <w:rPr>
          <w:sz w:val="28"/>
          <w:szCs w:val="28"/>
        </w:rPr>
        <w:t>РусГидро</w:t>
      </w:r>
      <w:proofErr w:type="spellEnd"/>
      <w:r w:rsidRPr="001C41C8">
        <w:rPr>
          <w:sz w:val="28"/>
          <w:szCs w:val="28"/>
        </w:rPr>
        <w:t xml:space="preserve"> входят геотермальные станции на Камчатке и высокоманевренные мощности </w:t>
      </w:r>
      <w:proofErr w:type="spellStart"/>
      <w:r w:rsidRPr="001C41C8">
        <w:rPr>
          <w:sz w:val="28"/>
          <w:szCs w:val="28"/>
        </w:rPr>
        <w:t>Загорской</w:t>
      </w:r>
      <w:proofErr w:type="spellEnd"/>
      <w:r w:rsidRPr="001C41C8">
        <w:rPr>
          <w:sz w:val="28"/>
          <w:szCs w:val="28"/>
        </w:rPr>
        <w:t xml:space="preserve"> гидроаккумулирующей электростанции (ГАЭС) в Московской области, используемые для выравнивания суточной неравномерности графика электрической нагрузки в ОЭС Центра. В 2011 г. в Группу </w:t>
      </w:r>
      <w:proofErr w:type="spellStart"/>
      <w:r w:rsidRPr="001C41C8">
        <w:rPr>
          <w:sz w:val="28"/>
          <w:szCs w:val="28"/>
        </w:rPr>
        <w:t>РусГидро</w:t>
      </w:r>
      <w:proofErr w:type="spellEnd"/>
      <w:r w:rsidRPr="001C41C8">
        <w:rPr>
          <w:sz w:val="28"/>
          <w:szCs w:val="28"/>
        </w:rPr>
        <w:t xml:space="preserve"> вошло ЗАО «Международная энергетическая корпорация», основным активом которой является </w:t>
      </w:r>
      <w:proofErr w:type="spellStart"/>
      <w:r w:rsidRPr="001C41C8">
        <w:rPr>
          <w:sz w:val="28"/>
          <w:szCs w:val="28"/>
        </w:rPr>
        <w:t>Севано-Разданский</w:t>
      </w:r>
      <w:proofErr w:type="spellEnd"/>
      <w:r w:rsidRPr="001C41C8">
        <w:rPr>
          <w:sz w:val="28"/>
          <w:szCs w:val="28"/>
        </w:rPr>
        <w:t xml:space="preserve"> каскад ГЭС в Республике Армения — 7 станций совокупной установленной мощностью 561 МВт. С 2012 года компания реализует проект строительства Верхне-</w:t>
      </w:r>
      <w:proofErr w:type="spellStart"/>
      <w:r w:rsidRPr="001C41C8">
        <w:rPr>
          <w:sz w:val="28"/>
          <w:szCs w:val="28"/>
        </w:rPr>
        <w:t>Нарынского</w:t>
      </w:r>
      <w:proofErr w:type="spellEnd"/>
      <w:r w:rsidRPr="001C41C8">
        <w:rPr>
          <w:sz w:val="28"/>
          <w:szCs w:val="28"/>
        </w:rPr>
        <w:t xml:space="preserve"> каскада ГЭС мощностью 237,7 МВт в Киргизии</w:t>
      </w:r>
      <w:r>
        <w:rPr>
          <w:sz w:val="28"/>
          <w:szCs w:val="28"/>
        </w:rPr>
        <w:t xml:space="preserve">. </w:t>
      </w:r>
    </w:p>
    <w:p w:rsidR="00916EC8" w:rsidRDefault="00916EC8" w:rsidP="00916EC8">
      <w:pPr>
        <w:tabs>
          <w:tab w:val="left" w:pos="993"/>
        </w:tabs>
        <w:ind w:firstLine="567"/>
        <w:jc w:val="both"/>
        <w:rPr>
          <w:sz w:val="28"/>
          <w:szCs w:val="28"/>
        </w:rPr>
      </w:pPr>
      <w:r w:rsidRPr="001C41C8">
        <w:rPr>
          <w:sz w:val="28"/>
          <w:szCs w:val="28"/>
        </w:rPr>
        <w:t>Кроме того, Холдинг «</w:t>
      </w:r>
      <w:proofErr w:type="spellStart"/>
      <w:r w:rsidRPr="001C41C8">
        <w:rPr>
          <w:sz w:val="28"/>
          <w:szCs w:val="28"/>
        </w:rPr>
        <w:t>РусГидро</w:t>
      </w:r>
      <w:proofErr w:type="spellEnd"/>
      <w:r w:rsidRPr="001C41C8">
        <w:rPr>
          <w:sz w:val="28"/>
          <w:szCs w:val="28"/>
        </w:rPr>
        <w:t xml:space="preserve">» объединяет научно-исследовательские, проектно-изыскательские, инжиниринговые организации, а также розничные </w:t>
      </w:r>
      <w:proofErr w:type="spellStart"/>
      <w:r w:rsidRPr="001C41C8">
        <w:rPr>
          <w:sz w:val="28"/>
          <w:szCs w:val="28"/>
        </w:rPr>
        <w:t>энергосбытовые</w:t>
      </w:r>
      <w:proofErr w:type="spellEnd"/>
      <w:r w:rsidRPr="001C41C8">
        <w:rPr>
          <w:sz w:val="28"/>
          <w:szCs w:val="28"/>
        </w:rPr>
        <w:t xml:space="preserve"> компании.</w:t>
      </w:r>
    </w:p>
    <w:p w:rsidR="00D5017E" w:rsidRPr="00D5017E" w:rsidRDefault="00916EC8" w:rsidP="00D5017E">
      <w:pPr>
        <w:tabs>
          <w:tab w:val="left" w:pos="993"/>
        </w:tabs>
        <w:ind w:firstLine="567"/>
        <w:jc w:val="both"/>
        <w:rPr>
          <w:sz w:val="28"/>
          <w:szCs w:val="28"/>
        </w:rPr>
      </w:pPr>
      <w:r w:rsidRPr="00FD224B">
        <w:rPr>
          <w:sz w:val="28"/>
          <w:szCs w:val="28"/>
        </w:rPr>
        <w:t>Опрос работников ГЭС/ГАЭС</w:t>
      </w:r>
      <w:r>
        <w:rPr>
          <w:sz w:val="28"/>
          <w:szCs w:val="28"/>
        </w:rPr>
        <w:t xml:space="preserve"> </w:t>
      </w:r>
      <w:r w:rsidRPr="00F444D0">
        <w:rPr>
          <w:sz w:val="28"/>
          <w:szCs w:val="28"/>
        </w:rPr>
        <w:t xml:space="preserve">по данному профессиональному стандарту и проводился на следующих </w:t>
      </w:r>
      <w:r w:rsidR="00D5017E">
        <w:rPr>
          <w:sz w:val="28"/>
          <w:szCs w:val="28"/>
        </w:rPr>
        <w:t xml:space="preserve">предприятиях </w:t>
      </w:r>
      <w:r w:rsidR="003B1AC3" w:rsidRPr="003B1AC3">
        <w:rPr>
          <w:sz w:val="28"/>
          <w:szCs w:val="28"/>
        </w:rPr>
        <w:t>– Филиал ОАО «</w:t>
      </w:r>
      <w:proofErr w:type="spellStart"/>
      <w:r w:rsidR="003B1AC3" w:rsidRPr="003B1AC3">
        <w:rPr>
          <w:sz w:val="28"/>
          <w:szCs w:val="28"/>
        </w:rPr>
        <w:t>РусГидро</w:t>
      </w:r>
      <w:proofErr w:type="spellEnd"/>
      <w:r w:rsidR="003B1AC3" w:rsidRPr="003B1AC3">
        <w:rPr>
          <w:sz w:val="28"/>
          <w:szCs w:val="28"/>
        </w:rPr>
        <w:t>» «</w:t>
      </w:r>
      <w:proofErr w:type="spellStart"/>
      <w:r w:rsidR="003B1AC3" w:rsidRPr="003B1AC3">
        <w:rPr>
          <w:sz w:val="28"/>
          <w:szCs w:val="28"/>
        </w:rPr>
        <w:t>Воткинский</w:t>
      </w:r>
      <w:proofErr w:type="spellEnd"/>
      <w:r w:rsidR="003B1AC3" w:rsidRPr="003B1AC3">
        <w:rPr>
          <w:sz w:val="28"/>
          <w:szCs w:val="28"/>
        </w:rPr>
        <w:t xml:space="preserve"> ГЭС» и Филиал «Саяно-Шушенская ГЭС имени П.</w:t>
      </w:r>
      <w:r w:rsidR="003B1AC3">
        <w:rPr>
          <w:sz w:val="28"/>
          <w:szCs w:val="28"/>
        </w:rPr>
        <w:t xml:space="preserve"> </w:t>
      </w:r>
      <w:r w:rsidR="003B1AC3" w:rsidRPr="003B1AC3">
        <w:rPr>
          <w:sz w:val="28"/>
          <w:szCs w:val="28"/>
        </w:rPr>
        <w:t>С.</w:t>
      </w:r>
      <w:r w:rsidR="003B1AC3">
        <w:rPr>
          <w:sz w:val="28"/>
          <w:szCs w:val="28"/>
        </w:rPr>
        <w:t xml:space="preserve"> </w:t>
      </w:r>
      <w:r w:rsidR="003B1AC3" w:rsidRPr="003B1AC3">
        <w:rPr>
          <w:sz w:val="28"/>
          <w:szCs w:val="28"/>
        </w:rPr>
        <w:t>Непорожнего».</w:t>
      </w:r>
      <w:r w:rsidR="00D5017E" w:rsidRPr="00D5017E">
        <w:rPr>
          <w:sz w:val="28"/>
          <w:szCs w:val="28"/>
        </w:rPr>
        <w:t xml:space="preserve"> </w:t>
      </w:r>
    </w:p>
    <w:p w:rsidR="00916EC8" w:rsidRPr="00FD224B" w:rsidRDefault="00916EC8" w:rsidP="00916EC8">
      <w:pPr>
        <w:tabs>
          <w:tab w:val="left" w:pos="993"/>
        </w:tabs>
        <w:ind w:firstLine="567"/>
        <w:jc w:val="both"/>
        <w:rPr>
          <w:sz w:val="28"/>
          <w:szCs w:val="28"/>
        </w:rPr>
      </w:pPr>
      <w:r w:rsidRPr="00F444D0">
        <w:rPr>
          <w:sz w:val="28"/>
          <w:szCs w:val="28"/>
        </w:rPr>
        <w:t>Для проведения</w:t>
      </w:r>
      <w:r w:rsidRPr="00FD224B">
        <w:rPr>
          <w:sz w:val="28"/>
          <w:szCs w:val="28"/>
        </w:rPr>
        <w:t xml:space="preserve"> опроса была подготовлена анкета, включающая в себя проект функциональной карты, а также перечень вопросов по списку знаний, умений и </w:t>
      </w:r>
      <w:r w:rsidR="00BE2251">
        <w:rPr>
          <w:sz w:val="28"/>
          <w:szCs w:val="28"/>
        </w:rPr>
        <w:t>требований к квалификации работников</w:t>
      </w:r>
      <w:r w:rsidRPr="00FD224B">
        <w:rPr>
          <w:sz w:val="28"/>
          <w:szCs w:val="28"/>
        </w:rPr>
        <w:t>.</w:t>
      </w:r>
    </w:p>
    <w:p w:rsidR="00916EC8" w:rsidRPr="001F0FAA" w:rsidRDefault="00916EC8" w:rsidP="00916EC8">
      <w:pPr>
        <w:tabs>
          <w:tab w:val="num" w:pos="33"/>
        </w:tabs>
        <w:ind w:firstLine="709"/>
        <w:jc w:val="both"/>
        <w:rPr>
          <w:sz w:val="28"/>
          <w:szCs w:val="28"/>
        </w:rPr>
      </w:pPr>
      <w:r w:rsidRPr="001F0FAA">
        <w:rPr>
          <w:sz w:val="28"/>
          <w:szCs w:val="28"/>
        </w:rPr>
        <w:lastRenderedPageBreak/>
        <w:t xml:space="preserve">Выбор ключевых для проведения опроса предприятий осуществлялся </w:t>
      </w:r>
      <w:r w:rsidR="00D5017E">
        <w:rPr>
          <w:sz w:val="28"/>
          <w:szCs w:val="28"/>
        </w:rPr>
        <w:t xml:space="preserve">с учетом максимально представленной экспертизы в </w:t>
      </w:r>
      <w:r w:rsidR="00AE35C7">
        <w:rPr>
          <w:sz w:val="28"/>
          <w:szCs w:val="28"/>
        </w:rPr>
        <w:t xml:space="preserve">проведении </w:t>
      </w:r>
      <w:r w:rsidR="003B1AC3">
        <w:rPr>
          <w:sz w:val="28"/>
          <w:szCs w:val="28"/>
        </w:rPr>
        <w:t>мониторинга и диагностики</w:t>
      </w:r>
      <w:r w:rsidR="00D5017E">
        <w:rPr>
          <w:sz w:val="28"/>
          <w:szCs w:val="28"/>
        </w:rPr>
        <w:t xml:space="preserve"> ГТС, наличия передовых практик</w:t>
      </w:r>
      <w:r w:rsidR="00A410CE">
        <w:rPr>
          <w:sz w:val="28"/>
          <w:szCs w:val="28"/>
        </w:rPr>
        <w:t xml:space="preserve">, а также </w:t>
      </w:r>
      <w:r w:rsidR="00D5017E">
        <w:rPr>
          <w:sz w:val="28"/>
          <w:szCs w:val="28"/>
        </w:rPr>
        <w:t>квалификационного уровня работников.</w:t>
      </w:r>
    </w:p>
    <w:p w:rsidR="00916EC8" w:rsidRDefault="00916EC8" w:rsidP="00916EC8">
      <w:pPr>
        <w:tabs>
          <w:tab w:val="left" w:pos="993"/>
        </w:tabs>
        <w:ind w:firstLine="567"/>
        <w:jc w:val="both"/>
        <w:rPr>
          <w:sz w:val="28"/>
          <w:szCs w:val="28"/>
        </w:rPr>
      </w:pPr>
      <w:r w:rsidRPr="00FD224B">
        <w:rPr>
          <w:sz w:val="28"/>
          <w:szCs w:val="28"/>
        </w:rPr>
        <w:t xml:space="preserve">В опросе приняли участие, как сами работники, так и их руководители. Общее количество работников, участвовавших в опросе – </w:t>
      </w:r>
      <w:r w:rsidR="00AE35C7">
        <w:rPr>
          <w:sz w:val="28"/>
          <w:szCs w:val="28"/>
        </w:rPr>
        <w:t>3</w:t>
      </w:r>
      <w:r w:rsidRPr="00FD224B">
        <w:rPr>
          <w:sz w:val="28"/>
          <w:szCs w:val="28"/>
        </w:rPr>
        <w:t>0 человек</w:t>
      </w:r>
      <w:r w:rsidR="00D5017E">
        <w:rPr>
          <w:sz w:val="28"/>
          <w:szCs w:val="28"/>
        </w:rPr>
        <w:t>.</w:t>
      </w:r>
    </w:p>
    <w:p w:rsidR="00FD224B" w:rsidRDefault="00FD224B" w:rsidP="00FD224B">
      <w:pPr>
        <w:tabs>
          <w:tab w:val="num" w:pos="33"/>
        </w:tabs>
        <w:ind w:firstLine="709"/>
        <w:jc w:val="both"/>
        <w:rPr>
          <w:sz w:val="28"/>
          <w:szCs w:val="28"/>
        </w:rPr>
      </w:pPr>
      <w:r w:rsidRPr="00FD224B">
        <w:rPr>
          <w:sz w:val="28"/>
          <w:szCs w:val="28"/>
        </w:rPr>
        <w:t xml:space="preserve">По итогу опроса </w:t>
      </w:r>
      <w:r w:rsidR="00BE2251">
        <w:rPr>
          <w:sz w:val="28"/>
          <w:szCs w:val="28"/>
        </w:rPr>
        <w:t xml:space="preserve">совместно с ключевыми экспертами в профессиональной деятельности </w:t>
      </w:r>
      <w:r w:rsidRPr="00FD224B">
        <w:rPr>
          <w:sz w:val="28"/>
          <w:szCs w:val="28"/>
        </w:rPr>
        <w:t>был скорректирован перечень трудовых действий, уточнены формулировки отдельных трудовых действий, внесены изменения в структуру функциональной карты и дополнения в перечень знаний и умений.</w:t>
      </w:r>
    </w:p>
    <w:p w:rsidR="00C56C66" w:rsidRDefault="00C56C66" w:rsidP="00C56C66">
      <w:pPr>
        <w:tabs>
          <w:tab w:val="num" w:pos="33"/>
        </w:tabs>
        <w:ind w:firstLine="709"/>
        <w:jc w:val="both"/>
        <w:rPr>
          <w:sz w:val="28"/>
          <w:szCs w:val="28"/>
        </w:rPr>
      </w:pPr>
      <w:r>
        <w:rPr>
          <w:sz w:val="28"/>
          <w:szCs w:val="28"/>
        </w:rPr>
        <w:t>Помимо технических экспертов и работников ОАО «</w:t>
      </w:r>
      <w:proofErr w:type="spellStart"/>
      <w:r>
        <w:rPr>
          <w:sz w:val="28"/>
          <w:szCs w:val="28"/>
        </w:rPr>
        <w:t>РусГидро</w:t>
      </w:r>
      <w:proofErr w:type="spellEnd"/>
      <w:r>
        <w:rPr>
          <w:sz w:val="28"/>
          <w:szCs w:val="28"/>
        </w:rPr>
        <w:t>» в разработке настоящего профессионального стандарта были привлечены профильные научно-исследовательские организации, осуществляющие деятельность в данной профессиональной области, а именно:</w:t>
      </w:r>
    </w:p>
    <w:p w:rsidR="00C56C66" w:rsidRPr="00C56C66" w:rsidRDefault="00C56C66" w:rsidP="00C56C66">
      <w:pPr>
        <w:tabs>
          <w:tab w:val="num" w:pos="33"/>
        </w:tabs>
        <w:ind w:firstLine="709"/>
        <w:jc w:val="both"/>
        <w:rPr>
          <w:sz w:val="28"/>
          <w:szCs w:val="28"/>
        </w:rPr>
      </w:pPr>
      <w:r>
        <w:rPr>
          <w:sz w:val="28"/>
          <w:szCs w:val="28"/>
        </w:rPr>
        <w:t xml:space="preserve">- </w:t>
      </w:r>
      <w:r w:rsidRPr="00C56C66">
        <w:rPr>
          <w:sz w:val="28"/>
          <w:szCs w:val="28"/>
        </w:rPr>
        <w:t>Представители ОАО «Научно-исследовательского института энергетических сооружений (НИИЭС)</w:t>
      </w:r>
    </w:p>
    <w:p w:rsidR="00C56C66" w:rsidRPr="001D3D83" w:rsidRDefault="00C56C66" w:rsidP="00FD224B">
      <w:pPr>
        <w:tabs>
          <w:tab w:val="num" w:pos="33"/>
        </w:tabs>
        <w:ind w:firstLine="709"/>
        <w:jc w:val="both"/>
        <w:rPr>
          <w:sz w:val="28"/>
          <w:szCs w:val="28"/>
        </w:rPr>
      </w:pPr>
      <w:r>
        <w:rPr>
          <w:sz w:val="28"/>
          <w:szCs w:val="28"/>
        </w:rPr>
        <w:t xml:space="preserve">- </w:t>
      </w:r>
      <w:r w:rsidRPr="00C56C66">
        <w:rPr>
          <w:sz w:val="28"/>
          <w:szCs w:val="28"/>
        </w:rPr>
        <w:t xml:space="preserve"> Представители Всероссийского научно-исследовательского института гидротехники им. Б. Е. Веденеева (ВНИИГ)</w:t>
      </w:r>
      <w:r>
        <w:rPr>
          <w:sz w:val="28"/>
          <w:szCs w:val="28"/>
        </w:rPr>
        <w:t>.</w:t>
      </w:r>
    </w:p>
    <w:p w:rsidR="00215B1D" w:rsidRPr="00FB19DA" w:rsidRDefault="00FB19DA" w:rsidP="00FB19DA">
      <w:pPr>
        <w:tabs>
          <w:tab w:val="left" w:pos="0"/>
        </w:tabs>
        <w:ind w:firstLine="567"/>
        <w:jc w:val="both"/>
        <w:rPr>
          <w:i/>
          <w:sz w:val="28"/>
          <w:szCs w:val="28"/>
        </w:rPr>
      </w:pPr>
      <w:r>
        <w:rPr>
          <w:i/>
          <w:sz w:val="28"/>
          <w:szCs w:val="28"/>
        </w:rPr>
        <w:t xml:space="preserve">2.3. </w:t>
      </w:r>
      <w:r w:rsidR="008D173E" w:rsidRPr="00FB19DA">
        <w:rPr>
          <w:i/>
          <w:sz w:val="28"/>
          <w:szCs w:val="28"/>
        </w:rPr>
        <w:t>Описание требований к экспертам (квалификация, категории, количество), привлекаемым к разработке проекта профессионального стандарта, и описание использованных методов</w:t>
      </w:r>
      <w:r w:rsidR="008D173E" w:rsidRPr="00FB19DA">
        <w:rPr>
          <w:i/>
          <w:color w:val="FF0000"/>
          <w:sz w:val="28"/>
          <w:szCs w:val="28"/>
        </w:rPr>
        <w:t xml:space="preserve"> </w:t>
      </w:r>
    </w:p>
    <w:p w:rsidR="00FD224B" w:rsidRPr="002C02C8" w:rsidRDefault="00FD224B" w:rsidP="00FD224B">
      <w:pPr>
        <w:tabs>
          <w:tab w:val="num" w:pos="33"/>
        </w:tabs>
        <w:ind w:firstLine="709"/>
        <w:jc w:val="both"/>
        <w:rPr>
          <w:sz w:val="28"/>
          <w:szCs w:val="28"/>
        </w:rPr>
      </w:pPr>
      <w:r w:rsidRPr="002C02C8">
        <w:rPr>
          <w:sz w:val="28"/>
          <w:szCs w:val="28"/>
        </w:rPr>
        <w:t>Методика разработки профессиональных стандартов предполагает формирование экспертной группы, в состав которой должны входить специалисты-эксперты в области разработки профессиональных стандартов,</w:t>
      </w:r>
      <w:r>
        <w:rPr>
          <w:sz w:val="28"/>
          <w:szCs w:val="28"/>
        </w:rPr>
        <w:t xml:space="preserve"> профессиональные эксперты по данному виду деятельности, </w:t>
      </w:r>
      <w:r w:rsidRPr="002C02C8">
        <w:rPr>
          <w:sz w:val="28"/>
          <w:szCs w:val="28"/>
        </w:rPr>
        <w:t xml:space="preserve">специалисты в области </w:t>
      </w:r>
      <w:r>
        <w:rPr>
          <w:sz w:val="28"/>
          <w:szCs w:val="28"/>
        </w:rPr>
        <w:t>управления персоналом</w:t>
      </w:r>
      <w:r w:rsidRPr="002C02C8">
        <w:rPr>
          <w:sz w:val="28"/>
          <w:szCs w:val="28"/>
        </w:rPr>
        <w:t>, руководители и преподаватели образовательных организаций</w:t>
      </w:r>
      <w:r>
        <w:rPr>
          <w:sz w:val="28"/>
          <w:szCs w:val="28"/>
        </w:rPr>
        <w:t xml:space="preserve"> и структур корпоративного обучения и развития персонала.</w:t>
      </w:r>
    </w:p>
    <w:p w:rsidR="00FD224B" w:rsidRDefault="00FD224B" w:rsidP="00FD224B">
      <w:pPr>
        <w:jc w:val="center"/>
        <w:rPr>
          <w:sz w:val="28"/>
          <w:szCs w:val="28"/>
          <w:u w:val="single"/>
        </w:rPr>
      </w:pPr>
      <w:r w:rsidRPr="002C02C8">
        <w:rPr>
          <w:sz w:val="28"/>
          <w:szCs w:val="28"/>
          <w:u w:val="single"/>
        </w:rPr>
        <w:t>Требования к профессиональным компетенциям</w:t>
      </w:r>
    </w:p>
    <w:p w:rsidR="00FD224B" w:rsidRPr="002C02C8" w:rsidRDefault="00FD224B" w:rsidP="00FD224B">
      <w:pPr>
        <w:jc w:val="center"/>
        <w:rPr>
          <w:spacing w:val="7"/>
          <w:sz w:val="28"/>
          <w:szCs w:val="28"/>
          <w:u w:val="single"/>
        </w:rPr>
      </w:pPr>
      <w:r w:rsidRPr="002C02C8">
        <w:rPr>
          <w:sz w:val="28"/>
          <w:szCs w:val="28"/>
          <w:u w:val="single"/>
        </w:rPr>
        <w:t>экспертов</w:t>
      </w:r>
      <w:r>
        <w:rPr>
          <w:sz w:val="28"/>
          <w:szCs w:val="28"/>
          <w:u w:val="single"/>
        </w:rPr>
        <w:t xml:space="preserve"> – разработчиков</w:t>
      </w:r>
      <w:r w:rsidRPr="002C02C8">
        <w:rPr>
          <w:sz w:val="28"/>
          <w:szCs w:val="28"/>
          <w:u w:val="single"/>
        </w:rPr>
        <w:t>:</w:t>
      </w:r>
    </w:p>
    <w:p w:rsidR="00FD224B" w:rsidRPr="00654FFC" w:rsidRDefault="00FD224B" w:rsidP="00FD224B">
      <w:pPr>
        <w:pStyle w:val="a3"/>
        <w:numPr>
          <w:ilvl w:val="0"/>
          <w:numId w:val="35"/>
        </w:numPr>
        <w:tabs>
          <w:tab w:val="left" w:pos="284"/>
        </w:tabs>
        <w:ind w:left="284" w:firstLine="0"/>
        <w:jc w:val="both"/>
        <w:rPr>
          <w:sz w:val="28"/>
          <w:szCs w:val="28"/>
        </w:rPr>
      </w:pPr>
      <w:r w:rsidRPr="00654FFC">
        <w:rPr>
          <w:sz w:val="28"/>
          <w:szCs w:val="28"/>
        </w:rPr>
        <w:t>разрабатывать профессиональный стандарт с использованием методологии функционального анализа и утвержденных методических рекомендаций;</w:t>
      </w:r>
    </w:p>
    <w:p w:rsidR="00FD224B" w:rsidRPr="00300B4C" w:rsidRDefault="00FD224B" w:rsidP="00FD224B">
      <w:pPr>
        <w:pStyle w:val="a3"/>
        <w:numPr>
          <w:ilvl w:val="0"/>
          <w:numId w:val="35"/>
        </w:numPr>
        <w:tabs>
          <w:tab w:val="left" w:pos="284"/>
        </w:tabs>
        <w:ind w:left="284" w:firstLine="0"/>
        <w:jc w:val="both"/>
        <w:rPr>
          <w:sz w:val="28"/>
          <w:szCs w:val="28"/>
        </w:rPr>
      </w:pPr>
      <w:r w:rsidRPr="006321E4">
        <w:rPr>
          <w:sz w:val="28"/>
          <w:szCs w:val="28"/>
        </w:rPr>
        <w:t xml:space="preserve">анализировать значительный объем разнообразной информации в области разработки </w:t>
      </w:r>
      <w:r>
        <w:rPr>
          <w:sz w:val="28"/>
          <w:szCs w:val="28"/>
        </w:rPr>
        <w:t>ПС;</w:t>
      </w:r>
      <w:r w:rsidRPr="00654FFC">
        <w:rPr>
          <w:sz w:val="28"/>
          <w:szCs w:val="28"/>
        </w:rPr>
        <w:t xml:space="preserve"> </w:t>
      </w:r>
    </w:p>
    <w:p w:rsidR="00FD224B" w:rsidRDefault="00FD224B" w:rsidP="00FD224B">
      <w:pPr>
        <w:pStyle w:val="a3"/>
        <w:numPr>
          <w:ilvl w:val="0"/>
          <w:numId w:val="35"/>
        </w:numPr>
        <w:tabs>
          <w:tab w:val="left" w:pos="284"/>
        </w:tabs>
        <w:ind w:left="284" w:firstLine="0"/>
        <w:jc w:val="both"/>
        <w:rPr>
          <w:sz w:val="28"/>
          <w:szCs w:val="28"/>
        </w:rPr>
      </w:pPr>
      <w:r w:rsidRPr="00654FFC">
        <w:rPr>
          <w:sz w:val="28"/>
          <w:szCs w:val="28"/>
        </w:rPr>
        <w:t>проводить анкетирование;</w:t>
      </w:r>
    </w:p>
    <w:p w:rsidR="00FD224B" w:rsidRPr="00654FFC" w:rsidRDefault="00FD224B" w:rsidP="00FD224B">
      <w:pPr>
        <w:pStyle w:val="a3"/>
        <w:numPr>
          <w:ilvl w:val="0"/>
          <w:numId w:val="35"/>
        </w:numPr>
        <w:tabs>
          <w:tab w:val="left" w:pos="284"/>
        </w:tabs>
        <w:ind w:left="284" w:firstLine="0"/>
        <w:jc w:val="both"/>
        <w:rPr>
          <w:sz w:val="28"/>
          <w:szCs w:val="28"/>
        </w:rPr>
      </w:pPr>
      <w:r w:rsidRPr="00654FFC">
        <w:rPr>
          <w:sz w:val="28"/>
          <w:szCs w:val="28"/>
        </w:rPr>
        <w:t>проводить обсуждение и согласование разработанных документов в формате проектных сессий и фокус-групп;</w:t>
      </w:r>
    </w:p>
    <w:p w:rsidR="00FD224B" w:rsidRPr="00654FFC" w:rsidRDefault="00FD224B" w:rsidP="00FD224B">
      <w:pPr>
        <w:pStyle w:val="a3"/>
        <w:numPr>
          <w:ilvl w:val="0"/>
          <w:numId w:val="35"/>
        </w:numPr>
        <w:tabs>
          <w:tab w:val="left" w:pos="284"/>
        </w:tabs>
        <w:ind w:left="284" w:firstLine="0"/>
        <w:jc w:val="both"/>
        <w:rPr>
          <w:sz w:val="28"/>
          <w:szCs w:val="28"/>
        </w:rPr>
      </w:pPr>
      <w:r w:rsidRPr="00654FFC">
        <w:rPr>
          <w:sz w:val="28"/>
          <w:szCs w:val="28"/>
        </w:rPr>
        <w:t>оформлять профессиональный стандарт в соответствии с требованиями макета ПС;</w:t>
      </w:r>
    </w:p>
    <w:p w:rsidR="00FD224B" w:rsidRPr="00BF3948" w:rsidRDefault="00FD224B" w:rsidP="00FD224B">
      <w:pPr>
        <w:jc w:val="center"/>
        <w:rPr>
          <w:sz w:val="28"/>
          <w:szCs w:val="28"/>
          <w:u w:val="single"/>
        </w:rPr>
      </w:pPr>
      <w:r w:rsidRPr="00BF3948">
        <w:rPr>
          <w:sz w:val="28"/>
          <w:szCs w:val="28"/>
          <w:u w:val="single"/>
        </w:rPr>
        <w:t xml:space="preserve">Требования к </w:t>
      </w:r>
      <w:r>
        <w:rPr>
          <w:sz w:val="28"/>
          <w:szCs w:val="28"/>
          <w:u w:val="single"/>
        </w:rPr>
        <w:t xml:space="preserve">ключевым </w:t>
      </w:r>
      <w:r w:rsidRPr="00BF3948">
        <w:rPr>
          <w:sz w:val="28"/>
          <w:szCs w:val="28"/>
          <w:u w:val="single"/>
        </w:rPr>
        <w:t>эксперт</w:t>
      </w:r>
      <w:r>
        <w:rPr>
          <w:sz w:val="28"/>
          <w:szCs w:val="28"/>
          <w:u w:val="single"/>
        </w:rPr>
        <w:t>ам по профессиональной деятельности</w:t>
      </w:r>
      <w:r w:rsidR="00F35DC1">
        <w:rPr>
          <w:sz w:val="28"/>
          <w:szCs w:val="28"/>
          <w:u w:val="single"/>
        </w:rPr>
        <w:t>:</w:t>
      </w:r>
    </w:p>
    <w:p w:rsidR="00FD224B" w:rsidRDefault="00FD224B" w:rsidP="00FD224B">
      <w:pPr>
        <w:pStyle w:val="a3"/>
        <w:numPr>
          <w:ilvl w:val="0"/>
          <w:numId w:val="35"/>
        </w:numPr>
        <w:tabs>
          <w:tab w:val="left" w:pos="284"/>
        </w:tabs>
        <w:ind w:left="284" w:firstLine="0"/>
        <w:jc w:val="both"/>
        <w:rPr>
          <w:sz w:val="28"/>
          <w:szCs w:val="28"/>
        </w:rPr>
      </w:pPr>
      <w:r>
        <w:rPr>
          <w:sz w:val="28"/>
          <w:szCs w:val="28"/>
        </w:rPr>
        <w:t xml:space="preserve">опыт работы и профессиональные знания в области </w:t>
      </w:r>
      <w:r w:rsidR="003B1AC3">
        <w:rPr>
          <w:sz w:val="28"/>
          <w:szCs w:val="28"/>
        </w:rPr>
        <w:t>мониторинга и диагностики</w:t>
      </w:r>
      <w:r>
        <w:rPr>
          <w:sz w:val="28"/>
          <w:szCs w:val="28"/>
        </w:rPr>
        <w:t xml:space="preserve"> </w:t>
      </w:r>
      <w:r w:rsidR="008307AA">
        <w:rPr>
          <w:sz w:val="28"/>
          <w:szCs w:val="28"/>
        </w:rPr>
        <w:t xml:space="preserve">ГТС </w:t>
      </w:r>
      <w:r>
        <w:rPr>
          <w:sz w:val="28"/>
          <w:szCs w:val="28"/>
        </w:rPr>
        <w:t>ГЭС/ГАЭС;</w:t>
      </w:r>
    </w:p>
    <w:p w:rsidR="00FD224B" w:rsidRDefault="00FD224B" w:rsidP="00FD224B">
      <w:pPr>
        <w:pStyle w:val="a3"/>
        <w:numPr>
          <w:ilvl w:val="0"/>
          <w:numId w:val="35"/>
        </w:numPr>
        <w:tabs>
          <w:tab w:val="left" w:pos="284"/>
        </w:tabs>
        <w:ind w:left="284" w:firstLine="0"/>
        <w:jc w:val="both"/>
        <w:rPr>
          <w:sz w:val="28"/>
          <w:szCs w:val="28"/>
        </w:rPr>
      </w:pPr>
      <w:r w:rsidRPr="00300B4C">
        <w:rPr>
          <w:sz w:val="28"/>
          <w:szCs w:val="28"/>
        </w:rPr>
        <w:lastRenderedPageBreak/>
        <w:t>экспертные знания квалификационных требовани</w:t>
      </w:r>
      <w:r>
        <w:rPr>
          <w:sz w:val="28"/>
          <w:szCs w:val="28"/>
        </w:rPr>
        <w:t>й</w:t>
      </w:r>
      <w:r w:rsidRPr="00300B4C">
        <w:rPr>
          <w:sz w:val="28"/>
          <w:szCs w:val="28"/>
        </w:rPr>
        <w:t xml:space="preserve"> к работникам, участвующим в </w:t>
      </w:r>
      <w:r w:rsidR="008307AA">
        <w:rPr>
          <w:sz w:val="28"/>
          <w:szCs w:val="28"/>
        </w:rPr>
        <w:t xml:space="preserve">осуществлении </w:t>
      </w:r>
      <w:r w:rsidR="003B1AC3">
        <w:rPr>
          <w:sz w:val="28"/>
          <w:szCs w:val="28"/>
        </w:rPr>
        <w:t>мониторинга и диагностики</w:t>
      </w:r>
      <w:r w:rsidR="008307AA">
        <w:rPr>
          <w:sz w:val="28"/>
          <w:szCs w:val="28"/>
        </w:rPr>
        <w:t xml:space="preserve"> ГТС ГЭС/ГАЭС</w:t>
      </w:r>
      <w:r>
        <w:rPr>
          <w:sz w:val="28"/>
          <w:szCs w:val="28"/>
        </w:rPr>
        <w:t>;</w:t>
      </w:r>
    </w:p>
    <w:p w:rsidR="00FD224B" w:rsidRDefault="00EC362F" w:rsidP="00FD224B">
      <w:pPr>
        <w:pStyle w:val="a3"/>
        <w:numPr>
          <w:ilvl w:val="0"/>
          <w:numId w:val="35"/>
        </w:numPr>
        <w:tabs>
          <w:tab w:val="left" w:pos="284"/>
        </w:tabs>
        <w:ind w:left="284" w:firstLine="0"/>
        <w:jc w:val="both"/>
        <w:rPr>
          <w:sz w:val="28"/>
          <w:szCs w:val="28"/>
        </w:rPr>
      </w:pPr>
      <w:r>
        <w:rPr>
          <w:sz w:val="28"/>
          <w:szCs w:val="28"/>
        </w:rPr>
        <w:t>способность</w:t>
      </w:r>
      <w:r w:rsidR="00FD224B">
        <w:rPr>
          <w:sz w:val="28"/>
          <w:szCs w:val="28"/>
        </w:rPr>
        <w:t xml:space="preserve"> осуществлять анализ деятельности для формирования обобщенных трудовых функций, трудовых функций и действий;</w:t>
      </w:r>
    </w:p>
    <w:p w:rsidR="00FD224B" w:rsidRDefault="00FD224B" w:rsidP="00FD224B">
      <w:pPr>
        <w:pStyle w:val="a3"/>
        <w:numPr>
          <w:ilvl w:val="0"/>
          <w:numId w:val="35"/>
        </w:numPr>
        <w:tabs>
          <w:tab w:val="left" w:pos="284"/>
        </w:tabs>
        <w:ind w:left="284" w:firstLine="0"/>
        <w:jc w:val="both"/>
        <w:rPr>
          <w:sz w:val="28"/>
          <w:szCs w:val="28"/>
        </w:rPr>
      </w:pPr>
      <w:r>
        <w:rPr>
          <w:sz w:val="28"/>
          <w:szCs w:val="28"/>
        </w:rPr>
        <w:t xml:space="preserve">умение объективно </w:t>
      </w:r>
      <w:r w:rsidRPr="006321E4">
        <w:rPr>
          <w:sz w:val="28"/>
          <w:szCs w:val="28"/>
        </w:rPr>
        <w:t>оценивать ситуацию с точки зрения перспективы</w:t>
      </w:r>
      <w:r>
        <w:rPr>
          <w:sz w:val="28"/>
          <w:szCs w:val="28"/>
        </w:rPr>
        <w:t xml:space="preserve"> развития профессиональной деятельности.</w:t>
      </w:r>
      <w:r w:rsidRPr="006321E4">
        <w:rPr>
          <w:sz w:val="28"/>
          <w:szCs w:val="28"/>
        </w:rPr>
        <w:t xml:space="preserve"> </w:t>
      </w:r>
    </w:p>
    <w:p w:rsidR="00FD224B" w:rsidRPr="006321E4" w:rsidRDefault="00FD224B" w:rsidP="00FD224B">
      <w:pPr>
        <w:pStyle w:val="a3"/>
        <w:tabs>
          <w:tab w:val="left" w:pos="284"/>
        </w:tabs>
        <w:ind w:left="284"/>
        <w:jc w:val="both"/>
        <w:rPr>
          <w:sz w:val="28"/>
          <w:szCs w:val="28"/>
        </w:rPr>
      </w:pPr>
    </w:p>
    <w:p w:rsidR="0010294A" w:rsidRPr="003E2EAD" w:rsidRDefault="003E2EAD" w:rsidP="003E2EAD">
      <w:pPr>
        <w:tabs>
          <w:tab w:val="left" w:pos="0"/>
        </w:tabs>
        <w:ind w:firstLine="567"/>
        <w:jc w:val="both"/>
        <w:rPr>
          <w:i/>
          <w:sz w:val="28"/>
          <w:szCs w:val="28"/>
        </w:rPr>
      </w:pPr>
      <w:r>
        <w:rPr>
          <w:i/>
          <w:sz w:val="28"/>
          <w:szCs w:val="28"/>
        </w:rPr>
        <w:t xml:space="preserve">2.4. </w:t>
      </w:r>
      <w:r w:rsidR="008D173E" w:rsidRPr="003E2EAD">
        <w:rPr>
          <w:i/>
          <w:sz w:val="28"/>
          <w:szCs w:val="28"/>
        </w:rPr>
        <w:t>Общие сведения о нормативно-правовых документах, регулирующих вид профессиональной</w:t>
      </w:r>
      <w:r w:rsidR="009C202D">
        <w:rPr>
          <w:i/>
          <w:sz w:val="28"/>
          <w:szCs w:val="28"/>
        </w:rPr>
        <w:t xml:space="preserve"> </w:t>
      </w:r>
      <w:r w:rsidR="008D173E" w:rsidRPr="003E2EAD">
        <w:rPr>
          <w:i/>
          <w:sz w:val="28"/>
          <w:szCs w:val="28"/>
        </w:rPr>
        <w:t>деятельности, для которого разработан</w:t>
      </w:r>
      <w:r w:rsidR="009C202D">
        <w:rPr>
          <w:i/>
          <w:sz w:val="28"/>
          <w:szCs w:val="28"/>
        </w:rPr>
        <w:t xml:space="preserve"> </w:t>
      </w:r>
      <w:r w:rsidR="008D173E" w:rsidRPr="003E2EAD">
        <w:rPr>
          <w:i/>
          <w:sz w:val="28"/>
          <w:szCs w:val="28"/>
        </w:rPr>
        <w:t xml:space="preserve">проект профессионального стандарта (приводится список нормативных правовых документов с указанием их реквизитов, конкретных статей и пунктов). </w:t>
      </w:r>
    </w:p>
    <w:p w:rsidR="0010294A" w:rsidRPr="002C02C8" w:rsidRDefault="0010294A" w:rsidP="00281D05">
      <w:pPr>
        <w:tabs>
          <w:tab w:val="left" w:pos="0"/>
        </w:tabs>
        <w:ind w:firstLine="567"/>
        <w:jc w:val="both"/>
        <w:rPr>
          <w:sz w:val="28"/>
          <w:szCs w:val="28"/>
        </w:rPr>
      </w:pPr>
      <w:r w:rsidRPr="002C02C8">
        <w:rPr>
          <w:sz w:val="28"/>
          <w:szCs w:val="28"/>
        </w:rPr>
        <w:t>Проект профессионального стандарта «</w:t>
      </w:r>
      <w:r w:rsidR="00323CDA" w:rsidRPr="00323CDA">
        <w:rPr>
          <w:sz w:val="28"/>
          <w:szCs w:val="28"/>
        </w:rPr>
        <w:t>Работник по мониторингу и диагностике сооружений гидроэлектростанций/гидроаккумулирующих электростанций</w:t>
      </w:r>
      <w:r w:rsidRPr="002C02C8">
        <w:rPr>
          <w:sz w:val="28"/>
          <w:szCs w:val="28"/>
        </w:rPr>
        <w:t xml:space="preserve">» разработан в соответствии с требованиями, изложенными в нормативных документах: </w:t>
      </w:r>
    </w:p>
    <w:p w:rsidR="0010294A" w:rsidRPr="00FD224B" w:rsidRDefault="0010294A" w:rsidP="00FD224B">
      <w:pPr>
        <w:pStyle w:val="a3"/>
        <w:numPr>
          <w:ilvl w:val="0"/>
          <w:numId w:val="32"/>
        </w:numPr>
        <w:snapToGrid w:val="0"/>
        <w:jc w:val="both"/>
      </w:pPr>
      <w:r w:rsidRPr="00FD224B">
        <w:t>в Плане разработки профессиональных стандартов на 2012-2015 годы, утвержденным распоряжением Правительства Российской Федерации от 29 ноября 2012 г. № 2204-р;</w:t>
      </w:r>
    </w:p>
    <w:p w:rsidR="0010294A" w:rsidRPr="00FD224B" w:rsidRDefault="0010294A" w:rsidP="00FD224B">
      <w:pPr>
        <w:pStyle w:val="a3"/>
        <w:numPr>
          <w:ilvl w:val="0"/>
          <w:numId w:val="32"/>
        </w:numPr>
        <w:snapToGrid w:val="0"/>
        <w:jc w:val="both"/>
      </w:pPr>
      <w:r w:rsidRPr="00FD224B">
        <w:t xml:space="preserve"> в Приказе Министерства труда и социальной защиты Российской Федерации от 30 ноября 2012 г. № 565 «Об утверждении плана-графика подготовки профессиональных стандартов в 2013—2014 годах»;</w:t>
      </w:r>
    </w:p>
    <w:p w:rsidR="00E85B81" w:rsidRDefault="0010294A" w:rsidP="00E85B81">
      <w:pPr>
        <w:pStyle w:val="a3"/>
        <w:numPr>
          <w:ilvl w:val="0"/>
          <w:numId w:val="32"/>
        </w:numPr>
        <w:snapToGrid w:val="0"/>
        <w:jc w:val="both"/>
      </w:pPr>
      <w:r w:rsidRPr="00FD224B">
        <w:t xml:space="preserve"> в Макете профессионального стандарта, утвержденн</w:t>
      </w:r>
      <w:r w:rsidR="00F0157F" w:rsidRPr="00FD224B">
        <w:t>ом</w:t>
      </w:r>
      <w:r w:rsidRPr="00FD224B">
        <w:t xml:space="preserve"> приказом Министерства труда и социальной защиты Российской Федерации от 12</w:t>
      </w:r>
      <w:r w:rsidR="008307AA">
        <w:t xml:space="preserve"> апреля </w:t>
      </w:r>
      <w:r w:rsidRPr="00FD224B">
        <w:t>2013</w:t>
      </w:r>
      <w:r w:rsidR="008307AA">
        <w:t xml:space="preserve"> г.</w:t>
      </w:r>
      <w:r w:rsidRPr="00FD224B">
        <w:t xml:space="preserve"> № 147</w:t>
      </w:r>
      <w:proofErr w:type="gramStart"/>
      <w:r w:rsidRPr="00FD224B">
        <w:t xml:space="preserve">н, </w:t>
      </w:r>
      <w:r w:rsidR="00E85B81">
        <w:t xml:space="preserve"> с</w:t>
      </w:r>
      <w:proofErr w:type="gramEnd"/>
      <w:r w:rsidR="00E85B81">
        <w:t xml:space="preserve"> учетом Изменений, утвержденных приказом Министерства труда и социальной защиты Российской Федерации </w:t>
      </w:r>
      <w:r w:rsidR="00E85B81" w:rsidRPr="00E85B81">
        <w:t>от «29» сентября 2014 г. № 665н</w:t>
      </w:r>
      <w:r w:rsidR="00E85B81">
        <w:t>;</w:t>
      </w:r>
    </w:p>
    <w:p w:rsidR="00F0157F" w:rsidRPr="00FD224B" w:rsidRDefault="0010294A" w:rsidP="00FD224B">
      <w:pPr>
        <w:pStyle w:val="a3"/>
        <w:numPr>
          <w:ilvl w:val="0"/>
          <w:numId w:val="32"/>
        </w:numPr>
        <w:snapToGrid w:val="0"/>
        <w:jc w:val="both"/>
      </w:pPr>
      <w:r w:rsidRPr="00FD224B">
        <w:t xml:space="preserve">в </w:t>
      </w:r>
      <w:r w:rsidR="00F0157F" w:rsidRPr="00FD224B">
        <w:t xml:space="preserve">Уровнях квалификации в целях разработки проектов </w:t>
      </w:r>
      <w:proofErr w:type="gramStart"/>
      <w:r w:rsidR="00F0157F" w:rsidRPr="00FD224B">
        <w:t>профессиональных</w:t>
      </w:r>
      <w:r w:rsidR="009C202D" w:rsidRPr="00FD224B">
        <w:t xml:space="preserve"> </w:t>
      </w:r>
      <w:r w:rsidR="00F0157F" w:rsidRPr="00FD224B">
        <w:t>стандартов</w:t>
      </w:r>
      <w:proofErr w:type="gramEnd"/>
      <w:r w:rsidR="00F0157F" w:rsidRPr="00FD224B">
        <w:t xml:space="preserve"> утвержденных приказом Министерства труда и социальной защиты Российской Федерации от 12.04.2013 №148н;</w:t>
      </w:r>
    </w:p>
    <w:p w:rsidR="0010294A" w:rsidRPr="00FD224B" w:rsidRDefault="00F0157F" w:rsidP="00FD224B">
      <w:pPr>
        <w:pStyle w:val="a3"/>
        <w:numPr>
          <w:ilvl w:val="0"/>
          <w:numId w:val="32"/>
        </w:numPr>
        <w:snapToGrid w:val="0"/>
        <w:jc w:val="both"/>
      </w:pPr>
      <w:r w:rsidRPr="00FD224B">
        <w:t xml:space="preserve">в Методических рекомендациях по разработке профессионального стандарта, утвержденных приказом Министерства труда и социальной защиты Российской Федерации от 29 апреля 2013 г. № 170н </w:t>
      </w:r>
      <w:r w:rsidR="0010294A" w:rsidRPr="00FD224B">
        <w:t>и др.</w:t>
      </w:r>
    </w:p>
    <w:p w:rsidR="00C41CB6" w:rsidRPr="002C02C8" w:rsidRDefault="00C41CB6" w:rsidP="00C41CB6">
      <w:pPr>
        <w:tabs>
          <w:tab w:val="left" w:pos="993"/>
        </w:tabs>
        <w:ind w:firstLine="567"/>
        <w:jc w:val="both"/>
        <w:rPr>
          <w:sz w:val="28"/>
          <w:szCs w:val="28"/>
        </w:rPr>
      </w:pPr>
      <w:r w:rsidRPr="002C02C8">
        <w:rPr>
          <w:sz w:val="28"/>
          <w:szCs w:val="28"/>
        </w:rPr>
        <w:t>Проект профессионального стандарта «</w:t>
      </w:r>
      <w:r w:rsidR="00323CDA" w:rsidRPr="00323CDA">
        <w:rPr>
          <w:sz w:val="28"/>
          <w:szCs w:val="28"/>
        </w:rPr>
        <w:t>Работник по мониторингу и диагностике сооружений гидроэлектростанций/гидроаккумулирующих электростанций</w:t>
      </w:r>
      <w:r w:rsidRPr="002C02C8">
        <w:rPr>
          <w:sz w:val="28"/>
          <w:szCs w:val="28"/>
        </w:rPr>
        <w:t>» содержит информацию, связывающую разрабатываемый документ, с действующими классификаторами социально-экономической информации и квалификационными характеристиками:</w:t>
      </w:r>
    </w:p>
    <w:p w:rsidR="00364159" w:rsidRPr="00364159" w:rsidRDefault="00C41CB6" w:rsidP="00541E5F">
      <w:pPr>
        <w:pStyle w:val="a3"/>
        <w:numPr>
          <w:ilvl w:val="0"/>
          <w:numId w:val="43"/>
        </w:numPr>
        <w:snapToGrid w:val="0"/>
        <w:jc w:val="both"/>
      </w:pPr>
      <w:r w:rsidRPr="00FD224B">
        <w:t>Общероссийским классификатором занятий (</w:t>
      </w:r>
      <w:r w:rsidR="00364159" w:rsidRPr="00364159">
        <w:t>ОК 010 −2014 (МСКЗ−08)</w:t>
      </w:r>
      <w:r w:rsidR="00364159">
        <w:t>,</w:t>
      </w:r>
      <w:r w:rsidR="00364159" w:rsidRPr="00364159">
        <w:t xml:space="preserve"> </w:t>
      </w:r>
      <w:proofErr w:type="spellStart"/>
      <w:r w:rsidR="00364159">
        <w:t>Стандартинформ</w:t>
      </w:r>
      <w:proofErr w:type="spellEnd"/>
      <w:r w:rsidR="00364159">
        <w:t xml:space="preserve"> 2015г.</w:t>
      </w:r>
      <w:r w:rsidR="00364159" w:rsidRPr="00364159">
        <w:t xml:space="preserve"> </w:t>
      </w:r>
    </w:p>
    <w:p w:rsidR="00C41CB6" w:rsidRPr="00FD224B" w:rsidRDefault="00C41CB6" w:rsidP="00541E5F">
      <w:pPr>
        <w:pStyle w:val="a3"/>
        <w:numPr>
          <w:ilvl w:val="0"/>
          <w:numId w:val="43"/>
        </w:numPr>
        <w:snapToGrid w:val="0"/>
        <w:jc w:val="both"/>
      </w:pPr>
      <w:r w:rsidRPr="00FD224B">
        <w:t>Общероссийским классификатором видов экономической деятельности;</w:t>
      </w:r>
    </w:p>
    <w:p w:rsidR="00C41CB6" w:rsidRPr="00FD224B" w:rsidRDefault="00C41CB6" w:rsidP="00DA43DA">
      <w:pPr>
        <w:pStyle w:val="a3"/>
        <w:numPr>
          <w:ilvl w:val="0"/>
          <w:numId w:val="43"/>
        </w:numPr>
        <w:snapToGrid w:val="0"/>
        <w:jc w:val="both"/>
      </w:pPr>
      <w:r w:rsidRPr="00FD224B">
        <w:t>Общероссийским классификатором профессий рабочих, должностей служащих и тарифных разрядов;</w:t>
      </w:r>
    </w:p>
    <w:p w:rsidR="00C41CB6" w:rsidRPr="00FD224B" w:rsidRDefault="00FD224B" w:rsidP="00DA43DA">
      <w:pPr>
        <w:pStyle w:val="a3"/>
        <w:numPr>
          <w:ilvl w:val="0"/>
          <w:numId w:val="43"/>
        </w:numPr>
        <w:snapToGrid w:val="0"/>
        <w:jc w:val="both"/>
      </w:pPr>
      <w:r>
        <w:t>Е</w:t>
      </w:r>
      <w:r w:rsidR="00C41CB6" w:rsidRPr="00FD224B">
        <w:t xml:space="preserve">диным квалификационным справочником должностей руководителей, специалистов и служащих, (утвержден Приказом </w:t>
      </w:r>
      <w:proofErr w:type="spellStart"/>
      <w:r w:rsidR="00C41CB6" w:rsidRPr="00FD224B">
        <w:t>Минздравсоцразвития</w:t>
      </w:r>
      <w:proofErr w:type="spellEnd"/>
      <w:r w:rsidR="00C41CB6" w:rsidRPr="00FD224B">
        <w:t xml:space="preserve"> РФ от 26.08.2010 N 761н</w:t>
      </w:r>
      <w:r w:rsidR="00DA43DA">
        <w:t xml:space="preserve"> </w:t>
      </w:r>
      <w:r w:rsidR="00C41CB6" w:rsidRPr="00FD224B">
        <w:t>(ред. от 31.05.2011)</w:t>
      </w:r>
    </w:p>
    <w:p w:rsidR="00C41CB6" w:rsidRPr="00FD224B" w:rsidRDefault="00C41CB6" w:rsidP="00DA43DA">
      <w:pPr>
        <w:pStyle w:val="a3"/>
        <w:numPr>
          <w:ilvl w:val="0"/>
          <w:numId w:val="43"/>
        </w:numPr>
        <w:snapToGrid w:val="0"/>
        <w:jc w:val="both"/>
      </w:pPr>
      <w:r w:rsidRPr="00FD224B">
        <w:t>Единым квалификационным справочником должностей руководителей, специалистов и служащ</w:t>
      </w:r>
      <w:r w:rsidR="00DA43DA">
        <w:t xml:space="preserve">их </w:t>
      </w:r>
      <w:r w:rsidRPr="00FD224B">
        <w:t xml:space="preserve">(утвержден Приказом </w:t>
      </w:r>
      <w:proofErr w:type="spellStart"/>
      <w:r w:rsidRPr="00FD224B">
        <w:t>Минздравсоцразвития</w:t>
      </w:r>
      <w:proofErr w:type="spellEnd"/>
      <w:r w:rsidRPr="00FD224B">
        <w:t xml:space="preserve"> РФ от 11.01.2011 N 1н")</w:t>
      </w:r>
    </w:p>
    <w:p w:rsidR="00C41CB6" w:rsidRPr="00C41CB6" w:rsidRDefault="00C41CB6" w:rsidP="00281D05">
      <w:pPr>
        <w:tabs>
          <w:tab w:val="left" w:pos="993"/>
        </w:tabs>
        <w:jc w:val="both"/>
        <w:rPr>
          <w:sz w:val="28"/>
          <w:szCs w:val="28"/>
        </w:rPr>
      </w:pPr>
    </w:p>
    <w:p w:rsidR="0010294A" w:rsidRPr="00FD224B" w:rsidRDefault="0010294A" w:rsidP="00281D05">
      <w:pPr>
        <w:tabs>
          <w:tab w:val="left" w:pos="993"/>
        </w:tabs>
        <w:ind w:firstLine="567"/>
        <w:jc w:val="both"/>
        <w:rPr>
          <w:sz w:val="28"/>
          <w:szCs w:val="28"/>
        </w:rPr>
      </w:pPr>
      <w:r w:rsidRPr="002C02C8">
        <w:rPr>
          <w:sz w:val="28"/>
          <w:szCs w:val="28"/>
        </w:rPr>
        <w:t>Проект профессионального стандарта «</w:t>
      </w:r>
      <w:r w:rsidR="00323CDA" w:rsidRPr="00323CDA">
        <w:rPr>
          <w:sz w:val="28"/>
          <w:szCs w:val="28"/>
        </w:rPr>
        <w:t>Работник по мониторингу и диагностике сооружений гидроэлектростанций/гидроаккумулирующих электростанций</w:t>
      </w:r>
      <w:r w:rsidRPr="002C02C8">
        <w:rPr>
          <w:sz w:val="28"/>
          <w:szCs w:val="28"/>
        </w:rPr>
        <w:t xml:space="preserve">» разработан в </w:t>
      </w:r>
      <w:r w:rsidRPr="00FD224B">
        <w:rPr>
          <w:sz w:val="28"/>
          <w:szCs w:val="28"/>
        </w:rPr>
        <w:t>соответствии с требованиями законодательной и нормативно-правовой ба</w:t>
      </w:r>
      <w:r w:rsidR="00281D05" w:rsidRPr="00FD224B">
        <w:rPr>
          <w:sz w:val="28"/>
          <w:szCs w:val="28"/>
        </w:rPr>
        <w:t>зы в сфере</w:t>
      </w:r>
      <w:r w:rsidR="00C41CB6" w:rsidRPr="00FD224B">
        <w:rPr>
          <w:sz w:val="28"/>
          <w:szCs w:val="28"/>
        </w:rPr>
        <w:t>, связанной с обеспечением промышленной и экологической безопасности, безопасности электрических и тепловых установок и сетей, безопасности гидротехнических сооружений, безопасности производства, безопасности при строительстве, а также в области эксплуатации и технического обслуживания гидротехнических сооружений и оборудования объектов электроэнергетики</w:t>
      </w:r>
      <w:r w:rsidR="00281D05" w:rsidRPr="00FD224B">
        <w:rPr>
          <w:sz w:val="28"/>
          <w:szCs w:val="28"/>
        </w:rPr>
        <w:t xml:space="preserve">, </w:t>
      </w:r>
      <w:r w:rsidRPr="00FD224B">
        <w:rPr>
          <w:sz w:val="28"/>
          <w:szCs w:val="28"/>
        </w:rPr>
        <w:t xml:space="preserve">в том числе: </w:t>
      </w:r>
    </w:p>
    <w:p w:rsidR="00FD224B" w:rsidRPr="00FD224B" w:rsidRDefault="00FD224B" w:rsidP="00FD224B">
      <w:pPr>
        <w:pStyle w:val="a3"/>
        <w:numPr>
          <w:ilvl w:val="0"/>
          <w:numId w:val="40"/>
        </w:numPr>
        <w:snapToGrid w:val="0"/>
        <w:jc w:val="both"/>
      </w:pPr>
      <w:r w:rsidRPr="00FD224B">
        <w:t xml:space="preserve">Водный кодекс Российской Федерации от 03.06.2006 № 74-ФЗ в действующей редакции; </w:t>
      </w:r>
    </w:p>
    <w:p w:rsidR="00FD224B" w:rsidRPr="00FD224B" w:rsidRDefault="00FD224B" w:rsidP="00FD224B">
      <w:pPr>
        <w:pStyle w:val="a3"/>
        <w:numPr>
          <w:ilvl w:val="0"/>
          <w:numId w:val="40"/>
        </w:numPr>
        <w:snapToGrid w:val="0"/>
        <w:jc w:val="both"/>
      </w:pPr>
      <w:r w:rsidRPr="00FD224B">
        <w:t>Федеральный закон «О безопасности гидротехнических сооружений» от 21.07.97 N 117-ФЗ в действующей редакции;</w:t>
      </w:r>
    </w:p>
    <w:p w:rsidR="00FD224B" w:rsidRPr="00FD224B" w:rsidRDefault="00FD224B" w:rsidP="00FD224B">
      <w:pPr>
        <w:pStyle w:val="a3"/>
        <w:numPr>
          <w:ilvl w:val="0"/>
          <w:numId w:val="40"/>
        </w:numPr>
        <w:snapToGrid w:val="0"/>
        <w:jc w:val="both"/>
      </w:pPr>
      <w:r w:rsidRPr="00FD224B">
        <w:t>Федеральный закон «Об электроэнергетике» от 26.03.2003 № 35-ФЗ в действующей редакции;</w:t>
      </w:r>
    </w:p>
    <w:p w:rsidR="00FD224B" w:rsidRPr="00FD224B" w:rsidRDefault="00FD224B" w:rsidP="00FD224B">
      <w:pPr>
        <w:pStyle w:val="a3"/>
        <w:numPr>
          <w:ilvl w:val="0"/>
          <w:numId w:val="40"/>
        </w:numPr>
        <w:snapToGrid w:val="0"/>
        <w:jc w:val="both"/>
      </w:pPr>
      <w:r w:rsidRPr="00FD224B">
        <w:t>Федеральный закон «О промышленной безопасности опасных производственных объектов» от 21.07.97 № 116-ФЗ в действующей редакции;</w:t>
      </w:r>
    </w:p>
    <w:p w:rsidR="00FD224B" w:rsidRPr="00FD224B" w:rsidRDefault="00FD224B" w:rsidP="00FD224B">
      <w:pPr>
        <w:pStyle w:val="a3"/>
        <w:numPr>
          <w:ilvl w:val="0"/>
          <w:numId w:val="40"/>
        </w:numPr>
        <w:snapToGrid w:val="0"/>
        <w:jc w:val="both"/>
      </w:pPr>
      <w:r w:rsidRPr="00FD224B">
        <w:t>Федеральный закон «О пожарной безопасности» от 21.12.1994 № 69-ФЗ в действующей редакции;</w:t>
      </w:r>
    </w:p>
    <w:p w:rsidR="00FD224B" w:rsidRPr="00FD224B" w:rsidRDefault="00FD224B" w:rsidP="00FD224B">
      <w:pPr>
        <w:pStyle w:val="a3"/>
        <w:numPr>
          <w:ilvl w:val="0"/>
          <w:numId w:val="40"/>
        </w:numPr>
        <w:snapToGrid w:val="0"/>
        <w:jc w:val="both"/>
      </w:pPr>
      <w:r w:rsidRPr="00FD224B">
        <w:t>Федеральный закон «Технический регламент о требованиях пожарной безопасности» от 22.07.2008 № 123-ФЗ;</w:t>
      </w:r>
    </w:p>
    <w:p w:rsidR="00FD224B" w:rsidRPr="00FD224B" w:rsidRDefault="00FD224B" w:rsidP="00FD224B">
      <w:pPr>
        <w:pStyle w:val="a3"/>
        <w:numPr>
          <w:ilvl w:val="0"/>
          <w:numId w:val="40"/>
        </w:numPr>
        <w:snapToGrid w:val="0"/>
        <w:jc w:val="both"/>
      </w:pPr>
      <w:r w:rsidRPr="00FD224B">
        <w:t xml:space="preserve">Постановление Правительства Российской Федерации от 10.03.1999 № 263 «Об организации и осуществлении производственного контроля за соблюдением требований промышленной безопасности на опасном производственном объекте»; </w:t>
      </w:r>
    </w:p>
    <w:p w:rsidR="00FD224B" w:rsidRPr="00FD224B" w:rsidRDefault="00FD224B" w:rsidP="00FD224B">
      <w:pPr>
        <w:pStyle w:val="a3"/>
        <w:numPr>
          <w:ilvl w:val="0"/>
          <w:numId w:val="40"/>
        </w:numPr>
        <w:snapToGrid w:val="0"/>
        <w:jc w:val="both"/>
      </w:pPr>
      <w:r w:rsidRPr="00FD224B">
        <w:t>Правила расследования причин аварий в электроэнергетике. Утверждены Постановлением Правительства Российской Федерации от 28.10.2009 № 846 в действующей редакции;</w:t>
      </w:r>
    </w:p>
    <w:p w:rsidR="00FD224B" w:rsidRPr="00FD224B" w:rsidRDefault="00FD224B" w:rsidP="00FD224B">
      <w:pPr>
        <w:pStyle w:val="a3"/>
        <w:numPr>
          <w:ilvl w:val="0"/>
          <w:numId w:val="40"/>
        </w:numPr>
        <w:snapToGrid w:val="0"/>
        <w:jc w:val="both"/>
      </w:pPr>
      <w:r w:rsidRPr="00FD224B">
        <w:t>Правила вывода объектов электроэнергетики в ремонт и из эксплуатации. Утверждены Постановлением Правительства РФ от 26.07.07 г. N 484;</w:t>
      </w:r>
    </w:p>
    <w:p w:rsidR="00FD224B" w:rsidRPr="00FD224B" w:rsidRDefault="00F35DC1" w:rsidP="00FD224B">
      <w:pPr>
        <w:pStyle w:val="a3"/>
        <w:numPr>
          <w:ilvl w:val="0"/>
          <w:numId w:val="40"/>
        </w:numPr>
        <w:snapToGrid w:val="0"/>
        <w:jc w:val="both"/>
      </w:pPr>
      <w:r w:rsidRPr="00FD224B">
        <w:t>Межотраслевые правила по охране труда (правила безопасности) при эксплуатации электроустановок (ПОТ РМ-016-2001 (РД 153-34.0-03.150-00)</w:t>
      </w:r>
      <w:proofErr w:type="gramStart"/>
      <w:r w:rsidRPr="00FD224B">
        <w:t>) .</w:t>
      </w:r>
      <w:proofErr w:type="gramEnd"/>
      <w:r w:rsidRPr="00FD224B">
        <w:t xml:space="preserve"> Утверждены приказом Министерства энергетики РФ от 27.12.2000 №163;</w:t>
      </w:r>
    </w:p>
    <w:p w:rsidR="00FD224B" w:rsidRPr="00FD224B" w:rsidRDefault="00FD224B" w:rsidP="00FD224B">
      <w:pPr>
        <w:pStyle w:val="a3"/>
        <w:numPr>
          <w:ilvl w:val="0"/>
          <w:numId w:val="40"/>
        </w:numPr>
        <w:snapToGrid w:val="0"/>
        <w:jc w:val="both"/>
      </w:pPr>
      <w:r w:rsidRPr="00FD224B">
        <w:t xml:space="preserve">Правила работы с персоналом в организациях электроэнергетики Российской Федерации.  Утверждены приказом Минтопэнерго РФ от </w:t>
      </w:r>
      <w:proofErr w:type="gramStart"/>
      <w:r w:rsidRPr="00FD224B">
        <w:t>19.02.2000  №</w:t>
      </w:r>
      <w:proofErr w:type="gramEnd"/>
      <w:r w:rsidRPr="00FD224B">
        <w:t xml:space="preserve"> 49;</w:t>
      </w:r>
    </w:p>
    <w:p w:rsidR="00FD224B" w:rsidRPr="00FD224B" w:rsidRDefault="00FD224B" w:rsidP="00FD224B">
      <w:pPr>
        <w:pStyle w:val="a3"/>
        <w:numPr>
          <w:ilvl w:val="0"/>
          <w:numId w:val="40"/>
        </w:numPr>
        <w:snapToGrid w:val="0"/>
        <w:jc w:val="both"/>
      </w:pPr>
      <w:r w:rsidRPr="00FD224B">
        <w:t xml:space="preserve">Приказ </w:t>
      </w:r>
      <w:proofErr w:type="spellStart"/>
      <w:r w:rsidRPr="00FD224B">
        <w:t>Ростехнадзора</w:t>
      </w:r>
      <w:proofErr w:type="spellEnd"/>
      <w:r w:rsidRPr="00FD224B">
        <w:t xml:space="preserve"> от 29 января 2007 г. N 37 «О порядке подготовки и аттестации работников организаций, поднадзорных Федеральной службе по экологическому, технологическому и атомному надзору»;</w:t>
      </w:r>
    </w:p>
    <w:p w:rsidR="00FD224B" w:rsidRPr="00FD224B" w:rsidRDefault="00FD224B" w:rsidP="00FD224B">
      <w:pPr>
        <w:pStyle w:val="a3"/>
        <w:numPr>
          <w:ilvl w:val="0"/>
          <w:numId w:val="40"/>
        </w:numPr>
        <w:snapToGrid w:val="0"/>
        <w:jc w:val="both"/>
      </w:pPr>
      <w:r w:rsidRPr="00FD224B">
        <w:t xml:space="preserve">Правила безопасности при обслуживании гидротехнических сооружений и гидромеханического оборудования </w:t>
      </w:r>
      <w:proofErr w:type="spellStart"/>
      <w:r w:rsidRPr="00FD224B">
        <w:t>энергоснабжающих</w:t>
      </w:r>
      <w:proofErr w:type="spellEnd"/>
      <w:r w:rsidRPr="00FD224B">
        <w:t xml:space="preserve"> организаций (СО 153-34.03.205-2001 (РД 153-34.0-03.205-2001)</w:t>
      </w:r>
      <w:proofErr w:type="gramStart"/>
      <w:r w:rsidRPr="00FD224B">
        <w:t>) .</w:t>
      </w:r>
      <w:proofErr w:type="gramEnd"/>
      <w:r w:rsidRPr="00FD224B">
        <w:t xml:space="preserve"> Утверждены приказом Министерства энергетики РФ от 13.04.2001 №113;</w:t>
      </w:r>
    </w:p>
    <w:p w:rsidR="00FD224B" w:rsidRPr="00FD224B" w:rsidRDefault="00FD224B" w:rsidP="00FD224B">
      <w:pPr>
        <w:pStyle w:val="a3"/>
        <w:numPr>
          <w:ilvl w:val="0"/>
          <w:numId w:val="40"/>
        </w:numPr>
        <w:snapToGrid w:val="0"/>
        <w:jc w:val="both"/>
      </w:pPr>
      <w:r w:rsidRPr="00FD224B">
        <w:t>Приказ Министерства здравоохранения и социального развития Российской Федерации от 12.04.2011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FD224B" w:rsidRPr="00FD224B" w:rsidRDefault="00FD224B" w:rsidP="00FD224B">
      <w:pPr>
        <w:pStyle w:val="a3"/>
        <w:numPr>
          <w:ilvl w:val="0"/>
          <w:numId w:val="40"/>
        </w:numPr>
        <w:snapToGrid w:val="0"/>
        <w:jc w:val="both"/>
      </w:pPr>
      <w:r w:rsidRPr="00FD224B">
        <w:t xml:space="preserve">Порядок проведения технического расследования причин аварий, инцидентов и случаев утраты взрывчатых материалов промышленного назначения на объектах, </w:t>
      </w:r>
      <w:r w:rsidRPr="00FD224B">
        <w:lastRenderedPageBreak/>
        <w:t>поднадзорных Федеральной службе по экологическому, технологическому и атомному надзору. Утвержден приказом Федеральной службы по экологическому, технологическому и атомному надзору от 19.08.2011 № 480;</w:t>
      </w:r>
    </w:p>
    <w:p w:rsidR="00FD224B" w:rsidRPr="00FD224B" w:rsidRDefault="00FD224B" w:rsidP="00FD224B">
      <w:pPr>
        <w:pStyle w:val="a3"/>
        <w:numPr>
          <w:ilvl w:val="0"/>
          <w:numId w:val="40"/>
        </w:numPr>
        <w:snapToGrid w:val="0"/>
        <w:jc w:val="both"/>
      </w:pPr>
      <w:r w:rsidRPr="00A55C48">
        <w:rPr>
          <w:sz w:val="22"/>
          <w:szCs w:val="22"/>
        </w:rPr>
        <w:t xml:space="preserve">Правила </w:t>
      </w:r>
      <w:r w:rsidRPr="00694979">
        <w:rPr>
          <w:sz w:val="22"/>
          <w:szCs w:val="22"/>
        </w:rPr>
        <w:t xml:space="preserve">технической эксплуатации электрических станций и сетей Российской Федерации </w:t>
      </w:r>
      <w:r>
        <w:rPr>
          <w:sz w:val="22"/>
          <w:szCs w:val="22"/>
        </w:rPr>
        <w:t>(</w:t>
      </w:r>
      <w:r w:rsidRPr="00694979">
        <w:rPr>
          <w:sz w:val="22"/>
          <w:szCs w:val="22"/>
        </w:rPr>
        <w:t>СО 153-34.20.501-2003 (РД 34.20.501-95)</w:t>
      </w:r>
      <w:r>
        <w:rPr>
          <w:sz w:val="22"/>
          <w:szCs w:val="22"/>
        </w:rPr>
        <w:t>)</w:t>
      </w:r>
      <w:r w:rsidRPr="00694979">
        <w:rPr>
          <w:sz w:val="22"/>
          <w:szCs w:val="22"/>
        </w:rPr>
        <w:t>. Утверждены Приказом Минэнерго России от 19 июня 2003 г. N 229</w:t>
      </w:r>
      <w:r>
        <w:rPr>
          <w:sz w:val="22"/>
          <w:szCs w:val="22"/>
        </w:rPr>
        <w:t>;</w:t>
      </w:r>
    </w:p>
    <w:p w:rsidR="00FD224B" w:rsidRPr="00FD224B" w:rsidRDefault="00FD224B" w:rsidP="00FD224B">
      <w:pPr>
        <w:pStyle w:val="a3"/>
        <w:numPr>
          <w:ilvl w:val="0"/>
          <w:numId w:val="40"/>
        </w:numPr>
        <w:snapToGrid w:val="0"/>
        <w:jc w:val="both"/>
      </w:pPr>
      <w:r w:rsidRPr="00A55C48">
        <w:rPr>
          <w:sz w:val="22"/>
          <w:szCs w:val="22"/>
        </w:rPr>
        <w:t xml:space="preserve">Инструкция по применению и испытанию средств защиты, используемых в электроустановках </w:t>
      </w:r>
      <w:r>
        <w:rPr>
          <w:sz w:val="22"/>
          <w:szCs w:val="22"/>
        </w:rPr>
        <w:t>(</w:t>
      </w:r>
      <w:r w:rsidRPr="00A55C48">
        <w:rPr>
          <w:sz w:val="22"/>
          <w:szCs w:val="22"/>
        </w:rPr>
        <w:t>СО 153-34.03.603-2003</w:t>
      </w:r>
      <w:r>
        <w:rPr>
          <w:sz w:val="22"/>
          <w:szCs w:val="22"/>
        </w:rPr>
        <w:t>)</w:t>
      </w:r>
      <w:r w:rsidRPr="00A55C48">
        <w:rPr>
          <w:sz w:val="22"/>
          <w:szCs w:val="22"/>
        </w:rPr>
        <w:t>. Утверждена приказом Минэнерго России от 30.06.2003 №26</w:t>
      </w:r>
      <w:r>
        <w:rPr>
          <w:sz w:val="22"/>
          <w:szCs w:val="22"/>
        </w:rPr>
        <w:t>;</w:t>
      </w:r>
    </w:p>
    <w:p w:rsidR="00FD224B" w:rsidRPr="00FD224B" w:rsidRDefault="00FD224B" w:rsidP="00FD224B">
      <w:pPr>
        <w:pStyle w:val="a3"/>
        <w:numPr>
          <w:ilvl w:val="0"/>
          <w:numId w:val="40"/>
        </w:numPr>
        <w:snapToGrid w:val="0"/>
        <w:jc w:val="both"/>
      </w:pPr>
      <w:r w:rsidRPr="00A55C48">
        <w:rPr>
          <w:sz w:val="22"/>
          <w:szCs w:val="22"/>
        </w:rPr>
        <w:t>Межгосудар</w:t>
      </w:r>
      <w:r>
        <w:rPr>
          <w:sz w:val="22"/>
          <w:szCs w:val="22"/>
        </w:rPr>
        <w:t>ственный стандарт ГОСТ 12.0.230-</w:t>
      </w:r>
      <w:r w:rsidRPr="00A55C48">
        <w:rPr>
          <w:sz w:val="22"/>
          <w:szCs w:val="22"/>
        </w:rPr>
        <w:t xml:space="preserve">2007 </w:t>
      </w:r>
      <w:proofErr w:type="gramStart"/>
      <w:r w:rsidRPr="00A55C48">
        <w:rPr>
          <w:sz w:val="22"/>
          <w:szCs w:val="22"/>
        </w:rPr>
        <w:t>Система  стандартов</w:t>
      </w:r>
      <w:proofErr w:type="gramEnd"/>
      <w:r w:rsidRPr="00A55C48">
        <w:rPr>
          <w:sz w:val="22"/>
          <w:szCs w:val="22"/>
        </w:rPr>
        <w:t xml:space="preserve"> безопасности труда. Системы управления охраной труда. Общие требования</w:t>
      </w:r>
      <w:r>
        <w:rPr>
          <w:sz w:val="22"/>
          <w:szCs w:val="22"/>
        </w:rPr>
        <w:t>;</w:t>
      </w:r>
    </w:p>
    <w:p w:rsidR="00FD224B" w:rsidRPr="00FD224B" w:rsidRDefault="00FD224B" w:rsidP="00FD224B">
      <w:pPr>
        <w:pStyle w:val="a3"/>
        <w:numPr>
          <w:ilvl w:val="0"/>
          <w:numId w:val="40"/>
        </w:numPr>
        <w:snapToGrid w:val="0"/>
        <w:jc w:val="both"/>
      </w:pPr>
      <w:r w:rsidRPr="00A55C48">
        <w:rPr>
          <w:sz w:val="22"/>
          <w:szCs w:val="22"/>
        </w:rPr>
        <w:t>СО 34.21.307-2005. Безопасность гидротехнических сооружений. Основные понятия. Термины и определения</w:t>
      </w:r>
      <w:r>
        <w:rPr>
          <w:sz w:val="22"/>
          <w:szCs w:val="22"/>
        </w:rPr>
        <w:t>;</w:t>
      </w:r>
    </w:p>
    <w:p w:rsidR="00FD224B" w:rsidRDefault="00FD224B" w:rsidP="00FD224B">
      <w:pPr>
        <w:pStyle w:val="a3"/>
        <w:numPr>
          <w:ilvl w:val="0"/>
          <w:numId w:val="40"/>
        </w:numPr>
        <w:snapToGrid w:val="0"/>
        <w:jc w:val="both"/>
        <w:rPr>
          <w:sz w:val="22"/>
          <w:szCs w:val="22"/>
        </w:rPr>
      </w:pPr>
      <w:r w:rsidRPr="00FD224B">
        <w:rPr>
          <w:sz w:val="22"/>
          <w:szCs w:val="22"/>
        </w:rPr>
        <w:t xml:space="preserve">СО 153-34.03.205-2001. Правила безопасности при обслуживании гидротехнических сооружений и гидромеханического оборудования </w:t>
      </w:r>
      <w:proofErr w:type="spellStart"/>
      <w:r w:rsidRPr="00FD224B">
        <w:rPr>
          <w:sz w:val="22"/>
          <w:szCs w:val="22"/>
        </w:rPr>
        <w:t>энергоснабжающих</w:t>
      </w:r>
      <w:proofErr w:type="spellEnd"/>
      <w:r w:rsidRPr="00FD224B">
        <w:rPr>
          <w:sz w:val="22"/>
          <w:szCs w:val="22"/>
        </w:rPr>
        <w:t xml:space="preserve"> организаций. М.: НЦ ЭНАС, 2001 г.</w:t>
      </w:r>
    </w:p>
    <w:p w:rsidR="00FD224B" w:rsidRPr="00FD224B" w:rsidRDefault="00FD224B" w:rsidP="00FD224B">
      <w:pPr>
        <w:pStyle w:val="a3"/>
        <w:numPr>
          <w:ilvl w:val="0"/>
          <w:numId w:val="40"/>
        </w:numPr>
        <w:snapToGrid w:val="0"/>
        <w:jc w:val="both"/>
        <w:rPr>
          <w:sz w:val="22"/>
          <w:szCs w:val="22"/>
        </w:rPr>
      </w:pPr>
      <w:r w:rsidRPr="00FD224B">
        <w:rPr>
          <w:sz w:val="22"/>
          <w:szCs w:val="22"/>
        </w:rPr>
        <w:t>СО 153-34.03.603-2003.Инструкция по применению и испытанию средств защиты, используемых в электроустановках. Утв. Минэнерго РФ 30.06.2003 г.</w:t>
      </w:r>
    </w:p>
    <w:p w:rsidR="00FD224B" w:rsidRPr="00FD224B" w:rsidRDefault="00FD224B" w:rsidP="00FD224B">
      <w:pPr>
        <w:pStyle w:val="a3"/>
        <w:numPr>
          <w:ilvl w:val="0"/>
          <w:numId w:val="40"/>
        </w:numPr>
        <w:snapToGrid w:val="0"/>
        <w:jc w:val="both"/>
        <w:rPr>
          <w:sz w:val="22"/>
          <w:szCs w:val="22"/>
        </w:rPr>
      </w:pPr>
      <w:r w:rsidRPr="00FD224B">
        <w:rPr>
          <w:sz w:val="22"/>
          <w:szCs w:val="22"/>
        </w:rPr>
        <w:t>Правила устройства электроустановок (ПУЭ);</w:t>
      </w:r>
    </w:p>
    <w:p w:rsidR="00FD224B" w:rsidRPr="00FD224B" w:rsidRDefault="00FD224B" w:rsidP="00FD224B">
      <w:pPr>
        <w:pStyle w:val="a3"/>
        <w:numPr>
          <w:ilvl w:val="0"/>
          <w:numId w:val="40"/>
        </w:numPr>
        <w:snapToGrid w:val="0"/>
        <w:jc w:val="both"/>
        <w:rPr>
          <w:sz w:val="22"/>
          <w:szCs w:val="22"/>
        </w:rPr>
      </w:pPr>
      <w:r w:rsidRPr="00FD224B">
        <w:rPr>
          <w:sz w:val="22"/>
          <w:szCs w:val="22"/>
        </w:rPr>
        <w:t xml:space="preserve">Правила устройства и безопасной эксплуатации сосудов, работающих под давлением (ПБ 03-576-03). (Утверждены Постановлением Госгортехнадзора России 19.03.01 № 32). </w:t>
      </w:r>
    </w:p>
    <w:p w:rsidR="00FD224B" w:rsidRDefault="00FD224B" w:rsidP="00FD224B">
      <w:pPr>
        <w:pStyle w:val="a3"/>
        <w:numPr>
          <w:ilvl w:val="0"/>
          <w:numId w:val="40"/>
        </w:numPr>
        <w:snapToGrid w:val="0"/>
        <w:jc w:val="both"/>
        <w:rPr>
          <w:sz w:val="22"/>
          <w:szCs w:val="22"/>
        </w:rPr>
      </w:pPr>
      <w:r w:rsidRPr="00FD224B">
        <w:rPr>
          <w:sz w:val="22"/>
          <w:szCs w:val="22"/>
        </w:rPr>
        <w:t>Правила устройства и безопасной эксплуатации стационарных компрессорных установок воздухопроводов и газопроводов. 2003.</w:t>
      </w:r>
    </w:p>
    <w:p w:rsidR="00D73A5F" w:rsidRPr="00FD224B" w:rsidRDefault="00D73A5F" w:rsidP="00FD224B">
      <w:pPr>
        <w:pStyle w:val="a3"/>
        <w:numPr>
          <w:ilvl w:val="0"/>
          <w:numId w:val="40"/>
        </w:numPr>
        <w:snapToGrid w:val="0"/>
        <w:jc w:val="both"/>
        <w:rPr>
          <w:sz w:val="22"/>
          <w:szCs w:val="22"/>
        </w:rPr>
      </w:pPr>
      <w:r w:rsidRPr="00FD224B">
        <w:rPr>
          <w:sz w:val="22"/>
          <w:szCs w:val="22"/>
        </w:rPr>
        <w:t xml:space="preserve">Межотраслевая инструкция по оказанию первой помощи при несчастных случаях на производстве. ЗАО «Изд-во НЦ ЭНАС» 2010 г. </w:t>
      </w:r>
    </w:p>
    <w:p w:rsidR="00D73A5F" w:rsidRPr="00FD224B" w:rsidRDefault="00D73A5F" w:rsidP="00FD224B">
      <w:pPr>
        <w:pStyle w:val="a3"/>
        <w:numPr>
          <w:ilvl w:val="0"/>
          <w:numId w:val="40"/>
        </w:numPr>
        <w:snapToGrid w:val="0"/>
        <w:jc w:val="both"/>
        <w:rPr>
          <w:sz w:val="22"/>
          <w:szCs w:val="22"/>
        </w:rPr>
      </w:pPr>
      <w:r w:rsidRPr="00FD224B">
        <w:rPr>
          <w:sz w:val="22"/>
          <w:szCs w:val="22"/>
        </w:rPr>
        <w:t xml:space="preserve">СО 153-34.03.204. Правила безопасности при работе с инструментом и приспособлениями. /Утв. Управлением по технике безопасности и промышленной санитарии Минэнерго СССР от 30.06.1996 г., М.: СПО ОРГРЭС, 1996 г. </w:t>
      </w:r>
    </w:p>
    <w:p w:rsidR="00D73A5F" w:rsidRPr="00FD224B" w:rsidRDefault="00D73A5F" w:rsidP="00FD224B">
      <w:pPr>
        <w:pStyle w:val="a3"/>
        <w:numPr>
          <w:ilvl w:val="0"/>
          <w:numId w:val="40"/>
        </w:numPr>
        <w:snapToGrid w:val="0"/>
        <w:jc w:val="both"/>
        <w:rPr>
          <w:sz w:val="22"/>
          <w:szCs w:val="22"/>
        </w:rPr>
      </w:pPr>
      <w:r w:rsidRPr="00FD224B">
        <w:rPr>
          <w:sz w:val="22"/>
          <w:szCs w:val="22"/>
        </w:rPr>
        <w:t xml:space="preserve"> Стандарт ОАО «РАО «ЕЭС России» «Гидроэлектростанции. Организация эксплуатации и технического обслуживания. Нормы и требования» (СТО 17330282.27.140.015). </w:t>
      </w:r>
    </w:p>
    <w:p w:rsidR="00D73A5F" w:rsidRPr="00FD224B" w:rsidRDefault="00D73A5F" w:rsidP="00FD224B">
      <w:pPr>
        <w:pStyle w:val="a3"/>
        <w:numPr>
          <w:ilvl w:val="0"/>
          <w:numId w:val="40"/>
        </w:numPr>
        <w:snapToGrid w:val="0"/>
        <w:jc w:val="both"/>
        <w:rPr>
          <w:sz w:val="22"/>
          <w:szCs w:val="22"/>
        </w:rPr>
      </w:pPr>
      <w:r w:rsidRPr="00FD224B">
        <w:rPr>
          <w:sz w:val="22"/>
          <w:szCs w:val="22"/>
        </w:rPr>
        <w:t xml:space="preserve">Стандарт ОАО «РАО «ЕЭС России» «Гидротурбинные установки. Организация эксплуатации и технического обслуживания. Нормы и требования» (СТО 17330282.27.140.005). </w:t>
      </w:r>
    </w:p>
    <w:p w:rsidR="00D73A5F" w:rsidRDefault="00D73A5F" w:rsidP="00FD224B">
      <w:pPr>
        <w:pStyle w:val="a3"/>
        <w:numPr>
          <w:ilvl w:val="0"/>
          <w:numId w:val="40"/>
        </w:numPr>
        <w:snapToGrid w:val="0"/>
        <w:jc w:val="both"/>
        <w:rPr>
          <w:sz w:val="22"/>
          <w:szCs w:val="22"/>
        </w:rPr>
      </w:pPr>
      <w:r w:rsidRPr="00FD224B">
        <w:rPr>
          <w:sz w:val="22"/>
          <w:szCs w:val="22"/>
        </w:rPr>
        <w:t xml:space="preserve"> СТО 17330282.27.140.006-2008. Гидрогенераторы. Организация эксплуатации и технического обслуживания. Нормы и требования. </w:t>
      </w:r>
    </w:p>
    <w:p w:rsidR="005D3E0E" w:rsidRPr="005D3E0E" w:rsidRDefault="005D3E0E" w:rsidP="005D3E0E">
      <w:pPr>
        <w:pStyle w:val="a3"/>
        <w:numPr>
          <w:ilvl w:val="0"/>
          <w:numId w:val="40"/>
        </w:numPr>
        <w:snapToGrid w:val="0"/>
        <w:jc w:val="both"/>
        <w:rPr>
          <w:sz w:val="22"/>
          <w:szCs w:val="22"/>
        </w:rPr>
      </w:pPr>
      <w:r w:rsidRPr="005D3E0E">
        <w:rPr>
          <w:sz w:val="22"/>
          <w:szCs w:val="22"/>
        </w:rPr>
        <w:t>СТО 17330282.27.140.003-2008 Гидротехнические сооружения ГЭС и ГАЭС. Организация эксплуатации и технического обслуживания. Нормы и требования</w:t>
      </w:r>
    </w:p>
    <w:p w:rsidR="005D3E0E" w:rsidRPr="005D3E0E" w:rsidRDefault="005D3E0E" w:rsidP="005D3E0E">
      <w:pPr>
        <w:pStyle w:val="a3"/>
        <w:numPr>
          <w:ilvl w:val="0"/>
          <w:numId w:val="40"/>
        </w:numPr>
        <w:snapToGrid w:val="0"/>
        <w:jc w:val="both"/>
        <w:rPr>
          <w:sz w:val="22"/>
          <w:szCs w:val="22"/>
        </w:rPr>
      </w:pPr>
      <w:r w:rsidRPr="005D3E0E">
        <w:rPr>
          <w:sz w:val="22"/>
          <w:szCs w:val="22"/>
        </w:rPr>
        <w:t xml:space="preserve"> СТО 17330282.27.140.008-2008. Системы питания собственных нужд ГЭС. Организация эксплуатации и технического обслуживания. Нормы и требования.</w:t>
      </w:r>
    </w:p>
    <w:p w:rsidR="005D3E0E" w:rsidRPr="005D3E0E" w:rsidRDefault="005D3E0E" w:rsidP="005D3E0E">
      <w:pPr>
        <w:pStyle w:val="a3"/>
        <w:numPr>
          <w:ilvl w:val="0"/>
          <w:numId w:val="40"/>
        </w:numPr>
        <w:snapToGrid w:val="0"/>
        <w:jc w:val="both"/>
        <w:rPr>
          <w:sz w:val="22"/>
          <w:szCs w:val="22"/>
        </w:rPr>
      </w:pPr>
      <w:r w:rsidRPr="005D3E0E">
        <w:rPr>
          <w:sz w:val="22"/>
          <w:szCs w:val="22"/>
        </w:rPr>
        <w:t>СТО 17330282.27.140.017-2008.Механическое оборудование гидротехнических сооружений ГЭС. Организация эксплуатации и технического обслуживания. Нормы и требования.</w:t>
      </w:r>
    </w:p>
    <w:p w:rsidR="005D3E0E" w:rsidRPr="005D3E0E" w:rsidRDefault="005D3E0E" w:rsidP="005D3E0E">
      <w:pPr>
        <w:pStyle w:val="a3"/>
        <w:numPr>
          <w:ilvl w:val="0"/>
          <w:numId w:val="40"/>
        </w:numPr>
        <w:snapToGrid w:val="0"/>
        <w:jc w:val="both"/>
        <w:rPr>
          <w:sz w:val="22"/>
          <w:szCs w:val="22"/>
        </w:rPr>
      </w:pPr>
      <w:r w:rsidRPr="005D3E0E">
        <w:rPr>
          <w:sz w:val="22"/>
          <w:szCs w:val="22"/>
        </w:rPr>
        <w:t xml:space="preserve"> СТО 70238424.27.140.035-2009 Гидроэлектростанции. Мониторинг и оценка технического состояния гидротехнических сооружений в процессе эксплуатации. Нормы и требования.</w:t>
      </w:r>
    </w:p>
    <w:p w:rsidR="005D3E0E" w:rsidRPr="00FD224B" w:rsidRDefault="005D3E0E" w:rsidP="005D3E0E">
      <w:pPr>
        <w:pStyle w:val="a3"/>
        <w:numPr>
          <w:ilvl w:val="0"/>
          <w:numId w:val="40"/>
        </w:numPr>
        <w:snapToGrid w:val="0"/>
        <w:jc w:val="both"/>
        <w:rPr>
          <w:sz w:val="22"/>
          <w:szCs w:val="22"/>
        </w:rPr>
      </w:pPr>
      <w:r w:rsidRPr="005D3E0E">
        <w:rPr>
          <w:sz w:val="22"/>
          <w:szCs w:val="22"/>
        </w:rPr>
        <w:t xml:space="preserve"> СТО 17330282.27.140.001-2008. Методики оценки технического состояния основного оборудования гидроэлектростанций.</w:t>
      </w:r>
    </w:p>
    <w:p w:rsidR="00D73A5F" w:rsidRPr="00FD224B" w:rsidRDefault="00D73A5F" w:rsidP="00FD224B">
      <w:pPr>
        <w:pStyle w:val="a3"/>
        <w:numPr>
          <w:ilvl w:val="0"/>
          <w:numId w:val="40"/>
        </w:numPr>
        <w:snapToGrid w:val="0"/>
        <w:jc w:val="both"/>
        <w:rPr>
          <w:sz w:val="22"/>
          <w:szCs w:val="22"/>
        </w:rPr>
      </w:pPr>
      <w:r w:rsidRPr="00FD224B">
        <w:rPr>
          <w:sz w:val="22"/>
          <w:szCs w:val="22"/>
        </w:rPr>
        <w:t xml:space="preserve"> СТО 17330282.27.140.007-2008. Технические системы гидроэлектростанций. Организация эксплуатации и технического обслуживания. Нормы и требования. </w:t>
      </w:r>
    </w:p>
    <w:p w:rsidR="00D73A5F" w:rsidRPr="00FD224B" w:rsidRDefault="00D73A5F" w:rsidP="00FD224B">
      <w:pPr>
        <w:pStyle w:val="a3"/>
        <w:numPr>
          <w:ilvl w:val="0"/>
          <w:numId w:val="40"/>
        </w:numPr>
        <w:snapToGrid w:val="0"/>
        <w:jc w:val="both"/>
        <w:rPr>
          <w:sz w:val="22"/>
          <w:szCs w:val="22"/>
        </w:rPr>
      </w:pPr>
      <w:r w:rsidRPr="00FD224B">
        <w:rPr>
          <w:sz w:val="22"/>
          <w:szCs w:val="22"/>
        </w:rPr>
        <w:t xml:space="preserve">СТО 17330282.27.140.008-2008. Системы питания собственных нужд ГЭС. Организация эксплуатации и технического обслуживания. Нормы и требования. </w:t>
      </w:r>
    </w:p>
    <w:p w:rsidR="00D73A5F" w:rsidRPr="00FD224B" w:rsidRDefault="00D73A5F" w:rsidP="00FD224B">
      <w:pPr>
        <w:pStyle w:val="a3"/>
        <w:numPr>
          <w:ilvl w:val="0"/>
          <w:numId w:val="40"/>
        </w:numPr>
        <w:snapToGrid w:val="0"/>
        <w:jc w:val="both"/>
        <w:rPr>
          <w:sz w:val="22"/>
          <w:szCs w:val="22"/>
        </w:rPr>
      </w:pPr>
      <w:r w:rsidRPr="00FD224B">
        <w:rPr>
          <w:sz w:val="22"/>
          <w:szCs w:val="22"/>
        </w:rPr>
        <w:t xml:space="preserve">СТО 17330282.27.140.017-2008.Механическое оборудование гидротехнических сооружений ГЭС. Организация эксплуатации и технического обслуживания. Нормы и требования. </w:t>
      </w:r>
    </w:p>
    <w:p w:rsidR="00D73A5F" w:rsidRPr="00FD224B" w:rsidRDefault="00D73A5F" w:rsidP="00FD224B">
      <w:pPr>
        <w:pStyle w:val="a3"/>
        <w:numPr>
          <w:ilvl w:val="0"/>
          <w:numId w:val="40"/>
        </w:numPr>
        <w:snapToGrid w:val="0"/>
        <w:jc w:val="both"/>
        <w:rPr>
          <w:sz w:val="22"/>
          <w:szCs w:val="22"/>
        </w:rPr>
      </w:pPr>
      <w:r w:rsidRPr="00FD224B">
        <w:rPr>
          <w:sz w:val="22"/>
          <w:szCs w:val="22"/>
        </w:rPr>
        <w:t xml:space="preserve"> СТО 17330282.27.140.001-2008. Методики оценки технического состояния основного оборудования гидроэлектростанций. </w:t>
      </w:r>
    </w:p>
    <w:p w:rsidR="00D73A5F" w:rsidRPr="00FD224B" w:rsidRDefault="00D73A5F" w:rsidP="00FD224B">
      <w:pPr>
        <w:pStyle w:val="a3"/>
        <w:numPr>
          <w:ilvl w:val="0"/>
          <w:numId w:val="40"/>
        </w:numPr>
        <w:snapToGrid w:val="0"/>
        <w:jc w:val="both"/>
        <w:rPr>
          <w:sz w:val="22"/>
          <w:szCs w:val="22"/>
        </w:rPr>
      </w:pPr>
      <w:r w:rsidRPr="00FD224B">
        <w:rPr>
          <w:sz w:val="22"/>
          <w:szCs w:val="22"/>
        </w:rPr>
        <w:lastRenderedPageBreak/>
        <w:t xml:space="preserve">СО 34.03.301-00 (ВППБ 01.02.95*). Правила пожарной безопасности для энергетических предприятий. М.: ЗАО "Энергетические технологии", 2000 г. </w:t>
      </w:r>
    </w:p>
    <w:p w:rsidR="00D73A5F" w:rsidRPr="00FD224B" w:rsidRDefault="00D73A5F" w:rsidP="00FD224B">
      <w:pPr>
        <w:pStyle w:val="a3"/>
        <w:numPr>
          <w:ilvl w:val="0"/>
          <w:numId w:val="40"/>
        </w:numPr>
        <w:snapToGrid w:val="0"/>
        <w:jc w:val="both"/>
        <w:rPr>
          <w:sz w:val="22"/>
          <w:szCs w:val="22"/>
        </w:rPr>
      </w:pPr>
      <w:r w:rsidRPr="00FD224B">
        <w:rPr>
          <w:sz w:val="22"/>
          <w:szCs w:val="22"/>
        </w:rPr>
        <w:t xml:space="preserve">Правила пожарной безопасности для энергетических предприятий. </w:t>
      </w:r>
    </w:p>
    <w:p w:rsidR="00D73A5F" w:rsidRPr="00FD224B" w:rsidRDefault="00D73A5F" w:rsidP="00FD224B">
      <w:pPr>
        <w:pStyle w:val="a3"/>
        <w:numPr>
          <w:ilvl w:val="0"/>
          <w:numId w:val="40"/>
        </w:numPr>
        <w:snapToGrid w:val="0"/>
        <w:jc w:val="both"/>
        <w:rPr>
          <w:sz w:val="22"/>
          <w:szCs w:val="22"/>
        </w:rPr>
      </w:pPr>
      <w:r w:rsidRPr="00FD224B">
        <w:rPr>
          <w:sz w:val="22"/>
          <w:szCs w:val="22"/>
        </w:rPr>
        <w:t xml:space="preserve">Правила пожарной безопасности в Российской </w:t>
      </w:r>
      <w:proofErr w:type="gramStart"/>
      <w:r w:rsidRPr="00FD224B">
        <w:rPr>
          <w:sz w:val="22"/>
          <w:szCs w:val="22"/>
        </w:rPr>
        <w:t>Федера</w:t>
      </w:r>
      <w:r w:rsidR="00916EC8">
        <w:rPr>
          <w:sz w:val="22"/>
          <w:szCs w:val="22"/>
        </w:rPr>
        <w:t>ции.(</w:t>
      </w:r>
      <w:proofErr w:type="gramEnd"/>
      <w:r w:rsidR="00916EC8">
        <w:rPr>
          <w:sz w:val="22"/>
          <w:szCs w:val="22"/>
        </w:rPr>
        <w:t>ППБ 01-03) и другие.</w:t>
      </w:r>
    </w:p>
    <w:p w:rsidR="00C41CB6" w:rsidRPr="00FD224B" w:rsidRDefault="00C41CB6" w:rsidP="00FD224B">
      <w:pPr>
        <w:snapToGrid w:val="0"/>
        <w:jc w:val="both"/>
        <w:rPr>
          <w:sz w:val="28"/>
          <w:szCs w:val="28"/>
        </w:rPr>
      </w:pPr>
    </w:p>
    <w:p w:rsidR="00C41CB6" w:rsidRDefault="00C41CB6" w:rsidP="005B43A1">
      <w:pPr>
        <w:tabs>
          <w:tab w:val="left" w:pos="993"/>
        </w:tabs>
        <w:ind w:firstLine="567"/>
        <w:jc w:val="both"/>
        <w:rPr>
          <w:b/>
          <w:sz w:val="28"/>
          <w:szCs w:val="28"/>
        </w:rPr>
      </w:pPr>
    </w:p>
    <w:p w:rsidR="00225654" w:rsidRDefault="00225654" w:rsidP="005B43A1">
      <w:pPr>
        <w:tabs>
          <w:tab w:val="left" w:pos="993"/>
        </w:tabs>
        <w:ind w:firstLine="567"/>
        <w:jc w:val="both"/>
        <w:rPr>
          <w:b/>
          <w:sz w:val="28"/>
          <w:szCs w:val="28"/>
        </w:rPr>
      </w:pPr>
    </w:p>
    <w:p w:rsidR="00FD224B" w:rsidRDefault="00FD224B" w:rsidP="00FD224B">
      <w:pPr>
        <w:tabs>
          <w:tab w:val="left" w:pos="993"/>
        </w:tabs>
        <w:ind w:firstLine="567"/>
        <w:jc w:val="both"/>
        <w:rPr>
          <w:b/>
          <w:sz w:val="28"/>
          <w:szCs w:val="28"/>
        </w:rPr>
      </w:pPr>
      <w:r w:rsidRPr="001F653E">
        <w:rPr>
          <w:b/>
          <w:sz w:val="28"/>
          <w:szCs w:val="28"/>
        </w:rPr>
        <w:t xml:space="preserve">Раздел 3. «Обсуждение проекта профессионального стандарта» </w:t>
      </w:r>
    </w:p>
    <w:p w:rsidR="002974EE" w:rsidRPr="00926ADF" w:rsidRDefault="002974EE" w:rsidP="002974EE">
      <w:pPr>
        <w:ind w:firstLine="709"/>
        <w:jc w:val="both"/>
        <w:rPr>
          <w:sz w:val="26"/>
          <w:szCs w:val="26"/>
        </w:rPr>
      </w:pPr>
      <w:r w:rsidRPr="00926ADF">
        <w:rPr>
          <w:sz w:val="26"/>
          <w:szCs w:val="26"/>
        </w:rPr>
        <w:t xml:space="preserve">В </w:t>
      </w:r>
      <w:r>
        <w:rPr>
          <w:sz w:val="26"/>
          <w:szCs w:val="26"/>
        </w:rPr>
        <w:t xml:space="preserve">ходе разработки </w:t>
      </w:r>
      <w:r w:rsidRPr="00926ADF">
        <w:rPr>
          <w:sz w:val="26"/>
          <w:szCs w:val="26"/>
        </w:rPr>
        <w:t>стандарт</w:t>
      </w:r>
      <w:r>
        <w:rPr>
          <w:sz w:val="26"/>
          <w:szCs w:val="26"/>
        </w:rPr>
        <w:t>а</w:t>
      </w:r>
      <w:r w:rsidRPr="00926ADF">
        <w:rPr>
          <w:sz w:val="26"/>
          <w:szCs w:val="26"/>
        </w:rPr>
        <w:t xml:space="preserve"> </w:t>
      </w:r>
      <w:r>
        <w:rPr>
          <w:sz w:val="26"/>
          <w:szCs w:val="26"/>
        </w:rPr>
        <w:t xml:space="preserve">проводились очные встречи с экспертами – носителями знания о профессии и техническими экспертами, </w:t>
      </w:r>
      <w:r w:rsidRPr="00926ADF">
        <w:rPr>
          <w:sz w:val="26"/>
          <w:szCs w:val="26"/>
        </w:rPr>
        <w:t>велось информирование представителей заинтересованных организаций о состоянии разработки и согласования проектов профессиональных стандартов, публикация хода работ в сети Интернет, на сайт</w:t>
      </w:r>
      <w:r>
        <w:rPr>
          <w:sz w:val="26"/>
          <w:szCs w:val="26"/>
        </w:rPr>
        <w:t>ах</w:t>
      </w:r>
      <w:r w:rsidRPr="00926ADF">
        <w:rPr>
          <w:sz w:val="26"/>
          <w:szCs w:val="26"/>
        </w:rPr>
        <w:t xml:space="preserve"> участников разработки, в </w:t>
      </w:r>
      <w:proofErr w:type="spellStart"/>
      <w:r w:rsidRPr="00926ADF">
        <w:rPr>
          <w:sz w:val="26"/>
          <w:szCs w:val="26"/>
        </w:rPr>
        <w:t>т.ч</w:t>
      </w:r>
      <w:proofErr w:type="spellEnd"/>
      <w:r w:rsidRPr="00926ADF">
        <w:rPr>
          <w:sz w:val="26"/>
          <w:szCs w:val="26"/>
        </w:rPr>
        <w:t>.:</w:t>
      </w:r>
    </w:p>
    <w:p w:rsidR="002974EE" w:rsidRPr="00926ADF" w:rsidRDefault="002974EE" w:rsidP="002974EE">
      <w:pPr>
        <w:ind w:firstLine="720"/>
        <w:jc w:val="both"/>
        <w:rPr>
          <w:sz w:val="26"/>
          <w:szCs w:val="26"/>
        </w:rPr>
      </w:pPr>
      <w:r w:rsidRPr="00926ADF">
        <w:rPr>
          <w:sz w:val="26"/>
          <w:szCs w:val="26"/>
        </w:rPr>
        <w:t xml:space="preserve">1) Публиковалась информация о ходе выполнения работ по разработке на странице Объединения </w:t>
      </w:r>
      <w:proofErr w:type="spellStart"/>
      <w:r w:rsidRPr="00926ADF">
        <w:rPr>
          <w:sz w:val="26"/>
          <w:szCs w:val="26"/>
        </w:rPr>
        <w:t>РаЭл</w:t>
      </w:r>
      <w:proofErr w:type="spellEnd"/>
      <w:r w:rsidRPr="00926ADF">
        <w:rPr>
          <w:sz w:val="26"/>
          <w:szCs w:val="26"/>
        </w:rPr>
        <w:t xml:space="preserve"> / Совета по профессиональным квалификациям в электроэнергетике (ЭСПК): </w:t>
      </w:r>
      <w:hyperlink r:id="rId9" w:history="1">
        <w:r w:rsidRPr="00926ADF">
          <w:rPr>
            <w:rStyle w:val="af2"/>
            <w:sz w:val="26"/>
            <w:szCs w:val="26"/>
          </w:rPr>
          <w:t>http://www.orael.ru/professional_skills</w:t>
        </w:r>
      </w:hyperlink>
      <w:r w:rsidRPr="00926ADF">
        <w:rPr>
          <w:sz w:val="26"/>
          <w:szCs w:val="26"/>
        </w:rPr>
        <w:t xml:space="preserve">, </w:t>
      </w:r>
      <w:hyperlink r:id="rId10" w:history="1">
        <w:r w:rsidRPr="00926ADF">
          <w:rPr>
            <w:rStyle w:val="af2"/>
            <w:sz w:val="26"/>
            <w:szCs w:val="26"/>
          </w:rPr>
          <w:t>http://www.orael.ru/~</w:t>
        </w:r>
        <w:proofErr w:type="spellStart"/>
        <w:r w:rsidRPr="00926ADF">
          <w:rPr>
            <w:rStyle w:val="af2"/>
            <w:sz w:val="26"/>
            <w:szCs w:val="26"/>
            <w:lang w:val="en-US"/>
          </w:rPr>
          <w:t>ps</w:t>
        </w:r>
        <w:proofErr w:type="spellEnd"/>
      </w:hyperlink>
      <w:r w:rsidRPr="00926ADF">
        <w:rPr>
          <w:sz w:val="26"/>
          <w:szCs w:val="26"/>
        </w:rPr>
        <w:t>.</w:t>
      </w:r>
    </w:p>
    <w:p w:rsidR="002974EE" w:rsidRPr="00926ADF" w:rsidRDefault="002974EE" w:rsidP="002974EE">
      <w:pPr>
        <w:ind w:firstLine="720"/>
        <w:jc w:val="both"/>
        <w:rPr>
          <w:sz w:val="26"/>
          <w:szCs w:val="26"/>
        </w:rPr>
      </w:pPr>
      <w:r w:rsidRPr="00926ADF">
        <w:rPr>
          <w:sz w:val="26"/>
          <w:szCs w:val="26"/>
        </w:rPr>
        <w:t>2) Информация о проведенном обсуждении стандарт</w:t>
      </w:r>
      <w:r>
        <w:rPr>
          <w:sz w:val="26"/>
          <w:szCs w:val="26"/>
        </w:rPr>
        <w:t>а</w:t>
      </w:r>
      <w:r w:rsidRPr="00926ADF">
        <w:rPr>
          <w:sz w:val="26"/>
          <w:szCs w:val="26"/>
        </w:rPr>
        <w:t xml:space="preserve"> размеща</w:t>
      </w:r>
      <w:r>
        <w:rPr>
          <w:sz w:val="26"/>
          <w:szCs w:val="26"/>
        </w:rPr>
        <w:t>лась</w:t>
      </w:r>
      <w:r w:rsidRPr="00926ADF">
        <w:rPr>
          <w:sz w:val="26"/>
          <w:szCs w:val="26"/>
        </w:rPr>
        <w:t xml:space="preserve"> на отдельных страницах-форумах:</w:t>
      </w:r>
    </w:p>
    <w:p w:rsidR="002974EE" w:rsidRPr="00926ADF" w:rsidRDefault="002974EE" w:rsidP="002974EE">
      <w:pPr>
        <w:ind w:firstLine="720"/>
        <w:jc w:val="both"/>
        <w:rPr>
          <w:sz w:val="26"/>
          <w:szCs w:val="26"/>
        </w:rPr>
      </w:pPr>
      <w:proofErr w:type="spellStart"/>
      <w:r w:rsidRPr="00926ADF">
        <w:rPr>
          <w:sz w:val="26"/>
          <w:szCs w:val="26"/>
        </w:rPr>
        <w:t>Гидрогенерации</w:t>
      </w:r>
      <w:proofErr w:type="spellEnd"/>
      <w:r w:rsidRPr="00926ADF">
        <w:rPr>
          <w:sz w:val="26"/>
          <w:szCs w:val="26"/>
        </w:rPr>
        <w:t>:</w:t>
      </w:r>
    </w:p>
    <w:p w:rsidR="002974EE" w:rsidRPr="00926ADF" w:rsidRDefault="002974EE" w:rsidP="002974EE">
      <w:pPr>
        <w:ind w:firstLine="720"/>
        <w:jc w:val="both"/>
        <w:rPr>
          <w:sz w:val="26"/>
          <w:szCs w:val="26"/>
        </w:rPr>
      </w:pPr>
      <w:r w:rsidRPr="00926ADF">
        <w:rPr>
          <w:sz w:val="26"/>
          <w:szCs w:val="26"/>
        </w:rPr>
        <w:t>Тепловых сетей:</w:t>
      </w:r>
    </w:p>
    <w:p w:rsidR="002974EE" w:rsidRPr="00926ADF" w:rsidRDefault="002974EE" w:rsidP="002974EE">
      <w:pPr>
        <w:ind w:firstLine="720"/>
        <w:jc w:val="both"/>
        <w:rPr>
          <w:sz w:val="26"/>
          <w:szCs w:val="26"/>
        </w:rPr>
      </w:pPr>
      <w:r w:rsidRPr="00926ADF">
        <w:rPr>
          <w:sz w:val="26"/>
          <w:szCs w:val="26"/>
        </w:rPr>
        <w:t>Электрических сетей.</w:t>
      </w:r>
    </w:p>
    <w:p w:rsidR="002974EE" w:rsidRPr="00926ADF" w:rsidRDefault="002974EE" w:rsidP="002974EE">
      <w:pPr>
        <w:ind w:firstLine="720"/>
        <w:jc w:val="both"/>
        <w:rPr>
          <w:sz w:val="26"/>
          <w:szCs w:val="26"/>
        </w:rPr>
      </w:pPr>
      <w:r w:rsidRPr="00926ADF">
        <w:rPr>
          <w:sz w:val="26"/>
          <w:szCs w:val="26"/>
        </w:rPr>
        <w:t xml:space="preserve">3) На сайте исполнителя в сети Интернет также дана систематизированная информация о ходе реализации проекта по разработке </w:t>
      </w:r>
      <w:proofErr w:type="spellStart"/>
      <w:r w:rsidRPr="00926ADF">
        <w:rPr>
          <w:sz w:val="26"/>
          <w:szCs w:val="26"/>
        </w:rPr>
        <w:t>профстандартов</w:t>
      </w:r>
      <w:proofErr w:type="spellEnd"/>
      <w:r w:rsidRPr="00926ADF">
        <w:rPr>
          <w:sz w:val="26"/>
          <w:szCs w:val="26"/>
        </w:rPr>
        <w:t xml:space="preserve"> в электроэнергетике, состоявшихся мероприятиях, принятых решениях, методические материалы по разработке </w:t>
      </w:r>
      <w:proofErr w:type="spellStart"/>
      <w:r w:rsidRPr="00926ADF">
        <w:rPr>
          <w:sz w:val="26"/>
          <w:szCs w:val="26"/>
        </w:rPr>
        <w:t>профстандартов</w:t>
      </w:r>
      <w:proofErr w:type="spellEnd"/>
      <w:r w:rsidRPr="00926ADF">
        <w:rPr>
          <w:sz w:val="26"/>
          <w:szCs w:val="26"/>
        </w:rPr>
        <w:t xml:space="preserve">. Информационные страницы: </w:t>
      </w:r>
      <w:hyperlink r:id="rId11" w:history="1">
        <w:r w:rsidRPr="00926ADF">
          <w:rPr>
            <w:rStyle w:val="af2"/>
            <w:sz w:val="26"/>
            <w:szCs w:val="26"/>
          </w:rPr>
          <w:t>http://www.orael.ru/professional_skills/ps/ps-elektro.php</w:t>
        </w:r>
      </w:hyperlink>
      <w:r w:rsidRPr="00926ADF">
        <w:rPr>
          <w:sz w:val="26"/>
          <w:szCs w:val="26"/>
        </w:rPr>
        <w:t>.</w:t>
      </w:r>
    </w:p>
    <w:p w:rsidR="002974EE" w:rsidRPr="00926ADF" w:rsidRDefault="002974EE" w:rsidP="002974EE">
      <w:pPr>
        <w:ind w:firstLine="709"/>
        <w:contextualSpacing/>
        <w:jc w:val="both"/>
        <w:rPr>
          <w:sz w:val="26"/>
          <w:szCs w:val="26"/>
        </w:rPr>
      </w:pPr>
      <w:r w:rsidRPr="00926ADF">
        <w:rPr>
          <w:sz w:val="26"/>
          <w:szCs w:val="26"/>
        </w:rPr>
        <w:t>4) Проект профессиональн</w:t>
      </w:r>
      <w:r>
        <w:rPr>
          <w:sz w:val="26"/>
          <w:szCs w:val="26"/>
        </w:rPr>
        <w:t>ого</w:t>
      </w:r>
      <w:r w:rsidRPr="00926ADF">
        <w:rPr>
          <w:sz w:val="26"/>
          <w:szCs w:val="26"/>
        </w:rPr>
        <w:t xml:space="preserve"> стандарт</w:t>
      </w:r>
      <w:r>
        <w:rPr>
          <w:sz w:val="26"/>
          <w:szCs w:val="26"/>
        </w:rPr>
        <w:t>а</w:t>
      </w:r>
      <w:r w:rsidRPr="00926ADF">
        <w:rPr>
          <w:sz w:val="26"/>
          <w:szCs w:val="26"/>
        </w:rPr>
        <w:t xml:space="preserve"> размещен на сайте разработчиков:</w:t>
      </w:r>
    </w:p>
    <w:p w:rsidR="002974EE" w:rsidRPr="00926ADF" w:rsidRDefault="002974EE" w:rsidP="002974EE">
      <w:pPr>
        <w:ind w:firstLine="709"/>
        <w:contextualSpacing/>
        <w:jc w:val="both"/>
        <w:rPr>
          <w:sz w:val="26"/>
          <w:szCs w:val="26"/>
        </w:rPr>
      </w:pPr>
      <w:r w:rsidRPr="00926ADF">
        <w:rPr>
          <w:sz w:val="26"/>
          <w:szCs w:val="26"/>
        </w:rPr>
        <w:t>- Международная ассоциация корпоративного образования (</w:t>
      </w:r>
      <w:hyperlink r:id="rId12" w:history="1">
        <w:r w:rsidRPr="00926ADF">
          <w:rPr>
            <w:rStyle w:val="af2"/>
            <w:sz w:val="26"/>
            <w:szCs w:val="26"/>
          </w:rPr>
          <w:t>http://www.makonews.ru/431.html</w:t>
        </w:r>
      </w:hyperlink>
      <w:r w:rsidRPr="00926ADF">
        <w:rPr>
          <w:sz w:val="26"/>
          <w:szCs w:val="26"/>
        </w:rPr>
        <w:t>);</w:t>
      </w:r>
    </w:p>
    <w:p w:rsidR="002974EE" w:rsidRPr="00926ADF" w:rsidRDefault="002974EE" w:rsidP="002974EE">
      <w:pPr>
        <w:ind w:firstLine="720"/>
        <w:jc w:val="both"/>
        <w:rPr>
          <w:b/>
          <w:bCs/>
          <w:sz w:val="26"/>
          <w:szCs w:val="26"/>
        </w:rPr>
      </w:pPr>
      <w:r w:rsidRPr="00926ADF">
        <w:rPr>
          <w:sz w:val="26"/>
          <w:szCs w:val="26"/>
        </w:rPr>
        <w:t>- Подразделения ОАО «</w:t>
      </w:r>
      <w:proofErr w:type="spellStart"/>
      <w:r w:rsidRPr="00926ADF">
        <w:rPr>
          <w:sz w:val="26"/>
          <w:szCs w:val="26"/>
        </w:rPr>
        <w:t>РусГидро</w:t>
      </w:r>
      <w:proofErr w:type="spellEnd"/>
      <w:r w:rsidRPr="00926ADF">
        <w:rPr>
          <w:sz w:val="26"/>
          <w:szCs w:val="26"/>
        </w:rPr>
        <w:t>» (</w:t>
      </w:r>
      <w:hyperlink r:id="rId13" w:history="1">
        <w:r w:rsidRPr="00926ADF">
          <w:rPr>
            <w:rStyle w:val="af2"/>
            <w:bCs/>
            <w:sz w:val="26"/>
            <w:szCs w:val="26"/>
          </w:rPr>
          <w:t>http://hydroschool.ru/company/feed/495</w:t>
        </w:r>
        <w:r w:rsidRPr="00926ADF">
          <w:rPr>
            <w:rStyle w:val="af2"/>
            <w:b/>
            <w:bCs/>
            <w:sz w:val="26"/>
            <w:szCs w:val="26"/>
          </w:rPr>
          <w:t>/</w:t>
        </w:r>
      </w:hyperlink>
      <w:r w:rsidRPr="00926ADF">
        <w:rPr>
          <w:b/>
          <w:bCs/>
          <w:sz w:val="26"/>
          <w:szCs w:val="26"/>
        </w:rPr>
        <w:t>)</w:t>
      </w:r>
    </w:p>
    <w:p w:rsidR="002974EE" w:rsidRPr="00926ADF" w:rsidRDefault="002974EE" w:rsidP="002974EE">
      <w:pPr>
        <w:ind w:firstLine="720"/>
        <w:jc w:val="both"/>
        <w:rPr>
          <w:b/>
          <w:bCs/>
          <w:sz w:val="26"/>
          <w:szCs w:val="26"/>
        </w:rPr>
      </w:pPr>
      <w:r w:rsidRPr="00926ADF">
        <w:rPr>
          <w:b/>
          <w:bCs/>
          <w:sz w:val="26"/>
          <w:szCs w:val="26"/>
        </w:rPr>
        <w:t>-</w:t>
      </w:r>
      <w:r w:rsidRPr="00926ADF">
        <w:rPr>
          <w:bCs/>
          <w:sz w:val="26"/>
          <w:szCs w:val="26"/>
        </w:rPr>
        <w:t xml:space="preserve"> ПАО</w:t>
      </w:r>
      <w:r w:rsidRPr="00926ADF">
        <w:rPr>
          <w:b/>
          <w:bCs/>
          <w:sz w:val="26"/>
          <w:szCs w:val="26"/>
        </w:rPr>
        <w:t xml:space="preserve"> «</w:t>
      </w:r>
      <w:r w:rsidRPr="00926ADF">
        <w:rPr>
          <w:sz w:val="26"/>
          <w:szCs w:val="26"/>
        </w:rPr>
        <w:t>РАО Энергетические Системы Востока» (</w:t>
      </w:r>
      <w:hyperlink r:id="rId14" w:history="1">
        <w:r w:rsidRPr="00926ADF">
          <w:rPr>
            <w:rStyle w:val="af2"/>
            <w:bCs/>
            <w:sz w:val="26"/>
            <w:szCs w:val="26"/>
          </w:rPr>
          <w:t>http://www.rao-esv.ru/press-center/RAOESVostokarazrabatyvaetprofessionalnyestandartydlyapredpriyatiyteploenergetiki/</w:t>
        </w:r>
      </w:hyperlink>
      <w:r w:rsidRPr="00926ADF">
        <w:rPr>
          <w:bCs/>
          <w:sz w:val="26"/>
          <w:szCs w:val="26"/>
        </w:rPr>
        <w:t>)</w:t>
      </w:r>
    </w:p>
    <w:p w:rsidR="002974EE" w:rsidRPr="00926ADF" w:rsidRDefault="002974EE" w:rsidP="002974EE">
      <w:pPr>
        <w:ind w:firstLine="720"/>
        <w:jc w:val="both"/>
        <w:rPr>
          <w:sz w:val="26"/>
          <w:szCs w:val="26"/>
        </w:rPr>
      </w:pPr>
      <w:r w:rsidRPr="00926ADF">
        <w:rPr>
          <w:sz w:val="26"/>
          <w:szCs w:val="26"/>
        </w:rPr>
        <w:t xml:space="preserve">5) Информационные материалы направлены в РСПП для размещения на странице профессиональных стандартов электроэнергетики: </w:t>
      </w:r>
      <w:hyperlink r:id="rId15" w:history="1">
        <w:r w:rsidRPr="00926ADF">
          <w:rPr>
            <w:rStyle w:val="af2"/>
            <w:sz w:val="26"/>
            <w:szCs w:val="26"/>
          </w:rPr>
          <w:t>http://www.rspp.ru/simplepage/780</w:t>
        </w:r>
      </w:hyperlink>
    </w:p>
    <w:p w:rsidR="002974EE" w:rsidRPr="00926ADF" w:rsidRDefault="002974EE" w:rsidP="002974EE">
      <w:pPr>
        <w:ind w:firstLine="709"/>
        <w:contextualSpacing/>
        <w:jc w:val="both"/>
        <w:rPr>
          <w:sz w:val="26"/>
          <w:szCs w:val="26"/>
        </w:rPr>
      </w:pPr>
      <w:r w:rsidRPr="00926ADF">
        <w:rPr>
          <w:sz w:val="26"/>
          <w:szCs w:val="26"/>
        </w:rPr>
        <w:t xml:space="preserve">6) Информация о проведении обсуждения </w:t>
      </w:r>
      <w:r>
        <w:rPr>
          <w:sz w:val="26"/>
          <w:szCs w:val="26"/>
        </w:rPr>
        <w:t xml:space="preserve">проектов профессиональных </w:t>
      </w:r>
      <w:r w:rsidRPr="00926ADF">
        <w:rPr>
          <w:sz w:val="26"/>
          <w:szCs w:val="26"/>
        </w:rPr>
        <w:t xml:space="preserve">стандартов </w:t>
      </w:r>
      <w:r>
        <w:rPr>
          <w:sz w:val="26"/>
          <w:szCs w:val="26"/>
        </w:rPr>
        <w:t xml:space="preserve">в электроэнергетике </w:t>
      </w:r>
      <w:r w:rsidRPr="00926ADF">
        <w:rPr>
          <w:sz w:val="26"/>
          <w:szCs w:val="26"/>
        </w:rPr>
        <w:t>размещена на сайте информационной правовой системы «</w:t>
      </w:r>
      <w:proofErr w:type="spellStart"/>
      <w:r w:rsidRPr="00926ADF">
        <w:rPr>
          <w:sz w:val="26"/>
          <w:szCs w:val="26"/>
        </w:rPr>
        <w:t>Техэксперт</w:t>
      </w:r>
      <w:proofErr w:type="spellEnd"/>
      <w:r w:rsidRPr="00926ADF">
        <w:rPr>
          <w:sz w:val="26"/>
          <w:szCs w:val="26"/>
        </w:rPr>
        <w:t>» (ЗАО «Кодекс») и в локальных базах пользователей системы «</w:t>
      </w:r>
      <w:proofErr w:type="spellStart"/>
      <w:r w:rsidRPr="00926ADF">
        <w:rPr>
          <w:sz w:val="26"/>
          <w:szCs w:val="26"/>
        </w:rPr>
        <w:t>Техэксперт</w:t>
      </w:r>
      <w:proofErr w:type="spellEnd"/>
      <w:r w:rsidRPr="00926ADF">
        <w:rPr>
          <w:sz w:val="26"/>
          <w:szCs w:val="26"/>
        </w:rPr>
        <w:t>. Электроэнергетика» (</w:t>
      </w:r>
      <w:proofErr w:type="gramStart"/>
      <w:r w:rsidRPr="00926ADF">
        <w:rPr>
          <w:sz w:val="26"/>
          <w:szCs w:val="26"/>
        </w:rPr>
        <w:t xml:space="preserve">пример:  </w:t>
      </w:r>
      <w:hyperlink r:id="rId16" w:history="1">
        <w:r w:rsidRPr="00926ADF">
          <w:rPr>
            <w:rStyle w:val="af2"/>
            <w:sz w:val="26"/>
            <w:szCs w:val="26"/>
          </w:rPr>
          <w:t>http://www.cntd.ru/zakaz_demonstracii&amp;product=elektroenergetika</w:t>
        </w:r>
        <w:proofErr w:type="gramEnd"/>
      </w:hyperlink>
      <w:r w:rsidRPr="00926ADF">
        <w:rPr>
          <w:sz w:val="26"/>
          <w:szCs w:val="26"/>
        </w:rPr>
        <w:t>).</w:t>
      </w:r>
    </w:p>
    <w:p w:rsidR="002974EE" w:rsidRPr="00926ADF" w:rsidRDefault="002974EE" w:rsidP="002974EE">
      <w:pPr>
        <w:ind w:firstLine="709"/>
        <w:contextualSpacing/>
        <w:jc w:val="both"/>
        <w:rPr>
          <w:sz w:val="26"/>
          <w:szCs w:val="26"/>
        </w:rPr>
      </w:pPr>
      <w:r w:rsidRPr="00926ADF">
        <w:rPr>
          <w:sz w:val="26"/>
          <w:szCs w:val="26"/>
        </w:rPr>
        <w:t>Систему "</w:t>
      </w:r>
      <w:proofErr w:type="spellStart"/>
      <w:r w:rsidRPr="00926ADF">
        <w:rPr>
          <w:sz w:val="26"/>
          <w:szCs w:val="26"/>
        </w:rPr>
        <w:t>Техэксперт</w:t>
      </w:r>
      <w:proofErr w:type="spellEnd"/>
      <w:r w:rsidRPr="00926ADF">
        <w:rPr>
          <w:sz w:val="26"/>
          <w:szCs w:val="26"/>
        </w:rPr>
        <w:t xml:space="preserve">: Электроэнергетика" применяют около 890 компаний, в которых порядка 41 000 пользователей (ориентировочно). </w:t>
      </w:r>
    </w:p>
    <w:p w:rsidR="002974EE" w:rsidRPr="00926ADF" w:rsidRDefault="002974EE" w:rsidP="002974EE">
      <w:pPr>
        <w:ind w:firstLine="709"/>
        <w:contextualSpacing/>
        <w:jc w:val="both"/>
        <w:rPr>
          <w:sz w:val="26"/>
          <w:szCs w:val="26"/>
        </w:rPr>
      </w:pPr>
      <w:r w:rsidRPr="00926ADF">
        <w:rPr>
          <w:sz w:val="26"/>
          <w:szCs w:val="26"/>
        </w:rPr>
        <w:t xml:space="preserve">7) Советам по профессиональным квалификациям, ранее заявившим о </w:t>
      </w:r>
      <w:r>
        <w:rPr>
          <w:sz w:val="26"/>
          <w:szCs w:val="26"/>
        </w:rPr>
        <w:t xml:space="preserve">своей </w:t>
      </w:r>
      <w:r w:rsidRPr="00926ADF">
        <w:rPr>
          <w:sz w:val="26"/>
          <w:szCs w:val="26"/>
        </w:rPr>
        <w:t xml:space="preserve">заинтересованности участвовать в обсуждении и согласовании проектов профессиональных стандартов в электроэнергетике (Совета по профессиональным квалификациям в области сварки и Совета по профессиональным квалификациям на </w:t>
      </w:r>
      <w:r w:rsidRPr="00926ADF">
        <w:rPr>
          <w:sz w:val="26"/>
          <w:szCs w:val="26"/>
        </w:rPr>
        <w:lastRenderedPageBreak/>
        <w:t>железнодорожном) были направлены приглашения высказать позицию по стандартам, размещенным на сайте РСПП в разделе: электроэнергетика. В рамках взаимодействия с Советом по профессиональным квалификациям в ЖКХ также была запрошена позиция по профессиональным стандартам в электроэнергетике</w:t>
      </w:r>
      <w:r>
        <w:rPr>
          <w:sz w:val="26"/>
          <w:szCs w:val="26"/>
        </w:rPr>
        <w:t>.</w:t>
      </w:r>
    </w:p>
    <w:p w:rsidR="002974EE" w:rsidRDefault="002974EE" w:rsidP="002974EE">
      <w:pPr>
        <w:ind w:firstLine="709"/>
        <w:contextualSpacing/>
        <w:jc w:val="both"/>
        <w:rPr>
          <w:sz w:val="26"/>
          <w:szCs w:val="26"/>
        </w:rPr>
      </w:pPr>
      <w:r w:rsidRPr="00926ADF">
        <w:rPr>
          <w:sz w:val="26"/>
          <w:szCs w:val="26"/>
        </w:rPr>
        <w:t xml:space="preserve">8) </w:t>
      </w:r>
      <w:proofErr w:type="gramStart"/>
      <w:r w:rsidRPr="00926ADF">
        <w:rPr>
          <w:sz w:val="26"/>
          <w:szCs w:val="26"/>
        </w:rPr>
        <w:t>В</w:t>
      </w:r>
      <w:proofErr w:type="gramEnd"/>
      <w:r w:rsidRPr="00926ADF">
        <w:rPr>
          <w:sz w:val="26"/>
          <w:szCs w:val="26"/>
        </w:rPr>
        <w:t xml:space="preserve"> рамках реализации проекта по разработке профессиональных стандартов Объединение </w:t>
      </w:r>
      <w:proofErr w:type="spellStart"/>
      <w:r w:rsidRPr="00926ADF">
        <w:rPr>
          <w:sz w:val="26"/>
          <w:szCs w:val="26"/>
        </w:rPr>
        <w:t>РаЭл</w:t>
      </w:r>
      <w:proofErr w:type="spellEnd"/>
      <w:r w:rsidRPr="00926ADF">
        <w:rPr>
          <w:sz w:val="26"/>
          <w:szCs w:val="26"/>
        </w:rPr>
        <w:t xml:space="preserve"> ежеквартально информировало Минэнерго России о ходе разработки проектов профессиональных стандартов, утвержденных стандартах и страницах, на которых размещаются проекты профессиональных стандартов.</w:t>
      </w:r>
    </w:p>
    <w:p w:rsidR="002974EE" w:rsidRDefault="002974EE" w:rsidP="002974EE">
      <w:pPr>
        <w:ind w:firstLine="709"/>
        <w:jc w:val="both"/>
        <w:rPr>
          <w:sz w:val="26"/>
          <w:szCs w:val="26"/>
        </w:rPr>
      </w:pPr>
      <w:r>
        <w:rPr>
          <w:sz w:val="26"/>
          <w:szCs w:val="26"/>
        </w:rPr>
        <w:t xml:space="preserve">9) </w:t>
      </w:r>
      <w:r w:rsidRPr="00926ADF">
        <w:rPr>
          <w:sz w:val="26"/>
          <w:szCs w:val="26"/>
        </w:rPr>
        <w:t>Согласование профессиональн</w:t>
      </w:r>
      <w:r>
        <w:rPr>
          <w:sz w:val="26"/>
          <w:szCs w:val="26"/>
        </w:rPr>
        <w:t>ого</w:t>
      </w:r>
      <w:r w:rsidRPr="00926ADF">
        <w:rPr>
          <w:sz w:val="26"/>
          <w:szCs w:val="26"/>
        </w:rPr>
        <w:t xml:space="preserve"> стандарт</w:t>
      </w:r>
      <w:r>
        <w:rPr>
          <w:sz w:val="26"/>
          <w:szCs w:val="26"/>
        </w:rPr>
        <w:t>а</w:t>
      </w:r>
      <w:r w:rsidRPr="00926ADF">
        <w:rPr>
          <w:sz w:val="26"/>
          <w:szCs w:val="26"/>
        </w:rPr>
        <w:t xml:space="preserve"> получено от представителя работников электроэнергетики федерального отраслевого уровня – Общественного объединения – «Всероссийский </w:t>
      </w:r>
      <w:proofErr w:type="spellStart"/>
      <w:r w:rsidRPr="00926ADF">
        <w:rPr>
          <w:sz w:val="26"/>
          <w:szCs w:val="26"/>
        </w:rPr>
        <w:t>Электропрофсоюз</w:t>
      </w:r>
      <w:proofErr w:type="spellEnd"/>
      <w:r w:rsidRPr="00926ADF">
        <w:rPr>
          <w:sz w:val="26"/>
          <w:szCs w:val="26"/>
        </w:rPr>
        <w:t>».</w:t>
      </w:r>
    </w:p>
    <w:p w:rsidR="002974EE" w:rsidRPr="00926ADF" w:rsidRDefault="002974EE" w:rsidP="002974EE">
      <w:pPr>
        <w:ind w:firstLine="709"/>
        <w:jc w:val="both"/>
        <w:rPr>
          <w:sz w:val="26"/>
          <w:szCs w:val="26"/>
        </w:rPr>
      </w:pPr>
      <w:r>
        <w:rPr>
          <w:sz w:val="26"/>
          <w:szCs w:val="26"/>
        </w:rPr>
        <w:t>10) П</w:t>
      </w:r>
      <w:r w:rsidRPr="00926ADF">
        <w:rPr>
          <w:sz w:val="26"/>
          <w:szCs w:val="26"/>
        </w:rPr>
        <w:t>роект стандарт</w:t>
      </w:r>
      <w:r>
        <w:rPr>
          <w:sz w:val="26"/>
          <w:szCs w:val="26"/>
        </w:rPr>
        <w:t>а</w:t>
      </w:r>
      <w:r w:rsidRPr="00926ADF">
        <w:rPr>
          <w:sz w:val="26"/>
          <w:szCs w:val="26"/>
        </w:rPr>
        <w:t xml:space="preserve"> обсуждал</w:t>
      </w:r>
      <w:r>
        <w:rPr>
          <w:sz w:val="26"/>
          <w:szCs w:val="26"/>
        </w:rPr>
        <w:t>ся</w:t>
      </w:r>
      <w:r w:rsidRPr="00926ADF">
        <w:rPr>
          <w:sz w:val="26"/>
          <w:szCs w:val="26"/>
        </w:rPr>
        <w:t xml:space="preserve"> в рамках рабочих встреч и заседаний экспертов, представляющих соответствующие профильные организации электроэнергетики, как непосредственно участвующие в разработке стандартов, так и заинтересованными в подготовке стандартов по соответствующим видам деятельности.</w:t>
      </w:r>
    </w:p>
    <w:p w:rsidR="002974EE" w:rsidRPr="00926ADF" w:rsidRDefault="002974EE" w:rsidP="002974EE">
      <w:pPr>
        <w:ind w:firstLine="709"/>
        <w:jc w:val="both"/>
        <w:rPr>
          <w:sz w:val="26"/>
          <w:szCs w:val="26"/>
        </w:rPr>
      </w:pPr>
      <w:r>
        <w:rPr>
          <w:sz w:val="26"/>
          <w:szCs w:val="26"/>
        </w:rPr>
        <w:t>11) С</w:t>
      </w:r>
      <w:r w:rsidRPr="00926ADF">
        <w:rPr>
          <w:sz w:val="26"/>
          <w:szCs w:val="26"/>
        </w:rPr>
        <w:t xml:space="preserve">тандарт был одобрен Советом профессиональных квалификациям в </w:t>
      </w:r>
      <w:proofErr w:type="spellStart"/>
      <w:r w:rsidRPr="00926ADF">
        <w:rPr>
          <w:sz w:val="26"/>
          <w:szCs w:val="26"/>
        </w:rPr>
        <w:t>Электр</w:t>
      </w:r>
      <w:r>
        <w:rPr>
          <w:sz w:val="26"/>
          <w:szCs w:val="26"/>
        </w:rPr>
        <w:t>оэнергетие</w:t>
      </w:r>
      <w:proofErr w:type="spellEnd"/>
      <w:r>
        <w:rPr>
          <w:sz w:val="26"/>
          <w:szCs w:val="26"/>
        </w:rPr>
        <w:t xml:space="preserve"> Российской Федерации.</w:t>
      </w:r>
    </w:p>
    <w:p w:rsidR="002974EE" w:rsidRPr="00926ADF" w:rsidRDefault="002974EE" w:rsidP="002974EE">
      <w:pPr>
        <w:ind w:firstLine="709"/>
        <w:jc w:val="both"/>
        <w:rPr>
          <w:sz w:val="26"/>
          <w:szCs w:val="26"/>
        </w:rPr>
      </w:pPr>
      <w:r>
        <w:rPr>
          <w:sz w:val="26"/>
          <w:szCs w:val="26"/>
        </w:rPr>
        <w:t xml:space="preserve">12) </w:t>
      </w:r>
      <w:r w:rsidRPr="00926ADF">
        <w:rPr>
          <w:sz w:val="26"/>
          <w:szCs w:val="26"/>
        </w:rPr>
        <w:t>Профессиональны</w:t>
      </w:r>
      <w:r>
        <w:rPr>
          <w:sz w:val="26"/>
          <w:szCs w:val="26"/>
        </w:rPr>
        <w:t>й</w:t>
      </w:r>
      <w:r w:rsidRPr="00926ADF">
        <w:rPr>
          <w:sz w:val="26"/>
          <w:szCs w:val="26"/>
        </w:rPr>
        <w:t xml:space="preserve"> стандарт обсуждались в ход нескольких заседаний Комиссии по вопросам регулирования социально-трудовых отношений в электроэнергетике</w:t>
      </w:r>
      <w:r>
        <w:rPr>
          <w:sz w:val="26"/>
          <w:szCs w:val="26"/>
        </w:rPr>
        <w:t>.</w:t>
      </w:r>
    </w:p>
    <w:p w:rsidR="002974EE" w:rsidRPr="00F60856" w:rsidRDefault="002974EE" w:rsidP="002974EE">
      <w:pPr>
        <w:ind w:firstLine="709"/>
        <w:jc w:val="both"/>
        <w:rPr>
          <w:sz w:val="26"/>
          <w:szCs w:val="26"/>
        </w:rPr>
      </w:pPr>
      <w:r>
        <w:rPr>
          <w:sz w:val="26"/>
          <w:szCs w:val="26"/>
        </w:rPr>
        <w:t xml:space="preserve">13) </w:t>
      </w:r>
      <w:r w:rsidRPr="00F60856">
        <w:rPr>
          <w:sz w:val="26"/>
          <w:szCs w:val="26"/>
        </w:rPr>
        <w:t>Информация о разработке профессиональных стандартов</w:t>
      </w:r>
      <w:r>
        <w:rPr>
          <w:sz w:val="26"/>
          <w:szCs w:val="26"/>
        </w:rPr>
        <w:t xml:space="preserve"> в электроэнергетике опубликована</w:t>
      </w:r>
      <w:r w:rsidRPr="00F60856">
        <w:rPr>
          <w:sz w:val="26"/>
          <w:szCs w:val="26"/>
        </w:rPr>
        <w:t xml:space="preserve"> </w:t>
      </w:r>
      <w:proofErr w:type="gramStart"/>
      <w:r w:rsidRPr="00F60856">
        <w:rPr>
          <w:sz w:val="26"/>
          <w:szCs w:val="26"/>
        </w:rPr>
        <w:t>в крупнейшем отраслевом СМИ</w:t>
      </w:r>
      <w:proofErr w:type="gramEnd"/>
      <w:r w:rsidRPr="00F60856">
        <w:rPr>
          <w:sz w:val="26"/>
          <w:szCs w:val="26"/>
        </w:rPr>
        <w:t xml:space="preserve"> – газете «Энергетика и промышленность России»</w:t>
      </w:r>
      <w:r>
        <w:rPr>
          <w:sz w:val="26"/>
          <w:szCs w:val="26"/>
        </w:rPr>
        <w:t xml:space="preserve"> (</w:t>
      </w:r>
      <w:r w:rsidRPr="00F60856">
        <w:rPr>
          <w:sz w:val="26"/>
          <w:szCs w:val="26"/>
        </w:rPr>
        <w:t>№ 17, сентябрь 2015 г.</w:t>
      </w:r>
      <w:r>
        <w:rPr>
          <w:sz w:val="26"/>
          <w:szCs w:val="26"/>
        </w:rPr>
        <w:t xml:space="preserve"> </w:t>
      </w:r>
      <w:hyperlink r:id="rId17" w:history="1">
        <w:r w:rsidRPr="00F60856">
          <w:t>http://www.eprussia.ru/epr/277/2383372.htm</w:t>
        </w:r>
      </w:hyperlink>
      <w:r w:rsidRPr="00F60856">
        <w:rPr>
          <w:sz w:val="26"/>
          <w:szCs w:val="26"/>
        </w:rPr>
        <w:t>)</w:t>
      </w:r>
      <w:r>
        <w:rPr>
          <w:sz w:val="26"/>
          <w:szCs w:val="26"/>
        </w:rPr>
        <w:t>.</w:t>
      </w:r>
    </w:p>
    <w:p w:rsidR="002974EE" w:rsidRDefault="002974EE" w:rsidP="00FD224B">
      <w:pPr>
        <w:tabs>
          <w:tab w:val="left" w:pos="993"/>
        </w:tabs>
        <w:ind w:firstLine="567"/>
        <w:jc w:val="both"/>
        <w:rPr>
          <w:b/>
          <w:sz w:val="28"/>
          <w:szCs w:val="28"/>
        </w:rPr>
      </w:pPr>
    </w:p>
    <w:p w:rsidR="002974EE" w:rsidRPr="001F653E" w:rsidRDefault="002974EE" w:rsidP="00FD224B">
      <w:pPr>
        <w:tabs>
          <w:tab w:val="left" w:pos="993"/>
        </w:tabs>
        <w:ind w:firstLine="567"/>
        <w:jc w:val="both"/>
        <w:rPr>
          <w:b/>
          <w:sz w:val="28"/>
          <w:szCs w:val="28"/>
        </w:rPr>
      </w:pPr>
      <w:bookmarkStart w:id="0" w:name="_GoBack"/>
      <w:bookmarkEnd w:id="0"/>
    </w:p>
    <w:p w:rsidR="00FD224B" w:rsidRDefault="00FD224B" w:rsidP="00FD224B">
      <w:pPr>
        <w:tabs>
          <w:tab w:val="left" w:pos="993"/>
        </w:tabs>
        <w:ind w:firstLine="709"/>
        <w:jc w:val="both"/>
        <w:rPr>
          <w:sz w:val="28"/>
          <w:szCs w:val="28"/>
        </w:rPr>
      </w:pPr>
      <w:r>
        <w:rPr>
          <w:sz w:val="28"/>
          <w:szCs w:val="28"/>
        </w:rPr>
        <w:t xml:space="preserve">Таблица приложения № 1.  </w:t>
      </w:r>
      <w:r w:rsidRPr="00FE3B54">
        <w:rPr>
          <w:sz w:val="28"/>
          <w:szCs w:val="28"/>
        </w:rPr>
        <w:t xml:space="preserve">Сведения об организациях, привлеченных к разработке </w:t>
      </w:r>
      <w:r>
        <w:rPr>
          <w:sz w:val="28"/>
          <w:szCs w:val="28"/>
        </w:rPr>
        <w:t xml:space="preserve">и согласованию </w:t>
      </w:r>
      <w:r w:rsidRPr="00FE3B54">
        <w:rPr>
          <w:sz w:val="28"/>
          <w:szCs w:val="28"/>
        </w:rPr>
        <w:t>проекта профессионального стандарта</w:t>
      </w:r>
    </w:p>
    <w:p w:rsidR="00FD224B" w:rsidRDefault="00FD224B" w:rsidP="00FD22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2758"/>
        <w:gridCol w:w="2069"/>
        <w:gridCol w:w="1994"/>
        <w:gridCol w:w="1994"/>
      </w:tblGrid>
      <w:tr w:rsidR="00364159" w:rsidRPr="00FE3B54" w:rsidTr="00B92529">
        <w:tc>
          <w:tcPr>
            <w:tcW w:w="530" w:type="dxa"/>
          </w:tcPr>
          <w:p w:rsidR="00FD224B" w:rsidRPr="00FE3B54" w:rsidRDefault="00FD224B" w:rsidP="001774B3">
            <w:pPr>
              <w:tabs>
                <w:tab w:val="left" w:pos="993"/>
              </w:tabs>
              <w:jc w:val="both"/>
            </w:pPr>
            <w:r w:rsidRPr="00FE3B54">
              <w:t>№ п/п</w:t>
            </w:r>
          </w:p>
        </w:tc>
        <w:tc>
          <w:tcPr>
            <w:tcW w:w="2758" w:type="dxa"/>
          </w:tcPr>
          <w:p w:rsidR="00FD224B" w:rsidRPr="00FE3B54" w:rsidRDefault="00FD224B" w:rsidP="001774B3">
            <w:pPr>
              <w:tabs>
                <w:tab w:val="left" w:pos="993"/>
              </w:tabs>
              <w:jc w:val="both"/>
            </w:pPr>
            <w:r>
              <w:t>Организация</w:t>
            </w:r>
          </w:p>
        </w:tc>
        <w:tc>
          <w:tcPr>
            <w:tcW w:w="2069" w:type="dxa"/>
          </w:tcPr>
          <w:p w:rsidR="00FD224B" w:rsidRPr="00FE3B54" w:rsidRDefault="00FD224B" w:rsidP="001774B3">
            <w:pPr>
              <w:tabs>
                <w:tab w:val="left" w:pos="993"/>
              </w:tabs>
              <w:jc w:val="both"/>
            </w:pPr>
            <w:r>
              <w:t>Должность уполномоченного лица</w:t>
            </w:r>
          </w:p>
        </w:tc>
        <w:tc>
          <w:tcPr>
            <w:tcW w:w="1994" w:type="dxa"/>
          </w:tcPr>
          <w:p w:rsidR="00FD224B" w:rsidRPr="00FE3B54" w:rsidRDefault="00FD224B" w:rsidP="001774B3">
            <w:pPr>
              <w:tabs>
                <w:tab w:val="left" w:pos="993"/>
              </w:tabs>
              <w:jc w:val="both"/>
            </w:pPr>
            <w:r>
              <w:t>ФИО уполномоченного лица</w:t>
            </w:r>
          </w:p>
        </w:tc>
        <w:tc>
          <w:tcPr>
            <w:tcW w:w="1994" w:type="dxa"/>
          </w:tcPr>
          <w:p w:rsidR="00FD224B" w:rsidRPr="00FE3B54" w:rsidRDefault="00FD224B" w:rsidP="001774B3">
            <w:pPr>
              <w:tabs>
                <w:tab w:val="left" w:pos="993"/>
              </w:tabs>
              <w:jc w:val="both"/>
            </w:pPr>
            <w:r>
              <w:t>Подпись уполномоченного лица</w:t>
            </w:r>
          </w:p>
        </w:tc>
      </w:tr>
      <w:tr w:rsidR="00FD224B" w:rsidRPr="00FE3B54" w:rsidTr="00B92529">
        <w:tc>
          <w:tcPr>
            <w:tcW w:w="9345" w:type="dxa"/>
            <w:gridSpan w:val="5"/>
          </w:tcPr>
          <w:p w:rsidR="00FD224B" w:rsidRPr="00FE3B54" w:rsidRDefault="00FD224B" w:rsidP="001774B3">
            <w:pPr>
              <w:tabs>
                <w:tab w:val="left" w:pos="993"/>
              </w:tabs>
              <w:jc w:val="center"/>
            </w:pPr>
            <w:r>
              <w:t>Разработка проекта профессионального стандарта</w:t>
            </w:r>
          </w:p>
        </w:tc>
      </w:tr>
      <w:tr w:rsidR="00364159" w:rsidRPr="00FE3B54" w:rsidTr="00B92529">
        <w:tc>
          <w:tcPr>
            <w:tcW w:w="530" w:type="dxa"/>
          </w:tcPr>
          <w:p w:rsidR="00FD224B" w:rsidRPr="00FE3B54" w:rsidRDefault="00FD224B" w:rsidP="001774B3">
            <w:pPr>
              <w:tabs>
                <w:tab w:val="left" w:pos="993"/>
              </w:tabs>
              <w:jc w:val="both"/>
            </w:pPr>
            <w:r>
              <w:t>1</w:t>
            </w:r>
          </w:p>
        </w:tc>
        <w:tc>
          <w:tcPr>
            <w:tcW w:w="2758" w:type="dxa"/>
          </w:tcPr>
          <w:p w:rsidR="00FD224B" w:rsidRPr="00FE3B54" w:rsidRDefault="00225654" w:rsidP="001774B3">
            <w:pPr>
              <w:tabs>
                <w:tab w:val="left" w:pos="993"/>
              </w:tabs>
              <w:jc w:val="both"/>
            </w:pPr>
            <w:r>
              <w:t xml:space="preserve">Объединение </w:t>
            </w:r>
            <w:proofErr w:type="spellStart"/>
            <w:r>
              <w:t>РаЭл</w:t>
            </w:r>
            <w:proofErr w:type="spellEnd"/>
          </w:p>
        </w:tc>
        <w:tc>
          <w:tcPr>
            <w:tcW w:w="2069" w:type="dxa"/>
          </w:tcPr>
          <w:p w:rsidR="00FD224B" w:rsidRPr="00FE3B54" w:rsidRDefault="00541E5F" w:rsidP="001774B3">
            <w:pPr>
              <w:tabs>
                <w:tab w:val="left" w:pos="993"/>
              </w:tabs>
              <w:jc w:val="both"/>
            </w:pPr>
            <w:r>
              <w:t>Генеральный директор</w:t>
            </w:r>
          </w:p>
        </w:tc>
        <w:tc>
          <w:tcPr>
            <w:tcW w:w="1994" w:type="dxa"/>
          </w:tcPr>
          <w:p w:rsidR="00FD224B" w:rsidRPr="00FE3B54" w:rsidRDefault="00541E5F" w:rsidP="001774B3">
            <w:pPr>
              <w:tabs>
                <w:tab w:val="left" w:pos="993"/>
              </w:tabs>
              <w:jc w:val="both"/>
            </w:pPr>
            <w:proofErr w:type="spellStart"/>
            <w:r>
              <w:t>Замосковный</w:t>
            </w:r>
            <w:proofErr w:type="spellEnd"/>
            <w:r>
              <w:t xml:space="preserve"> А. В.</w:t>
            </w:r>
          </w:p>
        </w:tc>
        <w:tc>
          <w:tcPr>
            <w:tcW w:w="1994" w:type="dxa"/>
          </w:tcPr>
          <w:p w:rsidR="00FD224B" w:rsidRPr="00FE3B54" w:rsidRDefault="00FD224B" w:rsidP="001774B3">
            <w:pPr>
              <w:tabs>
                <w:tab w:val="left" w:pos="993"/>
              </w:tabs>
              <w:jc w:val="both"/>
            </w:pPr>
          </w:p>
        </w:tc>
      </w:tr>
      <w:tr w:rsidR="00364159" w:rsidRPr="00FE3B54" w:rsidTr="00B92529">
        <w:tc>
          <w:tcPr>
            <w:tcW w:w="530" w:type="dxa"/>
          </w:tcPr>
          <w:p w:rsidR="00225654" w:rsidRDefault="00225654" w:rsidP="00225654">
            <w:pPr>
              <w:tabs>
                <w:tab w:val="left" w:pos="993"/>
              </w:tabs>
              <w:jc w:val="both"/>
            </w:pPr>
            <w:r>
              <w:t>2</w:t>
            </w:r>
          </w:p>
        </w:tc>
        <w:tc>
          <w:tcPr>
            <w:tcW w:w="2758" w:type="dxa"/>
          </w:tcPr>
          <w:p w:rsidR="00225654" w:rsidRPr="00FE3B54" w:rsidRDefault="00225654" w:rsidP="00225654">
            <w:pPr>
              <w:tabs>
                <w:tab w:val="left" w:pos="993"/>
              </w:tabs>
              <w:jc w:val="both"/>
            </w:pPr>
            <w:r w:rsidRPr="00564A19">
              <w:t>ОАО «</w:t>
            </w:r>
            <w:proofErr w:type="spellStart"/>
            <w:r>
              <w:t>РусГидро</w:t>
            </w:r>
            <w:proofErr w:type="spellEnd"/>
            <w:r w:rsidRPr="00564A19">
              <w:t>»</w:t>
            </w:r>
          </w:p>
        </w:tc>
        <w:tc>
          <w:tcPr>
            <w:tcW w:w="2069" w:type="dxa"/>
          </w:tcPr>
          <w:p w:rsidR="00225654" w:rsidRPr="00FE3B54" w:rsidRDefault="00DE6E52" w:rsidP="00225654">
            <w:pPr>
              <w:tabs>
                <w:tab w:val="left" w:pos="993"/>
              </w:tabs>
              <w:jc w:val="both"/>
            </w:pPr>
            <w:r>
              <w:t>Первый заместитель Генерального директора – Главный инженер</w:t>
            </w:r>
          </w:p>
        </w:tc>
        <w:tc>
          <w:tcPr>
            <w:tcW w:w="1994" w:type="dxa"/>
          </w:tcPr>
          <w:p w:rsidR="00225654" w:rsidRPr="00FE3B54" w:rsidRDefault="00541E5F" w:rsidP="00225654">
            <w:pPr>
              <w:tabs>
                <w:tab w:val="left" w:pos="993"/>
              </w:tabs>
              <w:jc w:val="both"/>
            </w:pPr>
            <w:proofErr w:type="spellStart"/>
            <w:r>
              <w:t>Богуш</w:t>
            </w:r>
            <w:proofErr w:type="spellEnd"/>
            <w:r>
              <w:t xml:space="preserve"> Б. Б.</w:t>
            </w:r>
          </w:p>
        </w:tc>
        <w:tc>
          <w:tcPr>
            <w:tcW w:w="1994" w:type="dxa"/>
          </w:tcPr>
          <w:p w:rsidR="00225654" w:rsidRPr="00FE3B54" w:rsidRDefault="00225654" w:rsidP="00225654">
            <w:pPr>
              <w:tabs>
                <w:tab w:val="left" w:pos="993"/>
              </w:tabs>
              <w:jc w:val="both"/>
            </w:pPr>
          </w:p>
        </w:tc>
      </w:tr>
      <w:tr w:rsidR="00364159" w:rsidRPr="00FE3B54" w:rsidTr="00B92529">
        <w:tc>
          <w:tcPr>
            <w:tcW w:w="530" w:type="dxa"/>
          </w:tcPr>
          <w:p w:rsidR="00225654" w:rsidRDefault="00225654" w:rsidP="00225654">
            <w:pPr>
              <w:tabs>
                <w:tab w:val="left" w:pos="993"/>
              </w:tabs>
              <w:jc w:val="both"/>
            </w:pPr>
            <w:r>
              <w:t>3</w:t>
            </w:r>
          </w:p>
        </w:tc>
        <w:tc>
          <w:tcPr>
            <w:tcW w:w="2758" w:type="dxa"/>
          </w:tcPr>
          <w:p w:rsidR="00225654" w:rsidRPr="00564A19" w:rsidRDefault="00225654" w:rsidP="00225654">
            <w:pPr>
              <w:tabs>
                <w:tab w:val="left" w:pos="993"/>
              </w:tabs>
              <w:jc w:val="both"/>
            </w:pPr>
            <w:r w:rsidRPr="001A5879">
              <w:t>Международн</w:t>
            </w:r>
            <w:r>
              <w:t>ая</w:t>
            </w:r>
            <w:r w:rsidRPr="001A5879">
              <w:t xml:space="preserve"> Ассоциаци</w:t>
            </w:r>
            <w:r>
              <w:t>я</w:t>
            </w:r>
            <w:r w:rsidRPr="001A5879">
              <w:t xml:space="preserve"> Корпоративного Образования </w:t>
            </w:r>
            <w:r>
              <w:t>ООО «</w:t>
            </w:r>
            <w:r w:rsidRPr="001A5879">
              <w:t>МАКО</w:t>
            </w:r>
            <w:r>
              <w:t xml:space="preserve"> </w:t>
            </w:r>
            <w:proofErr w:type="spellStart"/>
            <w:r>
              <w:t>Груп</w:t>
            </w:r>
            <w:proofErr w:type="spellEnd"/>
            <w:r>
              <w:t>»</w:t>
            </w:r>
          </w:p>
        </w:tc>
        <w:tc>
          <w:tcPr>
            <w:tcW w:w="2069" w:type="dxa"/>
          </w:tcPr>
          <w:p w:rsidR="00225654" w:rsidRPr="00FE3B54" w:rsidRDefault="00364159" w:rsidP="00225654">
            <w:pPr>
              <w:tabs>
                <w:tab w:val="left" w:pos="993"/>
              </w:tabs>
              <w:jc w:val="both"/>
            </w:pPr>
            <w:r>
              <w:t>Контент-директор</w:t>
            </w:r>
          </w:p>
        </w:tc>
        <w:tc>
          <w:tcPr>
            <w:tcW w:w="1994" w:type="dxa"/>
          </w:tcPr>
          <w:p w:rsidR="00225654" w:rsidRPr="00FE3B54" w:rsidRDefault="00364159" w:rsidP="00225654">
            <w:pPr>
              <w:tabs>
                <w:tab w:val="left" w:pos="993"/>
              </w:tabs>
              <w:jc w:val="both"/>
            </w:pPr>
            <w:r>
              <w:t>Стрелкова Ю. В.</w:t>
            </w:r>
          </w:p>
        </w:tc>
        <w:tc>
          <w:tcPr>
            <w:tcW w:w="1994" w:type="dxa"/>
          </w:tcPr>
          <w:p w:rsidR="00225654" w:rsidRPr="00FE3B54" w:rsidRDefault="00225654" w:rsidP="00225654">
            <w:pPr>
              <w:tabs>
                <w:tab w:val="left" w:pos="993"/>
              </w:tabs>
              <w:jc w:val="both"/>
            </w:pPr>
          </w:p>
        </w:tc>
      </w:tr>
      <w:tr w:rsidR="00364159" w:rsidRPr="00FE3B54" w:rsidTr="00B92529">
        <w:tc>
          <w:tcPr>
            <w:tcW w:w="530" w:type="dxa"/>
          </w:tcPr>
          <w:p w:rsidR="00225654" w:rsidRDefault="00364159" w:rsidP="00225654">
            <w:pPr>
              <w:tabs>
                <w:tab w:val="left" w:pos="993"/>
              </w:tabs>
              <w:jc w:val="both"/>
            </w:pPr>
            <w:r>
              <w:t>4</w:t>
            </w:r>
          </w:p>
        </w:tc>
        <w:tc>
          <w:tcPr>
            <w:tcW w:w="2758" w:type="dxa"/>
          </w:tcPr>
          <w:p w:rsidR="00225654" w:rsidRPr="00564A19" w:rsidRDefault="00364159" w:rsidP="00225654">
            <w:pPr>
              <w:tabs>
                <w:tab w:val="left" w:pos="993"/>
              </w:tabs>
              <w:jc w:val="both"/>
            </w:pPr>
            <w:r w:rsidRPr="00364159">
              <w:t xml:space="preserve">Всероссийского научно-исследовательского института гидротехники </w:t>
            </w:r>
            <w:r w:rsidRPr="00364159">
              <w:lastRenderedPageBreak/>
              <w:t>им. Б. Е. Веденеева (ВНИИГ)</w:t>
            </w:r>
          </w:p>
        </w:tc>
        <w:tc>
          <w:tcPr>
            <w:tcW w:w="2069" w:type="dxa"/>
          </w:tcPr>
          <w:p w:rsidR="00DE6E52" w:rsidRPr="00DE6E52" w:rsidRDefault="00DE6E52" w:rsidP="00DE6E52">
            <w:pPr>
              <w:spacing w:before="100" w:beforeAutospacing="1" w:after="100" w:afterAutospacing="1"/>
            </w:pPr>
            <w:r w:rsidRPr="00DE6E52">
              <w:lastRenderedPageBreak/>
              <w:t>начальник департамента «Информационно</w:t>
            </w:r>
            <w:r w:rsidRPr="00DE6E52">
              <w:lastRenderedPageBreak/>
              <w:t>-аналитический центр по безопасности ГТС» ОАО «ВНИИГ им. Б.</w:t>
            </w:r>
            <w:r>
              <w:t xml:space="preserve">Е. Веденеева» </w:t>
            </w:r>
          </w:p>
          <w:p w:rsidR="00225654" w:rsidRDefault="00225654" w:rsidP="00225654">
            <w:pPr>
              <w:tabs>
                <w:tab w:val="left" w:pos="993"/>
              </w:tabs>
              <w:jc w:val="both"/>
            </w:pPr>
          </w:p>
        </w:tc>
        <w:tc>
          <w:tcPr>
            <w:tcW w:w="1994" w:type="dxa"/>
          </w:tcPr>
          <w:p w:rsidR="00225654" w:rsidRDefault="00DE6E52" w:rsidP="00225654">
            <w:pPr>
              <w:tabs>
                <w:tab w:val="left" w:pos="993"/>
              </w:tabs>
              <w:jc w:val="both"/>
            </w:pPr>
            <w:r>
              <w:lastRenderedPageBreak/>
              <w:t>Филиппова Е. А.</w:t>
            </w:r>
          </w:p>
        </w:tc>
        <w:tc>
          <w:tcPr>
            <w:tcW w:w="1994" w:type="dxa"/>
          </w:tcPr>
          <w:p w:rsidR="00225654" w:rsidRPr="00FE3B54" w:rsidRDefault="00225654" w:rsidP="00225654">
            <w:pPr>
              <w:tabs>
                <w:tab w:val="left" w:pos="993"/>
              </w:tabs>
              <w:jc w:val="both"/>
            </w:pPr>
          </w:p>
        </w:tc>
      </w:tr>
      <w:tr w:rsidR="00364159" w:rsidRPr="00FE3B54" w:rsidTr="00B92529">
        <w:tc>
          <w:tcPr>
            <w:tcW w:w="530" w:type="dxa"/>
          </w:tcPr>
          <w:p w:rsidR="00364159" w:rsidRDefault="00364159" w:rsidP="00225654">
            <w:pPr>
              <w:tabs>
                <w:tab w:val="left" w:pos="993"/>
              </w:tabs>
              <w:jc w:val="both"/>
            </w:pPr>
            <w:r>
              <w:lastRenderedPageBreak/>
              <w:t>5</w:t>
            </w:r>
          </w:p>
        </w:tc>
        <w:tc>
          <w:tcPr>
            <w:tcW w:w="2758" w:type="dxa"/>
          </w:tcPr>
          <w:p w:rsidR="00364159" w:rsidRPr="00564A19" w:rsidRDefault="00364159" w:rsidP="00225654">
            <w:pPr>
              <w:tabs>
                <w:tab w:val="left" w:pos="993"/>
              </w:tabs>
              <w:jc w:val="both"/>
            </w:pPr>
            <w:r w:rsidRPr="00364159">
              <w:t>ОАО «Научно-исследовательского института энергетических сооружений (НИИЭС)</w:t>
            </w:r>
          </w:p>
        </w:tc>
        <w:tc>
          <w:tcPr>
            <w:tcW w:w="2069" w:type="dxa"/>
          </w:tcPr>
          <w:p w:rsidR="00364159" w:rsidRDefault="00DE6E52" w:rsidP="00DE6E52">
            <w:pPr>
              <w:spacing w:before="100" w:beforeAutospacing="1" w:after="100" w:afterAutospacing="1"/>
            </w:pPr>
            <w:r w:rsidRPr="00DE6E52">
              <w:t xml:space="preserve">директор Аналитического центра по безопасности ГТС и надёжности оборудования электростанций ОАО «НИИЭС» </w:t>
            </w:r>
          </w:p>
        </w:tc>
        <w:tc>
          <w:tcPr>
            <w:tcW w:w="1994" w:type="dxa"/>
          </w:tcPr>
          <w:p w:rsidR="00DE6E52" w:rsidRPr="00DE6E52" w:rsidRDefault="00DE6E52" w:rsidP="00DE6E52">
            <w:pPr>
              <w:spacing w:before="100" w:beforeAutospacing="1" w:after="100" w:afterAutospacing="1"/>
            </w:pPr>
            <w:r w:rsidRPr="00DE6E52">
              <w:t xml:space="preserve">Щербина </w:t>
            </w:r>
            <w:r>
              <w:t>В. И.</w:t>
            </w:r>
          </w:p>
          <w:p w:rsidR="00364159" w:rsidRDefault="00364159" w:rsidP="00225654">
            <w:pPr>
              <w:tabs>
                <w:tab w:val="left" w:pos="993"/>
              </w:tabs>
              <w:jc w:val="both"/>
            </w:pPr>
          </w:p>
        </w:tc>
        <w:tc>
          <w:tcPr>
            <w:tcW w:w="1994" w:type="dxa"/>
          </w:tcPr>
          <w:p w:rsidR="00364159" w:rsidRPr="00FE3B54" w:rsidRDefault="00364159" w:rsidP="00225654">
            <w:pPr>
              <w:tabs>
                <w:tab w:val="left" w:pos="993"/>
              </w:tabs>
              <w:jc w:val="both"/>
            </w:pPr>
          </w:p>
        </w:tc>
      </w:tr>
      <w:tr w:rsidR="00225654" w:rsidRPr="00FE3B54" w:rsidTr="00B92529">
        <w:tc>
          <w:tcPr>
            <w:tcW w:w="9345" w:type="dxa"/>
            <w:gridSpan w:val="5"/>
          </w:tcPr>
          <w:p w:rsidR="00225654" w:rsidRPr="00FE3B54" w:rsidRDefault="00225654" w:rsidP="00225654">
            <w:pPr>
              <w:tabs>
                <w:tab w:val="left" w:pos="993"/>
              </w:tabs>
              <w:jc w:val="center"/>
            </w:pPr>
            <w:r>
              <w:t xml:space="preserve">Согласование проекта профессионального стандарта </w:t>
            </w:r>
          </w:p>
        </w:tc>
      </w:tr>
      <w:tr w:rsidR="00364159" w:rsidRPr="00FE3B54" w:rsidTr="00B92529">
        <w:tc>
          <w:tcPr>
            <w:tcW w:w="530" w:type="dxa"/>
          </w:tcPr>
          <w:p w:rsidR="00225654" w:rsidRDefault="00364159" w:rsidP="00225654">
            <w:pPr>
              <w:tabs>
                <w:tab w:val="left" w:pos="993"/>
              </w:tabs>
              <w:jc w:val="both"/>
            </w:pPr>
            <w:r>
              <w:t>1</w:t>
            </w:r>
          </w:p>
        </w:tc>
        <w:tc>
          <w:tcPr>
            <w:tcW w:w="2758" w:type="dxa"/>
          </w:tcPr>
          <w:p w:rsidR="00225654" w:rsidRDefault="00225654" w:rsidP="00225654">
            <w:r>
              <w:t>Мо</w:t>
            </w:r>
            <w:r w:rsidR="0009198C">
              <w:t>с</w:t>
            </w:r>
            <w:r>
              <w:t>ковский Государственный Строительный Университет</w:t>
            </w:r>
          </w:p>
        </w:tc>
        <w:tc>
          <w:tcPr>
            <w:tcW w:w="2069" w:type="dxa"/>
          </w:tcPr>
          <w:p w:rsidR="00225654" w:rsidRPr="00FE3B54" w:rsidRDefault="00225654" w:rsidP="00225654">
            <w:pPr>
              <w:tabs>
                <w:tab w:val="left" w:pos="993"/>
              </w:tabs>
              <w:jc w:val="both"/>
            </w:pPr>
          </w:p>
        </w:tc>
        <w:tc>
          <w:tcPr>
            <w:tcW w:w="1994" w:type="dxa"/>
          </w:tcPr>
          <w:p w:rsidR="00225654" w:rsidRPr="00FE3B54" w:rsidRDefault="00225654" w:rsidP="00225654">
            <w:pPr>
              <w:tabs>
                <w:tab w:val="left" w:pos="993"/>
              </w:tabs>
              <w:jc w:val="both"/>
            </w:pPr>
            <w:proofErr w:type="spellStart"/>
            <w:r>
              <w:t>Малаханов</w:t>
            </w:r>
            <w:proofErr w:type="spellEnd"/>
            <w:r>
              <w:t xml:space="preserve"> В. В.</w:t>
            </w:r>
          </w:p>
        </w:tc>
        <w:tc>
          <w:tcPr>
            <w:tcW w:w="1994" w:type="dxa"/>
          </w:tcPr>
          <w:p w:rsidR="00225654" w:rsidRPr="00FE3B54" w:rsidRDefault="00225654" w:rsidP="00225654">
            <w:pPr>
              <w:tabs>
                <w:tab w:val="left" w:pos="993"/>
              </w:tabs>
              <w:jc w:val="both"/>
            </w:pPr>
          </w:p>
        </w:tc>
      </w:tr>
      <w:tr w:rsidR="00364159" w:rsidRPr="00FE3B54" w:rsidTr="00B92529">
        <w:tc>
          <w:tcPr>
            <w:tcW w:w="530" w:type="dxa"/>
          </w:tcPr>
          <w:p w:rsidR="00225654" w:rsidRDefault="00364159" w:rsidP="00225654">
            <w:pPr>
              <w:tabs>
                <w:tab w:val="left" w:pos="993"/>
              </w:tabs>
              <w:jc w:val="both"/>
            </w:pPr>
            <w:r>
              <w:t>2</w:t>
            </w:r>
          </w:p>
        </w:tc>
        <w:tc>
          <w:tcPr>
            <w:tcW w:w="2758" w:type="dxa"/>
          </w:tcPr>
          <w:p w:rsidR="00225654" w:rsidRPr="00966F63" w:rsidRDefault="00225654" w:rsidP="00225654">
            <w:r>
              <w:t>Н</w:t>
            </w:r>
            <w:r w:rsidRPr="00966F63">
              <w:t>аучно-образовательн</w:t>
            </w:r>
            <w:r>
              <w:t>ый Центр</w:t>
            </w:r>
          </w:p>
          <w:p w:rsidR="00225654" w:rsidRDefault="00225654" w:rsidP="00225654">
            <w:r w:rsidRPr="00966F63">
              <w:t>«Возобновляемые виды энергии и установки на их основе» СПб</w:t>
            </w:r>
          </w:p>
          <w:p w:rsidR="00225654" w:rsidRDefault="00225654" w:rsidP="00225654">
            <w:r w:rsidRPr="00966F63">
              <w:t>Г</w:t>
            </w:r>
            <w:r>
              <w:t xml:space="preserve">осударственного </w:t>
            </w:r>
            <w:r w:rsidRPr="00966F63">
              <w:t>П</w:t>
            </w:r>
            <w:r>
              <w:t xml:space="preserve">олитехнического </w:t>
            </w:r>
            <w:r w:rsidRPr="00966F63">
              <w:t>У</w:t>
            </w:r>
            <w:r>
              <w:t>ниверситета</w:t>
            </w:r>
          </w:p>
        </w:tc>
        <w:tc>
          <w:tcPr>
            <w:tcW w:w="2069" w:type="dxa"/>
          </w:tcPr>
          <w:p w:rsidR="00225654" w:rsidRPr="00966F63" w:rsidRDefault="00225654" w:rsidP="00225654">
            <w:r w:rsidRPr="00966F63">
              <w:t>Д.т.н., профессор, Заслуженный энергетик РФ</w:t>
            </w:r>
          </w:p>
          <w:p w:rsidR="00225654" w:rsidRPr="00966F63" w:rsidRDefault="00225654" w:rsidP="00225654">
            <w:r w:rsidRPr="00966F63">
              <w:t>Директор научно-образовательного Центра</w:t>
            </w:r>
          </w:p>
          <w:p w:rsidR="00225654" w:rsidRPr="00966F63" w:rsidRDefault="00225654" w:rsidP="00225654">
            <w:r w:rsidRPr="00966F63">
              <w:t xml:space="preserve">«Возобновляемые виды энергии и установки на их основе» </w:t>
            </w:r>
            <w:proofErr w:type="spellStart"/>
            <w:r w:rsidRPr="00966F63">
              <w:t>СПбГПУ</w:t>
            </w:r>
            <w:proofErr w:type="spellEnd"/>
          </w:p>
          <w:p w:rsidR="00225654" w:rsidRPr="00FE3B54" w:rsidRDefault="00225654" w:rsidP="00225654">
            <w:pPr>
              <w:tabs>
                <w:tab w:val="left" w:pos="993"/>
              </w:tabs>
              <w:jc w:val="both"/>
            </w:pPr>
            <w:r w:rsidRPr="00966F63">
              <w:t>Председатель научного совета по проблемам ВИЭ СПб Центра РАН</w:t>
            </w:r>
          </w:p>
        </w:tc>
        <w:tc>
          <w:tcPr>
            <w:tcW w:w="1994" w:type="dxa"/>
          </w:tcPr>
          <w:p w:rsidR="00225654" w:rsidRPr="00966F63" w:rsidRDefault="00225654" w:rsidP="00225654">
            <w:r w:rsidRPr="00966F63">
              <w:t>Елистратов Виктор Васильевич</w:t>
            </w:r>
          </w:p>
          <w:p w:rsidR="00225654" w:rsidRPr="00FE3B54" w:rsidRDefault="00225654" w:rsidP="00225654">
            <w:pPr>
              <w:tabs>
                <w:tab w:val="left" w:pos="993"/>
              </w:tabs>
              <w:jc w:val="both"/>
            </w:pPr>
          </w:p>
        </w:tc>
        <w:tc>
          <w:tcPr>
            <w:tcW w:w="1994" w:type="dxa"/>
          </w:tcPr>
          <w:p w:rsidR="00225654" w:rsidRPr="00FE3B54" w:rsidRDefault="00225654" w:rsidP="00225654">
            <w:pPr>
              <w:tabs>
                <w:tab w:val="left" w:pos="993"/>
              </w:tabs>
              <w:jc w:val="both"/>
            </w:pPr>
          </w:p>
        </w:tc>
      </w:tr>
      <w:tr w:rsidR="00225654" w:rsidRPr="00FE3B54" w:rsidTr="00B92529">
        <w:tc>
          <w:tcPr>
            <w:tcW w:w="530" w:type="dxa"/>
          </w:tcPr>
          <w:p w:rsidR="00225654" w:rsidRDefault="00364159" w:rsidP="00225654">
            <w:pPr>
              <w:tabs>
                <w:tab w:val="left" w:pos="993"/>
              </w:tabs>
              <w:jc w:val="both"/>
            </w:pPr>
            <w:r>
              <w:t>3</w:t>
            </w:r>
          </w:p>
        </w:tc>
        <w:tc>
          <w:tcPr>
            <w:tcW w:w="2758" w:type="dxa"/>
          </w:tcPr>
          <w:p w:rsidR="00225654" w:rsidRDefault="00225654" w:rsidP="00225654">
            <w:r w:rsidRPr="009E5F1C">
              <w:t xml:space="preserve">ОАО «ТГК-1», </w:t>
            </w:r>
          </w:p>
        </w:tc>
        <w:tc>
          <w:tcPr>
            <w:tcW w:w="2069" w:type="dxa"/>
          </w:tcPr>
          <w:p w:rsidR="00225654" w:rsidRPr="00966F63" w:rsidRDefault="00225654" w:rsidP="00225654">
            <w:r w:rsidRPr="009E5F1C">
              <w:t>начальник гидротехнической службы</w:t>
            </w:r>
          </w:p>
        </w:tc>
        <w:tc>
          <w:tcPr>
            <w:tcW w:w="1994" w:type="dxa"/>
          </w:tcPr>
          <w:p w:rsidR="00225654" w:rsidRPr="00966F63" w:rsidRDefault="00225654" w:rsidP="00225654">
            <w:proofErr w:type="spellStart"/>
            <w:r>
              <w:t>Клевакин</w:t>
            </w:r>
            <w:proofErr w:type="spellEnd"/>
            <w:r>
              <w:t xml:space="preserve"> Игорь Александрович</w:t>
            </w:r>
          </w:p>
        </w:tc>
        <w:tc>
          <w:tcPr>
            <w:tcW w:w="1994" w:type="dxa"/>
          </w:tcPr>
          <w:p w:rsidR="00225654" w:rsidRPr="00FE3B54" w:rsidRDefault="00225654" w:rsidP="00225654">
            <w:pPr>
              <w:tabs>
                <w:tab w:val="left" w:pos="993"/>
              </w:tabs>
              <w:jc w:val="both"/>
            </w:pPr>
          </w:p>
        </w:tc>
      </w:tr>
      <w:tr w:rsidR="00225654" w:rsidRPr="00FE3B54" w:rsidTr="00B92529">
        <w:tc>
          <w:tcPr>
            <w:tcW w:w="530" w:type="dxa"/>
          </w:tcPr>
          <w:p w:rsidR="00225654" w:rsidRDefault="00364159" w:rsidP="00225654">
            <w:pPr>
              <w:tabs>
                <w:tab w:val="left" w:pos="993"/>
              </w:tabs>
              <w:jc w:val="both"/>
            </w:pPr>
            <w:r>
              <w:t>4</w:t>
            </w:r>
          </w:p>
        </w:tc>
        <w:tc>
          <w:tcPr>
            <w:tcW w:w="2758" w:type="dxa"/>
          </w:tcPr>
          <w:p w:rsidR="00225654" w:rsidRPr="009E5F1C" w:rsidRDefault="00225654" w:rsidP="00225654">
            <w:r>
              <w:t>филиал ОАО «Генерирующая компания» - «Нижнекамская гидроэлектростанция»</w:t>
            </w:r>
          </w:p>
        </w:tc>
        <w:tc>
          <w:tcPr>
            <w:tcW w:w="2069" w:type="dxa"/>
          </w:tcPr>
          <w:p w:rsidR="00225654" w:rsidRPr="009E5F1C" w:rsidRDefault="00225654" w:rsidP="00225654">
            <w:r>
              <w:t>начальник производственно-технического отдела</w:t>
            </w:r>
          </w:p>
        </w:tc>
        <w:tc>
          <w:tcPr>
            <w:tcW w:w="1994" w:type="dxa"/>
          </w:tcPr>
          <w:p w:rsidR="00225654" w:rsidRDefault="00225654" w:rsidP="00225654">
            <w:r>
              <w:t>Сулейманов Эдуард Робертович</w:t>
            </w:r>
          </w:p>
        </w:tc>
        <w:tc>
          <w:tcPr>
            <w:tcW w:w="1994" w:type="dxa"/>
          </w:tcPr>
          <w:p w:rsidR="00225654" w:rsidRPr="00FE3B54" w:rsidRDefault="00225654" w:rsidP="00225654">
            <w:pPr>
              <w:tabs>
                <w:tab w:val="left" w:pos="993"/>
              </w:tabs>
              <w:jc w:val="both"/>
            </w:pPr>
          </w:p>
        </w:tc>
      </w:tr>
      <w:tr w:rsidR="00225654" w:rsidRPr="00FE3B54" w:rsidTr="00B92529">
        <w:tc>
          <w:tcPr>
            <w:tcW w:w="530" w:type="dxa"/>
          </w:tcPr>
          <w:p w:rsidR="00225654" w:rsidRDefault="00364159" w:rsidP="00225654">
            <w:pPr>
              <w:tabs>
                <w:tab w:val="left" w:pos="993"/>
              </w:tabs>
              <w:jc w:val="both"/>
            </w:pPr>
            <w:r>
              <w:t>5</w:t>
            </w:r>
          </w:p>
        </w:tc>
        <w:tc>
          <w:tcPr>
            <w:tcW w:w="2758" w:type="dxa"/>
          </w:tcPr>
          <w:p w:rsidR="00225654" w:rsidRPr="00FE3B54" w:rsidRDefault="00364159" w:rsidP="00364159">
            <w:r>
              <w:t xml:space="preserve">ФГОУ ВПБО Научно- исследовательский университет </w:t>
            </w:r>
            <w:r w:rsidR="00225654">
              <w:t>МЭИ</w:t>
            </w:r>
          </w:p>
        </w:tc>
        <w:tc>
          <w:tcPr>
            <w:tcW w:w="2069" w:type="dxa"/>
          </w:tcPr>
          <w:p w:rsidR="00225654" w:rsidRDefault="00364159" w:rsidP="00364159">
            <w:r>
              <w:t>Проректор МЭИ</w:t>
            </w:r>
          </w:p>
          <w:p w:rsidR="00364159" w:rsidRDefault="00364159" w:rsidP="00364159"/>
        </w:tc>
        <w:tc>
          <w:tcPr>
            <w:tcW w:w="1994" w:type="dxa"/>
          </w:tcPr>
          <w:p w:rsidR="00364159" w:rsidRDefault="00364159" w:rsidP="00225654">
            <w:proofErr w:type="spellStart"/>
            <w:r>
              <w:t>Гречихин</w:t>
            </w:r>
            <w:proofErr w:type="spellEnd"/>
            <w:r>
              <w:t xml:space="preserve"> В. А.</w:t>
            </w:r>
          </w:p>
        </w:tc>
        <w:tc>
          <w:tcPr>
            <w:tcW w:w="1994" w:type="dxa"/>
          </w:tcPr>
          <w:p w:rsidR="00225654" w:rsidRPr="00FE3B54" w:rsidRDefault="00225654" w:rsidP="00225654">
            <w:pPr>
              <w:tabs>
                <w:tab w:val="left" w:pos="993"/>
              </w:tabs>
              <w:jc w:val="both"/>
            </w:pPr>
          </w:p>
        </w:tc>
      </w:tr>
      <w:tr w:rsidR="00225654" w:rsidRPr="00FE3B54" w:rsidTr="00B92529">
        <w:tc>
          <w:tcPr>
            <w:tcW w:w="530" w:type="dxa"/>
          </w:tcPr>
          <w:p w:rsidR="00225654" w:rsidRDefault="00364159" w:rsidP="00225654">
            <w:pPr>
              <w:tabs>
                <w:tab w:val="left" w:pos="993"/>
              </w:tabs>
              <w:jc w:val="both"/>
            </w:pPr>
            <w:r>
              <w:t>6</w:t>
            </w:r>
          </w:p>
        </w:tc>
        <w:tc>
          <w:tcPr>
            <w:tcW w:w="2758" w:type="dxa"/>
          </w:tcPr>
          <w:p w:rsidR="00225654" w:rsidRDefault="00225654" w:rsidP="00225654">
            <w:r w:rsidRPr="00F24F15">
              <w:t>Саяно-Шушенский филиал Сибирского федерального университета</w:t>
            </w:r>
          </w:p>
        </w:tc>
        <w:tc>
          <w:tcPr>
            <w:tcW w:w="2069" w:type="dxa"/>
          </w:tcPr>
          <w:p w:rsidR="00225654" w:rsidRDefault="00225654" w:rsidP="00225654"/>
        </w:tc>
        <w:tc>
          <w:tcPr>
            <w:tcW w:w="1994" w:type="dxa"/>
          </w:tcPr>
          <w:p w:rsidR="00225654" w:rsidRDefault="00225654" w:rsidP="00225654">
            <w:r>
              <w:t>Затеев В.Б.</w:t>
            </w:r>
          </w:p>
        </w:tc>
        <w:tc>
          <w:tcPr>
            <w:tcW w:w="1994" w:type="dxa"/>
          </w:tcPr>
          <w:p w:rsidR="00225654" w:rsidRPr="00FE3B54" w:rsidRDefault="00225654" w:rsidP="00225654">
            <w:pPr>
              <w:tabs>
                <w:tab w:val="left" w:pos="993"/>
              </w:tabs>
              <w:jc w:val="both"/>
            </w:pPr>
          </w:p>
        </w:tc>
      </w:tr>
      <w:tr w:rsidR="00B92529" w:rsidRPr="00FE3B54" w:rsidTr="00B92529">
        <w:tc>
          <w:tcPr>
            <w:tcW w:w="530" w:type="dxa"/>
          </w:tcPr>
          <w:p w:rsidR="00B92529" w:rsidRDefault="00B92529" w:rsidP="00B92529">
            <w:pPr>
              <w:tabs>
                <w:tab w:val="left" w:pos="993"/>
              </w:tabs>
              <w:jc w:val="both"/>
            </w:pPr>
            <w:r>
              <w:lastRenderedPageBreak/>
              <w:t>7</w:t>
            </w:r>
          </w:p>
        </w:tc>
        <w:tc>
          <w:tcPr>
            <w:tcW w:w="2758" w:type="dxa"/>
          </w:tcPr>
          <w:p w:rsidR="00B92529" w:rsidRDefault="00B92529" w:rsidP="00B92529">
            <w:r>
              <w:t xml:space="preserve">Общественное Объединение – «Всероссийский </w:t>
            </w:r>
            <w:proofErr w:type="spellStart"/>
            <w:r>
              <w:t>Электропрофсоюз</w:t>
            </w:r>
            <w:proofErr w:type="spellEnd"/>
            <w:r>
              <w:t>»</w:t>
            </w:r>
          </w:p>
        </w:tc>
        <w:tc>
          <w:tcPr>
            <w:tcW w:w="2069" w:type="dxa"/>
          </w:tcPr>
          <w:p w:rsidR="00B92529" w:rsidRDefault="00B92529" w:rsidP="00B92529">
            <w:r>
              <w:t>Председатель</w:t>
            </w:r>
          </w:p>
        </w:tc>
        <w:tc>
          <w:tcPr>
            <w:tcW w:w="1994" w:type="dxa"/>
          </w:tcPr>
          <w:p w:rsidR="00B92529" w:rsidRDefault="00B92529" w:rsidP="00B92529">
            <w:r>
              <w:t>Вахрушкин В.Н</w:t>
            </w:r>
          </w:p>
        </w:tc>
        <w:tc>
          <w:tcPr>
            <w:tcW w:w="1994" w:type="dxa"/>
          </w:tcPr>
          <w:p w:rsidR="00B92529" w:rsidRPr="00FE3B54" w:rsidRDefault="00B92529" w:rsidP="00B92529">
            <w:pPr>
              <w:tabs>
                <w:tab w:val="left" w:pos="993"/>
              </w:tabs>
              <w:jc w:val="both"/>
            </w:pPr>
          </w:p>
        </w:tc>
      </w:tr>
      <w:tr w:rsidR="00B92529" w:rsidRPr="00FE3B54" w:rsidTr="00B92529">
        <w:tc>
          <w:tcPr>
            <w:tcW w:w="530" w:type="dxa"/>
          </w:tcPr>
          <w:p w:rsidR="00B92529" w:rsidRDefault="00B92529" w:rsidP="00B92529">
            <w:pPr>
              <w:tabs>
                <w:tab w:val="left" w:pos="993"/>
              </w:tabs>
              <w:jc w:val="both"/>
            </w:pPr>
            <w:r>
              <w:t>8</w:t>
            </w:r>
          </w:p>
        </w:tc>
        <w:tc>
          <w:tcPr>
            <w:tcW w:w="2758" w:type="dxa"/>
          </w:tcPr>
          <w:p w:rsidR="00B92529" w:rsidRDefault="00B92529" w:rsidP="00B92529">
            <w:r>
              <w:t>Совет по профессиональным квалификациям в электроэнергетике</w:t>
            </w:r>
          </w:p>
        </w:tc>
        <w:tc>
          <w:tcPr>
            <w:tcW w:w="2069" w:type="dxa"/>
          </w:tcPr>
          <w:p w:rsidR="00B92529" w:rsidRDefault="00B92529" w:rsidP="00B92529">
            <w:r>
              <w:t>Председатель</w:t>
            </w:r>
          </w:p>
        </w:tc>
        <w:tc>
          <w:tcPr>
            <w:tcW w:w="1994" w:type="dxa"/>
          </w:tcPr>
          <w:p w:rsidR="00B92529" w:rsidRDefault="00B92529" w:rsidP="00B92529">
            <w:proofErr w:type="spellStart"/>
            <w:r>
              <w:t>Замосковный</w:t>
            </w:r>
            <w:proofErr w:type="spellEnd"/>
            <w:r>
              <w:t xml:space="preserve"> А.В.</w:t>
            </w:r>
          </w:p>
        </w:tc>
        <w:tc>
          <w:tcPr>
            <w:tcW w:w="1994" w:type="dxa"/>
          </w:tcPr>
          <w:p w:rsidR="00B92529" w:rsidRPr="00FE3B54" w:rsidRDefault="00B92529" w:rsidP="00B92529">
            <w:pPr>
              <w:tabs>
                <w:tab w:val="left" w:pos="993"/>
              </w:tabs>
              <w:jc w:val="both"/>
            </w:pPr>
          </w:p>
        </w:tc>
      </w:tr>
    </w:tbl>
    <w:p w:rsidR="00FD224B" w:rsidRDefault="00FD224B" w:rsidP="00FD224B">
      <w:pPr>
        <w:tabs>
          <w:tab w:val="left" w:pos="993"/>
        </w:tabs>
        <w:ind w:firstLine="567"/>
        <w:jc w:val="both"/>
        <w:rPr>
          <w:sz w:val="28"/>
          <w:szCs w:val="28"/>
        </w:rPr>
      </w:pPr>
    </w:p>
    <w:p w:rsidR="00FD224B" w:rsidRDefault="00FD224B" w:rsidP="00FD224B">
      <w:pPr>
        <w:spacing w:after="200" w:line="276" w:lineRule="auto"/>
        <w:rPr>
          <w:sz w:val="28"/>
          <w:szCs w:val="28"/>
        </w:rPr>
      </w:pPr>
      <w:r>
        <w:rPr>
          <w:sz w:val="28"/>
          <w:szCs w:val="28"/>
        </w:rPr>
        <w:br w:type="page"/>
      </w:r>
    </w:p>
    <w:p w:rsidR="00FD224B" w:rsidRDefault="00FD224B" w:rsidP="00FD224B">
      <w:pPr>
        <w:tabs>
          <w:tab w:val="left" w:pos="993"/>
        </w:tabs>
        <w:ind w:firstLine="567"/>
        <w:jc w:val="both"/>
        <w:rPr>
          <w:sz w:val="28"/>
          <w:szCs w:val="28"/>
        </w:rPr>
      </w:pPr>
    </w:p>
    <w:p w:rsidR="00FD224B" w:rsidRPr="00D20EE5" w:rsidRDefault="00FD224B" w:rsidP="00FD224B">
      <w:pPr>
        <w:tabs>
          <w:tab w:val="left" w:pos="993"/>
        </w:tabs>
        <w:ind w:firstLine="709"/>
        <w:jc w:val="both"/>
        <w:rPr>
          <w:sz w:val="28"/>
          <w:szCs w:val="28"/>
        </w:rPr>
      </w:pPr>
      <w:r>
        <w:rPr>
          <w:sz w:val="28"/>
          <w:szCs w:val="28"/>
        </w:rPr>
        <w:t>Таблица приложения № 2. Сведения об организациях и экспертах, привлеченных к обсуждению проекта профессионального стандарта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1489"/>
        <w:gridCol w:w="2107"/>
        <w:gridCol w:w="2068"/>
        <w:gridCol w:w="1503"/>
      </w:tblGrid>
      <w:tr w:rsidR="00541E5F" w:rsidRPr="00AE75AC" w:rsidTr="00DE6E52">
        <w:tc>
          <w:tcPr>
            <w:tcW w:w="1182" w:type="pct"/>
            <w:vMerge w:val="restart"/>
            <w:tcBorders>
              <w:top w:val="single" w:sz="4" w:space="0" w:color="000000"/>
              <w:left w:val="single" w:sz="4" w:space="0" w:color="000000"/>
              <w:bottom w:val="single" w:sz="4" w:space="0" w:color="000000"/>
              <w:right w:val="single" w:sz="4" w:space="0" w:color="000000"/>
            </w:tcBorders>
          </w:tcPr>
          <w:p w:rsidR="00FD224B" w:rsidRPr="00534034" w:rsidRDefault="00FD224B" w:rsidP="001774B3">
            <w:pPr>
              <w:jc w:val="center"/>
            </w:pPr>
            <w:r w:rsidRPr="00534034">
              <w:t>Мероприятие</w:t>
            </w:r>
          </w:p>
        </w:tc>
        <w:tc>
          <w:tcPr>
            <w:tcW w:w="739" w:type="pct"/>
            <w:vMerge w:val="restart"/>
            <w:tcBorders>
              <w:top w:val="single" w:sz="4" w:space="0" w:color="000000"/>
              <w:left w:val="single" w:sz="4" w:space="0" w:color="000000"/>
              <w:bottom w:val="single" w:sz="4" w:space="0" w:color="000000"/>
              <w:right w:val="single" w:sz="4" w:space="0" w:color="000000"/>
            </w:tcBorders>
          </w:tcPr>
          <w:p w:rsidR="00FD224B" w:rsidRPr="00534034" w:rsidRDefault="00FD224B" w:rsidP="001774B3">
            <w:pPr>
              <w:jc w:val="center"/>
            </w:pPr>
            <w:r w:rsidRPr="00534034">
              <w:t>Дата</w:t>
            </w:r>
          </w:p>
          <w:p w:rsidR="00FD224B" w:rsidRPr="00534034" w:rsidRDefault="00FD224B" w:rsidP="001774B3">
            <w:r w:rsidRPr="00534034">
              <w:t>проведения</w:t>
            </w:r>
          </w:p>
        </w:tc>
        <w:tc>
          <w:tcPr>
            <w:tcW w:w="1143" w:type="pct"/>
            <w:vMerge w:val="restart"/>
            <w:tcBorders>
              <w:top w:val="single" w:sz="4" w:space="0" w:color="000000"/>
              <w:left w:val="single" w:sz="4" w:space="0" w:color="000000"/>
              <w:bottom w:val="single" w:sz="4" w:space="0" w:color="000000"/>
              <w:right w:val="single" w:sz="4" w:space="0" w:color="000000"/>
            </w:tcBorders>
          </w:tcPr>
          <w:p w:rsidR="00FD224B" w:rsidRPr="00534034" w:rsidRDefault="00FD224B" w:rsidP="001774B3">
            <w:pPr>
              <w:jc w:val="center"/>
            </w:pPr>
            <w:r w:rsidRPr="00534034">
              <w:t>Организации</w:t>
            </w:r>
          </w:p>
          <w:p w:rsidR="00FD224B" w:rsidRPr="00534034" w:rsidRDefault="00FD224B" w:rsidP="001774B3">
            <w:r w:rsidRPr="00534034">
              <w:t xml:space="preserve"> </w:t>
            </w:r>
          </w:p>
        </w:tc>
        <w:tc>
          <w:tcPr>
            <w:tcW w:w="1936" w:type="pct"/>
            <w:gridSpan w:val="2"/>
            <w:tcBorders>
              <w:top w:val="single" w:sz="4" w:space="0" w:color="000000"/>
              <w:left w:val="single" w:sz="4" w:space="0" w:color="000000"/>
              <w:bottom w:val="single" w:sz="4" w:space="0" w:color="000000"/>
              <w:right w:val="single" w:sz="4" w:space="0" w:color="000000"/>
            </w:tcBorders>
          </w:tcPr>
          <w:p w:rsidR="00FD224B" w:rsidRPr="00534034" w:rsidRDefault="00FD224B" w:rsidP="001774B3">
            <w:pPr>
              <w:jc w:val="center"/>
            </w:pPr>
            <w:r w:rsidRPr="00534034">
              <w:t>Участники</w:t>
            </w:r>
          </w:p>
        </w:tc>
      </w:tr>
      <w:tr w:rsidR="00D12589" w:rsidRPr="00AE75AC" w:rsidTr="00DE6E52">
        <w:tc>
          <w:tcPr>
            <w:tcW w:w="1182" w:type="pct"/>
            <w:vMerge/>
            <w:tcBorders>
              <w:top w:val="single" w:sz="4" w:space="0" w:color="000000"/>
              <w:left w:val="single" w:sz="4" w:space="0" w:color="000000"/>
              <w:bottom w:val="single" w:sz="4" w:space="0" w:color="000000"/>
              <w:right w:val="single" w:sz="4" w:space="0" w:color="000000"/>
            </w:tcBorders>
          </w:tcPr>
          <w:p w:rsidR="00FD224B" w:rsidRPr="00534034" w:rsidRDefault="00FD224B" w:rsidP="001774B3"/>
        </w:tc>
        <w:tc>
          <w:tcPr>
            <w:tcW w:w="739" w:type="pct"/>
            <w:vMerge/>
            <w:tcBorders>
              <w:top w:val="single" w:sz="4" w:space="0" w:color="000000"/>
              <w:left w:val="single" w:sz="4" w:space="0" w:color="000000"/>
              <w:bottom w:val="single" w:sz="4" w:space="0" w:color="000000"/>
              <w:right w:val="single" w:sz="4" w:space="0" w:color="000000"/>
            </w:tcBorders>
          </w:tcPr>
          <w:p w:rsidR="00FD224B" w:rsidRPr="00534034" w:rsidRDefault="00FD224B" w:rsidP="001774B3"/>
        </w:tc>
        <w:tc>
          <w:tcPr>
            <w:tcW w:w="1143" w:type="pct"/>
            <w:vMerge/>
            <w:tcBorders>
              <w:top w:val="single" w:sz="4" w:space="0" w:color="000000"/>
              <w:left w:val="single" w:sz="4" w:space="0" w:color="000000"/>
              <w:bottom w:val="single" w:sz="4" w:space="0" w:color="000000"/>
              <w:right w:val="single" w:sz="4" w:space="0" w:color="000000"/>
            </w:tcBorders>
          </w:tcPr>
          <w:p w:rsidR="00FD224B" w:rsidRPr="00534034" w:rsidRDefault="00FD224B" w:rsidP="001774B3"/>
        </w:tc>
        <w:tc>
          <w:tcPr>
            <w:tcW w:w="1121" w:type="pct"/>
            <w:tcBorders>
              <w:top w:val="single" w:sz="4" w:space="0" w:color="000000"/>
              <w:left w:val="single" w:sz="4" w:space="0" w:color="000000"/>
              <w:bottom w:val="single" w:sz="4" w:space="0" w:color="000000"/>
              <w:right w:val="single" w:sz="4" w:space="0" w:color="000000"/>
            </w:tcBorders>
          </w:tcPr>
          <w:p w:rsidR="00FD224B" w:rsidRPr="00534034" w:rsidRDefault="00FD224B" w:rsidP="001774B3">
            <w:pPr>
              <w:jc w:val="center"/>
            </w:pPr>
            <w:r w:rsidRPr="00534034">
              <w:t>Должность</w:t>
            </w:r>
          </w:p>
        </w:tc>
        <w:tc>
          <w:tcPr>
            <w:tcW w:w="814" w:type="pct"/>
            <w:tcBorders>
              <w:top w:val="single" w:sz="4" w:space="0" w:color="000000"/>
              <w:left w:val="single" w:sz="4" w:space="0" w:color="000000"/>
              <w:bottom w:val="single" w:sz="4" w:space="0" w:color="000000"/>
              <w:right w:val="single" w:sz="4" w:space="0" w:color="000000"/>
            </w:tcBorders>
          </w:tcPr>
          <w:p w:rsidR="00FD224B" w:rsidRPr="00534034" w:rsidRDefault="00FD224B" w:rsidP="001774B3">
            <w:pPr>
              <w:jc w:val="center"/>
            </w:pPr>
            <w:r w:rsidRPr="00534034">
              <w:t>ФИО</w:t>
            </w:r>
          </w:p>
        </w:tc>
      </w:tr>
      <w:tr w:rsidR="00D12589" w:rsidRPr="00AE75AC" w:rsidTr="00DE6E52">
        <w:tc>
          <w:tcPr>
            <w:tcW w:w="1182" w:type="pct"/>
          </w:tcPr>
          <w:p w:rsidR="00541E5F" w:rsidRPr="00534034" w:rsidRDefault="00541E5F" w:rsidP="00541E5F">
            <w:r>
              <w:t>Очные заседания рабочей группы по обсуждению проектов профессиональных стандартов по мониторингу</w:t>
            </w:r>
          </w:p>
        </w:tc>
        <w:tc>
          <w:tcPr>
            <w:tcW w:w="739" w:type="pct"/>
          </w:tcPr>
          <w:p w:rsidR="00541E5F" w:rsidRPr="00534034" w:rsidRDefault="00541E5F" w:rsidP="00DE6E52">
            <w:r>
              <w:t xml:space="preserve">С </w:t>
            </w:r>
            <w:r w:rsidR="00DE6E52">
              <w:t xml:space="preserve">февраля2014   по июль </w:t>
            </w:r>
            <w:proofErr w:type="gramStart"/>
            <w:r>
              <w:t>2015  г.</w:t>
            </w:r>
            <w:proofErr w:type="gramEnd"/>
          </w:p>
        </w:tc>
        <w:tc>
          <w:tcPr>
            <w:tcW w:w="1143" w:type="pct"/>
          </w:tcPr>
          <w:p w:rsidR="00541E5F" w:rsidRPr="00534034" w:rsidRDefault="00541E5F" w:rsidP="00541E5F">
            <w:r w:rsidRPr="00564A19">
              <w:t>ОАО «</w:t>
            </w:r>
            <w:proofErr w:type="spellStart"/>
            <w:r>
              <w:t>РусГидро</w:t>
            </w:r>
            <w:proofErr w:type="spellEnd"/>
            <w:r w:rsidRPr="00564A19">
              <w:t>»</w:t>
            </w:r>
          </w:p>
        </w:tc>
        <w:tc>
          <w:tcPr>
            <w:tcW w:w="1121" w:type="pct"/>
          </w:tcPr>
          <w:p w:rsidR="00541E5F" w:rsidRDefault="00541E5F" w:rsidP="00541E5F">
            <w:r>
              <w:t>Руководители и специалисты структурных подразделений</w:t>
            </w:r>
          </w:p>
          <w:p w:rsidR="00541E5F" w:rsidRPr="00534034" w:rsidRDefault="00541E5F" w:rsidP="00541E5F">
            <w:r>
              <w:t>Исполнительного аппарата ОАО «</w:t>
            </w:r>
            <w:proofErr w:type="spellStart"/>
            <w:r>
              <w:t>РусГидро</w:t>
            </w:r>
            <w:proofErr w:type="spellEnd"/>
            <w:r>
              <w:t>»</w:t>
            </w:r>
          </w:p>
        </w:tc>
        <w:tc>
          <w:tcPr>
            <w:tcW w:w="814" w:type="pct"/>
          </w:tcPr>
          <w:p w:rsidR="00541E5F" w:rsidRDefault="00541E5F" w:rsidP="00541E5F">
            <w:proofErr w:type="spellStart"/>
            <w:proofErr w:type="gramStart"/>
            <w:r>
              <w:t>Каплатый</w:t>
            </w:r>
            <w:proofErr w:type="spellEnd"/>
            <w:r>
              <w:t xml:space="preserve">  Д.</w:t>
            </w:r>
            <w:proofErr w:type="gramEnd"/>
            <w:r>
              <w:t xml:space="preserve"> В.  </w:t>
            </w:r>
          </w:p>
          <w:p w:rsidR="00541E5F" w:rsidRDefault="00541E5F" w:rsidP="00541E5F">
            <w:proofErr w:type="spellStart"/>
            <w:r>
              <w:t>Хазиахметов</w:t>
            </w:r>
            <w:proofErr w:type="spellEnd"/>
            <w:r>
              <w:t xml:space="preserve"> Р. М.</w:t>
            </w:r>
          </w:p>
          <w:p w:rsidR="00541E5F" w:rsidRDefault="00541E5F" w:rsidP="00541E5F">
            <w:r>
              <w:t>Тимохин А. С. Гаврилова О. В. Хохлов А. В.</w:t>
            </w:r>
          </w:p>
          <w:p w:rsidR="00541E5F" w:rsidRPr="00534034" w:rsidRDefault="00541E5F" w:rsidP="00541E5F">
            <w:r>
              <w:t>Ершов И. И. Толстикова А. В.</w:t>
            </w:r>
          </w:p>
        </w:tc>
      </w:tr>
      <w:tr w:rsidR="00DE6E52" w:rsidRPr="00AE75AC" w:rsidTr="00DE6E52">
        <w:tc>
          <w:tcPr>
            <w:tcW w:w="1182" w:type="pct"/>
          </w:tcPr>
          <w:p w:rsidR="00DE6E52" w:rsidRPr="00534034" w:rsidRDefault="00DE6E52" w:rsidP="00541E5F">
            <w:r>
              <w:t>Расширенные очные заседания рабочей группы с привлечением работников филиалов ОАО «</w:t>
            </w:r>
            <w:proofErr w:type="spellStart"/>
            <w:r>
              <w:t>РусГидро</w:t>
            </w:r>
            <w:proofErr w:type="spellEnd"/>
            <w:r>
              <w:t>» и исследовательских институтов</w:t>
            </w:r>
          </w:p>
        </w:tc>
        <w:tc>
          <w:tcPr>
            <w:tcW w:w="739" w:type="pct"/>
          </w:tcPr>
          <w:p w:rsidR="00DE6E52" w:rsidRPr="00534034" w:rsidRDefault="00DE6E52" w:rsidP="00DE6E52">
            <w:r>
              <w:t xml:space="preserve">С февраля2014   по ноябрь </w:t>
            </w:r>
            <w:proofErr w:type="gramStart"/>
            <w:r>
              <w:t>2014  г.</w:t>
            </w:r>
            <w:proofErr w:type="gramEnd"/>
          </w:p>
        </w:tc>
        <w:tc>
          <w:tcPr>
            <w:tcW w:w="1143" w:type="pct"/>
          </w:tcPr>
          <w:p w:rsidR="00DE6E52" w:rsidRPr="00534034" w:rsidRDefault="00DE6E52" w:rsidP="00541E5F">
            <w:r w:rsidRPr="00564A19">
              <w:t>ОАО «</w:t>
            </w:r>
            <w:proofErr w:type="spellStart"/>
            <w:r>
              <w:t>РусГидро</w:t>
            </w:r>
            <w:proofErr w:type="spellEnd"/>
            <w:r w:rsidRPr="00564A19">
              <w:t>»</w:t>
            </w:r>
          </w:p>
        </w:tc>
        <w:tc>
          <w:tcPr>
            <w:tcW w:w="1121" w:type="pct"/>
          </w:tcPr>
          <w:p w:rsidR="00DE6E52" w:rsidRDefault="00DE6E52" w:rsidP="00541E5F">
            <w:r>
              <w:t>Руководители и специалисты структурных подразделений</w:t>
            </w:r>
          </w:p>
          <w:p w:rsidR="00DE6E52" w:rsidRDefault="00DE6E52" w:rsidP="00541E5F">
            <w:r>
              <w:t>Исполнительного аппарата ОАО «</w:t>
            </w:r>
            <w:proofErr w:type="spellStart"/>
            <w:r>
              <w:t>РусГидро</w:t>
            </w:r>
            <w:proofErr w:type="spellEnd"/>
            <w:r>
              <w:t>»</w:t>
            </w:r>
          </w:p>
          <w:p w:rsidR="00DE6E52" w:rsidRDefault="00DE6E52" w:rsidP="00541E5F"/>
          <w:p w:rsidR="00DE6E52" w:rsidRDefault="00DE6E52" w:rsidP="00541E5F"/>
          <w:p w:rsidR="00DE6E52" w:rsidRDefault="00DE6E52" w:rsidP="00541E5F"/>
          <w:p w:rsidR="00DE6E52" w:rsidRDefault="00DE6E52" w:rsidP="00541E5F"/>
          <w:p w:rsidR="00DE6E52" w:rsidRDefault="00DE6E52" w:rsidP="00DE6E52">
            <w:pPr>
              <w:spacing w:before="100" w:beforeAutospacing="1" w:after="100" w:afterAutospacing="1"/>
            </w:pPr>
          </w:p>
          <w:p w:rsidR="00DE6E52" w:rsidRPr="00DE6E52" w:rsidRDefault="00DE6E52" w:rsidP="00DE6E52">
            <w:pPr>
              <w:spacing w:before="100" w:beforeAutospacing="1" w:after="100" w:afterAutospacing="1"/>
            </w:pPr>
            <w:r w:rsidRPr="00DE6E52">
              <w:t>начальник участка Службы мониторинга оборудования и гидротехнических сооружений Филиала ОАО «</w:t>
            </w:r>
            <w:proofErr w:type="spellStart"/>
            <w:r w:rsidRPr="00DE6E52">
              <w:t>РусГидро</w:t>
            </w:r>
            <w:proofErr w:type="spellEnd"/>
            <w:r w:rsidRPr="00DE6E52">
              <w:t>» – «</w:t>
            </w:r>
            <w:proofErr w:type="spellStart"/>
            <w:r w:rsidRPr="00DE6E52">
              <w:t>Воткинская</w:t>
            </w:r>
            <w:proofErr w:type="spellEnd"/>
            <w:r w:rsidRPr="00DE6E52">
              <w:t xml:space="preserve"> ГЭС» </w:t>
            </w:r>
          </w:p>
          <w:p w:rsidR="00DE6E52" w:rsidRPr="00DE6E52" w:rsidRDefault="00DE6E52" w:rsidP="00DE6E52">
            <w:pPr>
              <w:spacing w:before="100" w:beforeAutospacing="1" w:after="100" w:afterAutospacing="1"/>
            </w:pPr>
            <w:r w:rsidRPr="00DE6E52">
              <w:t xml:space="preserve">начальник департамента «Информационно-аналитический центр по безопасности ГТС» ОАО </w:t>
            </w:r>
            <w:r w:rsidRPr="00DE6E52">
              <w:lastRenderedPageBreak/>
              <w:t>«ВНИИГ им. Б.</w:t>
            </w:r>
            <w:r>
              <w:t xml:space="preserve">Е. Веденеева» </w:t>
            </w:r>
          </w:p>
          <w:p w:rsidR="00DE6E52" w:rsidRPr="00534034" w:rsidRDefault="00DE6E52" w:rsidP="00DE6E52">
            <w:pPr>
              <w:spacing w:before="100" w:beforeAutospacing="1" w:after="100" w:afterAutospacing="1"/>
            </w:pPr>
            <w:r w:rsidRPr="00DE6E52">
              <w:t xml:space="preserve">директор Аналитического центра по безопасности ГТС и надёжности оборудования электростанций ОАО «НИИЭС» </w:t>
            </w:r>
          </w:p>
        </w:tc>
        <w:tc>
          <w:tcPr>
            <w:tcW w:w="814" w:type="pct"/>
          </w:tcPr>
          <w:p w:rsidR="00DE6E52" w:rsidRDefault="00DE6E52" w:rsidP="00541E5F">
            <w:proofErr w:type="spellStart"/>
            <w:proofErr w:type="gramStart"/>
            <w:r>
              <w:lastRenderedPageBreak/>
              <w:t>Каплатый</w:t>
            </w:r>
            <w:proofErr w:type="spellEnd"/>
            <w:r>
              <w:t xml:space="preserve">  Д.</w:t>
            </w:r>
            <w:proofErr w:type="gramEnd"/>
            <w:r>
              <w:t xml:space="preserve"> В.  </w:t>
            </w:r>
          </w:p>
          <w:p w:rsidR="00DE6E52" w:rsidRDefault="00DE6E52" w:rsidP="00541E5F">
            <w:proofErr w:type="spellStart"/>
            <w:r>
              <w:t>Хазиахметов</w:t>
            </w:r>
            <w:proofErr w:type="spellEnd"/>
            <w:r>
              <w:t xml:space="preserve"> Р. М.</w:t>
            </w:r>
          </w:p>
          <w:p w:rsidR="00DE6E52" w:rsidRDefault="00DE6E52" w:rsidP="00541E5F">
            <w:r>
              <w:t>Тимохин А. С. Гаврилова О. В. Хохлов А. В.</w:t>
            </w:r>
          </w:p>
          <w:p w:rsidR="00DE6E52" w:rsidRDefault="00DE6E52" w:rsidP="00541E5F">
            <w:r>
              <w:t>Ершов И. И. Толстикова А. В.</w:t>
            </w:r>
          </w:p>
          <w:p w:rsidR="00DE6E52" w:rsidRDefault="00DE6E52" w:rsidP="00541E5F"/>
          <w:p w:rsidR="00DE6E52" w:rsidRPr="00534034" w:rsidRDefault="00DE6E52" w:rsidP="00541E5F">
            <w:r>
              <w:t>Фисенко В. Ф.</w:t>
            </w:r>
          </w:p>
          <w:p w:rsidR="00DE6E52" w:rsidRDefault="00DE6E52" w:rsidP="00DE6E52">
            <w:pPr>
              <w:tabs>
                <w:tab w:val="left" w:pos="993"/>
              </w:tabs>
              <w:jc w:val="both"/>
            </w:pPr>
          </w:p>
          <w:p w:rsidR="00DE6E52" w:rsidRDefault="00DE6E52" w:rsidP="00DE6E52">
            <w:pPr>
              <w:tabs>
                <w:tab w:val="left" w:pos="993"/>
              </w:tabs>
              <w:jc w:val="both"/>
            </w:pPr>
          </w:p>
          <w:p w:rsidR="00DE6E52" w:rsidRDefault="00DE6E52" w:rsidP="00DE6E52">
            <w:pPr>
              <w:tabs>
                <w:tab w:val="left" w:pos="993"/>
              </w:tabs>
              <w:jc w:val="both"/>
            </w:pPr>
          </w:p>
          <w:p w:rsidR="00DE6E52" w:rsidRDefault="00DE6E52" w:rsidP="00DE6E52">
            <w:pPr>
              <w:tabs>
                <w:tab w:val="left" w:pos="993"/>
              </w:tabs>
              <w:jc w:val="both"/>
            </w:pPr>
          </w:p>
          <w:p w:rsidR="00DE6E52" w:rsidRDefault="00DE6E52" w:rsidP="00DE6E52">
            <w:pPr>
              <w:tabs>
                <w:tab w:val="left" w:pos="993"/>
              </w:tabs>
              <w:jc w:val="both"/>
            </w:pPr>
          </w:p>
          <w:p w:rsidR="00DE6E52" w:rsidRDefault="00DE6E52" w:rsidP="00DE6E52">
            <w:pPr>
              <w:tabs>
                <w:tab w:val="left" w:pos="993"/>
              </w:tabs>
              <w:jc w:val="both"/>
            </w:pPr>
          </w:p>
          <w:p w:rsidR="00DE6E52" w:rsidRDefault="00DE6E52" w:rsidP="00DE6E52">
            <w:pPr>
              <w:tabs>
                <w:tab w:val="left" w:pos="993"/>
              </w:tabs>
              <w:jc w:val="both"/>
            </w:pPr>
          </w:p>
          <w:p w:rsidR="00DE6E52" w:rsidRDefault="00DE6E52" w:rsidP="00DE6E52">
            <w:pPr>
              <w:tabs>
                <w:tab w:val="left" w:pos="993"/>
              </w:tabs>
              <w:jc w:val="both"/>
            </w:pPr>
          </w:p>
          <w:p w:rsidR="00DE6E52" w:rsidRDefault="00DE6E52" w:rsidP="00DE6E52">
            <w:pPr>
              <w:tabs>
                <w:tab w:val="left" w:pos="993"/>
              </w:tabs>
              <w:jc w:val="both"/>
            </w:pPr>
          </w:p>
          <w:p w:rsidR="00DE6E52" w:rsidRDefault="00DE6E52" w:rsidP="00DE6E52">
            <w:pPr>
              <w:tabs>
                <w:tab w:val="left" w:pos="993"/>
              </w:tabs>
              <w:jc w:val="both"/>
            </w:pPr>
            <w:r>
              <w:t>Филиппова Е. А.</w:t>
            </w:r>
          </w:p>
          <w:p w:rsidR="00DE6E52" w:rsidRDefault="00DE6E52" w:rsidP="00DE6E52">
            <w:pPr>
              <w:spacing w:before="100" w:beforeAutospacing="1" w:after="100" w:afterAutospacing="1"/>
            </w:pPr>
          </w:p>
          <w:p w:rsidR="00DE6E52" w:rsidRDefault="00DE6E52" w:rsidP="00DE6E52">
            <w:pPr>
              <w:spacing w:before="100" w:beforeAutospacing="1" w:after="100" w:afterAutospacing="1"/>
            </w:pPr>
          </w:p>
          <w:p w:rsidR="00DE6E52" w:rsidRDefault="00DE6E52" w:rsidP="00DE6E52">
            <w:pPr>
              <w:spacing w:before="100" w:beforeAutospacing="1" w:after="100" w:afterAutospacing="1"/>
            </w:pPr>
          </w:p>
          <w:p w:rsidR="00DE6E52" w:rsidRDefault="00DE6E52" w:rsidP="00DE6E52">
            <w:pPr>
              <w:spacing w:before="100" w:beforeAutospacing="1" w:after="100" w:afterAutospacing="1"/>
            </w:pPr>
          </w:p>
          <w:p w:rsidR="00DE6E52" w:rsidRPr="00DE6E52" w:rsidRDefault="00DE6E52" w:rsidP="00DE6E52">
            <w:pPr>
              <w:spacing w:before="100" w:beforeAutospacing="1" w:after="100" w:afterAutospacing="1"/>
            </w:pPr>
            <w:r w:rsidRPr="00DE6E52">
              <w:t xml:space="preserve">Щербина </w:t>
            </w:r>
            <w:r>
              <w:t>В. И.</w:t>
            </w:r>
          </w:p>
          <w:p w:rsidR="00DE6E52" w:rsidRPr="00534034" w:rsidRDefault="00DE6E52" w:rsidP="00DE6E52">
            <w:pPr>
              <w:tabs>
                <w:tab w:val="left" w:pos="993"/>
              </w:tabs>
              <w:jc w:val="both"/>
            </w:pPr>
          </w:p>
        </w:tc>
      </w:tr>
      <w:tr w:rsidR="00D12589" w:rsidRPr="00AE75AC" w:rsidTr="00DE6E52">
        <w:tc>
          <w:tcPr>
            <w:tcW w:w="1182" w:type="pct"/>
          </w:tcPr>
          <w:p w:rsidR="00541E5F" w:rsidRPr="00534034" w:rsidRDefault="00541E5F" w:rsidP="00541E5F">
            <w:r>
              <w:lastRenderedPageBreak/>
              <w:t>Анкетирование работников филиалов ОАО «</w:t>
            </w:r>
            <w:proofErr w:type="spellStart"/>
            <w:r>
              <w:t>РусГидро</w:t>
            </w:r>
            <w:proofErr w:type="spellEnd"/>
            <w:r>
              <w:t>»</w:t>
            </w:r>
          </w:p>
        </w:tc>
        <w:tc>
          <w:tcPr>
            <w:tcW w:w="739" w:type="pct"/>
          </w:tcPr>
          <w:p w:rsidR="00541E5F" w:rsidRPr="00534034" w:rsidRDefault="00541E5F" w:rsidP="00DE6E52">
            <w:r>
              <w:t xml:space="preserve">С </w:t>
            </w:r>
            <w:r w:rsidR="00D12589">
              <w:t>мая</w:t>
            </w:r>
            <w:r>
              <w:t xml:space="preserve"> по </w:t>
            </w:r>
            <w:r w:rsidR="00DE6E52">
              <w:t xml:space="preserve">октябрь </w:t>
            </w:r>
            <w:r>
              <w:t>2014 года</w:t>
            </w:r>
          </w:p>
        </w:tc>
        <w:tc>
          <w:tcPr>
            <w:tcW w:w="1143" w:type="pct"/>
          </w:tcPr>
          <w:p w:rsidR="00541E5F" w:rsidRPr="00541E5F" w:rsidRDefault="00541E5F" w:rsidP="00541E5F">
            <w:pPr>
              <w:rPr>
                <w:rFonts w:ascii="AR BLANCA" w:hAnsi="AR BLANCA"/>
              </w:rPr>
            </w:pPr>
            <w:r w:rsidRPr="00541E5F">
              <w:t>Филиал ОАО «</w:t>
            </w:r>
            <w:proofErr w:type="spellStart"/>
            <w:r w:rsidRPr="00541E5F">
              <w:t>РусГидро</w:t>
            </w:r>
            <w:proofErr w:type="spellEnd"/>
            <w:r w:rsidRPr="00541E5F">
              <w:t>» «</w:t>
            </w:r>
            <w:proofErr w:type="spellStart"/>
            <w:r w:rsidRPr="00541E5F">
              <w:t>Воткинский</w:t>
            </w:r>
            <w:proofErr w:type="spellEnd"/>
            <w:r w:rsidRPr="00541E5F">
              <w:t xml:space="preserve"> ГЭС» и Филиал «Саяно-Шушенская ГЭС имени П. С. Непорожнего»</w:t>
            </w:r>
          </w:p>
        </w:tc>
        <w:tc>
          <w:tcPr>
            <w:tcW w:w="1121" w:type="pct"/>
          </w:tcPr>
          <w:p w:rsidR="00541E5F" w:rsidRPr="00534034" w:rsidRDefault="00541E5F" w:rsidP="00541E5F">
            <w:r>
              <w:t>Обходчики гидросооружений, инженеры служб мониторинга, руководители структурных подразделений</w:t>
            </w:r>
          </w:p>
        </w:tc>
        <w:tc>
          <w:tcPr>
            <w:tcW w:w="814" w:type="pct"/>
          </w:tcPr>
          <w:p w:rsidR="00541E5F" w:rsidRPr="00534034" w:rsidRDefault="00541E5F" w:rsidP="00541E5F">
            <w:r>
              <w:t>30 чел.</w:t>
            </w:r>
          </w:p>
        </w:tc>
      </w:tr>
      <w:tr w:rsidR="00D12589" w:rsidRPr="00AE75AC" w:rsidTr="00DE6E52">
        <w:tc>
          <w:tcPr>
            <w:tcW w:w="1182" w:type="pct"/>
          </w:tcPr>
          <w:p w:rsidR="00541E5F" w:rsidRPr="00534034" w:rsidRDefault="00541E5F" w:rsidP="00541E5F">
            <w:r>
              <w:t>Обсуждение профессионального стандарта на заседании Экспертного Совета в электроэнергетике (ЭСПК)</w:t>
            </w:r>
          </w:p>
        </w:tc>
        <w:tc>
          <w:tcPr>
            <w:tcW w:w="739" w:type="pct"/>
          </w:tcPr>
          <w:p w:rsidR="00541E5F" w:rsidRPr="00534034" w:rsidRDefault="00075254" w:rsidP="00075254">
            <w:r>
              <w:t xml:space="preserve">10 </w:t>
            </w:r>
            <w:r w:rsidR="00541E5F">
              <w:t>Феврал</w:t>
            </w:r>
            <w:r>
              <w:t>я</w:t>
            </w:r>
            <w:r w:rsidR="00541E5F">
              <w:t xml:space="preserve"> 2015</w:t>
            </w:r>
          </w:p>
        </w:tc>
        <w:tc>
          <w:tcPr>
            <w:tcW w:w="1143" w:type="pct"/>
          </w:tcPr>
          <w:p w:rsidR="00541E5F" w:rsidRDefault="00541E5F" w:rsidP="00541E5F">
            <w:r>
              <w:t>ОАО «</w:t>
            </w:r>
            <w:proofErr w:type="spellStart"/>
            <w:r>
              <w:t>РусГидро</w:t>
            </w:r>
            <w:proofErr w:type="spellEnd"/>
            <w:r>
              <w:t>»</w:t>
            </w:r>
          </w:p>
          <w:p w:rsidR="00541E5F" w:rsidRDefault="00541E5F" w:rsidP="00541E5F">
            <w:r>
              <w:t>ОАО «</w:t>
            </w:r>
            <w:proofErr w:type="spellStart"/>
            <w:r>
              <w:t>Россети</w:t>
            </w:r>
            <w:proofErr w:type="spellEnd"/>
            <w:r>
              <w:t>»</w:t>
            </w:r>
          </w:p>
          <w:p w:rsidR="00541E5F" w:rsidRDefault="00541E5F" w:rsidP="00541E5F">
            <w:r>
              <w:t>ОАО «СО ЕЭС»</w:t>
            </w:r>
          </w:p>
          <w:p w:rsidR="00075254" w:rsidRDefault="00541E5F" w:rsidP="00075254">
            <w:r>
              <w:t>ОАО «РА</w:t>
            </w:r>
            <w:r w:rsidR="00075254">
              <w:t>О</w:t>
            </w:r>
            <w:r>
              <w:t xml:space="preserve"> ЭС </w:t>
            </w:r>
            <w:r w:rsidR="00075254">
              <w:t>Востока»</w:t>
            </w:r>
          </w:p>
          <w:p w:rsidR="00075254" w:rsidRDefault="00075254" w:rsidP="00075254">
            <w:pPr>
              <w:tabs>
                <w:tab w:val="num" w:pos="720"/>
              </w:tabs>
            </w:pPr>
            <w:r>
              <w:t>Минэнерго РФ</w:t>
            </w:r>
          </w:p>
          <w:p w:rsidR="0071344C" w:rsidRPr="00075254" w:rsidRDefault="00075254" w:rsidP="00075254">
            <w:pPr>
              <w:tabs>
                <w:tab w:val="num" w:pos="720"/>
              </w:tabs>
            </w:pPr>
            <w:r w:rsidRPr="00075254">
              <w:t>П</w:t>
            </w:r>
            <w:r w:rsidR="0071344C" w:rsidRPr="00075254">
              <w:t>рофильны</w:t>
            </w:r>
            <w:r>
              <w:t xml:space="preserve">е </w:t>
            </w:r>
            <w:r w:rsidR="0071344C" w:rsidRPr="00075254">
              <w:t>ВУЗ</w:t>
            </w:r>
            <w:r>
              <w:t>ы</w:t>
            </w:r>
            <w:r w:rsidR="0071344C" w:rsidRPr="00075254">
              <w:t xml:space="preserve"> и НИИ</w:t>
            </w:r>
          </w:p>
          <w:p w:rsidR="0071344C" w:rsidRPr="00075254" w:rsidRDefault="0071344C" w:rsidP="00075254">
            <w:pPr>
              <w:tabs>
                <w:tab w:val="num" w:pos="720"/>
              </w:tabs>
            </w:pPr>
            <w:r w:rsidRPr="00075254">
              <w:t>профильны</w:t>
            </w:r>
            <w:r w:rsidR="00075254">
              <w:t>е</w:t>
            </w:r>
            <w:r w:rsidRPr="00075254">
              <w:t xml:space="preserve"> организаци</w:t>
            </w:r>
            <w:r w:rsidR="00075254">
              <w:t>и</w:t>
            </w:r>
            <w:r w:rsidRPr="00075254">
              <w:t xml:space="preserve"> в сфере ДПО</w:t>
            </w:r>
          </w:p>
          <w:p w:rsidR="00541E5F" w:rsidRDefault="00075254" w:rsidP="00541E5F">
            <w:r>
              <w:t>объединения работодателей</w:t>
            </w:r>
          </w:p>
          <w:p w:rsidR="00075254" w:rsidRDefault="00075254" w:rsidP="00541E5F">
            <w:proofErr w:type="spellStart"/>
            <w:r>
              <w:t>Электропрофсоюз</w:t>
            </w:r>
            <w:proofErr w:type="spellEnd"/>
          </w:p>
          <w:p w:rsidR="00541E5F" w:rsidRPr="00534034" w:rsidRDefault="00541E5F" w:rsidP="00541E5F"/>
        </w:tc>
        <w:tc>
          <w:tcPr>
            <w:tcW w:w="1121" w:type="pct"/>
          </w:tcPr>
          <w:p w:rsidR="00541E5F" w:rsidRDefault="00075254" w:rsidP="00541E5F">
            <w:r>
              <w:t>Члены ЭСПК и представители организаций,</w:t>
            </w:r>
          </w:p>
          <w:p w:rsidR="00075254" w:rsidRPr="00534034" w:rsidRDefault="00075254" w:rsidP="00541E5F"/>
        </w:tc>
        <w:tc>
          <w:tcPr>
            <w:tcW w:w="814" w:type="pct"/>
          </w:tcPr>
          <w:p w:rsidR="00541E5F" w:rsidRPr="00534034" w:rsidRDefault="00075254" w:rsidP="00541E5F">
            <w:r>
              <w:t>25 человек</w:t>
            </w:r>
          </w:p>
        </w:tc>
      </w:tr>
      <w:tr w:rsidR="00D12589" w:rsidRPr="00AE75AC" w:rsidTr="00DE6E52">
        <w:tc>
          <w:tcPr>
            <w:tcW w:w="1182" w:type="pct"/>
          </w:tcPr>
          <w:p w:rsidR="00541E5F" w:rsidRPr="00534034" w:rsidRDefault="00541E5F" w:rsidP="00541E5F">
            <w:r>
              <w:t>Расширенное заседание по обсуждению замечаний к профессиональным стандартам по мониторингу</w:t>
            </w:r>
          </w:p>
        </w:tc>
        <w:tc>
          <w:tcPr>
            <w:tcW w:w="739" w:type="pct"/>
          </w:tcPr>
          <w:p w:rsidR="00541E5F" w:rsidRPr="00534034" w:rsidRDefault="00541E5F" w:rsidP="00541E5F">
            <w:r>
              <w:t>24.04.2015</w:t>
            </w:r>
          </w:p>
        </w:tc>
        <w:tc>
          <w:tcPr>
            <w:tcW w:w="1143" w:type="pct"/>
          </w:tcPr>
          <w:p w:rsidR="00541E5F" w:rsidRDefault="00541E5F" w:rsidP="00541E5F">
            <w:r>
              <w:t>ФГОУ ВПБО Научно- исследовательский университет МЭИ</w:t>
            </w:r>
          </w:p>
          <w:p w:rsidR="00541E5F" w:rsidRDefault="00541E5F" w:rsidP="00541E5F"/>
          <w:p w:rsidR="00541E5F" w:rsidRPr="00534034" w:rsidRDefault="00541E5F" w:rsidP="00541E5F">
            <w:r w:rsidRPr="00564A19">
              <w:t>ОАО «</w:t>
            </w:r>
            <w:proofErr w:type="spellStart"/>
            <w:r>
              <w:t>РусГидро</w:t>
            </w:r>
            <w:proofErr w:type="spellEnd"/>
            <w:r w:rsidRPr="00564A19">
              <w:t>»</w:t>
            </w:r>
          </w:p>
        </w:tc>
        <w:tc>
          <w:tcPr>
            <w:tcW w:w="1121" w:type="pct"/>
          </w:tcPr>
          <w:p w:rsidR="00541E5F" w:rsidRDefault="00541E5F" w:rsidP="00541E5F">
            <w:r>
              <w:t>Профессор, д. т. н.</w:t>
            </w:r>
          </w:p>
          <w:p w:rsidR="00541E5F" w:rsidRDefault="00541E5F" w:rsidP="00541E5F"/>
          <w:p w:rsidR="00541E5F" w:rsidRDefault="00541E5F" w:rsidP="00541E5F"/>
          <w:p w:rsidR="00541E5F" w:rsidRDefault="00541E5F" w:rsidP="00541E5F"/>
          <w:p w:rsidR="00541E5F" w:rsidRPr="00534034" w:rsidRDefault="00541E5F" w:rsidP="00541E5F">
            <w:r>
              <w:t>Руководители и специалисты структурных подразделений</w:t>
            </w:r>
          </w:p>
        </w:tc>
        <w:tc>
          <w:tcPr>
            <w:tcW w:w="814" w:type="pct"/>
          </w:tcPr>
          <w:p w:rsidR="00541E5F" w:rsidRDefault="00541E5F" w:rsidP="00541E5F">
            <w:r>
              <w:t xml:space="preserve">Тягунов М. Г. </w:t>
            </w:r>
          </w:p>
          <w:p w:rsidR="00541E5F" w:rsidRDefault="00541E5F" w:rsidP="00541E5F"/>
          <w:p w:rsidR="00541E5F" w:rsidRDefault="00541E5F" w:rsidP="00541E5F"/>
          <w:p w:rsidR="00541E5F" w:rsidRDefault="00541E5F" w:rsidP="00541E5F"/>
          <w:p w:rsidR="00541E5F" w:rsidRDefault="00541E5F" w:rsidP="00541E5F"/>
          <w:p w:rsidR="00541E5F" w:rsidRDefault="00541E5F" w:rsidP="00541E5F">
            <w:proofErr w:type="spellStart"/>
            <w:proofErr w:type="gramStart"/>
            <w:r>
              <w:t>Каплатый</w:t>
            </w:r>
            <w:proofErr w:type="spellEnd"/>
            <w:r>
              <w:t xml:space="preserve">  Д.</w:t>
            </w:r>
            <w:proofErr w:type="gramEnd"/>
            <w:r>
              <w:t xml:space="preserve"> В.  </w:t>
            </w:r>
          </w:p>
          <w:p w:rsidR="00541E5F" w:rsidRDefault="00541E5F" w:rsidP="00541E5F">
            <w:proofErr w:type="spellStart"/>
            <w:r>
              <w:t>Хазиахметов</w:t>
            </w:r>
            <w:proofErr w:type="spellEnd"/>
            <w:r>
              <w:t xml:space="preserve"> Р. М.</w:t>
            </w:r>
          </w:p>
          <w:p w:rsidR="00541E5F" w:rsidRDefault="00541E5F" w:rsidP="00541E5F">
            <w:r>
              <w:t>Тимохин А. С. Гаврилова О. В. Хохлов А. В.</w:t>
            </w:r>
          </w:p>
          <w:p w:rsidR="00541E5F" w:rsidRPr="00534034" w:rsidRDefault="00541E5F" w:rsidP="00541E5F">
            <w:r>
              <w:lastRenderedPageBreak/>
              <w:t>Ершов И. И. Толстикова А. В.</w:t>
            </w:r>
          </w:p>
        </w:tc>
      </w:tr>
      <w:tr w:rsidR="00D12589" w:rsidRPr="00AE75AC" w:rsidTr="00DE6E52">
        <w:tc>
          <w:tcPr>
            <w:tcW w:w="1182" w:type="pct"/>
          </w:tcPr>
          <w:p w:rsidR="00541E5F" w:rsidRDefault="00075254" w:rsidP="00541E5F">
            <w:r>
              <w:lastRenderedPageBreak/>
              <w:t>Обсуждение проектов профессиональных стандартов в рамках образовательного модуля для кадрового резерва ОАО «</w:t>
            </w:r>
            <w:proofErr w:type="spellStart"/>
            <w:r>
              <w:t>РусГидро</w:t>
            </w:r>
            <w:proofErr w:type="spellEnd"/>
            <w:r>
              <w:t>»</w:t>
            </w:r>
          </w:p>
        </w:tc>
        <w:tc>
          <w:tcPr>
            <w:tcW w:w="739" w:type="pct"/>
          </w:tcPr>
          <w:p w:rsidR="00541E5F" w:rsidRDefault="00075254" w:rsidP="00541E5F">
            <w:r>
              <w:t>11.06.2015</w:t>
            </w:r>
          </w:p>
        </w:tc>
        <w:tc>
          <w:tcPr>
            <w:tcW w:w="1143" w:type="pct"/>
          </w:tcPr>
          <w:p w:rsidR="00541E5F" w:rsidRDefault="00075254" w:rsidP="00541E5F">
            <w:r>
              <w:t>Представители филиалов ОАО «</w:t>
            </w:r>
            <w:proofErr w:type="spellStart"/>
            <w:r>
              <w:t>РусГидро</w:t>
            </w:r>
            <w:proofErr w:type="spellEnd"/>
            <w:r>
              <w:t>»</w:t>
            </w:r>
          </w:p>
        </w:tc>
        <w:tc>
          <w:tcPr>
            <w:tcW w:w="1121" w:type="pct"/>
          </w:tcPr>
          <w:p w:rsidR="00541E5F" w:rsidRDefault="00075254" w:rsidP="00541E5F">
            <w:r>
              <w:t xml:space="preserve">Технические руководители филиалов </w:t>
            </w:r>
            <w:proofErr w:type="gramStart"/>
            <w:r>
              <w:t>–  главные</w:t>
            </w:r>
            <w:proofErr w:type="gramEnd"/>
            <w:r>
              <w:t xml:space="preserve"> инженеры ГЭС/ГАЭС,</w:t>
            </w:r>
            <w:r w:rsidR="00D12589">
              <w:t xml:space="preserve"> </w:t>
            </w:r>
            <w:r>
              <w:t>заместители главного инженера ГЭС/ГАЭС, начальники служб</w:t>
            </w:r>
          </w:p>
        </w:tc>
        <w:tc>
          <w:tcPr>
            <w:tcW w:w="814" w:type="pct"/>
          </w:tcPr>
          <w:p w:rsidR="00541E5F" w:rsidRDefault="00075254" w:rsidP="00541E5F">
            <w:r>
              <w:t>70 человек</w:t>
            </w:r>
          </w:p>
        </w:tc>
      </w:tr>
    </w:tbl>
    <w:p w:rsidR="00FD224B" w:rsidRDefault="00FD224B" w:rsidP="00FD224B">
      <w:pPr>
        <w:tabs>
          <w:tab w:val="left" w:pos="993"/>
        </w:tabs>
        <w:ind w:firstLine="567"/>
        <w:jc w:val="both"/>
        <w:rPr>
          <w:sz w:val="28"/>
          <w:szCs w:val="28"/>
        </w:rPr>
      </w:pPr>
    </w:p>
    <w:p w:rsidR="00FD224B" w:rsidRDefault="00FD224B" w:rsidP="00FD224B">
      <w:pPr>
        <w:tabs>
          <w:tab w:val="left" w:pos="993"/>
        </w:tabs>
        <w:ind w:firstLine="567"/>
        <w:jc w:val="both"/>
        <w:rPr>
          <w:sz w:val="28"/>
          <w:szCs w:val="28"/>
        </w:rPr>
      </w:pPr>
    </w:p>
    <w:p w:rsidR="00FD224B" w:rsidRDefault="00FD224B" w:rsidP="00FD224B">
      <w:pPr>
        <w:tabs>
          <w:tab w:val="left" w:pos="993"/>
        </w:tabs>
        <w:ind w:firstLine="567"/>
        <w:jc w:val="both"/>
        <w:rPr>
          <w:sz w:val="28"/>
          <w:szCs w:val="28"/>
        </w:rPr>
      </w:pPr>
    </w:p>
    <w:p w:rsidR="00D12589" w:rsidRDefault="00D12589">
      <w:pPr>
        <w:spacing w:after="200" w:line="276" w:lineRule="auto"/>
      </w:pPr>
      <w:r>
        <w:br w:type="page"/>
      </w:r>
    </w:p>
    <w:p w:rsidR="00D12589" w:rsidRDefault="00D12589" w:rsidP="00075254">
      <w:pPr>
        <w:sectPr w:rsidR="00D12589" w:rsidSect="000D367B">
          <w:pgSz w:w="11906" w:h="16838"/>
          <w:pgMar w:top="1134" w:right="850" w:bottom="1134" w:left="1701" w:header="708" w:footer="708" w:gutter="0"/>
          <w:cols w:space="708"/>
          <w:docGrid w:linePitch="360"/>
        </w:sectPr>
      </w:pPr>
    </w:p>
    <w:p w:rsidR="00D12589" w:rsidRDefault="00D12589" w:rsidP="00D12589">
      <w:pPr>
        <w:tabs>
          <w:tab w:val="left" w:pos="993"/>
        </w:tabs>
        <w:ind w:firstLine="709"/>
        <w:jc w:val="both"/>
        <w:rPr>
          <w:sz w:val="28"/>
          <w:szCs w:val="28"/>
        </w:rPr>
      </w:pPr>
      <w:r>
        <w:rPr>
          <w:sz w:val="28"/>
          <w:szCs w:val="28"/>
        </w:rPr>
        <w:lastRenderedPageBreak/>
        <w:t xml:space="preserve">Таблица приложения № 3. </w:t>
      </w:r>
      <w:r w:rsidRPr="004F45B2">
        <w:rPr>
          <w:sz w:val="28"/>
          <w:szCs w:val="28"/>
        </w:rPr>
        <w:t>Сводные данные о поступивших замечаниях и предложениях к проекту профессионального стандарта</w:t>
      </w:r>
      <w:r>
        <w:rPr>
          <w:sz w:val="28"/>
          <w:szCs w:val="28"/>
        </w:rPr>
        <w:t xml:space="preserve"> </w:t>
      </w:r>
    </w:p>
    <w:p w:rsidR="00D12589" w:rsidRDefault="00D12589" w:rsidP="00075254"/>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559"/>
        <w:gridCol w:w="993"/>
        <w:gridCol w:w="2438"/>
        <w:gridCol w:w="2835"/>
        <w:gridCol w:w="3543"/>
        <w:gridCol w:w="3232"/>
      </w:tblGrid>
      <w:tr w:rsidR="00575481" w:rsidRPr="001646CB" w:rsidTr="00EC442E">
        <w:trPr>
          <w:trHeight w:val="580"/>
        </w:trPr>
        <w:tc>
          <w:tcPr>
            <w:tcW w:w="534" w:type="dxa"/>
            <w:vMerge w:val="restart"/>
            <w:tcBorders>
              <w:top w:val="single" w:sz="4" w:space="0" w:color="auto"/>
              <w:left w:val="single" w:sz="4" w:space="0" w:color="auto"/>
              <w:right w:val="single" w:sz="4" w:space="0" w:color="auto"/>
            </w:tcBorders>
          </w:tcPr>
          <w:p w:rsidR="00575481" w:rsidRPr="001646CB" w:rsidRDefault="00575481" w:rsidP="0071344C">
            <w:r w:rsidRPr="001646CB">
              <w:t>№ п/п</w:t>
            </w:r>
          </w:p>
        </w:tc>
        <w:tc>
          <w:tcPr>
            <w:tcW w:w="1559" w:type="dxa"/>
            <w:vMerge w:val="restart"/>
            <w:tcBorders>
              <w:top w:val="single" w:sz="4" w:space="0" w:color="auto"/>
              <w:left w:val="single" w:sz="4" w:space="0" w:color="auto"/>
              <w:right w:val="single" w:sz="4" w:space="0" w:color="auto"/>
            </w:tcBorders>
          </w:tcPr>
          <w:p w:rsidR="00575481" w:rsidRPr="001646CB" w:rsidRDefault="00575481" w:rsidP="0071344C">
            <w:r w:rsidRPr="001646CB">
              <w:t>Организация/</w:t>
            </w:r>
            <w:r>
              <w:t xml:space="preserve">ФИО </w:t>
            </w:r>
            <w:r w:rsidRPr="001646CB">
              <w:t>эксперт</w:t>
            </w:r>
            <w:r>
              <w:t>а/должность</w:t>
            </w:r>
          </w:p>
        </w:tc>
        <w:tc>
          <w:tcPr>
            <w:tcW w:w="993" w:type="dxa"/>
            <w:vMerge w:val="restart"/>
            <w:tcBorders>
              <w:top w:val="single" w:sz="4" w:space="0" w:color="auto"/>
              <w:left w:val="single" w:sz="4" w:space="0" w:color="auto"/>
              <w:right w:val="single" w:sz="4" w:space="0" w:color="auto"/>
            </w:tcBorders>
          </w:tcPr>
          <w:p w:rsidR="00575481" w:rsidRPr="001646CB" w:rsidRDefault="00575481" w:rsidP="0071344C">
            <w:r w:rsidRPr="001646CB">
              <w:t>№ страницы ПС, раздел</w:t>
            </w:r>
          </w:p>
        </w:tc>
        <w:tc>
          <w:tcPr>
            <w:tcW w:w="8816" w:type="dxa"/>
            <w:gridSpan w:val="3"/>
            <w:tcBorders>
              <w:top w:val="single" w:sz="4" w:space="0" w:color="auto"/>
              <w:left w:val="single" w:sz="4" w:space="0" w:color="auto"/>
              <w:bottom w:val="single" w:sz="4" w:space="0" w:color="auto"/>
              <w:right w:val="single" w:sz="4" w:space="0" w:color="auto"/>
            </w:tcBorders>
          </w:tcPr>
          <w:p w:rsidR="00575481" w:rsidRPr="001646CB" w:rsidRDefault="00575481" w:rsidP="00D12589">
            <w:pPr>
              <w:jc w:val="center"/>
            </w:pPr>
            <w:r w:rsidRPr="00534034">
              <w:t>Замечание, предложение</w:t>
            </w:r>
          </w:p>
        </w:tc>
        <w:tc>
          <w:tcPr>
            <w:tcW w:w="3232" w:type="dxa"/>
            <w:tcBorders>
              <w:top w:val="single" w:sz="4" w:space="0" w:color="auto"/>
              <w:left w:val="single" w:sz="4" w:space="0" w:color="auto"/>
              <w:bottom w:val="single" w:sz="4" w:space="0" w:color="auto"/>
              <w:right w:val="single" w:sz="4" w:space="0" w:color="auto"/>
            </w:tcBorders>
          </w:tcPr>
          <w:p w:rsidR="00575481" w:rsidRPr="00534034" w:rsidRDefault="00575481" w:rsidP="00D12589">
            <w:pPr>
              <w:ind w:right="22"/>
              <w:jc w:val="center"/>
            </w:pPr>
            <w:r w:rsidRPr="00534034">
              <w:t>Принято, отклонено,</w:t>
            </w:r>
          </w:p>
          <w:p w:rsidR="00575481" w:rsidRPr="001646CB" w:rsidRDefault="00575481" w:rsidP="00D12589">
            <w:r w:rsidRPr="00534034">
              <w:t>частично принято (с обоснованием принятия</w:t>
            </w:r>
            <w:r>
              <w:t xml:space="preserve"> или </w:t>
            </w:r>
            <w:r w:rsidRPr="00534034">
              <w:t>отклонения)</w:t>
            </w:r>
          </w:p>
        </w:tc>
      </w:tr>
      <w:tr w:rsidR="00575481" w:rsidRPr="001646CB" w:rsidTr="00EC442E">
        <w:tc>
          <w:tcPr>
            <w:tcW w:w="534" w:type="dxa"/>
            <w:vMerge/>
            <w:tcBorders>
              <w:left w:val="single" w:sz="4" w:space="0" w:color="auto"/>
              <w:bottom w:val="single" w:sz="4" w:space="0" w:color="auto"/>
              <w:right w:val="single" w:sz="4" w:space="0" w:color="auto"/>
            </w:tcBorders>
          </w:tcPr>
          <w:p w:rsidR="00575481" w:rsidRPr="001646CB" w:rsidRDefault="00575481" w:rsidP="0071344C"/>
        </w:tc>
        <w:tc>
          <w:tcPr>
            <w:tcW w:w="1559" w:type="dxa"/>
            <w:vMerge/>
            <w:tcBorders>
              <w:left w:val="single" w:sz="4" w:space="0" w:color="auto"/>
              <w:bottom w:val="single" w:sz="4" w:space="0" w:color="auto"/>
              <w:right w:val="single" w:sz="4" w:space="0" w:color="auto"/>
            </w:tcBorders>
          </w:tcPr>
          <w:p w:rsidR="00575481" w:rsidRPr="001646CB" w:rsidRDefault="00575481" w:rsidP="0071344C"/>
        </w:tc>
        <w:tc>
          <w:tcPr>
            <w:tcW w:w="993" w:type="dxa"/>
            <w:vMerge/>
            <w:tcBorders>
              <w:left w:val="single" w:sz="4" w:space="0" w:color="auto"/>
              <w:bottom w:val="single" w:sz="4" w:space="0" w:color="auto"/>
              <w:right w:val="single" w:sz="4" w:space="0" w:color="auto"/>
            </w:tcBorders>
          </w:tcPr>
          <w:p w:rsidR="00575481" w:rsidRPr="001646CB" w:rsidRDefault="00575481" w:rsidP="0071344C"/>
        </w:tc>
        <w:tc>
          <w:tcPr>
            <w:tcW w:w="2438" w:type="dxa"/>
            <w:tcBorders>
              <w:top w:val="single" w:sz="4" w:space="0" w:color="auto"/>
              <w:left w:val="single" w:sz="4" w:space="0" w:color="auto"/>
              <w:bottom w:val="single" w:sz="4" w:space="0" w:color="auto"/>
              <w:right w:val="single" w:sz="4" w:space="0" w:color="auto"/>
            </w:tcBorders>
          </w:tcPr>
          <w:p w:rsidR="00575481" w:rsidRPr="001646CB" w:rsidRDefault="00575481" w:rsidP="0071344C">
            <w:r w:rsidRPr="001646CB">
              <w:t>Старая формулировка</w:t>
            </w:r>
          </w:p>
        </w:tc>
        <w:tc>
          <w:tcPr>
            <w:tcW w:w="2835" w:type="dxa"/>
            <w:tcBorders>
              <w:top w:val="single" w:sz="4" w:space="0" w:color="auto"/>
              <w:left w:val="single" w:sz="4" w:space="0" w:color="auto"/>
              <w:bottom w:val="single" w:sz="4" w:space="0" w:color="auto"/>
              <w:right w:val="single" w:sz="4" w:space="0" w:color="auto"/>
            </w:tcBorders>
          </w:tcPr>
          <w:p w:rsidR="00575481" w:rsidRPr="001646CB" w:rsidRDefault="00575481" w:rsidP="0071344C">
            <w:r w:rsidRPr="001646CB">
              <w:t>Новый вариант</w:t>
            </w:r>
          </w:p>
        </w:tc>
        <w:tc>
          <w:tcPr>
            <w:tcW w:w="3543" w:type="dxa"/>
            <w:tcBorders>
              <w:top w:val="single" w:sz="4" w:space="0" w:color="auto"/>
              <w:left w:val="single" w:sz="4" w:space="0" w:color="auto"/>
              <w:bottom w:val="single" w:sz="4" w:space="0" w:color="auto"/>
              <w:right w:val="single" w:sz="4" w:space="0" w:color="auto"/>
            </w:tcBorders>
          </w:tcPr>
          <w:p w:rsidR="00575481" w:rsidRPr="001646CB" w:rsidRDefault="00575481" w:rsidP="0071344C">
            <w:r w:rsidRPr="001646CB">
              <w:t>Обоснование, комментарии</w:t>
            </w:r>
          </w:p>
        </w:tc>
        <w:tc>
          <w:tcPr>
            <w:tcW w:w="3232" w:type="dxa"/>
            <w:tcBorders>
              <w:top w:val="single" w:sz="4" w:space="0" w:color="auto"/>
              <w:left w:val="single" w:sz="4" w:space="0" w:color="auto"/>
              <w:bottom w:val="single" w:sz="4" w:space="0" w:color="auto"/>
              <w:right w:val="single" w:sz="4" w:space="0" w:color="auto"/>
            </w:tcBorders>
          </w:tcPr>
          <w:p w:rsidR="00575481" w:rsidRPr="00534034" w:rsidRDefault="00575481" w:rsidP="00D12589">
            <w:pPr>
              <w:ind w:right="22"/>
              <w:jc w:val="center"/>
            </w:pPr>
          </w:p>
        </w:tc>
      </w:tr>
      <w:tr w:rsidR="00575481" w:rsidRPr="001646CB" w:rsidTr="00EC442E">
        <w:tc>
          <w:tcPr>
            <w:tcW w:w="534" w:type="dxa"/>
            <w:tcBorders>
              <w:top w:val="single" w:sz="4" w:space="0" w:color="auto"/>
              <w:left w:val="single" w:sz="4" w:space="0" w:color="auto"/>
              <w:bottom w:val="single" w:sz="4" w:space="0" w:color="auto"/>
              <w:right w:val="single" w:sz="4" w:space="0" w:color="auto"/>
            </w:tcBorders>
          </w:tcPr>
          <w:p w:rsidR="00575481" w:rsidRPr="001646CB" w:rsidRDefault="00575481" w:rsidP="0071344C">
            <w:r>
              <w:t>1.1</w:t>
            </w:r>
          </w:p>
        </w:tc>
        <w:tc>
          <w:tcPr>
            <w:tcW w:w="1559" w:type="dxa"/>
            <w:vMerge w:val="restart"/>
            <w:tcBorders>
              <w:top w:val="single" w:sz="4" w:space="0" w:color="auto"/>
              <w:left w:val="single" w:sz="4" w:space="0" w:color="auto"/>
              <w:right w:val="single" w:sz="4" w:space="0" w:color="auto"/>
            </w:tcBorders>
          </w:tcPr>
          <w:p w:rsidR="00575481" w:rsidRPr="001646CB" w:rsidRDefault="00575481" w:rsidP="0071344C">
            <w:r>
              <w:t xml:space="preserve">МГСУ, </w:t>
            </w:r>
            <w:proofErr w:type="spellStart"/>
            <w:r>
              <w:t>Малаханов</w:t>
            </w:r>
            <w:proofErr w:type="spellEnd"/>
            <w:r>
              <w:t xml:space="preserve"> В. В.</w:t>
            </w:r>
          </w:p>
        </w:tc>
        <w:tc>
          <w:tcPr>
            <w:tcW w:w="993" w:type="dxa"/>
            <w:tcBorders>
              <w:top w:val="single" w:sz="4" w:space="0" w:color="auto"/>
              <w:left w:val="single" w:sz="4" w:space="0" w:color="auto"/>
              <w:bottom w:val="single" w:sz="4" w:space="0" w:color="auto"/>
              <w:right w:val="single" w:sz="4" w:space="0" w:color="auto"/>
            </w:tcBorders>
          </w:tcPr>
          <w:p w:rsidR="00575481" w:rsidRPr="00FD2B60" w:rsidRDefault="00575481" w:rsidP="00075254">
            <w:pPr>
              <w:pStyle w:val="a3"/>
              <w:numPr>
                <w:ilvl w:val="0"/>
                <w:numId w:val="45"/>
              </w:numPr>
              <w:spacing w:after="200"/>
              <w:jc w:val="both"/>
            </w:pPr>
            <w:r w:rsidRPr="00FD2B60">
              <w:t>обложка</w:t>
            </w:r>
          </w:p>
        </w:tc>
        <w:tc>
          <w:tcPr>
            <w:tcW w:w="2438" w:type="dxa"/>
            <w:tcBorders>
              <w:top w:val="single" w:sz="4" w:space="0" w:color="auto"/>
              <w:left w:val="single" w:sz="4" w:space="0" w:color="auto"/>
              <w:bottom w:val="single" w:sz="4" w:space="0" w:color="auto"/>
              <w:right w:val="single" w:sz="4" w:space="0" w:color="auto"/>
            </w:tcBorders>
          </w:tcPr>
          <w:p w:rsidR="00575481" w:rsidRPr="007A6BB0" w:rsidRDefault="00575481" w:rsidP="0071344C">
            <w:pPr>
              <w:jc w:val="both"/>
            </w:pPr>
            <w:r w:rsidRPr="007A6BB0">
              <w:t>Работник по мониторингу и диагностике сооружений гидроэлектростанций и гидроаккумулирующих электростанций</w:t>
            </w:r>
          </w:p>
        </w:tc>
        <w:tc>
          <w:tcPr>
            <w:tcW w:w="2835" w:type="dxa"/>
            <w:tcBorders>
              <w:top w:val="single" w:sz="4" w:space="0" w:color="auto"/>
              <w:left w:val="single" w:sz="4" w:space="0" w:color="auto"/>
              <w:bottom w:val="single" w:sz="4" w:space="0" w:color="auto"/>
              <w:right w:val="single" w:sz="4" w:space="0" w:color="auto"/>
            </w:tcBorders>
          </w:tcPr>
          <w:p w:rsidR="00575481" w:rsidRPr="007A6BB0" w:rsidRDefault="00575481" w:rsidP="0071344C">
            <w:pPr>
              <w:jc w:val="both"/>
            </w:pPr>
            <w:r w:rsidRPr="007A6BB0">
              <w:t>Работник по мониторингу и диагностике гидротехнических сооружений ГЭС/ГАЭС</w:t>
            </w:r>
          </w:p>
        </w:tc>
        <w:tc>
          <w:tcPr>
            <w:tcW w:w="3543" w:type="dxa"/>
            <w:tcBorders>
              <w:top w:val="single" w:sz="4" w:space="0" w:color="auto"/>
              <w:left w:val="single" w:sz="4" w:space="0" w:color="auto"/>
              <w:bottom w:val="single" w:sz="4" w:space="0" w:color="auto"/>
              <w:right w:val="single" w:sz="4" w:space="0" w:color="auto"/>
            </w:tcBorders>
          </w:tcPr>
          <w:p w:rsidR="00575481" w:rsidRPr="007A6BB0" w:rsidRDefault="00575481" w:rsidP="0071344C">
            <w:pPr>
              <w:jc w:val="both"/>
            </w:pPr>
            <w:r w:rsidRPr="007A6BB0">
              <w:t xml:space="preserve">Привести в соответствие с целью вида профессиональной деятельности (с.1) и описанием трудовых функций (с.3). </w:t>
            </w:r>
          </w:p>
          <w:p w:rsidR="00575481" w:rsidRPr="007A6BB0" w:rsidRDefault="00575481" w:rsidP="0071344C">
            <w:pPr>
              <w:jc w:val="both"/>
            </w:pPr>
            <w:r w:rsidRPr="007A6BB0">
              <w:t xml:space="preserve">Сооружения   гидроэлектростанций и гидроаккумулирующих электростанций бывают: </w:t>
            </w:r>
            <w:r w:rsidRPr="007A6BB0">
              <w:rPr>
                <w:i/>
              </w:rPr>
              <w:t>гидротехнические</w:t>
            </w:r>
            <w:r w:rsidRPr="007A6BB0">
              <w:t xml:space="preserve"> (плотины, здания ГЭС, водосбросы и т.п.), </w:t>
            </w:r>
            <w:r w:rsidRPr="007A6BB0">
              <w:rPr>
                <w:i/>
              </w:rPr>
              <w:t>промышленные</w:t>
            </w:r>
            <w:r w:rsidRPr="007A6BB0">
              <w:t xml:space="preserve"> (мастерские, склады, гаражи и т.п.) и </w:t>
            </w:r>
            <w:r w:rsidRPr="007A6BB0">
              <w:rPr>
                <w:i/>
              </w:rPr>
              <w:t>гражданские</w:t>
            </w:r>
            <w:r w:rsidRPr="007A6BB0">
              <w:t xml:space="preserve"> (здание управления, лаборатории и т.п.). В данном стандарте речь идёт о мониторинге состояния именно гидротехнических сооружений.</w:t>
            </w:r>
          </w:p>
        </w:tc>
        <w:tc>
          <w:tcPr>
            <w:tcW w:w="3232" w:type="dxa"/>
            <w:tcBorders>
              <w:top w:val="single" w:sz="4" w:space="0" w:color="auto"/>
              <w:left w:val="single" w:sz="4" w:space="0" w:color="auto"/>
              <w:bottom w:val="single" w:sz="4" w:space="0" w:color="auto"/>
              <w:right w:val="single" w:sz="4" w:space="0" w:color="auto"/>
            </w:tcBorders>
          </w:tcPr>
          <w:p w:rsidR="00575481" w:rsidRPr="00FD2B60" w:rsidRDefault="00405832" w:rsidP="0071344C">
            <w:pPr>
              <w:jc w:val="both"/>
            </w:pPr>
            <w:r>
              <w:t>Приведено в соответствия, добавлены корректировки в вид профессиональной деятельности</w:t>
            </w:r>
          </w:p>
        </w:tc>
      </w:tr>
      <w:tr w:rsidR="00575481" w:rsidRPr="001646CB" w:rsidTr="00EC442E">
        <w:tc>
          <w:tcPr>
            <w:tcW w:w="534" w:type="dxa"/>
            <w:tcBorders>
              <w:top w:val="single" w:sz="4" w:space="0" w:color="auto"/>
              <w:left w:val="single" w:sz="4" w:space="0" w:color="auto"/>
              <w:bottom w:val="single" w:sz="4" w:space="0" w:color="auto"/>
              <w:right w:val="single" w:sz="4" w:space="0" w:color="auto"/>
            </w:tcBorders>
          </w:tcPr>
          <w:p w:rsidR="00575481" w:rsidRPr="001646CB" w:rsidRDefault="00575481" w:rsidP="0071344C">
            <w:r>
              <w:t>1.3</w:t>
            </w:r>
          </w:p>
        </w:tc>
        <w:tc>
          <w:tcPr>
            <w:tcW w:w="1559" w:type="dxa"/>
            <w:vMerge/>
            <w:tcBorders>
              <w:left w:val="single" w:sz="4" w:space="0" w:color="auto"/>
              <w:right w:val="single" w:sz="4" w:space="0" w:color="auto"/>
            </w:tcBorders>
          </w:tcPr>
          <w:p w:rsidR="00575481" w:rsidRPr="001646CB" w:rsidRDefault="00575481" w:rsidP="0071344C"/>
        </w:tc>
        <w:tc>
          <w:tcPr>
            <w:tcW w:w="993"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rsidRPr="00FD2B60">
              <w:t>1. обложка</w:t>
            </w:r>
          </w:p>
        </w:tc>
        <w:tc>
          <w:tcPr>
            <w:tcW w:w="2438"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rsidRPr="00FD2B60">
              <w:t>Инженеры по промышленному и гражданскому строительству</w:t>
            </w:r>
          </w:p>
        </w:tc>
        <w:tc>
          <w:tcPr>
            <w:tcW w:w="2835"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rsidRPr="00FD2B60">
              <w:t>Инженеры-гидротехники</w:t>
            </w:r>
          </w:p>
        </w:tc>
        <w:tc>
          <w:tcPr>
            <w:tcW w:w="3543"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rsidRPr="00FD2B60">
              <w:t>См. выше</w:t>
            </w:r>
          </w:p>
        </w:tc>
        <w:tc>
          <w:tcPr>
            <w:tcW w:w="3232"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t>Отклонено, использованы названия по ОКЗ 2015 года</w:t>
            </w:r>
          </w:p>
        </w:tc>
      </w:tr>
      <w:tr w:rsidR="00575481" w:rsidRPr="001646CB" w:rsidTr="00EC442E">
        <w:tc>
          <w:tcPr>
            <w:tcW w:w="534" w:type="dxa"/>
            <w:tcBorders>
              <w:top w:val="single" w:sz="4" w:space="0" w:color="auto"/>
              <w:left w:val="single" w:sz="4" w:space="0" w:color="auto"/>
              <w:bottom w:val="single" w:sz="4" w:space="0" w:color="auto"/>
              <w:right w:val="single" w:sz="4" w:space="0" w:color="auto"/>
            </w:tcBorders>
          </w:tcPr>
          <w:p w:rsidR="00575481" w:rsidRPr="001646CB" w:rsidRDefault="00575481" w:rsidP="0071344C">
            <w:r>
              <w:lastRenderedPageBreak/>
              <w:t>1.4</w:t>
            </w:r>
          </w:p>
        </w:tc>
        <w:tc>
          <w:tcPr>
            <w:tcW w:w="1559" w:type="dxa"/>
            <w:vMerge/>
            <w:tcBorders>
              <w:left w:val="single" w:sz="4" w:space="0" w:color="auto"/>
              <w:right w:val="single" w:sz="4" w:space="0" w:color="auto"/>
            </w:tcBorders>
          </w:tcPr>
          <w:p w:rsidR="00575481" w:rsidRPr="001646CB" w:rsidRDefault="00575481" w:rsidP="0071344C"/>
        </w:tc>
        <w:tc>
          <w:tcPr>
            <w:tcW w:w="993"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rsidRPr="00FD2B60">
              <w:t>3</w:t>
            </w:r>
          </w:p>
        </w:tc>
        <w:tc>
          <w:tcPr>
            <w:tcW w:w="2438"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rsidRPr="00FD2B60">
              <w:t xml:space="preserve">Код </w:t>
            </w:r>
            <w:proofErr w:type="gramStart"/>
            <w:r w:rsidRPr="00FD2B60">
              <w:t>В ,</w:t>
            </w:r>
            <w:proofErr w:type="gramEnd"/>
            <w:r w:rsidRPr="00FD2B60">
              <w:t xml:space="preserve"> </w:t>
            </w:r>
            <w:r w:rsidRPr="00FD2B60">
              <w:rPr>
                <w:color w:val="000000"/>
              </w:rPr>
              <w:t>уровень (подуровень) квалификации 6</w:t>
            </w:r>
          </w:p>
        </w:tc>
        <w:tc>
          <w:tcPr>
            <w:tcW w:w="2835"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rsidRPr="00FD2B60">
              <w:t xml:space="preserve">Код В, </w:t>
            </w:r>
            <w:r w:rsidRPr="00FD2B60">
              <w:rPr>
                <w:color w:val="000000"/>
              </w:rPr>
              <w:t>уровень (подуровень) квалификации 6 и 7</w:t>
            </w:r>
          </w:p>
        </w:tc>
        <w:tc>
          <w:tcPr>
            <w:tcW w:w="3543"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rsidRPr="00FD2B60">
              <w:rPr>
                <w:color w:val="000000"/>
              </w:rPr>
              <w:t xml:space="preserve">Указанные для этого кода трудовые функции: </w:t>
            </w:r>
            <w:r w:rsidRPr="00FD2B60">
              <w:rPr>
                <w:i/>
              </w:rPr>
              <w:t>Планирование и подготовка проведения наблюдений;</w:t>
            </w:r>
            <w:r w:rsidRPr="00FD2B60">
              <w:rPr>
                <w:i/>
                <w:color w:val="000000"/>
              </w:rPr>
              <w:t xml:space="preserve"> </w:t>
            </w:r>
            <w:r w:rsidRPr="00FD2B60">
              <w:rPr>
                <w:i/>
              </w:rPr>
              <w:t>Организация и проведение наблюдений</w:t>
            </w:r>
            <w:r w:rsidRPr="00FD2B60">
              <w:rPr>
                <w:color w:val="000000"/>
              </w:rPr>
              <w:t xml:space="preserve"> и особенно </w:t>
            </w:r>
            <w:r w:rsidRPr="00FD2B60">
              <w:rPr>
                <w:i/>
              </w:rPr>
              <w:t xml:space="preserve">Проведение диагностики технического состояния ГТС и формирование рекомендаций по итогам </w:t>
            </w:r>
            <w:proofErr w:type="gramStart"/>
            <w:r w:rsidRPr="00FD2B60">
              <w:rPr>
                <w:i/>
              </w:rPr>
              <w:t xml:space="preserve">мониторинга,  </w:t>
            </w:r>
            <w:r w:rsidRPr="00FD2B60">
              <w:rPr>
                <w:color w:val="000000"/>
              </w:rPr>
              <w:t>требуют</w:t>
            </w:r>
            <w:proofErr w:type="gramEnd"/>
            <w:r w:rsidRPr="00FD2B60">
              <w:rPr>
                <w:color w:val="000000"/>
              </w:rPr>
              <w:t xml:space="preserve"> квалификации</w:t>
            </w:r>
            <w:r w:rsidRPr="00FD2B60">
              <w:t xml:space="preserve"> Инженера-гидротехника или бакалавра с соответствующей переподготовкой и стажировкой. Обычный бакалавр не может выполнять эти функции</w:t>
            </w:r>
          </w:p>
        </w:tc>
        <w:tc>
          <w:tcPr>
            <w:tcW w:w="3232" w:type="dxa"/>
            <w:tcBorders>
              <w:top w:val="single" w:sz="4" w:space="0" w:color="auto"/>
              <w:left w:val="single" w:sz="4" w:space="0" w:color="auto"/>
              <w:bottom w:val="single" w:sz="4" w:space="0" w:color="auto"/>
              <w:right w:val="single" w:sz="4" w:space="0" w:color="auto"/>
            </w:tcBorders>
          </w:tcPr>
          <w:p w:rsidR="00575481" w:rsidRDefault="00575481" w:rsidP="0071344C">
            <w:pPr>
              <w:jc w:val="both"/>
            </w:pPr>
            <w:r>
              <w:t xml:space="preserve">Учтено ранее, в требованиях к квалификации указано </w:t>
            </w:r>
            <w:r w:rsidRPr="00BB7802">
              <w:t>Повышение квалификации в области мониторинга и диагностики ГТС, специализированных исследований ГТС, метрологии</w:t>
            </w:r>
          </w:p>
          <w:p w:rsidR="00575481" w:rsidRDefault="00575481" w:rsidP="0071344C">
            <w:pPr>
              <w:jc w:val="both"/>
            </w:pPr>
          </w:p>
          <w:p w:rsidR="00575481" w:rsidRDefault="00575481" w:rsidP="0071344C">
            <w:pPr>
              <w:jc w:val="both"/>
            </w:pPr>
            <w:r>
              <w:t xml:space="preserve">Указан ОКСО </w:t>
            </w:r>
          </w:p>
          <w:p w:rsidR="00575481" w:rsidRPr="00FD2B60" w:rsidRDefault="00575481" w:rsidP="0071344C">
            <w:pPr>
              <w:jc w:val="both"/>
              <w:rPr>
                <w:color w:val="000000"/>
              </w:rPr>
            </w:pPr>
            <w:r w:rsidRPr="00D12589">
              <w:t>270104</w:t>
            </w:r>
            <w:r w:rsidRPr="00D12589">
              <w:tab/>
              <w:t>Гидротехническое строительство</w:t>
            </w:r>
          </w:p>
        </w:tc>
      </w:tr>
      <w:tr w:rsidR="00575481" w:rsidRPr="001646CB" w:rsidTr="00EC442E">
        <w:tc>
          <w:tcPr>
            <w:tcW w:w="534" w:type="dxa"/>
            <w:tcBorders>
              <w:top w:val="single" w:sz="4" w:space="0" w:color="auto"/>
              <w:left w:val="single" w:sz="4" w:space="0" w:color="auto"/>
              <w:bottom w:val="single" w:sz="4" w:space="0" w:color="auto"/>
              <w:right w:val="single" w:sz="4" w:space="0" w:color="auto"/>
            </w:tcBorders>
          </w:tcPr>
          <w:p w:rsidR="00575481" w:rsidRPr="001646CB" w:rsidRDefault="00575481" w:rsidP="0071344C">
            <w:r>
              <w:t>1.5</w:t>
            </w:r>
          </w:p>
        </w:tc>
        <w:tc>
          <w:tcPr>
            <w:tcW w:w="1559" w:type="dxa"/>
            <w:vMerge/>
            <w:tcBorders>
              <w:left w:val="single" w:sz="4" w:space="0" w:color="auto"/>
              <w:right w:val="single" w:sz="4" w:space="0" w:color="auto"/>
            </w:tcBorders>
          </w:tcPr>
          <w:p w:rsidR="00575481" w:rsidRPr="001646CB" w:rsidRDefault="00575481" w:rsidP="0071344C"/>
        </w:tc>
        <w:tc>
          <w:tcPr>
            <w:tcW w:w="993"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rsidRPr="00FD2B60">
              <w:t>3</w:t>
            </w:r>
          </w:p>
        </w:tc>
        <w:tc>
          <w:tcPr>
            <w:tcW w:w="2438"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rsidRPr="00FD2B60">
              <w:t>Отсутствует</w:t>
            </w:r>
          </w:p>
        </w:tc>
        <w:tc>
          <w:tcPr>
            <w:tcW w:w="2835"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rsidRPr="00FD2B60">
              <w:t>Оформление (документирование) результатов визуальных и инструментальных наблюдений</w:t>
            </w:r>
          </w:p>
        </w:tc>
        <w:tc>
          <w:tcPr>
            <w:tcW w:w="3543"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rsidRPr="00FD2B60">
              <w:t xml:space="preserve">В код А добавить третью трудовую функцию, т.к. для документирования результатов визуальных и инструментальных наблюдений требуется знание условных обозначений дефектов, зон коррозии и т.п. и форм регистрации, изучение маршрута обследования, привязки дефектов к существующей системе КИА и т.п. См. также трудовые действия, умения, </w:t>
            </w:r>
            <w:proofErr w:type="gramStart"/>
            <w:r w:rsidRPr="00FD2B60">
              <w:t>знания  на</w:t>
            </w:r>
            <w:proofErr w:type="gramEnd"/>
            <w:r w:rsidRPr="00FD2B60">
              <w:t xml:space="preserve"> с.5,6</w:t>
            </w:r>
          </w:p>
        </w:tc>
        <w:tc>
          <w:tcPr>
            <w:tcW w:w="3232"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t>Учтено на уровне трудовых действий и навыков, выделение отдельной ТФ не требуется</w:t>
            </w:r>
          </w:p>
        </w:tc>
      </w:tr>
      <w:tr w:rsidR="00575481" w:rsidRPr="001646CB" w:rsidTr="00EC442E">
        <w:tc>
          <w:tcPr>
            <w:tcW w:w="534" w:type="dxa"/>
            <w:tcBorders>
              <w:top w:val="single" w:sz="4" w:space="0" w:color="auto"/>
              <w:left w:val="single" w:sz="4" w:space="0" w:color="auto"/>
              <w:bottom w:val="single" w:sz="4" w:space="0" w:color="auto"/>
              <w:right w:val="single" w:sz="4" w:space="0" w:color="auto"/>
            </w:tcBorders>
          </w:tcPr>
          <w:p w:rsidR="00575481" w:rsidRPr="001646CB" w:rsidRDefault="00575481" w:rsidP="0071344C">
            <w:r>
              <w:lastRenderedPageBreak/>
              <w:t>1.6</w:t>
            </w:r>
          </w:p>
        </w:tc>
        <w:tc>
          <w:tcPr>
            <w:tcW w:w="1559" w:type="dxa"/>
            <w:vMerge/>
            <w:tcBorders>
              <w:left w:val="single" w:sz="4" w:space="0" w:color="auto"/>
              <w:right w:val="single" w:sz="4" w:space="0" w:color="auto"/>
            </w:tcBorders>
          </w:tcPr>
          <w:p w:rsidR="00575481" w:rsidRPr="001646CB" w:rsidRDefault="00575481" w:rsidP="0071344C"/>
        </w:tc>
        <w:tc>
          <w:tcPr>
            <w:tcW w:w="993"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rsidRPr="00FD2B60">
              <w:t>4 Возможные наименования должностей</w:t>
            </w:r>
          </w:p>
        </w:tc>
        <w:tc>
          <w:tcPr>
            <w:tcW w:w="2438"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ind w:right="286"/>
            </w:pPr>
            <w:r w:rsidRPr="00FD2B60">
              <w:t xml:space="preserve">Обходчик гидросооружений </w:t>
            </w:r>
          </w:p>
          <w:p w:rsidR="00575481" w:rsidRPr="00FD2B60" w:rsidRDefault="00575481" w:rsidP="0071344C">
            <w:pPr>
              <w:jc w:val="both"/>
            </w:pPr>
          </w:p>
        </w:tc>
        <w:tc>
          <w:tcPr>
            <w:tcW w:w="2835"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rsidRPr="00FD2B60">
              <w:t xml:space="preserve">смотритель или </w:t>
            </w:r>
            <w:proofErr w:type="spellStart"/>
            <w:r w:rsidRPr="00FD2B60">
              <w:t>надзорщик</w:t>
            </w:r>
            <w:proofErr w:type="spellEnd"/>
            <w:r w:rsidRPr="00FD2B60">
              <w:t xml:space="preserve"> гидросооружений</w:t>
            </w:r>
          </w:p>
        </w:tc>
        <w:tc>
          <w:tcPr>
            <w:tcW w:w="3543"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rPr>
                <w:i/>
              </w:rPr>
            </w:pPr>
            <w:r w:rsidRPr="00FD2B60">
              <w:rPr>
                <w:i/>
              </w:rPr>
              <w:t>Для обсуждения</w:t>
            </w:r>
          </w:p>
        </w:tc>
        <w:tc>
          <w:tcPr>
            <w:tcW w:w="3232" w:type="dxa"/>
            <w:tcBorders>
              <w:top w:val="single" w:sz="4" w:space="0" w:color="auto"/>
              <w:left w:val="single" w:sz="4" w:space="0" w:color="auto"/>
              <w:bottom w:val="single" w:sz="4" w:space="0" w:color="auto"/>
              <w:right w:val="single" w:sz="4" w:space="0" w:color="auto"/>
            </w:tcBorders>
          </w:tcPr>
          <w:p w:rsidR="00575481" w:rsidRPr="00FD2B60" w:rsidRDefault="00575481" w:rsidP="003E63DB">
            <w:pPr>
              <w:jc w:val="both"/>
              <w:rPr>
                <w:i/>
              </w:rPr>
            </w:pPr>
            <w:r>
              <w:t xml:space="preserve">Отклонено, такие наименования должности отсутствуют </w:t>
            </w:r>
          </w:p>
        </w:tc>
      </w:tr>
      <w:tr w:rsidR="00575481" w:rsidRPr="001646CB" w:rsidTr="00EC442E">
        <w:tc>
          <w:tcPr>
            <w:tcW w:w="534" w:type="dxa"/>
            <w:tcBorders>
              <w:top w:val="single" w:sz="4" w:space="0" w:color="auto"/>
              <w:left w:val="single" w:sz="4" w:space="0" w:color="auto"/>
              <w:bottom w:val="single" w:sz="4" w:space="0" w:color="auto"/>
              <w:right w:val="single" w:sz="4" w:space="0" w:color="auto"/>
            </w:tcBorders>
          </w:tcPr>
          <w:p w:rsidR="00575481" w:rsidRPr="001646CB" w:rsidRDefault="00575481" w:rsidP="0071344C">
            <w:r>
              <w:t>1.7</w:t>
            </w:r>
          </w:p>
        </w:tc>
        <w:tc>
          <w:tcPr>
            <w:tcW w:w="1559" w:type="dxa"/>
            <w:vMerge/>
            <w:tcBorders>
              <w:left w:val="single" w:sz="4" w:space="0" w:color="auto"/>
              <w:right w:val="single" w:sz="4" w:space="0" w:color="auto"/>
            </w:tcBorders>
          </w:tcPr>
          <w:p w:rsidR="00575481" w:rsidRPr="001646CB" w:rsidRDefault="00575481" w:rsidP="0071344C"/>
        </w:tc>
        <w:tc>
          <w:tcPr>
            <w:tcW w:w="993"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rsidRPr="00FD2B60">
              <w:t>4. Особые условия допуска к работе</w:t>
            </w:r>
          </w:p>
        </w:tc>
        <w:tc>
          <w:tcPr>
            <w:tcW w:w="2438"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rsidRPr="00FD2B60">
              <w:t>Отсутствует</w:t>
            </w:r>
          </w:p>
        </w:tc>
        <w:tc>
          <w:tcPr>
            <w:tcW w:w="2835"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rsidRPr="00FD2B60">
              <w:t>Стажировка в течение месяца под началом опытного обходчика или инженера-гидротехника</w:t>
            </w:r>
          </w:p>
        </w:tc>
        <w:tc>
          <w:tcPr>
            <w:tcW w:w="3543"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rsidRPr="00FD2B60">
              <w:t>Высокая ответственность работы обходчика требует стажировки под началом опытного обходчика или инженера-гидротехника</w:t>
            </w:r>
          </w:p>
        </w:tc>
        <w:tc>
          <w:tcPr>
            <w:tcW w:w="3232"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t>Принято</w:t>
            </w:r>
          </w:p>
        </w:tc>
      </w:tr>
      <w:tr w:rsidR="00575481" w:rsidRPr="001646CB" w:rsidTr="00EC442E">
        <w:tc>
          <w:tcPr>
            <w:tcW w:w="534" w:type="dxa"/>
            <w:tcBorders>
              <w:top w:val="single" w:sz="4" w:space="0" w:color="auto"/>
              <w:left w:val="single" w:sz="4" w:space="0" w:color="auto"/>
              <w:bottom w:val="single" w:sz="4" w:space="0" w:color="auto"/>
              <w:right w:val="single" w:sz="4" w:space="0" w:color="auto"/>
            </w:tcBorders>
          </w:tcPr>
          <w:p w:rsidR="00575481" w:rsidRPr="001646CB" w:rsidRDefault="00575481" w:rsidP="0071344C">
            <w:r>
              <w:t>1.8</w:t>
            </w:r>
          </w:p>
        </w:tc>
        <w:tc>
          <w:tcPr>
            <w:tcW w:w="1559" w:type="dxa"/>
            <w:vMerge/>
            <w:tcBorders>
              <w:left w:val="single" w:sz="4" w:space="0" w:color="auto"/>
              <w:right w:val="single" w:sz="4" w:space="0" w:color="auto"/>
            </w:tcBorders>
          </w:tcPr>
          <w:p w:rsidR="00575481" w:rsidRPr="001646CB" w:rsidRDefault="00575481" w:rsidP="0071344C"/>
        </w:tc>
        <w:tc>
          <w:tcPr>
            <w:tcW w:w="993"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rsidRPr="00FD2B60">
              <w:t>7</w:t>
            </w:r>
          </w:p>
        </w:tc>
        <w:tc>
          <w:tcPr>
            <w:tcW w:w="2438"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rsidRPr="00FD2B60">
              <w:rPr>
                <w:bCs/>
              </w:rPr>
              <w:t>Снятие показателей с контрольно-измерительной аппаратуры, установленной на ГТС</w:t>
            </w:r>
          </w:p>
        </w:tc>
        <w:tc>
          <w:tcPr>
            <w:tcW w:w="2835"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rsidRPr="00FD2B60">
              <w:rPr>
                <w:bCs/>
              </w:rPr>
              <w:t>Снятие показаний контрольно-измерительной аппаратуры, установленной на ГТС</w:t>
            </w:r>
          </w:p>
        </w:tc>
        <w:tc>
          <w:tcPr>
            <w:tcW w:w="3543"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rsidRPr="00FD2B60">
              <w:t xml:space="preserve">Редакционное </w:t>
            </w:r>
          </w:p>
        </w:tc>
        <w:tc>
          <w:tcPr>
            <w:tcW w:w="3232"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t>Принято</w:t>
            </w:r>
          </w:p>
        </w:tc>
      </w:tr>
      <w:tr w:rsidR="00575481" w:rsidRPr="001646CB" w:rsidTr="00EC442E">
        <w:tc>
          <w:tcPr>
            <w:tcW w:w="534" w:type="dxa"/>
            <w:tcBorders>
              <w:top w:val="single" w:sz="4" w:space="0" w:color="auto"/>
              <w:left w:val="single" w:sz="4" w:space="0" w:color="auto"/>
              <w:bottom w:val="single" w:sz="4" w:space="0" w:color="auto"/>
              <w:right w:val="single" w:sz="4" w:space="0" w:color="auto"/>
            </w:tcBorders>
          </w:tcPr>
          <w:p w:rsidR="00575481" w:rsidRPr="001646CB" w:rsidRDefault="00575481" w:rsidP="0071344C">
            <w:r>
              <w:t>1.9</w:t>
            </w:r>
          </w:p>
        </w:tc>
        <w:tc>
          <w:tcPr>
            <w:tcW w:w="1559" w:type="dxa"/>
            <w:vMerge/>
            <w:tcBorders>
              <w:left w:val="single" w:sz="4" w:space="0" w:color="auto"/>
              <w:right w:val="single" w:sz="4" w:space="0" w:color="auto"/>
            </w:tcBorders>
          </w:tcPr>
          <w:p w:rsidR="00575481" w:rsidRPr="001646CB" w:rsidRDefault="00575481" w:rsidP="0071344C"/>
        </w:tc>
        <w:tc>
          <w:tcPr>
            <w:tcW w:w="993"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rsidRPr="00FD2B60">
              <w:t>7</w:t>
            </w:r>
          </w:p>
        </w:tc>
        <w:tc>
          <w:tcPr>
            <w:tcW w:w="2438"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rsidRPr="00FD2B60">
              <w:rPr>
                <w:bCs/>
              </w:rPr>
              <w:t>Проведение замеров</w:t>
            </w:r>
          </w:p>
        </w:tc>
        <w:tc>
          <w:tcPr>
            <w:tcW w:w="2835"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rsidRPr="00FD2B60">
              <w:t xml:space="preserve">Измерение </w:t>
            </w:r>
          </w:p>
        </w:tc>
        <w:tc>
          <w:tcPr>
            <w:tcW w:w="3543"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rsidRPr="00FD2B60">
              <w:t xml:space="preserve">Редакционное </w:t>
            </w:r>
          </w:p>
        </w:tc>
        <w:tc>
          <w:tcPr>
            <w:tcW w:w="3232"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t>Принято</w:t>
            </w:r>
          </w:p>
        </w:tc>
      </w:tr>
      <w:tr w:rsidR="00575481" w:rsidRPr="001646CB" w:rsidTr="00EC442E">
        <w:tc>
          <w:tcPr>
            <w:tcW w:w="534" w:type="dxa"/>
            <w:tcBorders>
              <w:top w:val="single" w:sz="4" w:space="0" w:color="auto"/>
              <w:left w:val="single" w:sz="4" w:space="0" w:color="auto"/>
              <w:bottom w:val="single" w:sz="4" w:space="0" w:color="auto"/>
              <w:right w:val="single" w:sz="4" w:space="0" w:color="auto"/>
            </w:tcBorders>
          </w:tcPr>
          <w:p w:rsidR="00575481" w:rsidRPr="001646CB" w:rsidRDefault="00575481" w:rsidP="0071344C">
            <w:r>
              <w:t>1.10</w:t>
            </w:r>
          </w:p>
        </w:tc>
        <w:tc>
          <w:tcPr>
            <w:tcW w:w="1559" w:type="dxa"/>
            <w:vMerge/>
            <w:tcBorders>
              <w:left w:val="single" w:sz="4" w:space="0" w:color="auto"/>
              <w:right w:val="single" w:sz="4" w:space="0" w:color="auto"/>
            </w:tcBorders>
          </w:tcPr>
          <w:p w:rsidR="00575481" w:rsidRPr="001646CB" w:rsidRDefault="00575481" w:rsidP="0071344C"/>
        </w:tc>
        <w:tc>
          <w:tcPr>
            <w:tcW w:w="993"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rsidRPr="00FD2B60">
              <w:t xml:space="preserve">7 </w:t>
            </w:r>
            <w:proofErr w:type="gramStart"/>
            <w:r w:rsidRPr="00FD2B60">
              <w:t>Необходимые  умения</w:t>
            </w:r>
            <w:proofErr w:type="gramEnd"/>
          </w:p>
        </w:tc>
        <w:tc>
          <w:tcPr>
            <w:tcW w:w="2438"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rsidRPr="00FD2B60">
              <w:t>Отсутствует</w:t>
            </w:r>
          </w:p>
        </w:tc>
        <w:tc>
          <w:tcPr>
            <w:tcW w:w="2835"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rsidRPr="00FD2B60">
              <w:t>Выполнять сравнение измеренных величин диагностических показателей с их критериями безопасности и делать предварительные выводы о состоянии ГТС</w:t>
            </w:r>
          </w:p>
        </w:tc>
        <w:tc>
          <w:tcPr>
            <w:tcW w:w="3543" w:type="dxa"/>
            <w:tcBorders>
              <w:top w:val="single" w:sz="4" w:space="0" w:color="auto"/>
              <w:left w:val="single" w:sz="4" w:space="0" w:color="auto"/>
              <w:bottom w:val="single" w:sz="4" w:space="0" w:color="auto"/>
              <w:right w:val="single" w:sz="4" w:space="0" w:color="auto"/>
            </w:tcBorders>
          </w:tcPr>
          <w:p w:rsidR="00575481" w:rsidRPr="00FD2B60" w:rsidRDefault="00575481" w:rsidP="003E63DB">
            <w:pPr>
              <w:jc w:val="both"/>
            </w:pPr>
            <w:r w:rsidRPr="00FD2B60">
              <w:t>Очевидное дополнение, соответствующее перечню необходимых знаний</w:t>
            </w:r>
          </w:p>
        </w:tc>
        <w:tc>
          <w:tcPr>
            <w:tcW w:w="3232" w:type="dxa"/>
            <w:tcBorders>
              <w:top w:val="single" w:sz="4" w:space="0" w:color="auto"/>
              <w:left w:val="single" w:sz="4" w:space="0" w:color="auto"/>
              <w:bottom w:val="single" w:sz="4" w:space="0" w:color="auto"/>
              <w:right w:val="single" w:sz="4" w:space="0" w:color="auto"/>
            </w:tcBorders>
          </w:tcPr>
          <w:p w:rsidR="00575481" w:rsidRDefault="00575481" w:rsidP="00F02199">
            <w:pPr>
              <w:jc w:val="both"/>
            </w:pPr>
            <w:r>
              <w:t xml:space="preserve">Отклонено, указаны умения </w:t>
            </w:r>
          </w:p>
          <w:p w:rsidR="00575481" w:rsidRDefault="00575481" w:rsidP="00F02199">
            <w:pPr>
              <w:jc w:val="both"/>
            </w:pPr>
            <w:r>
              <w:t>- Проводить обработку данных мониторинга</w:t>
            </w:r>
          </w:p>
          <w:p w:rsidR="00575481" w:rsidRPr="00FD2B60" w:rsidRDefault="00575481" w:rsidP="00F02199">
            <w:pPr>
              <w:jc w:val="both"/>
            </w:pPr>
            <w:r>
              <w:t>- Производить первичный анализ и оформлять его в виде отчета</w:t>
            </w:r>
          </w:p>
        </w:tc>
      </w:tr>
      <w:tr w:rsidR="00575481" w:rsidRPr="001646CB" w:rsidTr="00EC442E">
        <w:tc>
          <w:tcPr>
            <w:tcW w:w="534" w:type="dxa"/>
            <w:tcBorders>
              <w:top w:val="single" w:sz="4" w:space="0" w:color="auto"/>
              <w:left w:val="single" w:sz="4" w:space="0" w:color="auto"/>
              <w:bottom w:val="single" w:sz="4" w:space="0" w:color="auto"/>
              <w:right w:val="single" w:sz="4" w:space="0" w:color="auto"/>
            </w:tcBorders>
          </w:tcPr>
          <w:p w:rsidR="00575481" w:rsidRPr="001646CB" w:rsidRDefault="00575481" w:rsidP="0071344C">
            <w:r>
              <w:t>1.11</w:t>
            </w:r>
          </w:p>
        </w:tc>
        <w:tc>
          <w:tcPr>
            <w:tcW w:w="1559" w:type="dxa"/>
            <w:vMerge/>
            <w:tcBorders>
              <w:left w:val="single" w:sz="4" w:space="0" w:color="auto"/>
              <w:right w:val="single" w:sz="4" w:space="0" w:color="auto"/>
            </w:tcBorders>
          </w:tcPr>
          <w:p w:rsidR="00575481" w:rsidRPr="001646CB" w:rsidRDefault="00575481" w:rsidP="0071344C"/>
        </w:tc>
        <w:tc>
          <w:tcPr>
            <w:tcW w:w="993"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rsidRPr="00FD2B60">
              <w:t xml:space="preserve">8 Требования к </w:t>
            </w:r>
            <w:r w:rsidRPr="00FD2B60">
              <w:lastRenderedPageBreak/>
              <w:t xml:space="preserve">опыту </w:t>
            </w:r>
            <w:proofErr w:type="gramStart"/>
            <w:r w:rsidRPr="00FD2B60">
              <w:t>практической  работы</w:t>
            </w:r>
            <w:proofErr w:type="gramEnd"/>
          </w:p>
        </w:tc>
        <w:tc>
          <w:tcPr>
            <w:tcW w:w="2438"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p>
        </w:tc>
        <w:tc>
          <w:tcPr>
            <w:tcW w:w="2835"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rsidRPr="00FD2B60">
              <w:t xml:space="preserve">Стажировка в течение года под началом </w:t>
            </w:r>
            <w:r w:rsidRPr="00FD2B60">
              <w:lastRenderedPageBreak/>
              <w:t>опытного инженера-гидротехника</w:t>
            </w:r>
          </w:p>
        </w:tc>
        <w:tc>
          <w:tcPr>
            <w:tcW w:w="3543"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rsidRPr="00FD2B60">
              <w:lastRenderedPageBreak/>
              <w:t xml:space="preserve">Код В, уровень квалификации – </w:t>
            </w:r>
            <w:proofErr w:type="spellStart"/>
            <w:r w:rsidRPr="00FD2B60">
              <w:t>бакалавриат</w:t>
            </w:r>
            <w:proofErr w:type="spellEnd"/>
            <w:r w:rsidRPr="00FD2B60">
              <w:t xml:space="preserve">. Т.к. бакалавры не получают знаний по </w:t>
            </w:r>
            <w:r w:rsidRPr="00FD2B60">
              <w:lastRenderedPageBreak/>
              <w:t xml:space="preserve">безопасности гидросооружений </w:t>
            </w:r>
            <w:proofErr w:type="gramStart"/>
            <w:r w:rsidRPr="00FD2B60">
              <w:t>и  натурным</w:t>
            </w:r>
            <w:proofErr w:type="gramEnd"/>
            <w:r w:rsidRPr="00FD2B60">
              <w:t xml:space="preserve"> исследованиям гидросооружений, поэтому необходима стажировка после завершения курсов по повышению квалификации именно в течение года, т.к. в России четыре времени года, что отражается на специфике проведения визуальных и инструментальных наблюдений.</w:t>
            </w:r>
          </w:p>
        </w:tc>
        <w:tc>
          <w:tcPr>
            <w:tcW w:w="3232"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lastRenderedPageBreak/>
              <w:t>Принято</w:t>
            </w:r>
          </w:p>
        </w:tc>
      </w:tr>
      <w:tr w:rsidR="00575481" w:rsidRPr="001646CB" w:rsidTr="00EC442E">
        <w:tc>
          <w:tcPr>
            <w:tcW w:w="534" w:type="dxa"/>
            <w:tcBorders>
              <w:top w:val="single" w:sz="4" w:space="0" w:color="auto"/>
              <w:left w:val="single" w:sz="4" w:space="0" w:color="auto"/>
              <w:bottom w:val="single" w:sz="4" w:space="0" w:color="auto"/>
              <w:right w:val="single" w:sz="4" w:space="0" w:color="auto"/>
            </w:tcBorders>
          </w:tcPr>
          <w:p w:rsidR="00575481" w:rsidRPr="001646CB" w:rsidRDefault="00575481" w:rsidP="0071344C">
            <w:r>
              <w:lastRenderedPageBreak/>
              <w:t>1.12</w:t>
            </w:r>
          </w:p>
        </w:tc>
        <w:tc>
          <w:tcPr>
            <w:tcW w:w="1559" w:type="dxa"/>
            <w:vMerge/>
            <w:tcBorders>
              <w:left w:val="single" w:sz="4" w:space="0" w:color="auto"/>
              <w:right w:val="single" w:sz="4" w:space="0" w:color="auto"/>
            </w:tcBorders>
          </w:tcPr>
          <w:p w:rsidR="00575481" w:rsidRPr="001646CB" w:rsidRDefault="00575481" w:rsidP="0071344C"/>
        </w:tc>
        <w:tc>
          <w:tcPr>
            <w:tcW w:w="993"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rsidRPr="00FD2B60">
              <w:t>9   ОКЗ 2142</w:t>
            </w:r>
          </w:p>
          <w:p w:rsidR="00575481" w:rsidRPr="00FD2B60" w:rsidRDefault="00575481" w:rsidP="0071344C">
            <w:pPr>
              <w:jc w:val="both"/>
            </w:pPr>
          </w:p>
          <w:p w:rsidR="00575481" w:rsidRPr="00FD2B60" w:rsidRDefault="00575481" w:rsidP="0071344C">
            <w:pPr>
              <w:jc w:val="both"/>
            </w:pPr>
          </w:p>
        </w:tc>
        <w:tc>
          <w:tcPr>
            <w:tcW w:w="2438"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rsidRPr="00FD2B60">
              <w:t>Инженеры по промышленному и гражданскому строительству</w:t>
            </w:r>
          </w:p>
        </w:tc>
        <w:tc>
          <w:tcPr>
            <w:tcW w:w="2835"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proofErr w:type="gramStart"/>
            <w:r w:rsidRPr="00FD2B60">
              <w:t>Инженеры  -</w:t>
            </w:r>
            <w:proofErr w:type="gramEnd"/>
            <w:r w:rsidRPr="00FD2B60">
              <w:t xml:space="preserve"> гидротехники</w:t>
            </w:r>
          </w:p>
        </w:tc>
        <w:tc>
          <w:tcPr>
            <w:tcW w:w="3543"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rsidRPr="00FD2B60">
              <w:t>См. выше</w:t>
            </w:r>
          </w:p>
        </w:tc>
        <w:tc>
          <w:tcPr>
            <w:tcW w:w="3232"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t>Отклонено, использованы названия по ОКЗ 2015 года</w:t>
            </w:r>
          </w:p>
        </w:tc>
      </w:tr>
      <w:tr w:rsidR="00575481" w:rsidRPr="001646CB" w:rsidTr="00EC442E">
        <w:tc>
          <w:tcPr>
            <w:tcW w:w="534" w:type="dxa"/>
            <w:tcBorders>
              <w:top w:val="single" w:sz="4" w:space="0" w:color="auto"/>
              <w:left w:val="single" w:sz="4" w:space="0" w:color="auto"/>
              <w:bottom w:val="single" w:sz="4" w:space="0" w:color="auto"/>
              <w:right w:val="single" w:sz="4" w:space="0" w:color="auto"/>
            </w:tcBorders>
          </w:tcPr>
          <w:p w:rsidR="00575481" w:rsidRPr="001646CB" w:rsidRDefault="00575481" w:rsidP="0071344C">
            <w:r>
              <w:t>1.13</w:t>
            </w:r>
          </w:p>
        </w:tc>
        <w:tc>
          <w:tcPr>
            <w:tcW w:w="1559" w:type="dxa"/>
            <w:vMerge/>
            <w:tcBorders>
              <w:left w:val="single" w:sz="4" w:space="0" w:color="auto"/>
              <w:right w:val="single" w:sz="4" w:space="0" w:color="auto"/>
            </w:tcBorders>
          </w:tcPr>
          <w:p w:rsidR="00575481" w:rsidRPr="001646CB" w:rsidRDefault="00575481" w:rsidP="0071344C"/>
        </w:tc>
        <w:tc>
          <w:tcPr>
            <w:tcW w:w="993"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rsidRPr="00FD2B60">
              <w:t>С.9-12</w:t>
            </w:r>
          </w:p>
        </w:tc>
        <w:tc>
          <w:tcPr>
            <w:tcW w:w="2438"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rsidRPr="00FD2B60">
              <w:t>Уровень квалификации 6</w:t>
            </w:r>
          </w:p>
        </w:tc>
        <w:tc>
          <w:tcPr>
            <w:tcW w:w="2835"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rsidRPr="00FD2B60">
              <w:t>Уровень квалификации 7</w:t>
            </w:r>
          </w:p>
        </w:tc>
        <w:tc>
          <w:tcPr>
            <w:tcW w:w="3543"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rsidRPr="00FD2B60">
              <w:t>Приведённые необходимые умения и знания соответствуют квалификации специалиста или магистра, но никак не бакалавра. См также замечание 10</w:t>
            </w:r>
          </w:p>
        </w:tc>
        <w:tc>
          <w:tcPr>
            <w:tcW w:w="3232" w:type="dxa"/>
            <w:tcBorders>
              <w:top w:val="single" w:sz="4" w:space="0" w:color="auto"/>
              <w:left w:val="single" w:sz="4" w:space="0" w:color="auto"/>
              <w:bottom w:val="single" w:sz="4" w:space="0" w:color="auto"/>
              <w:right w:val="single" w:sz="4" w:space="0" w:color="auto"/>
            </w:tcBorders>
          </w:tcPr>
          <w:p w:rsidR="00575481" w:rsidRPr="00FD2B60" w:rsidRDefault="00575481" w:rsidP="00F02199">
            <w:pPr>
              <w:jc w:val="both"/>
            </w:pPr>
            <w:r>
              <w:t xml:space="preserve">Отклонено, уровень квалификации установлен в соответствии с логикой описания 6 уровня квалификации по уровню полномочий и ответственности </w:t>
            </w:r>
          </w:p>
        </w:tc>
      </w:tr>
      <w:tr w:rsidR="00575481" w:rsidRPr="001646CB" w:rsidTr="00EC442E">
        <w:tc>
          <w:tcPr>
            <w:tcW w:w="534" w:type="dxa"/>
            <w:tcBorders>
              <w:top w:val="single" w:sz="4" w:space="0" w:color="auto"/>
              <w:left w:val="single" w:sz="4" w:space="0" w:color="auto"/>
              <w:bottom w:val="single" w:sz="4" w:space="0" w:color="auto"/>
              <w:right w:val="single" w:sz="4" w:space="0" w:color="auto"/>
            </w:tcBorders>
          </w:tcPr>
          <w:p w:rsidR="00575481" w:rsidRPr="001646CB" w:rsidRDefault="00575481" w:rsidP="0071344C">
            <w:r>
              <w:t>1.14</w:t>
            </w:r>
          </w:p>
        </w:tc>
        <w:tc>
          <w:tcPr>
            <w:tcW w:w="1559" w:type="dxa"/>
            <w:vMerge/>
            <w:tcBorders>
              <w:left w:val="single" w:sz="4" w:space="0" w:color="auto"/>
              <w:right w:val="single" w:sz="4" w:space="0" w:color="auto"/>
            </w:tcBorders>
          </w:tcPr>
          <w:p w:rsidR="00575481" w:rsidRPr="001646CB" w:rsidRDefault="00575481" w:rsidP="0071344C"/>
        </w:tc>
        <w:tc>
          <w:tcPr>
            <w:tcW w:w="993"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rsidRPr="00FD2B60">
              <w:t>С.12</w:t>
            </w:r>
          </w:p>
        </w:tc>
        <w:tc>
          <w:tcPr>
            <w:tcW w:w="2438"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rsidRPr="00FD2B60">
              <w:t>Уровень квалификации 6</w:t>
            </w:r>
          </w:p>
        </w:tc>
        <w:tc>
          <w:tcPr>
            <w:tcW w:w="2835"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rsidRPr="00FD2B60">
              <w:t>Уровень квалификации 7</w:t>
            </w:r>
          </w:p>
        </w:tc>
        <w:tc>
          <w:tcPr>
            <w:tcW w:w="3543"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rsidRPr="00FD2B60">
              <w:t>См. выше. Здесь однозначно только специалист или магистр</w:t>
            </w:r>
          </w:p>
        </w:tc>
        <w:tc>
          <w:tcPr>
            <w:tcW w:w="3232"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t>Отклонено, уровень квалификации установлен в соответствии с логикой описания 6 уровня квалификации по уровню полномочий и ответственности</w:t>
            </w:r>
          </w:p>
        </w:tc>
      </w:tr>
      <w:tr w:rsidR="00575481" w:rsidRPr="001646CB" w:rsidTr="00EC442E">
        <w:tc>
          <w:tcPr>
            <w:tcW w:w="534" w:type="dxa"/>
            <w:tcBorders>
              <w:top w:val="single" w:sz="4" w:space="0" w:color="auto"/>
              <w:left w:val="single" w:sz="4" w:space="0" w:color="auto"/>
              <w:bottom w:val="single" w:sz="4" w:space="0" w:color="auto"/>
              <w:right w:val="single" w:sz="4" w:space="0" w:color="auto"/>
            </w:tcBorders>
          </w:tcPr>
          <w:p w:rsidR="00575481" w:rsidRPr="001646CB" w:rsidRDefault="00575481" w:rsidP="0071344C">
            <w:r>
              <w:t>1.15</w:t>
            </w:r>
          </w:p>
        </w:tc>
        <w:tc>
          <w:tcPr>
            <w:tcW w:w="1559" w:type="dxa"/>
            <w:vMerge/>
            <w:tcBorders>
              <w:left w:val="single" w:sz="4" w:space="0" w:color="auto"/>
              <w:right w:val="single" w:sz="4" w:space="0" w:color="auto"/>
            </w:tcBorders>
          </w:tcPr>
          <w:p w:rsidR="00575481" w:rsidRPr="001646CB" w:rsidRDefault="00575481" w:rsidP="0071344C"/>
        </w:tc>
        <w:tc>
          <w:tcPr>
            <w:tcW w:w="993"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rsidRPr="00FD2B60">
              <w:t>С.13</w:t>
            </w:r>
          </w:p>
        </w:tc>
        <w:tc>
          <w:tcPr>
            <w:tcW w:w="2438"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proofErr w:type="gramStart"/>
            <w:r w:rsidRPr="00FD2B60">
              <w:t>ОКЗ  2142</w:t>
            </w:r>
            <w:proofErr w:type="gramEnd"/>
            <w:r w:rsidRPr="00FD2B60">
              <w:t xml:space="preserve"> Инженеры по промышленному и гражданскому строительству</w:t>
            </w:r>
          </w:p>
        </w:tc>
        <w:tc>
          <w:tcPr>
            <w:tcW w:w="2835"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proofErr w:type="gramStart"/>
            <w:r w:rsidRPr="00FD2B60">
              <w:t>Инженеры  -</w:t>
            </w:r>
            <w:proofErr w:type="gramEnd"/>
            <w:r w:rsidRPr="00FD2B60">
              <w:t xml:space="preserve"> гидротехники, магистры</w:t>
            </w:r>
          </w:p>
        </w:tc>
        <w:tc>
          <w:tcPr>
            <w:tcW w:w="3543"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rsidRPr="00FD2B60">
              <w:t>См. выше</w:t>
            </w:r>
          </w:p>
        </w:tc>
        <w:tc>
          <w:tcPr>
            <w:tcW w:w="3232"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t>Отклонено, использованы названия по ОКЗ 2015 года</w:t>
            </w:r>
          </w:p>
        </w:tc>
      </w:tr>
      <w:tr w:rsidR="00575481" w:rsidRPr="001646CB" w:rsidTr="00EC442E">
        <w:tc>
          <w:tcPr>
            <w:tcW w:w="534" w:type="dxa"/>
            <w:tcBorders>
              <w:top w:val="single" w:sz="4" w:space="0" w:color="auto"/>
              <w:left w:val="single" w:sz="4" w:space="0" w:color="auto"/>
              <w:bottom w:val="single" w:sz="4" w:space="0" w:color="auto"/>
              <w:right w:val="single" w:sz="4" w:space="0" w:color="auto"/>
            </w:tcBorders>
          </w:tcPr>
          <w:p w:rsidR="00575481" w:rsidRPr="001646CB" w:rsidRDefault="00575481" w:rsidP="0071344C">
            <w:r>
              <w:lastRenderedPageBreak/>
              <w:t>1.16</w:t>
            </w:r>
          </w:p>
        </w:tc>
        <w:tc>
          <w:tcPr>
            <w:tcW w:w="1559" w:type="dxa"/>
            <w:vMerge/>
            <w:tcBorders>
              <w:left w:val="single" w:sz="4" w:space="0" w:color="auto"/>
              <w:right w:val="single" w:sz="4" w:space="0" w:color="auto"/>
            </w:tcBorders>
          </w:tcPr>
          <w:p w:rsidR="00575481" w:rsidRPr="001646CB" w:rsidRDefault="00575481" w:rsidP="0071344C"/>
        </w:tc>
        <w:tc>
          <w:tcPr>
            <w:tcW w:w="993"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rsidRPr="00FD2B60">
              <w:t>С.14-18</w:t>
            </w:r>
          </w:p>
        </w:tc>
        <w:tc>
          <w:tcPr>
            <w:tcW w:w="2438"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rsidRPr="00FD2B60">
              <w:t>Другие характеристики</w:t>
            </w:r>
          </w:p>
        </w:tc>
        <w:tc>
          <w:tcPr>
            <w:tcW w:w="2835"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rsidRPr="00FD2B60">
              <w:t>Профессионализм, коммуникабельность, умение организовать и управлять трудовым коллективом</w:t>
            </w:r>
          </w:p>
        </w:tc>
        <w:tc>
          <w:tcPr>
            <w:tcW w:w="3543"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rsidRPr="00FD2B60">
              <w:t xml:space="preserve">Начиная со страницы 14 и далее </w:t>
            </w:r>
          </w:p>
          <w:p w:rsidR="00575481" w:rsidRPr="00FD2B60" w:rsidRDefault="00575481" w:rsidP="0071344C">
            <w:pPr>
              <w:jc w:val="both"/>
            </w:pPr>
            <w:r w:rsidRPr="00FD2B60">
              <w:t xml:space="preserve"> в трудовые   действия, необходимые умения и знания следует внести требования по работе с трудовым коллективом</w:t>
            </w:r>
          </w:p>
        </w:tc>
        <w:tc>
          <w:tcPr>
            <w:tcW w:w="3232"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rPr>
                <w:szCs w:val="20"/>
              </w:rPr>
              <w:t>Отклонено, выделена специальная ТФ «</w:t>
            </w:r>
            <w:r w:rsidRPr="00680875">
              <w:rPr>
                <w:szCs w:val="20"/>
              </w:rPr>
              <w:t>Организация работы подчиненных работников</w:t>
            </w:r>
            <w:r>
              <w:rPr>
                <w:szCs w:val="20"/>
              </w:rPr>
              <w:t xml:space="preserve">» с </w:t>
            </w:r>
            <w:proofErr w:type="spellStart"/>
            <w:r>
              <w:rPr>
                <w:szCs w:val="20"/>
              </w:rPr>
              <w:t>соответсвующим</w:t>
            </w:r>
            <w:proofErr w:type="spellEnd"/>
            <w:r>
              <w:rPr>
                <w:szCs w:val="20"/>
              </w:rPr>
              <w:t xml:space="preserve"> набором ТД, знаний и умений</w:t>
            </w:r>
          </w:p>
        </w:tc>
      </w:tr>
      <w:tr w:rsidR="00575481" w:rsidRPr="001646CB" w:rsidTr="00EC442E">
        <w:tc>
          <w:tcPr>
            <w:tcW w:w="534" w:type="dxa"/>
            <w:tcBorders>
              <w:top w:val="single" w:sz="4" w:space="0" w:color="auto"/>
              <w:left w:val="single" w:sz="4" w:space="0" w:color="auto"/>
              <w:bottom w:val="single" w:sz="4" w:space="0" w:color="auto"/>
              <w:right w:val="single" w:sz="4" w:space="0" w:color="auto"/>
            </w:tcBorders>
          </w:tcPr>
          <w:p w:rsidR="00575481" w:rsidRPr="001646CB" w:rsidRDefault="00575481" w:rsidP="0071344C">
            <w:r>
              <w:t>1.17</w:t>
            </w:r>
          </w:p>
        </w:tc>
        <w:tc>
          <w:tcPr>
            <w:tcW w:w="1559" w:type="dxa"/>
            <w:vMerge/>
            <w:tcBorders>
              <w:left w:val="single" w:sz="4" w:space="0" w:color="auto"/>
              <w:right w:val="single" w:sz="4" w:space="0" w:color="auto"/>
            </w:tcBorders>
          </w:tcPr>
          <w:p w:rsidR="00575481" w:rsidRPr="001646CB" w:rsidRDefault="00575481" w:rsidP="0071344C"/>
        </w:tc>
        <w:tc>
          <w:tcPr>
            <w:tcW w:w="993"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rsidRPr="00FD2B60">
              <w:t>С.18</w:t>
            </w:r>
          </w:p>
        </w:tc>
        <w:tc>
          <w:tcPr>
            <w:tcW w:w="2438"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proofErr w:type="gramStart"/>
            <w:r w:rsidRPr="00FD2B60">
              <w:t>ОКЗ  2142</w:t>
            </w:r>
            <w:proofErr w:type="gramEnd"/>
            <w:r w:rsidRPr="00FD2B60">
              <w:t xml:space="preserve"> Инженеры по промышленному и гражданскому строительству</w:t>
            </w:r>
          </w:p>
        </w:tc>
        <w:tc>
          <w:tcPr>
            <w:tcW w:w="2835"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proofErr w:type="gramStart"/>
            <w:r w:rsidRPr="00FD2B60">
              <w:t>Инженеры  -</w:t>
            </w:r>
            <w:proofErr w:type="gramEnd"/>
            <w:r w:rsidRPr="00FD2B60">
              <w:t xml:space="preserve"> гидротехники, магистры</w:t>
            </w:r>
          </w:p>
        </w:tc>
        <w:tc>
          <w:tcPr>
            <w:tcW w:w="3543"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rsidRPr="00FD2B60">
              <w:t>См. выше</w:t>
            </w:r>
          </w:p>
        </w:tc>
        <w:tc>
          <w:tcPr>
            <w:tcW w:w="3232"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t>Отклонено, использованы названия по ОКЗ 2015 года</w:t>
            </w:r>
          </w:p>
        </w:tc>
      </w:tr>
      <w:tr w:rsidR="00575481" w:rsidRPr="001646CB" w:rsidTr="00EC442E">
        <w:tc>
          <w:tcPr>
            <w:tcW w:w="534" w:type="dxa"/>
            <w:tcBorders>
              <w:top w:val="single" w:sz="4" w:space="0" w:color="auto"/>
              <w:left w:val="single" w:sz="4" w:space="0" w:color="auto"/>
              <w:bottom w:val="single" w:sz="4" w:space="0" w:color="auto"/>
              <w:right w:val="single" w:sz="4" w:space="0" w:color="auto"/>
            </w:tcBorders>
          </w:tcPr>
          <w:p w:rsidR="00575481" w:rsidRPr="001646CB" w:rsidRDefault="00575481" w:rsidP="0071344C">
            <w:r>
              <w:t>1.18</w:t>
            </w:r>
          </w:p>
        </w:tc>
        <w:tc>
          <w:tcPr>
            <w:tcW w:w="1559" w:type="dxa"/>
            <w:vMerge/>
            <w:tcBorders>
              <w:left w:val="single" w:sz="4" w:space="0" w:color="auto"/>
              <w:bottom w:val="single" w:sz="4" w:space="0" w:color="auto"/>
              <w:right w:val="single" w:sz="4" w:space="0" w:color="auto"/>
            </w:tcBorders>
          </w:tcPr>
          <w:p w:rsidR="00575481" w:rsidRPr="001646CB" w:rsidRDefault="00575481" w:rsidP="0071344C"/>
        </w:tc>
        <w:tc>
          <w:tcPr>
            <w:tcW w:w="993"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rsidRPr="00FD2B60">
              <w:t>С.21</w:t>
            </w:r>
          </w:p>
        </w:tc>
        <w:tc>
          <w:tcPr>
            <w:tcW w:w="2438"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rsidRPr="00FD2B60">
              <w:t>Основы стандартизации</w:t>
            </w:r>
          </w:p>
        </w:tc>
        <w:tc>
          <w:tcPr>
            <w:tcW w:w="2835"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rsidRPr="00FD2B60">
              <w:t>Метрологии и основы стандартизации</w:t>
            </w:r>
          </w:p>
        </w:tc>
        <w:tc>
          <w:tcPr>
            <w:tcW w:w="3543"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rsidRPr="00FD2B60">
              <w:t>Очевидное дополнение</w:t>
            </w:r>
          </w:p>
        </w:tc>
        <w:tc>
          <w:tcPr>
            <w:tcW w:w="3232"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t>Принято</w:t>
            </w:r>
          </w:p>
        </w:tc>
      </w:tr>
      <w:tr w:rsidR="00575481" w:rsidRPr="001646CB" w:rsidTr="00EC442E">
        <w:tc>
          <w:tcPr>
            <w:tcW w:w="534" w:type="dxa"/>
            <w:tcBorders>
              <w:top w:val="single" w:sz="4" w:space="0" w:color="auto"/>
              <w:left w:val="single" w:sz="4" w:space="0" w:color="auto"/>
              <w:bottom w:val="single" w:sz="4" w:space="0" w:color="auto"/>
              <w:right w:val="single" w:sz="4" w:space="0" w:color="auto"/>
            </w:tcBorders>
          </w:tcPr>
          <w:p w:rsidR="00575481" w:rsidRDefault="00575481" w:rsidP="0071344C">
            <w:r>
              <w:t>2.1.</w:t>
            </w:r>
          </w:p>
        </w:tc>
        <w:tc>
          <w:tcPr>
            <w:tcW w:w="1559" w:type="dxa"/>
            <w:vMerge w:val="restart"/>
            <w:tcBorders>
              <w:top w:val="single" w:sz="4" w:space="0" w:color="auto"/>
              <w:left w:val="single" w:sz="4" w:space="0" w:color="auto"/>
              <w:right w:val="single" w:sz="4" w:space="0" w:color="auto"/>
            </w:tcBorders>
          </w:tcPr>
          <w:p w:rsidR="00575481" w:rsidRPr="00966F63" w:rsidRDefault="00575481" w:rsidP="0071344C">
            <w:proofErr w:type="spellStart"/>
            <w:r w:rsidRPr="00966F63">
              <w:t>СПбГПУ</w:t>
            </w:r>
            <w:proofErr w:type="spellEnd"/>
            <w:r w:rsidRPr="00966F63">
              <w:t>, Елистратов Виктор Васильевич</w:t>
            </w:r>
          </w:p>
          <w:p w:rsidR="00575481" w:rsidRPr="00966F63" w:rsidRDefault="00575481" w:rsidP="0071344C">
            <w:r w:rsidRPr="00966F63">
              <w:t>Д.т.н., профессор, Заслуженный энергетик РФ</w:t>
            </w:r>
          </w:p>
          <w:p w:rsidR="00575481" w:rsidRPr="00966F63" w:rsidRDefault="00575481" w:rsidP="0071344C">
            <w:r w:rsidRPr="00966F63">
              <w:t>Директор научно-образовательного Центра</w:t>
            </w:r>
          </w:p>
          <w:p w:rsidR="00575481" w:rsidRPr="00966F63" w:rsidRDefault="00575481" w:rsidP="0071344C">
            <w:r w:rsidRPr="00966F63">
              <w:t xml:space="preserve">«Возобновляемые виды энергии и установки на их основе» </w:t>
            </w:r>
            <w:proofErr w:type="spellStart"/>
            <w:r w:rsidRPr="00966F63">
              <w:t>СПбГПУ</w:t>
            </w:r>
            <w:proofErr w:type="spellEnd"/>
          </w:p>
          <w:p w:rsidR="00575481" w:rsidRPr="001646CB" w:rsidRDefault="00575481" w:rsidP="0071344C">
            <w:r w:rsidRPr="00966F63">
              <w:lastRenderedPageBreak/>
              <w:t>Председатель научного совета по проблемам ВИЭ СПб Центра РАН</w:t>
            </w:r>
          </w:p>
        </w:tc>
        <w:tc>
          <w:tcPr>
            <w:tcW w:w="993"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lastRenderedPageBreak/>
              <w:t>Стр. 4, требования к образованию и обучению</w:t>
            </w:r>
          </w:p>
        </w:tc>
        <w:tc>
          <w:tcPr>
            <w:tcW w:w="2438" w:type="dxa"/>
            <w:tcBorders>
              <w:top w:val="single" w:sz="4" w:space="0" w:color="auto"/>
              <w:left w:val="single" w:sz="4" w:space="0" w:color="auto"/>
              <w:bottom w:val="single" w:sz="4" w:space="0" w:color="auto"/>
              <w:right w:val="single" w:sz="4" w:space="0" w:color="auto"/>
            </w:tcBorders>
          </w:tcPr>
          <w:p w:rsidR="00575481" w:rsidRDefault="00575481" w:rsidP="0071344C">
            <w:r>
              <w:t>С</w:t>
            </w:r>
            <w:r w:rsidRPr="00AB14CC">
              <w:t>реднее профессиональное</w:t>
            </w:r>
            <w:r>
              <w:t xml:space="preserve"> образование </w:t>
            </w:r>
          </w:p>
          <w:p w:rsidR="00575481" w:rsidRPr="00FD2B60" w:rsidRDefault="00575481" w:rsidP="0071344C">
            <w:pPr>
              <w:jc w:val="both"/>
            </w:pPr>
            <w:r>
              <w:t xml:space="preserve">Повышение квалификации в области </w:t>
            </w:r>
            <w:r w:rsidRPr="000E4561">
              <w:t>безоп</w:t>
            </w:r>
            <w:r>
              <w:t>асности и оценки состояния Г</w:t>
            </w:r>
            <w:r w:rsidRPr="000E4561">
              <w:t>ТС</w:t>
            </w:r>
          </w:p>
        </w:tc>
        <w:tc>
          <w:tcPr>
            <w:tcW w:w="2835" w:type="dxa"/>
            <w:tcBorders>
              <w:top w:val="single" w:sz="4" w:space="0" w:color="auto"/>
              <w:left w:val="single" w:sz="4" w:space="0" w:color="auto"/>
              <w:bottom w:val="single" w:sz="4" w:space="0" w:color="auto"/>
              <w:right w:val="single" w:sz="4" w:space="0" w:color="auto"/>
            </w:tcBorders>
          </w:tcPr>
          <w:p w:rsidR="00575481" w:rsidRDefault="00575481" w:rsidP="0071344C">
            <w:r>
              <w:t>С</w:t>
            </w:r>
            <w:r w:rsidRPr="00AB14CC">
              <w:t>реднее профессиональное</w:t>
            </w:r>
            <w:r>
              <w:t xml:space="preserve"> образование, </w:t>
            </w:r>
            <w:proofErr w:type="spellStart"/>
            <w:r>
              <w:t>бакалавриат</w:t>
            </w:r>
            <w:proofErr w:type="spellEnd"/>
            <w:r>
              <w:t xml:space="preserve"> </w:t>
            </w:r>
          </w:p>
          <w:p w:rsidR="00575481" w:rsidRPr="00FD2B60" w:rsidRDefault="00575481" w:rsidP="0071344C">
            <w:pPr>
              <w:jc w:val="both"/>
            </w:pPr>
            <w:r>
              <w:t xml:space="preserve">Повышение квалификации в области </w:t>
            </w:r>
            <w:r w:rsidRPr="000E4561">
              <w:t>безоп</w:t>
            </w:r>
            <w:r>
              <w:t>асности и оценки состояния Г</w:t>
            </w:r>
            <w:r w:rsidRPr="000E4561">
              <w:t>ТС</w:t>
            </w:r>
          </w:p>
        </w:tc>
        <w:tc>
          <w:tcPr>
            <w:tcW w:w="3543"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p>
        </w:tc>
        <w:tc>
          <w:tcPr>
            <w:tcW w:w="3232"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t>Отклонено, указан минимально возможный уровень, наличие ВПО не обязательно</w:t>
            </w:r>
          </w:p>
        </w:tc>
      </w:tr>
      <w:tr w:rsidR="00575481" w:rsidRPr="001646CB" w:rsidTr="00EC442E">
        <w:tc>
          <w:tcPr>
            <w:tcW w:w="534" w:type="dxa"/>
            <w:tcBorders>
              <w:top w:val="single" w:sz="4" w:space="0" w:color="auto"/>
              <w:left w:val="single" w:sz="4" w:space="0" w:color="auto"/>
              <w:bottom w:val="single" w:sz="4" w:space="0" w:color="auto"/>
              <w:right w:val="single" w:sz="4" w:space="0" w:color="auto"/>
            </w:tcBorders>
          </w:tcPr>
          <w:p w:rsidR="00575481" w:rsidRDefault="00575481" w:rsidP="0071344C">
            <w:r>
              <w:t>2.2</w:t>
            </w:r>
          </w:p>
        </w:tc>
        <w:tc>
          <w:tcPr>
            <w:tcW w:w="1559" w:type="dxa"/>
            <w:vMerge/>
            <w:tcBorders>
              <w:left w:val="single" w:sz="4" w:space="0" w:color="auto"/>
              <w:right w:val="single" w:sz="4" w:space="0" w:color="auto"/>
            </w:tcBorders>
          </w:tcPr>
          <w:p w:rsidR="00575481" w:rsidRPr="001646CB" w:rsidRDefault="00575481" w:rsidP="0071344C"/>
        </w:tc>
        <w:tc>
          <w:tcPr>
            <w:tcW w:w="993"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Стр. 4, дополнительные характеристики, ОКСО</w:t>
            </w:r>
          </w:p>
        </w:tc>
        <w:tc>
          <w:tcPr>
            <w:tcW w:w="2438" w:type="dxa"/>
            <w:tcBorders>
              <w:top w:val="single" w:sz="4" w:space="0" w:color="auto"/>
              <w:left w:val="single" w:sz="4" w:space="0" w:color="auto"/>
              <w:bottom w:val="single" w:sz="4" w:space="0" w:color="auto"/>
              <w:right w:val="single" w:sz="4" w:space="0" w:color="auto"/>
            </w:tcBorders>
            <w:vAlign w:val="center"/>
          </w:tcPr>
          <w:p w:rsidR="00575481" w:rsidRPr="004F4E53" w:rsidRDefault="00575481" w:rsidP="0071344C">
            <w:r w:rsidRPr="004F4E53">
              <w:t>270104 Гидротехническое строительство</w:t>
            </w:r>
          </w:p>
          <w:p w:rsidR="00575481" w:rsidRPr="004F4E53" w:rsidRDefault="00575481" w:rsidP="0071344C">
            <w:r w:rsidRPr="004F4E53">
              <w:t>140209 Гидроэлектростанции</w:t>
            </w:r>
          </w:p>
          <w:p w:rsidR="00575481" w:rsidRPr="004F4E53" w:rsidRDefault="00575481" w:rsidP="0071344C">
            <w:r w:rsidRPr="004F4E53">
              <w:t>270102 Промышленное и гражданское строительство</w:t>
            </w:r>
          </w:p>
          <w:p w:rsidR="00575481" w:rsidRPr="004F4E53" w:rsidRDefault="00575481" w:rsidP="0071344C"/>
        </w:tc>
        <w:tc>
          <w:tcPr>
            <w:tcW w:w="2835" w:type="dxa"/>
            <w:tcBorders>
              <w:top w:val="single" w:sz="4" w:space="0" w:color="auto"/>
              <w:left w:val="single" w:sz="4" w:space="0" w:color="auto"/>
              <w:bottom w:val="single" w:sz="4" w:space="0" w:color="auto"/>
              <w:right w:val="single" w:sz="4" w:space="0" w:color="auto"/>
            </w:tcBorders>
            <w:vAlign w:val="center"/>
          </w:tcPr>
          <w:p w:rsidR="00575481" w:rsidRPr="004F4E53" w:rsidRDefault="00575481" w:rsidP="0071344C">
            <w:r w:rsidRPr="004F4E53">
              <w:t>270104 Гидротехническое строительство</w:t>
            </w:r>
          </w:p>
          <w:p w:rsidR="00575481" w:rsidRPr="004F4E53" w:rsidRDefault="00575481" w:rsidP="0071344C">
            <w:r w:rsidRPr="004F4E53">
              <w:t>140400 Электроэнергетика и электротехника</w:t>
            </w:r>
          </w:p>
          <w:p w:rsidR="00575481" w:rsidRPr="004F4E53" w:rsidRDefault="00575481" w:rsidP="0071344C">
            <w:r w:rsidRPr="004F4E53">
              <w:t>270100 Строительство</w:t>
            </w:r>
          </w:p>
        </w:tc>
        <w:tc>
          <w:tcPr>
            <w:tcW w:w="3543" w:type="dxa"/>
            <w:tcBorders>
              <w:top w:val="single" w:sz="4" w:space="0" w:color="auto"/>
              <w:left w:val="single" w:sz="4" w:space="0" w:color="auto"/>
              <w:bottom w:val="single" w:sz="4" w:space="0" w:color="auto"/>
              <w:right w:val="single" w:sz="4" w:space="0" w:color="auto"/>
            </w:tcBorders>
          </w:tcPr>
          <w:p w:rsidR="00575481" w:rsidRPr="004F4E53" w:rsidRDefault="00575481" w:rsidP="0071344C">
            <w:pPr>
              <w:jc w:val="both"/>
            </w:pPr>
          </w:p>
        </w:tc>
        <w:tc>
          <w:tcPr>
            <w:tcW w:w="3232" w:type="dxa"/>
            <w:tcBorders>
              <w:top w:val="single" w:sz="4" w:space="0" w:color="auto"/>
              <w:left w:val="single" w:sz="4" w:space="0" w:color="auto"/>
              <w:bottom w:val="single" w:sz="4" w:space="0" w:color="auto"/>
              <w:right w:val="single" w:sz="4" w:space="0" w:color="auto"/>
            </w:tcBorders>
          </w:tcPr>
          <w:p w:rsidR="00575481" w:rsidRPr="004F4E53" w:rsidRDefault="004F4E53" w:rsidP="0071344C">
            <w:pPr>
              <w:jc w:val="both"/>
            </w:pPr>
            <w:r w:rsidRPr="004F4E53">
              <w:t>Принято частично</w:t>
            </w:r>
          </w:p>
        </w:tc>
      </w:tr>
      <w:tr w:rsidR="00575481" w:rsidRPr="001646CB" w:rsidTr="00EC442E">
        <w:tc>
          <w:tcPr>
            <w:tcW w:w="534" w:type="dxa"/>
            <w:tcBorders>
              <w:top w:val="single" w:sz="4" w:space="0" w:color="auto"/>
              <w:left w:val="single" w:sz="4" w:space="0" w:color="auto"/>
              <w:bottom w:val="single" w:sz="4" w:space="0" w:color="auto"/>
              <w:right w:val="single" w:sz="4" w:space="0" w:color="auto"/>
            </w:tcBorders>
          </w:tcPr>
          <w:p w:rsidR="00575481" w:rsidRDefault="00575481" w:rsidP="0071344C">
            <w:r>
              <w:lastRenderedPageBreak/>
              <w:t>2.3</w:t>
            </w:r>
          </w:p>
        </w:tc>
        <w:tc>
          <w:tcPr>
            <w:tcW w:w="1559" w:type="dxa"/>
            <w:vMerge/>
            <w:tcBorders>
              <w:left w:val="single" w:sz="4" w:space="0" w:color="auto"/>
              <w:right w:val="single" w:sz="4" w:space="0" w:color="auto"/>
            </w:tcBorders>
          </w:tcPr>
          <w:p w:rsidR="00575481" w:rsidRPr="001646CB" w:rsidRDefault="00575481" w:rsidP="0071344C"/>
        </w:tc>
        <w:tc>
          <w:tcPr>
            <w:tcW w:w="993"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Стр. 8, требования к образованию и обучению</w:t>
            </w:r>
          </w:p>
        </w:tc>
        <w:tc>
          <w:tcPr>
            <w:tcW w:w="2438" w:type="dxa"/>
            <w:tcBorders>
              <w:top w:val="single" w:sz="4" w:space="0" w:color="auto"/>
              <w:left w:val="single" w:sz="4" w:space="0" w:color="auto"/>
              <w:bottom w:val="single" w:sz="4" w:space="0" w:color="auto"/>
              <w:right w:val="single" w:sz="4" w:space="0" w:color="auto"/>
            </w:tcBorders>
            <w:vAlign w:val="center"/>
          </w:tcPr>
          <w:p w:rsidR="00575481" w:rsidRPr="00AA1D5E" w:rsidRDefault="00575481" w:rsidP="0071344C">
            <w:r w:rsidRPr="00AA1D5E">
              <w:t xml:space="preserve">Высшее </w:t>
            </w:r>
            <w:r>
              <w:t xml:space="preserve">профессиональное </w:t>
            </w:r>
            <w:r w:rsidRPr="00AA1D5E">
              <w:t>образование</w:t>
            </w:r>
            <w:r>
              <w:t xml:space="preserve"> - </w:t>
            </w:r>
            <w:proofErr w:type="spellStart"/>
            <w:r>
              <w:t>бакалавриат</w:t>
            </w:r>
            <w:proofErr w:type="spellEnd"/>
          </w:p>
          <w:p w:rsidR="00575481" w:rsidRPr="00F84AE2" w:rsidRDefault="00575481" w:rsidP="0071344C">
            <w:r>
              <w:t xml:space="preserve">Повышение квалификации в области мониторинга и диагностики </w:t>
            </w:r>
            <w:r w:rsidRPr="00AA1D5E">
              <w:t xml:space="preserve">ГТС, </w:t>
            </w:r>
            <w:r>
              <w:t>специализированных исследований ГТС, метрологии</w:t>
            </w:r>
          </w:p>
        </w:tc>
        <w:tc>
          <w:tcPr>
            <w:tcW w:w="2835" w:type="dxa"/>
            <w:tcBorders>
              <w:top w:val="single" w:sz="4" w:space="0" w:color="auto"/>
              <w:left w:val="single" w:sz="4" w:space="0" w:color="auto"/>
              <w:bottom w:val="single" w:sz="4" w:space="0" w:color="auto"/>
              <w:right w:val="single" w:sz="4" w:space="0" w:color="auto"/>
            </w:tcBorders>
            <w:vAlign w:val="center"/>
          </w:tcPr>
          <w:p w:rsidR="00575481" w:rsidRPr="00AA1D5E" w:rsidRDefault="00575481" w:rsidP="0071344C">
            <w:r w:rsidRPr="00AA1D5E">
              <w:t xml:space="preserve">Высшее </w:t>
            </w:r>
            <w:r>
              <w:t xml:space="preserve">профессиональное </w:t>
            </w:r>
            <w:r w:rsidRPr="00AA1D5E">
              <w:t>образование</w:t>
            </w:r>
            <w:r>
              <w:t xml:space="preserve"> – магистратура, </w:t>
            </w:r>
            <w:proofErr w:type="spellStart"/>
            <w:r>
              <w:t>специалитет</w:t>
            </w:r>
            <w:proofErr w:type="spellEnd"/>
            <w:r>
              <w:t>, профильные программы магистратуры</w:t>
            </w:r>
          </w:p>
          <w:p w:rsidR="00575481" w:rsidRPr="002D685E" w:rsidRDefault="00575481" w:rsidP="0071344C">
            <w:r>
              <w:t xml:space="preserve">Повышение квалификации в области мониторинга и диагностики </w:t>
            </w:r>
            <w:r w:rsidRPr="00AA1D5E">
              <w:t xml:space="preserve">ГТС, </w:t>
            </w:r>
            <w:r>
              <w:t>специализированных исследований ГТС, метрологии</w:t>
            </w:r>
          </w:p>
        </w:tc>
        <w:tc>
          <w:tcPr>
            <w:tcW w:w="3543"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p>
        </w:tc>
        <w:tc>
          <w:tcPr>
            <w:tcW w:w="3232" w:type="dxa"/>
            <w:tcBorders>
              <w:top w:val="single" w:sz="4" w:space="0" w:color="auto"/>
              <w:left w:val="single" w:sz="4" w:space="0" w:color="auto"/>
              <w:bottom w:val="single" w:sz="4" w:space="0" w:color="auto"/>
              <w:right w:val="single" w:sz="4" w:space="0" w:color="auto"/>
            </w:tcBorders>
          </w:tcPr>
          <w:p w:rsidR="00575481" w:rsidRPr="00FD2B60" w:rsidRDefault="00575481" w:rsidP="00575481">
            <w:pPr>
              <w:jc w:val="both"/>
            </w:pPr>
            <w:r>
              <w:t>Отклонено, указан минимально возможный уровень, наличие магистратуры не обязательно</w:t>
            </w:r>
          </w:p>
        </w:tc>
      </w:tr>
      <w:tr w:rsidR="00575481" w:rsidRPr="001646CB" w:rsidTr="00EC442E">
        <w:tc>
          <w:tcPr>
            <w:tcW w:w="534" w:type="dxa"/>
            <w:tcBorders>
              <w:top w:val="single" w:sz="4" w:space="0" w:color="auto"/>
              <w:left w:val="single" w:sz="4" w:space="0" w:color="auto"/>
              <w:bottom w:val="single" w:sz="4" w:space="0" w:color="auto"/>
              <w:right w:val="single" w:sz="4" w:space="0" w:color="auto"/>
            </w:tcBorders>
          </w:tcPr>
          <w:p w:rsidR="00575481" w:rsidRDefault="00575481" w:rsidP="0071344C">
            <w:r>
              <w:lastRenderedPageBreak/>
              <w:t>2.4</w:t>
            </w:r>
          </w:p>
        </w:tc>
        <w:tc>
          <w:tcPr>
            <w:tcW w:w="1559" w:type="dxa"/>
            <w:vMerge/>
            <w:tcBorders>
              <w:left w:val="single" w:sz="4" w:space="0" w:color="auto"/>
              <w:right w:val="single" w:sz="4" w:space="0" w:color="auto"/>
            </w:tcBorders>
          </w:tcPr>
          <w:p w:rsidR="00575481" w:rsidRPr="001646CB" w:rsidRDefault="00575481" w:rsidP="0071344C"/>
        </w:tc>
        <w:tc>
          <w:tcPr>
            <w:tcW w:w="993"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Стр. 9 дополнительные характеристики, ОКСО</w:t>
            </w:r>
          </w:p>
        </w:tc>
        <w:tc>
          <w:tcPr>
            <w:tcW w:w="2438" w:type="dxa"/>
            <w:tcBorders>
              <w:top w:val="single" w:sz="4" w:space="0" w:color="auto"/>
              <w:left w:val="single" w:sz="4" w:space="0" w:color="auto"/>
              <w:bottom w:val="single" w:sz="4" w:space="0" w:color="auto"/>
              <w:right w:val="single" w:sz="4" w:space="0" w:color="auto"/>
            </w:tcBorders>
            <w:vAlign w:val="center"/>
          </w:tcPr>
          <w:p w:rsidR="00575481" w:rsidRDefault="00575481" w:rsidP="0071344C">
            <w:r>
              <w:t>140209 Гидроэлектростанции</w:t>
            </w:r>
          </w:p>
          <w:p w:rsidR="00575481" w:rsidRDefault="00575481" w:rsidP="0071344C">
            <w:r>
              <w:t>270104 Гидротехническое строительство</w:t>
            </w:r>
          </w:p>
          <w:p w:rsidR="00575481" w:rsidRDefault="00575481" w:rsidP="0071344C">
            <w:r>
              <w:t>140200 Электроэнергетика</w:t>
            </w:r>
          </w:p>
          <w:p w:rsidR="00575481" w:rsidRPr="007E6410" w:rsidRDefault="00575481" w:rsidP="0071344C">
            <w:r>
              <w:t>270102 Промышленное и гражданское строительство</w:t>
            </w:r>
          </w:p>
        </w:tc>
        <w:tc>
          <w:tcPr>
            <w:tcW w:w="2835" w:type="dxa"/>
            <w:tcBorders>
              <w:top w:val="single" w:sz="4" w:space="0" w:color="auto"/>
              <w:left w:val="single" w:sz="4" w:space="0" w:color="auto"/>
              <w:bottom w:val="single" w:sz="4" w:space="0" w:color="auto"/>
              <w:right w:val="single" w:sz="4" w:space="0" w:color="auto"/>
            </w:tcBorders>
            <w:vAlign w:val="center"/>
          </w:tcPr>
          <w:p w:rsidR="00575481" w:rsidRPr="004F4E53" w:rsidRDefault="00575481" w:rsidP="0071344C">
            <w:r w:rsidRPr="004F4E53">
              <w:t>270104 Гидротехническое строительство</w:t>
            </w:r>
          </w:p>
          <w:p w:rsidR="00575481" w:rsidRPr="004F4E53" w:rsidRDefault="00575481" w:rsidP="0071344C">
            <w:r w:rsidRPr="004F4E53">
              <w:t>140400 Электроэнергетика и электротехника</w:t>
            </w:r>
          </w:p>
          <w:p w:rsidR="00575481" w:rsidRPr="004A6928" w:rsidRDefault="00575481" w:rsidP="0071344C">
            <w:r w:rsidRPr="004F4E53">
              <w:t>270100 Строительство</w:t>
            </w:r>
          </w:p>
        </w:tc>
        <w:tc>
          <w:tcPr>
            <w:tcW w:w="3543"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p>
        </w:tc>
        <w:tc>
          <w:tcPr>
            <w:tcW w:w="3232" w:type="dxa"/>
            <w:tcBorders>
              <w:top w:val="single" w:sz="4" w:space="0" w:color="auto"/>
              <w:left w:val="single" w:sz="4" w:space="0" w:color="auto"/>
              <w:bottom w:val="single" w:sz="4" w:space="0" w:color="auto"/>
              <w:right w:val="single" w:sz="4" w:space="0" w:color="auto"/>
            </w:tcBorders>
          </w:tcPr>
          <w:p w:rsidR="00575481" w:rsidRPr="00FD2B60" w:rsidRDefault="004F4E53" w:rsidP="0071344C">
            <w:pPr>
              <w:jc w:val="both"/>
            </w:pPr>
            <w:r w:rsidRPr="004F4E53">
              <w:t>Принято частично</w:t>
            </w:r>
          </w:p>
        </w:tc>
      </w:tr>
      <w:tr w:rsidR="00575481" w:rsidRPr="001646CB" w:rsidTr="00EC442E">
        <w:tc>
          <w:tcPr>
            <w:tcW w:w="534" w:type="dxa"/>
            <w:tcBorders>
              <w:top w:val="single" w:sz="4" w:space="0" w:color="auto"/>
              <w:left w:val="single" w:sz="4" w:space="0" w:color="auto"/>
              <w:bottom w:val="single" w:sz="4" w:space="0" w:color="auto"/>
              <w:right w:val="single" w:sz="4" w:space="0" w:color="auto"/>
            </w:tcBorders>
          </w:tcPr>
          <w:p w:rsidR="00575481" w:rsidRDefault="00575481" w:rsidP="0071344C">
            <w:r>
              <w:t>2.5</w:t>
            </w:r>
          </w:p>
        </w:tc>
        <w:tc>
          <w:tcPr>
            <w:tcW w:w="1559" w:type="dxa"/>
            <w:vMerge/>
            <w:tcBorders>
              <w:left w:val="single" w:sz="4" w:space="0" w:color="auto"/>
              <w:right w:val="single" w:sz="4" w:space="0" w:color="auto"/>
            </w:tcBorders>
          </w:tcPr>
          <w:p w:rsidR="00575481" w:rsidRPr="001646CB" w:rsidRDefault="00575481" w:rsidP="0071344C"/>
        </w:tc>
        <w:tc>
          <w:tcPr>
            <w:tcW w:w="993"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 xml:space="preserve">Стр. 13, требования к образованию и </w:t>
            </w:r>
            <w:r>
              <w:lastRenderedPageBreak/>
              <w:t>обучению</w:t>
            </w:r>
          </w:p>
        </w:tc>
        <w:tc>
          <w:tcPr>
            <w:tcW w:w="2438" w:type="dxa"/>
            <w:tcBorders>
              <w:top w:val="single" w:sz="4" w:space="0" w:color="auto"/>
              <w:left w:val="single" w:sz="4" w:space="0" w:color="auto"/>
              <w:bottom w:val="single" w:sz="4" w:space="0" w:color="auto"/>
              <w:right w:val="single" w:sz="4" w:space="0" w:color="auto"/>
            </w:tcBorders>
          </w:tcPr>
          <w:p w:rsidR="00575481" w:rsidRDefault="00575481" w:rsidP="0071344C">
            <w:r w:rsidRPr="008302D2">
              <w:lastRenderedPageBreak/>
              <w:t xml:space="preserve">Высшее </w:t>
            </w:r>
            <w:r>
              <w:t xml:space="preserve">профессиональное </w:t>
            </w:r>
            <w:r w:rsidRPr="008302D2">
              <w:t>образование</w:t>
            </w:r>
            <w:r>
              <w:t xml:space="preserve"> – </w:t>
            </w:r>
            <w:proofErr w:type="spellStart"/>
            <w:r>
              <w:t>бакалавриат</w:t>
            </w:r>
            <w:proofErr w:type="spellEnd"/>
            <w:r>
              <w:t xml:space="preserve">, магистратура, </w:t>
            </w:r>
            <w:proofErr w:type="spellStart"/>
            <w:r w:rsidRPr="00401543">
              <w:t>специалитет</w:t>
            </w:r>
            <w:proofErr w:type="spellEnd"/>
          </w:p>
          <w:p w:rsidR="00575481" w:rsidRPr="00FD2B60" w:rsidRDefault="00575481" w:rsidP="0071344C">
            <w:pPr>
              <w:jc w:val="both"/>
            </w:pPr>
            <w:r>
              <w:lastRenderedPageBreak/>
              <w:t xml:space="preserve">Повышение квалификации в области мониторинга и диагностики ГТС, </w:t>
            </w:r>
            <w:r w:rsidRPr="008302D2">
              <w:t>информационно-аналитически</w:t>
            </w:r>
            <w:r>
              <w:t>х</w:t>
            </w:r>
            <w:r w:rsidRPr="008302D2">
              <w:t xml:space="preserve"> систем, сейсмик</w:t>
            </w:r>
            <w:r>
              <w:t>и</w:t>
            </w:r>
            <w:r w:rsidRPr="008302D2">
              <w:t>, гидрологи</w:t>
            </w:r>
            <w:r>
              <w:t>и</w:t>
            </w:r>
            <w:r w:rsidRPr="008302D2">
              <w:t>, инженерн</w:t>
            </w:r>
            <w:r>
              <w:t>ой</w:t>
            </w:r>
            <w:r w:rsidRPr="008302D2">
              <w:t xml:space="preserve"> геологи</w:t>
            </w:r>
            <w:r>
              <w:t>и</w:t>
            </w:r>
            <w:r w:rsidRPr="008302D2">
              <w:t xml:space="preserve">, </w:t>
            </w:r>
            <w:r>
              <w:t>строительных</w:t>
            </w:r>
            <w:r w:rsidRPr="008302D2">
              <w:t xml:space="preserve"> материал</w:t>
            </w:r>
            <w:r>
              <w:t>ов</w:t>
            </w:r>
            <w:r w:rsidRPr="008302D2">
              <w:t>, метрологи</w:t>
            </w:r>
            <w:r>
              <w:t>и</w:t>
            </w:r>
          </w:p>
        </w:tc>
        <w:tc>
          <w:tcPr>
            <w:tcW w:w="2835" w:type="dxa"/>
            <w:tcBorders>
              <w:top w:val="single" w:sz="4" w:space="0" w:color="auto"/>
              <w:left w:val="single" w:sz="4" w:space="0" w:color="auto"/>
              <w:bottom w:val="single" w:sz="4" w:space="0" w:color="auto"/>
              <w:right w:val="single" w:sz="4" w:space="0" w:color="auto"/>
            </w:tcBorders>
          </w:tcPr>
          <w:p w:rsidR="00575481" w:rsidRDefault="00575481" w:rsidP="0071344C">
            <w:r w:rsidRPr="008302D2">
              <w:lastRenderedPageBreak/>
              <w:t xml:space="preserve">Высшее </w:t>
            </w:r>
            <w:r>
              <w:t xml:space="preserve">профессиональное </w:t>
            </w:r>
            <w:proofErr w:type="gramStart"/>
            <w:r w:rsidRPr="008302D2">
              <w:t>образование</w:t>
            </w:r>
            <w:r>
              <w:t xml:space="preserve">  –</w:t>
            </w:r>
            <w:proofErr w:type="gramEnd"/>
            <w:r>
              <w:t xml:space="preserve"> </w:t>
            </w:r>
            <w:r w:rsidRPr="00D330D0">
              <w:t xml:space="preserve">магистратура, </w:t>
            </w:r>
            <w:proofErr w:type="spellStart"/>
            <w:r w:rsidRPr="00D330D0">
              <w:t>специалитет</w:t>
            </w:r>
            <w:proofErr w:type="spellEnd"/>
          </w:p>
          <w:p w:rsidR="00575481" w:rsidRPr="00FD2B60" w:rsidRDefault="00575481" w:rsidP="0071344C">
            <w:pPr>
              <w:jc w:val="both"/>
            </w:pPr>
            <w:r>
              <w:t xml:space="preserve">Повышение квалификации в области </w:t>
            </w:r>
            <w:r>
              <w:lastRenderedPageBreak/>
              <w:t xml:space="preserve">мониторинга и диагностики ГТС, </w:t>
            </w:r>
            <w:r w:rsidRPr="008302D2">
              <w:t>информационно-аналитически</w:t>
            </w:r>
            <w:r>
              <w:t>х</w:t>
            </w:r>
            <w:r w:rsidRPr="008302D2">
              <w:t xml:space="preserve"> систем, сейсмик</w:t>
            </w:r>
            <w:r>
              <w:t>и</w:t>
            </w:r>
            <w:r w:rsidRPr="008302D2">
              <w:t>, гидрологи</w:t>
            </w:r>
            <w:r>
              <w:t>и</w:t>
            </w:r>
            <w:r w:rsidRPr="008302D2">
              <w:t>, инженерн</w:t>
            </w:r>
            <w:r>
              <w:t>ой</w:t>
            </w:r>
            <w:r w:rsidRPr="008302D2">
              <w:t xml:space="preserve"> геологи</w:t>
            </w:r>
            <w:r>
              <w:t>и</w:t>
            </w:r>
            <w:r w:rsidRPr="008302D2">
              <w:t xml:space="preserve">, </w:t>
            </w:r>
            <w:r>
              <w:t>строительных</w:t>
            </w:r>
            <w:r w:rsidRPr="008302D2">
              <w:t xml:space="preserve"> материал</w:t>
            </w:r>
            <w:r>
              <w:t>ов</w:t>
            </w:r>
            <w:r w:rsidRPr="008302D2">
              <w:t>, метрологи</w:t>
            </w:r>
            <w:r>
              <w:t>и</w:t>
            </w:r>
          </w:p>
        </w:tc>
        <w:tc>
          <w:tcPr>
            <w:tcW w:w="3543"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p>
        </w:tc>
        <w:tc>
          <w:tcPr>
            <w:tcW w:w="3232"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t>Принято</w:t>
            </w:r>
          </w:p>
        </w:tc>
      </w:tr>
      <w:tr w:rsidR="00575481" w:rsidRPr="001646CB" w:rsidTr="00EC442E">
        <w:tc>
          <w:tcPr>
            <w:tcW w:w="534" w:type="dxa"/>
            <w:tcBorders>
              <w:top w:val="single" w:sz="4" w:space="0" w:color="auto"/>
              <w:left w:val="single" w:sz="4" w:space="0" w:color="auto"/>
              <w:bottom w:val="single" w:sz="4" w:space="0" w:color="auto"/>
              <w:right w:val="single" w:sz="4" w:space="0" w:color="auto"/>
            </w:tcBorders>
          </w:tcPr>
          <w:p w:rsidR="00575481" w:rsidRDefault="00575481" w:rsidP="0071344C">
            <w:r>
              <w:lastRenderedPageBreak/>
              <w:t>2.6</w:t>
            </w:r>
          </w:p>
        </w:tc>
        <w:tc>
          <w:tcPr>
            <w:tcW w:w="1559" w:type="dxa"/>
            <w:vMerge/>
            <w:tcBorders>
              <w:left w:val="single" w:sz="4" w:space="0" w:color="auto"/>
              <w:right w:val="single" w:sz="4" w:space="0" w:color="auto"/>
            </w:tcBorders>
          </w:tcPr>
          <w:p w:rsidR="00575481" w:rsidRPr="001646CB" w:rsidRDefault="00575481" w:rsidP="0071344C"/>
        </w:tc>
        <w:tc>
          <w:tcPr>
            <w:tcW w:w="993"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Стр. 13 дополнительные характеристики, ОКСО</w:t>
            </w:r>
          </w:p>
        </w:tc>
        <w:tc>
          <w:tcPr>
            <w:tcW w:w="2438" w:type="dxa"/>
            <w:tcBorders>
              <w:top w:val="single" w:sz="4" w:space="0" w:color="auto"/>
              <w:left w:val="single" w:sz="4" w:space="0" w:color="auto"/>
              <w:bottom w:val="single" w:sz="4" w:space="0" w:color="auto"/>
              <w:right w:val="single" w:sz="4" w:space="0" w:color="auto"/>
            </w:tcBorders>
          </w:tcPr>
          <w:p w:rsidR="00575481" w:rsidRDefault="00575481" w:rsidP="0071344C">
            <w:r>
              <w:t>140209 Гидроэлектростанции</w:t>
            </w:r>
          </w:p>
          <w:p w:rsidR="00575481" w:rsidRDefault="00575481" w:rsidP="0071344C">
            <w:r>
              <w:t>270104 Гидротехническое строительство</w:t>
            </w:r>
          </w:p>
          <w:p w:rsidR="00575481" w:rsidRDefault="00575481" w:rsidP="0071344C">
            <w:r>
              <w:t>140200 Электроэнергетика</w:t>
            </w:r>
          </w:p>
          <w:p w:rsidR="00575481" w:rsidRPr="00FD2B60" w:rsidRDefault="00575481" w:rsidP="0071344C">
            <w:pPr>
              <w:jc w:val="both"/>
            </w:pPr>
            <w:r>
              <w:t>270102 Промышленное и гражданское строительство</w:t>
            </w:r>
          </w:p>
        </w:tc>
        <w:tc>
          <w:tcPr>
            <w:tcW w:w="2835" w:type="dxa"/>
            <w:tcBorders>
              <w:top w:val="single" w:sz="4" w:space="0" w:color="auto"/>
              <w:left w:val="single" w:sz="4" w:space="0" w:color="auto"/>
              <w:bottom w:val="single" w:sz="4" w:space="0" w:color="auto"/>
              <w:right w:val="single" w:sz="4" w:space="0" w:color="auto"/>
            </w:tcBorders>
          </w:tcPr>
          <w:p w:rsidR="00575481" w:rsidRPr="004F4E53" w:rsidRDefault="00575481" w:rsidP="0071344C">
            <w:r w:rsidRPr="004F4E53">
              <w:t>270104 Гидротехническое строительство</w:t>
            </w:r>
          </w:p>
          <w:p w:rsidR="00575481" w:rsidRPr="004F4E53" w:rsidRDefault="00575481" w:rsidP="0071344C">
            <w:r w:rsidRPr="004F4E53">
              <w:t>140400 Электроэнергетика и электротехника</w:t>
            </w:r>
          </w:p>
          <w:p w:rsidR="00575481" w:rsidRPr="004F4E53" w:rsidRDefault="00575481" w:rsidP="0071344C">
            <w:pPr>
              <w:jc w:val="both"/>
            </w:pPr>
            <w:r w:rsidRPr="004F4E53">
              <w:t xml:space="preserve">270100 Строительство </w:t>
            </w:r>
          </w:p>
          <w:p w:rsidR="00575481" w:rsidRPr="00FD2B60" w:rsidRDefault="00575481" w:rsidP="0071344C">
            <w:pPr>
              <w:jc w:val="both"/>
            </w:pPr>
            <w:r w:rsidRPr="004F4E53">
              <w:t>270102 Промышленное и гражданское строительство</w:t>
            </w:r>
          </w:p>
        </w:tc>
        <w:tc>
          <w:tcPr>
            <w:tcW w:w="3543"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p>
        </w:tc>
        <w:tc>
          <w:tcPr>
            <w:tcW w:w="3232" w:type="dxa"/>
            <w:tcBorders>
              <w:top w:val="single" w:sz="4" w:space="0" w:color="auto"/>
              <w:left w:val="single" w:sz="4" w:space="0" w:color="auto"/>
              <w:bottom w:val="single" w:sz="4" w:space="0" w:color="auto"/>
              <w:right w:val="single" w:sz="4" w:space="0" w:color="auto"/>
            </w:tcBorders>
          </w:tcPr>
          <w:p w:rsidR="00575481" w:rsidRPr="00FD2B60" w:rsidRDefault="004F4E53" w:rsidP="0071344C">
            <w:pPr>
              <w:jc w:val="both"/>
            </w:pPr>
            <w:r w:rsidRPr="004F4E53">
              <w:t>Принято частично</w:t>
            </w:r>
          </w:p>
        </w:tc>
      </w:tr>
      <w:tr w:rsidR="00575481" w:rsidRPr="001646CB" w:rsidTr="00EC442E">
        <w:tc>
          <w:tcPr>
            <w:tcW w:w="534" w:type="dxa"/>
            <w:tcBorders>
              <w:top w:val="single" w:sz="4" w:space="0" w:color="auto"/>
              <w:left w:val="single" w:sz="4" w:space="0" w:color="auto"/>
              <w:bottom w:val="single" w:sz="4" w:space="0" w:color="auto"/>
              <w:right w:val="single" w:sz="4" w:space="0" w:color="auto"/>
            </w:tcBorders>
          </w:tcPr>
          <w:p w:rsidR="00575481" w:rsidRDefault="00575481" w:rsidP="0071344C">
            <w:r>
              <w:t>2.7</w:t>
            </w:r>
          </w:p>
        </w:tc>
        <w:tc>
          <w:tcPr>
            <w:tcW w:w="1559" w:type="dxa"/>
            <w:vMerge/>
            <w:tcBorders>
              <w:left w:val="single" w:sz="4" w:space="0" w:color="auto"/>
              <w:right w:val="single" w:sz="4" w:space="0" w:color="auto"/>
            </w:tcBorders>
          </w:tcPr>
          <w:p w:rsidR="00575481" w:rsidRPr="001646CB" w:rsidRDefault="00575481" w:rsidP="0071344C"/>
        </w:tc>
        <w:tc>
          <w:tcPr>
            <w:tcW w:w="993"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r>
              <w:t>Стр. 18, возможные наименования должностей</w:t>
            </w:r>
          </w:p>
        </w:tc>
        <w:tc>
          <w:tcPr>
            <w:tcW w:w="2438" w:type="dxa"/>
            <w:tcBorders>
              <w:top w:val="single" w:sz="4" w:space="0" w:color="auto"/>
              <w:left w:val="single" w:sz="4" w:space="0" w:color="auto"/>
              <w:bottom w:val="single" w:sz="4" w:space="0" w:color="auto"/>
              <w:right w:val="single" w:sz="4" w:space="0" w:color="auto"/>
            </w:tcBorders>
          </w:tcPr>
          <w:p w:rsidR="00575481" w:rsidRDefault="00575481" w:rsidP="0071344C">
            <w:pPr>
              <w:ind w:right="286"/>
            </w:pPr>
            <w:r>
              <w:t>Научный сотрудник</w:t>
            </w:r>
          </w:p>
          <w:p w:rsidR="00575481" w:rsidRDefault="00575481" w:rsidP="0071344C">
            <w:pPr>
              <w:ind w:right="286"/>
            </w:pPr>
            <w:r>
              <w:t>Инженер научно-исследовательской организации</w:t>
            </w:r>
          </w:p>
          <w:p w:rsidR="00575481" w:rsidRPr="00FD2B60" w:rsidRDefault="00575481" w:rsidP="0071344C">
            <w:pPr>
              <w:jc w:val="both"/>
            </w:pPr>
            <w:r>
              <w:t>Эксперт научно-исследовательской организации</w:t>
            </w:r>
          </w:p>
        </w:tc>
        <w:tc>
          <w:tcPr>
            <w:tcW w:w="2835" w:type="dxa"/>
            <w:tcBorders>
              <w:top w:val="single" w:sz="4" w:space="0" w:color="auto"/>
              <w:left w:val="single" w:sz="4" w:space="0" w:color="auto"/>
              <w:bottom w:val="single" w:sz="4" w:space="0" w:color="auto"/>
              <w:right w:val="single" w:sz="4" w:space="0" w:color="auto"/>
            </w:tcBorders>
          </w:tcPr>
          <w:p w:rsidR="00575481" w:rsidRDefault="00575481" w:rsidP="0071344C">
            <w:pPr>
              <w:ind w:right="286"/>
            </w:pPr>
            <w:r>
              <w:t>Инженер научно-исследовательской организации</w:t>
            </w:r>
          </w:p>
          <w:p w:rsidR="00575481" w:rsidRPr="00FD2B60" w:rsidRDefault="00575481" w:rsidP="0071344C">
            <w:pPr>
              <w:jc w:val="both"/>
            </w:pPr>
            <w:r>
              <w:t>Эксперт научно-исследовательской организации</w:t>
            </w:r>
          </w:p>
        </w:tc>
        <w:tc>
          <w:tcPr>
            <w:tcW w:w="3543"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p>
        </w:tc>
        <w:tc>
          <w:tcPr>
            <w:tcW w:w="3232" w:type="dxa"/>
            <w:tcBorders>
              <w:top w:val="single" w:sz="4" w:space="0" w:color="auto"/>
              <w:left w:val="single" w:sz="4" w:space="0" w:color="auto"/>
              <w:bottom w:val="single" w:sz="4" w:space="0" w:color="auto"/>
              <w:right w:val="single" w:sz="4" w:space="0" w:color="auto"/>
            </w:tcBorders>
          </w:tcPr>
          <w:p w:rsidR="00575481" w:rsidRPr="00FD2B60" w:rsidRDefault="00575481" w:rsidP="00575481">
            <w:pPr>
              <w:jc w:val="both"/>
            </w:pPr>
            <w:r w:rsidRPr="00575481">
              <w:t xml:space="preserve">Отклонено, </w:t>
            </w:r>
            <w:r>
              <w:t>предлагается не сужать возможный список наименований должностей</w:t>
            </w:r>
          </w:p>
        </w:tc>
      </w:tr>
      <w:tr w:rsidR="00575481" w:rsidRPr="001646CB" w:rsidTr="00EC442E">
        <w:tc>
          <w:tcPr>
            <w:tcW w:w="534" w:type="dxa"/>
            <w:tcBorders>
              <w:top w:val="single" w:sz="4" w:space="0" w:color="auto"/>
              <w:left w:val="single" w:sz="4" w:space="0" w:color="auto"/>
              <w:bottom w:val="single" w:sz="4" w:space="0" w:color="auto"/>
              <w:right w:val="single" w:sz="4" w:space="0" w:color="auto"/>
            </w:tcBorders>
          </w:tcPr>
          <w:p w:rsidR="00575481" w:rsidRDefault="00575481" w:rsidP="0071344C">
            <w:r>
              <w:lastRenderedPageBreak/>
              <w:t>2.8</w:t>
            </w:r>
          </w:p>
        </w:tc>
        <w:tc>
          <w:tcPr>
            <w:tcW w:w="1559" w:type="dxa"/>
            <w:vMerge/>
            <w:tcBorders>
              <w:left w:val="single" w:sz="4" w:space="0" w:color="auto"/>
              <w:bottom w:val="single" w:sz="4" w:space="0" w:color="auto"/>
              <w:right w:val="single" w:sz="4" w:space="0" w:color="auto"/>
            </w:tcBorders>
          </w:tcPr>
          <w:p w:rsidR="00575481" w:rsidRPr="001646CB" w:rsidRDefault="00575481" w:rsidP="0071344C"/>
        </w:tc>
        <w:tc>
          <w:tcPr>
            <w:tcW w:w="993"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Стр. 18 дополнительные характеристики, ОКСО</w:t>
            </w:r>
          </w:p>
        </w:tc>
        <w:tc>
          <w:tcPr>
            <w:tcW w:w="2438" w:type="dxa"/>
            <w:tcBorders>
              <w:top w:val="single" w:sz="4" w:space="0" w:color="auto"/>
              <w:left w:val="single" w:sz="4" w:space="0" w:color="auto"/>
              <w:bottom w:val="single" w:sz="4" w:space="0" w:color="auto"/>
              <w:right w:val="single" w:sz="4" w:space="0" w:color="auto"/>
            </w:tcBorders>
          </w:tcPr>
          <w:p w:rsidR="00575481" w:rsidRDefault="00575481" w:rsidP="0071344C">
            <w:r>
              <w:t>140209 Гидроэлектростанции</w:t>
            </w:r>
          </w:p>
          <w:p w:rsidR="00575481" w:rsidRDefault="00575481" w:rsidP="0071344C">
            <w:r>
              <w:t>270104 Гидротехническое строительство</w:t>
            </w:r>
          </w:p>
          <w:p w:rsidR="00575481" w:rsidRDefault="00575481" w:rsidP="0071344C">
            <w:r>
              <w:t>140200 Электроэнергетика</w:t>
            </w:r>
          </w:p>
          <w:p w:rsidR="00575481" w:rsidRPr="00FD2B60" w:rsidRDefault="00575481" w:rsidP="0071344C">
            <w:pPr>
              <w:jc w:val="both"/>
            </w:pPr>
            <w:r>
              <w:t>270102 Промышленное и гражданское строительство</w:t>
            </w:r>
          </w:p>
        </w:tc>
        <w:tc>
          <w:tcPr>
            <w:tcW w:w="2835" w:type="dxa"/>
            <w:tcBorders>
              <w:top w:val="single" w:sz="4" w:space="0" w:color="auto"/>
              <w:left w:val="single" w:sz="4" w:space="0" w:color="auto"/>
              <w:bottom w:val="single" w:sz="4" w:space="0" w:color="auto"/>
              <w:right w:val="single" w:sz="4" w:space="0" w:color="auto"/>
            </w:tcBorders>
          </w:tcPr>
          <w:p w:rsidR="00575481" w:rsidRPr="004F4E53" w:rsidRDefault="00575481" w:rsidP="0071344C">
            <w:r w:rsidRPr="004F4E53">
              <w:t>270104 Гидротехническое строительство</w:t>
            </w:r>
          </w:p>
          <w:p w:rsidR="00575481" w:rsidRPr="004F4E53" w:rsidRDefault="00575481" w:rsidP="0071344C">
            <w:r w:rsidRPr="004F4E53">
              <w:t>140400 Электроэнергетика и электротехника</w:t>
            </w:r>
          </w:p>
          <w:p w:rsidR="00575481" w:rsidRPr="004F4E53" w:rsidRDefault="00575481" w:rsidP="0071344C">
            <w:pPr>
              <w:jc w:val="both"/>
            </w:pPr>
            <w:r w:rsidRPr="004F4E53">
              <w:t xml:space="preserve">270100 Строительство </w:t>
            </w:r>
          </w:p>
          <w:p w:rsidR="00575481" w:rsidRPr="00FD2B60" w:rsidRDefault="00575481" w:rsidP="0071344C">
            <w:pPr>
              <w:jc w:val="both"/>
            </w:pPr>
            <w:r w:rsidRPr="004F4E53">
              <w:t>270102 Промышленное и гражданское строительство</w:t>
            </w:r>
          </w:p>
        </w:tc>
        <w:tc>
          <w:tcPr>
            <w:tcW w:w="3543" w:type="dxa"/>
            <w:tcBorders>
              <w:top w:val="single" w:sz="4" w:space="0" w:color="auto"/>
              <w:left w:val="single" w:sz="4" w:space="0" w:color="auto"/>
              <w:bottom w:val="single" w:sz="4" w:space="0" w:color="auto"/>
              <w:right w:val="single" w:sz="4" w:space="0" w:color="auto"/>
            </w:tcBorders>
          </w:tcPr>
          <w:p w:rsidR="00575481" w:rsidRPr="00FD2B60" w:rsidRDefault="00575481" w:rsidP="0071344C">
            <w:pPr>
              <w:jc w:val="both"/>
            </w:pPr>
          </w:p>
        </w:tc>
        <w:tc>
          <w:tcPr>
            <w:tcW w:w="3232" w:type="dxa"/>
            <w:tcBorders>
              <w:top w:val="single" w:sz="4" w:space="0" w:color="auto"/>
              <w:left w:val="single" w:sz="4" w:space="0" w:color="auto"/>
              <w:bottom w:val="single" w:sz="4" w:space="0" w:color="auto"/>
              <w:right w:val="single" w:sz="4" w:space="0" w:color="auto"/>
            </w:tcBorders>
          </w:tcPr>
          <w:p w:rsidR="00575481" w:rsidRPr="00FD2B60" w:rsidRDefault="004F4E53" w:rsidP="0071344C">
            <w:pPr>
              <w:jc w:val="both"/>
            </w:pPr>
            <w:r w:rsidRPr="004F4E53">
              <w:t>Принято частично</w:t>
            </w:r>
          </w:p>
        </w:tc>
      </w:tr>
      <w:tr w:rsidR="00575481" w:rsidRPr="001646CB" w:rsidTr="00EC442E">
        <w:tc>
          <w:tcPr>
            <w:tcW w:w="534" w:type="dxa"/>
            <w:tcBorders>
              <w:top w:val="single" w:sz="4" w:space="0" w:color="auto"/>
              <w:left w:val="single" w:sz="4" w:space="0" w:color="auto"/>
              <w:bottom w:val="single" w:sz="4" w:space="0" w:color="auto"/>
              <w:right w:val="single" w:sz="4" w:space="0" w:color="auto"/>
            </w:tcBorders>
          </w:tcPr>
          <w:p w:rsidR="00575481" w:rsidRDefault="00575481" w:rsidP="0071344C">
            <w:r>
              <w:t>3.1</w:t>
            </w:r>
          </w:p>
        </w:tc>
        <w:tc>
          <w:tcPr>
            <w:tcW w:w="1559" w:type="dxa"/>
            <w:vMerge w:val="restart"/>
            <w:tcBorders>
              <w:top w:val="single" w:sz="4" w:space="0" w:color="auto"/>
              <w:left w:val="single" w:sz="4" w:space="0" w:color="auto"/>
              <w:right w:val="single" w:sz="4" w:space="0" w:color="auto"/>
            </w:tcBorders>
          </w:tcPr>
          <w:p w:rsidR="00575481" w:rsidRPr="001646CB" w:rsidRDefault="00575481" w:rsidP="0071344C">
            <w:r w:rsidRPr="009E5F1C">
              <w:t xml:space="preserve">ОАО «ТГК-1», </w:t>
            </w:r>
            <w:proofErr w:type="spellStart"/>
            <w:r w:rsidRPr="009E5F1C">
              <w:t>Клевакин</w:t>
            </w:r>
            <w:proofErr w:type="spellEnd"/>
            <w:r w:rsidRPr="009E5F1C">
              <w:t xml:space="preserve"> Игорь Александрович, начальник гидротехнической службы</w:t>
            </w:r>
          </w:p>
        </w:tc>
        <w:tc>
          <w:tcPr>
            <w:tcW w:w="993"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Стр. 6. 3.1.1, Трудовые действия</w:t>
            </w:r>
          </w:p>
        </w:tc>
        <w:tc>
          <w:tcPr>
            <w:tcW w:w="2438"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Регистрации результатов проведенных визуальных осмотров в журнал</w:t>
            </w:r>
          </w:p>
        </w:tc>
        <w:tc>
          <w:tcPr>
            <w:tcW w:w="2835"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Регистрации результатов проведенных визуальных осмотров в журнал, внесение данных в информационно-диагностическую систему (ИДС)</w:t>
            </w:r>
          </w:p>
        </w:tc>
        <w:tc>
          <w:tcPr>
            <w:tcW w:w="3543"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ПТЭ и действующие СТО предусматривают регистрацию результатов наблюдений в ИДС</w:t>
            </w:r>
          </w:p>
        </w:tc>
        <w:tc>
          <w:tcPr>
            <w:tcW w:w="3232" w:type="dxa"/>
            <w:tcBorders>
              <w:top w:val="single" w:sz="4" w:space="0" w:color="auto"/>
              <w:left w:val="single" w:sz="4" w:space="0" w:color="auto"/>
              <w:bottom w:val="single" w:sz="4" w:space="0" w:color="auto"/>
              <w:right w:val="single" w:sz="4" w:space="0" w:color="auto"/>
            </w:tcBorders>
          </w:tcPr>
          <w:p w:rsidR="00575481" w:rsidRDefault="00F56D10" w:rsidP="0071344C">
            <w:r>
              <w:t>Принято</w:t>
            </w:r>
          </w:p>
        </w:tc>
      </w:tr>
      <w:tr w:rsidR="00575481" w:rsidRPr="001646CB" w:rsidTr="00EC442E">
        <w:tc>
          <w:tcPr>
            <w:tcW w:w="534" w:type="dxa"/>
            <w:tcBorders>
              <w:top w:val="single" w:sz="4" w:space="0" w:color="auto"/>
              <w:left w:val="single" w:sz="4" w:space="0" w:color="auto"/>
              <w:bottom w:val="single" w:sz="4" w:space="0" w:color="auto"/>
              <w:right w:val="single" w:sz="4" w:space="0" w:color="auto"/>
            </w:tcBorders>
          </w:tcPr>
          <w:p w:rsidR="00575481" w:rsidRDefault="00575481" w:rsidP="0071344C">
            <w:r>
              <w:t>3.2</w:t>
            </w:r>
          </w:p>
        </w:tc>
        <w:tc>
          <w:tcPr>
            <w:tcW w:w="1559" w:type="dxa"/>
            <w:vMerge/>
            <w:tcBorders>
              <w:left w:val="single" w:sz="4" w:space="0" w:color="auto"/>
              <w:right w:val="single" w:sz="4" w:space="0" w:color="auto"/>
            </w:tcBorders>
          </w:tcPr>
          <w:p w:rsidR="00575481" w:rsidRPr="001646CB" w:rsidRDefault="00575481" w:rsidP="0071344C"/>
        </w:tc>
        <w:tc>
          <w:tcPr>
            <w:tcW w:w="993"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Стр. 6, 3.1.1, необходимые умения</w:t>
            </w:r>
          </w:p>
        </w:tc>
        <w:tc>
          <w:tcPr>
            <w:tcW w:w="2438"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Фиксировать полученные данные наблюдений посредством занесения их в информационную систему</w:t>
            </w:r>
          </w:p>
        </w:tc>
        <w:tc>
          <w:tcPr>
            <w:tcW w:w="2835"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Фиксировать полученные данные наблюдений посредством занесения их в ИДС</w:t>
            </w:r>
          </w:p>
        </w:tc>
        <w:tc>
          <w:tcPr>
            <w:tcW w:w="3543"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Термин в соответствии с ПТЭ и СТО</w:t>
            </w:r>
          </w:p>
        </w:tc>
        <w:tc>
          <w:tcPr>
            <w:tcW w:w="3232" w:type="dxa"/>
            <w:tcBorders>
              <w:top w:val="single" w:sz="4" w:space="0" w:color="auto"/>
              <w:left w:val="single" w:sz="4" w:space="0" w:color="auto"/>
              <w:bottom w:val="single" w:sz="4" w:space="0" w:color="auto"/>
              <w:right w:val="single" w:sz="4" w:space="0" w:color="auto"/>
            </w:tcBorders>
          </w:tcPr>
          <w:p w:rsidR="00575481" w:rsidRDefault="00F56D10" w:rsidP="0071344C">
            <w:r>
              <w:t>Принято</w:t>
            </w:r>
          </w:p>
        </w:tc>
      </w:tr>
      <w:tr w:rsidR="00575481" w:rsidRPr="001646CB" w:rsidTr="004F4E53">
        <w:tc>
          <w:tcPr>
            <w:tcW w:w="534" w:type="dxa"/>
            <w:tcBorders>
              <w:top w:val="single" w:sz="4" w:space="0" w:color="auto"/>
              <w:left w:val="single" w:sz="4" w:space="0" w:color="auto"/>
              <w:bottom w:val="single" w:sz="4" w:space="0" w:color="auto"/>
              <w:right w:val="single" w:sz="4" w:space="0" w:color="auto"/>
            </w:tcBorders>
          </w:tcPr>
          <w:p w:rsidR="00575481" w:rsidRDefault="00575481" w:rsidP="0071344C">
            <w:r>
              <w:t>3.3</w:t>
            </w:r>
          </w:p>
        </w:tc>
        <w:tc>
          <w:tcPr>
            <w:tcW w:w="1559" w:type="dxa"/>
            <w:vMerge/>
            <w:tcBorders>
              <w:left w:val="single" w:sz="4" w:space="0" w:color="auto"/>
              <w:right w:val="single" w:sz="4" w:space="0" w:color="auto"/>
            </w:tcBorders>
          </w:tcPr>
          <w:p w:rsidR="00575481" w:rsidRPr="001646CB" w:rsidRDefault="00575481" w:rsidP="0071344C"/>
        </w:tc>
        <w:tc>
          <w:tcPr>
            <w:tcW w:w="993"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 xml:space="preserve">Стр. 8, 3.2, требования к образованию и </w:t>
            </w:r>
            <w:r>
              <w:lastRenderedPageBreak/>
              <w:t>обучению</w:t>
            </w:r>
          </w:p>
        </w:tc>
        <w:tc>
          <w:tcPr>
            <w:tcW w:w="2438" w:type="dxa"/>
            <w:tcBorders>
              <w:top w:val="single" w:sz="4" w:space="0" w:color="auto"/>
              <w:left w:val="single" w:sz="4" w:space="0" w:color="auto"/>
              <w:bottom w:val="single" w:sz="4" w:space="0" w:color="auto"/>
              <w:right w:val="single" w:sz="4" w:space="0" w:color="auto"/>
            </w:tcBorders>
          </w:tcPr>
          <w:p w:rsidR="00575481" w:rsidRDefault="00575481" w:rsidP="0071344C">
            <w:r>
              <w:lastRenderedPageBreak/>
              <w:t xml:space="preserve">Высшее профессиональное образование – </w:t>
            </w:r>
            <w:proofErr w:type="spellStart"/>
            <w:r>
              <w:t>бакалавриат</w:t>
            </w:r>
            <w:proofErr w:type="spellEnd"/>
          </w:p>
          <w:p w:rsidR="00575481" w:rsidRPr="00FD2B60" w:rsidRDefault="00575481" w:rsidP="0071344C">
            <w:r>
              <w:t xml:space="preserve">Повышение квалификации в области мониторинга </w:t>
            </w:r>
            <w:r>
              <w:lastRenderedPageBreak/>
              <w:t>и диагностики ГТС, специализированных исследований ГТС, метрологии</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575481" w:rsidRPr="004F4E53" w:rsidRDefault="00575481" w:rsidP="00075254">
            <w:pPr>
              <w:pStyle w:val="a3"/>
              <w:numPr>
                <w:ilvl w:val="0"/>
                <w:numId w:val="46"/>
              </w:numPr>
            </w:pPr>
            <w:r w:rsidRPr="004F4E53">
              <w:lastRenderedPageBreak/>
              <w:t xml:space="preserve">Высшее профессиональное образование – </w:t>
            </w:r>
            <w:proofErr w:type="spellStart"/>
            <w:r w:rsidRPr="004F4E53">
              <w:t>бакалавриат</w:t>
            </w:r>
            <w:proofErr w:type="spellEnd"/>
          </w:p>
          <w:p w:rsidR="00575481" w:rsidRPr="004F4E53" w:rsidRDefault="00575481" w:rsidP="00075254">
            <w:pPr>
              <w:pStyle w:val="a3"/>
              <w:numPr>
                <w:ilvl w:val="0"/>
                <w:numId w:val="46"/>
              </w:numPr>
            </w:pPr>
            <w:r w:rsidRPr="004F4E53">
              <w:t>Среднее профессиональное образование</w:t>
            </w:r>
          </w:p>
          <w:p w:rsidR="00575481" w:rsidRPr="00FD2B60" w:rsidRDefault="00575481" w:rsidP="0071344C">
            <w:r w:rsidRPr="004F4E53">
              <w:lastRenderedPageBreak/>
              <w:t>Повышение квалификации в области мониторинга и диагностики ГТС, специализированных исследований ГТС, метрологии</w:t>
            </w:r>
          </w:p>
        </w:tc>
        <w:tc>
          <w:tcPr>
            <w:tcW w:w="3543" w:type="dxa"/>
            <w:vMerge w:val="restart"/>
            <w:tcBorders>
              <w:top w:val="single" w:sz="4" w:space="0" w:color="auto"/>
              <w:left w:val="single" w:sz="4" w:space="0" w:color="auto"/>
              <w:right w:val="single" w:sz="4" w:space="0" w:color="auto"/>
            </w:tcBorders>
          </w:tcPr>
          <w:p w:rsidR="00575481" w:rsidRPr="00FD2B60" w:rsidRDefault="00575481" w:rsidP="0071344C">
            <w:r>
              <w:lastRenderedPageBreak/>
              <w:t xml:space="preserve">Считаю возможным в данную трудовую функцию включить дополнительные требования к образованию. Учитывая Российский опыт эксплуатации ГТС ГЭС, их местоположение (в большинстве удаленность от </w:t>
            </w:r>
            <w:r>
              <w:lastRenderedPageBreak/>
              <w:t xml:space="preserve">развитой инфраструктуры), очень тяжело найти соискателя по предъявляемому одному требованию к образованию (Высшее профессиональное образование – </w:t>
            </w:r>
            <w:proofErr w:type="spellStart"/>
            <w:r>
              <w:t>бакалавриат</w:t>
            </w:r>
            <w:proofErr w:type="spellEnd"/>
            <w:r>
              <w:t>)</w:t>
            </w:r>
          </w:p>
        </w:tc>
        <w:tc>
          <w:tcPr>
            <w:tcW w:w="3232" w:type="dxa"/>
            <w:tcBorders>
              <w:top w:val="single" w:sz="4" w:space="0" w:color="auto"/>
              <w:left w:val="single" w:sz="4" w:space="0" w:color="auto"/>
              <w:right w:val="single" w:sz="4" w:space="0" w:color="auto"/>
            </w:tcBorders>
          </w:tcPr>
          <w:p w:rsidR="00575481" w:rsidRPr="00676817" w:rsidRDefault="004F4E53" w:rsidP="0071344C">
            <w:r w:rsidRPr="00676817">
              <w:lastRenderedPageBreak/>
              <w:t>Отклонено, данную функцию выполняет инженер</w:t>
            </w:r>
          </w:p>
        </w:tc>
      </w:tr>
      <w:tr w:rsidR="00575481" w:rsidRPr="001646CB" w:rsidTr="00EC442E">
        <w:tc>
          <w:tcPr>
            <w:tcW w:w="534" w:type="dxa"/>
            <w:tcBorders>
              <w:top w:val="single" w:sz="4" w:space="0" w:color="auto"/>
              <w:left w:val="single" w:sz="4" w:space="0" w:color="auto"/>
              <w:bottom w:val="single" w:sz="4" w:space="0" w:color="auto"/>
              <w:right w:val="single" w:sz="4" w:space="0" w:color="auto"/>
            </w:tcBorders>
          </w:tcPr>
          <w:p w:rsidR="00575481" w:rsidRDefault="00575481" w:rsidP="0071344C">
            <w:r>
              <w:lastRenderedPageBreak/>
              <w:t>3.4</w:t>
            </w:r>
          </w:p>
        </w:tc>
        <w:tc>
          <w:tcPr>
            <w:tcW w:w="1559" w:type="dxa"/>
            <w:vMerge/>
            <w:tcBorders>
              <w:left w:val="single" w:sz="4" w:space="0" w:color="auto"/>
              <w:right w:val="single" w:sz="4" w:space="0" w:color="auto"/>
            </w:tcBorders>
          </w:tcPr>
          <w:p w:rsidR="00575481" w:rsidRPr="001646CB" w:rsidRDefault="00575481" w:rsidP="0071344C"/>
        </w:tc>
        <w:tc>
          <w:tcPr>
            <w:tcW w:w="993"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Стр. 8, 3.2, требования к опыту практической работы</w:t>
            </w:r>
          </w:p>
        </w:tc>
        <w:tc>
          <w:tcPr>
            <w:tcW w:w="2438"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Нет формулировки</w:t>
            </w:r>
          </w:p>
        </w:tc>
        <w:tc>
          <w:tcPr>
            <w:tcW w:w="2835" w:type="dxa"/>
            <w:tcBorders>
              <w:top w:val="single" w:sz="4" w:space="0" w:color="auto"/>
              <w:left w:val="single" w:sz="4" w:space="0" w:color="auto"/>
              <w:bottom w:val="single" w:sz="4" w:space="0" w:color="auto"/>
              <w:right w:val="single" w:sz="4" w:space="0" w:color="auto"/>
            </w:tcBorders>
          </w:tcPr>
          <w:p w:rsidR="00575481" w:rsidRDefault="00575481" w:rsidP="00075254">
            <w:pPr>
              <w:pStyle w:val="a3"/>
              <w:numPr>
                <w:ilvl w:val="0"/>
                <w:numId w:val="47"/>
              </w:numPr>
              <w:spacing w:after="200"/>
            </w:pPr>
            <w:r>
              <w:t>Без опыта работы</w:t>
            </w:r>
          </w:p>
          <w:p w:rsidR="00575481" w:rsidRPr="0094159A" w:rsidRDefault="00575481" w:rsidP="00075254">
            <w:pPr>
              <w:pStyle w:val="a3"/>
              <w:numPr>
                <w:ilvl w:val="0"/>
                <w:numId w:val="47"/>
              </w:numPr>
              <w:spacing w:after="200"/>
            </w:pPr>
            <w:r>
              <w:t>Опыт работы в организациях электроэнергетики или отраслях, связанных с профилем работы подразделения мониторинга и диагностики ГТС – не менее 3 лет</w:t>
            </w:r>
          </w:p>
        </w:tc>
        <w:tc>
          <w:tcPr>
            <w:tcW w:w="3543" w:type="dxa"/>
            <w:vMerge/>
            <w:tcBorders>
              <w:left w:val="single" w:sz="4" w:space="0" w:color="auto"/>
              <w:bottom w:val="single" w:sz="4" w:space="0" w:color="auto"/>
              <w:right w:val="single" w:sz="4" w:space="0" w:color="auto"/>
            </w:tcBorders>
          </w:tcPr>
          <w:p w:rsidR="00575481" w:rsidRPr="00FD2B60" w:rsidRDefault="00575481" w:rsidP="0071344C"/>
        </w:tc>
        <w:tc>
          <w:tcPr>
            <w:tcW w:w="3232" w:type="dxa"/>
            <w:tcBorders>
              <w:left w:val="single" w:sz="4" w:space="0" w:color="auto"/>
              <w:bottom w:val="single" w:sz="4" w:space="0" w:color="auto"/>
              <w:right w:val="single" w:sz="4" w:space="0" w:color="auto"/>
            </w:tcBorders>
          </w:tcPr>
          <w:p w:rsidR="00575481" w:rsidRPr="00676817" w:rsidRDefault="00F56D10" w:rsidP="0071344C">
            <w:r w:rsidRPr="00676817">
              <w:t>Указано минимальное требование для инженера без категории – отсутствие опыта, в соответствии с требованиями Макета при отсутствии опыта ставиться прочерк</w:t>
            </w:r>
          </w:p>
        </w:tc>
      </w:tr>
      <w:tr w:rsidR="00575481" w:rsidRPr="001646CB" w:rsidTr="00EC442E">
        <w:tc>
          <w:tcPr>
            <w:tcW w:w="534" w:type="dxa"/>
            <w:tcBorders>
              <w:top w:val="single" w:sz="4" w:space="0" w:color="auto"/>
              <w:left w:val="single" w:sz="4" w:space="0" w:color="auto"/>
              <w:bottom w:val="single" w:sz="4" w:space="0" w:color="auto"/>
              <w:right w:val="single" w:sz="4" w:space="0" w:color="auto"/>
            </w:tcBorders>
          </w:tcPr>
          <w:p w:rsidR="00575481" w:rsidRDefault="00575481" w:rsidP="0071344C">
            <w:r>
              <w:t>3.5</w:t>
            </w:r>
          </w:p>
        </w:tc>
        <w:tc>
          <w:tcPr>
            <w:tcW w:w="1559" w:type="dxa"/>
            <w:vMerge/>
            <w:tcBorders>
              <w:left w:val="single" w:sz="4" w:space="0" w:color="auto"/>
              <w:right w:val="single" w:sz="4" w:space="0" w:color="auto"/>
            </w:tcBorders>
          </w:tcPr>
          <w:p w:rsidR="00575481" w:rsidRPr="001646CB" w:rsidRDefault="00575481" w:rsidP="0071344C"/>
        </w:tc>
        <w:tc>
          <w:tcPr>
            <w:tcW w:w="993"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Стр. 11, 3.2.2, необходимые знания</w:t>
            </w:r>
          </w:p>
        </w:tc>
        <w:tc>
          <w:tcPr>
            <w:tcW w:w="2438"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Добавить формулировку</w:t>
            </w:r>
          </w:p>
        </w:tc>
        <w:tc>
          <w:tcPr>
            <w:tcW w:w="2835"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Требования к обеспечению безопасности гидротехнических сооружений при их эксплуатации</w:t>
            </w:r>
          </w:p>
        </w:tc>
        <w:tc>
          <w:tcPr>
            <w:tcW w:w="3543"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При организации и проведении наблюдений необходимо данные требования знать</w:t>
            </w:r>
          </w:p>
        </w:tc>
        <w:tc>
          <w:tcPr>
            <w:tcW w:w="3232" w:type="dxa"/>
            <w:tcBorders>
              <w:top w:val="single" w:sz="4" w:space="0" w:color="auto"/>
              <w:left w:val="single" w:sz="4" w:space="0" w:color="auto"/>
              <w:bottom w:val="single" w:sz="4" w:space="0" w:color="auto"/>
              <w:right w:val="single" w:sz="4" w:space="0" w:color="auto"/>
            </w:tcBorders>
          </w:tcPr>
          <w:p w:rsidR="00575481" w:rsidRDefault="00F56D10" w:rsidP="0071344C">
            <w:r>
              <w:t>Принято</w:t>
            </w:r>
          </w:p>
        </w:tc>
      </w:tr>
      <w:tr w:rsidR="00575481" w:rsidRPr="001646CB" w:rsidTr="00EC442E">
        <w:tc>
          <w:tcPr>
            <w:tcW w:w="534" w:type="dxa"/>
            <w:tcBorders>
              <w:top w:val="single" w:sz="4" w:space="0" w:color="auto"/>
              <w:left w:val="single" w:sz="4" w:space="0" w:color="auto"/>
              <w:bottom w:val="single" w:sz="4" w:space="0" w:color="auto"/>
              <w:right w:val="single" w:sz="4" w:space="0" w:color="auto"/>
            </w:tcBorders>
          </w:tcPr>
          <w:p w:rsidR="00575481" w:rsidRDefault="00575481" w:rsidP="0071344C">
            <w:r>
              <w:t>3.6</w:t>
            </w:r>
          </w:p>
        </w:tc>
        <w:tc>
          <w:tcPr>
            <w:tcW w:w="1559" w:type="dxa"/>
            <w:vMerge/>
            <w:tcBorders>
              <w:left w:val="single" w:sz="4" w:space="0" w:color="auto"/>
              <w:right w:val="single" w:sz="4" w:space="0" w:color="auto"/>
            </w:tcBorders>
          </w:tcPr>
          <w:p w:rsidR="00575481" w:rsidRPr="001646CB" w:rsidRDefault="00575481" w:rsidP="0071344C"/>
        </w:tc>
        <w:tc>
          <w:tcPr>
            <w:tcW w:w="993"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Стр.12, 3.2.3, трудовые действия</w:t>
            </w:r>
          </w:p>
        </w:tc>
        <w:tc>
          <w:tcPr>
            <w:tcW w:w="2438"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Обеспечение проведения специализированных исследований (область картографии, сейсмологии, геодезии и пр.)</w:t>
            </w:r>
          </w:p>
        </w:tc>
        <w:tc>
          <w:tcPr>
            <w:tcW w:w="2835"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Обеспечение проведения специализированных исследований (область картографии, сейсмологии, геодезии и пр.), и многофакторных обследований</w:t>
            </w:r>
          </w:p>
        </w:tc>
        <w:tc>
          <w:tcPr>
            <w:tcW w:w="3543"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Требования ПТЭ, СТО</w:t>
            </w:r>
          </w:p>
        </w:tc>
        <w:tc>
          <w:tcPr>
            <w:tcW w:w="3232" w:type="dxa"/>
            <w:tcBorders>
              <w:top w:val="single" w:sz="4" w:space="0" w:color="auto"/>
              <w:left w:val="single" w:sz="4" w:space="0" w:color="auto"/>
              <w:bottom w:val="single" w:sz="4" w:space="0" w:color="auto"/>
              <w:right w:val="single" w:sz="4" w:space="0" w:color="auto"/>
            </w:tcBorders>
          </w:tcPr>
          <w:p w:rsidR="00575481" w:rsidRDefault="00F237BD" w:rsidP="0071344C">
            <w:r>
              <w:t>Принято</w:t>
            </w:r>
          </w:p>
        </w:tc>
      </w:tr>
      <w:tr w:rsidR="00575481" w:rsidRPr="001646CB" w:rsidTr="00EC442E">
        <w:tc>
          <w:tcPr>
            <w:tcW w:w="534" w:type="dxa"/>
            <w:tcBorders>
              <w:top w:val="single" w:sz="4" w:space="0" w:color="auto"/>
              <w:left w:val="single" w:sz="4" w:space="0" w:color="auto"/>
              <w:bottom w:val="single" w:sz="4" w:space="0" w:color="auto"/>
              <w:right w:val="single" w:sz="4" w:space="0" w:color="auto"/>
            </w:tcBorders>
          </w:tcPr>
          <w:p w:rsidR="00575481" w:rsidRDefault="00575481" w:rsidP="0071344C">
            <w:r>
              <w:lastRenderedPageBreak/>
              <w:t>3.7</w:t>
            </w:r>
          </w:p>
        </w:tc>
        <w:tc>
          <w:tcPr>
            <w:tcW w:w="1559" w:type="dxa"/>
            <w:vMerge/>
            <w:tcBorders>
              <w:left w:val="single" w:sz="4" w:space="0" w:color="auto"/>
              <w:right w:val="single" w:sz="4" w:space="0" w:color="auto"/>
            </w:tcBorders>
          </w:tcPr>
          <w:p w:rsidR="00575481" w:rsidRPr="001646CB" w:rsidRDefault="00575481" w:rsidP="0071344C"/>
        </w:tc>
        <w:tc>
          <w:tcPr>
            <w:tcW w:w="993"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Стр. 14, 3.3.1, необходимые знания</w:t>
            </w:r>
          </w:p>
        </w:tc>
        <w:tc>
          <w:tcPr>
            <w:tcW w:w="2438"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Гидротурбинное и электротехническое оборудование</w:t>
            </w:r>
          </w:p>
        </w:tc>
        <w:tc>
          <w:tcPr>
            <w:tcW w:w="2835"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Исключить</w:t>
            </w:r>
          </w:p>
        </w:tc>
        <w:tc>
          <w:tcPr>
            <w:tcW w:w="3543" w:type="dxa"/>
            <w:vMerge w:val="restart"/>
            <w:tcBorders>
              <w:top w:val="single" w:sz="4" w:space="0" w:color="auto"/>
              <w:left w:val="single" w:sz="4" w:space="0" w:color="auto"/>
              <w:right w:val="single" w:sz="4" w:space="0" w:color="auto"/>
            </w:tcBorders>
          </w:tcPr>
          <w:p w:rsidR="00575481" w:rsidRPr="00FD2B60" w:rsidRDefault="00575481" w:rsidP="0071344C">
            <w:r>
              <w:t>Логично было бы заменить на: гидромеханическое оборудование ГТС, но данные знания прописаны в стандарте для: Работник по мониторингу и диагностике оборудования и систем гидроэлектростанций/ гидроаккумулирующих электростанций</w:t>
            </w:r>
          </w:p>
        </w:tc>
        <w:tc>
          <w:tcPr>
            <w:tcW w:w="3232" w:type="dxa"/>
            <w:tcBorders>
              <w:top w:val="single" w:sz="4" w:space="0" w:color="auto"/>
              <w:left w:val="single" w:sz="4" w:space="0" w:color="auto"/>
              <w:right w:val="single" w:sz="4" w:space="0" w:color="auto"/>
            </w:tcBorders>
          </w:tcPr>
          <w:p w:rsidR="00575481" w:rsidRDefault="00F237BD" w:rsidP="0071344C">
            <w:r>
              <w:t>Принято</w:t>
            </w:r>
          </w:p>
        </w:tc>
      </w:tr>
      <w:tr w:rsidR="00575481" w:rsidRPr="001646CB" w:rsidTr="00EC442E">
        <w:tc>
          <w:tcPr>
            <w:tcW w:w="534" w:type="dxa"/>
            <w:tcBorders>
              <w:top w:val="single" w:sz="4" w:space="0" w:color="auto"/>
              <w:left w:val="single" w:sz="4" w:space="0" w:color="auto"/>
              <w:bottom w:val="single" w:sz="4" w:space="0" w:color="auto"/>
              <w:right w:val="single" w:sz="4" w:space="0" w:color="auto"/>
            </w:tcBorders>
          </w:tcPr>
          <w:p w:rsidR="00575481" w:rsidRDefault="00575481" w:rsidP="0071344C">
            <w:r>
              <w:t>3.8</w:t>
            </w:r>
          </w:p>
        </w:tc>
        <w:tc>
          <w:tcPr>
            <w:tcW w:w="1559" w:type="dxa"/>
            <w:vMerge/>
            <w:tcBorders>
              <w:left w:val="single" w:sz="4" w:space="0" w:color="auto"/>
              <w:right w:val="single" w:sz="4" w:space="0" w:color="auto"/>
            </w:tcBorders>
          </w:tcPr>
          <w:p w:rsidR="00575481" w:rsidRPr="001646CB" w:rsidRDefault="00575481" w:rsidP="0071344C"/>
        </w:tc>
        <w:tc>
          <w:tcPr>
            <w:tcW w:w="993"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Стр. 14, 3.3.1, необходимые знания</w:t>
            </w:r>
          </w:p>
        </w:tc>
        <w:tc>
          <w:tcPr>
            <w:tcW w:w="2438"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Система измерений и учета основных показателей оборудования/ГТС</w:t>
            </w:r>
          </w:p>
        </w:tc>
        <w:tc>
          <w:tcPr>
            <w:tcW w:w="2835"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Исключить слово «оборудования»</w:t>
            </w:r>
          </w:p>
        </w:tc>
        <w:tc>
          <w:tcPr>
            <w:tcW w:w="3543" w:type="dxa"/>
            <w:vMerge/>
            <w:tcBorders>
              <w:left w:val="single" w:sz="4" w:space="0" w:color="auto"/>
              <w:right w:val="single" w:sz="4" w:space="0" w:color="auto"/>
            </w:tcBorders>
          </w:tcPr>
          <w:p w:rsidR="00575481" w:rsidRPr="00FD2B60" w:rsidRDefault="00575481" w:rsidP="0071344C"/>
        </w:tc>
        <w:tc>
          <w:tcPr>
            <w:tcW w:w="3232" w:type="dxa"/>
            <w:tcBorders>
              <w:left w:val="single" w:sz="4" w:space="0" w:color="auto"/>
              <w:right w:val="single" w:sz="4" w:space="0" w:color="auto"/>
            </w:tcBorders>
          </w:tcPr>
          <w:p w:rsidR="00575481" w:rsidRPr="00FD2B60" w:rsidRDefault="00F237BD" w:rsidP="0071344C">
            <w:r>
              <w:t>Принято</w:t>
            </w:r>
          </w:p>
        </w:tc>
      </w:tr>
      <w:tr w:rsidR="00575481" w:rsidRPr="001646CB" w:rsidTr="00EC442E">
        <w:tc>
          <w:tcPr>
            <w:tcW w:w="534" w:type="dxa"/>
            <w:tcBorders>
              <w:top w:val="single" w:sz="4" w:space="0" w:color="auto"/>
              <w:left w:val="single" w:sz="4" w:space="0" w:color="auto"/>
              <w:bottom w:val="single" w:sz="4" w:space="0" w:color="auto"/>
              <w:right w:val="single" w:sz="4" w:space="0" w:color="auto"/>
            </w:tcBorders>
          </w:tcPr>
          <w:p w:rsidR="00575481" w:rsidRDefault="00575481" w:rsidP="0071344C">
            <w:r>
              <w:t>3.9</w:t>
            </w:r>
          </w:p>
        </w:tc>
        <w:tc>
          <w:tcPr>
            <w:tcW w:w="1559" w:type="dxa"/>
            <w:vMerge/>
            <w:tcBorders>
              <w:left w:val="single" w:sz="4" w:space="0" w:color="auto"/>
              <w:right w:val="single" w:sz="4" w:space="0" w:color="auto"/>
            </w:tcBorders>
          </w:tcPr>
          <w:p w:rsidR="00575481" w:rsidRPr="001646CB" w:rsidRDefault="00575481" w:rsidP="0071344C"/>
        </w:tc>
        <w:tc>
          <w:tcPr>
            <w:tcW w:w="993"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Стр. 14, 3.3.1, необходимые знания</w:t>
            </w:r>
          </w:p>
        </w:tc>
        <w:tc>
          <w:tcPr>
            <w:tcW w:w="2438"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Методы диагностики состояния оборудования/ГТС</w:t>
            </w:r>
          </w:p>
        </w:tc>
        <w:tc>
          <w:tcPr>
            <w:tcW w:w="2835"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Исключить слово «оборудования»</w:t>
            </w:r>
          </w:p>
        </w:tc>
        <w:tc>
          <w:tcPr>
            <w:tcW w:w="3543" w:type="dxa"/>
            <w:vMerge/>
            <w:tcBorders>
              <w:left w:val="single" w:sz="4" w:space="0" w:color="auto"/>
              <w:bottom w:val="single" w:sz="4" w:space="0" w:color="auto"/>
              <w:right w:val="single" w:sz="4" w:space="0" w:color="auto"/>
            </w:tcBorders>
          </w:tcPr>
          <w:p w:rsidR="00575481" w:rsidRPr="00FD2B60" w:rsidRDefault="00575481" w:rsidP="0071344C"/>
        </w:tc>
        <w:tc>
          <w:tcPr>
            <w:tcW w:w="3232" w:type="dxa"/>
            <w:tcBorders>
              <w:left w:val="single" w:sz="4" w:space="0" w:color="auto"/>
              <w:bottom w:val="single" w:sz="4" w:space="0" w:color="auto"/>
              <w:right w:val="single" w:sz="4" w:space="0" w:color="auto"/>
            </w:tcBorders>
          </w:tcPr>
          <w:p w:rsidR="00575481" w:rsidRPr="00FD2B60" w:rsidRDefault="00F237BD" w:rsidP="0071344C">
            <w:r>
              <w:t>Принято</w:t>
            </w:r>
          </w:p>
        </w:tc>
      </w:tr>
      <w:tr w:rsidR="00575481" w:rsidRPr="001646CB" w:rsidTr="00EC442E">
        <w:tc>
          <w:tcPr>
            <w:tcW w:w="534" w:type="dxa"/>
            <w:tcBorders>
              <w:top w:val="single" w:sz="4" w:space="0" w:color="auto"/>
              <w:left w:val="single" w:sz="4" w:space="0" w:color="auto"/>
              <w:bottom w:val="single" w:sz="4" w:space="0" w:color="auto"/>
              <w:right w:val="single" w:sz="4" w:space="0" w:color="auto"/>
            </w:tcBorders>
          </w:tcPr>
          <w:p w:rsidR="00575481" w:rsidRDefault="00575481" w:rsidP="0071344C">
            <w:r>
              <w:t>3.10</w:t>
            </w:r>
          </w:p>
        </w:tc>
        <w:tc>
          <w:tcPr>
            <w:tcW w:w="1559" w:type="dxa"/>
            <w:vMerge/>
            <w:tcBorders>
              <w:left w:val="single" w:sz="4" w:space="0" w:color="auto"/>
              <w:right w:val="single" w:sz="4" w:space="0" w:color="auto"/>
            </w:tcBorders>
          </w:tcPr>
          <w:p w:rsidR="00575481" w:rsidRPr="001646CB" w:rsidRDefault="00575481" w:rsidP="0071344C"/>
        </w:tc>
        <w:tc>
          <w:tcPr>
            <w:tcW w:w="993"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Стр. 15, 3.3.2, трудовые действия</w:t>
            </w:r>
          </w:p>
        </w:tc>
        <w:tc>
          <w:tcPr>
            <w:tcW w:w="2438"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Организация работ по разработке и пересмотру Декларации безопасности ГТС и за ее состоянием</w:t>
            </w:r>
          </w:p>
        </w:tc>
        <w:tc>
          <w:tcPr>
            <w:tcW w:w="2835"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Организация работ по разработке, пересмотру Декларации безопасности ГТС и выполнению рекомендованных мероприятий</w:t>
            </w:r>
          </w:p>
        </w:tc>
        <w:tc>
          <w:tcPr>
            <w:tcW w:w="3543"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Несогласованность предложения из-за слов «и за ее состоянием»</w:t>
            </w:r>
          </w:p>
        </w:tc>
        <w:tc>
          <w:tcPr>
            <w:tcW w:w="3232" w:type="dxa"/>
            <w:tcBorders>
              <w:top w:val="single" w:sz="4" w:space="0" w:color="auto"/>
              <w:left w:val="single" w:sz="4" w:space="0" w:color="auto"/>
              <w:bottom w:val="single" w:sz="4" w:space="0" w:color="auto"/>
              <w:right w:val="single" w:sz="4" w:space="0" w:color="auto"/>
            </w:tcBorders>
          </w:tcPr>
          <w:p w:rsidR="00575481" w:rsidRDefault="00F237BD" w:rsidP="0071344C">
            <w:r>
              <w:t>Принято, формулировка изменена на новую</w:t>
            </w:r>
          </w:p>
        </w:tc>
      </w:tr>
      <w:tr w:rsidR="00575481" w:rsidRPr="001646CB" w:rsidTr="00EC442E">
        <w:tc>
          <w:tcPr>
            <w:tcW w:w="534" w:type="dxa"/>
            <w:tcBorders>
              <w:top w:val="single" w:sz="4" w:space="0" w:color="auto"/>
              <w:left w:val="single" w:sz="4" w:space="0" w:color="auto"/>
              <w:bottom w:val="single" w:sz="4" w:space="0" w:color="auto"/>
              <w:right w:val="single" w:sz="4" w:space="0" w:color="auto"/>
            </w:tcBorders>
          </w:tcPr>
          <w:p w:rsidR="00575481" w:rsidRDefault="00575481" w:rsidP="0071344C">
            <w:r>
              <w:t>3.11</w:t>
            </w:r>
          </w:p>
        </w:tc>
        <w:tc>
          <w:tcPr>
            <w:tcW w:w="1559" w:type="dxa"/>
            <w:vMerge/>
            <w:tcBorders>
              <w:left w:val="single" w:sz="4" w:space="0" w:color="auto"/>
              <w:right w:val="single" w:sz="4" w:space="0" w:color="auto"/>
            </w:tcBorders>
          </w:tcPr>
          <w:p w:rsidR="00575481" w:rsidRPr="001646CB" w:rsidRDefault="00575481" w:rsidP="0071344C"/>
        </w:tc>
        <w:tc>
          <w:tcPr>
            <w:tcW w:w="993"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Стр. 16, 3.3.2, необходимые знания</w:t>
            </w:r>
          </w:p>
        </w:tc>
        <w:tc>
          <w:tcPr>
            <w:tcW w:w="2438"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Порядок организации проведения мониторинга оборудования/ГТС</w:t>
            </w:r>
          </w:p>
        </w:tc>
        <w:tc>
          <w:tcPr>
            <w:tcW w:w="2835"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Исключить слово «оборудования» или заменить на: гидромеханическое оборудования ГТС</w:t>
            </w:r>
          </w:p>
        </w:tc>
        <w:tc>
          <w:tcPr>
            <w:tcW w:w="3543" w:type="dxa"/>
            <w:vMerge w:val="restart"/>
            <w:tcBorders>
              <w:top w:val="single" w:sz="4" w:space="0" w:color="auto"/>
              <w:left w:val="single" w:sz="4" w:space="0" w:color="auto"/>
              <w:right w:val="single" w:sz="4" w:space="0" w:color="auto"/>
            </w:tcBorders>
          </w:tcPr>
          <w:p w:rsidR="00575481" w:rsidRPr="00FD2B60" w:rsidRDefault="00575481" w:rsidP="0071344C">
            <w:r>
              <w:t xml:space="preserve">Логично было бы заменить на: гидромеханическое оборудование ГТС, но данные знания прописаны в стандарте для: Работник по мониторингу и диагностике оборудования и систем гидроэлектростанций/ </w:t>
            </w:r>
            <w:r>
              <w:lastRenderedPageBreak/>
              <w:t>гидроаккумулирующих электростанций</w:t>
            </w:r>
          </w:p>
        </w:tc>
        <w:tc>
          <w:tcPr>
            <w:tcW w:w="3232" w:type="dxa"/>
            <w:tcBorders>
              <w:top w:val="single" w:sz="4" w:space="0" w:color="auto"/>
              <w:left w:val="single" w:sz="4" w:space="0" w:color="auto"/>
              <w:right w:val="single" w:sz="4" w:space="0" w:color="auto"/>
            </w:tcBorders>
          </w:tcPr>
          <w:p w:rsidR="00575481" w:rsidRDefault="009C333A" w:rsidP="0071344C">
            <w:r>
              <w:lastRenderedPageBreak/>
              <w:t>Принято</w:t>
            </w:r>
          </w:p>
        </w:tc>
      </w:tr>
      <w:tr w:rsidR="00575481" w:rsidRPr="001646CB" w:rsidTr="00EC442E">
        <w:tc>
          <w:tcPr>
            <w:tcW w:w="534" w:type="dxa"/>
            <w:tcBorders>
              <w:top w:val="single" w:sz="4" w:space="0" w:color="auto"/>
              <w:left w:val="single" w:sz="4" w:space="0" w:color="auto"/>
              <w:bottom w:val="single" w:sz="4" w:space="0" w:color="auto"/>
              <w:right w:val="single" w:sz="4" w:space="0" w:color="auto"/>
            </w:tcBorders>
          </w:tcPr>
          <w:p w:rsidR="00575481" w:rsidRDefault="00575481" w:rsidP="0071344C">
            <w:r>
              <w:t>3.12</w:t>
            </w:r>
          </w:p>
        </w:tc>
        <w:tc>
          <w:tcPr>
            <w:tcW w:w="1559" w:type="dxa"/>
            <w:vMerge/>
            <w:tcBorders>
              <w:left w:val="single" w:sz="4" w:space="0" w:color="auto"/>
              <w:right w:val="single" w:sz="4" w:space="0" w:color="auto"/>
            </w:tcBorders>
          </w:tcPr>
          <w:p w:rsidR="00575481" w:rsidRPr="001646CB" w:rsidRDefault="00575481" w:rsidP="0071344C"/>
        </w:tc>
        <w:tc>
          <w:tcPr>
            <w:tcW w:w="993"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 xml:space="preserve">Стр. 16, </w:t>
            </w:r>
            <w:r>
              <w:lastRenderedPageBreak/>
              <w:t>3.3.2, необходимые знания</w:t>
            </w:r>
          </w:p>
        </w:tc>
        <w:tc>
          <w:tcPr>
            <w:tcW w:w="2438"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lastRenderedPageBreak/>
              <w:t xml:space="preserve">Система измерений и учета основных </w:t>
            </w:r>
            <w:r>
              <w:lastRenderedPageBreak/>
              <w:t>показателей оборудования/ГТМ</w:t>
            </w:r>
          </w:p>
        </w:tc>
        <w:tc>
          <w:tcPr>
            <w:tcW w:w="2835"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lastRenderedPageBreak/>
              <w:t xml:space="preserve">Исключить слово «оборудования» или </w:t>
            </w:r>
            <w:r>
              <w:lastRenderedPageBreak/>
              <w:t>заменить на: гидромеханическое оборудования ГТС</w:t>
            </w:r>
          </w:p>
        </w:tc>
        <w:tc>
          <w:tcPr>
            <w:tcW w:w="3543" w:type="dxa"/>
            <w:vMerge/>
            <w:tcBorders>
              <w:left w:val="single" w:sz="4" w:space="0" w:color="auto"/>
              <w:bottom w:val="single" w:sz="4" w:space="0" w:color="auto"/>
              <w:right w:val="single" w:sz="4" w:space="0" w:color="auto"/>
            </w:tcBorders>
          </w:tcPr>
          <w:p w:rsidR="00575481" w:rsidRPr="00FD2B60" w:rsidRDefault="00575481" w:rsidP="0071344C"/>
        </w:tc>
        <w:tc>
          <w:tcPr>
            <w:tcW w:w="3232" w:type="dxa"/>
            <w:tcBorders>
              <w:left w:val="single" w:sz="4" w:space="0" w:color="auto"/>
              <w:bottom w:val="single" w:sz="4" w:space="0" w:color="auto"/>
              <w:right w:val="single" w:sz="4" w:space="0" w:color="auto"/>
            </w:tcBorders>
          </w:tcPr>
          <w:p w:rsidR="00575481" w:rsidRPr="00FD2B60" w:rsidRDefault="009C333A" w:rsidP="0071344C">
            <w:r>
              <w:t>Принято</w:t>
            </w:r>
          </w:p>
        </w:tc>
      </w:tr>
      <w:tr w:rsidR="00575481" w:rsidRPr="001646CB" w:rsidTr="00EC442E">
        <w:tc>
          <w:tcPr>
            <w:tcW w:w="534" w:type="dxa"/>
            <w:tcBorders>
              <w:top w:val="single" w:sz="4" w:space="0" w:color="auto"/>
              <w:left w:val="single" w:sz="4" w:space="0" w:color="auto"/>
              <w:bottom w:val="single" w:sz="4" w:space="0" w:color="auto"/>
              <w:right w:val="single" w:sz="4" w:space="0" w:color="auto"/>
            </w:tcBorders>
          </w:tcPr>
          <w:p w:rsidR="00575481" w:rsidRDefault="00575481" w:rsidP="0071344C">
            <w:r>
              <w:lastRenderedPageBreak/>
              <w:t>3.13</w:t>
            </w:r>
          </w:p>
        </w:tc>
        <w:tc>
          <w:tcPr>
            <w:tcW w:w="1559" w:type="dxa"/>
            <w:vMerge/>
            <w:tcBorders>
              <w:left w:val="single" w:sz="4" w:space="0" w:color="auto"/>
              <w:right w:val="single" w:sz="4" w:space="0" w:color="auto"/>
            </w:tcBorders>
          </w:tcPr>
          <w:p w:rsidR="00575481" w:rsidRPr="001646CB" w:rsidRDefault="00575481" w:rsidP="0071344C"/>
        </w:tc>
        <w:tc>
          <w:tcPr>
            <w:tcW w:w="993"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Стр. 20, 3.4.2, трудовые действия</w:t>
            </w:r>
          </w:p>
        </w:tc>
        <w:tc>
          <w:tcPr>
            <w:tcW w:w="2438"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Генерация и представление вариантов возможных решений выявленных проблем в соответствии с пользовательскими требованиями по заданным параметрам</w:t>
            </w:r>
          </w:p>
        </w:tc>
        <w:tc>
          <w:tcPr>
            <w:tcW w:w="2835"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Обобщение и представление вариантов технических решений по приведению параметров объекта к нормативному (проектному) состоянию</w:t>
            </w:r>
          </w:p>
        </w:tc>
        <w:tc>
          <w:tcPr>
            <w:tcW w:w="3543"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Более понятная формулировка</w:t>
            </w:r>
          </w:p>
        </w:tc>
        <w:tc>
          <w:tcPr>
            <w:tcW w:w="3232" w:type="dxa"/>
            <w:tcBorders>
              <w:top w:val="single" w:sz="4" w:space="0" w:color="auto"/>
              <w:left w:val="single" w:sz="4" w:space="0" w:color="auto"/>
              <w:bottom w:val="single" w:sz="4" w:space="0" w:color="auto"/>
              <w:right w:val="single" w:sz="4" w:space="0" w:color="auto"/>
            </w:tcBorders>
          </w:tcPr>
          <w:p w:rsidR="00575481" w:rsidRDefault="009C333A" w:rsidP="0071344C">
            <w:r>
              <w:t>Принято</w:t>
            </w:r>
          </w:p>
        </w:tc>
      </w:tr>
      <w:tr w:rsidR="00575481" w:rsidRPr="001646CB" w:rsidTr="00EC442E">
        <w:tc>
          <w:tcPr>
            <w:tcW w:w="534" w:type="dxa"/>
            <w:tcBorders>
              <w:top w:val="single" w:sz="4" w:space="0" w:color="auto"/>
              <w:left w:val="single" w:sz="4" w:space="0" w:color="auto"/>
              <w:bottom w:val="single" w:sz="4" w:space="0" w:color="auto"/>
              <w:right w:val="single" w:sz="4" w:space="0" w:color="auto"/>
            </w:tcBorders>
          </w:tcPr>
          <w:p w:rsidR="00575481" w:rsidRDefault="00575481" w:rsidP="0071344C">
            <w:r>
              <w:t>3.14</w:t>
            </w:r>
          </w:p>
        </w:tc>
        <w:tc>
          <w:tcPr>
            <w:tcW w:w="1559" w:type="dxa"/>
            <w:vMerge/>
            <w:tcBorders>
              <w:left w:val="single" w:sz="4" w:space="0" w:color="auto"/>
              <w:right w:val="single" w:sz="4" w:space="0" w:color="auto"/>
            </w:tcBorders>
          </w:tcPr>
          <w:p w:rsidR="00575481" w:rsidRPr="001646CB" w:rsidRDefault="00575481" w:rsidP="0071344C"/>
        </w:tc>
        <w:tc>
          <w:tcPr>
            <w:tcW w:w="993"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Стр. 21, 3.4.2, необходимые знания</w:t>
            </w:r>
          </w:p>
        </w:tc>
        <w:tc>
          <w:tcPr>
            <w:tcW w:w="2438"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Основы анализа риска аварийных ситуаций на предприятиях</w:t>
            </w:r>
          </w:p>
        </w:tc>
        <w:tc>
          <w:tcPr>
            <w:tcW w:w="2835"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Основы анализа риска аварийных ситуаций на ГТС электростанций</w:t>
            </w:r>
          </w:p>
        </w:tc>
        <w:tc>
          <w:tcPr>
            <w:tcW w:w="3543"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Более конкретная формулировка с учетом названия стандарта</w:t>
            </w:r>
          </w:p>
        </w:tc>
        <w:tc>
          <w:tcPr>
            <w:tcW w:w="3232" w:type="dxa"/>
            <w:tcBorders>
              <w:top w:val="single" w:sz="4" w:space="0" w:color="auto"/>
              <w:left w:val="single" w:sz="4" w:space="0" w:color="auto"/>
              <w:bottom w:val="single" w:sz="4" w:space="0" w:color="auto"/>
              <w:right w:val="single" w:sz="4" w:space="0" w:color="auto"/>
            </w:tcBorders>
          </w:tcPr>
          <w:p w:rsidR="00575481" w:rsidRDefault="009C333A" w:rsidP="0071344C">
            <w:r>
              <w:t>Принято</w:t>
            </w:r>
          </w:p>
        </w:tc>
      </w:tr>
      <w:tr w:rsidR="00575481" w:rsidRPr="001646CB" w:rsidTr="00EC442E">
        <w:tc>
          <w:tcPr>
            <w:tcW w:w="534" w:type="dxa"/>
            <w:tcBorders>
              <w:top w:val="single" w:sz="4" w:space="0" w:color="auto"/>
              <w:left w:val="single" w:sz="4" w:space="0" w:color="auto"/>
              <w:bottom w:val="single" w:sz="4" w:space="0" w:color="auto"/>
              <w:right w:val="single" w:sz="4" w:space="0" w:color="auto"/>
            </w:tcBorders>
          </w:tcPr>
          <w:p w:rsidR="00575481" w:rsidRDefault="00575481" w:rsidP="0071344C">
            <w:r>
              <w:t>3.15</w:t>
            </w:r>
          </w:p>
        </w:tc>
        <w:tc>
          <w:tcPr>
            <w:tcW w:w="1559" w:type="dxa"/>
            <w:vMerge/>
            <w:tcBorders>
              <w:left w:val="single" w:sz="4" w:space="0" w:color="auto"/>
              <w:bottom w:val="single" w:sz="4" w:space="0" w:color="auto"/>
              <w:right w:val="single" w:sz="4" w:space="0" w:color="auto"/>
            </w:tcBorders>
          </w:tcPr>
          <w:p w:rsidR="00575481" w:rsidRPr="001646CB" w:rsidRDefault="00575481" w:rsidP="0071344C"/>
        </w:tc>
        <w:tc>
          <w:tcPr>
            <w:tcW w:w="993"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23, ссылки</w:t>
            </w:r>
          </w:p>
        </w:tc>
        <w:tc>
          <w:tcPr>
            <w:tcW w:w="2438"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8.9. Правила работы с персоналом в организациях электроэнергетики Российской Федерации, Приказ Министерства топлива и энергетики РФ от 19 февраля 2000 года №49</w:t>
            </w:r>
          </w:p>
        </w:tc>
        <w:tc>
          <w:tcPr>
            <w:tcW w:w="2835"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исключить повторяющийся документ</w:t>
            </w:r>
          </w:p>
        </w:tc>
        <w:tc>
          <w:tcPr>
            <w:tcW w:w="3543"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Документ повторяется</w:t>
            </w:r>
          </w:p>
        </w:tc>
        <w:tc>
          <w:tcPr>
            <w:tcW w:w="3232" w:type="dxa"/>
            <w:tcBorders>
              <w:top w:val="single" w:sz="4" w:space="0" w:color="auto"/>
              <w:left w:val="single" w:sz="4" w:space="0" w:color="auto"/>
              <w:bottom w:val="single" w:sz="4" w:space="0" w:color="auto"/>
              <w:right w:val="single" w:sz="4" w:space="0" w:color="auto"/>
            </w:tcBorders>
          </w:tcPr>
          <w:p w:rsidR="00575481" w:rsidRDefault="009C333A" w:rsidP="0071344C">
            <w:r>
              <w:t>Отклонено, относится к разным сноскам текста Правил</w:t>
            </w:r>
          </w:p>
        </w:tc>
      </w:tr>
      <w:tr w:rsidR="00575481" w:rsidRPr="001646CB" w:rsidTr="00EC442E">
        <w:tc>
          <w:tcPr>
            <w:tcW w:w="534" w:type="dxa"/>
            <w:tcBorders>
              <w:top w:val="single" w:sz="4" w:space="0" w:color="auto"/>
              <w:left w:val="single" w:sz="4" w:space="0" w:color="auto"/>
              <w:bottom w:val="single" w:sz="4" w:space="0" w:color="auto"/>
              <w:right w:val="single" w:sz="4" w:space="0" w:color="auto"/>
            </w:tcBorders>
          </w:tcPr>
          <w:p w:rsidR="00575481" w:rsidRDefault="00575481" w:rsidP="0071344C">
            <w:r>
              <w:t>4.1</w:t>
            </w:r>
          </w:p>
        </w:tc>
        <w:tc>
          <w:tcPr>
            <w:tcW w:w="1559" w:type="dxa"/>
            <w:vMerge w:val="restart"/>
            <w:tcBorders>
              <w:top w:val="single" w:sz="4" w:space="0" w:color="auto"/>
              <w:left w:val="single" w:sz="4" w:space="0" w:color="auto"/>
              <w:right w:val="single" w:sz="4" w:space="0" w:color="auto"/>
            </w:tcBorders>
          </w:tcPr>
          <w:p w:rsidR="00575481" w:rsidRPr="001646CB" w:rsidRDefault="00575481" w:rsidP="0071344C">
            <w:r>
              <w:t xml:space="preserve">Сулейманов Эдуард Робертович, </w:t>
            </w:r>
            <w:r>
              <w:lastRenderedPageBreak/>
              <w:t>начальник производственно-технического отдела филиала ОАО «Генерирующая компания» - «Нижнекамская гидроэлектростанция»</w:t>
            </w:r>
          </w:p>
        </w:tc>
        <w:tc>
          <w:tcPr>
            <w:tcW w:w="993"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lastRenderedPageBreak/>
              <w:t>Стр. 1</w:t>
            </w:r>
          </w:p>
        </w:tc>
        <w:tc>
          <w:tcPr>
            <w:tcW w:w="2438" w:type="dxa"/>
            <w:tcBorders>
              <w:top w:val="single" w:sz="4" w:space="0" w:color="auto"/>
              <w:left w:val="single" w:sz="4" w:space="0" w:color="auto"/>
              <w:bottom w:val="single" w:sz="4" w:space="0" w:color="auto"/>
              <w:right w:val="single" w:sz="4" w:space="0" w:color="auto"/>
            </w:tcBorders>
          </w:tcPr>
          <w:p w:rsidR="00575481" w:rsidRPr="00531390" w:rsidRDefault="00575481" w:rsidP="0071344C">
            <w:r>
              <w:t xml:space="preserve">Квалификационная группа по </w:t>
            </w:r>
            <w:r>
              <w:lastRenderedPageBreak/>
              <w:t xml:space="preserve">электробезопасности не ниже </w:t>
            </w:r>
            <w:r>
              <w:rPr>
                <w:lang w:val="en-US"/>
              </w:rPr>
              <w:t>II</w:t>
            </w:r>
          </w:p>
        </w:tc>
        <w:tc>
          <w:tcPr>
            <w:tcW w:w="2835"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lastRenderedPageBreak/>
              <w:t>Исключить или изменить формулировку</w:t>
            </w:r>
          </w:p>
        </w:tc>
        <w:tc>
          <w:tcPr>
            <w:tcW w:w="3543"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Обосновать обязательную необходимость группы</w:t>
            </w:r>
          </w:p>
        </w:tc>
        <w:tc>
          <w:tcPr>
            <w:tcW w:w="3232" w:type="dxa"/>
            <w:tcBorders>
              <w:top w:val="single" w:sz="4" w:space="0" w:color="auto"/>
              <w:left w:val="single" w:sz="4" w:space="0" w:color="auto"/>
              <w:bottom w:val="single" w:sz="4" w:space="0" w:color="auto"/>
              <w:right w:val="single" w:sz="4" w:space="0" w:color="auto"/>
            </w:tcBorders>
          </w:tcPr>
          <w:p w:rsidR="00575481" w:rsidRDefault="009C333A" w:rsidP="0071344C">
            <w:r>
              <w:t>Правила по охране труда при эксплуатации электроустановок</w:t>
            </w:r>
          </w:p>
        </w:tc>
      </w:tr>
      <w:tr w:rsidR="00575481" w:rsidRPr="001646CB" w:rsidTr="00EC442E">
        <w:tc>
          <w:tcPr>
            <w:tcW w:w="534" w:type="dxa"/>
            <w:tcBorders>
              <w:top w:val="single" w:sz="4" w:space="0" w:color="auto"/>
              <w:left w:val="single" w:sz="4" w:space="0" w:color="auto"/>
              <w:bottom w:val="single" w:sz="4" w:space="0" w:color="auto"/>
              <w:right w:val="single" w:sz="4" w:space="0" w:color="auto"/>
            </w:tcBorders>
          </w:tcPr>
          <w:p w:rsidR="00575481" w:rsidRDefault="00575481" w:rsidP="0071344C">
            <w:r>
              <w:lastRenderedPageBreak/>
              <w:t>4.2</w:t>
            </w:r>
          </w:p>
        </w:tc>
        <w:tc>
          <w:tcPr>
            <w:tcW w:w="1559" w:type="dxa"/>
            <w:vMerge/>
            <w:tcBorders>
              <w:left w:val="single" w:sz="4" w:space="0" w:color="auto"/>
              <w:right w:val="single" w:sz="4" w:space="0" w:color="auto"/>
            </w:tcBorders>
          </w:tcPr>
          <w:p w:rsidR="00575481" w:rsidRPr="001646CB" w:rsidRDefault="00575481" w:rsidP="0071344C"/>
        </w:tc>
        <w:tc>
          <w:tcPr>
            <w:tcW w:w="993"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Стр. 5, разд. 3.1.1</w:t>
            </w:r>
          </w:p>
        </w:tc>
        <w:tc>
          <w:tcPr>
            <w:tcW w:w="2438"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Проведение осмотров на предмет наличия недопустимой древесно-кустарниковой растительности, несоответствующей проектным требованиям к грунтовым сооружениям</w:t>
            </w:r>
          </w:p>
        </w:tc>
        <w:tc>
          <w:tcPr>
            <w:tcW w:w="2835"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 xml:space="preserve">Проведение осмотров на предмет наличия недопустимой древесно-кустарниковой растительности, несоответствующей проектным требованиям к грунтовым сооружениям и </w:t>
            </w:r>
            <w:r w:rsidRPr="00531390">
              <w:rPr>
                <w:b/>
              </w:rPr>
              <w:t>отсутствия повреждений животными</w:t>
            </w:r>
          </w:p>
        </w:tc>
        <w:tc>
          <w:tcPr>
            <w:tcW w:w="3543"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ПТЭ п. 3.1.2.</w:t>
            </w:r>
          </w:p>
        </w:tc>
        <w:tc>
          <w:tcPr>
            <w:tcW w:w="3232" w:type="dxa"/>
            <w:tcBorders>
              <w:top w:val="single" w:sz="4" w:space="0" w:color="auto"/>
              <w:left w:val="single" w:sz="4" w:space="0" w:color="auto"/>
              <w:bottom w:val="single" w:sz="4" w:space="0" w:color="auto"/>
              <w:right w:val="single" w:sz="4" w:space="0" w:color="auto"/>
            </w:tcBorders>
          </w:tcPr>
          <w:p w:rsidR="00575481" w:rsidRDefault="009C333A" w:rsidP="0071344C">
            <w:r>
              <w:t>Принято</w:t>
            </w:r>
          </w:p>
        </w:tc>
      </w:tr>
      <w:tr w:rsidR="00575481" w:rsidRPr="001646CB" w:rsidTr="00EC442E">
        <w:tc>
          <w:tcPr>
            <w:tcW w:w="534" w:type="dxa"/>
            <w:tcBorders>
              <w:top w:val="single" w:sz="4" w:space="0" w:color="auto"/>
              <w:left w:val="single" w:sz="4" w:space="0" w:color="auto"/>
              <w:bottom w:val="single" w:sz="4" w:space="0" w:color="auto"/>
              <w:right w:val="single" w:sz="4" w:space="0" w:color="auto"/>
            </w:tcBorders>
          </w:tcPr>
          <w:p w:rsidR="00575481" w:rsidRDefault="00575481" w:rsidP="0071344C">
            <w:r>
              <w:t>4.3</w:t>
            </w:r>
          </w:p>
        </w:tc>
        <w:tc>
          <w:tcPr>
            <w:tcW w:w="1559" w:type="dxa"/>
            <w:vMerge/>
            <w:tcBorders>
              <w:left w:val="single" w:sz="4" w:space="0" w:color="auto"/>
              <w:right w:val="single" w:sz="4" w:space="0" w:color="auto"/>
            </w:tcBorders>
          </w:tcPr>
          <w:p w:rsidR="00575481" w:rsidRPr="001646CB" w:rsidRDefault="00575481" w:rsidP="0071344C"/>
        </w:tc>
        <w:tc>
          <w:tcPr>
            <w:tcW w:w="993"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Стр. 14 разд. 3.3.1</w:t>
            </w:r>
          </w:p>
        </w:tc>
        <w:tc>
          <w:tcPr>
            <w:tcW w:w="2438"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Трудовые действия</w:t>
            </w:r>
          </w:p>
        </w:tc>
        <w:tc>
          <w:tcPr>
            <w:tcW w:w="2835"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Добавить: формировать номенклатуру и количество аварийного запаса для ликвидации локальных аварийных ситуаций на ГТС</w:t>
            </w:r>
          </w:p>
        </w:tc>
        <w:tc>
          <w:tcPr>
            <w:tcW w:w="3543" w:type="dxa"/>
            <w:tcBorders>
              <w:top w:val="single" w:sz="4" w:space="0" w:color="auto"/>
              <w:left w:val="single" w:sz="4" w:space="0" w:color="auto"/>
              <w:bottom w:val="single" w:sz="4" w:space="0" w:color="auto"/>
              <w:right w:val="single" w:sz="4" w:space="0" w:color="auto"/>
            </w:tcBorders>
          </w:tcPr>
          <w:p w:rsidR="00575481" w:rsidRPr="00FD2B60" w:rsidRDefault="00575481" w:rsidP="0071344C"/>
        </w:tc>
        <w:tc>
          <w:tcPr>
            <w:tcW w:w="3232" w:type="dxa"/>
            <w:tcBorders>
              <w:top w:val="single" w:sz="4" w:space="0" w:color="auto"/>
              <w:left w:val="single" w:sz="4" w:space="0" w:color="auto"/>
              <w:bottom w:val="single" w:sz="4" w:space="0" w:color="auto"/>
              <w:right w:val="single" w:sz="4" w:space="0" w:color="auto"/>
            </w:tcBorders>
          </w:tcPr>
          <w:p w:rsidR="00575481" w:rsidRPr="00FD2B60" w:rsidRDefault="0071344C" w:rsidP="0071344C">
            <w:r>
              <w:t>Отклонено, ТД не относится к мониторингу</w:t>
            </w:r>
          </w:p>
        </w:tc>
      </w:tr>
      <w:tr w:rsidR="00575481" w:rsidRPr="001646CB" w:rsidTr="00EC442E">
        <w:tc>
          <w:tcPr>
            <w:tcW w:w="534" w:type="dxa"/>
            <w:tcBorders>
              <w:top w:val="single" w:sz="4" w:space="0" w:color="auto"/>
              <w:left w:val="single" w:sz="4" w:space="0" w:color="auto"/>
              <w:bottom w:val="single" w:sz="4" w:space="0" w:color="auto"/>
              <w:right w:val="single" w:sz="4" w:space="0" w:color="auto"/>
            </w:tcBorders>
          </w:tcPr>
          <w:p w:rsidR="00575481" w:rsidRDefault="00575481" w:rsidP="0071344C">
            <w:r>
              <w:t>4.4</w:t>
            </w:r>
          </w:p>
        </w:tc>
        <w:tc>
          <w:tcPr>
            <w:tcW w:w="1559" w:type="dxa"/>
            <w:vMerge/>
            <w:tcBorders>
              <w:left w:val="single" w:sz="4" w:space="0" w:color="auto"/>
              <w:right w:val="single" w:sz="4" w:space="0" w:color="auto"/>
            </w:tcBorders>
          </w:tcPr>
          <w:p w:rsidR="00575481" w:rsidRPr="001646CB" w:rsidRDefault="00575481" w:rsidP="0071344C"/>
        </w:tc>
        <w:tc>
          <w:tcPr>
            <w:tcW w:w="993"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Стр. 18, разд. 3.4.</w:t>
            </w:r>
          </w:p>
        </w:tc>
        <w:tc>
          <w:tcPr>
            <w:tcW w:w="2438"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Наличие авторских свидетельств на изобретения или научных трудов</w:t>
            </w:r>
          </w:p>
        </w:tc>
        <w:tc>
          <w:tcPr>
            <w:tcW w:w="2835" w:type="dxa"/>
            <w:tcBorders>
              <w:top w:val="single" w:sz="4" w:space="0" w:color="auto"/>
              <w:left w:val="single" w:sz="4" w:space="0" w:color="auto"/>
              <w:bottom w:val="single" w:sz="4" w:space="0" w:color="auto"/>
              <w:right w:val="single" w:sz="4" w:space="0" w:color="auto"/>
            </w:tcBorders>
          </w:tcPr>
          <w:p w:rsidR="00575481" w:rsidRPr="00FD2B60" w:rsidRDefault="00575481" w:rsidP="0071344C">
            <w:r>
              <w:t xml:space="preserve">Наличие авторских свидетельств, </w:t>
            </w:r>
            <w:r w:rsidRPr="003B2C85">
              <w:rPr>
                <w:b/>
              </w:rPr>
              <w:t>патентов</w:t>
            </w:r>
            <w:r>
              <w:t xml:space="preserve"> на изобретения, научных трудов или </w:t>
            </w:r>
            <w:r w:rsidRPr="003B2C85">
              <w:rPr>
                <w:b/>
              </w:rPr>
              <w:t>научной степени</w:t>
            </w:r>
          </w:p>
        </w:tc>
        <w:tc>
          <w:tcPr>
            <w:tcW w:w="3543" w:type="dxa"/>
            <w:tcBorders>
              <w:top w:val="single" w:sz="4" w:space="0" w:color="auto"/>
              <w:left w:val="single" w:sz="4" w:space="0" w:color="auto"/>
              <w:bottom w:val="single" w:sz="4" w:space="0" w:color="auto"/>
              <w:right w:val="single" w:sz="4" w:space="0" w:color="auto"/>
            </w:tcBorders>
          </w:tcPr>
          <w:p w:rsidR="00575481" w:rsidRPr="00FD2B60" w:rsidRDefault="00575481" w:rsidP="0071344C"/>
        </w:tc>
        <w:tc>
          <w:tcPr>
            <w:tcW w:w="3232" w:type="dxa"/>
            <w:tcBorders>
              <w:top w:val="single" w:sz="4" w:space="0" w:color="auto"/>
              <w:left w:val="single" w:sz="4" w:space="0" w:color="auto"/>
              <w:bottom w:val="single" w:sz="4" w:space="0" w:color="auto"/>
              <w:right w:val="single" w:sz="4" w:space="0" w:color="auto"/>
            </w:tcBorders>
          </w:tcPr>
          <w:p w:rsidR="00575481" w:rsidRPr="00FD2B60" w:rsidRDefault="0071344C" w:rsidP="0071344C">
            <w:r>
              <w:t>Принято</w:t>
            </w:r>
          </w:p>
        </w:tc>
      </w:tr>
      <w:tr w:rsidR="0089436C" w:rsidRPr="001646CB" w:rsidTr="00EC442E">
        <w:tc>
          <w:tcPr>
            <w:tcW w:w="534" w:type="dxa"/>
            <w:tcBorders>
              <w:top w:val="single" w:sz="4" w:space="0" w:color="auto"/>
              <w:left w:val="single" w:sz="4" w:space="0" w:color="auto"/>
              <w:bottom w:val="single" w:sz="4" w:space="0" w:color="auto"/>
              <w:right w:val="single" w:sz="4" w:space="0" w:color="auto"/>
            </w:tcBorders>
          </w:tcPr>
          <w:p w:rsidR="0089436C" w:rsidRDefault="0089436C" w:rsidP="00405832">
            <w:r>
              <w:t>5.1</w:t>
            </w:r>
          </w:p>
        </w:tc>
        <w:tc>
          <w:tcPr>
            <w:tcW w:w="1559" w:type="dxa"/>
            <w:vMerge w:val="restart"/>
            <w:tcBorders>
              <w:left w:val="single" w:sz="4" w:space="0" w:color="auto"/>
              <w:right w:val="single" w:sz="4" w:space="0" w:color="auto"/>
            </w:tcBorders>
          </w:tcPr>
          <w:p w:rsidR="0089436C" w:rsidRDefault="0089436C" w:rsidP="00405832">
            <w:r>
              <w:t>Тягунов М. Г., профессор, д.т.н.,</w:t>
            </w:r>
          </w:p>
          <w:p w:rsidR="0089436C" w:rsidRPr="001646CB" w:rsidRDefault="0089436C" w:rsidP="00405832">
            <w:r>
              <w:t>ФГОУ ВПБО Научно- исследовате</w:t>
            </w:r>
            <w:r>
              <w:lastRenderedPageBreak/>
              <w:t>льский университет МЭИ</w:t>
            </w:r>
          </w:p>
        </w:tc>
        <w:tc>
          <w:tcPr>
            <w:tcW w:w="993" w:type="dxa"/>
            <w:tcBorders>
              <w:top w:val="single" w:sz="4" w:space="0" w:color="auto"/>
              <w:left w:val="single" w:sz="4" w:space="0" w:color="auto"/>
              <w:bottom w:val="single" w:sz="4" w:space="0" w:color="auto"/>
              <w:right w:val="single" w:sz="4" w:space="0" w:color="auto"/>
            </w:tcBorders>
          </w:tcPr>
          <w:p w:rsidR="0089436C" w:rsidRDefault="0089436C" w:rsidP="00405832">
            <w:r>
              <w:lastRenderedPageBreak/>
              <w:t>По всему ПС</w:t>
            </w:r>
          </w:p>
        </w:tc>
        <w:tc>
          <w:tcPr>
            <w:tcW w:w="2438" w:type="dxa"/>
            <w:tcBorders>
              <w:top w:val="single" w:sz="4" w:space="0" w:color="auto"/>
              <w:left w:val="single" w:sz="4" w:space="0" w:color="auto"/>
              <w:bottom w:val="single" w:sz="4" w:space="0" w:color="auto"/>
              <w:right w:val="single" w:sz="4" w:space="0" w:color="auto"/>
            </w:tcBorders>
          </w:tcPr>
          <w:p w:rsidR="0089436C" w:rsidRDefault="0089436C" w:rsidP="00405832">
            <w:r>
              <w:t>Для знаний не указаны требуемые источники информации</w:t>
            </w:r>
          </w:p>
        </w:tc>
        <w:tc>
          <w:tcPr>
            <w:tcW w:w="2835" w:type="dxa"/>
            <w:tcBorders>
              <w:top w:val="single" w:sz="4" w:space="0" w:color="auto"/>
              <w:left w:val="single" w:sz="4" w:space="0" w:color="auto"/>
              <w:bottom w:val="single" w:sz="4" w:space="0" w:color="auto"/>
              <w:right w:val="single" w:sz="4" w:space="0" w:color="auto"/>
            </w:tcBorders>
          </w:tcPr>
          <w:p w:rsidR="0089436C" w:rsidRPr="00FD2B60" w:rsidRDefault="0089436C" w:rsidP="00405832"/>
        </w:tc>
        <w:tc>
          <w:tcPr>
            <w:tcW w:w="3543" w:type="dxa"/>
            <w:tcBorders>
              <w:top w:val="single" w:sz="4" w:space="0" w:color="auto"/>
              <w:left w:val="single" w:sz="4" w:space="0" w:color="auto"/>
              <w:bottom w:val="single" w:sz="4" w:space="0" w:color="auto"/>
              <w:right w:val="single" w:sz="4" w:space="0" w:color="auto"/>
            </w:tcBorders>
          </w:tcPr>
          <w:p w:rsidR="0089436C" w:rsidRDefault="0089436C" w:rsidP="00405832"/>
        </w:tc>
        <w:tc>
          <w:tcPr>
            <w:tcW w:w="3232" w:type="dxa"/>
            <w:tcBorders>
              <w:top w:val="single" w:sz="4" w:space="0" w:color="auto"/>
              <w:left w:val="single" w:sz="4" w:space="0" w:color="auto"/>
              <w:bottom w:val="single" w:sz="4" w:space="0" w:color="auto"/>
              <w:right w:val="single" w:sz="4" w:space="0" w:color="auto"/>
            </w:tcBorders>
          </w:tcPr>
          <w:p w:rsidR="0089436C" w:rsidRDefault="0089436C" w:rsidP="00405832">
            <w:r>
              <w:t>Предложение не соответствует требованиям заполнения Макета ПС</w:t>
            </w:r>
          </w:p>
        </w:tc>
      </w:tr>
      <w:tr w:rsidR="0089436C" w:rsidRPr="001646CB" w:rsidTr="00EC442E">
        <w:tc>
          <w:tcPr>
            <w:tcW w:w="534" w:type="dxa"/>
            <w:tcBorders>
              <w:top w:val="single" w:sz="4" w:space="0" w:color="auto"/>
              <w:left w:val="single" w:sz="4" w:space="0" w:color="auto"/>
              <w:bottom w:val="single" w:sz="4" w:space="0" w:color="auto"/>
              <w:right w:val="single" w:sz="4" w:space="0" w:color="auto"/>
            </w:tcBorders>
          </w:tcPr>
          <w:p w:rsidR="0089436C" w:rsidRDefault="0089436C" w:rsidP="00405832">
            <w:r>
              <w:t>5.2.</w:t>
            </w:r>
          </w:p>
        </w:tc>
        <w:tc>
          <w:tcPr>
            <w:tcW w:w="1559" w:type="dxa"/>
            <w:vMerge/>
            <w:tcBorders>
              <w:left w:val="single" w:sz="4" w:space="0" w:color="auto"/>
              <w:right w:val="single" w:sz="4" w:space="0" w:color="auto"/>
            </w:tcBorders>
          </w:tcPr>
          <w:p w:rsidR="0089436C" w:rsidRDefault="0089436C" w:rsidP="00405832"/>
        </w:tc>
        <w:tc>
          <w:tcPr>
            <w:tcW w:w="993" w:type="dxa"/>
            <w:tcBorders>
              <w:top w:val="single" w:sz="4" w:space="0" w:color="auto"/>
              <w:left w:val="single" w:sz="4" w:space="0" w:color="auto"/>
              <w:bottom w:val="single" w:sz="4" w:space="0" w:color="auto"/>
              <w:right w:val="single" w:sz="4" w:space="0" w:color="auto"/>
            </w:tcBorders>
          </w:tcPr>
          <w:p w:rsidR="0089436C" w:rsidRDefault="0089436C" w:rsidP="00405832">
            <w:r>
              <w:t>П. 3.2.1</w:t>
            </w:r>
          </w:p>
        </w:tc>
        <w:tc>
          <w:tcPr>
            <w:tcW w:w="2438" w:type="dxa"/>
            <w:tcBorders>
              <w:top w:val="single" w:sz="4" w:space="0" w:color="auto"/>
              <w:left w:val="single" w:sz="4" w:space="0" w:color="auto"/>
              <w:bottom w:val="single" w:sz="4" w:space="0" w:color="auto"/>
              <w:right w:val="single" w:sz="4" w:space="0" w:color="auto"/>
            </w:tcBorders>
          </w:tcPr>
          <w:p w:rsidR="0089436C" w:rsidRDefault="0089436C" w:rsidP="00405832">
            <w:r>
              <w:t xml:space="preserve">Уточнить изучение какого законодательства имеется ввиду – </w:t>
            </w:r>
            <w:r>
              <w:lastRenderedPageBreak/>
              <w:t>национальное, требования межгосударственных стандартов и пр.</w:t>
            </w:r>
          </w:p>
        </w:tc>
        <w:tc>
          <w:tcPr>
            <w:tcW w:w="2835" w:type="dxa"/>
            <w:tcBorders>
              <w:top w:val="single" w:sz="4" w:space="0" w:color="auto"/>
              <w:left w:val="single" w:sz="4" w:space="0" w:color="auto"/>
              <w:bottom w:val="single" w:sz="4" w:space="0" w:color="auto"/>
              <w:right w:val="single" w:sz="4" w:space="0" w:color="auto"/>
            </w:tcBorders>
          </w:tcPr>
          <w:p w:rsidR="0089436C" w:rsidRPr="00FD2B60" w:rsidRDefault="0089436C" w:rsidP="00405832"/>
        </w:tc>
        <w:tc>
          <w:tcPr>
            <w:tcW w:w="3543" w:type="dxa"/>
            <w:tcBorders>
              <w:top w:val="single" w:sz="4" w:space="0" w:color="auto"/>
              <w:left w:val="single" w:sz="4" w:space="0" w:color="auto"/>
              <w:bottom w:val="single" w:sz="4" w:space="0" w:color="auto"/>
              <w:right w:val="single" w:sz="4" w:space="0" w:color="auto"/>
            </w:tcBorders>
          </w:tcPr>
          <w:p w:rsidR="0089436C" w:rsidRDefault="0089436C" w:rsidP="00405832"/>
        </w:tc>
        <w:tc>
          <w:tcPr>
            <w:tcW w:w="3232" w:type="dxa"/>
            <w:tcBorders>
              <w:top w:val="single" w:sz="4" w:space="0" w:color="auto"/>
              <w:left w:val="single" w:sz="4" w:space="0" w:color="auto"/>
              <w:bottom w:val="single" w:sz="4" w:space="0" w:color="auto"/>
              <w:right w:val="single" w:sz="4" w:space="0" w:color="auto"/>
            </w:tcBorders>
          </w:tcPr>
          <w:p w:rsidR="0089436C" w:rsidRDefault="0089436C" w:rsidP="00405832">
            <w:r>
              <w:rPr>
                <w:bCs/>
              </w:rPr>
              <w:t xml:space="preserve">Уточнено - </w:t>
            </w:r>
            <w:r w:rsidRPr="00BB7802">
              <w:rPr>
                <w:bCs/>
              </w:rPr>
              <w:t xml:space="preserve">в части эксплуатации, мониторинга и диагностики сооружений </w:t>
            </w:r>
            <w:r w:rsidRPr="00BB7802">
              <w:rPr>
                <w:bCs/>
              </w:rPr>
              <w:lastRenderedPageBreak/>
              <w:t>гидроэнергетических объектов</w:t>
            </w:r>
          </w:p>
        </w:tc>
      </w:tr>
      <w:tr w:rsidR="0089436C" w:rsidRPr="001646CB" w:rsidTr="00EC442E">
        <w:tc>
          <w:tcPr>
            <w:tcW w:w="534" w:type="dxa"/>
            <w:tcBorders>
              <w:top w:val="single" w:sz="4" w:space="0" w:color="auto"/>
              <w:left w:val="single" w:sz="4" w:space="0" w:color="auto"/>
              <w:bottom w:val="single" w:sz="4" w:space="0" w:color="auto"/>
              <w:right w:val="single" w:sz="4" w:space="0" w:color="auto"/>
            </w:tcBorders>
          </w:tcPr>
          <w:p w:rsidR="0089436C" w:rsidRDefault="0089436C" w:rsidP="0089436C">
            <w:r>
              <w:lastRenderedPageBreak/>
              <w:t>5.3.</w:t>
            </w:r>
          </w:p>
        </w:tc>
        <w:tc>
          <w:tcPr>
            <w:tcW w:w="1559" w:type="dxa"/>
            <w:vMerge/>
            <w:tcBorders>
              <w:left w:val="single" w:sz="4" w:space="0" w:color="auto"/>
              <w:right w:val="single" w:sz="4" w:space="0" w:color="auto"/>
            </w:tcBorders>
          </w:tcPr>
          <w:p w:rsidR="0089436C" w:rsidRDefault="0089436C" w:rsidP="0089436C"/>
        </w:tc>
        <w:tc>
          <w:tcPr>
            <w:tcW w:w="993" w:type="dxa"/>
            <w:tcBorders>
              <w:top w:val="single" w:sz="4" w:space="0" w:color="auto"/>
              <w:left w:val="single" w:sz="4" w:space="0" w:color="auto"/>
              <w:bottom w:val="single" w:sz="4" w:space="0" w:color="auto"/>
              <w:right w:val="single" w:sz="4" w:space="0" w:color="auto"/>
            </w:tcBorders>
          </w:tcPr>
          <w:p w:rsidR="0089436C" w:rsidRDefault="0089436C" w:rsidP="0089436C">
            <w:r>
              <w:t>П. 3.2.2.</w:t>
            </w:r>
          </w:p>
        </w:tc>
        <w:tc>
          <w:tcPr>
            <w:tcW w:w="2438" w:type="dxa"/>
            <w:tcBorders>
              <w:top w:val="single" w:sz="4" w:space="0" w:color="auto"/>
              <w:left w:val="single" w:sz="4" w:space="0" w:color="auto"/>
              <w:bottom w:val="single" w:sz="4" w:space="0" w:color="auto"/>
              <w:right w:val="single" w:sz="4" w:space="0" w:color="auto"/>
            </w:tcBorders>
          </w:tcPr>
          <w:p w:rsidR="0089436C" w:rsidRDefault="0089436C" w:rsidP="0089436C">
            <w:r>
              <w:t xml:space="preserve">Структурировать и приводить данные к соответствующим единицам путем пересчета </w:t>
            </w:r>
          </w:p>
          <w:p w:rsidR="0089436C" w:rsidRDefault="0089436C" w:rsidP="0089436C"/>
          <w:p w:rsidR="0089436C" w:rsidRDefault="0089436C" w:rsidP="0089436C">
            <w:r>
              <w:t>Фиксировать данные</w:t>
            </w:r>
          </w:p>
        </w:tc>
        <w:tc>
          <w:tcPr>
            <w:tcW w:w="2835" w:type="dxa"/>
            <w:tcBorders>
              <w:top w:val="single" w:sz="4" w:space="0" w:color="auto"/>
              <w:left w:val="single" w:sz="4" w:space="0" w:color="auto"/>
              <w:bottom w:val="single" w:sz="4" w:space="0" w:color="auto"/>
              <w:right w:val="single" w:sz="4" w:space="0" w:color="auto"/>
            </w:tcBorders>
          </w:tcPr>
          <w:p w:rsidR="0089436C" w:rsidRPr="00FD2B60" w:rsidRDefault="0089436C" w:rsidP="0089436C">
            <w:r>
              <w:t>Уточнить какие данные</w:t>
            </w:r>
          </w:p>
        </w:tc>
        <w:tc>
          <w:tcPr>
            <w:tcW w:w="3543" w:type="dxa"/>
            <w:tcBorders>
              <w:top w:val="single" w:sz="4" w:space="0" w:color="auto"/>
              <w:left w:val="single" w:sz="4" w:space="0" w:color="auto"/>
              <w:bottom w:val="single" w:sz="4" w:space="0" w:color="auto"/>
              <w:right w:val="single" w:sz="4" w:space="0" w:color="auto"/>
            </w:tcBorders>
          </w:tcPr>
          <w:p w:rsidR="0089436C" w:rsidRDefault="0089436C" w:rsidP="0089436C"/>
        </w:tc>
        <w:tc>
          <w:tcPr>
            <w:tcW w:w="3232" w:type="dxa"/>
            <w:tcBorders>
              <w:top w:val="single" w:sz="4" w:space="0" w:color="auto"/>
              <w:left w:val="single" w:sz="4" w:space="0" w:color="auto"/>
              <w:bottom w:val="single" w:sz="4" w:space="0" w:color="auto"/>
              <w:right w:val="single" w:sz="4" w:space="0" w:color="auto"/>
            </w:tcBorders>
          </w:tcPr>
          <w:p w:rsidR="0089436C" w:rsidRDefault="0089436C" w:rsidP="0089436C">
            <w:pPr>
              <w:rPr>
                <w:bCs/>
              </w:rPr>
            </w:pPr>
            <w:r>
              <w:rPr>
                <w:bCs/>
              </w:rPr>
              <w:t>Принято, внесены уточнения</w:t>
            </w:r>
          </w:p>
        </w:tc>
      </w:tr>
      <w:tr w:rsidR="0089436C" w:rsidRPr="001646CB" w:rsidTr="00EC442E">
        <w:tc>
          <w:tcPr>
            <w:tcW w:w="534" w:type="dxa"/>
            <w:tcBorders>
              <w:top w:val="single" w:sz="4" w:space="0" w:color="auto"/>
              <w:left w:val="single" w:sz="4" w:space="0" w:color="auto"/>
              <w:bottom w:val="single" w:sz="4" w:space="0" w:color="auto"/>
              <w:right w:val="single" w:sz="4" w:space="0" w:color="auto"/>
            </w:tcBorders>
          </w:tcPr>
          <w:p w:rsidR="0089436C" w:rsidRDefault="0089436C" w:rsidP="0089436C">
            <w:r>
              <w:t xml:space="preserve">5.4 </w:t>
            </w:r>
          </w:p>
        </w:tc>
        <w:tc>
          <w:tcPr>
            <w:tcW w:w="1559" w:type="dxa"/>
            <w:vMerge/>
            <w:tcBorders>
              <w:left w:val="single" w:sz="4" w:space="0" w:color="auto"/>
              <w:bottom w:val="single" w:sz="4" w:space="0" w:color="auto"/>
              <w:right w:val="single" w:sz="4" w:space="0" w:color="auto"/>
            </w:tcBorders>
          </w:tcPr>
          <w:p w:rsidR="0089436C" w:rsidRDefault="0089436C" w:rsidP="0089436C"/>
        </w:tc>
        <w:tc>
          <w:tcPr>
            <w:tcW w:w="993" w:type="dxa"/>
            <w:tcBorders>
              <w:top w:val="single" w:sz="4" w:space="0" w:color="auto"/>
              <w:left w:val="single" w:sz="4" w:space="0" w:color="auto"/>
              <w:bottom w:val="single" w:sz="4" w:space="0" w:color="auto"/>
              <w:right w:val="single" w:sz="4" w:space="0" w:color="auto"/>
            </w:tcBorders>
          </w:tcPr>
          <w:p w:rsidR="0089436C" w:rsidRDefault="0089436C" w:rsidP="0089436C">
            <w:r>
              <w:t>П. 3.3.2</w:t>
            </w:r>
          </w:p>
        </w:tc>
        <w:tc>
          <w:tcPr>
            <w:tcW w:w="2438" w:type="dxa"/>
            <w:tcBorders>
              <w:top w:val="single" w:sz="4" w:space="0" w:color="auto"/>
              <w:left w:val="single" w:sz="4" w:space="0" w:color="auto"/>
              <w:bottom w:val="single" w:sz="4" w:space="0" w:color="auto"/>
              <w:right w:val="single" w:sz="4" w:space="0" w:color="auto"/>
            </w:tcBorders>
          </w:tcPr>
          <w:p w:rsidR="0089436C" w:rsidRDefault="0089436C" w:rsidP="0089436C">
            <w:r>
              <w:t>Организационное взаимодействие с подрядными организациями</w:t>
            </w:r>
          </w:p>
        </w:tc>
        <w:tc>
          <w:tcPr>
            <w:tcW w:w="2835" w:type="dxa"/>
            <w:tcBorders>
              <w:top w:val="single" w:sz="4" w:space="0" w:color="auto"/>
              <w:left w:val="single" w:sz="4" w:space="0" w:color="auto"/>
              <w:bottom w:val="single" w:sz="4" w:space="0" w:color="auto"/>
              <w:right w:val="single" w:sz="4" w:space="0" w:color="auto"/>
            </w:tcBorders>
          </w:tcPr>
          <w:p w:rsidR="0089436C" w:rsidRPr="00FD2B60" w:rsidRDefault="0089436C" w:rsidP="0089436C">
            <w:r>
              <w:t>Уточнить</w:t>
            </w:r>
          </w:p>
        </w:tc>
        <w:tc>
          <w:tcPr>
            <w:tcW w:w="3543" w:type="dxa"/>
            <w:tcBorders>
              <w:top w:val="single" w:sz="4" w:space="0" w:color="auto"/>
              <w:left w:val="single" w:sz="4" w:space="0" w:color="auto"/>
              <w:bottom w:val="single" w:sz="4" w:space="0" w:color="auto"/>
              <w:right w:val="single" w:sz="4" w:space="0" w:color="auto"/>
            </w:tcBorders>
          </w:tcPr>
          <w:p w:rsidR="0089436C" w:rsidRDefault="0089436C" w:rsidP="0089436C"/>
        </w:tc>
        <w:tc>
          <w:tcPr>
            <w:tcW w:w="3232" w:type="dxa"/>
            <w:tcBorders>
              <w:top w:val="single" w:sz="4" w:space="0" w:color="auto"/>
              <w:left w:val="single" w:sz="4" w:space="0" w:color="auto"/>
              <w:bottom w:val="single" w:sz="4" w:space="0" w:color="auto"/>
              <w:right w:val="single" w:sz="4" w:space="0" w:color="auto"/>
            </w:tcBorders>
          </w:tcPr>
          <w:p w:rsidR="0089436C" w:rsidRDefault="0089436C" w:rsidP="0089436C">
            <w:pPr>
              <w:rPr>
                <w:bCs/>
              </w:rPr>
            </w:pPr>
            <w:r>
              <w:rPr>
                <w:bCs/>
              </w:rPr>
              <w:t>Принято, внесены уточнения</w:t>
            </w:r>
          </w:p>
        </w:tc>
      </w:tr>
    </w:tbl>
    <w:tbl>
      <w:tblPr>
        <w:tblStyle w:val="ac"/>
        <w:tblW w:w="15168" w:type="dxa"/>
        <w:tblInd w:w="-5" w:type="dxa"/>
        <w:tblLayout w:type="fixed"/>
        <w:tblLook w:val="04A0" w:firstRow="1" w:lastRow="0" w:firstColumn="1" w:lastColumn="0" w:noHBand="0" w:noVBand="1"/>
      </w:tblPr>
      <w:tblGrid>
        <w:gridCol w:w="532"/>
        <w:gridCol w:w="33"/>
        <w:gridCol w:w="1555"/>
        <w:gridCol w:w="7"/>
        <w:gridCol w:w="985"/>
        <w:gridCol w:w="7"/>
        <w:gridCol w:w="1835"/>
        <w:gridCol w:w="575"/>
        <w:gridCol w:w="2835"/>
        <w:gridCol w:w="3543"/>
        <w:gridCol w:w="3261"/>
      </w:tblGrid>
      <w:tr w:rsidR="00EC442E" w:rsidRPr="00942EAE" w:rsidTr="00EC442E">
        <w:trPr>
          <w:trHeight w:val="1998"/>
        </w:trPr>
        <w:tc>
          <w:tcPr>
            <w:tcW w:w="565" w:type="dxa"/>
            <w:gridSpan w:val="2"/>
          </w:tcPr>
          <w:p w:rsidR="00EC442E" w:rsidRPr="00A3207B" w:rsidRDefault="00EC442E" w:rsidP="00EC442E">
            <w:r>
              <w:t>6.1.</w:t>
            </w:r>
          </w:p>
        </w:tc>
        <w:tc>
          <w:tcPr>
            <w:tcW w:w="1562" w:type="dxa"/>
            <w:gridSpan w:val="2"/>
            <w:vMerge w:val="restart"/>
          </w:tcPr>
          <w:p w:rsidR="00EC442E" w:rsidRPr="00BD60AE" w:rsidRDefault="00EC442E" w:rsidP="009C163F">
            <w:pPr>
              <w:pStyle w:val="11"/>
              <w:ind w:left="0"/>
            </w:pPr>
            <w:r>
              <w:t>Саяно-Шушенский филиал СФУ, Затеев В. Б.</w:t>
            </w:r>
          </w:p>
        </w:tc>
        <w:tc>
          <w:tcPr>
            <w:tcW w:w="992" w:type="dxa"/>
            <w:gridSpan w:val="2"/>
          </w:tcPr>
          <w:p w:rsidR="00EC442E" w:rsidRPr="00F44B5B" w:rsidRDefault="00EC442E" w:rsidP="009C163F">
            <w:pPr>
              <w:pStyle w:val="11"/>
              <w:ind w:left="0"/>
              <w:rPr>
                <w:b/>
              </w:rPr>
            </w:pPr>
            <w:r w:rsidRPr="00BD60AE">
              <w:t>С.1</w:t>
            </w:r>
            <w:r w:rsidRPr="00F44B5B">
              <w:rPr>
                <w:b/>
              </w:rPr>
              <w:t>, Общие сведения</w:t>
            </w:r>
          </w:p>
          <w:p w:rsidR="00EC442E" w:rsidRPr="00942EAE" w:rsidRDefault="00EC442E" w:rsidP="009C163F">
            <w:pPr>
              <w:jc w:val="both"/>
            </w:pPr>
            <w:r w:rsidRPr="00F84AE2">
              <w:t>Группа занятий</w:t>
            </w:r>
          </w:p>
        </w:tc>
        <w:tc>
          <w:tcPr>
            <w:tcW w:w="2410" w:type="dxa"/>
            <w:gridSpan w:val="2"/>
          </w:tcPr>
          <w:p w:rsidR="00EC442E" w:rsidRPr="00942EAE" w:rsidRDefault="00EC442E" w:rsidP="009C163F">
            <w:pPr>
              <w:rPr>
                <w:color w:val="000000"/>
                <w:shd w:val="clear" w:color="auto" w:fill="FFFFFF"/>
              </w:rPr>
            </w:pPr>
            <w:r w:rsidRPr="00942EAE">
              <w:t>Инженеры по промышленному и гражданскому строительству</w:t>
            </w:r>
          </w:p>
        </w:tc>
        <w:tc>
          <w:tcPr>
            <w:tcW w:w="2835" w:type="dxa"/>
          </w:tcPr>
          <w:p w:rsidR="00EC442E" w:rsidRPr="00942EAE" w:rsidRDefault="00EC442E" w:rsidP="009C163F">
            <w:pPr>
              <w:rPr>
                <w:shd w:val="clear" w:color="auto" w:fill="FFFFFF"/>
              </w:rPr>
            </w:pPr>
            <w:r w:rsidRPr="00942EAE">
              <w:t xml:space="preserve">Инженеры-гидротехники, бакалавры-гидротехники  </w:t>
            </w:r>
          </w:p>
        </w:tc>
        <w:tc>
          <w:tcPr>
            <w:tcW w:w="3543" w:type="dxa"/>
          </w:tcPr>
          <w:p w:rsidR="00EC442E" w:rsidRPr="00942EAE" w:rsidRDefault="00EC442E" w:rsidP="009C163F">
            <w:pPr>
              <w:jc w:val="both"/>
            </w:pPr>
            <w:r>
              <w:t>Более близкая профессия</w:t>
            </w:r>
          </w:p>
        </w:tc>
        <w:tc>
          <w:tcPr>
            <w:tcW w:w="3261" w:type="dxa"/>
          </w:tcPr>
          <w:p w:rsidR="00EC442E" w:rsidRDefault="00EC442E" w:rsidP="009C163F">
            <w:pPr>
              <w:jc w:val="both"/>
            </w:pPr>
            <w:r>
              <w:t>Отклонено, использованы названия по ОКЗ 2015 года</w:t>
            </w:r>
          </w:p>
        </w:tc>
      </w:tr>
      <w:tr w:rsidR="00EC442E" w:rsidRPr="00942EAE" w:rsidTr="00EC442E">
        <w:tc>
          <w:tcPr>
            <w:tcW w:w="565" w:type="dxa"/>
            <w:gridSpan w:val="2"/>
          </w:tcPr>
          <w:p w:rsidR="00EC442E" w:rsidRPr="00A3207B" w:rsidRDefault="00EC442E" w:rsidP="00EC442E">
            <w:r>
              <w:t>6.2</w:t>
            </w:r>
          </w:p>
        </w:tc>
        <w:tc>
          <w:tcPr>
            <w:tcW w:w="1562" w:type="dxa"/>
            <w:gridSpan w:val="2"/>
            <w:vMerge/>
          </w:tcPr>
          <w:p w:rsidR="00EC442E" w:rsidRDefault="00EC442E" w:rsidP="009C163F"/>
        </w:tc>
        <w:tc>
          <w:tcPr>
            <w:tcW w:w="992" w:type="dxa"/>
            <w:gridSpan w:val="2"/>
          </w:tcPr>
          <w:p w:rsidR="00EC442E" w:rsidRDefault="00EC442E" w:rsidP="009C163F">
            <w:r>
              <w:t xml:space="preserve">С.4, </w:t>
            </w:r>
          </w:p>
          <w:p w:rsidR="00EC442E" w:rsidRPr="00942EAE" w:rsidRDefault="00EC442E" w:rsidP="009C163F">
            <w:r w:rsidRPr="00F84AE2">
              <w:rPr>
                <w:b/>
              </w:rPr>
              <w:t>3.1. Обобщенная трудовая функция</w:t>
            </w:r>
            <w:r>
              <w:t xml:space="preserve"> С.4, </w:t>
            </w:r>
            <w:r w:rsidRPr="00F84AE2">
              <w:t xml:space="preserve">Требования к </w:t>
            </w:r>
            <w:r w:rsidRPr="00F84AE2">
              <w:lastRenderedPageBreak/>
              <w:t>образованию и обучению</w:t>
            </w:r>
          </w:p>
        </w:tc>
        <w:tc>
          <w:tcPr>
            <w:tcW w:w="2410" w:type="dxa"/>
            <w:gridSpan w:val="2"/>
          </w:tcPr>
          <w:p w:rsidR="00EC442E" w:rsidRPr="00942EAE" w:rsidRDefault="00EC442E" w:rsidP="009C163F">
            <w:r>
              <w:lastRenderedPageBreak/>
              <w:t>Повышение квалификации в области безопасности и оценки состояния ГТС</w:t>
            </w:r>
          </w:p>
        </w:tc>
        <w:tc>
          <w:tcPr>
            <w:tcW w:w="2835" w:type="dxa"/>
          </w:tcPr>
          <w:p w:rsidR="00EC442E" w:rsidRPr="00942EAE" w:rsidRDefault="00EC442E" w:rsidP="009C163F">
            <w:r>
              <w:t xml:space="preserve">Повышение квалификации в </w:t>
            </w:r>
            <w:r w:rsidRPr="00EC442E">
              <w:rPr>
                <w:color w:val="000000" w:themeColor="text1"/>
              </w:rPr>
              <w:t xml:space="preserve">области безопасности и </w:t>
            </w:r>
            <w:proofErr w:type="gramStart"/>
            <w:r w:rsidRPr="00EC442E">
              <w:rPr>
                <w:color w:val="000000" w:themeColor="text1"/>
              </w:rPr>
              <w:t>мониторинга  ГТС</w:t>
            </w:r>
            <w:proofErr w:type="gramEnd"/>
            <w:r w:rsidRPr="00EC442E">
              <w:rPr>
                <w:color w:val="000000" w:themeColor="text1"/>
              </w:rPr>
              <w:t xml:space="preserve"> </w:t>
            </w:r>
          </w:p>
        </w:tc>
        <w:tc>
          <w:tcPr>
            <w:tcW w:w="3543" w:type="dxa"/>
          </w:tcPr>
          <w:p w:rsidR="00EC442E" w:rsidRPr="00942EAE" w:rsidRDefault="00EC442E" w:rsidP="009C163F">
            <w:r>
              <w:t>Мониторинг более общее понятие</w:t>
            </w:r>
          </w:p>
        </w:tc>
        <w:tc>
          <w:tcPr>
            <w:tcW w:w="3261" w:type="dxa"/>
          </w:tcPr>
          <w:p w:rsidR="00EC442E" w:rsidRDefault="00EC442E" w:rsidP="009C163F">
            <w:r>
              <w:t>Принято</w:t>
            </w:r>
          </w:p>
        </w:tc>
      </w:tr>
      <w:tr w:rsidR="00EC442E" w:rsidRPr="009C163F" w:rsidTr="00EC442E">
        <w:tc>
          <w:tcPr>
            <w:tcW w:w="565" w:type="dxa"/>
            <w:gridSpan w:val="2"/>
          </w:tcPr>
          <w:p w:rsidR="00EC442E" w:rsidRPr="00EC442E" w:rsidRDefault="00EC442E" w:rsidP="00EC442E">
            <w:r>
              <w:lastRenderedPageBreak/>
              <w:t>6.3</w:t>
            </w:r>
          </w:p>
        </w:tc>
        <w:tc>
          <w:tcPr>
            <w:tcW w:w="1562" w:type="dxa"/>
            <w:gridSpan w:val="2"/>
            <w:vMerge/>
          </w:tcPr>
          <w:p w:rsidR="00EC442E" w:rsidRPr="00EC442E" w:rsidRDefault="00EC442E" w:rsidP="009C163F"/>
        </w:tc>
        <w:tc>
          <w:tcPr>
            <w:tcW w:w="992" w:type="dxa"/>
            <w:gridSpan w:val="2"/>
          </w:tcPr>
          <w:p w:rsidR="00EC442E" w:rsidRPr="00EC442E" w:rsidRDefault="00EC442E" w:rsidP="009C163F">
            <w:r w:rsidRPr="00EC442E">
              <w:t xml:space="preserve">С.5, </w:t>
            </w:r>
            <w:r w:rsidRPr="00EC442E">
              <w:rPr>
                <w:b/>
              </w:rPr>
              <w:t>3.1.1. Трудовая функция</w:t>
            </w:r>
            <w:r w:rsidRPr="00EC442E">
              <w:t xml:space="preserve">; </w:t>
            </w:r>
            <w:r w:rsidRPr="00EC442E">
              <w:rPr>
                <w:szCs w:val="18"/>
              </w:rPr>
              <w:t>Трудовые действия</w:t>
            </w:r>
          </w:p>
        </w:tc>
        <w:tc>
          <w:tcPr>
            <w:tcW w:w="2410" w:type="dxa"/>
            <w:gridSpan w:val="2"/>
          </w:tcPr>
          <w:p w:rsidR="00EC442E" w:rsidRPr="00EC442E" w:rsidRDefault="00EC442E" w:rsidP="009C163F">
            <w:pPr>
              <w:rPr>
                <w:bCs/>
              </w:rPr>
            </w:pPr>
            <w:r w:rsidRPr="00EC442E">
              <w:rPr>
                <w:bCs/>
              </w:rPr>
              <w:t xml:space="preserve">Выявление механических, </w:t>
            </w:r>
            <w:proofErr w:type="spellStart"/>
            <w:r w:rsidRPr="00EC442E">
              <w:rPr>
                <w:bCs/>
              </w:rPr>
              <w:t>кавитационных</w:t>
            </w:r>
            <w:proofErr w:type="spellEnd"/>
            <w:r w:rsidRPr="00EC442E">
              <w:rPr>
                <w:bCs/>
              </w:rPr>
              <w:t>, коррозийных и химических повреждения бетона сооружения и его ответственных элементов</w:t>
            </w:r>
          </w:p>
        </w:tc>
        <w:tc>
          <w:tcPr>
            <w:tcW w:w="2835" w:type="dxa"/>
          </w:tcPr>
          <w:p w:rsidR="00EC442E" w:rsidRPr="00FA5714" w:rsidRDefault="00EC442E" w:rsidP="009C163F">
            <w:pPr>
              <w:rPr>
                <w:bCs/>
                <w:i/>
                <w:color w:val="000000" w:themeColor="text1"/>
              </w:rPr>
            </w:pPr>
            <w:r w:rsidRPr="00FA5714">
              <w:rPr>
                <w:bCs/>
                <w:i/>
                <w:color w:val="000000" w:themeColor="text1"/>
              </w:rPr>
              <w:t xml:space="preserve">Перенести в подраздел </w:t>
            </w:r>
          </w:p>
          <w:p w:rsidR="00EC442E" w:rsidRPr="00FA5714" w:rsidRDefault="00EC442E" w:rsidP="009C163F">
            <w:pPr>
              <w:rPr>
                <w:bCs/>
                <w:i/>
                <w:color w:val="000000" w:themeColor="text1"/>
                <w:szCs w:val="20"/>
              </w:rPr>
            </w:pPr>
            <w:r w:rsidRPr="00FA5714">
              <w:rPr>
                <w:bCs/>
                <w:i/>
                <w:color w:val="000000" w:themeColor="text1"/>
              </w:rPr>
              <w:t>«</w:t>
            </w:r>
            <w:r w:rsidRPr="00FA5714">
              <w:rPr>
                <w:bCs/>
                <w:i/>
                <w:color w:val="000000" w:themeColor="text1"/>
                <w:szCs w:val="20"/>
              </w:rPr>
              <w:t>Необходимые умения»</w:t>
            </w:r>
          </w:p>
          <w:p w:rsidR="00EC442E" w:rsidRPr="00FA5714" w:rsidRDefault="00EC442E" w:rsidP="009C163F">
            <w:pPr>
              <w:rPr>
                <w:bCs/>
                <w:i/>
                <w:color w:val="000000" w:themeColor="text1"/>
              </w:rPr>
            </w:pPr>
          </w:p>
        </w:tc>
        <w:tc>
          <w:tcPr>
            <w:tcW w:w="3543" w:type="dxa"/>
          </w:tcPr>
          <w:p w:rsidR="00EC442E" w:rsidRPr="00EC442E" w:rsidRDefault="00EC442E" w:rsidP="009C163F">
            <w:r w:rsidRPr="00EC442E">
              <w:t>Это умение, а не действие</w:t>
            </w:r>
          </w:p>
        </w:tc>
        <w:tc>
          <w:tcPr>
            <w:tcW w:w="3261" w:type="dxa"/>
          </w:tcPr>
          <w:p w:rsidR="00EC442E" w:rsidRPr="00EC442E" w:rsidRDefault="00EC442E" w:rsidP="009C163F">
            <w:r>
              <w:t>Принято</w:t>
            </w:r>
          </w:p>
        </w:tc>
      </w:tr>
      <w:tr w:rsidR="00EC442E" w:rsidRPr="00942EAE" w:rsidTr="00EC442E">
        <w:tc>
          <w:tcPr>
            <w:tcW w:w="565" w:type="dxa"/>
            <w:gridSpan w:val="2"/>
          </w:tcPr>
          <w:p w:rsidR="00EC442E" w:rsidRPr="00A3207B" w:rsidRDefault="00EC442E" w:rsidP="00EC442E">
            <w:r>
              <w:t>6.4</w:t>
            </w:r>
          </w:p>
        </w:tc>
        <w:tc>
          <w:tcPr>
            <w:tcW w:w="1562" w:type="dxa"/>
            <w:gridSpan w:val="2"/>
            <w:vMerge/>
          </w:tcPr>
          <w:p w:rsidR="00EC442E" w:rsidRPr="009C163F" w:rsidRDefault="00EC442E" w:rsidP="009C163F">
            <w:pPr>
              <w:jc w:val="center"/>
              <w:rPr>
                <w:highlight w:val="yellow"/>
              </w:rPr>
            </w:pPr>
          </w:p>
        </w:tc>
        <w:tc>
          <w:tcPr>
            <w:tcW w:w="992" w:type="dxa"/>
            <w:gridSpan w:val="2"/>
          </w:tcPr>
          <w:p w:rsidR="00EC442E" w:rsidRPr="00EC442E" w:rsidRDefault="00EC442E" w:rsidP="009C163F">
            <w:pPr>
              <w:jc w:val="center"/>
            </w:pPr>
            <w:r w:rsidRPr="00EC442E">
              <w:t>- « -</w:t>
            </w:r>
          </w:p>
        </w:tc>
        <w:tc>
          <w:tcPr>
            <w:tcW w:w="2410" w:type="dxa"/>
            <w:gridSpan w:val="2"/>
          </w:tcPr>
          <w:p w:rsidR="00EC442E" w:rsidRPr="00EC442E" w:rsidRDefault="00EC442E" w:rsidP="009C163F">
            <w:r w:rsidRPr="00EC442E">
              <w:rPr>
                <w:bCs/>
              </w:rPr>
              <w:t>Регистрация и оценка характера трещин в бетонной кладке и несущих нагрузку элементах бетонных и железобетонных конструкций, вызванных различными факторами</w:t>
            </w:r>
          </w:p>
        </w:tc>
        <w:tc>
          <w:tcPr>
            <w:tcW w:w="2835" w:type="dxa"/>
          </w:tcPr>
          <w:p w:rsidR="00EC442E" w:rsidRPr="00FA5714" w:rsidRDefault="00EC442E" w:rsidP="009C163F">
            <w:pPr>
              <w:rPr>
                <w:color w:val="000000" w:themeColor="text1"/>
              </w:rPr>
            </w:pPr>
            <w:r w:rsidRPr="00FA5714">
              <w:rPr>
                <w:bCs/>
                <w:color w:val="000000" w:themeColor="text1"/>
              </w:rPr>
              <w:t>Регистрация и оценка характера трещин в бетонных конструкциях и несущих нагрузку элементах бетонных и железобетонных конструкций, вызванных различными факторами</w:t>
            </w:r>
          </w:p>
        </w:tc>
        <w:tc>
          <w:tcPr>
            <w:tcW w:w="3543" w:type="dxa"/>
          </w:tcPr>
          <w:p w:rsidR="00EC442E" w:rsidRPr="00EC442E" w:rsidRDefault="00EC442E" w:rsidP="009C163F">
            <w:r w:rsidRPr="00EC442E">
              <w:t xml:space="preserve">Термин «бетонная кладка» </w:t>
            </w:r>
            <w:proofErr w:type="spellStart"/>
            <w:r w:rsidRPr="00EC442E">
              <w:t>малораспростанен</w:t>
            </w:r>
            <w:proofErr w:type="spellEnd"/>
          </w:p>
        </w:tc>
        <w:tc>
          <w:tcPr>
            <w:tcW w:w="3261" w:type="dxa"/>
          </w:tcPr>
          <w:p w:rsidR="00EC442E" w:rsidRPr="009C163F" w:rsidRDefault="00EC442E" w:rsidP="009C163F">
            <w:pPr>
              <w:rPr>
                <w:highlight w:val="yellow"/>
              </w:rPr>
            </w:pPr>
            <w:r w:rsidRPr="00EC442E">
              <w:t>Принято</w:t>
            </w:r>
          </w:p>
        </w:tc>
      </w:tr>
      <w:tr w:rsidR="00EC442E" w:rsidRPr="00942EAE" w:rsidTr="00EC442E">
        <w:tc>
          <w:tcPr>
            <w:tcW w:w="565" w:type="dxa"/>
            <w:gridSpan w:val="2"/>
          </w:tcPr>
          <w:p w:rsidR="00EC442E" w:rsidRPr="00EC442E" w:rsidRDefault="00EC442E" w:rsidP="00EC442E">
            <w:r>
              <w:t>6.5</w:t>
            </w:r>
          </w:p>
        </w:tc>
        <w:tc>
          <w:tcPr>
            <w:tcW w:w="1562" w:type="dxa"/>
            <w:gridSpan w:val="2"/>
            <w:vMerge/>
          </w:tcPr>
          <w:p w:rsidR="00EC442E" w:rsidRPr="00EC442E" w:rsidRDefault="00EC442E" w:rsidP="009C163F">
            <w:pPr>
              <w:jc w:val="center"/>
            </w:pPr>
          </w:p>
        </w:tc>
        <w:tc>
          <w:tcPr>
            <w:tcW w:w="992" w:type="dxa"/>
            <w:gridSpan w:val="2"/>
          </w:tcPr>
          <w:p w:rsidR="00EC442E" w:rsidRPr="00EC442E" w:rsidRDefault="00EC442E" w:rsidP="009C163F">
            <w:pPr>
              <w:jc w:val="center"/>
            </w:pPr>
            <w:r w:rsidRPr="00EC442E">
              <w:t>- « -</w:t>
            </w:r>
          </w:p>
        </w:tc>
        <w:tc>
          <w:tcPr>
            <w:tcW w:w="2410" w:type="dxa"/>
            <w:gridSpan w:val="2"/>
          </w:tcPr>
          <w:p w:rsidR="00EC442E" w:rsidRPr="00EC442E" w:rsidRDefault="00EC442E" w:rsidP="009C163F">
            <w:r w:rsidRPr="00EC442E">
              <w:rPr>
                <w:bCs/>
              </w:rPr>
              <w:t xml:space="preserve">Регистрация очагов интенсивности процессов выщелачивания бетона (вымывание извести </w:t>
            </w:r>
            <w:r w:rsidRPr="00EC442E">
              <w:rPr>
                <w:bCs/>
              </w:rPr>
              <w:lastRenderedPageBreak/>
              <w:t>фильтрующейся водой)</w:t>
            </w:r>
          </w:p>
        </w:tc>
        <w:tc>
          <w:tcPr>
            <w:tcW w:w="2835" w:type="dxa"/>
          </w:tcPr>
          <w:p w:rsidR="00EC442E" w:rsidRPr="00FA5714" w:rsidRDefault="00EC442E" w:rsidP="009C163F">
            <w:pPr>
              <w:rPr>
                <w:color w:val="000000" w:themeColor="text1"/>
              </w:rPr>
            </w:pPr>
            <w:r w:rsidRPr="00FA5714">
              <w:rPr>
                <w:bCs/>
                <w:color w:val="000000" w:themeColor="text1"/>
              </w:rPr>
              <w:lastRenderedPageBreak/>
              <w:t>Регистрация очагов интенсивных процессов выщелачивания бетона (вымывание щелочей и солей фильтрующейся водой)</w:t>
            </w:r>
          </w:p>
        </w:tc>
        <w:tc>
          <w:tcPr>
            <w:tcW w:w="3543" w:type="dxa"/>
          </w:tcPr>
          <w:p w:rsidR="00EC442E" w:rsidRPr="00EC442E" w:rsidRDefault="00EC442E" w:rsidP="009C163F">
            <w:r w:rsidRPr="00EC442E">
              <w:t>В гидротехнических бетонах не применяют известь</w:t>
            </w:r>
          </w:p>
        </w:tc>
        <w:tc>
          <w:tcPr>
            <w:tcW w:w="3261" w:type="dxa"/>
          </w:tcPr>
          <w:p w:rsidR="00EC442E" w:rsidRPr="00EC442E" w:rsidRDefault="00EC442E" w:rsidP="009C163F">
            <w:r>
              <w:t>Принято</w:t>
            </w:r>
          </w:p>
        </w:tc>
      </w:tr>
      <w:tr w:rsidR="00EC442E" w:rsidRPr="00942EAE" w:rsidTr="00EC442E">
        <w:tc>
          <w:tcPr>
            <w:tcW w:w="565" w:type="dxa"/>
            <w:gridSpan w:val="2"/>
          </w:tcPr>
          <w:p w:rsidR="00EC442E" w:rsidRPr="00EC442E" w:rsidRDefault="00EC442E" w:rsidP="00EC442E">
            <w:r>
              <w:lastRenderedPageBreak/>
              <w:t>6.6</w:t>
            </w:r>
          </w:p>
        </w:tc>
        <w:tc>
          <w:tcPr>
            <w:tcW w:w="1562" w:type="dxa"/>
            <w:gridSpan w:val="2"/>
            <w:vMerge/>
          </w:tcPr>
          <w:p w:rsidR="00EC442E" w:rsidRPr="00EC442E" w:rsidRDefault="00EC442E" w:rsidP="009C163F">
            <w:pPr>
              <w:jc w:val="center"/>
            </w:pPr>
          </w:p>
        </w:tc>
        <w:tc>
          <w:tcPr>
            <w:tcW w:w="992" w:type="dxa"/>
            <w:gridSpan w:val="2"/>
          </w:tcPr>
          <w:p w:rsidR="00EC442E" w:rsidRPr="00EC442E" w:rsidRDefault="00EC442E" w:rsidP="009C163F">
            <w:pPr>
              <w:jc w:val="center"/>
            </w:pPr>
            <w:r w:rsidRPr="00EC442E">
              <w:t>- « -</w:t>
            </w:r>
          </w:p>
        </w:tc>
        <w:tc>
          <w:tcPr>
            <w:tcW w:w="2410" w:type="dxa"/>
            <w:gridSpan w:val="2"/>
          </w:tcPr>
          <w:p w:rsidR="00EC442E" w:rsidRPr="00EC442E" w:rsidRDefault="00EC442E" w:rsidP="009C163F">
            <w:r w:rsidRPr="00EC442E">
              <w:rPr>
                <w:bCs/>
              </w:rPr>
              <w:t>Фиксирование мест заболачивания территории, примыкающей к подошве грунтовых сооружений в нижнем бьефе гидроузла</w:t>
            </w:r>
          </w:p>
        </w:tc>
        <w:tc>
          <w:tcPr>
            <w:tcW w:w="2835" w:type="dxa"/>
          </w:tcPr>
          <w:p w:rsidR="00EC442E" w:rsidRPr="00FA5714" w:rsidRDefault="00EC442E" w:rsidP="009C163F">
            <w:pPr>
              <w:rPr>
                <w:color w:val="000000" w:themeColor="text1"/>
              </w:rPr>
            </w:pPr>
            <w:r w:rsidRPr="00FA5714">
              <w:rPr>
                <w:bCs/>
                <w:color w:val="000000" w:themeColor="text1"/>
              </w:rPr>
              <w:t xml:space="preserve">Фиксирование мест заболачивания территории, примыкающей к ГТС со стороны нижнего бьефа </w:t>
            </w:r>
          </w:p>
        </w:tc>
        <w:tc>
          <w:tcPr>
            <w:tcW w:w="3543" w:type="dxa"/>
          </w:tcPr>
          <w:p w:rsidR="00EC442E" w:rsidRPr="00EC442E" w:rsidRDefault="00EC442E" w:rsidP="009C163F">
            <w:r w:rsidRPr="00EC442E">
              <w:t>Территория не может «примыкать к подошве»</w:t>
            </w:r>
          </w:p>
        </w:tc>
        <w:tc>
          <w:tcPr>
            <w:tcW w:w="3261" w:type="dxa"/>
          </w:tcPr>
          <w:p w:rsidR="00EC442E" w:rsidRPr="00EC442E" w:rsidRDefault="00EC442E" w:rsidP="009C163F">
            <w:r>
              <w:t>Принято</w:t>
            </w:r>
          </w:p>
        </w:tc>
      </w:tr>
      <w:tr w:rsidR="00EC442E" w:rsidRPr="00942EAE" w:rsidTr="00EC442E">
        <w:tc>
          <w:tcPr>
            <w:tcW w:w="565" w:type="dxa"/>
            <w:gridSpan w:val="2"/>
          </w:tcPr>
          <w:p w:rsidR="00EC442E" w:rsidRPr="00A3207B" w:rsidRDefault="00EC442E" w:rsidP="00EC442E">
            <w:r>
              <w:t>6.7</w:t>
            </w:r>
          </w:p>
        </w:tc>
        <w:tc>
          <w:tcPr>
            <w:tcW w:w="1562" w:type="dxa"/>
            <w:gridSpan w:val="2"/>
            <w:vMerge/>
          </w:tcPr>
          <w:p w:rsidR="00EC442E" w:rsidRPr="00EC442E" w:rsidRDefault="00EC442E" w:rsidP="009C163F">
            <w:pPr>
              <w:jc w:val="center"/>
            </w:pPr>
          </w:p>
        </w:tc>
        <w:tc>
          <w:tcPr>
            <w:tcW w:w="992" w:type="dxa"/>
            <w:gridSpan w:val="2"/>
          </w:tcPr>
          <w:p w:rsidR="00EC442E" w:rsidRPr="00EC442E" w:rsidRDefault="00EC442E" w:rsidP="009C163F">
            <w:pPr>
              <w:jc w:val="center"/>
            </w:pPr>
            <w:r w:rsidRPr="00EC442E">
              <w:t>- « -</w:t>
            </w:r>
          </w:p>
        </w:tc>
        <w:tc>
          <w:tcPr>
            <w:tcW w:w="2410" w:type="dxa"/>
            <w:gridSpan w:val="2"/>
          </w:tcPr>
          <w:p w:rsidR="00EC442E" w:rsidRPr="00EC442E" w:rsidRDefault="00EC442E" w:rsidP="009C163F">
            <w:r w:rsidRPr="00EC442E">
              <w:rPr>
                <w:bCs/>
              </w:rPr>
              <w:t xml:space="preserve">Проведение замеров фильтрационного режима в </w:t>
            </w:r>
            <w:proofErr w:type="gramStart"/>
            <w:r w:rsidRPr="00EC442E">
              <w:rPr>
                <w:bCs/>
              </w:rPr>
              <w:t>грунтовых  сооружениях</w:t>
            </w:r>
            <w:proofErr w:type="gramEnd"/>
            <w:r w:rsidRPr="00EC442E">
              <w:rPr>
                <w:bCs/>
              </w:rPr>
              <w:t>, в основаниях и береговых массивах сопряжений</w:t>
            </w:r>
          </w:p>
        </w:tc>
        <w:tc>
          <w:tcPr>
            <w:tcW w:w="2835" w:type="dxa"/>
          </w:tcPr>
          <w:p w:rsidR="00EC442E" w:rsidRPr="00FA5714" w:rsidRDefault="00EC442E" w:rsidP="009C163F">
            <w:pPr>
              <w:rPr>
                <w:color w:val="000000" w:themeColor="text1"/>
              </w:rPr>
            </w:pPr>
            <w:r w:rsidRPr="00FA5714">
              <w:rPr>
                <w:bCs/>
                <w:color w:val="000000" w:themeColor="text1"/>
              </w:rPr>
              <w:t xml:space="preserve">Проведение замеров показателей фильтрационного режима в </w:t>
            </w:r>
            <w:proofErr w:type="gramStart"/>
            <w:r w:rsidRPr="00FA5714">
              <w:rPr>
                <w:bCs/>
                <w:color w:val="000000" w:themeColor="text1"/>
              </w:rPr>
              <w:t>грунтовых  сооружениях</w:t>
            </w:r>
            <w:proofErr w:type="gramEnd"/>
            <w:r w:rsidRPr="00FA5714">
              <w:rPr>
                <w:bCs/>
                <w:color w:val="000000" w:themeColor="text1"/>
              </w:rPr>
              <w:t>, в основании и береговых сопряжениях</w:t>
            </w:r>
          </w:p>
        </w:tc>
        <w:tc>
          <w:tcPr>
            <w:tcW w:w="3543" w:type="dxa"/>
          </w:tcPr>
          <w:p w:rsidR="00EC442E" w:rsidRPr="00EC442E" w:rsidRDefault="00EC442E" w:rsidP="009C163F">
            <w:r w:rsidRPr="00EC442E">
              <w:t>Фильтрационный режим характеризуется показателями. Основание под плотиной только одно</w:t>
            </w:r>
          </w:p>
          <w:p w:rsidR="00EC442E" w:rsidRPr="00EC442E" w:rsidRDefault="00EC442E" w:rsidP="009C163F"/>
        </w:tc>
        <w:tc>
          <w:tcPr>
            <w:tcW w:w="3261" w:type="dxa"/>
          </w:tcPr>
          <w:p w:rsidR="00EC442E" w:rsidRPr="00EC442E" w:rsidRDefault="00EC442E" w:rsidP="009C163F">
            <w:r w:rsidRPr="00EC442E">
              <w:t>Принято</w:t>
            </w:r>
          </w:p>
        </w:tc>
      </w:tr>
      <w:tr w:rsidR="00EC442E" w:rsidRPr="00942EAE" w:rsidTr="00EC442E">
        <w:tc>
          <w:tcPr>
            <w:tcW w:w="565" w:type="dxa"/>
            <w:gridSpan w:val="2"/>
          </w:tcPr>
          <w:p w:rsidR="00EC442E" w:rsidRPr="00A3207B" w:rsidRDefault="00EC442E" w:rsidP="00EC442E">
            <w:r>
              <w:t>6.8</w:t>
            </w:r>
          </w:p>
        </w:tc>
        <w:tc>
          <w:tcPr>
            <w:tcW w:w="1562" w:type="dxa"/>
            <w:gridSpan w:val="2"/>
            <w:vMerge/>
          </w:tcPr>
          <w:p w:rsidR="00EC442E" w:rsidRPr="00EC442E" w:rsidRDefault="00EC442E" w:rsidP="009C163F">
            <w:pPr>
              <w:jc w:val="center"/>
            </w:pPr>
          </w:p>
        </w:tc>
        <w:tc>
          <w:tcPr>
            <w:tcW w:w="992" w:type="dxa"/>
            <w:gridSpan w:val="2"/>
          </w:tcPr>
          <w:p w:rsidR="00EC442E" w:rsidRPr="00EC442E" w:rsidRDefault="00EC442E" w:rsidP="009C163F">
            <w:pPr>
              <w:jc w:val="center"/>
            </w:pPr>
            <w:r w:rsidRPr="00EC442E">
              <w:t>- « -</w:t>
            </w:r>
          </w:p>
        </w:tc>
        <w:tc>
          <w:tcPr>
            <w:tcW w:w="2410" w:type="dxa"/>
            <w:gridSpan w:val="2"/>
          </w:tcPr>
          <w:p w:rsidR="00EC442E" w:rsidRPr="00EC442E" w:rsidRDefault="00EC442E" w:rsidP="009C163F">
            <w:pPr>
              <w:rPr>
                <w:color w:val="000000" w:themeColor="text1"/>
              </w:rPr>
            </w:pPr>
            <w:r w:rsidRPr="00EC442E">
              <w:rPr>
                <w:bCs/>
                <w:color w:val="000000" w:themeColor="text1"/>
              </w:rPr>
              <w:t>Проведение замеров общих и относительных перемещений элементов бетонных конструкций</w:t>
            </w:r>
          </w:p>
        </w:tc>
        <w:tc>
          <w:tcPr>
            <w:tcW w:w="2835" w:type="dxa"/>
          </w:tcPr>
          <w:p w:rsidR="00EC442E" w:rsidRPr="00EC442E" w:rsidRDefault="00EC442E" w:rsidP="009C163F">
            <w:pPr>
              <w:rPr>
                <w:color w:val="000000" w:themeColor="text1"/>
              </w:rPr>
            </w:pPr>
            <w:r w:rsidRPr="00EC442E">
              <w:rPr>
                <w:bCs/>
                <w:color w:val="000000" w:themeColor="text1"/>
              </w:rPr>
              <w:t>Проведение замеров общих и взаимных перемещений сооружений и отдельных конструкций</w:t>
            </w:r>
          </w:p>
        </w:tc>
        <w:tc>
          <w:tcPr>
            <w:tcW w:w="3543" w:type="dxa"/>
          </w:tcPr>
          <w:p w:rsidR="00EC442E" w:rsidRPr="00EC442E" w:rsidRDefault="00EC442E" w:rsidP="009C163F">
            <w:pPr>
              <w:rPr>
                <w:color w:val="000000" w:themeColor="text1"/>
              </w:rPr>
            </w:pPr>
            <w:r w:rsidRPr="00EC442E">
              <w:rPr>
                <w:color w:val="000000" w:themeColor="text1"/>
              </w:rPr>
              <w:t xml:space="preserve">Общие перемещения тоже бывают относительно какой-либо точки. Перемещения соседних конструкций называют взаимными. Перемещения грунтовых сооружений тоже измеряют </w:t>
            </w:r>
          </w:p>
        </w:tc>
        <w:tc>
          <w:tcPr>
            <w:tcW w:w="3261" w:type="dxa"/>
          </w:tcPr>
          <w:p w:rsidR="00EC442E" w:rsidRPr="00EC442E" w:rsidRDefault="00EC442E" w:rsidP="009C163F">
            <w:r w:rsidRPr="00EC442E">
              <w:t>Принято</w:t>
            </w:r>
          </w:p>
        </w:tc>
      </w:tr>
      <w:tr w:rsidR="00EC442E" w:rsidTr="00EC442E">
        <w:tc>
          <w:tcPr>
            <w:tcW w:w="565" w:type="dxa"/>
            <w:gridSpan w:val="2"/>
          </w:tcPr>
          <w:p w:rsidR="00EC442E" w:rsidRPr="00A3207B" w:rsidRDefault="00FA5714" w:rsidP="00EC442E">
            <w:r>
              <w:t>6.9</w:t>
            </w:r>
          </w:p>
        </w:tc>
        <w:tc>
          <w:tcPr>
            <w:tcW w:w="1562" w:type="dxa"/>
            <w:gridSpan w:val="2"/>
            <w:vMerge/>
          </w:tcPr>
          <w:p w:rsidR="00EC442E" w:rsidRPr="00362CE8" w:rsidRDefault="00EC442E" w:rsidP="009C163F">
            <w:pPr>
              <w:jc w:val="center"/>
              <w:rPr>
                <w:highlight w:val="yellow"/>
              </w:rPr>
            </w:pPr>
          </w:p>
        </w:tc>
        <w:tc>
          <w:tcPr>
            <w:tcW w:w="992" w:type="dxa"/>
            <w:gridSpan w:val="2"/>
          </w:tcPr>
          <w:p w:rsidR="00EC442E" w:rsidRPr="00EC442E" w:rsidRDefault="00EC442E" w:rsidP="009C163F">
            <w:pPr>
              <w:jc w:val="center"/>
            </w:pPr>
            <w:r w:rsidRPr="00EC442E">
              <w:t>- « -</w:t>
            </w:r>
          </w:p>
        </w:tc>
        <w:tc>
          <w:tcPr>
            <w:tcW w:w="2410" w:type="dxa"/>
            <w:gridSpan w:val="2"/>
          </w:tcPr>
          <w:p w:rsidR="00EC442E" w:rsidRPr="00EC442E" w:rsidRDefault="00EC442E" w:rsidP="009C163F">
            <w:pPr>
              <w:rPr>
                <w:bCs/>
                <w:color w:val="000000" w:themeColor="text1"/>
              </w:rPr>
            </w:pPr>
            <w:r w:rsidRPr="00EC442E">
              <w:rPr>
                <w:bCs/>
                <w:color w:val="000000" w:themeColor="text1"/>
              </w:rPr>
              <w:t>Правила эксплуатации и обслуживания КИА</w:t>
            </w:r>
          </w:p>
        </w:tc>
        <w:tc>
          <w:tcPr>
            <w:tcW w:w="2835" w:type="dxa"/>
          </w:tcPr>
          <w:p w:rsidR="00EC442E" w:rsidRPr="00EC442E" w:rsidRDefault="00EC442E" w:rsidP="009C163F">
            <w:pPr>
              <w:rPr>
                <w:bCs/>
                <w:color w:val="000000" w:themeColor="text1"/>
              </w:rPr>
            </w:pPr>
            <w:r w:rsidRPr="00EC442E">
              <w:rPr>
                <w:bCs/>
                <w:color w:val="000000" w:themeColor="text1"/>
              </w:rPr>
              <w:t xml:space="preserve">Принцип действия и устройство КИА и правила ее эксплуатации и обслуживания </w:t>
            </w:r>
          </w:p>
        </w:tc>
        <w:tc>
          <w:tcPr>
            <w:tcW w:w="3543" w:type="dxa"/>
          </w:tcPr>
          <w:p w:rsidR="00EC442E" w:rsidRPr="00EC442E" w:rsidRDefault="00EC442E" w:rsidP="009C163F">
            <w:pPr>
              <w:rPr>
                <w:color w:val="000000" w:themeColor="text1"/>
              </w:rPr>
            </w:pPr>
            <w:r w:rsidRPr="00EC442E">
              <w:rPr>
                <w:color w:val="000000" w:themeColor="text1"/>
              </w:rPr>
              <w:t>Надо знать, хотя бы в принципе</w:t>
            </w:r>
          </w:p>
        </w:tc>
        <w:tc>
          <w:tcPr>
            <w:tcW w:w="3261" w:type="dxa"/>
          </w:tcPr>
          <w:p w:rsidR="00EC442E" w:rsidRPr="00EC442E" w:rsidRDefault="00EC442E" w:rsidP="009C163F">
            <w:r w:rsidRPr="00EC442E">
              <w:t>Принято</w:t>
            </w:r>
          </w:p>
        </w:tc>
      </w:tr>
      <w:tr w:rsidR="00EC442E" w:rsidTr="00EC442E">
        <w:tc>
          <w:tcPr>
            <w:tcW w:w="565" w:type="dxa"/>
            <w:gridSpan w:val="2"/>
          </w:tcPr>
          <w:p w:rsidR="00EC442E" w:rsidRPr="00EC442E" w:rsidRDefault="00FA5714" w:rsidP="00EC442E">
            <w:r>
              <w:t>6.10</w:t>
            </w:r>
          </w:p>
        </w:tc>
        <w:tc>
          <w:tcPr>
            <w:tcW w:w="1562" w:type="dxa"/>
            <w:gridSpan w:val="2"/>
            <w:vMerge/>
          </w:tcPr>
          <w:p w:rsidR="00EC442E" w:rsidRPr="00EC442E" w:rsidRDefault="00EC442E" w:rsidP="009C163F"/>
        </w:tc>
        <w:tc>
          <w:tcPr>
            <w:tcW w:w="992" w:type="dxa"/>
            <w:gridSpan w:val="2"/>
          </w:tcPr>
          <w:p w:rsidR="00EC442E" w:rsidRPr="00EC442E" w:rsidRDefault="00EC442E" w:rsidP="009C163F">
            <w:r w:rsidRPr="00EC442E">
              <w:t>С.9</w:t>
            </w:r>
            <w:r w:rsidRPr="00EC442E">
              <w:rPr>
                <w:b/>
              </w:rPr>
              <w:t>, 3.2.1. Трудовая функц</w:t>
            </w:r>
            <w:r w:rsidRPr="00EC442E">
              <w:rPr>
                <w:b/>
              </w:rPr>
              <w:lastRenderedPageBreak/>
              <w:t xml:space="preserve">ия, </w:t>
            </w:r>
            <w:r w:rsidRPr="00EC442E">
              <w:rPr>
                <w:szCs w:val="18"/>
              </w:rPr>
              <w:t>Трудовые действия</w:t>
            </w:r>
          </w:p>
        </w:tc>
        <w:tc>
          <w:tcPr>
            <w:tcW w:w="2410" w:type="dxa"/>
            <w:gridSpan w:val="2"/>
          </w:tcPr>
          <w:p w:rsidR="00EC442E" w:rsidRPr="00EC442E" w:rsidRDefault="00EC442E" w:rsidP="009C163F">
            <w:pPr>
              <w:rPr>
                <w:bCs/>
                <w:i/>
                <w:color w:val="000000" w:themeColor="text1"/>
              </w:rPr>
            </w:pPr>
            <w:r w:rsidRPr="00EC442E">
              <w:rPr>
                <w:bCs/>
                <w:i/>
                <w:color w:val="000000" w:themeColor="text1"/>
              </w:rPr>
              <w:lastRenderedPageBreak/>
              <w:t>Отсутствует</w:t>
            </w:r>
          </w:p>
        </w:tc>
        <w:tc>
          <w:tcPr>
            <w:tcW w:w="2835" w:type="dxa"/>
          </w:tcPr>
          <w:p w:rsidR="00EC442E" w:rsidRPr="00EC442E" w:rsidRDefault="00EC442E" w:rsidP="009C163F">
            <w:pPr>
              <w:rPr>
                <w:bCs/>
                <w:color w:val="000000" w:themeColor="text1"/>
              </w:rPr>
            </w:pPr>
            <w:r w:rsidRPr="00EC442E">
              <w:rPr>
                <w:bCs/>
                <w:color w:val="000000" w:themeColor="text1"/>
              </w:rPr>
              <w:t>Разработка Программы натурных наблюдений за ГТС</w:t>
            </w:r>
          </w:p>
        </w:tc>
        <w:tc>
          <w:tcPr>
            <w:tcW w:w="3543" w:type="dxa"/>
          </w:tcPr>
          <w:p w:rsidR="00EC442E" w:rsidRPr="00EC442E" w:rsidRDefault="00EC442E" w:rsidP="009C163F">
            <w:pPr>
              <w:rPr>
                <w:color w:val="000000" w:themeColor="text1"/>
              </w:rPr>
            </w:pPr>
            <w:r w:rsidRPr="00EC442E">
              <w:rPr>
                <w:color w:val="000000" w:themeColor="text1"/>
              </w:rPr>
              <w:t>Основной документ</w:t>
            </w:r>
          </w:p>
        </w:tc>
        <w:tc>
          <w:tcPr>
            <w:tcW w:w="3261" w:type="dxa"/>
          </w:tcPr>
          <w:p w:rsidR="00EC442E" w:rsidRPr="00EC442E" w:rsidRDefault="00EC442E" w:rsidP="009C163F">
            <w:r>
              <w:t>Принято</w:t>
            </w:r>
          </w:p>
        </w:tc>
      </w:tr>
      <w:tr w:rsidR="00EC442E" w:rsidRPr="004E0EF3" w:rsidTr="00EC442E">
        <w:tc>
          <w:tcPr>
            <w:tcW w:w="565" w:type="dxa"/>
            <w:gridSpan w:val="2"/>
          </w:tcPr>
          <w:p w:rsidR="00EC442E" w:rsidRPr="00EC442E" w:rsidRDefault="00FA5714" w:rsidP="00EC442E">
            <w:r>
              <w:lastRenderedPageBreak/>
              <w:t>6.11</w:t>
            </w:r>
          </w:p>
        </w:tc>
        <w:tc>
          <w:tcPr>
            <w:tcW w:w="1562" w:type="dxa"/>
            <w:gridSpan w:val="2"/>
            <w:vMerge/>
          </w:tcPr>
          <w:p w:rsidR="00EC442E" w:rsidRPr="00EC442E" w:rsidRDefault="00EC442E" w:rsidP="009C163F">
            <w:pPr>
              <w:jc w:val="center"/>
            </w:pPr>
          </w:p>
        </w:tc>
        <w:tc>
          <w:tcPr>
            <w:tcW w:w="992" w:type="dxa"/>
            <w:gridSpan w:val="2"/>
          </w:tcPr>
          <w:p w:rsidR="00EC442E" w:rsidRPr="00EC442E" w:rsidRDefault="00EC442E" w:rsidP="009C163F">
            <w:pPr>
              <w:jc w:val="center"/>
              <w:rPr>
                <w:b/>
              </w:rPr>
            </w:pPr>
            <w:r w:rsidRPr="00EC442E">
              <w:t>- « -</w:t>
            </w:r>
          </w:p>
        </w:tc>
        <w:tc>
          <w:tcPr>
            <w:tcW w:w="2410" w:type="dxa"/>
            <w:gridSpan w:val="2"/>
          </w:tcPr>
          <w:p w:rsidR="00EC442E" w:rsidRPr="00EC442E" w:rsidRDefault="00EC442E" w:rsidP="009C163F">
            <w:pPr>
              <w:rPr>
                <w:bCs/>
                <w:color w:val="000000" w:themeColor="text1"/>
              </w:rPr>
            </w:pPr>
            <w:r w:rsidRPr="00EC442E">
              <w:rPr>
                <w:bCs/>
                <w:color w:val="000000" w:themeColor="text1"/>
              </w:rPr>
              <w:t>Формирование карт обходов</w:t>
            </w:r>
          </w:p>
        </w:tc>
        <w:tc>
          <w:tcPr>
            <w:tcW w:w="2835" w:type="dxa"/>
          </w:tcPr>
          <w:p w:rsidR="00EC442E" w:rsidRPr="00EC442E" w:rsidRDefault="00EC442E" w:rsidP="009C163F">
            <w:pPr>
              <w:rPr>
                <w:bCs/>
                <w:color w:val="000000" w:themeColor="text1"/>
              </w:rPr>
            </w:pPr>
            <w:r w:rsidRPr="00EC442E">
              <w:rPr>
                <w:bCs/>
                <w:color w:val="000000" w:themeColor="text1"/>
              </w:rPr>
              <w:t xml:space="preserve">Формирование технологических карт по различным видам натурных наблюдений за ГТС </w:t>
            </w:r>
          </w:p>
        </w:tc>
        <w:tc>
          <w:tcPr>
            <w:tcW w:w="3543" w:type="dxa"/>
          </w:tcPr>
          <w:p w:rsidR="00EC442E" w:rsidRPr="00EC442E" w:rsidRDefault="00EC442E" w:rsidP="009C163F">
            <w:pPr>
              <w:rPr>
                <w:color w:val="000000" w:themeColor="text1"/>
              </w:rPr>
            </w:pPr>
            <w:r w:rsidRPr="00EC442E">
              <w:rPr>
                <w:color w:val="000000" w:themeColor="text1"/>
              </w:rPr>
              <w:t>Просто так не ходят</w:t>
            </w:r>
          </w:p>
        </w:tc>
        <w:tc>
          <w:tcPr>
            <w:tcW w:w="3261" w:type="dxa"/>
          </w:tcPr>
          <w:p w:rsidR="00EC442E" w:rsidRPr="00EC442E" w:rsidRDefault="00EC442E" w:rsidP="009C163F">
            <w:r>
              <w:t>Принято</w:t>
            </w:r>
          </w:p>
        </w:tc>
      </w:tr>
      <w:tr w:rsidR="00EC442E" w:rsidRPr="004E0EF3" w:rsidTr="00EC442E">
        <w:tc>
          <w:tcPr>
            <w:tcW w:w="565" w:type="dxa"/>
            <w:gridSpan w:val="2"/>
          </w:tcPr>
          <w:p w:rsidR="00EC442E" w:rsidRPr="00EC442E" w:rsidRDefault="00FA5714" w:rsidP="00EC442E">
            <w:r>
              <w:t>6.12</w:t>
            </w:r>
          </w:p>
        </w:tc>
        <w:tc>
          <w:tcPr>
            <w:tcW w:w="1562" w:type="dxa"/>
            <w:gridSpan w:val="2"/>
            <w:vMerge/>
          </w:tcPr>
          <w:p w:rsidR="00EC442E" w:rsidRPr="00EC442E" w:rsidRDefault="00EC442E" w:rsidP="009C163F">
            <w:pPr>
              <w:jc w:val="center"/>
            </w:pPr>
          </w:p>
        </w:tc>
        <w:tc>
          <w:tcPr>
            <w:tcW w:w="992" w:type="dxa"/>
            <w:gridSpan w:val="2"/>
          </w:tcPr>
          <w:p w:rsidR="00EC442E" w:rsidRPr="00EC442E" w:rsidRDefault="00EC442E" w:rsidP="009C163F">
            <w:pPr>
              <w:jc w:val="center"/>
            </w:pPr>
            <w:r w:rsidRPr="00EC442E">
              <w:t>- « -</w:t>
            </w:r>
          </w:p>
        </w:tc>
        <w:tc>
          <w:tcPr>
            <w:tcW w:w="2410" w:type="dxa"/>
            <w:gridSpan w:val="2"/>
          </w:tcPr>
          <w:p w:rsidR="00EC442E" w:rsidRPr="00EC442E" w:rsidRDefault="00EC442E" w:rsidP="009C163F">
            <w:pPr>
              <w:rPr>
                <w:color w:val="000000" w:themeColor="text1"/>
              </w:rPr>
            </w:pPr>
            <w:r w:rsidRPr="00EC442E">
              <w:rPr>
                <w:bCs/>
                <w:color w:val="000000" w:themeColor="text1"/>
              </w:rPr>
              <w:t>Контроль, учет и организация поверки средств измерения и приборов</w:t>
            </w:r>
          </w:p>
        </w:tc>
        <w:tc>
          <w:tcPr>
            <w:tcW w:w="2835" w:type="dxa"/>
          </w:tcPr>
          <w:p w:rsidR="00EC442E" w:rsidRPr="00EC442E" w:rsidRDefault="00EC442E" w:rsidP="009C163F">
            <w:pPr>
              <w:rPr>
                <w:color w:val="000000" w:themeColor="text1"/>
              </w:rPr>
            </w:pPr>
            <w:r w:rsidRPr="00EC442E">
              <w:rPr>
                <w:bCs/>
                <w:color w:val="000000" w:themeColor="text1"/>
              </w:rPr>
              <w:t>Контроль, учет и организация поверки и калибровки средств измерения и приборов</w:t>
            </w:r>
          </w:p>
        </w:tc>
        <w:tc>
          <w:tcPr>
            <w:tcW w:w="3543" w:type="dxa"/>
          </w:tcPr>
          <w:p w:rsidR="00EC442E" w:rsidRPr="00EC442E" w:rsidRDefault="00EC442E" w:rsidP="009C163F">
            <w:pPr>
              <w:rPr>
                <w:color w:val="000000" w:themeColor="text1"/>
              </w:rPr>
            </w:pPr>
            <w:r w:rsidRPr="00EC442E">
              <w:rPr>
                <w:color w:val="000000" w:themeColor="text1"/>
              </w:rPr>
              <w:t>Поверяют только геодезические приборы, остальную КИА калибруют</w:t>
            </w:r>
          </w:p>
        </w:tc>
        <w:tc>
          <w:tcPr>
            <w:tcW w:w="3261" w:type="dxa"/>
          </w:tcPr>
          <w:p w:rsidR="00EC442E" w:rsidRPr="00EC442E" w:rsidRDefault="00EC442E" w:rsidP="009C163F">
            <w:r w:rsidRPr="00EC442E">
              <w:t>Принято</w:t>
            </w:r>
          </w:p>
        </w:tc>
      </w:tr>
      <w:tr w:rsidR="00EC442E" w:rsidRPr="004E0EF3" w:rsidTr="00EC442E">
        <w:tc>
          <w:tcPr>
            <w:tcW w:w="565" w:type="dxa"/>
            <w:gridSpan w:val="2"/>
          </w:tcPr>
          <w:p w:rsidR="00EC442E" w:rsidRPr="00EC442E" w:rsidRDefault="00FA5714" w:rsidP="00EC442E">
            <w:r>
              <w:t>6.13</w:t>
            </w:r>
          </w:p>
        </w:tc>
        <w:tc>
          <w:tcPr>
            <w:tcW w:w="1562" w:type="dxa"/>
            <w:gridSpan w:val="2"/>
            <w:vMerge/>
          </w:tcPr>
          <w:p w:rsidR="00EC442E" w:rsidRPr="00EC442E" w:rsidRDefault="00EC442E" w:rsidP="009C163F"/>
        </w:tc>
        <w:tc>
          <w:tcPr>
            <w:tcW w:w="992" w:type="dxa"/>
            <w:gridSpan w:val="2"/>
          </w:tcPr>
          <w:p w:rsidR="00EC442E" w:rsidRPr="00EC442E" w:rsidRDefault="00EC442E" w:rsidP="009C163F">
            <w:r w:rsidRPr="00EC442E">
              <w:t>С.10,</w:t>
            </w:r>
            <w:r w:rsidRPr="00EC442E">
              <w:rPr>
                <w:b/>
              </w:rPr>
              <w:t xml:space="preserve"> 3.2.1. Трудовая функция, </w:t>
            </w:r>
            <w:r w:rsidRPr="00EC442E" w:rsidDel="002A1D54">
              <w:rPr>
                <w:bCs/>
                <w:szCs w:val="20"/>
              </w:rPr>
              <w:t>Необходимые знания</w:t>
            </w:r>
          </w:p>
        </w:tc>
        <w:tc>
          <w:tcPr>
            <w:tcW w:w="2410" w:type="dxa"/>
            <w:gridSpan w:val="2"/>
          </w:tcPr>
          <w:p w:rsidR="00EC442E" w:rsidRPr="00EC442E" w:rsidRDefault="00EC442E" w:rsidP="009C163F">
            <w:pPr>
              <w:rPr>
                <w:color w:val="000000" w:themeColor="text1"/>
              </w:rPr>
            </w:pPr>
            <w:r w:rsidRPr="00EC442E">
              <w:rPr>
                <w:bCs/>
                <w:color w:val="000000" w:themeColor="text1"/>
              </w:rPr>
              <w:t>Основы надежности ГТС при проектировании и строительстве</w:t>
            </w:r>
          </w:p>
        </w:tc>
        <w:tc>
          <w:tcPr>
            <w:tcW w:w="2835" w:type="dxa"/>
          </w:tcPr>
          <w:p w:rsidR="00EC442E" w:rsidRPr="00EC442E" w:rsidRDefault="00EC442E" w:rsidP="009C163F">
            <w:pPr>
              <w:rPr>
                <w:color w:val="000000" w:themeColor="text1"/>
              </w:rPr>
            </w:pPr>
            <w:r w:rsidRPr="00EC442E">
              <w:rPr>
                <w:bCs/>
                <w:color w:val="000000" w:themeColor="text1"/>
              </w:rPr>
              <w:t>Обеспечение безопасности ГТС при проектировании и строительстве</w:t>
            </w:r>
          </w:p>
        </w:tc>
        <w:tc>
          <w:tcPr>
            <w:tcW w:w="3543" w:type="dxa"/>
          </w:tcPr>
          <w:p w:rsidR="00EC442E" w:rsidRPr="00EC442E" w:rsidRDefault="00EC442E" w:rsidP="009C163F">
            <w:pPr>
              <w:rPr>
                <w:color w:val="000000" w:themeColor="text1"/>
              </w:rPr>
            </w:pPr>
            <w:r w:rsidRPr="00EC442E">
              <w:rPr>
                <w:color w:val="000000" w:themeColor="text1"/>
              </w:rPr>
              <w:t>Для ГТС главное безопасность</w:t>
            </w:r>
          </w:p>
        </w:tc>
        <w:tc>
          <w:tcPr>
            <w:tcW w:w="3261" w:type="dxa"/>
          </w:tcPr>
          <w:p w:rsidR="00EC442E" w:rsidRPr="00EC442E" w:rsidRDefault="00EC442E" w:rsidP="009C163F">
            <w:r w:rsidRPr="00EC442E">
              <w:t>Принято</w:t>
            </w:r>
          </w:p>
        </w:tc>
      </w:tr>
      <w:tr w:rsidR="00EC442E" w:rsidRPr="004E0EF3" w:rsidTr="00EC442E">
        <w:tc>
          <w:tcPr>
            <w:tcW w:w="565" w:type="dxa"/>
            <w:gridSpan w:val="2"/>
          </w:tcPr>
          <w:p w:rsidR="00EC442E" w:rsidRPr="00A3207B" w:rsidRDefault="00FA5714" w:rsidP="00EC442E">
            <w:r>
              <w:t>6.14</w:t>
            </w:r>
          </w:p>
        </w:tc>
        <w:tc>
          <w:tcPr>
            <w:tcW w:w="1562" w:type="dxa"/>
            <w:gridSpan w:val="2"/>
            <w:vMerge/>
          </w:tcPr>
          <w:p w:rsidR="00EC442E" w:rsidRDefault="00EC442E" w:rsidP="009C163F">
            <w:pPr>
              <w:jc w:val="center"/>
            </w:pPr>
          </w:p>
        </w:tc>
        <w:tc>
          <w:tcPr>
            <w:tcW w:w="992" w:type="dxa"/>
            <w:gridSpan w:val="2"/>
          </w:tcPr>
          <w:p w:rsidR="00EC442E" w:rsidRPr="004E0EF3" w:rsidRDefault="00EC442E" w:rsidP="009C163F">
            <w:pPr>
              <w:jc w:val="center"/>
            </w:pPr>
            <w:r>
              <w:t>- « -</w:t>
            </w:r>
          </w:p>
        </w:tc>
        <w:tc>
          <w:tcPr>
            <w:tcW w:w="2410" w:type="dxa"/>
            <w:gridSpan w:val="2"/>
          </w:tcPr>
          <w:p w:rsidR="00EC442E" w:rsidRPr="00EC442E" w:rsidRDefault="00EC442E" w:rsidP="009C163F">
            <w:pPr>
              <w:rPr>
                <w:color w:val="000000" w:themeColor="text1"/>
              </w:rPr>
            </w:pPr>
            <w:r w:rsidRPr="00EC442E">
              <w:rPr>
                <w:bCs/>
                <w:color w:val="000000" w:themeColor="text1"/>
              </w:rPr>
              <w:t>Выполнение мероприятий по результатам обследований, заключений проектных институтов, независимых экспертов</w:t>
            </w:r>
          </w:p>
        </w:tc>
        <w:tc>
          <w:tcPr>
            <w:tcW w:w="2835" w:type="dxa"/>
          </w:tcPr>
          <w:p w:rsidR="00EC442E" w:rsidRPr="00EC442E" w:rsidRDefault="00EC442E" w:rsidP="009C163F">
            <w:pPr>
              <w:rPr>
                <w:color w:val="000000" w:themeColor="text1"/>
              </w:rPr>
            </w:pPr>
            <w:r w:rsidRPr="00EC442E">
              <w:rPr>
                <w:bCs/>
                <w:color w:val="000000" w:themeColor="text1"/>
              </w:rPr>
              <w:t>Выполнение мероприятий по результатам обследований, заключений проектных институтов, надзорных органов</w:t>
            </w:r>
          </w:p>
        </w:tc>
        <w:tc>
          <w:tcPr>
            <w:tcW w:w="3543" w:type="dxa"/>
          </w:tcPr>
          <w:p w:rsidR="00EC442E" w:rsidRPr="00EC442E" w:rsidRDefault="00EC442E" w:rsidP="009C163F">
            <w:pPr>
              <w:rPr>
                <w:color w:val="000000" w:themeColor="text1"/>
              </w:rPr>
            </w:pPr>
            <w:r w:rsidRPr="00EC442E">
              <w:rPr>
                <w:color w:val="000000" w:themeColor="text1"/>
              </w:rPr>
              <w:t>Надзор за безопасностью ГТС осуществляют только компетентные организации</w:t>
            </w:r>
          </w:p>
        </w:tc>
        <w:tc>
          <w:tcPr>
            <w:tcW w:w="3261" w:type="dxa"/>
          </w:tcPr>
          <w:p w:rsidR="00EC442E" w:rsidRPr="00C83B4F" w:rsidRDefault="00EC442E" w:rsidP="009C163F">
            <w:pPr>
              <w:rPr>
                <w:highlight w:val="yellow"/>
              </w:rPr>
            </w:pPr>
            <w:r>
              <w:t>Принято</w:t>
            </w:r>
          </w:p>
        </w:tc>
      </w:tr>
      <w:tr w:rsidR="00EC442E" w:rsidRPr="004E0EF3" w:rsidTr="00EC442E">
        <w:tc>
          <w:tcPr>
            <w:tcW w:w="565" w:type="dxa"/>
            <w:gridSpan w:val="2"/>
          </w:tcPr>
          <w:p w:rsidR="00EC442E" w:rsidRPr="00A3207B" w:rsidRDefault="00FA5714" w:rsidP="00EC442E">
            <w:r>
              <w:lastRenderedPageBreak/>
              <w:t>6.15</w:t>
            </w:r>
          </w:p>
        </w:tc>
        <w:tc>
          <w:tcPr>
            <w:tcW w:w="1562" w:type="dxa"/>
            <w:gridSpan w:val="2"/>
            <w:vMerge/>
          </w:tcPr>
          <w:p w:rsidR="00EC442E" w:rsidRDefault="00EC442E" w:rsidP="009C163F">
            <w:pPr>
              <w:jc w:val="center"/>
            </w:pPr>
          </w:p>
        </w:tc>
        <w:tc>
          <w:tcPr>
            <w:tcW w:w="992" w:type="dxa"/>
            <w:gridSpan w:val="2"/>
          </w:tcPr>
          <w:p w:rsidR="00EC442E" w:rsidRPr="004E0EF3" w:rsidRDefault="00EC442E" w:rsidP="009C163F">
            <w:pPr>
              <w:jc w:val="center"/>
            </w:pPr>
            <w:r>
              <w:t>- « -</w:t>
            </w:r>
          </w:p>
        </w:tc>
        <w:tc>
          <w:tcPr>
            <w:tcW w:w="2410" w:type="dxa"/>
            <w:gridSpan w:val="2"/>
          </w:tcPr>
          <w:p w:rsidR="00EC442E" w:rsidRPr="00EC442E" w:rsidRDefault="00EC442E" w:rsidP="009C163F">
            <w:pPr>
              <w:rPr>
                <w:color w:val="000000" w:themeColor="text1"/>
              </w:rPr>
            </w:pPr>
            <w:r w:rsidRPr="00EC442E">
              <w:rPr>
                <w:bCs/>
                <w:color w:val="000000" w:themeColor="text1"/>
              </w:rPr>
              <w:t>Внедрение мероприятий по охране труда, санитарии и пожарной безопасности на закрепленных объектах, сооружениях и оборудовании</w:t>
            </w:r>
          </w:p>
        </w:tc>
        <w:tc>
          <w:tcPr>
            <w:tcW w:w="2835" w:type="dxa"/>
          </w:tcPr>
          <w:p w:rsidR="00EC442E" w:rsidRPr="00EC442E" w:rsidRDefault="00EC442E" w:rsidP="009C163F">
            <w:pPr>
              <w:rPr>
                <w:color w:val="000000" w:themeColor="text1"/>
              </w:rPr>
            </w:pPr>
            <w:r w:rsidRPr="00EC442E">
              <w:rPr>
                <w:bCs/>
                <w:color w:val="000000" w:themeColor="text1"/>
              </w:rPr>
              <w:t>Выполнение мероприятий по охране труда и противопожарной безопасности на закрепленных за ними зданиях, сооружениях и оборудовании</w:t>
            </w:r>
          </w:p>
        </w:tc>
        <w:tc>
          <w:tcPr>
            <w:tcW w:w="3543" w:type="dxa"/>
          </w:tcPr>
          <w:p w:rsidR="00EC442E" w:rsidRPr="00EC442E" w:rsidRDefault="00EC442E" w:rsidP="009C163F">
            <w:pPr>
              <w:rPr>
                <w:color w:val="000000" w:themeColor="text1"/>
              </w:rPr>
            </w:pPr>
            <w:proofErr w:type="gramStart"/>
            <w:r w:rsidRPr="00EC442E">
              <w:rPr>
                <w:color w:val="000000" w:themeColor="text1"/>
              </w:rPr>
              <w:t>Сооружения и оборудование это</w:t>
            </w:r>
            <w:proofErr w:type="gramEnd"/>
            <w:r w:rsidRPr="00EC442E">
              <w:rPr>
                <w:color w:val="000000" w:themeColor="text1"/>
              </w:rPr>
              <w:t xml:space="preserve"> все объекты.</w:t>
            </w:r>
          </w:p>
          <w:p w:rsidR="00EC442E" w:rsidRPr="00EC442E" w:rsidRDefault="00EC442E" w:rsidP="009C163F">
            <w:pPr>
              <w:rPr>
                <w:color w:val="000000" w:themeColor="text1"/>
              </w:rPr>
            </w:pPr>
            <w:r w:rsidRPr="00EC442E">
              <w:rPr>
                <w:color w:val="000000" w:themeColor="text1"/>
              </w:rPr>
              <w:t xml:space="preserve">В охрану труда входит и санитария </w:t>
            </w:r>
          </w:p>
        </w:tc>
        <w:tc>
          <w:tcPr>
            <w:tcW w:w="3261" w:type="dxa"/>
          </w:tcPr>
          <w:p w:rsidR="00EC442E" w:rsidRPr="00C83B4F" w:rsidRDefault="00EC442E" w:rsidP="009C163F">
            <w:pPr>
              <w:rPr>
                <w:highlight w:val="yellow"/>
              </w:rPr>
            </w:pPr>
            <w:r>
              <w:t>Принято</w:t>
            </w:r>
          </w:p>
        </w:tc>
      </w:tr>
      <w:tr w:rsidR="00EC442E" w:rsidRPr="004E0EF3" w:rsidTr="00EC442E">
        <w:tc>
          <w:tcPr>
            <w:tcW w:w="565" w:type="dxa"/>
            <w:gridSpan w:val="2"/>
          </w:tcPr>
          <w:p w:rsidR="00EC442E" w:rsidRPr="00A3207B" w:rsidRDefault="00FA5714" w:rsidP="00EC442E">
            <w:r>
              <w:t>6.16</w:t>
            </w:r>
          </w:p>
        </w:tc>
        <w:tc>
          <w:tcPr>
            <w:tcW w:w="1562" w:type="dxa"/>
            <w:gridSpan w:val="2"/>
            <w:vMerge/>
          </w:tcPr>
          <w:p w:rsidR="00EC442E" w:rsidRDefault="00EC442E" w:rsidP="009C163F"/>
        </w:tc>
        <w:tc>
          <w:tcPr>
            <w:tcW w:w="992" w:type="dxa"/>
            <w:gridSpan w:val="2"/>
          </w:tcPr>
          <w:p w:rsidR="00EC442E" w:rsidRPr="004E0EF3" w:rsidRDefault="00EC442E" w:rsidP="009C163F">
            <w:r>
              <w:t xml:space="preserve">С.11, </w:t>
            </w:r>
            <w:r w:rsidRPr="008466D5">
              <w:rPr>
                <w:b/>
              </w:rPr>
              <w:t>3.2.2.</w:t>
            </w:r>
            <w:r>
              <w:t xml:space="preserve"> </w:t>
            </w:r>
            <w:r w:rsidRPr="00F84AE2">
              <w:rPr>
                <w:b/>
              </w:rPr>
              <w:t>Трудовая функция</w:t>
            </w:r>
            <w:r>
              <w:rPr>
                <w:b/>
              </w:rPr>
              <w:t xml:space="preserve">, </w:t>
            </w:r>
            <w:r w:rsidRPr="00F84AE2">
              <w:rPr>
                <w:szCs w:val="18"/>
              </w:rPr>
              <w:t>Трудовые действия</w:t>
            </w:r>
          </w:p>
        </w:tc>
        <w:tc>
          <w:tcPr>
            <w:tcW w:w="2410" w:type="dxa"/>
            <w:gridSpan w:val="2"/>
          </w:tcPr>
          <w:p w:rsidR="00EC442E" w:rsidRPr="00EC442E" w:rsidRDefault="00EC442E" w:rsidP="009C163F">
            <w:pPr>
              <w:rPr>
                <w:color w:val="000000" w:themeColor="text1"/>
              </w:rPr>
            </w:pPr>
            <w:r w:rsidRPr="00EC442E">
              <w:rPr>
                <w:bCs/>
                <w:color w:val="000000" w:themeColor="text1"/>
              </w:rPr>
              <w:t>Пользоваться измерительным оборудованием</w:t>
            </w:r>
          </w:p>
        </w:tc>
        <w:tc>
          <w:tcPr>
            <w:tcW w:w="2835" w:type="dxa"/>
          </w:tcPr>
          <w:p w:rsidR="00EC442E" w:rsidRPr="00EC442E" w:rsidRDefault="00EC442E" w:rsidP="009C163F">
            <w:pPr>
              <w:rPr>
                <w:color w:val="000000" w:themeColor="text1"/>
              </w:rPr>
            </w:pPr>
            <w:r w:rsidRPr="00EC442E">
              <w:rPr>
                <w:bCs/>
                <w:color w:val="000000" w:themeColor="text1"/>
              </w:rPr>
              <w:t xml:space="preserve">Пользоваться средствами измерения </w:t>
            </w:r>
          </w:p>
        </w:tc>
        <w:tc>
          <w:tcPr>
            <w:tcW w:w="3543" w:type="dxa"/>
          </w:tcPr>
          <w:p w:rsidR="00EC442E" w:rsidRPr="00EC442E" w:rsidRDefault="00EC442E" w:rsidP="009C163F">
            <w:pPr>
              <w:rPr>
                <w:color w:val="000000" w:themeColor="text1"/>
              </w:rPr>
            </w:pPr>
          </w:p>
        </w:tc>
        <w:tc>
          <w:tcPr>
            <w:tcW w:w="3261" w:type="dxa"/>
          </w:tcPr>
          <w:p w:rsidR="00EC442E" w:rsidRPr="00C83B4F" w:rsidRDefault="00EC442E" w:rsidP="009C163F">
            <w:pPr>
              <w:rPr>
                <w:highlight w:val="yellow"/>
              </w:rPr>
            </w:pPr>
            <w:r>
              <w:t>Принято</w:t>
            </w:r>
          </w:p>
        </w:tc>
      </w:tr>
      <w:tr w:rsidR="00EC442E" w:rsidRPr="004E0EF3" w:rsidTr="00EC442E">
        <w:tc>
          <w:tcPr>
            <w:tcW w:w="565" w:type="dxa"/>
            <w:gridSpan w:val="2"/>
          </w:tcPr>
          <w:p w:rsidR="00EC442E" w:rsidRPr="00A3207B" w:rsidRDefault="00FA5714" w:rsidP="00EC442E">
            <w:r>
              <w:t>6.17</w:t>
            </w:r>
          </w:p>
        </w:tc>
        <w:tc>
          <w:tcPr>
            <w:tcW w:w="1562" w:type="dxa"/>
            <w:gridSpan w:val="2"/>
            <w:vMerge/>
          </w:tcPr>
          <w:p w:rsidR="00EC442E" w:rsidRDefault="00EC442E" w:rsidP="009C163F"/>
        </w:tc>
        <w:tc>
          <w:tcPr>
            <w:tcW w:w="992" w:type="dxa"/>
            <w:gridSpan w:val="2"/>
          </w:tcPr>
          <w:p w:rsidR="00EC442E" w:rsidRDefault="00EC442E" w:rsidP="009C163F">
            <w:r>
              <w:t xml:space="preserve">С.11, </w:t>
            </w:r>
            <w:r w:rsidRPr="008466D5">
              <w:rPr>
                <w:b/>
              </w:rPr>
              <w:t>3.2.2.</w:t>
            </w:r>
            <w:r>
              <w:t xml:space="preserve"> </w:t>
            </w:r>
            <w:r w:rsidRPr="00F84AE2">
              <w:rPr>
                <w:b/>
              </w:rPr>
              <w:t>Трудовая функция</w:t>
            </w:r>
            <w:r>
              <w:rPr>
                <w:b/>
              </w:rPr>
              <w:t xml:space="preserve">, </w:t>
            </w:r>
            <w:r w:rsidRPr="00F84AE2" w:rsidDel="002A1D54">
              <w:rPr>
                <w:bCs/>
                <w:szCs w:val="20"/>
              </w:rPr>
              <w:t>Необходимые знания</w:t>
            </w:r>
          </w:p>
        </w:tc>
        <w:tc>
          <w:tcPr>
            <w:tcW w:w="2410" w:type="dxa"/>
            <w:gridSpan w:val="2"/>
          </w:tcPr>
          <w:p w:rsidR="00EC442E" w:rsidRPr="00EC442E" w:rsidRDefault="00EC442E" w:rsidP="009C163F">
            <w:pPr>
              <w:rPr>
                <w:bCs/>
                <w:color w:val="000000" w:themeColor="text1"/>
              </w:rPr>
            </w:pPr>
            <w:r w:rsidRPr="00EC442E">
              <w:rPr>
                <w:bCs/>
                <w:color w:val="000000" w:themeColor="text1"/>
              </w:rPr>
              <w:t xml:space="preserve">Знания, предусмотренные трудовой функцией по коду </w:t>
            </w:r>
            <w:r w:rsidRPr="00EC442E">
              <w:rPr>
                <w:color w:val="000000" w:themeColor="text1"/>
                <w:szCs w:val="20"/>
                <w:lang w:val="en-US"/>
              </w:rPr>
              <w:t>B</w:t>
            </w:r>
            <w:r w:rsidRPr="00EC442E">
              <w:rPr>
                <w:color w:val="000000" w:themeColor="text1"/>
                <w:szCs w:val="20"/>
              </w:rPr>
              <w:t>/01.5</w:t>
            </w:r>
            <w:r w:rsidRPr="00EC442E">
              <w:rPr>
                <w:bCs/>
                <w:color w:val="000000" w:themeColor="text1"/>
              </w:rPr>
              <w:t xml:space="preserve"> настоящего профессионального стандарта</w:t>
            </w:r>
          </w:p>
        </w:tc>
        <w:tc>
          <w:tcPr>
            <w:tcW w:w="2835" w:type="dxa"/>
          </w:tcPr>
          <w:p w:rsidR="00EC442E" w:rsidRPr="00EC442E" w:rsidRDefault="00EC442E" w:rsidP="009C163F">
            <w:pPr>
              <w:rPr>
                <w:bCs/>
                <w:color w:val="000000" w:themeColor="text1"/>
              </w:rPr>
            </w:pPr>
            <w:r w:rsidRPr="00EC442E">
              <w:rPr>
                <w:bCs/>
                <w:color w:val="000000" w:themeColor="text1"/>
              </w:rPr>
              <w:t xml:space="preserve">Знания, предусмотренные трудовой функцией по коду </w:t>
            </w:r>
            <w:r w:rsidRPr="00EC442E">
              <w:rPr>
                <w:color w:val="000000" w:themeColor="text1"/>
                <w:szCs w:val="20"/>
                <w:lang w:val="en-US"/>
              </w:rPr>
              <w:t>B</w:t>
            </w:r>
            <w:r w:rsidRPr="00EC442E">
              <w:rPr>
                <w:color w:val="000000" w:themeColor="text1"/>
                <w:szCs w:val="20"/>
              </w:rPr>
              <w:t>/01.6</w:t>
            </w:r>
            <w:r w:rsidRPr="00EC442E">
              <w:rPr>
                <w:bCs/>
                <w:color w:val="000000" w:themeColor="text1"/>
              </w:rPr>
              <w:t xml:space="preserve"> настоящего профессионального стандарта</w:t>
            </w:r>
          </w:p>
        </w:tc>
        <w:tc>
          <w:tcPr>
            <w:tcW w:w="3543" w:type="dxa"/>
          </w:tcPr>
          <w:p w:rsidR="00EC442E" w:rsidRPr="00EC442E" w:rsidRDefault="00EC442E" w:rsidP="009C163F">
            <w:pPr>
              <w:rPr>
                <w:color w:val="000000" w:themeColor="text1"/>
              </w:rPr>
            </w:pPr>
            <w:r w:rsidRPr="00EC442E">
              <w:rPr>
                <w:color w:val="000000" w:themeColor="text1"/>
              </w:rPr>
              <w:t xml:space="preserve">Нет </w:t>
            </w:r>
            <w:r w:rsidRPr="00EC442E">
              <w:rPr>
                <w:bCs/>
                <w:color w:val="000000" w:themeColor="text1"/>
              </w:rPr>
              <w:t xml:space="preserve">кода </w:t>
            </w:r>
            <w:r w:rsidRPr="00EC442E">
              <w:rPr>
                <w:color w:val="000000" w:themeColor="text1"/>
                <w:szCs w:val="20"/>
                <w:lang w:val="en-US"/>
              </w:rPr>
              <w:t>B</w:t>
            </w:r>
            <w:r w:rsidRPr="00EC442E">
              <w:rPr>
                <w:color w:val="000000" w:themeColor="text1"/>
                <w:szCs w:val="20"/>
              </w:rPr>
              <w:t>/01.5</w:t>
            </w:r>
          </w:p>
        </w:tc>
        <w:tc>
          <w:tcPr>
            <w:tcW w:w="3261" w:type="dxa"/>
          </w:tcPr>
          <w:p w:rsidR="00EC442E" w:rsidRPr="0002527A" w:rsidRDefault="00EC442E" w:rsidP="009C163F">
            <w:pPr>
              <w:rPr>
                <w:highlight w:val="yellow"/>
              </w:rPr>
            </w:pPr>
            <w:r>
              <w:t>Принято</w:t>
            </w:r>
          </w:p>
        </w:tc>
      </w:tr>
      <w:tr w:rsidR="00EC442E" w:rsidRPr="004E0EF3" w:rsidTr="00EC442E">
        <w:tc>
          <w:tcPr>
            <w:tcW w:w="565" w:type="dxa"/>
            <w:gridSpan w:val="2"/>
          </w:tcPr>
          <w:p w:rsidR="00EC442E" w:rsidRPr="00A3207B" w:rsidRDefault="00FA5714" w:rsidP="00EC442E">
            <w:r>
              <w:t>6.18</w:t>
            </w:r>
          </w:p>
        </w:tc>
        <w:tc>
          <w:tcPr>
            <w:tcW w:w="1562" w:type="dxa"/>
            <w:gridSpan w:val="2"/>
            <w:vMerge w:val="restart"/>
          </w:tcPr>
          <w:p w:rsidR="00EC442E" w:rsidRDefault="00EC442E" w:rsidP="009C163F">
            <w:pPr>
              <w:jc w:val="center"/>
            </w:pPr>
          </w:p>
        </w:tc>
        <w:tc>
          <w:tcPr>
            <w:tcW w:w="992" w:type="dxa"/>
            <w:gridSpan w:val="2"/>
          </w:tcPr>
          <w:p w:rsidR="00EC442E" w:rsidRPr="00D06AE4" w:rsidRDefault="00EC442E" w:rsidP="009C163F">
            <w:pPr>
              <w:jc w:val="center"/>
            </w:pPr>
            <w:r>
              <w:t>- « -</w:t>
            </w:r>
          </w:p>
        </w:tc>
        <w:tc>
          <w:tcPr>
            <w:tcW w:w="2410" w:type="dxa"/>
            <w:gridSpan w:val="2"/>
          </w:tcPr>
          <w:p w:rsidR="00EC442E" w:rsidRPr="00EC442E" w:rsidRDefault="00EC442E" w:rsidP="009C163F">
            <w:pPr>
              <w:rPr>
                <w:color w:val="000000" w:themeColor="text1"/>
              </w:rPr>
            </w:pPr>
            <w:r w:rsidRPr="00EC442E">
              <w:rPr>
                <w:bCs/>
                <w:color w:val="000000" w:themeColor="text1"/>
              </w:rPr>
              <w:t>Физико-механические свойства грунтов</w:t>
            </w:r>
          </w:p>
        </w:tc>
        <w:tc>
          <w:tcPr>
            <w:tcW w:w="2835" w:type="dxa"/>
          </w:tcPr>
          <w:p w:rsidR="00EC442E" w:rsidRPr="00EC442E" w:rsidRDefault="00EC442E" w:rsidP="009C163F">
            <w:pPr>
              <w:rPr>
                <w:color w:val="000000" w:themeColor="text1"/>
              </w:rPr>
            </w:pPr>
            <w:r w:rsidRPr="00EC442E">
              <w:rPr>
                <w:bCs/>
                <w:color w:val="000000" w:themeColor="text1"/>
              </w:rPr>
              <w:t>Физико-механические свойства грунтов и строительных материалов</w:t>
            </w:r>
          </w:p>
        </w:tc>
        <w:tc>
          <w:tcPr>
            <w:tcW w:w="3543" w:type="dxa"/>
          </w:tcPr>
          <w:p w:rsidR="00EC442E" w:rsidRPr="00EC442E" w:rsidRDefault="00EC442E" w:rsidP="009C163F">
            <w:pPr>
              <w:rPr>
                <w:color w:val="000000" w:themeColor="text1"/>
              </w:rPr>
            </w:pPr>
          </w:p>
        </w:tc>
        <w:tc>
          <w:tcPr>
            <w:tcW w:w="3261" w:type="dxa"/>
          </w:tcPr>
          <w:p w:rsidR="00EC442E" w:rsidRPr="004E0EF3" w:rsidRDefault="00EC442E" w:rsidP="009C163F">
            <w:r>
              <w:t>Принято</w:t>
            </w:r>
          </w:p>
        </w:tc>
      </w:tr>
      <w:tr w:rsidR="00EC442E" w:rsidRPr="004E0EF3" w:rsidTr="00EC442E">
        <w:tc>
          <w:tcPr>
            <w:tcW w:w="565" w:type="dxa"/>
            <w:gridSpan w:val="2"/>
          </w:tcPr>
          <w:p w:rsidR="00EC442E" w:rsidRPr="00A3207B" w:rsidRDefault="00FA5714" w:rsidP="00EC442E">
            <w:r>
              <w:lastRenderedPageBreak/>
              <w:t>6.19</w:t>
            </w:r>
          </w:p>
        </w:tc>
        <w:tc>
          <w:tcPr>
            <w:tcW w:w="1562" w:type="dxa"/>
            <w:gridSpan w:val="2"/>
            <w:vMerge/>
          </w:tcPr>
          <w:p w:rsidR="00EC442E" w:rsidRDefault="00EC442E" w:rsidP="009C163F">
            <w:pPr>
              <w:jc w:val="center"/>
            </w:pPr>
          </w:p>
        </w:tc>
        <w:tc>
          <w:tcPr>
            <w:tcW w:w="992" w:type="dxa"/>
            <w:gridSpan w:val="2"/>
          </w:tcPr>
          <w:p w:rsidR="00EC442E" w:rsidRPr="004E0EF3" w:rsidRDefault="00EC442E" w:rsidP="009C163F">
            <w:pPr>
              <w:jc w:val="center"/>
            </w:pPr>
            <w:r>
              <w:t>- « -</w:t>
            </w:r>
          </w:p>
        </w:tc>
        <w:tc>
          <w:tcPr>
            <w:tcW w:w="2410" w:type="dxa"/>
            <w:gridSpan w:val="2"/>
          </w:tcPr>
          <w:p w:rsidR="00EC442E" w:rsidRPr="00EC442E" w:rsidRDefault="00EC442E" w:rsidP="009C163F">
            <w:pPr>
              <w:rPr>
                <w:color w:val="000000" w:themeColor="text1"/>
              </w:rPr>
            </w:pPr>
            <w:r w:rsidRPr="00EC442E">
              <w:rPr>
                <w:bCs/>
                <w:color w:val="000000" w:themeColor="text1"/>
              </w:rPr>
              <w:t>Основы надежности ГТС при проектировании и строительстве</w:t>
            </w:r>
          </w:p>
        </w:tc>
        <w:tc>
          <w:tcPr>
            <w:tcW w:w="2835" w:type="dxa"/>
          </w:tcPr>
          <w:p w:rsidR="00EC442E" w:rsidRPr="00EC442E" w:rsidRDefault="00EC442E" w:rsidP="009C163F">
            <w:pPr>
              <w:rPr>
                <w:color w:val="000000" w:themeColor="text1"/>
              </w:rPr>
            </w:pPr>
            <w:r w:rsidRPr="00EC442E">
              <w:rPr>
                <w:bCs/>
                <w:color w:val="000000" w:themeColor="text1"/>
              </w:rPr>
              <w:t>Обеспечение безопасности ГТС при проектировании и строительстве</w:t>
            </w:r>
          </w:p>
        </w:tc>
        <w:tc>
          <w:tcPr>
            <w:tcW w:w="3543" w:type="dxa"/>
          </w:tcPr>
          <w:p w:rsidR="00EC442E" w:rsidRPr="00EC442E" w:rsidRDefault="00EC442E" w:rsidP="009C163F">
            <w:pPr>
              <w:rPr>
                <w:color w:val="000000" w:themeColor="text1"/>
              </w:rPr>
            </w:pPr>
            <w:r w:rsidRPr="00EC442E">
              <w:rPr>
                <w:color w:val="000000" w:themeColor="text1"/>
              </w:rPr>
              <w:t>См. выше</w:t>
            </w:r>
          </w:p>
        </w:tc>
        <w:tc>
          <w:tcPr>
            <w:tcW w:w="3261" w:type="dxa"/>
          </w:tcPr>
          <w:p w:rsidR="00EC442E" w:rsidRPr="0002527A" w:rsidRDefault="00EC442E" w:rsidP="009C163F">
            <w:pPr>
              <w:rPr>
                <w:highlight w:val="yellow"/>
              </w:rPr>
            </w:pPr>
            <w:r>
              <w:t>Принято</w:t>
            </w:r>
          </w:p>
        </w:tc>
      </w:tr>
      <w:tr w:rsidR="00EC442E" w:rsidRPr="004E0EF3" w:rsidTr="00EC442E">
        <w:tc>
          <w:tcPr>
            <w:tcW w:w="565" w:type="dxa"/>
            <w:gridSpan w:val="2"/>
          </w:tcPr>
          <w:p w:rsidR="00EC442E" w:rsidRPr="00A3207B" w:rsidRDefault="00FA5714" w:rsidP="00EC442E">
            <w:r>
              <w:t>6.20</w:t>
            </w:r>
          </w:p>
        </w:tc>
        <w:tc>
          <w:tcPr>
            <w:tcW w:w="1562" w:type="dxa"/>
            <w:gridSpan w:val="2"/>
            <w:vMerge/>
          </w:tcPr>
          <w:p w:rsidR="00EC442E" w:rsidRDefault="00EC442E" w:rsidP="009C163F">
            <w:pPr>
              <w:jc w:val="center"/>
            </w:pPr>
          </w:p>
        </w:tc>
        <w:tc>
          <w:tcPr>
            <w:tcW w:w="992" w:type="dxa"/>
            <w:gridSpan w:val="2"/>
          </w:tcPr>
          <w:p w:rsidR="00EC442E" w:rsidRPr="004E0EF3" w:rsidRDefault="00EC442E" w:rsidP="009C163F">
            <w:pPr>
              <w:jc w:val="center"/>
            </w:pPr>
            <w:r>
              <w:t>- « -</w:t>
            </w:r>
          </w:p>
        </w:tc>
        <w:tc>
          <w:tcPr>
            <w:tcW w:w="2410" w:type="dxa"/>
            <w:gridSpan w:val="2"/>
          </w:tcPr>
          <w:p w:rsidR="00EC442E" w:rsidRPr="00EC442E" w:rsidRDefault="00EC442E" w:rsidP="009C163F">
            <w:pPr>
              <w:rPr>
                <w:color w:val="000000" w:themeColor="text1"/>
              </w:rPr>
            </w:pPr>
            <w:r w:rsidRPr="00EC442E">
              <w:rPr>
                <w:bCs/>
                <w:color w:val="000000" w:themeColor="text1"/>
              </w:rPr>
              <w:t>Организация, формирование и обеспечение предоставления сводной информации о состоянии при составлении месячных/годовых отчетов по наблюдениям за гидротехническими сооружениями</w:t>
            </w:r>
          </w:p>
        </w:tc>
        <w:tc>
          <w:tcPr>
            <w:tcW w:w="2835" w:type="dxa"/>
          </w:tcPr>
          <w:p w:rsidR="00EC442E" w:rsidRPr="00EC442E" w:rsidRDefault="00EC442E" w:rsidP="009C163F">
            <w:pPr>
              <w:rPr>
                <w:color w:val="000000" w:themeColor="text1"/>
              </w:rPr>
            </w:pPr>
            <w:r w:rsidRPr="00EC442E">
              <w:rPr>
                <w:bCs/>
                <w:color w:val="000000" w:themeColor="text1"/>
              </w:rPr>
              <w:t>Организация, формирование и предоставление сводной информации о состоянии ГТС при составлении месячных/годовых отчетов по состоянию гидротехнических сооружений</w:t>
            </w:r>
          </w:p>
        </w:tc>
        <w:tc>
          <w:tcPr>
            <w:tcW w:w="3543" w:type="dxa"/>
          </w:tcPr>
          <w:p w:rsidR="00EC442E" w:rsidRPr="00EC442E" w:rsidRDefault="00EC442E" w:rsidP="009C163F">
            <w:pPr>
              <w:jc w:val="center"/>
              <w:rPr>
                <w:color w:val="000000" w:themeColor="text1"/>
              </w:rPr>
            </w:pPr>
            <w:r w:rsidRPr="00EC442E">
              <w:rPr>
                <w:color w:val="000000" w:themeColor="text1"/>
              </w:rPr>
              <w:t>- « -</w:t>
            </w:r>
          </w:p>
        </w:tc>
        <w:tc>
          <w:tcPr>
            <w:tcW w:w="3261" w:type="dxa"/>
          </w:tcPr>
          <w:p w:rsidR="00EC442E" w:rsidRPr="0002527A" w:rsidRDefault="00EC442E" w:rsidP="00EC442E">
            <w:pPr>
              <w:rPr>
                <w:highlight w:val="yellow"/>
              </w:rPr>
            </w:pPr>
            <w:r>
              <w:t>Принято</w:t>
            </w:r>
          </w:p>
        </w:tc>
      </w:tr>
      <w:tr w:rsidR="00EC442E" w:rsidRPr="004E0EF3" w:rsidTr="00EC442E">
        <w:tc>
          <w:tcPr>
            <w:tcW w:w="565" w:type="dxa"/>
            <w:gridSpan w:val="2"/>
          </w:tcPr>
          <w:p w:rsidR="00EC442E" w:rsidRPr="00A3207B" w:rsidRDefault="00FA5714" w:rsidP="00EC442E">
            <w:r>
              <w:t>6.21</w:t>
            </w:r>
          </w:p>
        </w:tc>
        <w:tc>
          <w:tcPr>
            <w:tcW w:w="1562" w:type="dxa"/>
            <w:gridSpan w:val="2"/>
            <w:vMerge/>
          </w:tcPr>
          <w:p w:rsidR="00EC442E" w:rsidRDefault="00EC442E" w:rsidP="009C163F">
            <w:pPr>
              <w:rPr>
                <w:szCs w:val="18"/>
              </w:rPr>
            </w:pPr>
          </w:p>
        </w:tc>
        <w:tc>
          <w:tcPr>
            <w:tcW w:w="992" w:type="dxa"/>
            <w:gridSpan w:val="2"/>
          </w:tcPr>
          <w:p w:rsidR="00EC442E" w:rsidRPr="004E0EF3" w:rsidRDefault="00EC442E" w:rsidP="009C163F">
            <w:r>
              <w:rPr>
                <w:szCs w:val="18"/>
              </w:rPr>
              <w:t xml:space="preserve">С.15, </w:t>
            </w:r>
            <w:r w:rsidRPr="007E7618">
              <w:rPr>
                <w:b/>
              </w:rPr>
              <w:t>3.3</w:t>
            </w:r>
            <w:r>
              <w:rPr>
                <w:b/>
              </w:rPr>
              <w:t>.2</w:t>
            </w:r>
            <w:r w:rsidRPr="007E7618">
              <w:rPr>
                <w:b/>
              </w:rPr>
              <w:t xml:space="preserve">. </w:t>
            </w:r>
            <w:r w:rsidRPr="00F84AE2">
              <w:rPr>
                <w:b/>
              </w:rPr>
              <w:t>Трудовая функция</w:t>
            </w:r>
            <w:r>
              <w:t>,</w:t>
            </w:r>
            <w:r w:rsidRPr="00F84AE2">
              <w:rPr>
                <w:szCs w:val="18"/>
              </w:rPr>
              <w:t xml:space="preserve"> Трудовые действия</w:t>
            </w:r>
          </w:p>
        </w:tc>
        <w:tc>
          <w:tcPr>
            <w:tcW w:w="2410" w:type="dxa"/>
            <w:gridSpan w:val="2"/>
          </w:tcPr>
          <w:p w:rsidR="00EC442E" w:rsidRPr="00EC442E" w:rsidRDefault="00EC442E" w:rsidP="009C163F">
            <w:pPr>
              <w:rPr>
                <w:color w:val="000000" w:themeColor="text1"/>
              </w:rPr>
            </w:pPr>
            <w:r w:rsidRPr="00EC442E">
              <w:rPr>
                <w:bCs/>
                <w:color w:val="000000" w:themeColor="text1"/>
              </w:rPr>
              <w:t>Организация работ по разработке и пересмотру Декларации безопасности ГТС и за ее состоянием</w:t>
            </w:r>
          </w:p>
        </w:tc>
        <w:tc>
          <w:tcPr>
            <w:tcW w:w="2835" w:type="dxa"/>
          </w:tcPr>
          <w:p w:rsidR="00EC442E" w:rsidRPr="00EC442E" w:rsidRDefault="00EC442E" w:rsidP="009C163F">
            <w:pPr>
              <w:rPr>
                <w:color w:val="000000" w:themeColor="text1"/>
              </w:rPr>
            </w:pPr>
            <w:r w:rsidRPr="00EC442E">
              <w:rPr>
                <w:bCs/>
                <w:color w:val="000000" w:themeColor="text1"/>
              </w:rPr>
              <w:t>Организация работ по разработке и пересмотру Декларации безопасности ГТС и по ее исполнению</w:t>
            </w:r>
          </w:p>
        </w:tc>
        <w:tc>
          <w:tcPr>
            <w:tcW w:w="3543" w:type="dxa"/>
          </w:tcPr>
          <w:p w:rsidR="00EC442E" w:rsidRPr="00EC442E" w:rsidRDefault="00EC442E" w:rsidP="009C163F">
            <w:pPr>
              <w:rPr>
                <w:color w:val="000000" w:themeColor="text1"/>
              </w:rPr>
            </w:pPr>
            <w:r w:rsidRPr="00EC442E">
              <w:rPr>
                <w:color w:val="000000" w:themeColor="text1"/>
              </w:rPr>
              <w:t>Состояние Декларации не меняется</w:t>
            </w:r>
          </w:p>
        </w:tc>
        <w:tc>
          <w:tcPr>
            <w:tcW w:w="3261" w:type="dxa"/>
          </w:tcPr>
          <w:p w:rsidR="00EC442E" w:rsidRDefault="00EC442E" w:rsidP="009C163F">
            <w:r>
              <w:t>Принято</w:t>
            </w:r>
          </w:p>
        </w:tc>
      </w:tr>
      <w:tr w:rsidR="00EC442E" w:rsidRPr="004E0EF3" w:rsidTr="00EC442E">
        <w:tc>
          <w:tcPr>
            <w:tcW w:w="565" w:type="dxa"/>
            <w:gridSpan w:val="2"/>
          </w:tcPr>
          <w:p w:rsidR="00EC442E" w:rsidRPr="00A3207B" w:rsidRDefault="00FA5714" w:rsidP="00EC442E">
            <w:r>
              <w:t>6.23</w:t>
            </w:r>
          </w:p>
        </w:tc>
        <w:tc>
          <w:tcPr>
            <w:tcW w:w="1562" w:type="dxa"/>
            <w:gridSpan w:val="2"/>
            <w:vMerge/>
          </w:tcPr>
          <w:p w:rsidR="00EC442E" w:rsidRDefault="00EC442E" w:rsidP="009C163F"/>
        </w:tc>
        <w:tc>
          <w:tcPr>
            <w:tcW w:w="992" w:type="dxa"/>
            <w:gridSpan w:val="2"/>
          </w:tcPr>
          <w:p w:rsidR="00EC442E" w:rsidRPr="004E0EF3" w:rsidRDefault="00EC442E" w:rsidP="009C163F">
            <w:r>
              <w:t xml:space="preserve">С. 16, </w:t>
            </w:r>
            <w:r w:rsidRPr="00AF188B">
              <w:rPr>
                <w:b/>
              </w:rPr>
              <w:t>3.3.</w:t>
            </w:r>
            <w:r>
              <w:rPr>
                <w:b/>
              </w:rPr>
              <w:t>3</w:t>
            </w:r>
            <w:r w:rsidRPr="00AF188B">
              <w:rPr>
                <w:b/>
              </w:rPr>
              <w:t xml:space="preserve">. </w:t>
            </w:r>
            <w:r w:rsidRPr="00F84AE2">
              <w:rPr>
                <w:b/>
              </w:rPr>
              <w:t>Трудовая функция</w:t>
            </w:r>
            <w:r>
              <w:t>,</w:t>
            </w:r>
            <w:r w:rsidRPr="00F84AE2">
              <w:rPr>
                <w:szCs w:val="18"/>
              </w:rPr>
              <w:t xml:space="preserve"> </w:t>
            </w:r>
            <w:r w:rsidRPr="00F84AE2">
              <w:rPr>
                <w:szCs w:val="18"/>
              </w:rPr>
              <w:lastRenderedPageBreak/>
              <w:t>Трудовые действия</w:t>
            </w:r>
          </w:p>
        </w:tc>
        <w:tc>
          <w:tcPr>
            <w:tcW w:w="2410" w:type="dxa"/>
            <w:gridSpan w:val="2"/>
          </w:tcPr>
          <w:p w:rsidR="00EC442E" w:rsidRPr="00EC442E" w:rsidRDefault="00EC442E" w:rsidP="009C163F">
            <w:pPr>
              <w:rPr>
                <w:color w:val="000000" w:themeColor="text1"/>
              </w:rPr>
            </w:pPr>
            <w:r w:rsidRPr="00EC442E">
              <w:rPr>
                <w:bCs/>
                <w:color w:val="000000" w:themeColor="text1"/>
              </w:rPr>
              <w:lastRenderedPageBreak/>
              <w:t xml:space="preserve">Руководство проведением регулярных инструментальных и визуальных наблюдений за </w:t>
            </w:r>
            <w:r w:rsidRPr="00EC442E">
              <w:rPr>
                <w:bCs/>
                <w:color w:val="000000" w:themeColor="text1"/>
              </w:rPr>
              <w:lastRenderedPageBreak/>
              <w:t>параметрами сооружений гидротехнических объектов</w:t>
            </w:r>
          </w:p>
        </w:tc>
        <w:tc>
          <w:tcPr>
            <w:tcW w:w="2835" w:type="dxa"/>
          </w:tcPr>
          <w:p w:rsidR="00EC442E" w:rsidRPr="00EC442E" w:rsidRDefault="00EC442E" w:rsidP="009C163F">
            <w:pPr>
              <w:rPr>
                <w:color w:val="000000" w:themeColor="text1"/>
              </w:rPr>
            </w:pPr>
            <w:r w:rsidRPr="00EC442E">
              <w:rPr>
                <w:bCs/>
                <w:color w:val="000000" w:themeColor="text1"/>
              </w:rPr>
              <w:lastRenderedPageBreak/>
              <w:t xml:space="preserve">Руководство проведением регулярных инструментальных и визуальных наблюдений за показателями </w:t>
            </w:r>
            <w:r w:rsidRPr="00EC442E">
              <w:rPr>
                <w:bCs/>
                <w:color w:val="000000" w:themeColor="text1"/>
              </w:rPr>
              <w:lastRenderedPageBreak/>
              <w:t>гидротехнических сооружений</w:t>
            </w:r>
          </w:p>
        </w:tc>
        <w:tc>
          <w:tcPr>
            <w:tcW w:w="3543" w:type="dxa"/>
          </w:tcPr>
          <w:p w:rsidR="00EC442E" w:rsidRPr="00EC442E" w:rsidRDefault="00EC442E" w:rsidP="009C163F">
            <w:pPr>
              <w:rPr>
                <w:color w:val="000000" w:themeColor="text1"/>
              </w:rPr>
            </w:pPr>
            <w:r w:rsidRPr="00EC442E">
              <w:rPr>
                <w:color w:val="000000" w:themeColor="text1"/>
              </w:rPr>
              <w:lastRenderedPageBreak/>
              <w:t>Состояние ГТС определяют по показателям</w:t>
            </w:r>
          </w:p>
        </w:tc>
        <w:tc>
          <w:tcPr>
            <w:tcW w:w="3261" w:type="dxa"/>
          </w:tcPr>
          <w:p w:rsidR="00EC442E" w:rsidRPr="0002527A" w:rsidRDefault="00EC442E" w:rsidP="009C163F">
            <w:pPr>
              <w:rPr>
                <w:highlight w:val="yellow"/>
              </w:rPr>
            </w:pPr>
            <w:r>
              <w:t>Принято</w:t>
            </w:r>
          </w:p>
        </w:tc>
      </w:tr>
      <w:tr w:rsidR="00EC442E" w:rsidRPr="004E0EF3" w:rsidTr="00EC442E">
        <w:tc>
          <w:tcPr>
            <w:tcW w:w="565" w:type="dxa"/>
            <w:gridSpan w:val="2"/>
          </w:tcPr>
          <w:p w:rsidR="00EC442E" w:rsidRPr="00A3207B" w:rsidRDefault="00FA5714" w:rsidP="00EC442E">
            <w:r>
              <w:lastRenderedPageBreak/>
              <w:t>6.24</w:t>
            </w:r>
          </w:p>
        </w:tc>
        <w:tc>
          <w:tcPr>
            <w:tcW w:w="1562" w:type="dxa"/>
            <w:gridSpan w:val="2"/>
            <w:vMerge/>
          </w:tcPr>
          <w:p w:rsidR="00EC442E" w:rsidRDefault="00EC442E" w:rsidP="009C163F">
            <w:pPr>
              <w:jc w:val="center"/>
            </w:pPr>
          </w:p>
        </w:tc>
        <w:tc>
          <w:tcPr>
            <w:tcW w:w="992" w:type="dxa"/>
            <w:gridSpan w:val="2"/>
          </w:tcPr>
          <w:p w:rsidR="00EC442E" w:rsidRPr="004E0EF3" w:rsidRDefault="00EC442E" w:rsidP="009C163F">
            <w:pPr>
              <w:jc w:val="center"/>
            </w:pPr>
            <w:r>
              <w:t>- « -</w:t>
            </w:r>
          </w:p>
        </w:tc>
        <w:tc>
          <w:tcPr>
            <w:tcW w:w="2410" w:type="dxa"/>
            <w:gridSpan w:val="2"/>
          </w:tcPr>
          <w:p w:rsidR="00EC442E" w:rsidRPr="00EC442E" w:rsidRDefault="00EC442E" w:rsidP="009C163F">
            <w:pPr>
              <w:rPr>
                <w:color w:val="000000" w:themeColor="text1"/>
              </w:rPr>
            </w:pPr>
            <w:r w:rsidRPr="00EC442E">
              <w:rPr>
                <w:bCs/>
                <w:color w:val="000000" w:themeColor="text1"/>
              </w:rPr>
              <w:t>Разработка и внедрение мероприятий по технике безопасности, промышленной санитарии и пожарной безопасности на закрепленных объектах, сооружениях</w:t>
            </w:r>
          </w:p>
        </w:tc>
        <w:tc>
          <w:tcPr>
            <w:tcW w:w="2835" w:type="dxa"/>
          </w:tcPr>
          <w:p w:rsidR="00EC442E" w:rsidRPr="00EC442E" w:rsidRDefault="00EC442E" w:rsidP="009C163F">
            <w:pPr>
              <w:rPr>
                <w:color w:val="000000" w:themeColor="text1"/>
              </w:rPr>
            </w:pPr>
            <w:r w:rsidRPr="00EC442E">
              <w:rPr>
                <w:bCs/>
                <w:color w:val="000000" w:themeColor="text1"/>
              </w:rPr>
              <w:t>Разработка и внедрение мероприятий по охране труда, промышленной и противопожарной безопасности на закрепленных за ним объектах</w:t>
            </w:r>
          </w:p>
        </w:tc>
        <w:tc>
          <w:tcPr>
            <w:tcW w:w="3543" w:type="dxa"/>
          </w:tcPr>
          <w:p w:rsidR="00EC442E" w:rsidRPr="00EC442E" w:rsidRDefault="00EC442E" w:rsidP="009C163F">
            <w:pPr>
              <w:rPr>
                <w:color w:val="000000" w:themeColor="text1"/>
              </w:rPr>
            </w:pPr>
            <w:r w:rsidRPr="00EC442E">
              <w:rPr>
                <w:color w:val="000000" w:themeColor="text1"/>
              </w:rPr>
              <w:t>См. выше</w:t>
            </w:r>
          </w:p>
        </w:tc>
        <w:tc>
          <w:tcPr>
            <w:tcW w:w="3261" w:type="dxa"/>
          </w:tcPr>
          <w:p w:rsidR="00EC442E" w:rsidRPr="0002527A" w:rsidRDefault="00EC442E" w:rsidP="009C163F">
            <w:pPr>
              <w:rPr>
                <w:highlight w:val="yellow"/>
              </w:rPr>
            </w:pPr>
            <w:r>
              <w:t>Принято</w:t>
            </w:r>
          </w:p>
        </w:tc>
      </w:tr>
      <w:tr w:rsidR="00EC442E" w:rsidRPr="004E0EF3" w:rsidTr="00EC442E">
        <w:tc>
          <w:tcPr>
            <w:tcW w:w="532" w:type="dxa"/>
          </w:tcPr>
          <w:p w:rsidR="00EC442E" w:rsidRPr="00A3207B" w:rsidRDefault="00FA5714" w:rsidP="00EC442E">
            <w:r>
              <w:t>6.25</w:t>
            </w:r>
          </w:p>
        </w:tc>
        <w:tc>
          <w:tcPr>
            <w:tcW w:w="1588" w:type="dxa"/>
            <w:gridSpan w:val="2"/>
            <w:vMerge w:val="restart"/>
          </w:tcPr>
          <w:p w:rsidR="00EC442E" w:rsidRDefault="00EC442E" w:rsidP="009C163F">
            <w:pPr>
              <w:rPr>
                <w:szCs w:val="18"/>
              </w:rPr>
            </w:pPr>
          </w:p>
        </w:tc>
        <w:tc>
          <w:tcPr>
            <w:tcW w:w="992" w:type="dxa"/>
            <w:gridSpan w:val="2"/>
          </w:tcPr>
          <w:p w:rsidR="00EC442E" w:rsidRPr="004E0EF3" w:rsidRDefault="00EC442E" w:rsidP="009C163F">
            <w:r>
              <w:rPr>
                <w:szCs w:val="18"/>
              </w:rPr>
              <w:t xml:space="preserve">С. 19, </w:t>
            </w:r>
            <w:r w:rsidRPr="00B07950">
              <w:rPr>
                <w:b/>
                <w:szCs w:val="18"/>
              </w:rPr>
              <w:t>3.4.1.</w:t>
            </w:r>
            <w:r>
              <w:rPr>
                <w:szCs w:val="18"/>
              </w:rPr>
              <w:t xml:space="preserve"> </w:t>
            </w:r>
            <w:r>
              <w:rPr>
                <w:b/>
              </w:rPr>
              <w:t>Трудовая функция</w:t>
            </w:r>
            <w:r>
              <w:rPr>
                <w:szCs w:val="20"/>
              </w:rPr>
              <w:t>,</w:t>
            </w:r>
            <w:r w:rsidRPr="00994DEA">
              <w:rPr>
                <w:szCs w:val="20"/>
              </w:rPr>
              <w:t xml:space="preserve"> </w:t>
            </w:r>
            <w:r w:rsidRPr="00F84AE2">
              <w:rPr>
                <w:szCs w:val="18"/>
              </w:rPr>
              <w:t>Трудовые действия</w:t>
            </w:r>
          </w:p>
        </w:tc>
        <w:tc>
          <w:tcPr>
            <w:tcW w:w="1842" w:type="dxa"/>
            <w:gridSpan w:val="2"/>
          </w:tcPr>
          <w:p w:rsidR="00EC442E" w:rsidRPr="00EC442E" w:rsidRDefault="00EC442E" w:rsidP="009C163F">
            <w:pPr>
              <w:rPr>
                <w:color w:val="000000" w:themeColor="text1"/>
              </w:rPr>
            </w:pPr>
            <w:r w:rsidRPr="00EC442E">
              <w:rPr>
                <w:bCs/>
                <w:color w:val="000000" w:themeColor="text1"/>
              </w:rPr>
              <w:t>Выявление изменений первоначальных проектных решений, допущенных в процессе строительства или возникших в процессе эксплуатации ГТС</w:t>
            </w:r>
          </w:p>
        </w:tc>
        <w:tc>
          <w:tcPr>
            <w:tcW w:w="3410" w:type="dxa"/>
            <w:gridSpan w:val="2"/>
          </w:tcPr>
          <w:p w:rsidR="00EC442E" w:rsidRPr="00EC442E" w:rsidRDefault="00EC442E" w:rsidP="009C163F">
            <w:pPr>
              <w:rPr>
                <w:color w:val="000000" w:themeColor="text1"/>
              </w:rPr>
            </w:pPr>
            <w:r w:rsidRPr="00EC442E">
              <w:rPr>
                <w:bCs/>
                <w:color w:val="000000" w:themeColor="text1"/>
              </w:rPr>
              <w:t>Выявление отклонений от проекта, допущенных в процессе строительства или возникших в процессе эксплуатации ГТС</w:t>
            </w:r>
          </w:p>
        </w:tc>
        <w:tc>
          <w:tcPr>
            <w:tcW w:w="3543" w:type="dxa"/>
          </w:tcPr>
          <w:p w:rsidR="00EC442E" w:rsidRPr="00EC442E" w:rsidRDefault="00EC442E" w:rsidP="009C163F">
            <w:pPr>
              <w:rPr>
                <w:color w:val="000000" w:themeColor="text1"/>
              </w:rPr>
            </w:pPr>
            <w:r w:rsidRPr="00EC442E">
              <w:rPr>
                <w:color w:val="000000" w:themeColor="text1"/>
              </w:rPr>
              <w:t>Стиль</w:t>
            </w:r>
          </w:p>
        </w:tc>
        <w:tc>
          <w:tcPr>
            <w:tcW w:w="3261" w:type="dxa"/>
          </w:tcPr>
          <w:p w:rsidR="00EC442E" w:rsidRDefault="00EC442E" w:rsidP="009C163F">
            <w:r>
              <w:t>Принято</w:t>
            </w:r>
          </w:p>
        </w:tc>
      </w:tr>
      <w:tr w:rsidR="00EC442E" w:rsidRPr="004E0EF3" w:rsidTr="00EC442E">
        <w:tc>
          <w:tcPr>
            <w:tcW w:w="532" w:type="dxa"/>
          </w:tcPr>
          <w:p w:rsidR="00EC442E" w:rsidRPr="00A3207B" w:rsidRDefault="00FA5714" w:rsidP="00EC442E">
            <w:r>
              <w:t>6.26</w:t>
            </w:r>
          </w:p>
        </w:tc>
        <w:tc>
          <w:tcPr>
            <w:tcW w:w="1588" w:type="dxa"/>
            <w:gridSpan w:val="2"/>
            <w:vMerge/>
          </w:tcPr>
          <w:p w:rsidR="00EC442E" w:rsidRDefault="00EC442E" w:rsidP="009C163F">
            <w:pPr>
              <w:jc w:val="center"/>
            </w:pPr>
          </w:p>
        </w:tc>
        <w:tc>
          <w:tcPr>
            <w:tcW w:w="992" w:type="dxa"/>
            <w:gridSpan w:val="2"/>
          </w:tcPr>
          <w:p w:rsidR="00EC442E" w:rsidRPr="004E0EF3" w:rsidRDefault="00EC442E" w:rsidP="009C163F">
            <w:pPr>
              <w:jc w:val="center"/>
            </w:pPr>
            <w:r>
              <w:t>- « -</w:t>
            </w:r>
          </w:p>
        </w:tc>
        <w:tc>
          <w:tcPr>
            <w:tcW w:w="1842" w:type="dxa"/>
            <w:gridSpan w:val="2"/>
          </w:tcPr>
          <w:p w:rsidR="00EC442E" w:rsidRPr="00EC442E" w:rsidRDefault="00EC442E" w:rsidP="009C163F">
            <w:pPr>
              <w:rPr>
                <w:color w:val="000000" w:themeColor="text1"/>
              </w:rPr>
            </w:pPr>
            <w:r w:rsidRPr="00EC442E">
              <w:rPr>
                <w:bCs/>
                <w:color w:val="000000" w:themeColor="text1"/>
              </w:rPr>
              <w:t>Оценка влияния изменений на работу сооружений</w:t>
            </w:r>
          </w:p>
        </w:tc>
        <w:tc>
          <w:tcPr>
            <w:tcW w:w="3410" w:type="dxa"/>
            <w:gridSpan w:val="2"/>
          </w:tcPr>
          <w:p w:rsidR="00EC442E" w:rsidRPr="00EC442E" w:rsidRDefault="00EC442E" w:rsidP="009C163F">
            <w:pPr>
              <w:rPr>
                <w:color w:val="000000" w:themeColor="text1"/>
              </w:rPr>
            </w:pPr>
            <w:r w:rsidRPr="00EC442E">
              <w:rPr>
                <w:bCs/>
                <w:color w:val="000000" w:themeColor="text1"/>
              </w:rPr>
              <w:t xml:space="preserve">Оценка влияния отклонений от </w:t>
            </w:r>
            <w:proofErr w:type="gramStart"/>
            <w:r w:rsidRPr="00EC442E">
              <w:rPr>
                <w:bCs/>
                <w:color w:val="000000" w:themeColor="text1"/>
              </w:rPr>
              <w:t>проекта  на</w:t>
            </w:r>
            <w:proofErr w:type="gramEnd"/>
            <w:r w:rsidRPr="00EC442E">
              <w:rPr>
                <w:bCs/>
                <w:color w:val="000000" w:themeColor="text1"/>
              </w:rPr>
              <w:t xml:space="preserve"> работу сооружений</w:t>
            </w:r>
          </w:p>
        </w:tc>
        <w:tc>
          <w:tcPr>
            <w:tcW w:w="3543" w:type="dxa"/>
          </w:tcPr>
          <w:p w:rsidR="00EC442E" w:rsidRPr="00EC442E" w:rsidRDefault="00EC442E" w:rsidP="009C163F">
            <w:pPr>
              <w:jc w:val="center"/>
              <w:rPr>
                <w:color w:val="000000" w:themeColor="text1"/>
              </w:rPr>
            </w:pPr>
            <w:r w:rsidRPr="00EC442E">
              <w:rPr>
                <w:color w:val="000000" w:themeColor="text1"/>
              </w:rPr>
              <w:t>- « -</w:t>
            </w:r>
          </w:p>
        </w:tc>
        <w:tc>
          <w:tcPr>
            <w:tcW w:w="3261" w:type="dxa"/>
          </w:tcPr>
          <w:p w:rsidR="00EC442E" w:rsidRPr="0002527A" w:rsidRDefault="00EC442E" w:rsidP="009C163F">
            <w:pPr>
              <w:jc w:val="center"/>
              <w:rPr>
                <w:highlight w:val="yellow"/>
              </w:rPr>
            </w:pPr>
            <w:r>
              <w:t>Принято</w:t>
            </w:r>
          </w:p>
        </w:tc>
      </w:tr>
      <w:tr w:rsidR="00EC442E" w:rsidRPr="004E0EF3" w:rsidTr="00EC442E">
        <w:tc>
          <w:tcPr>
            <w:tcW w:w="532" w:type="dxa"/>
          </w:tcPr>
          <w:p w:rsidR="00EC442E" w:rsidRPr="00A3207B" w:rsidRDefault="00FA5714" w:rsidP="00EC442E">
            <w:r>
              <w:lastRenderedPageBreak/>
              <w:t>6.27</w:t>
            </w:r>
          </w:p>
        </w:tc>
        <w:tc>
          <w:tcPr>
            <w:tcW w:w="1588" w:type="dxa"/>
            <w:gridSpan w:val="2"/>
            <w:vMerge/>
          </w:tcPr>
          <w:p w:rsidR="00EC442E" w:rsidRDefault="00EC442E" w:rsidP="009C163F">
            <w:pPr>
              <w:jc w:val="center"/>
            </w:pPr>
          </w:p>
        </w:tc>
        <w:tc>
          <w:tcPr>
            <w:tcW w:w="992" w:type="dxa"/>
            <w:gridSpan w:val="2"/>
          </w:tcPr>
          <w:p w:rsidR="00EC442E" w:rsidRPr="004E0EF3" w:rsidRDefault="00EC442E" w:rsidP="009C163F">
            <w:pPr>
              <w:jc w:val="center"/>
            </w:pPr>
            <w:r>
              <w:t>- « -</w:t>
            </w:r>
          </w:p>
        </w:tc>
        <w:tc>
          <w:tcPr>
            <w:tcW w:w="1842" w:type="dxa"/>
            <w:gridSpan w:val="2"/>
          </w:tcPr>
          <w:p w:rsidR="00EC442E" w:rsidRPr="00EC442E" w:rsidRDefault="00EC442E" w:rsidP="009C163F">
            <w:pPr>
              <w:rPr>
                <w:color w:val="000000" w:themeColor="text1"/>
              </w:rPr>
            </w:pPr>
            <w:r w:rsidRPr="00EC442E">
              <w:rPr>
                <w:bCs/>
                <w:color w:val="000000" w:themeColor="text1"/>
              </w:rPr>
              <w:t>Анализ данных мониторинга предыдущих периодов эксплуатации ГТС</w:t>
            </w:r>
          </w:p>
        </w:tc>
        <w:tc>
          <w:tcPr>
            <w:tcW w:w="3410" w:type="dxa"/>
            <w:gridSpan w:val="2"/>
          </w:tcPr>
          <w:p w:rsidR="00EC442E" w:rsidRPr="00EC442E" w:rsidRDefault="00EC442E" w:rsidP="009C163F">
            <w:pPr>
              <w:rPr>
                <w:color w:val="000000" w:themeColor="text1"/>
              </w:rPr>
            </w:pPr>
            <w:r w:rsidRPr="00EC442E">
              <w:rPr>
                <w:bCs/>
                <w:color w:val="000000" w:themeColor="text1"/>
              </w:rPr>
              <w:t xml:space="preserve">Анализ данных мониторинга ГТС за время эксплуатации </w:t>
            </w:r>
          </w:p>
        </w:tc>
        <w:tc>
          <w:tcPr>
            <w:tcW w:w="3543" w:type="dxa"/>
          </w:tcPr>
          <w:p w:rsidR="00EC442E" w:rsidRPr="00EC442E" w:rsidRDefault="00EC442E" w:rsidP="009C163F">
            <w:pPr>
              <w:rPr>
                <w:color w:val="000000" w:themeColor="text1"/>
              </w:rPr>
            </w:pPr>
            <w:r w:rsidRPr="00EC442E">
              <w:rPr>
                <w:color w:val="000000" w:themeColor="text1"/>
              </w:rPr>
              <w:t>Предшествующий период эксплуатации один</w:t>
            </w:r>
          </w:p>
        </w:tc>
        <w:tc>
          <w:tcPr>
            <w:tcW w:w="3261" w:type="dxa"/>
          </w:tcPr>
          <w:p w:rsidR="00EC442E" w:rsidRPr="00E22ED2" w:rsidRDefault="00EC442E" w:rsidP="009C163F">
            <w:pPr>
              <w:rPr>
                <w:highlight w:val="yellow"/>
              </w:rPr>
            </w:pPr>
            <w:r>
              <w:t>Принято</w:t>
            </w:r>
          </w:p>
        </w:tc>
      </w:tr>
      <w:tr w:rsidR="00EC442E" w:rsidRPr="004E0EF3" w:rsidTr="00EC442E">
        <w:tc>
          <w:tcPr>
            <w:tcW w:w="532" w:type="dxa"/>
          </w:tcPr>
          <w:p w:rsidR="00EC442E" w:rsidRPr="00A3207B" w:rsidRDefault="00FA5714" w:rsidP="00EC442E">
            <w:r>
              <w:t>6.28</w:t>
            </w:r>
          </w:p>
        </w:tc>
        <w:tc>
          <w:tcPr>
            <w:tcW w:w="1588" w:type="dxa"/>
            <w:gridSpan w:val="2"/>
            <w:vMerge/>
          </w:tcPr>
          <w:p w:rsidR="00EC442E" w:rsidRDefault="00EC442E" w:rsidP="009C163F">
            <w:pPr>
              <w:jc w:val="center"/>
            </w:pPr>
          </w:p>
        </w:tc>
        <w:tc>
          <w:tcPr>
            <w:tcW w:w="992" w:type="dxa"/>
            <w:gridSpan w:val="2"/>
          </w:tcPr>
          <w:p w:rsidR="00EC442E" w:rsidRPr="004E0EF3" w:rsidRDefault="00EC442E" w:rsidP="009C163F">
            <w:pPr>
              <w:jc w:val="center"/>
            </w:pPr>
            <w:r>
              <w:t>- « -</w:t>
            </w:r>
          </w:p>
        </w:tc>
        <w:tc>
          <w:tcPr>
            <w:tcW w:w="1842" w:type="dxa"/>
            <w:gridSpan w:val="2"/>
          </w:tcPr>
          <w:p w:rsidR="00EC442E" w:rsidRPr="00EC442E" w:rsidRDefault="00EC442E" w:rsidP="009C163F">
            <w:pPr>
              <w:rPr>
                <w:color w:val="000000" w:themeColor="text1"/>
              </w:rPr>
            </w:pPr>
            <w:proofErr w:type="spellStart"/>
            <w:proofErr w:type="gramStart"/>
            <w:r w:rsidRPr="00EC442E">
              <w:rPr>
                <w:bCs/>
                <w:color w:val="000000" w:themeColor="text1"/>
              </w:rPr>
              <w:t>Освидетельствова-ние</w:t>
            </w:r>
            <w:proofErr w:type="spellEnd"/>
            <w:proofErr w:type="gramEnd"/>
            <w:r w:rsidRPr="00EC442E">
              <w:rPr>
                <w:bCs/>
                <w:color w:val="000000" w:themeColor="text1"/>
              </w:rPr>
              <w:t xml:space="preserve"> эксплуатируемых гидротехнических сооружений в составе комиссии</w:t>
            </w:r>
          </w:p>
        </w:tc>
        <w:tc>
          <w:tcPr>
            <w:tcW w:w="3410" w:type="dxa"/>
            <w:gridSpan w:val="2"/>
          </w:tcPr>
          <w:p w:rsidR="00EC442E" w:rsidRPr="00EC442E" w:rsidRDefault="00EC442E" w:rsidP="009C163F">
            <w:pPr>
              <w:rPr>
                <w:color w:val="000000" w:themeColor="text1"/>
              </w:rPr>
            </w:pPr>
            <w:proofErr w:type="spellStart"/>
            <w:r w:rsidRPr="00EC442E">
              <w:rPr>
                <w:bCs/>
                <w:color w:val="000000" w:themeColor="text1"/>
              </w:rPr>
              <w:t>Преддекларационное</w:t>
            </w:r>
            <w:proofErr w:type="spellEnd"/>
            <w:r w:rsidRPr="00EC442E">
              <w:rPr>
                <w:bCs/>
                <w:color w:val="000000" w:themeColor="text1"/>
              </w:rPr>
              <w:t xml:space="preserve"> обследование гидротехнических сооружений в составе комиссии</w:t>
            </w:r>
          </w:p>
        </w:tc>
        <w:tc>
          <w:tcPr>
            <w:tcW w:w="3543" w:type="dxa"/>
          </w:tcPr>
          <w:p w:rsidR="00EC442E" w:rsidRPr="00EC442E" w:rsidRDefault="00EC442E" w:rsidP="009C163F">
            <w:pPr>
              <w:rPr>
                <w:color w:val="000000" w:themeColor="text1"/>
              </w:rPr>
            </w:pPr>
            <w:proofErr w:type="spellStart"/>
            <w:proofErr w:type="gramStart"/>
            <w:r w:rsidRPr="00EC442E">
              <w:rPr>
                <w:bCs/>
                <w:color w:val="000000" w:themeColor="text1"/>
              </w:rPr>
              <w:t>Освидетельство-вание</w:t>
            </w:r>
            <w:proofErr w:type="spellEnd"/>
            <w:proofErr w:type="gramEnd"/>
            <w:r w:rsidRPr="00EC442E">
              <w:rPr>
                <w:bCs/>
                <w:color w:val="000000" w:themeColor="text1"/>
              </w:rPr>
              <w:t xml:space="preserve"> это другое</w:t>
            </w:r>
          </w:p>
        </w:tc>
        <w:tc>
          <w:tcPr>
            <w:tcW w:w="3261" w:type="dxa"/>
          </w:tcPr>
          <w:p w:rsidR="00EC442E" w:rsidRPr="006B100C" w:rsidRDefault="00EC442E" w:rsidP="009C163F">
            <w:pPr>
              <w:rPr>
                <w:bCs/>
              </w:rPr>
            </w:pPr>
            <w:r>
              <w:t>Принято</w:t>
            </w:r>
          </w:p>
        </w:tc>
      </w:tr>
      <w:tr w:rsidR="00E22ED2" w:rsidRPr="004E0EF3" w:rsidTr="00EC442E">
        <w:tc>
          <w:tcPr>
            <w:tcW w:w="532" w:type="dxa"/>
          </w:tcPr>
          <w:p w:rsidR="00E22ED2" w:rsidRPr="00A3207B" w:rsidRDefault="00FA5714" w:rsidP="00EC442E">
            <w:r>
              <w:t>6.29</w:t>
            </w:r>
          </w:p>
        </w:tc>
        <w:tc>
          <w:tcPr>
            <w:tcW w:w="1588" w:type="dxa"/>
            <w:gridSpan w:val="2"/>
          </w:tcPr>
          <w:p w:rsidR="00E22ED2" w:rsidRDefault="00E22ED2" w:rsidP="009C163F">
            <w:pPr>
              <w:jc w:val="center"/>
            </w:pPr>
          </w:p>
        </w:tc>
        <w:tc>
          <w:tcPr>
            <w:tcW w:w="992" w:type="dxa"/>
            <w:gridSpan w:val="2"/>
          </w:tcPr>
          <w:p w:rsidR="00E22ED2" w:rsidRPr="004E0EF3" w:rsidRDefault="00E22ED2" w:rsidP="009C163F">
            <w:pPr>
              <w:jc w:val="center"/>
            </w:pPr>
            <w:r>
              <w:t>- « -</w:t>
            </w:r>
          </w:p>
        </w:tc>
        <w:tc>
          <w:tcPr>
            <w:tcW w:w="1842" w:type="dxa"/>
            <w:gridSpan w:val="2"/>
          </w:tcPr>
          <w:p w:rsidR="00E22ED2" w:rsidRPr="00EC442E" w:rsidRDefault="00E22ED2" w:rsidP="009C163F">
            <w:pPr>
              <w:rPr>
                <w:color w:val="000000" w:themeColor="text1"/>
              </w:rPr>
            </w:pPr>
            <w:r w:rsidRPr="00EC442E">
              <w:rPr>
                <w:bCs/>
                <w:color w:val="000000" w:themeColor="text1"/>
              </w:rPr>
              <w:t xml:space="preserve">Установлением критериев безопасности ГТС на основании </w:t>
            </w:r>
            <w:proofErr w:type="gramStart"/>
            <w:r w:rsidRPr="00EC442E">
              <w:rPr>
                <w:bCs/>
                <w:color w:val="000000" w:themeColor="text1"/>
              </w:rPr>
              <w:t>предыдущих  наблюдений</w:t>
            </w:r>
            <w:proofErr w:type="gramEnd"/>
            <w:r w:rsidRPr="00EC442E">
              <w:rPr>
                <w:bCs/>
                <w:color w:val="000000" w:themeColor="text1"/>
              </w:rPr>
              <w:t xml:space="preserve"> (формирование Декларации безопасности)</w:t>
            </w:r>
          </w:p>
        </w:tc>
        <w:tc>
          <w:tcPr>
            <w:tcW w:w="3410" w:type="dxa"/>
            <w:gridSpan w:val="2"/>
          </w:tcPr>
          <w:p w:rsidR="00E22ED2" w:rsidRPr="00EC442E" w:rsidRDefault="00E22ED2" w:rsidP="009C163F">
            <w:pPr>
              <w:rPr>
                <w:color w:val="000000" w:themeColor="text1"/>
              </w:rPr>
            </w:pPr>
            <w:r w:rsidRPr="00EC442E">
              <w:rPr>
                <w:bCs/>
                <w:color w:val="000000" w:themeColor="text1"/>
              </w:rPr>
              <w:t xml:space="preserve">Назначение состава критериев безопасности ГТС на основании </w:t>
            </w:r>
            <w:proofErr w:type="gramStart"/>
            <w:r w:rsidRPr="00EC442E">
              <w:rPr>
                <w:bCs/>
                <w:color w:val="000000" w:themeColor="text1"/>
              </w:rPr>
              <w:t>предыдущих  наблюдений</w:t>
            </w:r>
            <w:proofErr w:type="gramEnd"/>
            <w:r w:rsidRPr="00EC442E">
              <w:rPr>
                <w:bCs/>
                <w:color w:val="000000" w:themeColor="text1"/>
              </w:rPr>
              <w:t xml:space="preserve"> и установление численных значений количественных критериев безопасности ГТС (формирование Декларации безопасности)</w:t>
            </w:r>
          </w:p>
        </w:tc>
        <w:tc>
          <w:tcPr>
            <w:tcW w:w="3543" w:type="dxa"/>
          </w:tcPr>
          <w:p w:rsidR="00E22ED2" w:rsidRPr="00EC442E" w:rsidRDefault="00E22ED2" w:rsidP="009C163F">
            <w:pPr>
              <w:rPr>
                <w:color w:val="000000" w:themeColor="text1"/>
              </w:rPr>
            </w:pPr>
            <w:r w:rsidRPr="00EC442E">
              <w:rPr>
                <w:color w:val="000000" w:themeColor="text1"/>
              </w:rPr>
              <w:t>Более развернуто</w:t>
            </w:r>
          </w:p>
        </w:tc>
        <w:tc>
          <w:tcPr>
            <w:tcW w:w="3261" w:type="dxa"/>
          </w:tcPr>
          <w:p w:rsidR="00E22ED2" w:rsidRPr="00E22ED2" w:rsidRDefault="00EC442E" w:rsidP="009C163F">
            <w:pPr>
              <w:rPr>
                <w:highlight w:val="yellow"/>
              </w:rPr>
            </w:pPr>
            <w:r>
              <w:t>Принято</w:t>
            </w:r>
          </w:p>
        </w:tc>
      </w:tr>
      <w:tr w:rsidR="00E22ED2" w:rsidRPr="004E0EF3" w:rsidTr="00EC442E">
        <w:tc>
          <w:tcPr>
            <w:tcW w:w="532" w:type="dxa"/>
          </w:tcPr>
          <w:p w:rsidR="00E22ED2" w:rsidRPr="00A3207B" w:rsidRDefault="00FA5714" w:rsidP="00EC442E">
            <w:r>
              <w:t>6.30</w:t>
            </w:r>
          </w:p>
        </w:tc>
        <w:tc>
          <w:tcPr>
            <w:tcW w:w="1588" w:type="dxa"/>
            <w:gridSpan w:val="2"/>
          </w:tcPr>
          <w:p w:rsidR="00E22ED2" w:rsidRDefault="00E22ED2" w:rsidP="009C163F">
            <w:pPr>
              <w:jc w:val="center"/>
            </w:pPr>
          </w:p>
        </w:tc>
        <w:tc>
          <w:tcPr>
            <w:tcW w:w="992" w:type="dxa"/>
            <w:gridSpan w:val="2"/>
          </w:tcPr>
          <w:p w:rsidR="00E22ED2" w:rsidRPr="004E0EF3" w:rsidRDefault="00E22ED2" w:rsidP="009C163F">
            <w:pPr>
              <w:jc w:val="center"/>
            </w:pPr>
            <w:r>
              <w:t>- « -</w:t>
            </w:r>
          </w:p>
        </w:tc>
        <w:tc>
          <w:tcPr>
            <w:tcW w:w="1842" w:type="dxa"/>
            <w:gridSpan w:val="2"/>
          </w:tcPr>
          <w:p w:rsidR="00E22ED2" w:rsidRPr="00EC442E" w:rsidRDefault="00E22ED2" w:rsidP="009C163F">
            <w:pPr>
              <w:rPr>
                <w:color w:val="000000" w:themeColor="text1"/>
              </w:rPr>
            </w:pPr>
            <w:r w:rsidRPr="00EC442E">
              <w:rPr>
                <w:bCs/>
                <w:color w:val="000000" w:themeColor="text1"/>
              </w:rPr>
              <w:t>Сопровождение утверждения критериев безопасности ГТС</w:t>
            </w:r>
          </w:p>
        </w:tc>
        <w:tc>
          <w:tcPr>
            <w:tcW w:w="3410" w:type="dxa"/>
            <w:gridSpan w:val="2"/>
          </w:tcPr>
          <w:p w:rsidR="00E22ED2" w:rsidRPr="00EC442E" w:rsidRDefault="00E22ED2" w:rsidP="009C163F">
            <w:pPr>
              <w:rPr>
                <w:color w:val="000000" w:themeColor="text1"/>
              </w:rPr>
            </w:pPr>
            <w:r w:rsidRPr="00EC442E">
              <w:rPr>
                <w:bCs/>
                <w:color w:val="000000" w:themeColor="text1"/>
              </w:rPr>
              <w:t>Сопровождение процесса утверждения критериев безопасности ГТС</w:t>
            </w:r>
          </w:p>
        </w:tc>
        <w:tc>
          <w:tcPr>
            <w:tcW w:w="3543" w:type="dxa"/>
          </w:tcPr>
          <w:p w:rsidR="00E22ED2" w:rsidRPr="00EC442E" w:rsidRDefault="00E22ED2" w:rsidP="009C163F">
            <w:pPr>
              <w:rPr>
                <w:color w:val="000000" w:themeColor="text1"/>
              </w:rPr>
            </w:pPr>
            <w:r w:rsidRPr="00EC442E">
              <w:rPr>
                <w:color w:val="000000" w:themeColor="text1"/>
              </w:rPr>
              <w:t>Стиль</w:t>
            </w:r>
          </w:p>
        </w:tc>
        <w:tc>
          <w:tcPr>
            <w:tcW w:w="3261" w:type="dxa"/>
          </w:tcPr>
          <w:p w:rsidR="00E22ED2" w:rsidRPr="00E22ED2" w:rsidRDefault="00EC442E" w:rsidP="009C163F">
            <w:pPr>
              <w:rPr>
                <w:highlight w:val="yellow"/>
              </w:rPr>
            </w:pPr>
            <w:r>
              <w:t>Принято</w:t>
            </w:r>
          </w:p>
        </w:tc>
      </w:tr>
      <w:tr w:rsidR="00E22ED2" w:rsidRPr="004E0EF3" w:rsidTr="00EC442E">
        <w:tc>
          <w:tcPr>
            <w:tcW w:w="532" w:type="dxa"/>
          </w:tcPr>
          <w:p w:rsidR="00E22ED2" w:rsidRPr="00A3207B" w:rsidRDefault="00FA5714" w:rsidP="00EC442E">
            <w:r>
              <w:t>6.31</w:t>
            </w:r>
          </w:p>
        </w:tc>
        <w:tc>
          <w:tcPr>
            <w:tcW w:w="1588" w:type="dxa"/>
            <w:gridSpan w:val="2"/>
          </w:tcPr>
          <w:p w:rsidR="00E22ED2" w:rsidRDefault="00E22ED2" w:rsidP="009C163F">
            <w:pPr>
              <w:rPr>
                <w:szCs w:val="18"/>
              </w:rPr>
            </w:pPr>
          </w:p>
        </w:tc>
        <w:tc>
          <w:tcPr>
            <w:tcW w:w="992" w:type="dxa"/>
            <w:gridSpan w:val="2"/>
          </w:tcPr>
          <w:p w:rsidR="00E22ED2" w:rsidRPr="004E0EF3" w:rsidRDefault="00E22ED2" w:rsidP="009C163F">
            <w:r>
              <w:rPr>
                <w:szCs w:val="18"/>
              </w:rPr>
              <w:t xml:space="preserve">С. 19, </w:t>
            </w:r>
            <w:r w:rsidRPr="00B07950">
              <w:rPr>
                <w:b/>
                <w:szCs w:val="18"/>
              </w:rPr>
              <w:t>3.4.1.</w:t>
            </w:r>
            <w:r>
              <w:rPr>
                <w:szCs w:val="18"/>
              </w:rPr>
              <w:t xml:space="preserve"> </w:t>
            </w:r>
            <w:r>
              <w:rPr>
                <w:b/>
              </w:rPr>
              <w:t>Трудо</w:t>
            </w:r>
            <w:r>
              <w:rPr>
                <w:b/>
              </w:rPr>
              <w:lastRenderedPageBreak/>
              <w:t>вая функция</w:t>
            </w:r>
            <w:r>
              <w:rPr>
                <w:szCs w:val="20"/>
              </w:rPr>
              <w:t>,</w:t>
            </w:r>
            <w:r w:rsidRPr="00994DEA">
              <w:rPr>
                <w:szCs w:val="20"/>
              </w:rPr>
              <w:t xml:space="preserve"> </w:t>
            </w:r>
            <w:r w:rsidRPr="00F84AE2" w:rsidDel="002A1D54">
              <w:rPr>
                <w:bCs/>
                <w:szCs w:val="20"/>
              </w:rPr>
              <w:t>Необходимые умения</w:t>
            </w:r>
          </w:p>
        </w:tc>
        <w:tc>
          <w:tcPr>
            <w:tcW w:w="1842" w:type="dxa"/>
            <w:gridSpan w:val="2"/>
          </w:tcPr>
          <w:p w:rsidR="00E22ED2" w:rsidRPr="00EC442E" w:rsidRDefault="00E22ED2" w:rsidP="009C163F">
            <w:pPr>
              <w:rPr>
                <w:color w:val="000000" w:themeColor="text1"/>
              </w:rPr>
            </w:pPr>
            <w:r w:rsidRPr="00EC442E">
              <w:rPr>
                <w:bCs/>
                <w:color w:val="000000" w:themeColor="text1"/>
              </w:rPr>
              <w:lastRenderedPageBreak/>
              <w:t>Осуществлять осмотр ГТС</w:t>
            </w:r>
          </w:p>
        </w:tc>
        <w:tc>
          <w:tcPr>
            <w:tcW w:w="3410" w:type="dxa"/>
            <w:gridSpan w:val="2"/>
          </w:tcPr>
          <w:p w:rsidR="00E22ED2" w:rsidRPr="00EC442E" w:rsidRDefault="00E22ED2" w:rsidP="009C163F">
            <w:pPr>
              <w:rPr>
                <w:color w:val="000000" w:themeColor="text1"/>
              </w:rPr>
            </w:pPr>
            <w:r w:rsidRPr="00EC442E">
              <w:rPr>
                <w:bCs/>
                <w:color w:val="000000" w:themeColor="text1"/>
              </w:rPr>
              <w:t xml:space="preserve">Оценивать состояние ГТС по результатам осмотра </w:t>
            </w:r>
          </w:p>
        </w:tc>
        <w:tc>
          <w:tcPr>
            <w:tcW w:w="3543" w:type="dxa"/>
          </w:tcPr>
          <w:p w:rsidR="00E22ED2" w:rsidRPr="00EC442E" w:rsidRDefault="00E22ED2" w:rsidP="009C163F">
            <w:pPr>
              <w:rPr>
                <w:color w:val="000000" w:themeColor="text1"/>
              </w:rPr>
            </w:pPr>
            <w:r w:rsidRPr="00EC442E">
              <w:rPr>
                <w:color w:val="000000" w:themeColor="text1"/>
              </w:rPr>
              <w:t>Осмотр не цель</w:t>
            </w:r>
          </w:p>
        </w:tc>
        <w:tc>
          <w:tcPr>
            <w:tcW w:w="3261" w:type="dxa"/>
          </w:tcPr>
          <w:p w:rsidR="00E22ED2" w:rsidRPr="00E22ED2" w:rsidRDefault="00EC442E" w:rsidP="009C163F">
            <w:pPr>
              <w:rPr>
                <w:highlight w:val="yellow"/>
              </w:rPr>
            </w:pPr>
            <w:r>
              <w:t>Принято</w:t>
            </w:r>
          </w:p>
        </w:tc>
      </w:tr>
      <w:tr w:rsidR="00E22ED2" w:rsidRPr="004E0EF3" w:rsidTr="00EC442E">
        <w:tc>
          <w:tcPr>
            <w:tcW w:w="532" w:type="dxa"/>
          </w:tcPr>
          <w:p w:rsidR="00E22ED2" w:rsidRPr="00A3207B" w:rsidRDefault="00FA5714" w:rsidP="00FA5714">
            <w:r>
              <w:lastRenderedPageBreak/>
              <w:t>6.32</w:t>
            </w:r>
          </w:p>
        </w:tc>
        <w:tc>
          <w:tcPr>
            <w:tcW w:w="1588" w:type="dxa"/>
            <w:gridSpan w:val="2"/>
          </w:tcPr>
          <w:p w:rsidR="00E22ED2" w:rsidRDefault="00E22ED2" w:rsidP="009C163F">
            <w:pPr>
              <w:jc w:val="center"/>
            </w:pPr>
          </w:p>
        </w:tc>
        <w:tc>
          <w:tcPr>
            <w:tcW w:w="992" w:type="dxa"/>
            <w:gridSpan w:val="2"/>
          </w:tcPr>
          <w:p w:rsidR="00E22ED2" w:rsidRPr="004E0EF3" w:rsidRDefault="00E22ED2" w:rsidP="009C163F">
            <w:pPr>
              <w:jc w:val="center"/>
            </w:pPr>
            <w:r>
              <w:t>- « -</w:t>
            </w:r>
          </w:p>
        </w:tc>
        <w:tc>
          <w:tcPr>
            <w:tcW w:w="1842" w:type="dxa"/>
            <w:gridSpan w:val="2"/>
          </w:tcPr>
          <w:p w:rsidR="00E22ED2" w:rsidRPr="00EC442E" w:rsidRDefault="00E22ED2" w:rsidP="009C163F">
            <w:pPr>
              <w:rPr>
                <w:color w:val="000000" w:themeColor="text1"/>
              </w:rPr>
            </w:pPr>
            <w:r w:rsidRPr="00EC442E">
              <w:rPr>
                <w:bCs/>
                <w:color w:val="000000" w:themeColor="text1"/>
              </w:rPr>
              <w:t>Формировать практические рекомендации по использованию результатов исследований</w:t>
            </w:r>
          </w:p>
        </w:tc>
        <w:tc>
          <w:tcPr>
            <w:tcW w:w="3410" w:type="dxa"/>
            <w:gridSpan w:val="2"/>
          </w:tcPr>
          <w:p w:rsidR="00E22ED2" w:rsidRPr="00EC442E" w:rsidRDefault="00E22ED2" w:rsidP="009C163F">
            <w:pPr>
              <w:rPr>
                <w:color w:val="000000" w:themeColor="text1"/>
              </w:rPr>
            </w:pPr>
            <w:r w:rsidRPr="00EC442E">
              <w:rPr>
                <w:bCs/>
                <w:color w:val="000000" w:themeColor="text1"/>
              </w:rPr>
              <w:t>Формировать практические рекомендации на основании результатов исследований</w:t>
            </w:r>
          </w:p>
        </w:tc>
        <w:tc>
          <w:tcPr>
            <w:tcW w:w="3543" w:type="dxa"/>
          </w:tcPr>
          <w:p w:rsidR="00E22ED2" w:rsidRPr="00EC442E" w:rsidRDefault="00E22ED2" w:rsidP="009C163F">
            <w:pPr>
              <w:rPr>
                <w:color w:val="000000" w:themeColor="text1"/>
              </w:rPr>
            </w:pPr>
            <w:r w:rsidRPr="00EC442E">
              <w:rPr>
                <w:color w:val="000000" w:themeColor="text1"/>
              </w:rPr>
              <w:t xml:space="preserve">Рекомендации дают для ГТС, а не для </w:t>
            </w:r>
            <w:r w:rsidRPr="00EC442E">
              <w:rPr>
                <w:bCs/>
                <w:color w:val="000000" w:themeColor="text1"/>
              </w:rPr>
              <w:t>результатов исследований</w:t>
            </w:r>
          </w:p>
        </w:tc>
        <w:tc>
          <w:tcPr>
            <w:tcW w:w="3261" w:type="dxa"/>
          </w:tcPr>
          <w:p w:rsidR="00E22ED2" w:rsidRDefault="00EC442E" w:rsidP="009C163F">
            <w:r>
              <w:t>Принято</w:t>
            </w:r>
          </w:p>
        </w:tc>
      </w:tr>
      <w:tr w:rsidR="00E22ED2" w:rsidRPr="004E0EF3" w:rsidTr="00EC442E">
        <w:tc>
          <w:tcPr>
            <w:tcW w:w="532" w:type="dxa"/>
          </w:tcPr>
          <w:p w:rsidR="00E22ED2" w:rsidRPr="00A3207B" w:rsidRDefault="00FA5714" w:rsidP="00FA5714">
            <w:r>
              <w:t>6.33</w:t>
            </w:r>
          </w:p>
        </w:tc>
        <w:tc>
          <w:tcPr>
            <w:tcW w:w="1588" w:type="dxa"/>
            <w:gridSpan w:val="2"/>
          </w:tcPr>
          <w:p w:rsidR="00E22ED2" w:rsidRDefault="00E22ED2" w:rsidP="009C163F"/>
        </w:tc>
        <w:tc>
          <w:tcPr>
            <w:tcW w:w="992" w:type="dxa"/>
            <w:gridSpan w:val="2"/>
          </w:tcPr>
          <w:p w:rsidR="00E22ED2" w:rsidRPr="004E0EF3" w:rsidRDefault="00E22ED2" w:rsidP="009C163F">
            <w:r>
              <w:t xml:space="preserve">С.20, </w:t>
            </w:r>
            <w:r w:rsidRPr="00BD60AE">
              <w:rPr>
                <w:b/>
              </w:rPr>
              <w:t>3.4.2.</w:t>
            </w:r>
            <w:r>
              <w:t xml:space="preserve"> </w:t>
            </w:r>
            <w:r>
              <w:rPr>
                <w:b/>
              </w:rPr>
              <w:t>Трудовая функция</w:t>
            </w:r>
            <w:r>
              <w:rPr>
                <w:szCs w:val="20"/>
              </w:rPr>
              <w:t xml:space="preserve">, </w:t>
            </w:r>
            <w:r w:rsidRPr="00F84AE2">
              <w:rPr>
                <w:szCs w:val="18"/>
              </w:rPr>
              <w:t>Трудовые действия</w:t>
            </w:r>
          </w:p>
        </w:tc>
        <w:tc>
          <w:tcPr>
            <w:tcW w:w="1842" w:type="dxa"/>
            <w:gridSpan w:val="2"/>
          </w:tcPr>
          <w:p w:rsidR="00E22ED2" w:rsidRPr="00EC442E" w:rsidRDefault="00E22ED2" w:rsidP="009C163F">
            <w:pPr>
              <w:rPr>
                <w:color w:val="000000" w:themeColor="text1"/>
              </w:rPr>
            </w:pPr>
            <w:r w:rsidRPr="00EC442E">
              <w:rPr>
                <w:bCs/>
                <w:color w:val="000000" w:themeColor="text1"/>
              </w:rPr>
              <w:t>Выявление неблагоприятных процессов, явлений и тенденций в работе сооружения ГТС</w:t>
            </w:r>
          </w:p>
        </w:tc>
        <w:tc>
          <w:tcPr>
            <w:tcW w:w="3410" w:type="dxa"/>
            <w:gridSpan w:val="2"/>
          </w:tcPr>
          <w:p w:rsidR="00E22ED2" w:rsidRPr="00EC442E" w:rsidRDefault="00E22ED2" w:rsidP="009C163F">
            <w:pPr>
              <w:rPr>
                <w:i/>
                <w:color w:val="000000" w:themeColor="text1"/>
              </w:rPr>
            </w:pPr>
            <w:r w:rsidRPr="00EC442E">
              <w:rPr>
                <w:i/>
                <w:color w:val="000000" w:themeColor="text1"/>
              </w:rPr>
              <w:t>Перенести в подраздел «Необходимые умения»</w:t>
            </w:r>
          </w:p>
        </w:tc>
        <w:tc>
          <w:tcPr>
            <w:tcW w:w="3543" w:type="dxa"/>
          </w:tcPr>
          <w:p w:rsidR="00E22ED2" w:rsidRPr="00EC442E" w:rsidRDefault="00E22ED2" w:rsidP="009C163F">
            <w:pPr>
              <w:rPr>
                <w:color w:val="000000" w:themeColor="text1"/>
              </w:rPr>
            </w:pPr>
            <w:r w:rsidRPr="00EC442E">
              <w:rPr>
                <w:color w:val="000000" w:themeColor="text1"/>
              </w:rPr>
              <w:t>Это не действие, а умение</w:t>
            </w:r>
          </w:p>
        </w:tc>
        <w:tc>
          <w:tcPr>
            <w:tcW w:w="3261" w:type="dxa"/>
          </w:tcPr>
          <w:p w:rsidR="00E22ED2" w:rsidRPr="00E22ED2" w:rsidRDefault="00EC442E" w:rsidP="009C163F">
            <w:pPr>
              <w:rPr>
                <w:highlight w:val="yellow"/>
              </w:rPr>
            </w:pPr>
            <w:r>
              <w:t>Принято</w:t>
            </w:r>
          </w:p>
        </w:tc>
      </w:tr>
      <w:tr w:rsidR="00E22ED2" w:rsidRPr="004E0EF3" w:rsidTr="00EC442E">
        <w:tc>
          <w:tcPr>
            <w:tcW w:w="532" w:type="dxa"/>
          </w:tcPr>
          <w:p w:rsidR="00E22ED2" w:rsidRPr="00A3207B" w:rsidRDefault="00FA5714" w:rsidP="00FA5714">
            <w:r>
              <w:t>6.34</w:t>
            </w:r>
          </w:p>
        </w:tc>
        <w:tc>
          <w:tcPr>
            <w:tcW w:w="1588" w:type="dxa"/>
            <w:gridSpan w:val="2"/>
          </w:tcPr>
          <w:p w:rsidR="00E22ED2" w:rsidRDefault="00E22ED2" w:rsidP="009C163F"/>
        </w:tc>
        <w:tc>
          <w:tcPr>
            <w:tcW w:w="992" w:type="dxa"/>
            <w:gridSpan w:val="2"/>
          </w:tcPr>
          <w:p w:rsidR="00E22ED2" w:rsidRPr="004E0EF3" w:rsidRDefault="00E22ED2" w:rsidP="009C163F">
            <w:r>
              <w:t xml:space="preserve">С.21, </w:t>
            </w:r>
            <w:r w:rsidRPr="00BD60AE">
              <w:rPr>
                <w:b/>
              </w:rPr>
              <w:t>3.4.2.</w:t>
            </w:r>
            <w:r>
              <w:t xml:space="preserve"> </w:t>
            </w:r>
            <w:r>
              <w:rPr>
                <w:b/>
              </w:rPr>
              <w:t>Трудовая функция</w:t>
            </w:r>
            <w:r>
              <w:rPr>
                <w:szCs w:val="20"/>
              </w:rPr>
              <w:t xml:space="preserve">, </w:t>
            </w:r>
            <w:r w:rsidRPr="00F84AE2" w:rsidDel="002A1D54">
              <w:rPr>
                <w:bCs/>
                <w:szCs w:val="20"/>
              </w:rPr>
              <w:t>Необходимые знания</w:t>
            </w:r>
          </w:p>
        </w:tc>
        <w:tc>
          <w:tcPr>
            <w:tcW w:w="1842" w:type="dxa"/>
            <w:gridSpan w:val="2"/>
          </w:tcPr>
          <w:p w:rsidR="00E22ED2" w:rsidRPr="00EC442E" w:rsidRDefault="00E22ED2" w:rsidP="009C163F">
            <w:pPr>
              <w:rPr>
                <w:color w:val="000000" w:themeColor="text1"/>
              </w:rPr>
            </w:pPr>
            <w:r w:rsidRPr="00EC442E">
              <w:rPr>
                <w:color w:val="000000" w:themeColor="text1"/>
              </w:rPr>
              <w:t>Отечественные и зарубежные достижения в области надежности ГТС</w:t>
            </w:r>
          </w:p>
        </w:tc>
        <w:tc>
          <w:tcPr>
            <w:tcW w:w="3410" w:type="dxa"/>
            <w:gridSpan w:val="2"/>
          </w:tcPr>
          <w:p w:rsidR="00E22ED2" w:rsidRPr="00EC442E" w:rsidRDefault="00E22ED2" w:rsidP="009C163F">
            <w:pPr>
              <w:rPr>
                <w:color w:val="000000" w:themeColor="text1"/>
              </w:rPr>
            </w:pPr>
            <w:r w:rsidRPr="00EC442E">
              <w:rPr>
                <w:color w:val="000000" w:themeColor="text1"/>
              </w:rPr>
              <w:t>Отечественные и зарубежные достижения в области надежности и безопасности ГТС</w:t>
            </w:r>
          </w:p>
        </w:tc>
        <w:tc>
          <w:tcPr>
            <w:tcW w:w="3543" w:type="dxa"/>
          </w:tcPr>
          <w:p w:rsidR="00E22ED2" w:rsidRPr="00EC442E" w:rsidRDefault="00E22ED2" w:rsidP="009C163F">
            <w:pPr>
              <w:rPr>
                <w:color w:val="000000" w:themeColor="text1"/>
              </w:rPr>
            </w:pPr>
            <w:r w:rsidRPr="00EC442E">
              <w:rPr>
                <w:color w:val="000000" w:themeColor="text1"/>
              </w:rPr>
              <w:t>Безопасность ГТС даже важнее</w:t>
            </w:r>
          </w:p>
        </w:tc>
        <w:tc>
          <w:tcPr>
            <w:tcW w:w="3261" w:type="dxa"/>
          </w:tcPr>
          <w:p w:rsidR="00E22ED2" w:rsidRPr="00E22ED2" w:rsidRDefault="00EC442E" w:rsidP="009C163F">
            <w:pPr>
              <w:rPr>
                <w:highlight w:val="yellow"/>
              </w:rPr>
            </w:pPr>
            <w:r>
              <w:t>Принято</w:t>
            </w:r>
          </w:p>
        </w:tc>
      </w:tr>
    </w:tbl>
    <w:p w:rsidR="009C163F" w:rsidRDefault="009C163F" w:rsidP="00FD224B">
      <w:pPr>
        <w:tabs>
          <w:tab w:val="left" w:pos="993"/>
        </w:tabs>
        <w:ind w:firstLine="567"/>
        <w:jc w:val="both"/>
        <w:rPr>
          <w:sz w:val="28"/>
          <w:szCs w:val="28"/>
        </w:rPr>
      </w:pPr>
    </w:p>
    <w:sectPr w:rsidR="009C163F" w:rsidSect="00D12589">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409" w:rsidRDefault="00405409" w:rsidP="008D173E">
      <w:r>
        <w:separator/>
      </w:r>
    </w:p>
  </w:endnote>
  <w:endnote w:type="continuationSeparator" w:id="0">
    <w:p w:rsidR="00405409" w:rsidRDefault="00405409" w:rsidP="008D1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 BLANCA">
    <w:altName w:val="Times New Roman"/>
    <w:charset w:val="00"/>
    <w:family w:val="auto"/>
    <w:pitch w:val="variable"/>
    <w:sig w:usb0="00000003" w:usb1="0000000A"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409" w:rsidRDefault="00405409" w:rsidP="008D173E">
      <w:r>
        <w:separator/>
      </w:r>
    </w:p>
  </w:footnote>
  <w:footnote w:type="continuationSeparator" w:id="0">
    <w:p w:rsidR="00405409" w:rsidRDefault="00405409" w:rsidP="008D17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32506"/>
      <w:docPartObj>
        <w:docPartGallery w:val="Page Numbers (Top of Page)"/>
        <w:docPartUnique/>
      </w:docPartObj>
    </w:sdtPr>
    <w:sdtEndPr/>
    <w:sdtContent>
      <w:p w:rsidR="00981FB1" w:rsidRDefault="00981FB1">
        <w:pPr>
          <w:pStyle w:val="af3"/>
          <w:jc w:val="center"/>
        </w:pPr>
        <w:r>
          <w:fldChar w:fldCharType="begin"/>
        </w:r>
        <w:r>
          <w:instrText xml:space="preserve"> PAGE   \* MERGEFORMAT </w:instrText>
        </w:r>
        <w:r>
          <w:fldChar w:fldCharType="separate"/>
        </w:r>
        <w:r w:rsidR="002974EE">
          <w:rPr>
            <w:noProof/>
          </w:rPr>
          <w:t>13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5B4"/>
    <w:multiLevelType w:val="hybridMultilevel"/>
    <w:tmpl w:val="ACBACFE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2A362B3"/>
    <w:multiLevelType w:val="hybridMultilevel"/>
    <w:tmpl w:val="827A18EC"/>
    <w:lvl w:ilvl="0" w:tplc="45AE88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3C41472"/>
    <w:multiLevelType w:val="hybridMultilevel"/>
    <w:tmpl w:val="185CD6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3E5255F"/>
    <w:multiLevelType w:val="multilevel"/>
    <w:tmpl w:val="EE9C9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B13886"/>
    <w:multiLevelType w:val="multilevel"/>
    <w:tmpl w:val="7D1C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FD329D"/>
    <w:multiLevelType w:val="hybridMultilevel"/>
    <w:tmpl w:val="A56C9EB6"/>
    <w:lvl w:ilvl="0" w:tplc="576661A0">
      <w:start w:val="1"/>
      <w:numFmt w:val="decimal"/>
      <w:lvlText w:val="%1."/>
      <w:lvlJc w:val="left"/>
      <w:pPr>
        <w:ind w:left="834" w:hanging="408"/>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6C6566"/>
    <w:multiLevelType w:val="multilevel"/>
    <w:tmpl w:val="7D500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7B3250"/>
    <w:multiLevelType w:val="hybridMultilevel"/>
    <w:tmpl w:val="8DFEBFD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EA75EC9"/>
    <w:multiLevelType w:val="multilevel"/>
    <w:tmpl w:val="9BDA5FE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0D73A4D"/>
    <w:multiLevelType w:val="hybridMultilevel"/>
    <w:tmpl w:val="CE30AB12"/>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2F90AC5"/>
    <w:multiLevelType w:val="multilevel"/>
    <w:tmpl w:val="A2669B7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EC586B"/>
    <w:multiLevelType w:val="multilevel"/>
    <w:tmpl w:val="96B060EC"/>
    <w:lvl w:ilvl="0">
      <w:start w:val="1"/>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i w:val="0"/>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2" w15:restartNumberingAfterBreak="0">
    <w:nsid w:val="15CF67FE"/>
    <w:multiLevelType w:val="hybridMultilevel"/>
    <w:tmpl w:val="7DF45692"/>
    <w:lvl w:ilvl="0" w:tplc="4596005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9714A88"/>
    <w:multiLevelType w:val="hybridMultilevel"/>
    <w:tmpl w:val="A56C9EB6"/>
    <w:lvl w:ilvl="0" w:tplc="576661A0">
      <w:start w:val="1"/>
      <w:numFmt w:val="decimal"/>
      <w:lvlText w:val="%1."/>
      <w:lvlJc w:val="left"/>
      <w:pPr>
        <w:ind w:left="834" w:hanging="408"/>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8445AE"/>
    <w:multiLevelType w:val="multilevel"/>
    <w:tmpl w:val="9BDA5FE2"/>
    <w:lvl w:ilvl="0">
      <w:start w:val="1"/>
      <w:numFmt w:val="decimal"/>
      <w:lvlText w:val="%1."/>
      <w:lvlJc w:val="left"/>
      <w:pPr>
        <w:ind w:left="502"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65B36F7"/>
    <w:multiLevelType w:val="hybridMultilevel"/>
    <w:tmpl w:val="A56C9EB6"/>
    <w:lvl w:ilvl="0" w:tplc="576661A0">
      <w:start w:val="1"/>
      <w:numFmt w:val="decimal"/>
      <w:lvlText w:val="%1."/>
      <w:lvlJc w:val="left"/>
      <w:pPr>
        <w:ind w:left="768" w:hanging="408"/>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9C1381"/>
    <w:multiLevelType w:val="hybridMultilevel"/>
    <w:tmpl w:val="10EED84C"/>
    <w:lvl w:ilvl="0" w:tplc="447231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9197101"/>
    <w:multiLevelType w:val="multilevel"/>
    <w:tmpl w:val="22B6150A"/>
    <w:lvl w:ilvl="0">
      <w:start w:val="1"/>
      <w:numFmt w:val="decimal"/>
      <w:lvlText w:val="%1."/>
      <w:lvlJc w:val="left"/>
      <w:pPr>
        <w:ind w:left="450" w:hanging="450"/>
      </w:pPr>
      <w:rPr>
        <w:rFonts w:hint="default"/>
        <w:i/>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8" w15:restartNumberingAfterBreak="0">
    <w:nsid w:val="31E672E0"/>
    <w:multiLevelType w:val="multilevel"/>
    <w:tmpl w:val="9BDA5FE2"/>
    <w:lvl w:ilvl="0">
      <w:start w:val="1"/>
      <w:numFmt w:val="decimal"/>
      <w:lvlText w:val="%1."/>
      <w:lvlJc w:val="left"/>
      <w:pPr>
        <w:ind w:left="502"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832025C"/>
    <w:multiLevelType w:val="hybridMultilevel"/>
    <w:tmpl w:val="9BE08B02"/>
    <w:lvl w:ilvl="0" w:tplc="F384C412">
      <w:start w:val="2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AD125F2"/>
    <w:multiLevelType w:val="hybridMultilevel"/>
    <w:tmpl w:val="F9864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D220E7"/>
    <w:multiLevelType w:val="hybridMultilevel"/>
    <w:tmpl w:val="08D42D98"/>
    <w:lvl w:ilvl="0" w:tplc="7FF09E04">
      <w:start w:val="1"/>
      <w:numFmt w:val="bullet"/>
      <w:lvlText w:val="•"/>
      <w:lvlJc w:val="left"/>
      <w:pPr>
        <w:tabs>
          <w:tab w:val="num" w:pos="720"/>
        </w:tabs>
        <w:ind w:left="720" w:hanging="360"/>
      </w:pPr>
      <w:rPr>
        <w:rFonts w:ascii="Arial" w:hAnsi="Arial" w:hint="default"/>
      </w:rPr>
    </w:lvl>
    <w:lvl w:ilvl="1" w:tplc="9E0E1B92" w:tentative="1">
      <w:start w:val="1"/>
      <w:numFmt w:val="bullet"/>
      <w:lvlText w:val="•"/>
      <w:lvlJc w:val="left"/>
      <w:pPr>
        <w:tabs>
          <w:tab w:val="num" w:pos="1440"/>
        </w:tabs>
        <w:ind w:left="1440" w:hanging="360"/>
      </w:pPr>
      <w:rPr>
        <w:rFonts w:ascii="Arial" w:hAnsi="Arial" w:hint="default"/>
      </w:rPr>
    </w:lvl>
    <w:lvl w:ilvl="2" w:tplc="347E1CFE" w:tentative="1">
      <w:start w:val="1"/>
      <w:numFmt w:val="bullet"/>
      <w:lvlText w:val="•"/>
      <w:lvlJc w:val="left"/>
      <w:pPr>
        <w:tabs>
          <w:tab w:val="num" w:pos="2160"/>
        </w:tabs>
        <w:ind w:left="2160" w:hanging="360"/>
      </w:pPr>
      <w:rPr>
        <w:rFonts w:ascii="Arial" w:hAnsi="Arial" w:hint="default"/>
      </w:rPr>
    </w:lvl>
    <w:lvl w:ilvl="3" w:tplc="847635EE" w:tentative="1">
      <w:start w:val="1"/>
      <w:numFmt w:val="bullet"/>
      <w:lvlText w:val="•"/>
      <w:lvlJc w:val="left"/>
      <w:pPr>
        <w:tabs>
          <w:tab w:val="num" w:pos="2880"/>
        </w:tabs>
        <w:ind w:left="2880" w:hanging="360"/>
      </w:pPr>
      <w:rPr>
        <w:rFonts w:ascii="Arial" w:hAnsi="Arial" w:hint="default"/>
      </w:rPr>
    </w:lvl>
    <w:lvl w:ilvl="4" w:tplc="6BC839DE" w:tentative="1">
      <w:start w:val="1"/>
      <w:numFmt w:val="bullet"/>
      <w:lvlText w:val="•"/>
      <w:lvlJc w:val="left"/>
      <w:pPr>
        <w:tabs>
          <w:tab w:val="num" w:pos="3600"/>
        </w:tabs>
        <w:ind w:left="3600" w:hanging="360"/>
      </w:pPr>
      <w:rPr>
        <w:rFonts w:ascii="Arial" w:hAnsi="Arial" w:hint="default"/>
      </w:rPr>
    </w:lvl>
    <w:lvl w:ilvl="5" w:tplc="592EA660" w:tentative="1">
      <w:start w:val="1"/>
      <w:numFmt w:val="bullet"/>
      <w:lvlText w:val="•"/>
      <w:lvlJc w:val="left"/>
      <w:pPr>
        <w:tabs>
          <w:tab w:val="num" w:pos="4320"/>
        </w:tabs>
        <w:ind w:left="4320" w:hanging="360"/>
      </w:pPr>
      <w:rPr>
        <w:rFonts w:ascii="Arial" w:hAnsi="Arial" w:hint="default"/>
      </w:rPr>
    </w:lvl>
    <w:lvl w:ilvl="6" w:tplc="3814E86E" w:tentative="1">
      <w:start w:val="1"/>
      <w:numFmt w:val="bullet"/>
      <w:lvlText w:val="•"/>
      <w:lvlJc w:val="left"/>
      <w:pPr>
        <w:tabs>
          <w:tab w:val="num" w:pos="5040"/>
        </w:tabs>
        <w:ind w:left="5040" w:hanging="360"/>
      </w:pPr>
      <w:rPr>
        <w:rFonts w:ascii="Arial" w:hAnsi="Arial" w:hint="default"/>
      </w:rPr>
    </w:lvl>
    <w:lvl w:ilvl="7" w:tplc="6414B1C2" w:tentative="1">
      <w:start w:val="1"/>
      <w:numFmt w:val="bullet"/>
      <w:lvlText w:val="•"/>
      <w:lvlJc w:val="left"/>
      <w:pPr>
        <w:tabs>
          <w:tab w:val="num" w:pos="5760"/>
        </w:tabs>
        <w:ind w:left="5760" w:hanging="360"/>
      </w:pPr>
      <w:rPr>
        <w:rFonts w:ascii="Arial" w:hAnsi="Arial" w:hint="default"/>
      </w:rPr>
    </w:lvl>
    <w:lvl w:ilvl="8" w:tplc="E7EA9AD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BD350F5"/>
    <w:multiLevelType w:val="hybridMultilevel"/>
    <w:tmpl w:val="261ED6E0"/>
    <w:lvl w:ilvl="0" w:tplc="7A0A7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3CC46B9A"/>
    <w:multiLevelType w:val="multilevel"/>
    <w:tmpl w:val="9BDA5FE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3F100D44"/>
    <w:multiLevelType w:val="hybridMultilevel"/>
    <w:tmpl w:val="33D25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7F294E"/>
    <w:multiLevelType w:val="hybridMultilevel"/>
    <w:tmpl w:val="A56C9EB6"/>
    <w:lvl w:ilvl="0" w:tplc="576661A0">
      <w:start w:val="1"/>
      <w:numFmt w:val="decimal"/>
      <w:lvlText w:val="%1."/>
      <w:lvlJc w:val="left"/>
      <w:pPr>
        <w:ind w:left="768" w:hanging="408"/>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E44096"/>
    <w:multiLevelType w:val="multilevel"/>
    <w:tmpl w:val="F25C3B8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0FE00E5"/>
    <w:multiLevelType w:val="hybridMultilevel"/>
    <w:tmpl w:val="0A70C0DA"/>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cs="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28" w15:restartNumberingAfterBreak="0">
    <w:nsid w:val="457146F2"/>
    <w:multiLevelType w:val="multilevel"/>
    <w:tmpl w:val="9BDA5FE2"/>
    <w:lvl w:ilvl="0">
      <w:start w:val="1"/>
      <w:numFmt w:val="decimal"/>
      <w:lvlText w:val="%1."/>
      <w:lvlJc w:val="left"/>
      <w:pPr>
        <w:ind w:left="502"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46B14109"/>
    <w:multiLevelType w:val="hybridMultilevel"/>
    <w:tmpl w:val="784EB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7571FA8"/>
    <w:multiLevelType w:val="hybridMultilevel"/>
    <w:tmpl w:val="383814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4B332CBA"/>
    <w:multiLevelType w:val="hybridMultilevel"/>
    <w:tmpl w:val="4E521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B526012"/>
    <w:multiLevelType w:val="multilevel"/>
    <w:tmpl w:val="EFE82512"/>
    <w:lvl w:ilvl="0">
      <w:start w:val="1"/>
      <w:numFmt w:val="decimal"/>
      <w:pStyle w:val="1"/>
      <w:lvlText w:val="%1."/>
      <w:lvlJc w:val="left"/>
      <w:pPr>
        <w:tabs>
          <w:tab w:val="num" w:pos="540"/>
        </w:tabs>
        <w:ind w:left="540" w:firstLine="0"/>
      </w:pPr>
      <w:rPr>
        <w:rFonts w:ascii="Times New Roman" w:hAnsi="Times New Roman" w:cs="Times New Roman" w:hint="default"/>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2"/>
      <w:lvlText w:val="%1.%2"/>
      <w:lvlJc w:val="left"/>
      <w:pPr>
        <w:tabs>
          <w:tab w:val="num" w:pos="1958"/>
        </w:tabs>
        <w:ind w:left="1958" w:hanging="851"/>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1958"/>
        </w:tabs>
        <w:ind w:left="540" w:firstLine="567"/>
      </w:pPr>
      <w:rPr>
        <w:rFonts w:hint="default"/>
        <w:b w:val="0"/>
        <w:bCs w:val="0"/>
        <w:i w:val="0"/>
        <w:iCs w:val="0"/>
      </w:rPr>
    </w:lvl>
    <w:lvl w:ilvl="3">
      <w:start w:val="1"/>
      <w:numFmt w:val="decimal"/>
      <w:lvlText w:val="%1.%2.%3.%4"/>
      <w:lvlJc w:val="left"/>
      <w:pPr>
        <w:tabs>
          <w:tab w:val="num" w:pos="1958"/>
        </w:tabs>
        <w:ind w:left="540"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958"/>
        </w:tabs>
        <w:ind w:left="540" w:firstLine="567"/>
      </w:pPr>
      <w:rPr>
        <w:rFonts w:hint="default"/>
        <w:b w:val="0"/>
        <w:bCs w:val="0"/>
        <w:i w:val="0"/>
        <w:iCs w:val="0"/>
        <w:color w:val="auto"/>
      </w:rPr>
    </w:lvl>
    <w:lvl w:ilvl="5">
      <w:start w:val="1"/>
      <w:numFmt w:val="lowerRoman"/>
      <w:lvlText w:val="%6)"/>
      <w:lvlJc w:val="left"/>
      <w:pPr>
        <w:tabs>
          <w:tab w:val="num" w:pos="2525"/>
        </w:tabs>
        <w:ind w:left="2525" w:hanging="567"/>
      </w:pPr>
      <w:rPr>
        <w:rFonts w:hint="default"/>
      </w:rPr>
    </w:lvl>
    <w:lvl w:ilvl="6">
      <w:start w:val="1"/>
      <w:numFmt w:val="decimal"/>
      <w:lvlText w:val="%5.%6.%7)"/>
      <w:lvlJc w:val="left"/>
      <w:pPr>
        <w:tabs>
          <w:tab w:val="num" w:pos="3659"/>
        </w:tabs>
        <w:ind w:left="3659" w:hanging="851"/>
      </w:pPr>
      <w:rPr>
        <w:rFonts w:hint="default"/>
      </w:rPr>
    </w:lvl>
    <w:lvl w:ilvl="7">
      <w:start w:val="1"/>
      <w:numFmt w:val="decimal"/>
      <w:lvlText w:val="%5.%6.%7.%8)"/>
      <w:lvlJc w:val="left"/>
      <w:pPr>
        <w:tabs>
          <w:tab w:val="num" w:pos="3942"/>
        </w:tabs>
        <w:ind w:left="3942" w:hanging="567"/>
      </w:pPr>
      <w:rPr>
        <w:rFonts w:hint="default"/>
      </w:rPr>
    </w:lvl>
    <w:lvl w:ilvl="8">
      <w:start w:val="1"/>
      <w:numFmt w:val="decimal"/>
      <w:lvlText w:val="%1.%2.%3.%4.%5.%6.%7.%8.%9."/>
      <w:lvlJc w:val="left"/>
      <w:pPr>
        <w:tabs>
          <w:tab w:val="num" w:pos="6660"/>
        </w:tabs>
        <w:ind w:left="4860" w:hanging="1440"/>
      </w:pPr>
      <w:rPr>
        <w:rFonts w:hint="default"/>
      </w:rPr>
    </w:lvl>
  </w:abstractNum>
  <w:abstractNum w:abstractNumId="33" w15:restartNumberingAfterBreak="0">
    <w:nsid w:val="4C8608F9"/>
    <w:multiLevelType w:val="multilevel"/>
    <w:tmpl w:val="ECAAFD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34D01D0"/>
    <w:multiLevelType w:val="hybridMultilevel"/>
    <w:tmpl w:val="6C626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7C73FAD"/>
    <w:multiLevelType w:val="multilevel"/>
    <w:tmpl w:val="9BDA5FE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5CCC4FBB"/>
    <w:multiLevelType w:val="hybridMultilevel"/>
    <w:tmpl w:val="FAE27D2E"/>
    <w:lvl w:ilvl="0" w:tplc="040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DE73722"/>
    <w:multiLevelType w:val="multilevel"/>
    <w:tmpl w:val="9C26CEB6"/>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8" w15:restartNumberingAfterBreak="0">
    <w:nsid w:val="5EFE75B4"/>
    <w:multiLevelType w:val="hybridMultilevel"/>
    <w:tmpl w:val="B686D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06D12AC"/>
    <w:multiLevelType w:val="hybridMultilevel"/>
    <w:tmpl w:val="E794BF86"/>
    <w:lvl w:ilvl="0" w:tplc="0419000F">
      <w:start w:val="1"/>
      <w:numFmt w:val="decimal"/>
      <w:lvlText w:val="%1."/>
      <w:lvlJc w:val="left"/>
      <w:pPr>
        <w:ind w:left="502"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15:restartNumberingAfterBreak="0">
    <w:nsid w:val="611F3AA5"/>
    <w:multiLevelType w:val="hybridMultilevel"/>
    <w:tmpl w:val="F2A2F3E8"/>
    <w:lvl w:ilvl="0" w:tplc="D38E9D7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1" w15:restartNumberingAfterBreak="0">
    <w:nsid w:val="6211729B"/>
    <w:multiLevelType w:val="hybridMultilevel"/>
    <w:tmpl w:val="088095FC"/>
    <w:lvl w:ilvl="0" w:tplc="AC5E453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3FD3F4A"/>
    <w:multiLevelType w:val="hybridMultilevel"/>
    <w:tmpl w:val="4B208494"/>
    <w:lvl w:ilvl="0" w:tplc="0C9E4D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70A373F2"/>
    <w:multiLevelType w:val="multilevel"/>
    <w:tmpl w:val="D450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151080F"/>
    <w:multiLevelType w:val="hybridMultilevel"/>
    <w:tmpl w:val="B0A8CB26"/>
    <w:lvl w:ilvl="0" w:tplc="FFFFFFFF">
      <w:start w:val="1"/>
      <w:numFmt w:val="bullet"/>
      <w:lvlText w:val=""/>
      <w:lvlJc w:val="left"/>
      <w:pPr>
        <w:ind w:left="1429" w:hanging="360"/>
      </w:pPr>
      <w:rPr>
        <w:rFonts w:ascii="Symbol" w:hAnsi="Symbol" w:hint="default"/>
      </w:rPr>
    </w:lvl>
    <w:lvl w:ilvl="1" w:tplc="E4E0F710">
      <w:start w:val="1"/>
      <w:numFmt w:val="bullet"/>
      <w:lvlText w:val=""/>
      <w:lvlJc w:val="left"/>
      <w:pPr>
        <w:tabs>
          <w:tab w:val="num" w:pos="2149"/>
        </w:tabs>
        <w:ind w:left="2149"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719F3950"/>
    <w:multiLevelType w:val="multilevel"/>
    <w:tmpl w:val="ECAAFD24"/>
    <w:lvl w:ilvl="0">
      <w:start w:val="1"/>
      <w:numFmt w:val="bullet"/>
      <w:lvlText w:val=""/>
      <w:lvlJc w:val="left"/>
      <w:pPr>
        <w:tabs>
          <w:tab w:val="num" w:pos="1070"/>
        </w:tabs>
        <w:ind w:left="107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34A39B0"/>
    <w:multiLevelType w:val="hybridMultilevel"/>
    <w:tmpl w:val="916C5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F4A038B"/>
    <w:multiLevelType w:val="multilevel"/>
    <w:tmpl w:val="2E5AB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18"/>
  </w:num>
  <w:num w:numId="3">
    <w:abstractNumId w:val="35"/>
  </w:num>
  <w:num w:numId="4">
    <w:abstractNumId w:val="8"/>
  </w:num>
  <w:num w:numId="5">
    <w:abstractNumId w:val="37"/>
  </w:num>
  <w:num w:numId="6">
    <w:abstractNumId w:val="11"/>
  </w:num>
  <w:num w:numId="7">
    <w:abstractNumId w:val="32"/>
  </w:num>
  <w:num w:numId="8">
    <w:abstractNumId w:val="16"/>
  </w:num>
  <w:num w:numId="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46"/>
  </w:num>
  <w:num w:numId="15">
    <w:abstractNumId w:val="38"/>
  </w:num>
  <w:num w:numId="16">
    <w:abstractNumId w:val="17"/>
  </w:num>
  <w:num w:numId="17">
    <w:abstractNumId w:val="7"/>
  </w:num>
  <w:num w:numId="18">
    <w:abstractNumId w:val="28"/>
  </w:num>
  <w:num w:numId="19">
    <w:abstractNumId w:val="14"/>
  </w:num>
  <w:num w:numId="20">
    <w:abstractNumId w:val="26"/>
  </w:num>
  <w:num w:numId="21">
    <w:abstractNumId w:val="10"/>
  </w:num>
  <w:num w:numId="22">
    <w:abstractNumId w:val="19"/>
  </w:num>
  <w:num w:numId="23">
    <w:abstractNumId w:val="2"/>
  </w:num>
  <w:num w:numId="24">
    <w:abstractNumId w:val="31"/>
  </w:num>
  <w:num w:numId="25">
    <w:abstractNumId w:val="34"/>
  </w:num>
  <w:num w:numId="26">
    <w:abstractNumId w:val="22"/>
  </w:num>
  <w:num w:numId="27">
    <w:abstractNumId w:val="42"/>
  </w:num>
  <w:num w:numId="28">
    <w:abstractNumId w:val="36"/>
  </w:num>
  <w:num w:numId="29">
    <w:abstractNumId w:val="3"/>
  </w:num>
  <w:num w:numId="30">
    <w:abstractNumId w:val="27"/>
  </w:num>
  <w:num w:numId="31">
    <w:abstractNumId w:val="41"/>
  </w:num>
  <w:num w:numId="32">
    <w:abstractNumId w:val="5"/>
  </w:num>
  <w:num w:numId="33">
    <w:abstractNumId w:val="25"/>
  </w:num>
  <w:num w:numId="34">
    <w:abstractNumId w:val="0"/>
  </w:num>
  <w:num w:numId="35">
    <w:abstractNumId w:val="9"/>
  </w:num>
  <w:num w:numId="36">
    <w:abstractNumId w:val="43"/>
  </w:num>
  <w:num w:numId="37">
    <w:abstractNumId w:val="47"/>
  </w:num>
  <w:num w:numId="38">
    <w:abstractNumId w:val="6"/>
  </w:num>
  <w:num w:numId="39">
    <w:abstractNumId w:val="4"/>
  </w:num>
  <w:num w:numId="40">
    <w:abstractNumId w:val="15"/>
  </w:num>
  <w:num w:numId="41">
    <w:abstractNumId w:val="12"/>
  </w:num>
  <w:num w:numId="42">
    <w:abstractNumId w:val="1"/>
  </w:num>
  <w:num w:numId="43">
    <w:abstractNumId w:val="13"/>
  </w:num>
  <w:num w:numId="44">
    <w:abstractNumId w:val="21"/>
  </w:num>
  <w:num w:numId="45">
    <w:abstractNumId w:val="40"/>
  </w:num>
  <w:num w:numId="46">
    <w:abstractNumId w:val="20"/>
  </w:num>
  <w:num w:numId="47">
    <w:abstractNumId w:val="24"/>
  </w:num>
  <w:num w:numId="48">
    <w:abstractNumId w:val="39"/>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516"/>
    <w:rsid w:val="0000443A"/>
    <w:rsid w:val="00005A38"/>
    <w:rsid w:val="00007DDE"/>
    <w:rsid w:val="00010630"/>
    <w:rsid w:val="00010DE3"/>
    <w:rsid w:val="00012D26"/>
    <w:rsid w:val="000225DC"/>
    <w:rsid w:val="00022FAC"/>
    <w:rsid w:val="0002527A"/>
    <w:rsid w:val="00025376"/>
    <w:rsid w:val="0003193E"/>
    <w:rsid w:val="00032827"/>
    <w:rsid w:val="000350FC"/>
    <w:rsid w:val="00045ED1"/>
    <w:rsid w:val="00046ADE"/>
    <w:rsid w:val="0004756B"/>
    <w:rsid w:val="00052357"/>
    <w:rsid w:val="00052635"/>
    <w:rsid w:val="000542E0"/>
    <w:rsid w:val="00054DDE"/>
    <w:rsid w:val="00055123"/>
    <w:rsid w:val="00055838"/>
    <w:rsid w:val="000632E5"/>
    <w:rsid w:val="00065BB2"/>
    <w:rsid w:val="00071928"/>
    <w:rsid w:val="0007343E"/>
    <w:rsid w:val="00073666"/>
    <w:rsid w:val="00075254"/>
    <w:rsid w:val="00082E1C"/>
    <w:rsid w:val="000837DE"/>
    <w:rsid w:val="00087044"/>
    <w:rsid w:val="0009198C"/>
    <w:rsid w:val="00092A67"/>
    <w:rsid w:val="000B3215"/>
    <w:rsid w:val="000B65E7"/>
    <w:rsid w:val="000C0E26"/>
    <w:rsid w:val="000C6AA9"/>
    <w:rsid w:val="000D0185"/>
    <w:rsid w:val="000D0813"/>
    <w:rsid w:val="000D1CBF"/>
    <w:rsid w:val="000D32C3"/>
    <w:rsid w:val="000D367B"/>
    <w:rsid w:val="000D79AC"/>
    <w:rsid w:val="000E2B43"/>
    <w:rsid w:val="000E43B1"/>
    <w:rsid w:val="0010294A"/>
    <w:rsid w:val="00105D9C"/>
    <w:rsid w:val="00110562"/>
    <w:rsid w:val="0011128E"/>
    <w:rsid w:val="00113249"/>
    <w:rsid w:val="00114270"/>
    <w:rsid w:val="0012028C"/>
    <w:rsid w:val="00127AAD"/>
    <w:rsid w:val="00133F5F"/>
    <w:rsid w:val="00137586"/>
    <w:rsid w:val="001413DC"/>
    <w:rsid w:val="0014391B"/>
    <w:rsid w:val="00154D5E"/>
    <w:rsid w:val="00155782"/>
    <w:rsid w:val="00172826"/>
    <w:rsid w:val="001774B3"/>
    <w:rsid w:val="001777F9"/>
    <w:rsid w:val="0018314A"/>
    <w:rsid w:val="00183DDF"/>
    <w:rsid w:val="001842A7"/>
    <w:rsid w:val="0019183B"/>
    <w:rsid w:val="00191FCA"/>
    <w:rsid w:val="001954DD"/>
    <w:rsid w:val="001A08B5"/>
    <w:rsid w:val="001A2969"/>
    <w:rsid w:val="001A312C"/>
    <w:rsid w:val="001A78E2"/>
    <w:rsid w:val="001B56F6"/>
    <w:rsid w:val="001C3481"/>
    <w:rsid w:val="001C3EEF"/>
    <w:rsid w:val="001C63AE"/>
    <w:rsid w:val="001D3D83"/>
    <w:rsid w:val="001D41D4"/>
    <w:rsid w:val="001F031C"/>
    <w:rsid w:val="001F0AE6"/>
    <w:rsid w:val="001F39CF"/>
    <w:rsid w:val="001F653E"/>
    <w:rsid w:val="00207C10"/>
    <w:rsid w:val="002102CE"/>
    <w:rsid w:val="002157E2"/>
    <w:rsid w:val="00215B1D"/>
    <w:rsid w:val="00216AAE"/>
    <w:rsid w:val="00225654"/>
    <w:rsid w:val="00230C13"/>
    <w:rsid w:val="0023565D"/>
    <w:rsid w:val="0023588D"/>
    <w:rsid w:val="00244E2D"/>
    <w:rsid w:val="00247CA2"/>
    <w:rsid w:val="002509A4"/>
    <w:rsid w:val="00260033"/>
    <w:rsid w:val="00263A90"/>
    <w:rsid w:val="002643C4"/>
    <w:rsid w:val="002646F4"/>
    <w:rsid w:val="00267B83"/>
    <w:rsid w:val="00274319"/>
    <w:rsid w:val="00281D05"/>
    <w:rsid w:val="002829B2"/>
    <w:rsid w:val="002942D2"/>
    <w:rsid w:val="002974EE"/>
    <w:rsid w:val="00297811"/>
    <w:rsid w:val="002A4346"/>
    <w:rsid w:val="002A618B"/>
    <w:rsid w:val="002A79BD"/>
    <w:rsid w:val="002A7CAF"/>
    <w:rsid w:val="002B12FD"/>
    <w:rsid w:val="002C02C8"/>
    <w:rsid w:val="002C26A2"/>
    <w:rsid w:val="002D0CE4"/>
    <w:rsid w:val="002D41F0"/>
    <w:rsid w:val="002D76AC"/>
    <w:rsid w:val="002E05A1"/>
    <w:rsid w:val="002E1151"/>
    <w:rsid w:val="002E6E76"/>
    <w:rsid w:val="002F26CC"/>
    <w:rsid w:val="00315847"/>
    <w:rsid w:val="00320805"/>
    <w:rsid w:val="00320E28"/>
    <w:rsid w:val="0032216E"/>
    <w:rsid w:val="00323CDA"/>
    <w:rsid w:val="00330A33"/>
    <w:rsid w:val="00335034"/>
    <w:rsid w:val="00336A85"/>
    <w:rsid w:val="003372B0"/>
    <w:rsid w:val="00341450"/>
    <w:rsid w:val="003461E5"/>
    <w:rsid w:val="0035282D"/>
    <w:rsid w:val="003542DE"/>
    <w:rsid w:val="00362CE8"/>
    <w:rsid w:val="00364159"/>
    <w:rsid w:val="00364C0A"/>
    <w:rsid w:val="00365020"/>
    <w:rsid w:val="00367DD9"/>
    <w:rsid w:val="00367E5F"/>
    <w:rsid w:val="00367F6C"/>
    <w:rsid w:val="00374FA8"/>
    <w:rsid w:val="00380331"/>
    <w:rsid w:val="00382710"/>
    <w:rsid w:val="00382B4E"/>
    <w:rsid w:val="00384CA6"/>
    <w:rsid w:val="00384DDF"/>
    <w:rsid w:val="0039080F"/>
    <w:rsid w:val="0039184A"/>
    <w:rsid w:val="003A120F"/>
    <w:rsid w:val="003B1AC3"/>
    <w:rsid w:val="003B234A"/>
    <w:rsid w:val="003B3C9B"/>
    <w:rsid w:val="003B6DC1"/>
    <w:rsid w:val="003C21E7"/>
    <w:rsid w:val="003C6C65"/>
    <w:rsid w:val="003C79D2"/>
    <w:rsid w:val="003D18FA"/>
    <w:rsid w:val="003D45B3"/>
    <w:rsid w:val="003D57D2"/>
    <w:rsid w:val="003E2EAD"/>
    <w:rsid w:val="003E4CBC"/>
    <w:rsid w:val="003E63DB"/>
    <w:rsid w:val="003F7F02"/>
    <w:rsid w:val="004016AB"/>
    <w:rsid w:val="004020CC"/>
    <w:rsid w:val="004041A3"/>
    <w:rsid w:val="00404638"/>
    <w:rsid w:val="00405409"/>
    <w:rsid w:val="00405832"/>
    <w:rsid w:val="00406F9E"/>
    <w:rsid w:val="00422559"/>
    <w:rsid w:val="00427C11"/>
    <w:rsid w:val="00431AD5"/>
    <w:rsid w:val="00431C5F"/>
    <w:rsid w:val="00432E9D"/>
    <w:rsid w:val="00442069"/>
    <w:rsid w:val="00444F06"/>
    <w:rsid w:val="00446300"/>
    <w:rsid w:val="00446A26"/>
    <w:rsid w:val="0044782C"/>
    <w:rsid w:val="0045205D"/>
    <w:rsid w:val="00456FBF"/>
    <w:rsid w:val="0046472D"/>
    <w:rsid w:val="004678BA"/>
    <w:rsid w:val="00467CA7"/>
    <w:rsid w:val="00471E81"/>
    <w:rsid w:val="00473EC1"/>
    <w:rsid w:val="00482299"/>
    <w:rsid w:val="0049083F"/>
    <w:rsid w:val="00492CE4"/>
    <w:rsid w:val="00494516"/>
    <w:rsid w:val="00494A72"/>
    <w:rsid w:val="00495881"/>
    <w:rsid w:val="004A0C0B"/>
    <w:rsid w:val="004A3C06"/>
    <w:rsid w:val="004A5D99"/>
    <w:rsid w:val="004A74CF"/>
    <w:rsid w:val="004A7958"/>
    <w:rsid w:val="004A7A56"/>
    <w:rsid w:val="004A7AD6"/>
    <w:rsid w:val="004B3D4D"/>
    <w:rsid w:val="004B44D1"/>
    <w:rsid w:val="004C5879"/>
    <w:rsid w:val="004D0CB0"/>
    <w:rsid w:val="004D6DEB"/>
    <w:rsid w:val="004E031B"/>
    <w:rsid w:val="004E0D80"/>
    <w:rsid w:val="004E1827"/>
    <w:rsid w:val="004E42F0"/>
    <w:rsid w:val="004F00B7"/>
    <w:rsid w:val="004F151B"/>
    <w:rsid w:val="004F22FA"/>
    <w:rsid w:val="004F2B02"/>
    <w:rsid w:val="004F4E53"/>
    <w:rsid w:val="004F6339"/>
    <w:rsid w:val="004F7060"/>
    <w:rsid w:val="004F70F8"/>
    <w:rsid w:val="004F7607"/>
    <w:rsid w:val="005012E1"/>
    <w:rsid w:val="00511248"/>
    <w:rsid w:val="00515468"/>
    <w:rsid w:val="0052698D"/>
    <w:rsid w:val="005273C5"/>
    <w:rsid w:val="00532B59"/>
    <w:rsid w:val="00541E5F"/>
    <w:rsid w:val="005529A9"/>
    <w:rsid w:val="00553CB8"/>
    <w:rsid w:val="00556C33"/>
    <w:rsid w:val="005658C5"/>
    <w:rsid w:val="00570A2A"/>
    <w:rsid w:val="00571E58"/>
    <w:rsid w:val="0057326C"/>
    <w:rsid w:val="005752A7"/>
    <w:rsid w:val="00575481"/>
    <w:rsid w:val="005775F4"/>
    <w:rsid w:val="00581526"/>
    <w:rsid w:val="005844F0"/>
    <w:rsid w:val="005868F4"/>
    <w:rsid w:val="0059148F"/>
    <w:rsid w:val="00593B5F"/>
    <w:rsid w:val="005A12EC"/>
    <w:rsid w:val="005A52E7"/>
    <w:rsid w:val="005B08F2"/>
    <w:rsid w:val="005B3731"/>
    <w:rsid w:val="005B43A1"/>
    <w:rsid w:val="005C4E16"/>
    <w:rsid w:val="005C673E"/>
    <w:rsid w:val="005D1756"/>
    <w:rsid w:val="005D3E0E"/>
    <w:rsid w:val="005D7EF4"/>
    <w:rsid w:val="005E1E1B"/>
    <w:rsid w:val="005E384A"/>
    <w:rsid w:val="005E3925"/>
    <w:rsid w:val="005E4247"/>
    <w:rsid w:val="005E4A90"/>
    <w:rsid w:val="005F02A0"/>
    <w:rsid w:val="005F7E01"/>
    <w:rsid w:val="00604389"/>
    <w:rsid w:val="00617341"/>
    <w:rsid w:val="006246F8"/>
    <w:rsid w:val="006321E4"/>
    <w:rsid w:val="00634ABD"/>
    <w:rsid w:val="0063651C"/>
    <w:rsid w:val="0063700F"/>
    <w:rsid w:val="00637A14"/>
    <w:rsid w:val="00640531"/>
    <w:rsid w:val="006435CF"/>
    <w:rsid w:val="006445D3"/>
    <w:rsid w:val="0064729D"/>
    <w:rsid w:val="006475F7"/>
    <w:rsid w:val="006510FC"/>
    <w:rsid w:val="00651DE0"/>
    <w:rsid w:val="00653BFE"/>
    <w:rsid w:val="00666B02"/>
    <w:rsid w:val="00671F0D"/>
    <w:rsid w:val="006752E5"/>
    <w:rsid w:val="00676817"/>
    <w:rsid w:val="00685FD0"/>
    <w:rsid w:val="00687580"/>
    <w:rsid w:val="00694367"/>
    <w:rsid w:val="00695486"/>
    <w:rsid w:val="006970C2"/>
    <w:rsid w:val="006A75EA"/>
    <w:rsid w:val="006B3847"/>
    <w:rsid w:val="006B7378"/>
    <w:rsid w:val="006B7BD0"/>
    <w:rsid w:val="006C3BFE"/>
    <w:rsid w:val="006C4DA0"/>
    <w:rsid w:val="006D2D66"/>
    <w:rsid w:val="006D6CD3"/>
    <w:rsid w:val="006E053A"/>
    <w:rsid w:val="006E5D17"/>
    <w:rsid w:val="006E6BFE"/>
    <w:rsid w:val="006F2EE8"/>
    <w:rsid w:val="006F6FC4"/>
    <w:rsid w:val="00700759"/>
    <w:rsid w:val="00701B2A"/>
    <w:rsid w:val="00702F3D"/>
    <w:rsid w:val="0070435A"/>
    <w:rsid w:val="007045FD"/>
    <w:rsid w:val="00704AAB"/>
    <w:rsid w:val="00712142"/>
    <w:rsid w:val="007125C0"/>
    <w:rsid w:val="0071344C"/>
    <w:rsid w:val="00733D0A"/>
    <w:rsid w:val="007438D9"/>
    <w:rsid w:val="0074691D"/>
    <w:rsid w:val="00746F8B"/>
    <w:rsid w:val="0075223E"/>
    <w:rsid w:val="007527E5"/>
    <w:rsid w:val="00757B9F"/>
    <w:rsid w:val="00760D06"/>
    <w:rsid w:val="00761C3B"/>
    <w:rsid w:val="00770165"/>
    <w:rsid w:val="00770880"/>
    <w:rsid w:val="0077445A"/>
    <w:rsid w:val="007759E6"/>
    <w:rsid w:val="007801D9"/>
    <w:rsid w:val="00791191"/>
    <w:rsid w:val="00792CC0"/>
    <w:rsid w:val="0079723F"/>
    <w:rsid w:val="007A47C9"/>
    <w:rsid w:val="007A4820"/>
    <w:rsid w:val="007A6BB0"/>
    <w:rsid w:val="007B1F94"/>
    <w:rsid w:val="007B22E7"/>
    <w:rsid w:val="007C0897"/>
    <w:rsid w:val="007C12B4"/>
    <w:rsid w:val="007C2CC4"/>
    <w:rsid w:val="007C64D4"/>
    <w:rsid w:val="007C731C"/>
    <w:rsid w:val="007D1445"/>
    <w:rsid w:val="007D7252"/>
    <w:rsid w:val="007E0008"/>
    <w:rsid w:val="007F0F9F"/>
    <w:rsid w:val="007F4FF8"/>
    <w:rsid w:val="007F56B2"/>
    <w:rsid w:val="008039D5"/>
    <w:rsid w:val="00804A67"/>
    <w:rsid w:val="00805549"/>
    <w:rsid w:val="0080632E"/>
    <w:rsid w:val="00806B14"/>
    <w:rsid w:val="00806ECB"/>
    <w:rsid w:val="00807500"/>
    <w:rsid w:val="00815C77"/>
    <w:rsid w:val="00823459"/>
    <w:rsid w:val="0082379D"/>
    <w:rsid w:val="00824BD3"/>
    <w:rsid w:val="0082795F"/>
    <w:rsid w:val="008307AA"/>
    <w:rsid w:val="008311D5"/>
    <w:rsid w:val="00841454"/>
    <w:rsid w:val="00842D90"/>
    <w:rsid w:val="0084450B"/>
    <w:rsid w:val="008447D7"/>
    <w:rsid w:val="00851EE0"/>
    <w:rsid w:val="00853A5E"/>
    <w:rsid w:val="008566DA"/>
    <w:rsid w:val="0086031C"/>
    <w:rsid w:val="00861278"/>
    <w:rsid w:val="00870571"/>
    <w:rsid w:val="00871470"/>
    <w:rsid w:val="008727DC"/>
    <w:rsid w:val="008819C0"/>
    <w:rsid w:val="00883F4D"/>
    <w:rsid w:val="00885B8B"/>
    <w:rsid w:val="008903DD"/>
    <w:rsid w:val="0089436C"/>
    <w:rsid w:val="008A1304"/>
    <w:rsid w:val="008A4EFC"/>
    <w:rsid w:val="008B64E3"/>
    <w:rsid w:val="008C255B"/>
    <w:rsid w:val="008C3FC3"/>
    <w:rsid w:val="008C4253"/>
    <w:rsid w:val="008D173E"/>
    <w:rsid w:val="008F0EF1"/>
    <w:rsid w:val="008F5434"/>
    <w:rsid w:val="008F690A"/>
    <w:rsid w:val="00905103"/>
    <w:rsid w:val="009059D0"/>
    <w:rsid w:val="00905E19"/>
    <w:rsid w:val="009105B4"/>
    <w:rsid w:val="00914BA5"/>
    <w:rsid w:val="00916EC8"/>
    <w:rsid w:val="00923269"/>
    <w:rsid w:val="00930686"/>
    <w:rsid w:val="00932AD6"/>
    <w:rsid w:val="00934CA2"/>
    <w:rsid w:val="00935A19"/>
    <w:rsid w:val="00937B47"/>
    <w:rsid w:val="00943431"/>
    <w:rsid w:val="009471DE"/>
    <w:rsid w:val="0095791F"/>
    <w:rsid w:val="00960226"/>
    <w:rsid w:val="00964621"/>
    <w:rsid w:val="009700BE"/>
    <w:rsid w:val="00970AC6"/>
    <w:rsid w:val="009814B9"/>
    <w:rsid w:val="00981FB1"/>
    <w:rsid w:val="00982291"/>
    <w:rsid w:val="00987342"/>
    <w:rsid w:val="00987DC6"/>
    <w:rsid w:val="00991474"/>
    <w:rsid w:val="00991BD8"/>
    <w:rsid w:val="009966EB"/>
    <w:rsid w:val="0099769A"/>
    <w:rsid w:val="009A0790"/>
    <w:rsid w:val="009A0CA0"/>
    <w:rsid w:val="009A675A"/>
    <w:rsid w:val="009B41D8"/>
    <w:rsid w:val="009B52E6"/>
    <w:rsid w:val="009B6E31"/>
    <w:rsid w:val="009B7D4E"/>
    <w:rsid w:val="009C163F"/>
    <w:rsid w:val="009C202D"/>
    <w:rsid w:val="009C3240"/>
    <w:rsid w:val="009C333A"/>
    <w:rsid w:val="009C3374"/>
    <w:rsid w:val="009C36EB"/>
    <w:rsid w:val="009C3781"/>
    <w:rsid w:val="009C63F9"/>
    <w:rsid w:val="009E15C1"/>
    <w:rsid w:val="009E1ADF"/>
    <w:rsid w:val="009E25A2"/>
    <w:rsid w:val="009E788D"/>
    <w:rsid w:val="009F55A1"/>
    <w:rsid w:val="00A0255C"/>
    <w:rsid w:val="00A02E2C"/>
    <w:rsid w:val="00A0357B"/>
    <w:rsid w:val="00A03DC1"/>
    <w:rsid w:val="00A04109"/>
    <w:rsid w:val="00A05A58"/>
    <w:rsid w:val="00A17F4A"/>
    <w:rsid w:val="00A200A1"/>
    <w:rsid w:val="00A22DD2"/>
    <w:rsid w:val="00A24A2C"/>
    <w:rsid w:val="00A27CEF"/>
    <w:rsid w:val="00A3619B"/>
    <w:rsid w:val="00A40484"/>
    <w:rsid w:val="00A410CE"/>
    <w:rsid w:val="00A41298"/>
    <w:rsid w:val="00A423D2"/>
    <w:rsid w:val="00A50B20"/>
    <w:rsid w:val="00A50EC6"/>
    <w:rsid w:val="00A55678"/>
    <w:rsid w:val="00A614D8"/>
    <w:rsid w:val="00A61F25"/>
    <w:rsid w:val="00A63BEC"/>
    <w:rsid w:val="00A6509B"/>
    <w:rsid w:val="00A67E26"/>
    <w:rsid w:val="00A74596"/>
    <w:rsid w:val="00A857BE"/>
    <w:rsid w:val="00A952D2"/>
    <w:rsid w:val="00AA37C1"/>
    <w:rsid w:val="00AA62F3"/>
    <w:rsid w:val="00AA65A4"/>
    <w:rsid w:val="00AB1992"/>
    <w:rsid w:val="00AB2C09"/>
    <w:rsid w:val="00AB335B"/>
    <w:rsid w:val="00AB357C"/>
    <w:rsid w:val="00AC76BE"/>
    <w:rsid w:val="00AD5AF8"/>
    <w:rsid w:val="00AD6D84"/>
    <w:rsid w:val="00AE06D4"/>
    <w:rsid w:val="00AE35C7"/>
    <w:rsid w:val="00AE7EEB"/>
    <w:rsid w:val="00AF6380"/>
    <w:rsid w:val="00B031F3"/>
    <w:rsid w:val="00B05954"/>
    <w:rsid w:val="00B05E99"/>
    <w:rsid w:val="00B06E05"/>
    <w:rsid w:val="00B13D17"/>
    <w:rsid w:val="00B21573"/>
    <w:rsid w:val="00B269E6"/>
    <w:rsid w:val="00B5014B"/>
    <w:rsid w:val="00B54402"/>
    <w:rsid w:val="00B574A6"/>
    <w:rsid w:val="00B72433"/>
    <w:rsid w:val="00B74AEE"/>
    <w:rsid w:val="00B76639"/>
    <w:rsid w:val="00B82F35"/>
    <w:rsid w:val="00B8473A"/>
    <w:rsid w:val="00B8717D"/>
    <w:rsid w:val="00B909D4"/>
    <w:rsid w:val="00B92529"/>
    <w:rsid w:val="00B95A00"/>
    <w:rsid w:val="00BA0473"/>
    <w:rsid w:val="00BA06B9"/>
    <w:rsid w:val="00BA434C"/>
    <w:rsid w:val="00BA7CEE"/>
    <w:rsid w:val="00BB1C50"/>
    <w:rsid w:val="00BC1EBF"/>
    <w:rsid w:val="00BC70C5"/>
    <w:rsid w:val="00BD3988"/>
    <w:rsid w:val="00BD4B9E"/>
    <w:rsid w:val="00BD7327"/>
    <w:rsid w:val="00BE0D90"/>
    <w:rsid w:val="00BE2251"/>
    <w:rsid w:val="00BF1203"/>
    <w:rsid w:val="00BF1779"/>
    <w:rsid w:val="00BF3948"/>
    <w:rsid w:val="00BF65F8"/>
    <w:rsid w:val="00C023E6"/>
    <w:rsid w:val="00C031BC"/>
    <w:rsid w:val="00C04B78"/>
    <w:rsid w:val="00C0583A"/>
    <w:rsid w:val="00C217F7"/>
    <w:rsid w:val="00C2665B"/>
    <w:rsid w:val="00C364B6"/>
    <w:rsid w:val="00C40137"/>
    <w:rsid w:val="00C406E6"/>
    <w:rsid w:val="00C41CB6"/>
    <w:rsid w:val="00C42B89"/>
    <w:rsid w:val="00C44122"/>
    <w:rsid w:val="00C46D4B"/>
    <w:rsid w:val="00C47B6E"/>
    <w:rsid w:val="00C50392"/>
    <w:rsid w:val="00C54453"/>
    <w:rsid w:val="00C546E1"/>
    <w:rsid w:val="00C56C66"/>
    <w:rsid w:val="00C637AD"/>
    <w:rsid w:val="00C6570C"/>
    <w:rsid w:val="00C76873"/>
    <w:rsid w:val="00C771D2"/>
    <w:rsid w:val="00C839FC"/>
    <w:rsid w:val="00C83B4F"/>
    <w:rsid w:val="00C864F2"/>
    <w:rsid w:val="00C9178A"/>
    <w:rsid w:val="00CA5DF9"/>
    <w:rsid w:val="00CA77F4"/>
    <w:rsid w:val="00CB180F"/>
    <w:rsid w:val="00CB1B2B"/>
    <w:rsid w:val="00CB5EC2"/>
    <w:rsid w:val="00CB687D"/>
    <w:rsid w:val="00CB699F"/>
    <w:rsid w:val="00CC225A"/>
    <w:rsid w:val="00CC24D7"/>
    <w:rsid w:val="00CC2E3C"/>
    <w:rsid w:val="00CC592E"/>
    <w:rsid w:val="00CC7065"/>
    <w:rsid w:val="00CC76AB"/>
    <w:rsid w:val="00CD13D5"/>
    <w:rsid w:val="00CD1B25"/>
    <w:rsid w:val="00CD3AE1"/>
    <w:rsid w:val="00CD696F"/>
    <w:rsid w:val="00CE0CF3"/>
    <w:rsid w:val="00CE2E16"/>
    <w:rsid w:val="00CF45DB"/>
    <w:rsid w:val="00CF6E61"/>
    <w:rsid w:val="00D02291"/>
    <w:rsid w:val="00D06C66"/>
    <w:rsid w:val="00D12589"/>
    <w:rsid w:val="00D12F40"/>
    <w:rsid w:val="00D177A7"/>
    <w:rsid w:val="00D26D7A"/>
    <w:rsid w:val="00D30D14"/>
    <w:rsid w:val="00D4525E"/>
    <w:rsid w:val="00D46A12"/>
    <w:rsid w:val="00D5017E"/>
    <w:rsid w:val="00D53BBB"/>
    <w:rsid w:val="00D54A2C"/>
    <w:rsid w:val="00D638D3"/>
    <w:rsid w:val="00D647AD"/>
    <w:rsid w:val="00D663F8"/>
    <w:rsid w:val="00D719F0"/>
    <w:rsid w:val="00D720C0"/>
    <w:rsid w:val="00D73A5F"/>
    <w:rsid w:val="00D87CFA"/>
    <w:rsid w:val="00D87EC2"/>
    <w:rsid w:val="00D90AE5"/>
    <w:rsid w:val="00D97C7A"/>
    <w:rsid w:val="00DA33BD"/>
    <w:rsid w:val="00DA43DA"/>
    <w:rsid w:val="00DA5CFE"/>
    <w:rsid w:val="00DB445D"/>
    <w:rsid w:val="00DB4E49"/>
    <w:rsid w:val="00DC0F18"/>
    <w:rsid w:val="00DC259B"/>
    <w:rsid w:val="00DD2756"/>
    <w:rsid w:val="00DD5611"/>
    <w:rsid w:val="00DE6E52"/>
    <w:rsid w:val="00DF086F"/>
    <w:rsid w:val="00DF1557"/>
    <w:rsid w:val="00DF5AB7"/>
    <w:rsid w:val="00E01D82"/>
    <w:rsid w:val="00E02204"/>
    <w:rsid w:val="00E044CC"/>
    <w:rsid w:val="00E16EA6"/>
    <w:rsid w:val="00E22ED2"/>
    <w:rsid w:val="00E3068F"/>
    <w:rsid w:val="00E35B22"/>
    <w:rsid w:val="00E43986"/>
    <w:rsid w:val="00E52986"/>
    <w:rsid w:val="00E57CBA"/>
    <w:rsid w:val="00E57FF8"/>
    <w:rsid w:val="00E6009D"/>
    <w:rsid w:val="00E64956"/>
    <w:rsid w:val="00E659C3"/>
    <w:rsid w:val="00E705A5"/>
    <w:rsid w:val="00E766FC"/>
    <w:rsid w:val="00E85A82"/>
    <w:rsid w:val="00E85B81"/>
    <w:rsid w:val="00E91735"/>
    <w:rsid w:val="00E937E7"/>
    <w:rsid w:val="00E950F9"/>
    <w:rsid w:val="00E95AAA"/>
    <w:rsid w:val="00EA0C16"/>
    <w:rsid w:val="00EA2EA4"/>
    <w:rsid w:val="00EB5E3E"/>
    <w:rsid w:val="00EB64D5"/>
    <w:rsid w:val="00EB678A"/>
    <w:rsid w:val="00EC362F"/>
    <w:rsid w:val="00EC38BB"/>
    <w:rsid w:val="00EC442E"/>
    <w:rsid w:val="00EC7277"/>
    <w:rsid w:val="00EC7D53"/>
    <w:rsid w:val="00ED0D80"/>
    <w:rsid w:val="00ED5CC3"/>
    <w:rsid w:val="00ED6445"/>
    <w:rsid w:val="00ED71CB"/>
    <w:rsid w:val="00EE0DA7"/>
    <w:rsid w:val="00EE34EB"/>
    <w:rsid w:val="00EF7ABF"/>
    <w:rsid w:val="00F0157F"/>
    <w:rsid w:val="00F01D4D"/>
    <w:rsid w:val="00F02199"/>
    <w:rsid w:val="00F029B5"/>
    <w:rsid w:val="00F0380F"/>
    <w:rsid w:val="00F0772E"/>
    <w:rsid w:val="00F220E2"/>
    <w:rsid w:val="00F237BD"/>
    <w:rsid w:val="00F303C0"/>
    <w:rsid w:val="00F3069E"/>
    <w:rsid w:val="00F35483"/>
    <w:rsid w:val="00F35DC1"/>
    <w:rsid w:val="00F47DB4"/>
    <w:rsid w:val="00F47F61"/>
    <w:rsid w:val="00F52290"/>
    <w:rsid w:val="00F55759"/>
    <w:rsid w:val="00F55776"/>
    <w:rsid w:val="00F56D10"/>
    <w:rsid w:val="00F615D6"/>
    <w:rsid w:val="00F65D3F"/>
    <w:rsid w:val="00F66F19"/>
    <w:rsid w:val="00F70F08"/>
    <w:rsid w:val="00F7590D"/>
    <w:rsid w:val="00F75AF9"/>
    <w:rsid w:val="00F856BA"/>
    <w:rsid w:val="00F858A7"/>
    <w:rsid w:val="00F858F3"/>
    <w:rsid w:val="00F91FE5"/>
    <w:rsid w:val="00F970C3"/>
    <w:rsid w:val="00FA5714"/>
    <w:rsid w:val="00FB19DA"/>
    <w:rsid w:val="00FB4EFF"/>
    <w:rsid w:val="00FB6C92"/>
    <w:rsid w:val="00FC036C"/>
    <w:rsid w:val="00FC19D9"/>
    <w:rsid w:val="00FC448E"/>
    <w:rsid w:val="00FC5667"/>
    <w:rsid w:val="00FC6B53"/>
    <w:rsid w:val="00FD16AA"/>
    <w:rsid w:val="00FD224B"/>
    <w:rsid w:val="00FD2EA0"/>
    <w:rsid w:val="00FD72F3"/>
    <w:rsid w:val="00FD7F87"/>
    <w:rsid w:val="00FE409E"/>
    <w:rsid w:val="00FE73FB"/>
    <w:rsid w:val="00FE799A"/>
    <w:rsid w:val="00FF20AC"/>
    <w:rsid w:val="00FF325F"/>
    <w:rsid w:val="00FF4EBF"/>
    <w:rsid w:val="00FF59B1"/>
    <w:rsid w:val="00FF6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1D2565-A567-4647-9F1A-8FCA772C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CC0"/>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
    <w:basedOn w:val="a"/>
    <w:next w:val="a"/>
    <w:link w:val="10"/>
    <w:qFormat/>
    <w:rsid w:val="003B3C9B"/>
    <w:pPr>
      <w:keepNext/>
      <w:numPr>
        <w:numId w:val="7"/>
      </w:numPr>
      <w:spacing w:before="240" w:after="60"/>
      <w:outlineLvl w:val="0"/>
    </w:pPr>
    <w:rPr>
      <w:rFonts w:ascii="Arial" w:hAnsi="Arial"/>
      <w:b/>
      <w:bCs/>
      <w:kern w:val="32"/>
      <w:sz w:val="32"/>
      <w:szCs w:val="32"/>
    </w:rPr>
  </w:style>
  <w:style w:type="paragraph" w:styleId="2">
    <w:name w:val="heading 2"/>
    <w:aliases w:val="H2,h2"/>
    <w:basedOn w:val="a"/>
    <w:next w:val="a"/>
    <w:link w:val="20"/>
    <w:qFormat/>
    <w:rsid w:val="003B3C9B"/>
    <w:pPr>
      <w:keepNext/>
      <w:numPr>
        <w:ilvl w:val="1"/>
        <w:numId w:val="7"/>
      </w:numPr>
      <w:jc w:val="righ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756B"/>
    <w:pPr>
      <w:ind w:left="720"/>
      <w:contextualSpacing/>
    </w:pPr>
  </w:style>
  <w:style w:type="paragraph" w:styleId="a4">
    <w:name w:val="Balloon Text"/>
    <w:basedOn w:val="a"/>
    <w:link w:val="a5"/>
    <w:uiPriority w:val="99"/>
    <w:semiHidden/>
    <w:unhideWhenUsed/>
    <w:rsid w:val="00FD72F3"/>
    <w:rPr>
      <w:rFonts w:ascii="Tahoma" w:hAnsi="Tahoma" w:cs="Tahoma"/>
      <w:sz w:val="16"/>
      <w:szCs w:val="16"/>
    </w:rPr>
  </w:style>
  <w:style w:type="character" w:customStyle="1" w:styleId="a5">
    <w:name w:val="Текст выноски Знак"/>
    <w:basedOn w:val="a0"/>
    <w:link w:val="a4"/>
    <w:uiPriority w:val="99"/>
    <w:semiHidden/>
    <w:rsid w:val="00FD72F3"/>
    <w:rPr>
      <w:rFonts w:ascii="Tahoma" w:eastAsia="Times New Roman" w:hAnsi="Tahoma" w:cs="Tahoma"/>
      <w:sz w:val="16"/>
      <w:szCs w:val="16"/>
      <w:lang w:eastAsia="ru-RU"/>
    </w:rPr>
  </w:style>
  <w:style w:type="paragraph" w:styleId="a6">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7"/>
    <w:uiPriority w:val="99"/>
    <w:unhideWhenUsed/>
    <w:rsid w:val="008D173E"/>
    <w:pPr>
      <w:spacing w:after="200" w:line="276" w:lineRule="auto"/>
    </w:pPr>
    <w:rPr>
      <w:rFonts w:ascii="Calibri" w:eastAsia="Calibri" w:hAnsi="Calibri"/>
      <w:sz w:val="20"/>
      <w:szCs w:val="20"/>
      <w:lang w:eastAsia="en-US"/>
    </w:rPr>
  </w:style>
  <w:style w:type="character" w:customStyle="1" w:styleId="a7">
    <w:name w:val="Текст сноски Знак"/>
    <w:aliases w:val="Знак6 Знак,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w:basedOn w:val="a0"/>
    <w:link w:val="a6"/>
    <w:uiPriority w:val="99"/>
    <w:rsid w:val="008D173E"/>
    <w:rPr>
      <w:rFonts w:ascii="Calibri" w:eastAsia="Calibri" w:hAnsi="Calibri" w:cs="Times New Roman"/>
      <w:sz w:val="20"/>
      <w:szCs w:val="20"/>
    </w:rPr>
  </w:style>
  <w:style w:type="character" w:styleId="a8">
    <w:name w:val="footnote reference"/>
    <w:aliases w:val="Знак сноски-FN,Ciae niinee-FN,Знак сноски 1,fr,Used by Word for Help footnote symbols,Ссылка на сноску 45,Footnote Reference Number"/>
    <w:uiPriority w:val="99"/>
    <w:unhideWhenUsed/>
    <w:rsid w:val="008D173E"/>
    <w:rPr>
      <w:vertAlign w:val="superscript"/>
    </w:rPr>
  </w:style>
  <w:style w:type="paragraph" w:styleId="a9">
    <w:name w:val="Body Text"/>
    <w:basedOn w:val="a"/>
    <w:link w:val="aa"/>
    <w:autoRedefine/>
    <w:rsid w:val="00EB678A"/>
    <w:pPr>
      <w:tabs>
        <w:tab w:val="left" w:pos="3240"/>
      </w:tabs>
      <w:spacing w:line="360" w:lineRule="auto"/>
      <w:ind w:firstLine="709"/>
      <w:jc w:val="both"/>
    </w:pPr>
    <w:rPr>
      <w:bCs/>
      <w:sz w:val="28"/>
      <w:szCs w:val="28"/>
    </w:rPr>
  </w:style>
  <w:style w:type="character" w:customStyle="1" w:styleId="aa">
    <w:name w:val="Основной текст Знак"/>
    <w:basedOn w:val="a0"/>
    <w:link w:val="a9"/>
    <w:rsid w:val="00EB678A"/>
    <w:rPr>
      <w:rFonts w:ascii="Times New Roman" w:eastAsia="Times New Roman" w:hAnsi="Times New Roman" w:cs="Times New Roman"/>
      <w:bCs/>
      <w:sz w:val="28"/>
      <w:szCs w:val="28"/>
      <w:lang w:eastAsia="ru-RU"/>
    </w:rPr>
  </w:style>
  <w:style w:type="character" w:customStyle="1" w:styleId="10">
    <w:name w:val="Заголовок 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3B3C9B"/>
    <w:rPr>
      <w:rFonts w:ascii="Arial" w:eastAsia="Times New Roman" w:hAnsi="Arial" w:cs="Times New Roman"/>
      <w:b/>
      <w:bCs/>
      <w:kern w:val="32"/>
      <w:sz w:val="32"/>
      <w:szCs w:val="32"/>
    </w:rPr>
  </w:style>
  <w:style w:type="character" w:customStyle="1" w:styleId="20">
    <w:name w:val="Заголовок 2 Знак"/>
    <w:aliases w:val="H2 Знак,h2 Знак"/>
    <w:basedOn w:val="a0"/>
    <w:link w:val="2"/>
    <w:rsid w:val="003B3C9B"/>
    <w:rPr>
      <w:rFonts w:ascii="Times New Roman" w:eastAsia="Times New Roman" w:hAnsi="Times New Roman" w:cs="Times New Roman"/>
      <w:b/>
      <w:bCs/>
      <w:sz w:val="24"/>
      <w:szCs w:val="24"/>
      <w:lang w:eastAsia="ru-RU"/>
    </w:rPr>
  </w:style>
  <w:style w:type="paragraph" w:customStyle="1" w:styleId="11">
    <w:name w:val="Абзац списка1"/>
    <w:basedOn w:val="a"/>
    <w:uiPriority w:val="99"/>
    <w:rsid w:val="003B3C9B"/>
    <w:pPr>
      <w:ind w:left="720"/>
      <w:contextualSpacing/>
    </w:pPr>
  </w:style>
  <w:style w:type="paragraph" w:customStyle="1" w:styleId="ConsPlusNormal">
    <w:name w:val="ConsPlusNormal"/>
    <w:uiPriority w:val="99"/>
    <w:rsid w:val="00215B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b">
    <w:name w:val="Список рабочий"/>
    <w:basedOn w:val="a"/>
    <w:uiPriority w:val="99"/>
    <w:rsid w:val="00215B1D"/>
    <w:pPr>
      <w:tabs>
        <w:tab w:val="left" w:pos="1134"/>
      </w:tabs>
      <w:ind w:left="1130" w:hanging="360"/>
      <w:jc w:val="both"/>
    </w:pPr>
    <w:rPr>
      <w:sz w:val="28"/>
      <w:szCs w:val="28"/>
      <w:lang w:eastAsia="en-US"/>
    </w:rPr>
  </w:style>
  <w:style w:type="table" w:styleId="ac">
    <w:name w:val="Table Grid"/>
    <w:basedOn w:val="a1"/>
    <w:uiPriority w:val="59"/>
    <w:rsid w:val="00C54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A41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A41298"/>
    <w:rPr>
      <w:rFonts w:ascii="Courier New" w:eastAsia="Calibri" w:hAnsi="Courier New" w:cs="Times New Roman"/>
      <w:sz w:val="20"/>
      <w:szCs w:val="20"/>
      <w:lang w:eastAsia="ru-RU"/>
    </w:rPr>
  </w:style>
  <w:style w:type="character" w:styleId="ad">
    <w:name w:val="annotation reference"/>
    <w:basedOn w:val="a0"/>
    <w:uiPriority w:val="99"/>
    <w:semiHidden/>
    <w:unhideWhenUsed/>
    <w:rsid w:val="00F0157F"/>
    <w:rPr>
      <w:sz w:val="16"/>
      <w:szCs w:val="16"/>
    </w:rPr>
  </w:style>
  <w:style w:type="paragraph" w:styleId="ae">
    <w:name w:val="annotation text"/>
    <w:basedOn w:val="a"/>
    <w:link w:val="af"/>
    <w:uiPriority w:val="99"/>
    <w:unhideWhenUsed/>
    <w:rsid w:val="00F0157F"/>
    <w:rPr>
      <w:sz w:val="20"/>
      <w:szCs w:val="20"/>
    </w:rPr>
  </w:style>
  <w:style w:type="character" w:customStyle="1" w:styleId="af">
    <w:name w:val="Текст примечания Знак"/>
    <w:basedOn w:val="a0"/>
    <w:link w:val="ae"/>
    <w:uiPriority w:val="99"/>
    <w:rsid w:val="00F0157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F0157F"/>
    <w:rPr>
      <w:b/>
      <w:bCs/>
    </w:rPr>
  </w:style>
  <w:style w:type="character" w:customStyle="1" w:styleId="af1">
    <w:name w:val="Тема примечания Знак"/>
    <w:basedOn w:val="af"/>
    <w:link w:val="af0"/>
    <w:uiPriority w:val="99"/>
    <w:semiHidden/>
    <w:rsid w:val="00F0157F"/>
    <w:rPr>
      <w:rFonts w:ascii="Times New Roman" w:eastAsia="Times New Roman" w:hAnsi="Times New Roman" w:cs="Times New Roman"/>
      <w:b/>
      <w:bCs/>
      <w:sz w:val="20"/>
      <w:szCs w:val="20"/>
      <w:lang w:eastAsia="ru-RU"/>
    </w:rPr>
  </w:style>
  <w:style w:type="character" w:styleId="af2">
    <w:name w:val="Hyperlink"/>
    <w:unhideWhenUsed/>
    <w:rsid w:val="008C3FC3"/>
    <w:rPr>
      <w:color w:val="0000FF"/>
      <w:u w:val="single"/>
    </w:rPr>
  </w:style>
  <w:style w:type="character" w:customStyle="1" w:styleId="apple-converted-space">
    <w:name w:val="apple-converted-space"/>
    <w:basedOn w:val="a0"/>
    <w:rsid w:val="008C3FC3"/>
  </w:style>
  <w:style w:type="paragraph" w:styleId="3">
    <w:name w:val="Body Text 3"/>
    <w:basedOn w:val="a"/>
    <w:link w:val="30"/>
    <w:rsid w:val="00E64956"/>
    <w:pPr>
      <w:spacing w:after="120"/>
    </w:pPr>
    <w:rPr>
      <w:sz w:val="16"/>
      <w:szCs w:val="16"/>
    </w:rPr>
  </w:style>
  <w:style w:type="character" w:customStyle="1" w:styleId="30">
    <w:name w:val="Основной текст 3 Знак"/>
    <w:basedOn w:val="a0"/>
    <w:link w:val="3"/>
    <w:rsid w:val="00E64956"/>
    <w:rPr>
      <w:rFonts w:ascii="Times New Roman" w:eastAsia="Times New Roman" w:hAnsi="Times New Roman" w:cs="Times New Roman"/>
      <w:sz w:val="16"/>
      <w:szCs w:val="16"/>
      <w:lang w:eastAsia="ru-RU"/>
    </w:rPr>
  </w:style>
  <w:style w:type="paragraph" w:styleId="af3">
    <w:name w:val="header"/>
    <w:basedOn w:val="a"/>
    <w:link w:val="af4"/>
    <w:uiPriority w:val="99"/>
    <w:unhideWhenUsed/>
    <w:rsid w:val="00FC448E"/>
    <w:pPr>
      <w:tabs>
        <w:tab w:val="center" w:pos="4677"/>
        <w:tab w:val="right" w:pos="9355"/>
      </w:tabs>
    </w:pPr>
  </w:style>
  <w:style w:type="character" w:customStyle="1" w:styleId="af4">
    <w:name w:val="Верхний колонтитул Знак"/>
    <w:basedOn w:val="a0"/>
    <w:link w:val="af3"/>
    <w:uiPriority w:val="99"/>
    <w:rsid w:val="00FC448E"/>
    <w:rPr>
      <w:rFonts w:ascii="Times New Roman" w:eastAsia="Times New Roman" w:hAnsi="Times New Roman" w:cs="Times New Roman"/>
      <w:sz w:val="24"/>
      <w:szCs w:val="24"/>
      <w:lang w:eastAsia="ru-RU"/>
    </w:rPr>
  </w:style>
  <w:style w:type="paragraph" w:styleId="af5">
    <w:name w:val="footer"/>
    <w:basedOn w:val="a"/>
    <w:link w:val="af6"/>
    <w:uiPriority w:val="99"/>
    <w:semiHidden/>
    <w:unhideWhenUsed/>
    <w:rsid w:val="00FC448E"/>
    <w:pPr>
      <w:tabs>
        <w:tab w:val="center" w:pos="4677"/>
        <w:tab w:val="right" w:pos="9355"/>
      </w:tabs>
    </w:pPr>
  </w:style>
  <w:style w:type="character" w:customStyle="1" w:styleId="af6">
    <w:name w:val="Нижний колонтитул Знак"/>
    <w:basedOn w:val="a0"/>
    <w:link w:val="af5"/>
    <w:uiPriority w:val="99"/>
    <w:semiHidden/>
    <w:rsid w:val="00FC448E"/>
    <w:rPr>
      <w:rFonts w:ascii="Times New Roman" w:eastAsia="Times New Roman" w:hAnsi="Times New Roman" w:cs="Times New Roman"/>
      <w:sz w:val="24"/>
      <w:szCs w:val="24"/>
      <w:lang w:eastAsia="ru-RU"/>
    </w:rPr>
  </w:style>
  <w:style w:type="character" w:styleId="af7">
    <w:name w:val="endnote reference"/>
    <w:uiPriority w:val="99"/>
    <w:semiHidden/>
    <w:rsid w:val="0059148F"/>
    <w:rPr>
      <w:rFonts w:cs="Times New Roman"/>
      <w:vertAlign w:val="superscript"/>
    </w:rPr>
  </w:style>
  <w:style w:type="paragraph" w:styleId="af8">
    <w:name w:val="endnote text"/>
    <w:basedOn w:val="a"/>
    <w:link w:val="af9"/>
    <w:uiPriority w:val="99"/>
    <w:semiHidden/>
    <w:rsid w:val="00B95A00"/>
    <w:rPr>
      <w:rFonts w:ascii="Calibri" w:eastAsia="Calibri" w:hAnsi="Calibri"/>
      <w:sz w:val="20"/>
      <w:szCs w:val="20"/>
    </w:rPr>
  </w:style>
  <w:style w:type="character" w:customStyle="1" w:styleId="af9">
    <w:name w:val="Текст концевой сноски Знак"/>
    <w:basedOn w:val="a0"/>
    <w:link w:val="af8"/>
    <w:uiPriority w:val="99"/>
    <w:semiHidden/>
    <w:rsid w:val="00B95A00"/>
    <w:rPr>
      <w:rFonts w:ascii="Calibri" w:eastAsia="Calibri" w:hAnsi="Calibri" w:cs="Times New Roman"/>
      <w:sz w:val="20"/>
      <w:szCs w:val="20"/>
      <w:lang w:eastAsia="ru-RU"/>
    </w:rPr>
  </w:style>
  <w:style w:type="paragraph" w:styleId="afa">
    <w:name w:val="Normal (Web)"/>
    <w:basedOn w:val="a"/>
    <w:uiPriority w:val="99"/>
    <w:unhideWhenUsed/>
    <w:rsid w:val="00D73A5F"/>
    <w:pPr>
      <w:spacing w:before="100" w:beforeAutospacing="1" w:after="100" w:afterAutospacing="1"/>
    </w:pPr>
  </w:style>
  <w:style w:type="character" w:customStyle="1" w:styleId="ecattext">
    <w:name w:val="ecattext"/>
    <w:basedOn w:val="a0"/>
    <w:rsid w:val="00666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5753">
      <w:bodyDiv w:val="1"/>
      <w:marLeft w:val="0"/>
      <w:marRight w:val="0"/>
      <w:marTop w:val="0"/>
      <w:marBottom w:val="0"/>
      <w:divBdr>
        <w:top w:val="none" w:sz="0" w:space="0" w:color="auto"/>
        <w:left w:val="none" w:sz="0" w:space="0" w:color="auto"/>
        <w:bottom w:val="none" w:sz="0" w:space="0" w:color="auto"/>
        <w:right w:val="none" w:sz="0" w:space="0" w:color="auto"/>
      </w:divBdr>
      <w:divsChild>
        <w:div w:id="2057585585">
          <w:marLeft w:val="0"/>
          <w:marRight w:val="0"/>
          <w:marTop w:val="0"/>
          <w:marBottom w:val="0"/>
          <w:divBdr>
            <w:top w:val="none" w:sz="0" w:space="0" w:color="auto"/>
            <w:left w:val="none" w:sz="0" w:space="0" w:color="auto"/>
            <w:bottom w:val="none" w:sz="0" w:space="0" w:color="auto"/>
            <w:right w:val="none" w:sz="0" w:space="0" w:color="auto"/>
          </w:divBdr>
        </w:div>
        <w:div w:id="157040624">
          <w:marLeft w:val="0"/>
          <w:marRight w:val="0"/>
          <w:marTop w:val="0"/>
          <w:marBottom w:val="0"/>
          <w:divBdr>
            <w:top w:val="none" w:sz="0" w:space="0" w:color="auto"/>
            <w:left w:val="none" w:sz="0" w:space="0" w:color="auto"/>
            <w:bottom w:val="none" w:sz="0" w:space="0" w:color="auto"/>
            <w:right w:val="none" w:sz="0" w:space="0" w:color="auto"/>
          </w:divBdr>
        </w:div>
        <w:div w:id="2043165668">
          <w:marLeft w:val="0"/>
          <w:marRight w:val="0"/>
          <w:marTop w:val="0"/>
          <w:marBottom w:val="0"/>
          <w:divBdr>
            <w:top w:val="none" w:sz="0" w:space="0" w:color="auto"/>
            <w:left w:val="none" w:sz="0" w:space="0" w:color="auto"/>
            <w:bottom w:val="none" w:sz="0" w:space="0" w:color="auto"/>
            <w:right w:val="none" w:sz="0" w:space="0" w:color="auto"/>
          </w:divBdr>
        </w:div>
        <w:div w:id="1033506018">
          <w:marLeft w:val="0"/>
          <w:marRight w:val="0"/>
          <w:marTop w:val="0"/>
          <w:marBottom w:val="0"/>
          <w:divBdr>
            <w:top w:val="none" w:sz="0" w:space="0" w:color="auto"/>
            <w:left w:val="none" w:sz="0" w:space="0" w:color="auto"/>
            <w:bottom w:val="none" w:sz="0" w:space="0" w:color="auto"/>
            <w:right w:val="none" w:sz="0" w:space="0" w:color="auto"/>
          </w:divBdr>
        </w:div>
        <w:div w:id="1483884711">
          <w:marLeft w:val="0"/>
          <w:marRight w:val="0"/>
          <w:marTop w:val="0"/>
          <w:marBottom w:val="0"/>
          <w:divBdr>
            <w:top w:val="none" w:sz="0" w:space="0" w:color="auto"/>
            <w:left w:val="none" w:sz="0" w:space="0" w:color="auto"/>
            <w:bottom w:val="none" w:sz="0" w:space="0" w:color="auto"/>
            <w:right w:val="none" w:sz="0" w:space="0" w:color="auto"/>
          </w:divBdr>
        </w:div>
        <w:div w:id="1172837652">
          <w:marLeft w:val="0"/>
          <w:marRight w:val="0"/>
          <w:marTop w:val="0"/>
          <w:marBottom w:val="0"/>
          <w:divBdr>
            <w:top w:val="none" w:sz="0" w:space="0" w:color="auto"/>
            <w:left w:val="none" w:sz="0" w:space="0" w:color="auto"/>
            <w:bottom w:val="none" w:sz="0" w:space="0" w:color="auto"/>
            <w:right w:val="none" w:sz="0" w:space="0" w:color="auto"/>
          </w:divBdr>
        </w:div>
        <w:div w:id="1015114682">
          <w:marLeft w:val="0"/>
          <w:marRight w:val="0"/>
          <w:marTop w:val="0"/>
          <w:marBottom w:val="0"/>
          <w:divBdr>
            <w:top w:val="none" w:sz="0" w:space="0" w:color="auto"/>
            <w:left w:val="none" w:sz="0" w:space="0" w:color="auto"/>
            <w:bottom w:val="none" w:sz="0" w:space="0" w:color="auto"/>
            <w:right w:val="none" w:sz="0" w:space="0" w:color="auto"/>
          </w:divBdr>
        </w:div>
        <w:div w:id="1509444508">
          <w:marLeft w:val="0"/>
          <w:marRight w:val="0"/>
          <w:marTop w:val="0"/>
          <w:marBottom w:val="0"/>
          <w:divBdr>
            <w:top w:val="none" w:sz="0" w:space="0" w:color="auto"/>
            <w:left w:val="none" w:sz="0" w:space="0" w:color="auto"/>
            <w:bottom w:val="none" w:sz="0" w:space="0" w:color="auto"/>
            <w:right w:val="none" w:sz="0" w:space="0" w:color="auto"/>
          </w:divBdr>
        </w:div>
        <w:div w:id="839781656">
          <w:marLeft w:val="0"/>
          <w:marRight w:val="0"/>
          <w:marTop w:val="0"/>
          <w:marBottom w:val="0"/>
          <w:divBdr>
            <w:top w:val="none" w:sz="0" w:space="0" w:color="auto"/>
            <w:left w:val="none" w:sz="0" w:space="0" w:color="auto"/>
            <w:bottom w:val="none" w:sz="0" w:space="0" w:color="auto"/>
            <w:right w:val="none" w:sz="0" w:space="0" w:color="auto"/>
          </w:divBdr>
        </w:div>
        <w:div w:id="1573081244">
          <w:marLeft w:val="0"/>
          <w:marRight w:val="0"/>
          <w:marTop w:val="0"/>
          <w:marBottom w:val="0"/>
          <w:divBdr>
            <w:top w:val="none" w:sz="0" w:space="0" w:color="auto"/>
            <w:left w:val="none" w:sz="0" w:space="0" w:color="auto"/>
            <w:bottom w:val="none" w:sz="0" w:space="0" w:color="auto"/>
            <w:right w:val="none" w:sz="0" w:space="0" w:color="auto"/>
          </w:divBdr>
        </w:div>
        <w:div w:id="476608276">
          <w:marLeft w:val="0"/>
          <w:marRight w:val="0"/>
          <w:marTop w:val="0"/>
          <w:marBottom w:val="0"/>
          <w:divBdr>
            <w:top w:val="none" w:sz="0" w:space="0" w:color="auto"/>
            <w:left w:val="none" w:sz="0" w:space="0" w:color="auto"/>
            <w:bottom w:val="none" w:sz="0" w:space="0" w:color="auto"/>
            <w:right w:val="none" w:sz="0" w:space="0" w:color="auto"/>
          </w:divBdr>
        </w:div>
        <w:div w:id="1644382194">
          <w:marLeft w:val="0"/>
          <w:marRight w:val="0"/>
          <w:marTop w:val="0"/>
          <w:marBottom w:val="0"/>
          <w:divBdr>
            <w:top w:val="none" w:sz="0" w:space="0" w:color="auto"/>
            <w:left w:val="none" w:sz="0" w:space="0" w:color="auto"/>
            <w:bottom w:val="none" w:sz="0" w:space="0" w:color="auto"/>
            <w:right w:val="none" w:sz="0" w:space="0" w:color="auto"/>
          </w:divBdr>
        </w:div>
        <w:div w:id="750469333">
          <w:marLeft w:val="0"/>
          <w:marRight w:val="0"/>
          <w:marTop w:val="0"/>
          <w:marBottom w:val="0"/>
          <w:divBdr>
            <w:top w:val="none" w:sz="0" w:space="0" w:color="auto"/>
            <w:left w:val="none" w:sz="0" w:space="0" w:color="auto"/>
            <w:bottom w:val="none" w:sz="0" w:space="0" w:color="auto"/>
            <w:right w:val="none" w:sz="0" w:space="0" w:color="auto"/>
          </w:divBdr>
        </w:div>
        <w:div w:id="1259023855">
          <w:marLeft w:val="0"/>
          <w:marRight w:val="0"/>
          <w:marTop w:val="0"/>
          <w:marBottom w:val="0"/>
          <w:divBdr>
            <w:top w:val="none" w:sz="0" w:space="0" w:color="auto"/>
            <w:left w:val="none" w:sz="0" w:space="0" w:color="auto"/>
            <w:bottom w:val="none" w:sz="0" w:space="0" w:color="auto"/>
            <w:right w:val="none" w:sz="0" w:space="0" w:color="auto"/>
          </w:divBdr>
        </w:div>
        <w:div w:id="1170220011">
          <w:marLeft w:val="0"/>
          <w:marRight w:val="0"/>
          <w:marTop w:val="0"/>
          <w:marBottom w:val="0"/>
          <w:divBdr>
            <w:top w:val="none" w:sz="0" w:space="0" w:color="auto"/>
            <w:left w:val="none" w:sz="0" w:space="0" w:color="auto"/>
            <w:bottom w:val="none" w:sz="0" w:space="0" w:color="auto"/>
            <w:right w:val="none" w:sz="0" w:space="0" w:color="auto"/>
          </w:divBdr>
        </w:div>
        <w:div w:id="1893728452">
          <w:marLeft w:val="0"/>
          <w:marRight w:val="0"/>
          <w:marTop w:val="0"/>
          <w:marBottom w:val="0"/>
          <w:divBdr>
            <w:top w:val="none" w:sz="0" w:space="0" w:color="auto"/>
            <w:left w:val="none" w:sz="0" w:space="0" w:color="auto"/>
            <w:bottom w:val="none" w:sz="0" w:space="0" w:color="auto"/>
            <w:right w:val="none" w:sz="0" w:space="0" w:color="auto"/>
          </w:divBdr>
        </w:div>
        <w:div w:id="1734113007">
          <w:marLeft w:val="0"/>
          <w:marRight w:val="0"/>
          <w:marTop w:val="0"/>
          <w:marBottom w:val="0"/>
          <w:divBdr>
            <w:top w:val="none" w:sz="0" w:space="0" w:color="auto"/>
            <w:left w:val="none" w:sz="0" w:space="0" w:color="auto"/>
            <w:bottom w:val="none" w:sz="0" w:space="0" w:color="auto"/>
            <w:right w:val="none" w:sz="0" w:space="0" w:color="auto"/>
          </w:divBdr>
        </w:div>
        <w:div w:id="1546216388">
          <w:marLeft w:val="0"/>
          <w:marRight w:val="0"/>
          <w:marTop w:val="0"/>
          <w:marBottom w:val="0"/>
          <w:divBdr>
            <w:top w:val="none" w:sz="0" w:space="0" w:color="auto"/>
            <w:left w:val="none" w:sz="0" w:space="0" w:color="auto"/>
            <w:bottom w:val="none" w:sz="0" w:space="0" w:color="auto"/>
            <w:right w:val="none" w:sz="0" w:space="0" w:color="auto"/>
          </w:divBdr>
        </w:div>
        <w:div w:id="2120752905">
          <w:marLeft w:val="0"/>
          <w:marRight w:val="0"/>
          <w:marTop w:val="0"/>
          <w:marBottom w:val="0"/>
          <w:divBdr>
            <w:top w:val="none" w:sz="0" w:space="0" w:color="auto"/>
            <w:left w:val="none" w:sz="0" w:space="0" w:color="auto"/>
            <w:bottom w:val="none" w:sz="0" w:space="0" w:color="auto"/>
            <w:right w:val="none" w:sz="0" w:space="0" w:color="auto"/>
          </w:divBdr>
        </w:div>
        <w:div w:id="608199710">
          <w:marLeft w:val="0"/>
          <w:marRight w:val="0"/>
          <w:marTop w:val="0"/>
          <w:marBottom w:val="0"/>
          <w:divBdr>
            <w:top w:val="none" w:sz="0" w:space="0" w:color="auto"/>
            <w:left w:val="none" w:sz="0" w:space="0" w:color="auto"/>
            <w:bottom w:val="none" w:sz="0" w:space="0" w:color="auto"/>
            <w:right w:val="none" w:sz="0" w:space="0" w:color="auto"/>
          </w:divBdr>
        </w:div>
        <w:div w:id="2057243013">
          <w:marLeft w:val="0"/>
          <w:marRight w:val="0"/>
          <w:marTop w:val="0"/>
          <w:marBottom w:val="0"/>
          <w:divBdr>
            <w:top w:val="none" w:sz="0" w:space="0" w:color="auto"/>
            <w:left w:val="none" w:sz="0" w:space="0" w:color="auto"/>
            <w:bottom w:val="none" w:sz="0" w:space="0" w:color="auto"/>
            <w:right w:val="none" w:sz="0" w:space="0" w:color="auto"/>
          </w:divBdr>
        </w:div>
        <w:div w:id="1129979896">
          <w:marLeft w:val="0"/>
          <w:marRight w:val="0"/>
          <w:marTop w:val="0"/>
          <w:marBottom w:val="0"/>
          <w:divBdr>
            <w:top w:val="none" w:sz="0" w:space="0" w:color="auto"/>
            <w:left w:val="none" w:sz="0" w:space="0" w:color="auto"/>
            <w:bottom w:val="none" w:sz="0" w:space="0" w:color="auto"/>
            <w:right w:val="none" w:sz="0" w:space="0" w:color="auto"/>
          </w:divBdr>
        </w:div>
        <w:div w:id="2094277846">
          <w:marLeft w:val="0"/>
          <w:marRight w:val="0"/>
          <w:marTop w:val="0"/>
          <w:marBottom w:val="0"/>
          <w:divBdr>
            <w:top w:val="none" w:sz="0" w:space="0" w:color="auto"/>
            <w:left w:val="none" w:sz="0" w:space="0" w:color="auto"/>
            <w:bottom w:val="none" w:sz="0" w:space="0" w:color="auto"/>
            <w:right w:val="none" w:sz="0" w:space="0" w:color="auto"/>
          </w:divBdr>
        </w:div>
        <w:div w:id="1098063056">
          <w:marLeft w:val="0"/>
          <w:marRight w:val="0"/>
          <w:marTop w:val="0"/>
          <w:marBottom w:val="0"/>
          <w:divBdr>
            <w:top w:val="none" w:sz="0" w:space="0" w:color="auto"/>
            <w:left w:val="none" w:sz="0" w:space="0" w:color="auto"/>
            <w:bottom w:val="none" w:sz="0" w:space="0" w:color="auto"/>
            <w:right w:val="none" w:sz="0" w:space="0" w:color="auto"/>
          </w:divBdr>
        </w:div>
        <w:div w:id="1473518018">
          <w:marLeft w:val="0"/>
          <w:marRight w:val="0"/>
          <w:marTop w:val="0"/>
          <w:marBottom w:val="0"/>
          <w:divBdr>
            <w:top w:val="none" w:sz="0" w:space="0" w:color="auto"/>
            <w:left w:val="none" w:sz="0" w:space="0" w:color="auto"/>
            <w:bottom w:val="none" w:sz="0" w:space="0" w:color="auto"/>
            <w:right w:val="none" w:sz="0" w:space="0" w:color="auto"/>
          </w:divBdr>
        </w:div>
        <w:div w:id="879245912">
          <w:marLeft w:val="0"/>
          <w:marRight w:val="0"/>
          <w:marTop w:val="0"/>
          <w:marBottom w:val="0"/>
          <w:divBdr>
            <w:top w:val="none" w:sz="0" w:space="0" w:color="auto"/>
            <w:left w:val="none" w:sz="0" w:space="0" w:color="auto"/>
            <w:bottom w:val="none" w:sz="0" w:space="0" w:color="auto"/>
            <w:right w:val="none" w:sz="0" w:space="0" w:color="auto"/>
          </w:divBdr>
        </w:div>
        <w:div w:id="1816802217">
          <w:marLeft w:val="0"/>
          <w:marRight w:val="0"/>
          <w:marTop w:val="0"/>
          <w:marBottom w:val="0"/>
          <w:divBdr>
            <w:top w:val="none" w:sz="0" w:space="0" w:color="auto"/>
            <w:left w:val="none" w:sz="0" w:space="0" w:color="auto"/>
            <w:bottom w:val="none" w:sz="0" w:space="0" w:color="auto"/>
            <w:right w:val="none" w:sz="0" w:space="0" w:color="auto"/>
          </w:divBdr>
        </w:div>
        <w:div w:id="22483557">
          <w:marLeft w:val="0"/>
          <w:marRight w:val="0"/>
          <w:marTop w:val="0"/>
          <w:marBottom w:val="0"/>
          <w:divBdr>
            <w:top w:val="none" w:sz="0" w:space="0" w:color="auto"/>
            <w:left w:val="none" w:sz="0" w:space="0" w:color="auto"/>
            <w:bottom w:val="none" w:sz="0" w:space="0" w:color="auto"/>
            <w:right w:val="none" w:sz="0" w:space="0" w:color="auto"/>
          </w:divBdr>
        </w:div>
        <w:div w:id="1013149987">
          <w:marLeft w:val="0"/>
          <w:marRight w:val="0"/>
          <w:marTop w:val="0"/>
          <w:marBottom w:val="0"/>
          <w:divBdr>
            <w:top w:val="none" w:sz="0" w:space="0" w:color="auto"/>
            <w:left w:val="none" w:sz="0" w:space="0" w:color="auto"/>
            <w:bottom w:val="none" w:sz="0" w:space="0" w:color="auto"/>
            <w:right w:val="none" w:sz="0" w:space="0" w:color="auto"/>
          </w:divBdr>
        </w:div>
        <w:div w:id="1744110018">
          <w:marLeft w:val="0"/>
          <w:marRight w:val="0"/>
          <w:marTop w:val="0"/>
          <w:marBottom w:val="0"/>
          <w:divBdr>
            <w:top w:val="none" w:sz="0" w:space="0" w:color="auto"/>
            <w:left w:val="none" w:sz="0" w:space="0" w:color="auto"/>
            <w:bottom w:val="none" w:sz="0" w:space="0" w:color="auto"/>
            <w:right w:val="none" w:sz="0" w:space="0" w:color="auto"/>
          </w:divBdr>
        </w:div>
        <w:div w:id="2143114617">
          <w:marLeft w:val="0"/>
          <w:marRight w:val="0"/>
          <w:marTop w:val="0"/>
          <w:marBottom w:val="0"/>
          <w:divBdr>
            <w:top w:val="none" w:sz="0" w:space="0" w:color="auto"/>
            <w:left w:val="none" w:sz="0" w:space="0" w:color="auto"/>
            <w:bottom w:val="none" w:sz="0" w:space="0" w:color="auto"/>
            <w:right w:val="none" w:sz="0" w:space="0" w:color="auto"/>
          </w:divBdr>
        </w:div>
        <w:div w:id="402604270">
          <w:marLeft w:val="0"/>
          <w:marRight w:val="0"/>
          <w:marTop w:val="0"/>
          <w:marBottom w:val="0"/>
          <w:divBdr>
            <w:top w:val="none" w:sz="0" w:space="0" w:color="auto"/>
            <w:left w:val="none" w:sz="0" w:space="0" w:color="auto"/>
            <w:bottom w:val="none" w:sz="0" w:space="0" w:color="auto"/>
            <w:right w:val="none" w:sz="0" w:space="0" w:color="auto"/>
          </w:divBdr>
        </w:div>
        <w:div w:id="1923875896">
          <w:marLeft w:val="0"/>
          <w:marRight w:val="0"/>
          <w:marTop w:val="0"/>
          <w:marBottom w:val="0"/>
          <w:divBdr>
            <w:top w:val="none" w:sz="0" w:space="0" w:color="auto"/>
            <w:left w:val="none" w:sz="0" w:space="0" w:color="auto"/>
            <w:bottom w:val="none" w:sz="0" w:space="0" w:color="auto"/>
            <w:right w:val="none" w:sz="0" w:space="0" w:color="auto"/>
          </w:divBdr>
        </w:div>
        <w:div w:id="1799563337">
          <w:marLeft w:val="0"/>
          <w:marRight w:val="0"/>
          <w:marTop w:val="0"/>
          <w:marBottom w:val="0"/>
          <w:divBdr>
            <w:top w:val="none" w:sz="0" w:space="0" w:color="auto"/>
            <w:left w:val="none" w:sz="0" w:space="0" w:color="auto"/>
            <w:bottom w:val="none" w:sz="0" w:space="0" w:color="auto"/>
            <w:right w:val="none" w:sz="0" w:space="0" w:color="auto"/>
          </w:divBdr>
        </w:div>
      </w:divsChild>
    </w:div>
    <w:div w:id="28728630">
      <w:bodyDiv w:val="1"/>
      <w:marLeft w:val="0"/>
      <w:marRight w:val="0"/>
      <w:marTop w:val="0"/>
      <w:marBottom w:val="0"/>
      <w:divBdr>
        <w:top w:val="none" w:sz="0" w:space="0" w:color="auto"/>
        <w:left w:val="none" w:sz="0" w:space="0" w:color="auto"/>
        <w:bottom w:val="none" w:sz="0" w:space="0" w:color="auto"/>
        <w:right w:val="none" w:sz="0" w:space="0" w:color="auto"/>
      </w:divBdr>
      <w:divsChild>
        <w:div w:id="1065835111">
          <w:marLeft w:val="0"/>
          <w:marRight w:val="0"/>
          <w:marTop w:val="0"/>
          <w:marBottom w:val="0"/>
          <w:divBdr>
            <w:top w:val="none" w:sz="0" w:space="0" w:color="auto"/>
            <w:left w:val="none" w:sz="0" w:space="0" w:color="auto"/>
            <w:bottom w:val="none" w:sz="0" w:space="0" w:color="auto"/>
            <w:right w:val="none" w:sz="0" w:space="0" w:color="auto"/>
          </w:divBdr>
        </w:div>
        <w:div w:id="854806551">
          <w:marLeft w:val="0"/>
          <w:marRight w:val="0"/>
          <w:marTop w:val="0"/>
          <w:marBottom w:val="0"/>
          <w:divBdr>
            <w:top w:val="none" w:sz="0" w:space="0" w:color="auto"/>
            <w:left w:val="none" w:sz="0" w:space="0" w:color="auto"/>
            <w:bottom w:val="none" w:sz="0" w:space="0" w:color="auto"/>
            <w:right w:val="none" w:sz="0" w:space="0" w:color="auto"/>
          </w:divBdr>
        </w:div>
        <w:div w:id="422191590">
          <w:marLeft w:val="0"/>
          <w:marRight w:val="0"/>
          <w:marTop w:val="0"/>
          <w:marBottom w:val="0"/>
          <w:divBdr>
            <w:top w:val="none" w:sz="0" w:space="0" w:color="auto"/>
            <w:left w:val="none" w:sz="0" w:space="0" w:color="auto"/>
            <w:bottom w:val="none" w:sz="0" w:space="0" w:color="auto"/>
            <w:right w:val="none" w:sz="0" w:space="0" w:color="auto"/>
          </w:divBdr>
        </w:div>
        <w:div w:id="2124567494">
          <w:marLeft w:val="0"/>
          <w:marRight w:val="0"/>
          <w:marTop w:val="0"/>
          <w:marBottom w:val="0"/>
          <w:divBdr>
            <w:top w:val="none" w:sz="0" w:space="0" w:color="auto"/>
            <w:left w:val="none" w:sz="0" w:space="0" w:color="auto"/>
            <w:bottom w:val="none" w:sz="0" w:space="0" w:color="auto"/>
            <w:right w:val="none" w:sz="0" w:space="0" w:color="auto"/>
          </w:divBdr>
        </w:div>
        <w:div w:id="1902209081">
          <w:marLeft w:val="0"/>
          <w:marRight w:val="0"/>
          <w:marTop w:val="0"/>
          <w:marBottom w:val="0"/>
          <w:divBdr>
            <w:top w:val="none" w:sz="0" w:space="0" w:color="auto"/>
            <w:left w:val="none" w:sz="0" w:space="0" w:color="auto"/>
            <w:bottom w:val="none" w:sz="0" w:space="0" w:color="auto"/>
            <w:right w:val="none" w:sz="0" w:space="0" w:color="auto"/>
          </w:divBdr>
        </w:div>
        <w:div w:id="1857764917">
          <w:marLeft w:val="0"/>
          <w:marRight w:val="0"/>
          <w:marTop w:val="0"/>
          <w:marBottom w:val="0"/>
          <w:divBdr>
            <w:top w:val="none" w:sz="0" w:space="0" w:color="auto"/>
            <w:left w:val="none" w:sz="0" w:space="0" w:color="auto"/>
            <w:bottom w:val="none" w:sz="0" w:space="0" w:color="auto"/>
            <w:right w:val="none" w:sz="0" w:space="0" w:color="auto"/>
          </w:divBdr>
        </w:div>
        <w:div w:id="355617063">
          <w:marLeft w:val="0"/>
          <w:marRight w:val="0"/>
          <w:marTop w:val="0"/>
          <w:marBottom w:val="0"/>
          <w:divBdr>
            <w:top w:val="none" w:sz="0" w:space="0" w:color="auto"/>
            <w:left w:val="none" w:sz="0" w:space="0" w:color="auto"/>
            <w:bottom w:val="none" w:sz="0" w:space="0" w:color="auto"/>
            <w:right w:val="none" w:sz="0" w:space="0" w:color="auto"/>
          </w:divBdr>
        </w:div>
        <w:div w:id="932611">
          <w:marLeft w:val="0"/>
          <w:marRight w:val="0"/>
          <w:marTop w:val="0"/>
          <w:marBottom w:val="0"/>
          <w:divBdr>
            <w:top w:val="none" w:sz="0" w:space="0" w:color="auto"/>
            <w:left w:val="none" w:sz="0" w:space="0" w:color="auto"/>
            <w:bottom w:val="none" w:sz="0" w:space="0" w:color="auto"/>
            <w:right w:val="none" w:sz="0" w:space="0" w:color="auto"/>
          </w:divBdr>
        </w:div>
        <w:div w:id="85227994">
          <w:marLeft w:val="0"/>
          <w:marRight w:val="0"/>
          <w:marTop w:val="0"/>
          <w:marBottom w:val="0"/>
          <w:divBdr>
            <w:top w:val="none" w:sz="0" w:space="0" w:color="auto"/>
            <w:left w:val="none" w:sz="0" w:space="0" w:color="auto"/>
            <w:bottom w:val="none" w:sz="0" w:space="0" w:color="auto"/>
            <w:right w:val="none" w:sz="0" w:space="0" w:color="auto"/>
          </w:divBdr>
        </w:div>
        <w:div w:id="1502089866">
          <w:marLeft w:val="0"/>
          <w:marRight w:val="0"/>
          <w:marTop w:val="0"/>
          <w:marBottom w:val="0"/>
          <w:divBdr>
            <w:top w:val="none" w:sz="0" w:space="0" w:color="auto"/>
            <w:left w:val="none" w:sz="0" w:space="0" w:color="auto"/>
            <w:bottom w:val="none" w:sz="0" w:space="0" w:color="auto"/>
            <w:right w:val="none" w:sz="0" w:space="0" w:color="auto"/>
          </w:divBdr>
        </w:div>
        <w:div w:id="1423453365">
          <w:marLeft w:val="0"/>
          <w:marRight w:val="0"/>
          <w:marTop w:val="0"/>
          <w:marBottom w:val="0"/>
          <w:divBdr>
            <w:top w:val="none" w:sz="0" w:space="0" w:color="auto"/>
            <w:left w:val="none" w:sz="0" w:space="0" w:color="auto"/>
            <w:bottom w:val="none" w:sz="0" w:space="0" w:color="auto"/>
            <w:right w:val="none" w:sz="0" w:space="0" w:color="auto"/>
          </w:divBdr>
        </w:div>
        <w:div w:id="962462202">
          <w:marLeft w:val="0"/>
          <w:marRight w:val="0"/>
          <w:marTop w:val="0"/>
          <w:marBottom w:val="0"/>
          <w:divBdr>
            <w:top w:val="none" w:sz="0" w:space="0" w:color="auto"/>
            <w:left w:val="none" w:sz="0" w:space="0" w:color="auto"/>
            <w:bottom w:val="none" w:sz="0" w:space="0" w:color="auto"/>
            <w:right w:val="none" w:sz="0" w:space="0" w:color="auto"/>
          </w:divBdr>
        </w:div>
        <w:div w:id="1850557612">
          <w:marLeft w:val="0"/>
          <w:marRight w:val="0"/>
          <w:marTop w:val="0"/>
          <w:marBottom w:val="0"/>
          <w:divBdr>
            <w:top w:val="none" w:sz="0" w:space="0" w:color="auto"/>
            <w:left w:val="none" w:sz="0" w:space="0" w:color="auto"/>
            <w:bottom w:val="none" w:sz="0" w:space="0" w:color="auto"/>
            <w:right w:val="none" w:sz="0" w:space="0" w:color="auto"/>
          </w:divBdr>
        </w:div>
        <w:div w:id="592520759">
          <w:marLeft w:val="0"/>
          <w:marRight w:val="0"/>
          <w:marTop w:val="0"/>
          <w:marBottom w:val="0"/>
          <w:divBdr>
            <w:top w:val="none" w:sz="0" w:space="0" w:color="auto"/>
            <w:left w:val="none" w:sz="0" w:space="0" w:color="auto"/>
            <w:bottom w:val="none" w:sz="0" w:space="0" w:color="auto"/>
            <w:right w:val="none" w:sz="0" w:space="0" w:color="auto"/>
          </w:divBdr>
        </w:div>
        <w:div w:id="724719403">
          <w:marLeft w:val="0"/>
          <w:marRight w:val="0"/>
          <w:marTop w:val="0"/>
          <w:marBottom w:val="0"/>
          <w:divBdr>
            <w:top w:val="none" w:sz="0" w:space="0" w:color="auto"/>
            <w:left w:val="none" w:sz="0" w:space="0" w:color="auto"/>
            <w:bottom w:val="none" w:sz="0" w:space="0" w:color="auto"/>
            <w:right w:val="none" w:sz="0" w:space="0" w:color="auto"/>
          </w:divBdr>
        </w:div>
        <w:div w:id="703678400">
          <w:marLeft w:val="0"/>
          <w:marRight w:val="0"/>
          <w:marTop w:val="0"/>
          <w:marBottom w:val="0"/>
          <w:divBdr>
            <w:top w:val="none" w:sz="0" w:space="0" w:color="auto"/>
            <w:left w:val="none" w:sz="0" w:space="0" w:color="auto"/>
            <w:bottom w:val="none" w:sz="0" w:space="0" w:color="auto"/>
            <w:right w:val="none" w:sz="0" w:space="0" w:color="auto"/>
          </w:divBdr>
        </w:div>
        <w:div w:id="1000809792">
          <w:marLeft w:val="0"/>
          <w:marRight w:val="0"/>
          <w:marTop w:val="0"/>
          <w:marBottom w:val="0"/>
          <w:divBdr>
            <w:top w:val="none" w:sz="0" w:space="0" w:color="auto"/>
            <w:left w:val="none" w:sz="0" w:space="0" w:color="auto"/>
            <w:bottom w:val="none" w:sz="0" w:space="0" w:color="auto"/>
            <w:right w:val="none" w:sz="0" w:space="0" w:color="auto"/>
          </w:divBdr>
        </w:div>
        <w:div w:id="495806560">
          <w:marLeft w:val="0"/>
          <w:marRight w:val="0"/>
          <w:marTop w:val="0"/>
          <w:marBottom w:val="0"/>
          <w:divBdr>
            <w:top w:val="none" w:sz="0" w:space="0" w:color="auto"/>
            <w:left w:val="none" w:sz="0" w:space="0" w:color="auto"/>
            <w:bottom w:val="none" w:sz="0" w:space="0" w:color="auto"/>
            <w:right w:val="none" w:sz="0" w:space="0" w:color="auto"/>
          </w:divBdr>
        </w:div>
        <w:div w:id="1622762434">
          <w:marLeft w:val="0"/>
          <w:marRight w:val="0"/>
          <w:marTop w:val="0"/>
          <w:marBottom w:val="0"/>
          <w:divBdr>
            <w:top w:val="none" w:sz="0" w:space="0" w:color="auto"/>
            <w:left w:val="none" w:sz="0" w:space="0" w:color="auto"/>
            <w:bottom w:val="none" w:sz="0" w:space="0" w:color="auto"/>
            <w:right w:val="none" w:sz="0" w:space="0" w:color="auto"/>
          </w:divBdr>
        </w:div>
        <w:div w:id="547112044">
          <w:marLeft w:val="0"/>
          <w:marRight w:val="0"/>
          <w:marTop w:val="0"/>
          <w:marBottom w:val="0"/>
          <w:divBdr>
            <w:top w:val="none" w:sz="0" w:space="0" w:color="auto"/>
            <w:left w:val="none" w:sz="0" w:space="0" w:color="auto"/>
            <w:bottom w:val="none" w:sz="0" w:space="0" w:color="auto"/>
            <w:right w:val="none" w:sz="0" w:space="0" w:color="auto"/>
          </w:divBdr>
        </w:div>
        <w:div w:id="264077230">
          <w:marLeft w:val="0"/>
          <w:marRight w:val="0"/>
          <w:marTop w:val="0"/>
          <w:marBottom w:val="0"/>
          <w:divBdr>
            <w:top w:val="none" w:sz="0" w:space="0" w:color="auto"/>
            <w:left w:val="none" w:sz="0" w:space="0" w:color="auto"/>
            <w:bottom w:val="none" w:sz="0" w:space="0" w:color="auto"/>
            <w:right w:val="none" w:sz="0" w:space="0" w:color="auto"/>
          </w:divBdr>
        </w:div>
        <w:div w:id="1828207773">
          <w:marLeft w:val="0"/>
          <w:marRight w:val="0"/>
          <w:marTop w:val="0"/>
          <w:marBottom w:val="0"/>
          <w:divBdr>
            <w:top w:val="none" w:sz="0" w:space="0" w:color="auto"/>
            <w:left w:val="none" w:sz="0" w:space="0" w:color="auto"/>
            <w:bottom w:val="none" w:sz="0" w:space="0" w:color="auto"/>
            <w:right w:val="none" w:sz="0" w:space="0" w:color="auto"/>
          </w:divBdr>
        </w:div>
        <w:div w:id="2138258964">
          <w:marLeft w:val="0"/>
          <w:marRight w:val="0"/>
          <w:marTop w:val="0"/>
          <w:marBottom w:val="0"/>
          <w:divBdr>
            <w:top w:val="none" w:sz="0" w:space="0" w:color="auto"/>
            <w:left w:val="none" w:sz="0" w:space="0" w:color="auto"/>
            <w:bottom w:val="none" w:sz="0" w:space="0" w:color="auto"/>
            <w:right w:val="none" w:sz="0" w:space="0" w:color="auto"/>
          </w:divBdr>
        </w:div>
        <w:div w:id="215971361">
          <w:marLeft w:val="0"/>
          <w:marRight w:val="0"/>
          <w:marTop w:val="0"/>
          <w:marBottom w:val="0"/>
          <w:divBdr>
            <w:top w:val="none" w:sz="0" w:space="0" w:color="auto"/>
            <w:left w:val="none" w:sz="0" w:space="0" w:color="auto"/>
            <w:bottom w:val="none" w:sz="0" w:space="0" w:color="auto"/>
            <w:right w:val="none" w:sz="0" w:space="0" w:color="auto"/>
          </w:divBdr>
        </w:div>
        <w:div w:id="1933968162">
          <w:marLeft w:val="0"/>
          <w:marRight w:val="0"/>
          <w:marTop w:val="0"/>
          <w:marBottom w:val="0"/>
          <w:divBdr>
            <w:top w:val="none" w:sz="0" w:space="0" w:color="auto"/>
            <w:left w:val="none" w:sz="0" w:space="0" w:color="auto"/>
            <w:bottom w:val="none" w:sz="0" w:space="0" w:color="auto"/>
            <w:right w:val="none" w:sz="0" w:space="0" w:color="auto"/>
          </w:divBdr>
        </w:div>
        <w:div w:id="1158770589">
          <w:marLeft w:val="0"/>
          <w:marRight w:val="0"/>
          <w:marTop w:val="0"/>
          <w:marBottom w:val="0"/>
          <w:divBdr>
            <w:top w:val="none" w:sz="0" w:space="0" w:color="auto"/>
            <w:left w:val="none" w:sz="0" w:space="0" w:color="auto"/>
            <w:bottom w:val="none" w:sz="0" w:space="0" w:color="auto"/>
            <w:right w:val="none" w:sz="0" w:space="0" w:color="auto"/>
          </w:divBdr>
        </w:div>
        <w:div w:id="2016151178">
          <w:marLeft w:val="0"/>
          <w:marRight w:val="0"/>
          <w:marTop w:val="0"/>
          <w:marBottom w:val="0"/>
          <w:divBdr>
            <w:top w:val="none" w:sz="0" w:space="0" w:color="auto"/>
            <w:left w:val="none" w:sz="0" w:space="0" w:color="auto"/>
            <w:bottom w:val="none" w:sz="0" w:space="0" w:color="auto"/>
            <w:right w:val="none" w:sz="0" w:space="0" w:color="auto"/>
          </w:divBdr>
        </w:div>
        <w:div w:id="2015641050">
          <w:marLeft w:val="0"/>
          <w:marRight w:val="0"/>
          <w:marTop w:val="0"/>
          <w:marBottom w:val="0"/>
          <w:divBdr>
            <w:top w:val="none" w:sz="0" w:space="0" w:color="auto"/>
            <w:left w:val="none" w:sz="0" w:space="0" w:color="auto"/>
            <w:bottom w:val="none" w:sz="0" w:space="0" w:color="auto"/>
            <w:right w:val="none" w:sz="0" w:space="0" w:color="auto"/>
          </w:divBdr>
        </w:div>
        <w:div w:id="1896502917">
          <w:marLeft w:val="0"/>
          <w:marRight w:val="0"/>
          <w:marTop w:val="0"/>
          <w:marBottom w:val="0"/>
          <w:divBdr>
            <w:top w:val="none" w:sz="0" w:space="0" w:color="auto"/>
            <w:left w:val="none" w:sz="0" w:space="0" w:color="auto"/>
            <w:bottom w:val="none" w:sz="0" w:space="0" w:color="auto"/>
            <w:right w:val="none" w:sz="0" w:space="0" w:color="auto"/>
          </w:divBdr>
        </w:div>
        <w:div w:id="1051736171">
          <w:marLeft w:val="0"/>
          <w:marRight w:val="0"/>
          <w:marTop w:val="0"/>
          <w:marBottom w:val="0"/>
          <w:divBdr>
            <w:top w:val="none" w:sz="0" w:space="0" w:color="auto"/>
            <w:left w:val="none" w:sz="0" w:space="0" w:color="auto"/>
            <w:bottom w:val="none" w:sz="0" w:space="0" w:color="auto"/>
            <w:right w:val="none" w:sz="0" w:space="0" w:color="auto"/>
          </w:divBdr>
        </w:div>
        <w:div w:id="112141411">
          <w:marLeft w:val="0"/>
          <w:marRight w:val="0"/>
          <w:marTop w:val="0"/>
          <w:marBottom w:val="0"/>
          <w:divBdr>
            <w:top w:val="none" w:sz="0" w:space="0" w:color="auto"/>
            <w:left w:val="none" w:sz="0" w:space="0" w:color="auto"/>
            <w:bottom w:val="none" w:sz="0" w:space="0" w:color="auto"/>
            <w:right w:val="none" w:sz="0" w:space="0" w:color="auto"/>
          </w:divBdr>
        </w:div>
        <w:div w:id="2055737082">
          <w:marLeft w:val="0"/>
          <w:marRight w:val="0"/>
          <w:marTop w:val="0"/>
          <w:marBottom w:val="0"/>
          <w:divBdr>
            <w:top w:val="none" w:sz="0" w:space="0" w:color="auto"/>
            <w:left w:val="none" w:sz="0" w:space="0" w:color="auto"/>
            <w:bottom w:val="none" w:sz="0" w:space="0" w:color="auto"/>
            <w:right w:val="none" w:sz="0" w:space="0" w:color="auto"/>
          </w:divBdr>
        </w:div>
        <w:div w:id="528300570">
          <w:marLeft w:val="0"/>
          <w:marRight w:val="0"/>
          <w:marTop w:val="0"/>
          <w:marBottom w:val="0"/>
          <w:divBdr>
            <w:top w:val="none" w:sz="0" w:space="0" w:color="auto"/>
            <w:left w:val="none" w:sz="0" w:space="0" w:color="auto"/>
            <w:bottom w:val="none" w:sz="0" w:space="0" w:color="auto"/>
            <w:right w:val="none" w:sz="0" w:space="0" w:color="auto"/>
          </w:divBdr>
        </w:div>
        <w:div w:id="394161841">
          <w:marLeft w:val="0"/>
          <w:marRight w:val="0"/>
          <w:marTop w:val="0"/>
          <w:marBottom w:val="0"/>
          <w:divBdr>
            <w:top w:val="none" w:sz="0" w:space="0" w:color="auto"/>
            <w:left w:val="none" w:sz="0" w:space="0" w:color="auto"/>
            <w:bottom w:val="none" w:sz="0" w:space="0" w:color="auto"/>
            <w:right w:val="none" w:sz="0" w:space="0" w:color="auto"/>
          </w:divBdr>
        </w:div>
        <w:div w:id="897590188">
          <w:marLeft w:val="0"/>
          <w:marRight w:val="0"/>
          <w:marTop w:val="0"/>
          <w:marBottom w:val="0"/>
          <w:divBdr>
            <w:top w:val="none" w:sz="0" w:space="0" w:color="auto"/>
            <w:left w:val="none" w:sz="0" w:space="0" w:color="auto"/>
            <w:bottom w:val="none" w:sz="0" w:space="0" w:color="auto"/>
            <w:right w:val="none" w:sz="0" w:space="0" w:color="auto"/>
          </w:divBdr>
        </w:div>
        <w:div w:id="251470170">
          <w:marLeft w:val="0"/>
          <w:marRight w:val="0"/>
          <w:marTop w:val="0"/>
          <w:marBottom w:val="0"/>
          <w:divBdr>
            <w:top w:val="none" w:sz="0" w:space="0" w:color="auto"/>
            <w:left w:val="none" w:sz="0" w:space="0" w:color="auto"/>
            <w:bottom w:val="none" w:sz="0" w:space="0" w:color="auto"/>
            <w:right w:val="none" w:sz="0" w:space="0" w:color="auto"/>
          </w:divBdr>
        </w:div>
        <w:div w:id="2033997226">
          <w:marLeft w:val="0"/>
          <w:marRight w:val="0"/>
          <w:marTop w:val="0"/>
          <w:marBottom w:val="0"/>
          <w:divBdr>
            <w:top w:val="none" w:sz="0" w:space="0" w:color="auto"/>
            <w:left w:val="none" w:sz="0" w:space="0" w:color="auto"/>
            <w:bottom w:val="none" w:sz="0" w:space="0" w:color="auto"/>
            <w:right w:val="none" w:sz="0" w:space="0" w:color="auto"/>
          </w:divBdr>
        </w:div>
        <w:div w:id="1938950080">
          <w:marLeft w:val="0"/>
          <w:marRight w:val="0"/>
          <w:marTop w:val="0"/>
          <w:marBottom w:val="0"/>
          <w:divBdr>
            <w:top w:val="none" w:sz="0" w:space="0" w:color="auto"/>
            <w:left w:val="none" w:sz="0" w:space="0" w:color="auto"/>
            <w:bottom w:val="none" w:sz="0" w:space="0" w:color="auto"/>
            <w:right w:val="none" w:sz="0" w:space="0" w:color="auto"/>
          </w:divBdr>
        </w:div>
        <w:div w:id="1499077798">
          <w:marLeft w:val="0"/>
          <w:marRight w:val="0"/>
          <w:marTop w:val="0"/>
          <w:marBottom w:val="0"/>
          <w:divBdr>
            <w:top w:val="none" w:sz="0" w:space="0" w:color="auto"/>
            <w:left w:val="none" w:sz="0" w:space="0" w:color="auto"/>
            <w:bottom w:val="none" w:sz="0" w:space="0" w:color="auto"/>
            <w:right w:val="none" w:sz="0" w:space="0" w:color="auto"/>
          </w:divBdr>
        </w:div>
        <w:div w:id="553128205">
          <w:marLeft w:val="0"/>
          <w:marRight w:val="0"/>
          <w:marTop w:val="0"/>
          <w:marBottom w:val="0"/>
          <w:divBdr>
            <w:top w:val="none" w:sz="0" w:space="0" w:color="auto"/>
            <w:left w:val="none" w:sz="0" w:space="0" w:color="auto"/>
            <w:bottom w:val="none" w:sz="0" w:space="0" w:color="auto"/>
            <w:right w:val="none" w:sz="0" w:space="0" w:color="auto"/>
          </w:divBdr>
        </w:div>
        <w:div w:id="915162811">
          <w:marLeft w:val="0"/>
          <w:marRight w:val="0"/>
          <w:marTop w:val="0"/>
          <w:marBottom w:val="0"/>
          <w:divBdr>
            <w:top w:val="none" w:sz="0" w:space="0" w:color="auto"/>
            <w:left w:val="none" w:sz="0" w:space="0" w:color="auto"/>
            <w:bottom w:val="none" w:sz="0" w:space="0" w:color="auto"/>
            <w:right w:val="none" w:sz="0" w:space="0" w:color="auto"/>
          </w:divBdr>
        </w:div>
        <w:div w:id="439957958">
          <w:marLeft w:val="0"/>
          <w:marRight w:val="0"/>
          <w:marTop w:val="0"/>
          <w:marBottom w:val="0"/>
          <w:divBdr>
            <w:top w:val="none" w:sz="0" w:space="0" w:color="auto"/>
            <w:left w:val="none" w:sz="0" w:space="0" w:color="auto"/>
            <w:bottom w:val="none" w:sz="0" w:space="0" w:color="auto"/>
            <w:right w:val="none" w:sz="0" w:space="0" w:color="auto"/>
          </w:divBdr>
        </w:div>
        <w:div w:id="25183277">
          <w:marLeft w:val="0"/>
          <w:marRight w:val="0"/>
          <w:marTop w:val="0"/>
          <w:marBottom w:val="0"/>
          <w:divBdr>
            <w:top w:val="none" w:sz="0" w:space="0" w:color="auto"/>
            <w:left w:val="none" w:sz="0" w:space="0" w:color="auto"/>
            <w:bottom w:val="none" w:sz="0" w:space="0" w:color="auto"/>
            <w:right w:val="none" w:sz="0" w:space="0" w:color="auto"/>
          </w:divBdr>
        </w:div>
        <w:div w:id="191697237">
          <w:marLeft w:val="0"/>
          <w:marRight w:val="0"/>
          <w:marTop w:val="0"/>
          <w:marBottom w:val="0"/>
          <w:divBdr>
            <w:top w:val="none" w:sz="0" w:space="0" w:color="auto"/>
            <w:left w:val="none" w:sz="0" w:space="0" w:color="auto"/>
            <w:bottom w:val="none" w:sz="0" w:space="0" w:color="auto"/>
            <w:right w:val="none" w:sz="0" w:space="0" w:color="auto"/>
          </w:divBdr>
        </w:div>
        <w:div w:id="95515923">
          <w:marLeft w:val="0"/>
          <w:marRight w:val="0"/>
          <w:marTop w:val="0"/>
          <w:marBottom w:val="0"/>
          <w:divBdr>
            <w:top w:val="none" w:sz="0" w:space="0" w:color="auto"/>
            <w:left w:val="none" w:sz="0" w:space="0" w:color="auto"/>
            <w:bottom w:val="none" w:sz="0" w:space="0" w:color="auto"/>
            <w:right w:val="none" w:sz="0" w:space="0" w:color="auto"/>
          </w:divBdr>
        </w:div>
        <w:div w:id="5330134">
          <w:marLeft w:val="0"/>
          <w:marRight w:val="0"/>
          <w:marTop w:val="0"/>
          <w:marBottom w:val="0"/>
          <w:divBdr>
            <w:top w:val="none" w:sz="0" w:space="0" w:color="auto"/>
            <w:left w:val="none" w:sz="0" w:space="0" w:color="auto"/>
            <w:bottom w:val="none" w:sz="0" w:space="0" w:color="auto"/>
            <w:right w:val="none" w:sz="0" w:space="0" w:color="auto"/>
          </w:divBdr>
        </w:div>
        <w:div w:id="697698198">
          <w:marLeft w:val="0"/>
          <w:marRight w:val="0"/>
          <w:marTop w:val="0"/>
          <w:marBottom w:val="0"/>
          <w:divBdr>
            <w:top w:val="none" w:sz="0" w:space="0" w:color="auto"/>
            <w:left w:val="none" w:sz="0" w:space="0" w:color="auto"/>
            <w:bottom w:val="none" w:sz="0" w:space="0" w:color="auto"/>
            <w:right w:val="none" w:sz="0" w:space="0" w:color="auto"/>
          </w:divBdr>
        </w:div>
        <w:div w:id="10960011">
          <w:marLeft w:val="0"/>
          <w:marRight w:val="0"/>
          <w:marTop w:val="0"/>
          <w:marBottom w:val="0"/>
          <w:divBdr>
            <w:top w:val="none" w:sz="0" w:space="0" w:color="auto"/>
            <w:left w:val="none" w:sz="0" w:space="0" w:color="auto"/>
            <w:bottom w:val="none" w:sz="0" w:space="0" w:color="auto"/>
            <w:right w:val="none" w:sz="0" w:space="0" w:color="auto"/>
          </w:divBdr>
        </w:div>
        <w:div w:id="874659626">
          <w:marLeft w:val="0"/>
          <w:marRight w:val="0"/>
          <w:marTop w:val="0"/>
          <w:marBottom w:val="0"/>
          <w:divBdr>
            <w:top w:val="none" w:sz="0" w:space="0" w:color="auto"/>
            <w:left w:val="none" w:sz="0" w:space="0" w:color="auto"/>
            <w:bottom w:val="none" w:sz="0" w:space="0" w:color="auto"/>
            <w:right w:val="none" w:sz="0" w:space="0" w:color="auto"/>
          </w:divBdr>
        </w:div>
        <w:div w:id="1186673492">
          <w:marLeft w:val="0"/>
          <w:marRight w:val="0"/>
          <w:marTop w:val="0"/>
          <w:marBottom w:val="0"/>
          <w:divBdr>
            <w:top w:val="none" w:sz="0" w:space="0" w:color="auto"/>
            <w:left w:val="none" w:sz="0" w:space="0" w:color="auto"/>
            <w:bottom w:val="none" w:sz="0" w:space="0" w:color="auto"/>
            <w:right w:val="none" w:sz="0" w:space="0" w:color="auto"/>
          </w:divBdr>
        </w:div>
        <w:div w:id="1196504606">
          <w:marLeft w:val="0"/>
          <w:marRight w:val="0"/>
          <w:marTop w:val="0"/>
          <w:marBottom w:val="0"/>
          <w:divBdr>
            <w:top w:val="none" w:sz="0" w:space="0" w:color="auto"/>
            <w:left w:val="none" w:sz="0" w:space="0" w:color="auto"/>
            <w:bottom w:val="none" w:sz="0" w:space="0" w:color="auto"/>
            <w:right w:val="none" w:sz="0" w:space="0" w:color="auto"/>
          </w:divBdr>
        </w:div>
        <w:div w:id="1097021874">
          <w:marLeft w:val="0"/>
          <w:marRight w:val="0"/>
          <w:marTop w:val="0"/>
          <w:marBottom w:val="0"/>
          <w:divBdr>
            <w:top w:val="none" w:sz="0" w:space="0" w:color="auto"/>
            <w:left w:val="none" w:sz="0" w:space="0" w:color="auto"/>
            <w:bottom w:val="none" w:sz="0" w:space="0" w:color="auto"/>
            <w:right w:val="none" w:sz="0" w:space="0" w:color="auto"/>
          </w:divBdr>
        </w:div>
        <w:div w:id="197814338">
          <w:marLeft w:val="0"/>
          <w:marRight w:val="0"/>
          <w:marTop w:val="0"/>
          <w:marBottom w:val="0"/>
          <w:divBdr>
            <w:top w:val="none" w:sz="0" w:space="0" w:color="auto"/>
            <w:left w:val="none" w:sz="0" w:space="0" w:color="auto"/>
            <w:bottom w:val="none" w:sz="0" w:space="0" w:color="auto"/>
            <w:right w:val="none" w:sz="0" w:space="0" w:color="auto"/>
          </w:divBdr>
        </w:div>
        <w:div w:id="1255868868">
          <w:marLeft w:val="0"/>
          <w:marRight w:val="0"/>
          <w:marTop w:val="0"/>
          <w:marBottom w:val="0"/>
          <w:divBdr>
            <w:top w:val="none" w:sz="0" w:space="0" w:color="auto"/>
            <w:left w:val="none" w:sz="0" w:space="0" w:color="auto"/>
            <w:bottom w:val="none" w:sz="0" w:space="0" w:color="auto"/>
            <w:right w:val="none" w:sz="0" w:space="0" w:color="auto"/>
          </w:divBdr>
        </w:div>
        <w:div w:id="884869833">
          <w:marLeft w:val="0"/>
          <w:marRight w:val="0"/>
          <w:marTop w:val="0"/>
          <w:marBottom w:val="0"/>
          <w:divBdr>
            <w:top w:val="none" w:sz="0" w:space="0" w:color="auto"/>
            <w:left w:val="none" w:sz="0" w:space="0" w:color="auto"/>
            <w:bottom w:val="none" w:sz="0" w:space="0" w:color="auto"/>
            <w:right w:val="none" w:sz="0" w:space="0" w:color="auto"/>
          </w:divBdr>
        </w:div>
        <w:div w:id="1174296498">
          <w:marLeft w:val="0"/>
          <w:marRight w:val="0"/>
          <w:marTop w:val="0"/>
          <w:marBottom w:val="0"/>
          <w:divBdr>
            <w:top w:val="none" w:sz="0" w:space="0" w:color="auto"/>
            <w:left w:val="none" w:sz="0" w:space="0" w:color="auto"/>
            <w:bottom w:val="none" w:sz="0" w:space="0" w:color="auto"/>
            <w:right w:val="none" w:sz="0" w:space="0" w:color="auto"/>
          </w:divBdr>
        </w:div>
        <w:div w:id="1950158678">
          <w:marLeft w:val="0"/>
          <w:marRight w:val="0"/>
          <w:marTop w:val="0"/>
          <w:marBottom w:val="0"/>
          <w:divBdr>
            <w:top w:val="none" w:sz="0" w:space="0" w:color="auto"/>
            <w:left w:val="none" w:sz="0" w:space="0" w:color="auto"/>
            <w:bottom w:val="none" w:sz="0" w:space="0" w:color="auto"/>
            <w:right w:val="none" w:sz="0" w:space="0" w:color="auto"/>
          </w:divBdr>
        </w:div>
        <w:div w:id="1458374308">
          <w:marLeft w:val="0"/>
          <w:marRight w:val="0"/>
          <w:marTop w:val="0"/>
          <w:marBottom w:val="0"/>
          <w:divBdr>
            <w:top w:val="none" w:sz="0" w:space="0" w:color="auto"/>
            <w:left w:val="none" w:sz="0" w:space="0" w:color="auto"/>
            <w:bottom w:val="none" w:sz="0" w:space="0" w:color="auto"/>
            <w:right w:val="none" w:sz="0" w:space="0" w:color="auto"/>
          </w:divBdr>
        </w:div>
        <w:div w:id="1048531528">
          <w:marLeft w:val="0"/>
          <w:marRight w:val="0"/>
          <w:marTop w:val="0"/>
          <w:marBottom w:val="0"/>
          <w:divBdr>
            <w:top w:val="none" w:sz="0" w:space="0" w:color="auto"/>
            <w:left w:val="none" w:sz="0" w:space="0" w:color="auto"/>
            <w:bottom w:val="none" w:sz="0" w:space="0" w:color="auto"/>
            <w:right w:val="none" w:sz="0" w:space="0" w:color="auto"/>
          </w:divBdr>
        </w:div>
        <w:div w:id="690226032">
          <w:marLeft w:val="0"/>
          <w:marRight w:val="0"/>
          <w:marTop w:val="0"/>
          <w:marBottom w:val="0"/>
          <w:divBdr>
            <w:top w:val="none" w:sz="0" w:space="0" w:color="auto"/>
            <w:left w:val="none" w:sz="0" w:space="0" w:color="auto"/>
            <w:bottom w:val="none" w:sz="0" w:space="0" w:color="auto"/>
            <w:right w:val="none" w:sz="0" w:space="0" w:color="auto"/>
          </w:divBdr>
        </w:div>
        <w:div w:id="1557201575">
          <w:marLeft w:val="0"/>
          <w:marRight w:val="0"/>
          <w:marTop w:val="0"/>
          <w:marBottom w:val="0"/>
          <w:divBdr>
            <w:top w:val="none" w:sz="0" w:space="0" w:color="auto"/>
            <w:left w:val="none" w:sz="0" w:space="0" w:color="auto"/>
            <w:bottom w:val="none" w:sz="0" w:space="0" w:color="auto"/>
            <w:right w:val="none" w:sz="0" w:space="0" w:color="auto"/>
          </w:divBdr>
        </w:div>
        <w:div w:id="967248773">
          <w:marLeft w:val="0"/>
          <w:marRight w:val="0"/>
          <w:marTop w:val="0"/>
          <w:marBottom w:val="0"/>
          <w:divBdr>
            <w:top w:val="none" w:sz="0" w:space="0" w:color="auto"/>
            <w:left w:val="none" w:sz="0" w:space="0" w:color="auto"/>
            <w:bottom w:val="none" w:sz="0" w:space="0" w:color="auto"/>
            <w:right w:val="none" w:sz="0" w:space="0" w:color="auto"/>
          </w:divBdr>
        </w:div>
        <w:div w:id="2057702725">
          <w:marLeft w:val="0"/>
          <w:marRight w:val="0"/>
          <w:marTop w:val="0"/>
          <w:marBottom w:val="0"/>
          <w:divBdr>
            <w:top w:val="none" w:sz="0" w:space="0" w:color="auto"/>
            <w:left w:val="none" w:sz="0" w:space="0" w:color="auto"/>
            <w:bottom w:val="none" w:sz="0" w:space="0" w:color="auto"/>
            <w:right w:val="none" w:sz="0" w:space="0" w:color="auto"/>
          </w:divBdr>
        </w:div>
        <w:div w:id="599723175">
          <w:marLeft w:val="0"/>
          <w:marRight w:val="0"/>
          <w:marTop w:val="0"/>
          <w:marBottom w:val="0"/>
          <w:divBdr>
            <w:top w:val="none" w:sz="0" w:space="0" w:color="auto"/>
            <w:left w:val="none" w:sz="0" w:space="0" w:color="auto"/>
            <w:bottom w:val="none" w:sz="0" w:space="0" w:color="auto"/>
            <w:right w:val="none" w:sz="0" w:space="0" w:color="auto"/>
          </w:divBdr>
        </w:div>
        <w:div w:id="1685475909">
          <w:marLeft w:val="0"/>
          <w:marRight w:val="0"/>
          <w:marTop w:val="0"/>
          <w:marBottom w:val="0"/>
          <w:divBdr>
            <w:top w:val="none" w:sz="0" w:space="0" w:color="auto"/>
            <w:left w:val="none" w:sz="0" w:space="0" w:color="auto"/>
            <w:bottom w:val="none" w:sz="0" w:space="0" w:color="auto"/>
            <w:right w:val="none" w:sz="0" w:space="0" w:color="auto"/>
          </w:divBdr>
        </w:div>
        <w:div w:id="1197305959">
          <w:marLeft w:val="0"/>
          <w:marRight w:val="0"/>
          <w:marTop w:val="0"/>
          <w:marBottom w:val="0"/>
          <w:divBdr>
            <w:top w:val="none" w:sz="0" w:space="0" w:color="auto"/>
            <w:left w:val="none" w:sz="0" w:space="0" w:color="auto"/>
            <w:bottom w:val="none" w:sz="0" w:space="0" w:color="auto"/>
            <w:right w:val="none" w:sz="0" w:space="0" w:color="auto"/>
          </w:divBdr>
        </w:div>
        <w:div w:id="1480995612">
          <w:marLeft w:val="0"/>
          <w:marRight w:val="0"/>
          <w:marTop w:val="0"/>
          <w:marBottom w:val="0"/>
          <w:divBdr>
            <w:top w:val="none" w:sz="0" w:space="0" w:color="auto"/>
            <w:left w:val="none" w:sz="0" w:space="0" w:color="auto"/>
            <w:bottom w:val="none" w:sz="0" w:space="0" w:color="auto"/>
            <w:right w:val="none" w:sz="0" w:space="0" w:color="auto"/>
          </w:divBdr>
        </w:div>
        <w:div w:id="1387802814">
          <w:marLeft w:val="0"/>
          <w:marRight w:val="0"/>
          <w:marTop w:val="0"/>
          <w:marBottom w:val="0"/>
          <w:divBdr>
            <w:top w:val="none" w:sz="0" w:space="0" w:color="auto"/>
            <w:left w:val="none" w:sz="0" w:space="0" w:color="auto"/>
            <w:bottom w:val="none" w:sz="0" w:space="0" w:color="auto"/>
            <w:right w:val="none" w:sz="0" w:space="0" w:color="auto"/>
          </w:divBdr>
        </w:div>
      </w:divsChild>
    </w:div>
    <w:div w:id="72095192">
      <w:bodyDiv w:val="1"/>
      <w:marLeft w:val="0"/>
      <w:marRight w:val="0"/>
      <w:marTop w:val="0"/>
      <w:marBottom w:val="0"/>
      <w:divBdr>
        <w:top w:val="none" w:sz="0" w:space="0" w:color="auto"/>
        <w:left w:val="none" w:sz="0" w:space="0" w:color="auto"/>
        <w:bottom w:val="none" w:sz="0" w:space="0" w:color="auto"/>
        <w:right w:val="none" w:sz="0" w:space="0" w:color="auto"/>
      </w:divBdr>
      <w:divsChild>
        <w:div w:id="69811954">
          <w:marLeft w:val="0"/>
          <w:marRight w:val="0"/>
          <w:marTop w:val="0"/>
          <w:marBottom w:val="0"/>
          <w:divBdr>
            <w:top w:val="none" w:sz="0" w:space="0" w:color="auto"/>
            <w:left w:val="none" w:sz="0" w:space="0" w:color="auto"/>
            <w:bottom w:val="none" w:sz="0" w:space="0" w:color="auto"/>
            <w:right w:val="none" w:sz="0" w:space="0" w:color="auto"/>
          </w:divBdr>
        </w:div>
        <w:div w:id="1389837031">
          <w:marLeft w:val="0"/>
          <w:marRight w:val="0"/>
          <w:marTop w:val="0"/>
          <w:marBottom w:val="0"/>
          <w:divBdr>
            <w:top w:val="none" w:sz="0" w:space="0" w:color="auto"/>
            <w:left w:val="none" w:sz="0" w:space="0" w:color="auto"/>
            <w:bottom w:val="none" w:sz="0" w:space="0" w:color="auto"/>
            <w:right w:val="none" w:sz="0" w:space="0" w:color="auto"/>
          </w:divBdr>
        </w:div>
        <w:div w:id="1430081051">
          <w:marLeft w:val="0"/>
          <w:marRight w:val="0"/>
          <w:marTop w:val="0"/>
          <w:marBottom w:val="0"/>
          <w:divBdr>
            <w:top w:val="none" w:sz="0" w:space="0" w:color="auto"/>
            <w:left w:val="none" w:sz="0" w:space="0" w:color="auto"/>
            <w:bottom w:val="none" w:sz="0" w:space="0" w:color="auto"/>
            <w:right w:val="none" w:sz="0" w:space="0" w:color="auto"/>
          </w:divBdr>
        </w:div>
        <w:div w:id="2114931279">
          <w:marLeft w:val="0"/>
          <w:marRight w:val="0"/>
          <w:marTop w:val="0"/>
          <w:marBottom w:val="0"/>
          <w:divBdr>
            <w:top w:val="none" w:sz="0" w:space="0" w:color="auto"/>
            <w:left w:val="none" w:sz="0" w:space="0" w:color="auto"/>
            <w:bottom w:val="none" w:sz="0" w:space="0" w:color="auto"/>
            <w:right w:val="none" w:sz="0" w:space="0" w:color="auto"/>
          </w:divBdr>
        </w:div>
        <w:div w:id="1228952669">
          <w:marLeft w:val="0"/>
          <w:marRight w:val="0"/>
          <w:marTop w:val="0"/>
          <w:marBottom w:val="0"/>
          <w:divBdr>
            <w:top w:val="none" w:sz="0" w:space="0" w:color="auto"/>
            <w:left w:val="none" w:sz="0" w:space="0" w:color="auto"/>
            <w:bottom w:val="none" w:sz="0" w:space="0" w:color="auto"/>
            <w:right w:val="none" w:sz="0" w:space="0" w:color="auto"/>
          </w:divBdr>
        </w:div>
        <w:div w:id="429548681">
          <w:marLeft w:val="0"/>
          <w:marRight w:val="0"/>
          <w:marTop w:val="0"/>
          <w:marBottom w:val="0"/>
          <w:divBdr>
            <w:top w:val="none" w:sz="0" w:space="0" w:color="auto"/>
            <w:left w:val="none" w:sz="0" w:space="0" w:color="auto"/>
            <w:bottom w:val="none" w:sz="0" w:space="0" w:color="auto"/>
            <w:right w:val="none" w:sz="0" w:space="0" w:color="auto"/>
          </w:divBdr>
        </w:div>
        <w:div w:id="203643816">
          <w:marLeft w:val="0"/>
          <w:marRight w:val="0"/>
          <w:marTop w:val="0"/>
          <w:marBottom w:val="0"/>
          <w:divBdr>
            <w:top w:val="none" w:sz="0" w:space="0" w:color="auto"/>
            <w:left w:val="none" w:sz="0" w:space="0" w:color="auto"/>
            <w:bottom w:val="none" w:sz="0" w:space="0" w:color="auto"/>
            <w:right w:val="none" w:sz="0" w:space="0" w:color="auto"/>
          </w:divBdr>
        </w:div>
        <w:div w:id="1558584863">
          <w:marLeft w:val="0"/>
          <w:marRight w:val="0"/>
          <w:marTop w:val="0"/>
          <w:marBottom w:val="0"/>
          <w:divBdr>
            <w:top w:val="none" w:sz="0" w:space="0" w:color="auto"/>
            <w:left w:val="none" w:sz="0" w:space="0" w:color="auto"/>
            <w:bottom w:val="none" w:sz="0" w:space="0" w:color="auto"/>
            <w:right w:val="none" w:sz="0" w:space="0" w:color="auto"/>
          </w:divBdr>
        </w:div>
        <w:div w:id="602806746">
          <w:marLeft w:val="0"/>
          <w:marRight w:val="0"/>
          <w:marTop w:val="0"/>
          <w:marBottom w:val="0"/>
          <w:divBdr>
            <w:top w:val="none" w:sz="0" w:space="0" w:color="auto"/>
            <w:left w:val="none" w:sz="0" w:space="0" w:color="auto"/>
            <w:bottom w:val="none" w:sz="0" w:space="0" w:color="auto"/>
            <w:right w:val="none" w:sz="0" w:space="0" w:color="auto"/>
          </w:divBdr>
        </w:div>
        <w:div w:id="1305549656">
          <w:marLeft w:val="0"/>
          <w:marRight w:val="0"/>
          <w:marTop w:val="0"/>
          <w:marBottom w:val="0"/>
          <w:divBdr>
            <w:top w:val="none" w:sz="0" w:space="0" w:color="auto"/>
            <w:left w:val="none" w:sz="0" w:space="0" w:color="auto"/>
            <w:bottom w:val="none" w:sz="0" w:space="0" w:color="auto"/>
            <w:right w:val="none" w:sz="0" w:space="0" w:color="auto"/>
          </w:divBdr>
        </w:div>
      </w:divsChild>
    </w:div>
    <w:div w:id="1825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197764">
          <w:marLeft w:val="0"/>
          <w:marRight w:val="0"/>
          <w:marTop w:val="0"/>
          <w:marBottom w:val="0"/>
          <w:divBdr>
            <w:top w:val="none" w:sz="0" w:space="0" w:color="auto"/>
            <w:left w:val="none" w:sz="0" w:space="0" w:color="auto"/>
            <w:bottom w:val="none" w:sz="0" w:space="0" w:color="auto"/>
            <w:right w:val="none" w:sz="0" w:space="0" w:color="auto"/>
          </w:divBdr>
        </w:div>
        <w:div w:id="1605112846">
          <w:marLeft w:val="0"/>
          <w:marRight w:val="0"/>
          <w:marTop w:val="0"/>
          <w:marBottom w:val="0"/>
          <w:divBdr>
            <w:top w:val="none" w:sz="0" w:space="0" w:color="auto"/>
            <w:left w:val="none" w:sz="0" w:space="0" w:color="auto"/>
            <w:bottom w:val="none" w:sz="0" w:space="0" w:color="auto"/>
            <w:right w:val="none" w:sz="0" w:space="0" w:color="auto"/>
          </w:divBdr>
        </w:div>
        <w:div w:id="2105416474">
          <w:marLeft w:val="0"/>
          <w:marRight w:val="0"/>
          <w:marTop w:val="0"/>
          <w:marBottom w:val="0"/>
          <w:divBdr>
            <w:top w:val="none" w:sz="0" w:space="0" w:color="auto"/>
            <w:left w:val="none" w:sz="0" w:space="0" w:color="auto"/>
            <w:bottom w:val="none" w:sz="0" w:space="0" w:color="auto"/>
            <w:right w:val="none" w:sz="0" w:space="0" w:color="auto"/>
          </w:divBdr>
        </w:div>
        <w:div w:id="851913891">
          <w:marLeft w:val="0"/>
          <w:marRight w:val="0"/>
          <w:marTop w:val="0"/>
          <w:marBottom w:val="0"/>
          <w:divBdr>
            <w:top w:val="none" w:sz="0" w:space="0" w:color="auto"/>
            <w:left w:val="none" w:sz="0" w:space="0" w:color="auto"/>
            <w:bottom w:val="none" w:sz="0" w:space="0" w:color="auto"/>
            <w:right w:val="none" w:sz="0" w:space="0" w:color="auto"/>
          </w:divBdr>
        </w:div>
      </w:divsChild>
    </w:div>
    <w:div w:id="193546612">
      <w:bodyDiv w:val="1"/>
      <w:marLeft w:val="0"/>
      <w:marRight w:val="0"/>
      <w:marTop w:val="0"/>
      <w:marBottom w:val="0"/>
      <w:divBdr>
        <w:top w:val="none" w:sz="0" w:space="0" w:color="auto"/>
        <w:left w:val="none" w:sz="0" w:space="0" w:color="auto"/>
        <w:bottom w:val="none" w:sz="0" w:space="0" w:color="auto"/>
        <w:right w:val="none" w:sz="0" w:space="0" w:color="auto"/>
      </w:divBdr>
    </w:div>
    <w:div w:id="253704906">
      <w:bodyDiv w:val="1"/>
      <w:marLeft w:val="0"/>
      <w:marRight w:val="0"/>
      <w:marTop w:val="0"/>
      <w:marBottom w:val="0"/>
      <w:divBdr>
        <w:top w:val="none" w:sz="0" w:space="0" w:color="auto"/>
        <w:left w:val="none" w:sz="0" w:space="0" w:color="auto"/>
        <w:bottom w:val="none" w:sz="0" w:space="0" w:color="auto"/>
        <w:right w:val="none" w:sz="0" w:space="0" w:color="auto"/>
      </w:divBdr>
    </w:div>
    <w:div w:id="354381053">
      <w:bodyDiv w:val="1"/>
      <w:marLeft w:val="0"/>
      <w:marRight w:val="0"/>
      <w:marTop w:val="0"/>
      <w:marBottom w:val="0"/>
      <w:divBdr>
        <w:top w:val="none" w:sz="0" w:space="0" w:color="auto"/>
        <w:left w:val="none" w:sz="0" w:space="0" w:color="auto"/>
        <w:bottom w:val="none" w:sz="0" w:space="0" w:color="auto"/>
        <w:right w:val="none" w:sz="0" w:space="0" w:color="auto"/>
      </w:divBdr>
      <w:divsChild>
        <w:div w:id="163590078">
          <w:marLeft w:val="446"/>
          <w:marRight w:val="0"/>
          <w:marTop w:val="0"/>
          <w:marBottom w:val="0"/>
          <w:divBdr>
            <w:top w:val="none" w:sz="0" w:space="0" w:color="auto"/>
            <w:left w:val="none" w:sz="0" w:space="0" w:color="auto"/>
            <w:bottom w:val="none" w:sz="0" w:space="0" w:color="auto"/>
            <w:right w:val="none" w:sz="0" w:space="0" w:color="auto"/>
          </w:divBdr>
        </w:div>
        <w:div w:id="548538229">
          <w:marLeft w:val="446"/>
          <w:marRight w:val="0"/>
          <w:marTop w:val="0"/>
          <w:marBottom w:val="0"/>
          <w:divBdr>
            <w:top w:val="none" w:sz="0" w:space="0" w:color="auto"/>
            <w:left w:val="none" w:sz="0" w:space="0" w:color="auto"/>
            <w:bottom w:val="none" w:sz="0" w:space="0" w:color="auto"/>
            <w:right w:val="none" w:sz="0" w:space="0" w:color="auto"/>
          </w:divBdr>
        </w:div>
        <w:div w:id="1336421695">
          <w:marLeft w:val="446"/>
          <w:marRight w:val="0"/>
          <w:marTop w:val="0"/>
          <w:marBottom w:val="0"/>
          <w:divBdr>
            <w:top w:val="none" w:sz="0" w:space="0" w:color="auto"/>
            <w:left w:val="none" w:sz="0" w:space="0" w:color="auto"/>
            <w:bottom w:val="none" w:sz="0" w:space="0" w:color="auto"/>
            <w:right w:val="none" w:sz="0" w:space="0" w:color="auto"/>
          </w:divBdr>
        </w:div>
        <w:div w:id="1551304858">
          <w:marLeft w:val="446"/>
          <w:marRight w:val="0"/>
          <w:marTop w:val="0"/>
          <w:marBottom w:val="0"/>
          <w:divBdr>
            <w:top w:val="none" w:sz="0" w:space="0" w:color="auto"/>
            <w:left w:val="none" w:sz="0" w:space="0" w:color="auto"/>
            <w:bottom w:val="none" w:sz="0" w:space="0" w:color="auto"/>
            <w:right w:val="none" w:sz="0" w:space="0" w:color="auto"/>
          </w:divBdr>
        </w:div>
      </w:divsChild>
    </w:div>
    <w:div w:id="502207418">
      <w:bodyDiv w:val="1"/>
      <w:marLeft w:val="0"/>
      <w:marRight w:val="0"/>
      <w:marTop w:val="0"/>
      <w:marBottom w:val="0"/>
      <w:divBdr>
        <w:top w:val="none" w:sz="0" w:space="0" w:color="auto"/>
        <w:left w:val="none" w:sz="0" w:space="0" w:color="auto"/>
        <w:bottom w:val="none" w:sz="0" w:space="0" w:color="auto"/>
        <w:right w:val="none" w:sz="0" w:space="0" w:color="auto"/>
      </w:divBdr>
    </w:div>
    <w:div w:id="529414290">
      <w:bodyDiv w:val="1"/>
      <w:marLeft w:val="0"/>
      <w:marRight w:val="0"/>
      <w:marTop w:val="0"/>
      <w:marBottom w:val="0"/>
      <w:divBdr>
        <w:top w:val="none" w:sz="0" w:space="0" w:color="auto"/>
        <w:left w:val="none" w:sz="0" w:space="0" w:color="auto"/>
        <w:bottom w:val="none" w:sz="0" w:space="0" w:color="auto"/>
        <w:right w:val="none" w:sz="0" w:space="0" w:color="auto"/>
      </w:divBdr>
    </w:div>
    <w:div w:id="544412554">
      <w:bodyDiv w:val="1"/>
      <w:marLeft w:val="0"/>
      <w:marRight w:val="0"/>
      <w:marTop w:val="0"/>
      <w:marBottom w:val="0"/>
      <w:divBdr>
        <w:top w:val="none" w:sz="0" w:space="0" w:color="auto"/>
        <w:left w:val="none" w:sz="0" w:space="0" w:color="auto"/>
        <w:bottom w:val="none" w:sz="0" w:space="0" w:color="auto"/>
        <w:right w:val="none" w:sz="0" w:space="0" w:color="auto"/>
      </w:divBdr>
      <w:divsChild>
        <w:div w:id="2089568229">
          <w:marLeft w:val="0"/>
          <w:marRight w:val="0"/>
          <w:marTop w:val="0"/>
          <w:marBottom w:val="0"/>
          <w:divBdr>
            <w:top w:val="none" w:sz="0" w:space="0" w:color="auto"/>
            <w:left w:val="none" w:sz="0" w:space="0" w:color="auto"/>
            <w:bottom w:val="none" w:sz="0" w:space="0" w:color="auto"/>
            <w:right w:val="none" w:sz="0" w:space="0" w:color="auto"/>
          </w:divBdr>
        </w:div>
        <w:div w:id="1154105731">
          <w:marLeft w:val="0"/>
          <w:marRight w:val="0"/>
          <w:marTop w:val="0"/>
          <w:marBottom w:val="0"/>
          <w:divBdr>
            <w:top w:val="none" w:sz="0" w:space="0" w:color="auto"/>
            <w:left w:val="none" w:sz="0" w:space="0" w:color="auto"/>
            <w:bottom w:val="none" w:sz="0" w:space="0" w:color="auto"/>
            <w:right w:val="none" w:sz="0" w:space="0" w:color="auto"/>
          </w:divBdr>
        </w:div>
        <w:div w:id="1557279606">
          <w:marLeft w:val="0"/>
          <w:marRight w:val="0"/>
          <w:marTop w:val="0"/>
          <w:marBottom w:val="0"/>
          <w:divBdr>
            <w:top w:val="none" w:sz="0" w:space="0" w:color="auto"/>
            <w:left w:val="none" w:sz="0" w:space="0" w:color="auto"/>
            <w:bottom w:val="none" w:sz="0" w:space="0" w:color="auto"/>
            <w:right w:val="none" w:sz="0" w:space="0" w:color="auto"/>
          </w:divBdr>
        </w:div>
        <w:div w:id="1555576504">
          <w:marLeft w:val="0"/>
          <w:marRight w:val="0"/>
          <w:marTop w:val="0"/>
          <w:marBottom w:val="0"/>
          <w:divBdr>
            <w:top w:val="none" w:sz="0" w:space="0" w:color="auto"/>
            <w:left w:val="none" w:sz="0" w:space="0" w:color="auto"/>
            <w:bottom w:val="none" w:sz="0" w:space="0" w:color="auto"/>
            <w:right w:val="none" w:sz="0" w:space="0" w:color="auto"/>
          </w:divBdr>
        </w:div>
        <w:div w:id="1166555584">
          <w:marLeft w:val="0"/>
          <w:marRight w:val="0"/>
          <w:marTop w:val="0"/>
          <w:marBottom w:val="0"/>
          <w:divBdr>
            <w:top w:val="none" w:sz="0" w:space="0" w:color="auto"/>
            <w:left w:val="none" w:sz="0" w:space="0" w:color="auto"/>
            <w:bottom w:val="none" w:sz="0" w:space="0" w:color="auto"/>
            <w:right w:val="none" w:sz="0" w:space="0" w:color="auto"/>
          </w:divBdr>
        </w:div>
        <w:div w:id="215439510">
          <w:marLeft w:val="0"/>
          <w:marRight w:val="0"/>
          <w:marTop w:val="0"/>
          <w:marBottom w:val="0"/>
          <w:divBdr>
            <w:top w:val="none" w:sz="0" w:space="0" w:color="auto"/>
            <w:left w:val="none" w:sz="0" w:space="0" w:color="auto"/>
            <w:bottom w:val="none" w:sz="0" w:space="0" w:color="auto"/>
            <w:right w:val="none" w:sz="0" w:space="0" w:color="auto"/>
          </w:divBdr>
        </w:div>
        <w:div w:id="505290755">
          <w:marLeft w:val="0"/>
          <w:marRight w:val="0"/>
          <w:marTop w:val="0"/>
          <w:marBottom w:val="0"/>
          <w:divBdr>
            <w:top w:val="none" w:sz="0" w:space="0" w:color="auto"/>
            <w:left w:val="none" w:sz="0" w:space="0" w:color="auto"/>
            <w:bottom w:val="none" w:sz="0" w:space="0" w:color="auto"/>
            <w:right w:val="none" w:sz="0" w:space="0" w:color="auto"/>
          </w:divBdr>
        </w:div>
        <w:div w:id="627512536">
          <w:marLeft w:val="0"/>
          <w:marRight w:val="0"/>
          <w:marTop w:val="0"/>
          <w:marBottom w:val="0"/>
          <w:divBdr>
            <w:top w:val="none" w:sz="0" w:space="0" w:color="auto"/>
            <w:left w:val="none" w:sz="0" w:space="0" w:color="auto"/>
            <w:bottom w:val="none" w:sz="0" w:space="0" w:color="auto"/>
            <w:right w:val="none" w:sz="0" w:space="0" w:color="auto"/>
          </w:divBdr>
        </w:div>
        <w:div w:id="564074746">
          <w:marLeft w:val="0"/>
          <w:marRight w:val="0"/>
          <w:marTop w:val="0"/>
          <w:marBottom w:val="0"/>
          <w:divBdr>
            <w:top w:val="none" w:sz="0" w:space="0" w:color="auto"/>
            <w:left w:val="none" w:sz="0" w:space="0" w:color="auto"/>
            <w:bottom w:val="none" w:sz="0" w:space="0" w:color="auto"/>
            <w:right w:val="none" w:sz="0" w:space="0" w:color="auto"/>
          </w:divBdr>
        </w:div>
        <w:div w:id="1329022742">
          <w:marLeft w:val="0"/>
          <w:marRight w:val="0"/>
          <w:marTop w:val="0"/>
          <w:marBottom w:val="0"/>
          <w:divBdr>
            <w:top w:val="none" w:sz="0" w:space="0" w:color="auto"/>
            <w:left w:val="none" w:sz="0" w:space="0" w:color="auto"/>
            <w:bottom w:val="none" w:sz="0" w:space="0" w:color="auto"/>
            <w:right w:val="none" w:sz="0" w:space="0" w:color="auto"/>
          </w:divBdr>
        </w:div>
        <w:div w:id="868104782">
          <w:marLeft w:val="0"/>
          <w:marRight w:val="0"/>
          <w:marTop w:val="0"/>
          <w:marBottom w:val="0"/>
          <w:divBdr>
            <w:top w:val="none" w:sz="0" w:space="0" w:color="auto"/>
            <w:left w:val="none" w:sz="0" w:space="0" w:color="auto"/>
            <w:bottom w:val="none" w:sz="0" w:space="0" w:color="auto"/>
            <w:right w:val="none" w:sz="0" w:space="0" w:color="auto"/>
          </w:divBdr>
        </w:div>
        <w:div w:id="1824004229">
          <w:marLeft w:val="0"/>
          <w:marRight w:val="0"/>
          <w:marTop w:val="0"/>
          <w:marBottom w:val="0"/>
          <w:divBdr>
            <w:top w:val="none" w:sz="0" w:space="0" w:color="auto"/>
            <w:left w:val="none" w:sz="0" w:space="0" w:color="auto"/>
            <w:bottom w:val="none" w:sz="0" w:space="0" w:color="auto"/>
            <w:right w:val="none" w:sz="0" w:space="0" w:color="auto"/>
          </w:divBdr>
        </w:div>
        <w:div w:id="925189788">
          <w:marLeft w:val="0"/>
          <w:marRight w:val="0"/>
          <w:marTop w:val="0"/>
          <w:marBottom w:val="0"/>
          <w:divBdr>
            <w:top w:val="none" w:sz="0" w:space="0" w:color="auto"/>
            <w:left w:val="none" w:sz="0" w:space="0" w:color="auto"/>
            <w:bottom w:val="none" w:sz="0" w:space="0" w:color="auto"/>
            <w:right w:val="none" w:sz="0" w:space="0" w:color="auto"/>
          </w:divBdr>
        </w:div>
        <w:div w:id="2013488862">
          <w:marLeft w:val="0"/>
          <w:marRight w:val="0"/>
          <w:marTop w:val="0"/>
          <w:marBottom w:val="0"/>
          <w:divBdr>
            <w:top w:val="none" w:sz="0" w:space="0" w:color="auto"/>
            <w:left w:val="none" w:sz="0" w:space="0" w:color="auto"/>
            <w:bottom w:val="none" w:sz="0" w:space="0" w:color="auto"/>
            <w:right w:val="none" w:sz="0" w:space="0" w:color="auto"/>
          </w:divBdr>
        </w:div>
        <w:div w:id="2007630225">
          <w:marLeft w:val="0"/>
          <w:marRight w:val="0"/>
          <w:marTop w:val="0"/>
          <w:marBottom w:val="0"/>
          <w:divBdr>
            <w:top w:val="none" w:sz="0" w:space="0" w:color="auto"/>
            <w:left w:val="none" w:sz="0" w:space="0" w:color="auto"/>
            <w:bottom w:val="none" w:sz="0" w:space="0" w:color="auto"/>
            <w:right w:val="none" w:sz="0" w:space="0" w:color="auto"/>
          </w:divBdr>
        </w:div>
        <w:div w:id="439300017">
          <w:marLeft w:val="0"/>
          <w:marRight w:val="0"/>
          <w:marTop w:val="0"/>
          <w:marBottom w:val="0"/>
          <w:divBdr>
            <w:top w:val="none" w:sz="0" w:space="0" w:color="auto"/>
            <w:left w:val="none" w:sz="0" w:space="0" w:color="auto"/>
            <w:bottom w:val="none" w:sz="0" w:space="0" w:color="auto"/>
            <w:right w:val="none" w:sz="0" w:space="0" w:color="auto"/>
          </w:divBdr>
        </w:div>
      </w:divsChild>
    </w:div>
    <w:div w:id="619647748">
      <w:bodyDiv w:val="1"/>
      <w:marLeft w:val="0"/>
      <w:marRight w:val="0"/>
      <w:marTop w:val="0"/>
      <w:marBottom w:val="0"/>
      <w:divBdr>
        <w:top w:val="none" w:sz="0" w:space="0" w:color="auto"/>
        <w:left w:val="none" w:sz="0" w:space="0" w:color="auto"/>
        <w:bottom w:val="none" w:sz="0" w:space="0" w:color="auto"/>
        <w:right w:val="none" w:sz="0" w:space="0" w:color="auto"/>
      </w:divBdr>
      <w:divsChild>
        <w:div w:id="754521363">
          <w:marLeft w:val="0"/>
          <w:marRight w:val="0"/>
          <w:marTop w:val="0"/>
          <w:marBottom w:val="0"/>
          <w:divBdr>
            <w:top w:val="none" w:sz="0" w:space="0" w:color="auto"/>
            <w:left w:val="none" w:sz="0" w:space="0" w:color="auto"/>
            <w:bottom w:val="none" w:sz="0" w:space="0" w:color="auto"/>
            <w:right w:val="none" w:sz="0" w:space="0" w:color="auto"/>
          </w:divBdr>
        </w:div>
        <w:div w:id="2146197949">
          <w:marLeft w:val="0"/>
          <w:marRight w:val="0"/>
          <w:marTop w:val="0"/>
          <w:marBottom w:val="0"/>
          <w:divBdr>
            <w:top w:val="none" w:sz="0" w:space="0" w:color="auto"/>
            <w:left w:val="none" w:sz="0" w:space="0" w:color="auto"/>
            <w:bottom w:val="none" w:sz="0" w:space="0" w:color="auto"/>
            <w:right w:val="none" w:sz="0" w:space="0" w:color="auto"/>
          </w:divBdr>
        </w:div>
      </w:divsChild>
    </w:div>
    <w:div w:id="896664528">
      <w:bodyDiv w:val="1"/>
      <w:marLeft w:val="0"/>
      <w:marRight w:val="0"/>
      <w:marTop w:val="0"/>
      <w:marBottom w:val="0"/>
      <w:divBdr>
        <w:top w:val="none" w:sz="0" w:space="0" w:color="auto"/>
        <w:left w:val="none" w:sz="0" w:space="0" w:color="auto"/>
        <w:bottom w:val="none" w:sz="0" w:space="0" w:color="auto"/>
        <w:right w:val="none" w:sz="0" w:space="0" w:color="auto"/>
      </w:divBdr>
    </w:div>
    <w:div w:id="1024554509">
      <w:bodyDiv w:val="1"/>
      <w:marLeft w:val="0"/>
      <w:marRight w:val="0"/>
      <w:marTop w:val="0"/>
      <w:marBottom w:val="0"/>
      <w:divBdr>
        <w:top w:val="none" w:sz="0" w:space="0" w:color="auto"/>
        <w:left w:val="none" w:sz="0" w:space="0" w:color="auto"/>
        <w:bottom w:val="none" w:sz="0" w:space="0" w:color="auto"/>
        <w:right w:val="none" w:sz="0" w:space="0" w:color="auto"/>
      </w:divBdr>
    </w:div>
    <w:div w:id="1127821287">
      <w:bodyDiv w:val="1"/>
      <w:marLeft w:val="0"/>
      <w:marRight w:val="0"/>
      <w:marTop w:val="0"/>
      <w:marBottom w:val="0"/>
      <w:divBdr>
        <w:top w:val="none" w:sz="0" w:space="0" w:color="auto"/>
        <w:left w:val="none" w:sz="0" w:space="0" w:color="auto"/>
        <w:bottom w:val="none" w:sz="0" w:space="0" w:color="auto"/>
        <w:right w:val="none" w:sz="0" w:space="0" w:color="auto"/>
      </w:divBdr>
      <w:divsChild>
        <w:div w:id="941643813">
          <w:marLeft w:val="0"/>
          <w:marRight w:val="0"/>
          <w:marTop w:val="0"/>
          <w:marBottom w:val="0"/>
          <w:divBdr>
            <w:top w:val="none" w:sz="0" w:space="0" w:color="auto"/>
            <w:left w:val="none" w:sz="0" w:space="0" w:color="auto"/>
            <w:bottom w:val="none" w:sz="0" w:space="0" w:color="auto"/>
            <w:right w:val="none" w:sz="0" w:space="0" w:color="auto"/>
          </w:divBdr>
        </w:div>
        <w:div w:id="750277736">
          <w:marLeft w:val="0"/>
          <w:marRight w:val="0"/>
          <w:marTop w:val="0"/>
          <w:marBottom w:val="0"/>
          <w:divBdr>
            <w:top w:val="none" w:sz="0" w:space="0" w:color="auto"/>
            <w:left w:val="none" w:sz="0" w:space="0" w:color="auto"/>
            <w:bottom w:val="none" w:sz="0" w:space="0" w:color="auto"/>
            <w:right w:val="none" w:sz="0" w:space="0" w:color="auto"/>
          </w:divBdr>
        </w:div>
      </w:divsChild>
    </w:div>
    <w:div w:id="1315187169">
      <w:bodyDiv w:val="1"/>
      <w:marLeft w:val="0"/>
      <w:marRight w:val="0"/>
      <w:marTop w:val="0"/>
      <w:marBottom w:val="0"/>
      <w:divBdr>
        <w:top w:val="none" w:sz="0" w:space="0" w:color="auto"/>
        <w:left w:val="none" w:sz="0" w:space="0" w:color="auto"/>
        <w:bottom w:val="none" w:sz="0" w:space="0" w:color="auto"/>
        <w:right w:val="none" w:sz="0" w:space="0" w:color="auto"/>
      </w:divBdr>
    </w:div>
    <w:div w:id="1326933302">
      <w:bodyDiv w:val="1"/>
      <w:marLeft w:val="0"/>
      <w:marRight w:val="0"/>
      <w:marTop w:val="0"/>
      <w:marBottom w:val="0"/>
      <w:divBdr>
        <w:top w:val="none" w:sz="0" w:space="0" w:color="auto"/>
        <w:left w:val="none" w:sz="0" w:space="0" w:color="auto"/>
        <w:bottom w:val="none" w:sz="0" w:space="0" w:color="auto"/>
        <w:right w:val="none" w:sz="0" w:space="0" w:color="auto"/>
      </w:divBdr>
    </w:div>
    <w:div w:id="1358659435">
      <w:bodyDiv w:val="1"/>
      <w:marLeft w:val="0"/>
      <w:marRight w:val="0"/>
      <w:marTop w:val="0"/>
      <w:marBottom w:val="0"/>
      <w:divBdr>
        <w:top w:val="none" w:sz="0" w:space="0" w:color="auto"/>
        <w:left w:val="none" w:sz="0" w:space="0" w:color="auto"/>
        <w:bottom w:val="none" w:sz="0" w:space="0" w:color="auto"/>
        <w:right w:val="none" w:sz="0" w:space="0" w:color="auto"/>
      </w:divBdr>
    </w:div>
    <w:div w:id="1362972883">
      <w:bodyDiv w:val="1"/>
      <w:marLeft w:val="0"/>
      <w:marRight w:val="0"/>
      <w:marTop w:val="0"/>
      <w:marBottom w:val="0"/>
      <w:divBdr>
        <w:top w:val="none" w:sz="0" w:space="0" w:color="auto"/>
        <w:left w:val="none" w:sz="0" w:space="0" w:color="auto"/>
        <w:bottom w:val="none" w:sz="0" w:space="0" w:color="auto"/>
        <w:right w:val="none" w:sz="0" w:space="0" w:color="auto"/>
      </w:divBdr>
      <w:divsChild>
        <w:div w:id="431820497">
          <w:marLeft w:val="0"/>
          <w:marRight w:val="0"/>
          <w:marTop w:val="0"/>
          <w:marBottom w:val="0"/>
          <w:divBdr>
            <w:top w:val="none" w:sz="0" w:space="0" w:color="auto"/>
            <w:left w:val="none" w:sz="0" w:space="0" w:color="auto"/>
            <w:bottom w:val="none" w:sz="0" w:space="0" w:color="auto"/>
            <w:right w:val="none" w:sz="0" w:space="0" w:color="auto"/>
          </w:divBdr>
        </w:div>
        <w:div w:id="12269611">
          <w:marLeft w:val="0"/>
          <w:marRight w:val="0"/>
          <w:marTop w:val="0"/>
          <w:marBottom w:val="0"/>
          <w:divBdr>
            <w:top w:val="none" w:sz="0" w:space="0" w:color="auto"/>
            <w:left w:val="none" w:sz="0" w:space="0" w:color="auto"/>
            <w:bottom w:val="none" w:sz="0" w:space="0" w:color="auto"/>
            <w:right w:val="none" w:sz="0" w:space="0" w:color="auto"/>
          </w:divBdr>
        </w:div>
        <w:div w:id="1941258562">
          <w:marLeft w:val="0"/>
          <w:marRight w:val="0"/>
          <w:marTop w:val="0"/>
          <w:marBottom w:val="0"/>
          <w:divBdr>
            <w:top w:val="none" w:sz="0" w:space="0" w:color="auto"/>
            <w:left w:val="none" w:sz="0" w:space="0" w:color="auto"/>
            <w:bottom w:val="none" w:sz="0" w:space="0" w:color="auto"/>
            <w:right w:val="none" w:sz="0" w:space="0" w:color="auto"/>
          </w:divBdr>
        </w:div>
        <w:div w:id="194733072">
          <w:marLeft w:val="0"/>
          <w:marRight w:val="0"/>
          <w:marTop w:val="0"/>
          <w:marBottom w:val="0"/>
          <w:divBdr>
            <w:top w:val="none" w:sz="0" w:space="0" w:color="auto"/>
            <w:left w:val="none" w:sz="0" w:space="0" w:color="auto"/>
            <w:bottom w:val="none" w:sz="0" w:space="0" w:color="auto"/>
            <w:right w:val="none" w:sz="0" w:space="0" w:color="auto"/>
          </w:divBdr>
        </w:div>
        <w:div w:id="1417744587">
          <w:marLeft w:val="0"/>
          <w:marRight w:val="0"/>
          <w:marTop w:val="0"/>
          <w:marBottom w:val="0"/>
          <w:divBdr>
            <w:top w:val="none" w:sz="0" w:space="0" w:color="auto"/>
            <w:left w:val="none" w:sz="0" w:space="0" w:color="auto"/>
            <w:bottom w:val="none" w:sz="0" w:space="0" w:color="auto"/>
            <w:right w:val="none" w:sz="0" w:space="0" w:color="auto"/>
          </w:divBdr>
        </w:div>
      </w:divsChild>
    </w:div>
    <w:div w:id="1410807286">
      <w:bodyDiv w:val="1"/>
      <w:marLeft w:val="0"/>
      <w:marRight w:val="0"/>
      <w:marTop w:val="0"/>
      <w:marBottom w:val="0"/>
      <w:divBdr>
        <w:top w:val="none" w:sz="0" w:space="0" w:color="auto"/>
        <w:left w:val="none" w:sz="0" w:space="0" w:color="auto"/>
        <w:bottom w:val="none" w:sz="0" w:space="0" w:color="auto"/>
        <w:right w:val="none" w:sz="0" w:space="0" w:color="auto"/>
      </w:divBdr>
      <w:divsChild>
        <w:div w:id="1795173798">
          <w:marLeft w:val="0"/>
          <w:marRight w:val="0"/>
          <w:marTop w:val="0"/>
          <w:marBottom w:val="0"/>
          <w:divBdr>
            <w:top w:val="none" w:sz="0" w:space="0" w:color="auto"/>
            <w:left w:val="none" w:sz="0" w:space="0" w:color="auto"/>
            <w:bottom w:val="none" w:sz="0" w:space="0" w:color="auto"/>
            <w:right w:val="none" w:sz="0" w:space="0" w:color="auto"/>
          </w:divBdr>
          <w:divsChild>
            <w:div w:id="1348172695">
              <w:marLeft w:val="0"/>
              <w:marRight w:val="0"/>
              <w:marTop w:val="0"/>
              <w:marBottom w:val="0"/>
              <w:divBdr>
                <w:top w:val="none" w:sz="0" w:space="0" w:color="auto"/>
                <w:left w:val="none" w:sz="0" w:space="0" w:color="auto"/>
                <w:bottom w:val="none" w:sz="0" w:space="0" w:color="auto"/>
                <w:right w:val="none" w:sz="0" w:space="0" w:color="auto"/>
              </w:divBdr>
              <w:divsChild>
                <w:div w:id="519012253">
                  <w:marLeft w:val="0"/>
                  <w:marRight w:val="0"/>
                  <w:marTop w:val="0"/>
                  <w:marBottom w:val="0"/>
                  <w:divBdr>
                    <w:top w:val="none" w:sz="0" w:space="0" w:color="auto"/>
                    <w:left w:val="none" w:sz="0" w:space="0" w:color="auto"/>
                    <w:bottom w:val="none" w:sz="0" w:space="0" w:color="auto"/>
                    <w:right w:val="none" w:sz="0" w:space="0" w:color="auto"/>
                  </w:divBdr>
                </w:div>
                <w:div w:id="1534880820">
                  <w:marLeft w:val="0"/>
                  <w:marRight w:val="0"/>
                  <w:marTop w:val="0"/>
                  <w:marBottom w:val="0"/>
                  <w:divBdr>
                    <w:top w:val="none" w:sz="0" w:space="0" w:color="auto"/>
                    <w:left w:val="none" w:sz="0" w:space="0" w:color="auto"/>
                    <w:bottom w:val="none" w:sz="0" w:space="0" w:color="auto"/>
                    <w:right w:val="none" w:sz="0" w:space="0" w:color="auto"/>
                  </w:divBdr>
                </w:div>
                <w:div w:id="956444731">
                  <w:marLeft w:val="0"/>
                  <w:marRight w:val="0"/>
                  <w:marTop w:val="0"/>
                  <w:marBottom w:val="0"/>
                  <w:divBdr>
                    <w:top w:val="none" w:sz="0" w:space="0" w:color="auto"/>
                    <w:left w:val="none" w:sz="0" w:space="0" w:color="auto"/>
                    <w:bottom w:val="none" w:sz="0" w:space="0" w:color="auto"/>
                    <w:right w:val="none" w:sz="0" w:space="0" w:color="auto"/>
                  </w:divBdr>
                </w:div>
                <w:div w:id="1884512984">
                  <w:marLeft w:val="0"/>
                  <w:marRight w:val="0"/>
                  <w:marTop w:val="0"/>
                  <w:marBottom w:val="0"/>
                  <w:divBdr>
                    <w:top w:val="none" w:sz="0" w:space="0" w:color="auto"/>
                    <w:left w:val="none" w:sz="0" w:space="0" w:color="auto"/>
                    <w:bottom w:val="none" w:sz="0" w:space="0" w:color="auto"/>
                    <w:right w:val="none" w:sz="0" w:space="0" w:color="auto"/>
                  </w:divBdr>
                </w:div>
                <w:div w:id="811991228">
                  <w:marLeft w:val="0"/>
                  <w:marRight w:val="0"/>
                  <w:marTop w:val="0"/>
                  <w:marBottom w:val="0"/>
                  <w:divBdr>
                    <w:top w:val="none" w:sz="0" w:space="0" w:color="auto"/>
                    <w:left w:val="none" w:sz="0" w:space="0" w:color="auto"/>
                    <w:bottom w:val="none" w:sz="0" w:space="0" w:color="auto"/>
                    <w:right w:val="none" w:sz="0" w:space="0" w:color="auto"/>
                  </w:divBdr>
                </w:div>
                <w:div w:id="599533644">
                  <w:marLeft w:val="0"/>
                  <w:marRight w:val="0"/>
                  <w:marTop w:val="0"/>
                  <w:marBottom w:val="0"/>
                  <w:divBdr>
                    <w:top w:val="none" w:sz="0" w:space="0" w:color="auto"/>
                    <w:left w:val="none" w:sz="0" w:space="0" w:color="auto"/>
                    <w:bottom w:val="none" w:sz="0" w:space="0" w:color="auto"/>
                    <w:right w:val="none" w:sz="0" w:space="0" w:color="auto"/>
                  </w:divBdr>
                </w:div>
                <w:div w:id="192109006">
                  <w:marLeft w:val="0"/>
                  <w:marRight w:val="0"/>
                  <w:marTop w:val="0"/>
                  <w:marBottom w:val="0"/>
                  <w:divBdr>
                    <w:top w:val="none" w:sz="0" w:space="0" w:color="auto"/>
                    <w:left w:val="none" w:sz="0" w:space="0" w:color="auto"/>
                    <w:bottom w:val="none" w:sz="0" w:space="0" w:color="auto"/>
                    <w:right w:val="none" w:sz="0" w:space="0" w:color="auto"/>
                  </w:divBdr>
                </w:div>
                <w:div w:id="1276012469">
                  <w:marLeft w:val="0"/>
                  <w:marRight w:val="0"/>
                  <w:marTop w:val="0"/>
                  <w:marBottom w:val="0"/>
                  <w:divBdr>
                    <w:top w:val="none" w:sz="0" w:space="0" w:color="auto"/>
                    <w:left w:val="none" w:sz="0" w:space="0" w:color="auto"/>
                    <w:bottom w:val="none" w:sz="0" w:space="0" w:color="auto"/>
                    <w:right w:val="none" w:sz="0" w:space="0" w:color="auto"/>
                  </w:divBdr>
                </w:div>
                <w:div w:id="1092168468">
                  <w:marLeft w:val="0"/>
                  <w:marRight w:val="0"/>
                  <w:marTop w:val="0"/>
                  <w:marBottom w:val="0"/>
                  <w:divBdr>
                    <w:top w:val="none" w:sz="0" w:space="0" w:color="auto"/>
                    <w:left w:val="none" w:sz="0" w:space="0" w:color="auto"/>
                    <w:bottom w:val="none" w:sz="0" w:space="0" w:color="auto"/>
                    <w:right w:val="none" w:sz="0" w:space="0" w:color="auto"/>
                  </w:divBdr>
                </w:div>
                <w:div w:id="637609298">
                  <w:marLeft w:val="0"/>
                  <w:marRight w:val="0"/>
                  <w:marTop w:val="0"/>
                  <w:marBottom w:val="0"/>
                  <w:divBdr>
                    <w:top w:val="none" w:sz="0" w:space="0" w:color="auto"/>
                    <w:left w:val="none" w:sz="0" w:space="0" w:color="auto"/>
                    <w:bottom w:val="none" w:sz="0" w:space="0" w:color="auto"/>
                    <w:right w:val="none" w:sz="0" w:space="0" w:color="auto"/>
                  </w:divBdr>
                </w:div>
                <w:div w:id="1084960095">
                  <w:marLeft w:val="0"/>
                  <w:marRight w:val="0"/>
                  <w:marTop w:val="0"/>
                  <w:marBottom w:val="0"/>
                  <w:divBdr>
                    <w:top w:val="none" w:sz="0" w:space="0" w:color="auto"/>
                    <w:left w:val="none" w:sz="0" w:space="0" w:color="auto"/>
                    <w:bottom w:val="none" w:sz="0" w:space="0" w:color="auto"/>
                    <w:right w:val="none" w:sz="0" w:space="0" w:color="auto"/>
                  </w:divBdr>
                </w:div>
                <w:div w:id="492333702">
                  <w:marLeft w:val="0"/>
                  <w:marRight w:val="0"/>
                  <w:marTop w:val="0"/>
                  <w:marBottom w:val="0"/>
                  <w:divBdr>
                    <w:top w:val="none" w:sz="0" w:space="0" w:color="auto"/>
                    <w:left w:val="none" w:sz="0" w:space="0" w:color="auto"/>
                    <w:bottom w:val="none" w:sz="0" w:space="0" w:color="auto"/>
                    <w:right w:val="none" w:sz="0" w:space="0" w:color="auto"/>
                  </w:divBdr>
                </w:div>
                <w:div w:id="1154371892">
                  <w:marLeft w:val="0"/>
                  <w:marRight w:val="0"/>
                  <w:marTop w:val="0"/>
                  <w:marBottom w:val="0"/>
                  <w:divBdr>
                    <w:top w:val="none" w:sz="0" w:space="0" w:color="auto"/>
                    <w:left w:val="none" w:sz="0" w:space="0" w:color="auto"/>
                    <w:bottom w:val="none" w:sz="0" w:space="0" w:color="auto"/>
                    <w:right w:val="none" w:sz="0" w:space="0" w:color="auto"/>
                  </w:divBdr>
                </w:div>
                <w:div w:id="1223441462">
                  <w:marLeft w:val="0"/>
                  <w:marRight w:val="0"/>
                  <w:marTop w:val="0"/>
                  <w:marBottom w:val="0"/>
                  <w:divBdr>
                    <w:top w:val="none" w:sz="0" w:space="0" w:color="auto"/>
                    <w:left w:val="none" w:sz="0" w:space="0" w:color="auto"/>
                    <w:bottom w:val="none" w:sz="0" w:space="0" w:color="auto"/>
                    <w:right w:val="none" w:sz="0" w:space="0" w:color="auto"/>
                  </w:divBdr>
                </w:div>
                <w:div w:id="14309019">
                  <w:marLeft w:val="0"/>
                  <w:marRight w:val="0"/>
                  <w:marTop w:val="0"/>
                  <w:marBottom w:val="0"/>
                  <w:divBdr>
                    <w:top w:val="none" w:sz="0" w:space="0" w:color="auto"/>
                    <w:left w:val="none" w:sz="0" w:space="0" w:color="auto"/>
                    <w:bottom w:val="none" w:sz="0" w:space="0" w:color="auto"/>
                    <w:right w:val="none" w:sz="0" w:space="0" w:color="auto"/>
                  </w:divBdr>
                </w:div>
                <w:div w:id="514923239">
                  <w:marLeft w:val="0"/>
                  <w:marRight w:val="0"/>
                  <w:marTop w:val="0"/>
                  <w:marBottom w:val="0"/>
                  <w:divBdr>
                    <w:top w:val="none" w:sz="0" w:space="0" w:color="auto"/>
                    <w:left w:val="none" w:sz="0" w:space="0" w:color="auto"/>
                    <w:bottom w:val="none" w:sz="0" w:space="0" w:color="auto"/>
                    <w:right w:val="none" w:sz="0" w:space="0" w:color="auto"/>
                  </w:divBdr>
                </w:div>
                <w:div w:id="505679792">
                  <w:marLeft w:val="0"/>
                  <w:marRight w:val="0"/>
                  <w:marTop w:val="0"/>
                  <w:marBottom w:val="0"/>
                  <w:divBdr>
                    <w:top w:val="none" w:sz="0" w:space="0" w:color="auto"/>
                    <w:left w:val="none" w:sz="0" w:space="0" w:color="auto"/>
                    <w:bottom w:val="none" w:sz="0" w:space="0" w:color="auto"/>
                    <w:right w:val="none" w:sz="0" w:space="0" w:color="auto"/>
                  </w:divBdr>
                </w:div>
                <w:div w:id="1868903584">
                  <w:marLeft w:val="0"/>
                  <w:marRight w:val="0"/>
                  <w:marTop w:val="0"/>
                  <w:marBottom w:val="0"/>
                  <w:divBdr>
                    <w:top w:val="none" w:sz="0" w:space="0" w:color="auto"/>
                    <w:left w:val="none" w:sz="0" w:space="0" w:color="auto"/>
                    <w:bottom w:val="none" w:sz="0" w:space="0" w:color="auto"/>
                    <w:right w:val="none" w:sz="0" w:space="0" w:color="auto"/>
                  </w:divBdr>
                </w:div>
                <w:div w:id="1720936535">
                  <w:marLeft w:val="0"/>
                  <w:marRight w:val="0"/>
                  <w:marTop w:val="0"/>
                  <w:marBottom w:val="0"/>
                  <w:divBdr>
                    <w:top w:val="none" w:sz="0" w:space="0" w:color="auto"/>
                    <w:left w:val="none" w:sz="0" w:space="0" w:color="auto"/>
                    <w:bottom w:val="none" w:sz="0" w:space="0" w:color="auto"/>
                    <w:right w:val="none" w:sz="0" w:space="0" w:color="auto"/>
                  </w:divBdr>
                </w:div>
                <w:div w:id="182671130">
                  <w:marLeft w:val="0"/>
                  <w:marRight w:val="0"/>
                  <w:marTop w:val="0"/>
                  <w:marBottom w:val="0"/>
                  <w:divBdr>
                    <w:top w:val="none" w:sz="0" w:space="0" w:color="auto"/>
                    <w:left w:val="none" w:sz="0" w:space="0" w:color="auto"/>
                    <w:bottom w:val="none" w:sz="0" w:space="0" w:color="auto"/>
                    <w:right w:val="none" w:sz="0" w:space="0" w:color="auto"/>
                  </w:divBdr>
                </w:div>
                <w:div w:id="727652861">
                  <w:marLeft w:val="0"/>
                  <w:marRight w:val="0"/>
                  <w:marTop w:val="0"/>
                  <w:marBottom w:val="0"/>
                  <w:divBdr>
                    <w:top w:val="none" w:sz="0" w:space="0" w:color="auto"/>
                    <w:left w:val="none" w:sz="0" w:space="0" w:color="auto"/>
                    <w:bottom w:val="none" w:sz="0" w:space="0" w:color="auto"/>
                    <w:right w:val="none" w:sz="0" w:space="0" w:color="auto"/>
                  </w:divBdr>
                </w:div>
                <w:div w:id="161437480">
                  <w:marLeft w:val="0"/>
                  <w:marRight w:val="0"/>
                  <w:marTop w:val="0"/>
                  <w:marBottom w:val="0"/>
                  <w:divBdr>
                    <w:top w:val="none" w:sz="0" w:space="0" w:color="auto"/>
                    <w:left w:val="none" w:sz="0" w:space="0" w:color="auto"/>
                    <w:bottom w:val="none" w:sz="0" w:space="0" w:color="auto"/>
                    <w:right w:val="none" w:sz="0" w:space="0" w:color="auto"/>
                  </w:divBdr>
                </w:div>
                <w:div w:id="1275404832">
                  <w:marLeft w:val="0"/>
                  <w:marRight w:val="0"/>
                  <w:marTop w:val="0"/>
                  <w:marBottom w:val="0"/>
                  <w:divBdr>
                    <w:top w:val="none" w:sz="0" w:space="0" w:color="auto"/>
                    <w:left w:val="none" w:sz="0" w:space="0" w:color="auto"/>
                    <w:bottom w:val="none" w:sz="0" w:space="0" w:color="auto"/>
                    <w:right w:val="none" w:sz="0" w:space="0" w:color="auto"/>
                  </w:divBdr>
                </w:div>
                <w:div w:id="1210411643">
                  <w:marLeft w:val="0"/>
                  <w:marRight w:val="0"/>
                  <w:marTop w:val="0"/>
                  <w:marBottom w:val="0"/>
                  <w:divBdr>
                    <w:top w:val="none" w:sz="0" w:space="0" w:color="auto"/>
                    <w:left w:val="none" w:sz="0" w:space="0" w:color="auto"/>
                    <w:bottom w:val="none" w:sz="0" w:space="0" w:color="auto"/>
                    <w:right w:val="none" w:sz="0" w:space="0" w:color="auto"/>
                  </w:divBdr>
                </w:div>
                <w:div w:id="519009063">
                  <w:marLeft w:val="0"/>
                  <w:marRight w:val="0"/>
                  <w:marTop w:val="0"/>
                  <w:marBottom w:val="0"/>
                  <w:divBdr>
                    <w:top w:val="none" w:sz="0" w:space="0" w:color="auto"/>
                    <w:left w:val="none" w:sz="0" w:space="0" w:color="auto"/>
                    <w:bottom w:val="none" w:sz="0" w:space="0" w:color="auto"/>
                    <w:right w:val="none" w:sz="0" w:space="0" w:color="auto"/>
                  </w:divBdr>
                </w:div>
                <w:div w:id="1522891190">
                  <w:marLeft w:val="0"/>
                  <w:marRight w:val="0"/>
                  <w:marTop w:val="0"/>
                  <w:marBottom w:val="0"/>
                  <w:divBdr>
                    <w:top w:val="none" w:sz="0" w:space="0" w:color="auto"/>
                    <w:left w:val="none" w:sz="0" w:space="0" w:color="auto"/>
                    <w:bottom w:val="none" w:sz="0" w:space="0" w:color="auto"/>
                    <w:right w:val="none" w:sz="0" w:space="0" w:color="auto"/>
                  </w:divBdr>
                </w:div>
                <w:div w:id="2015302834">
                  <w:marLeft w:val="0"/>
                  <w:marRight w:val="0"/>
                  <w:marTop w:val="0"/>
                  <w:marBottom w:val="0"/>
                  <w:divBdr>
                    <w:top w:val="none" w:sz="0" w:space="0" w:color="auto"/>
                    <w:left w:val="none" w:sz="0" w:space="0" w:color="auto"/>
                    <w:bottom w:val="none" w:sz="0" w:space="0" w:color="auto"/>
                    <w:right w:val="none" w:sz="0" w:space="0" w:color="auto"/>
                  </w:divBdr>
                </w:div>
                <w:div w:id="1970698274">
                  <w:marLeft w:val="0"/>
                  <w:marRight w:val="0"/>
                  <w:marTop w:val="0"/>
                  <w:marBottom w:val="0"/>
                  <w:divBdr>
                    <w:top w:val="none" w:sz="0" w:space="0" w:color="auto"/>
                    <w:left w:val="none" w:sz="0" w:space="0" w:color="auto"/>
                    <w:bottom w:val="none" w:sz="0" w:space="0" w:color="auto"/>
                    <w:right w:val="none" w:sz="0" w:space="0" w:color="auto"/>
                  </w:divBdr>
                </w:div>
                <w:div w:id="1312562550">
                  <w:marLeft w:val="0"/>
                  <w:marRight w:val="0"/>
                  <w:marTop w:val="0"/>
                  <w:marBottom w:val="0"/>
                  <w:divBdr>
                    <w:top w:val="none" w:sz="0" w:space="0" w:color="auto"/>
                    <w:left w:val="none" w:sz="0" w:space="0" w:color="auto"/>
                    <w:bottom w:val="none" w:sz="0" w:space="0" w:color="auto"/>
                    <w:right w:val="none" w:sz="0" w:space="0" w:color="auto"/>
                  </w:divBdr>
                </w:div>
                <w:div w:id="1500079730">
                  <w:marLeft w:val="0"/>
                  <w:marRight w:val="0"/>
                  <w:marTop w:val="0"/>
                  <w:marBottom w:val="0"/>
                  <w:divBdr>
                    <w:top w:val="none" w:sz="0" w:space="0" w:color="auto"/>
                    <w:left w:val="none" w:sz="0" w:space="0" w:color="auto"/>
                    <w:bottom w:val="none" w:sz="0" w:space="0" w:color="auto"/>
                    <w:right w:val="none" w:sz="0" w:space="0" w:color="auto"/>
                  </w:divBdr>
                </w:div>
                <w:div w:id="1378043816">
                  <w:marLeft w:val="0"/>
                  <w:marRight w:val="0"/>
                  <w:marTop w:val="0"/>
                  <w:marBottom w:val="0"/>
                  <w:divBdr>
                    <w:top w:val="none" w:sz="0" w:space="0" w:color="auto"/>
                    <w:left w:val="none" w:sz="0" w:space="0" w:color="auto"/>
                    <w:bottom w:val="none" w:sz="0" w:space="0" w:color="auto"/>
                    <w:right w:val="none" w:sz="0" w:space="0" w:color="auto"/>
                  </w:divBdr>
                </w:div>
                <w:div w:id="166138945">
                  <w:marLeft w:val="0"/>
                  <w:marRight w:val="0"/>
                  <w:marTop w:val="0"/>
                  <w:marBottom w:val="0"/>
                  <w:divBdr>
                    <w:top w:val="none" w:sz="0" w:space="0" w:color="auto"/>
                    <w:left w:val="none" w:sz="0" w:space="0" w:color="auto"/>
                    <w:bottom w:val="none" w:sz="0" w:space="0" w:color="auto"/>
                    <w:right w:val="none" w:sz="0" w:space="0" w:color="auto"/>
                  </w:divBdr>
                </w:div>
                <w:div w:id="46033386">
                  <w:marLeft w:val="0"/>
                  <w:marRight w:val="0"/>
                  <w:marTop w:val="0"/>
                  <w:marBottom w:val="0"/>
                  <w:divBdr>
                    <w:top w:val="none" w:sz="0" w:space="0" w:color="auto"/>
                    <w:left w:val="none" w:sz="0" w:space="0" w:color="auto"/>
                    <w:bottom w:val="none" w:sz="0" w:space="0" w:color="auto"/>
                    <w:right w:val="none" w:sz="0" w:space="0" w:color="auto"/>
                  </w:divBdr>
                </w:div>
                <w:div w:id="1643193099">
                  <w:marLeft w:val="0"/>
                  <w:marRight w:val="0"/>
                  <w:marTop w:val="0"/>
                  <w:marBottom w:val="0"/>
                  <w:divBdr>
                    <w:top w:val="none" w:sz="0" w:space="0" w:color="auto"/>
                    <w:left w:val="none" w:sz="0" w:space="0" w:color="auto"/>
                    <w:bottom w:val="none" w:sz="0" w:space="0" w:color="auto"/>
                    <w:right w:val="none" w:sz="0" w:space="0" w:color="auto"/>
                  </w:divBdr>
                </w:div>
                <w:div w:id="2034266454">
                  <w:marLeft w:val="0"/>
                  <w:marRight w:val="0"/>
                  <w:marTop w:val="0"/>
                  <w:marBottom w:val="0"/>
                  <w:divBdr>
                    <w:top w:val="none" w:sz="0" w:space="0" w:color="auto"/>
                    <w:left w:val="none" w:sz="0" w:space="0" w:color="auto"/>
                    <w:bottom w:val="none" w:sz="0" w:space="0" w:color="auto"/>
                    <w:right w:val="none" w:sz="0" w:space="0" w:color="auto"/>
                  </w:divBdr>
                </w:div>
                <w:div w:id="624049014">
                  <w:marLeft w:val="0"/>
                  <w:marRight w:val="0"/>
                  <w:marTop w:val="0"/>
                  <w:marBottom w:val="0"/>
                  <w:divBdr>
                    <w:top w:val="none" w:sz="0" w:space="0" w:color="auto"/>
                    <w:left w:val="none" w:sz="0" w:space="0" w:color="auto"/>
                    <w:bottom w:val="none" w:sz="0" w:space="0" w:color="auto"/>
                    <w:right w:val="none" w:sz="0" w:space="0" w:color="auto"/>
                  </w:divBdr>
                </w:div>
                <w:div w:id="84070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047454">
      <w:bodyDiv w:val="1"/>
      <w:marLeft w:val="0"/>
      <w:marRight w:val="0"/>
      <w:marTop w:val="0"/>
      <w:marBottom w:val="0"/>
      <w:divBdr>
        <w:top w:val="none" w:sz="0" w:space="0" w:color="auto"/>
        <w:left w:val="none" w:sz="0" w:space="0" w:color="auto"/>
        <w:bottom w:val="none" w:sz="0" w:space="0" w:color="auto"/>
        <w:right w:val="none" w:sz="0" w:space="0" w:color="auto"/>
      </w:divBdr>
    </w:div>
    <w:div w:id="1434738212">
      <w:bodyDiv w:val="1"/>
      <w:marLeft w:val="0"/>
      <w:marRight w:val="0"/>
      <w:marTop w:val="0"/>
      <w:marBottom w:val="0"/>
      <w:divBdr>
        <w:top w:val="none" w:sz="0" w:space="0" w:color="auto"/>
        <w:left w:val="none" w:sz="0" w:space="0" w:color="auto"/>
        <w:bottom w:val="none" w:sz="0" w:space="0" w:color="auto"/>
        <w:right w:val="none" w:sz="0" w:space="0" w:color="auto"/>
      </w:divBdr>
    </w:div>
    <w:div w:id="1461458978">
      <w:bodyDiv w:val="1"/>
      <w:marLeft w:val="0"/>
      <w:marRight w:val="0"/>
      <w:marTop w:val="0"/>
      <w:marBottom w:val="0"/>
      <w:divBdr>
        <w:top w:val="none" w:sz="0" w:space="0" w:color="auto"/>
        <w:left w:val="none" w:sz="0" w:space="0" w:color="auto"/>
        <w:bottom w:val="none" w:sz="0" w:space="0" w:color="auto"/>
        <w:right w:val="none" w:sz="0" w:space="0" w:color="auto"/>
      </w:divBdr>
    </w:div>
    <w:div w:id="1492789914">
      <w:bodyDiv w:val="1"/>
      <w:marLeft w:val="0"/>
      <w:marRight w:val="0"/>
      <w:marTop w:val="0"/>
      <w:marBottom w:val="0"/>
      <w:divBdr>
        <w:top w:val="none" w:sz="0" w:space="0" w:color="auto"/>
        <w:left w:val="none" w:sz="0" w:space="0" w:color="auto"/>
        <w:bottom w:val="none" w:sz="0" w:space="0" w:color="auto"/>
        <w:right w:val="none" w:sz="0" w:space="0" w:color="auto"/>
      </w:divBdr>
    </w:div>
    <w:div w:id="1501772152">
      <w:bodyDiv w:val="1"/>
      <w:marLeft w:val="0"/>
      <w:marRight w:val="0"/>
      <w:marTop w:val="0"/>
      <w:marBottom w:val="0"/>
      <w:divBdr>
        <w:top w:val="none" w:sz="0" w:space="0" w:color="auto"/>
        <w:left w:val="none" w:sz="0" w:space="0" w:color="auto"/>
        <w:bottom w:val="none" w:sz="0" w:space="0" w:color="auto"/>
        <w:right w:val="none" w:sz="0" w:space="0" w:color="auto"/>
      </w:divBdr>
    </w:div>
    <w:div w:id="1604797399">
      <w:bodyDiv w:val="1"/>
      <w:marLeft w:val="0"/>
      <w:marRight w:val="0"/>
      <w:marTop w:val="0"/>
      <w:marBottom w:val="0"/>
      <w:divBdr>
        <w:top w:val="none" w:sz="0" w:space="0" w:color="auto"/>
        <w:left w:val="none" w:sz="0" w:space="0" w:color="auto"/>
        <w:bottom w:val="none" w:sz="0" w:space="0" w:color="auto"/>
        <w:right w:val="none" w:sz="0" w:space="0" w:color="auto"/>
      </w:divBdr>
    </w:div>
    <w:div w:id="1704358998">
      <w:bodyDiv w:val="1"/>
      <w:marLeft w:val="0"/>
      <w:marRight w:val="0"/>
      <w:marTop w:val="0"/>
      <w:marBottom w:val="0"/>
      <w:divBdr>
        <w:top w:val="none" w:sz="0" w:space="0" w:color="auto"/>
        <w:left w:val="none" w:sz="0" w:space="0" w:color="auto"/>
        <w:bottom w:val="none" w:sz="0" w:space="0" w:color="auto"/>
        <w:right w:val="none" w:sz="0" w:space="0" w:color="auto"/>
      </w:divBdr>
    </w:div>
    <w:div w:id="1717968752">
      <w:bodyDiv w:val="1"/>
      <w:marLeft w:val="0"/>
      <w:marRight w:val="0"/>
      <w:marTop w:val="0"/>
      <w:marBottom w:val="0"/>
      <w:divBdr>
        <w:top w:val="none" w:sz="0" w:space="0" w:color="auto"/>
        <w:left w:val="none" w:sz="0" w:space="0" w:color="auto"/>
        <w:bottom w:val="none" w:sz="0" w:space="0" w:color="auto"/>
        <w:right w:val="none" w:sz="0" w:space="0" w:color="auto"/>
      </w:divBdr>
    </w:div>
    <w:div w:id="1775515808">
      <w:bodyDiv w:val="1"/>
      <w:marLeft w:val="0"/>
      <w:marRight w:val="0"/>
      <w:marTop w:val="0"/>
      <w:marBottom w:val="0"/>
      <w:divBdr>
        <w:top w:val="none" w:sz="0" w:space="0" w:color="auto"/>
        <w:left w:val="none" w:sz="0" w:space="0" w:color="auto"/>
        <w:bottom w:val="none" w:sz="0" w:space="0" w:color="auto"/>
        <w:right w:val="none" w:sz="0" w:space="0" w:color="auto"/>
      </w:divBdr>
    </w:div>
    <w:div w:id="1901938955">
      <w:bodyDiv w:val="1"/>
      <w:marLeft w:val="0"/>
      <w:marRight w:val="0"/>
      <w:marTop w:val="0"/>
      <w:marBottom w:val="0"/>
      <w:divBdr>
        <w:top w:val="none" w:sz="0" w:space="0" w:color="auto"/>
        <w:left w:val="none" w:sz="0" w:space="0" w:color="auto"/>
        <w:bottom w:val="none" w:sz="0" w:space="0" w:color="auto"/>
        <w:right w:val="none" w:sz="0" w:space="0" w:color="auto"/>
      </w:divBdr>
    </w:div>
    <w:div w:id="1947543293">
      <w:bodyDiv w:val="1"/>
      <w:marLeft w:val="0"/>
      <w:marRight w:val="0"/>
      <w:marTop w:val="0"/>
      <w:marBottom w:val="0"/>
      <w:divBdr>
        <w:top w:val="none" w:sz="0" w:space="0" w:color="auto"/>
        <w:left w:val="none" w:sz="0" w:space="0" w:color="auto"/>
        <w:bottom w:val="none" w:sz="0" w:space="0" w:color="auto"/>
        <w:right w:val="none" w:sz="0" w:space="0" w:color="auto"/>
      </w:divBdr>
    </w:div>
    <w:div w:id="197501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hydroschool.ru/company/feed/49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konews.ru/431.html" TargetMode="External"/><Relationship Id="rId17" Type="http://schemas.openxmlformats.org/officeDocument/2006/relationships/hyperlink" Target="http://www.eprussia.ru/epr/277/2383372.htm" TargetMode="External"/><Relationship Id="rId2" Type="http://schemas.openxmlformats.org/officeDocument/2006/relationships/numbering" Target="numbering.xml"/><Relationship Id="rId16" Type="http://schemas.openxmlformats.org/officeDocument/2006/relationships/hyperlink" Target="http://www.cntd.ru/zakaz_demonstracii&amp;product=elektroenergetik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rael.ru/professional_skills/ps/ps-elektro.php" TargetMode="External"/><Relationship Id="rId5" Type="http://schemas.openxmlformats.org/officeDocument/2006/relationships/webSettings" Target="webSettings.xml"/><Relationship Id="rId15" Type="http://schemas.openxmlformats.org/officeDocument/2006/relationships/hyperlink" Target="http://www.rspp.ru/simplepage/780" TargetMode="External"/><Relationship Id="rId10" Type="http://schemas.openxmlformats.org/officeDocument/2006/relationships/hyperlink" Target="http://www.orael.ru/~p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rael.ru/professional_skills" TargetMode="External"/><Relationship Id="rId14" Type="http://schemas.openxmlformats.org/officeDocument/2006/relationships/hyperlink" Target="http://www.rao-esv.ru/press-center/RAOESVostokarazrabatyvaetprofessionalnyestandartydlyapredpriyatiyteploenergeti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181FE8-63E0-4AEF-BE5F-05534FD20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39</Pages>
  <Words>8682</Words>
  <Characters>49488</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FIRO</Company>
  <LinksUpToDate>false</LinksUpToDate>
  <CharactersWithSpaces>58054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Батрова Ольга Фридриховна</dc:creator>
  <cp:lastModifiedBy>lanbox</cp:lastModifiedBy>
  <cp:revision>9</cp:revision>
  <cp:lastPrinted>2013-08-26T10:21:00Z</cp:lastPrinted>
  <dcterms:created xsi:type="dcterms:W3CDTF">2015-07-04T16:28:00Z</dcterms:created>
  <dcterms:modified xsi:type="dcterms:W3CDTF">2015-10-09T03:29:00Z</dcterms:modified>
</cp:coreProperties>
</file>