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52" w:rsidRPr="00135852" w:rsidRDefault="00135852" w:rsidP="00135852">
      <w:pPr>
        <w:spacing w:after="200" w:line="276" w:lineRule="auto"/>
        <w:jc w:val="center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B20 Second Joint Taskforce Meetings and Plenary Session B20</w:t>
      </w:r>
    </w:p>
    <w:p w:rsidR="00135852" w:rsidRPr="00135852" w:rsidRDefault="00135852" w:rsidP="00135852">
      <w:pPr>
        <w:spacing w:after="200" w:line="276" w:lineRule="auto"/>
        <w:jc w:val="center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Paris, 1-2 June 2015</w:t>
      </w:r>
    </w:p>
    <w:tbl>
      <w:tblPr>
        <w:tblW w:w="10016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1860"/>
        <w:gridCol w:w="4020"/>
        <w:gridCol w:w="1860"/>
        <w:gridCol w:w="2276"/>
      </w:tblGrid>
      <w:tr w:rsidR="00135852" w:rsidTr="00135852">
        <w:trPr>
          <w:trHeight w:val="330"/>
        </w:trPr>
        <w:tc>
          <w:tcPr>
            <w:tcW w:w="10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Default="00135852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June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2015,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Monday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35852" w:rsidTr="00135852">
        <w:trPr>
          <w:trHeight w:val="525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Default="00135852">
            <w:pPr>
              <w:jc w:val="both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12:30–14:30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Default="00135852">
            <w:pPr>
              <w:jc w:val="center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Anti-Corruption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Taskforce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Meeting</w:t>
            </w:r>
            <w:proofErr w:type="spellEnd"/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Default="00135852">
            <w:pPr>
              <w:jc w:val="center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SMEs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&amp; </w:t>
            </w:r>
            <w:proofErr w:type="spellStart"/>
            <w:r>
              <w:rPr>
                <w:rFonts w:ascii="Cambria" w:hAnsi="Cambria"/>
                <w:color w:val="000000"/>
              </w:rPr>
              <w:t>Entrepreneurship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Taskforce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Meeting</w:t>
            </w:r>
            <w:proofErr w:type="spellEnd"/>
          </w:p>
        </w:tc>
      </w:tr>
      <w:tr w:rsidR="00135852" w:rsidRPr="00135852" w:rsidTr="00135852">
        <w:trPr>
          <w:trHeight w:val="7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852" w:rsidRDefault="00135852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Pr="00135852" w:rsidRDefault="00135852">
            <w:pPr>
              <w:jc w:val="center"/>
              <w:rPr>
                <w:rFonts w:ascii="Cambria" w:hAnsi="Cambria"/>
                <w:b/>
                <w:bCs/>
                <w:color w:val="000000"/>
                <w:lang w:val="en-US"/>
              </w:rPr>
            </w:pPr>
            <w:r w:rsidRPr="00135852">
              <w:rPr>
                <w:rFonts w:ascii="Cambria" w:hAnsi="Cambria"/>
                <w:b/>
                <w:bCs/>
                <w:color w:val="000000"/>
                <w:lang w:val="en-US"/>
              </w:rPr>
              <w:t xml:space="preserve">OECD Headquarter  </w:t>
            </w:r>
            <w:r w:rsidRPr="00135852">
              <w:rPr>
                <w:rFonts w:ascii="Cambria" w:hAnsi="Cambria"/>
                <w:i/>
                <w:iCs/>
                <w:color w:val="000000"/>
                <w:lang w:val="en-US"/>
              </w:rPr>
              <w:t xml:space="preserve">(2, rue André Pascal 75116 Paris </w:t>
            </w:r>
            <w:proofErr w:type="spellStart"/>
            <w:r w:rsidRPr="00135852">
              <w:rPr>
                <w:rFonts w:ascii="Cambria" w:hAnsi="Cambria"/>
                <w:i/>
                <w:iCs/>
                <w:color w:val="000000"/>
                <w:lang w:val="en-US"/>
              </w:rPr>
              <w:t>Cedex</w:t>
            </w:r>
            <w:proofErr w:type="spellEnd"/>
            <w:r w:rsidRPr="00135852">
              <w:rPr>
                <w:rFonts w:ascii="Cambria" w:hAnsi="Cambria"/>
                <w:i/>
                <w:iCs/>
                <w:color w:val="000000"/>
                <w:lang w:val="en-US"/>
              </w:rPr>
              <w:t xml:space="preserve"> 16 France)</w:t>
            </w: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Pr="00135852" w:rsidRDefault="00135852">
            <w:pPr>
              <w:jc w:val="center"/>
              <w:rPr>
                <w:rFonts w:ascii="Cambria" w:hAnsi="Cambria"/>
                <w:b/>
                <w:bCs/>
                <w:color w:val="000000"/>
                <w:lang w:val="en-US"/>
              </w:rPr>
            </w:pPr>
            <w:r w:rsidRPr="00135852">
              <w:rPr>
                <w:rFonts w:ascii="Cambria" w:hAnsi="Cambria"/>
                <w:b/>
                <w:bCs/>
                <w:color w:val="000000"/>
                <w:lang w:val="en-US"/>
              </w:rPr>
              <w:t xml:space="preserve">OECD Headquarter  </w:t>
            </w:r>
            <w:r w:rsidRPr="00135852">
              <w:rPr>
                <w:rFonts w:ascii="Cambria" w:hAnsi="Cambria"/>
                <w:i/>
                <w:iCs/>
                <w:color w:val="000000"/>
                <w:lang w:val="en-US"/>
              </w:rPr>
              <w:t xml:space="preserve">(2, rue André Pascal 75116 Paris </w:t>
            </w:r>
            <w:proofErr w:type="spellStart"/>
            <w:r w:rsidRPr="00135852">
              <w:rPr>
                <w:rFonts w:ascii="Cambria" w:hAnsi="Cambria"/>
                <w:i/>
                <w:iCs/>
                <w:color w:val="000000"/>
                <w:lang w:val="en-US"/>
              </w:rPr>
              <w:t>Cedex</w:t>
            </w:r>
            <w:proofErr w:type="spellEnd"/>
            <w:r w:rsidRPr="00135852">
              <w:rPr>
                <w:rFonts w:ascii="Cambria" w:hAnsi="Cambria"/>
                <w:i/>
                <w:iCs/>
                <w:color w:val="000000"/>
                <w:lang w:val="en-US"/>
              </w:rPr>
              <w:t xml:space="preserve"> 16 France)</w:t>
            </w:r>
          </w:p>
        </w:tc>
      </w:tr>
      <w:tr w:rsidR="00135852" w:rsidTr="00135852">
        <w:trPr>
          <w:trHeight w:val="1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852" w:rsidRPr="00135852" w:rsidRDefault="00135852">
            <w:pPr>
              <w:rPr>
                <w:rFonts w:ascii="Cambria" w:hAnsi="Cambria"/>
                <w:b/>
                <w:bCs/>
                <w:color w:val="000000"/>
                <w:lang w:val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Default="00135852">
            <w:pPr>
              <w:jc w:val="center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Room</w:t>
            </w:r>
            <w:proofErr w:type="spellEnd"/>
            <w:r>
              <w:rPr>
                <w:rFonts w:ascii="Cambria" w:hAnsi="Cambria"/>
                <w:color w:val="000000"/>
              </w:rPr>
              <w:t>: CC16/18</w:t>
            </w:r>
          </w:p>
        </w:tc>
        <w:tc>
          <w:tcPr>
            <w:tcW w:w="4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Default="00135852">
            <w:pPr>
              <w:jc w:val="center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Room</w:t>
            </w:r>
            <w:proofErr w:type="spellEnd"/>
            <w:r>
              <w:rPr>
                <w:rFonts w:ascii="Cambria" w:hAnsi="Cambria"/>
                <w:color w:val="000000"/>
              </w:rPr>
              <w:t>: CC10</w:t>
            </w:r>
          </w:p>
        </w:tc>
      </w:tr>
      <w:tr w:rsidR="00135852" w:rsidTr="00135852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Default="00135852">
            <w:pPr>
              <w:jc w:val="both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15:00-17:00</w:t>
            </w: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Default="00135852">
            <w:pPr>
              <w:jc w:val="center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Governance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and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Sustainability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Workshop</w:t>
            </w:r>
            <w:proofErr w:type="spellEnd"/>
          </w:p>
        </w:tc>
      </w:tr>
      <w:tr w:rsidR="00135852" w:rsidRPr="00135852" w:rsidTr="00135852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852" w:rsidRDefault="00135852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Pr="00135852" w:rsidRDefault="00135852">
            <w:pPr>
              <w:jc w:val="center"/>
              <w:rPr>
                <w:rFonts w:ascii="Cambria" w:hAnsi="Cambria"/>
                <w:b/>
                <w:bCs/>
                <w:color w:val="000000"/>
                <w:lang w:val="en-US"/>
              </w:rPr>
            </w:pPr>
            <w:r w:rsidRPr="00135852">
              <w:rPr>
                <w:rFonts w:ascii="Cambria" w:hAnsi="Cambria"/>
                <w:b/>
                <w:bCs/>
                <w:color w:val="000000"/>
                <w:lang w:val="en-US"/>
              </w:rPr>
              <w:t xml:space="preserve">OECD Headquarter  </w:t>
            </w:r>
            <w:r w:rsidRPr="00135852">
              <w:rPr>
                <w:rFonts w:ascii="Cambria" w:hAnsi="Cambria"/>
                <w:i/>
                <w:iCs/>
                <w:color w:val="000000"/>
                <w:lang w:val="en-US"/>
              </w:rPr>
              <w:t xml:space="preserve">(2, rue André Pascal 75116 Paris </w:t>
            </w:r>
            <w:proofErr w:type="spellStart"/>
            <w:r w:rsidRPr="00135852">
              <w:rPr>
                <w:rFonts w:ascii="Cambria" w:hAnsi="Cambria"/>
                <w:i/>
                <w:iCs/>
                <w:color w:val="000000"/>
                <w:lang w:val="en-US"/>
              </w:rPr>
              <w:t>Cedex</w:t>
            </w:r>
            <w:proofErr w:type="spellEnd"/>
            <w:r w:rsidRPr="00135852">
              <w:rPr>
                <w:rFonts w:ascii="Cambria" w:hAnsi="Cambria"/>
                <w:i/>
                <w:iCs/>
                <w:color w:val="000000"/>
                <w:lang w:val="en-US"/>
              </w:rPr>
              <w:t xml:space="preserve"> 16 France)</w:t>
            </w:r>
          </w:p>
        </w:tc>
      </w:tr>
      <w:tr w:rsidR="00135852" w:rsidTr="0013585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852" w:rsidRPr="00135852" w:rsidRDefault="00135852">
            <w:pPr>
              <w:rPr>
                <w:rFonts w:ascii="Cambria" w:hAnsi="Cambria"/>
                <w:b/>
                <w:bCs/>
                <w:color w:val="000000"/>
                <w:lang w:val="en-US"/>
              </w:rPr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Default="00135852">
            <w:pPr>
              <w:jc w:val="center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Room</w:t>
            </w:r>
            <w:proofErr w:type="spellEnd"/>
            <w:r>
              <w:rPr>
                <w:rFonts w:ascii="Cambria" w:hAnsi="Cambria"/>
                <w:color w:val="000000"/>
              </w:rPr>
              <w:t>: CC10</w:t>
            </w:r>
          </w:p>
        </w:tc>
      </w:tr>
      <w:tr w:rsidR="00135852" w:rsidTr="00135852">
        <w:trPr>
          <w:trHeight w:val="330"/>
        </w:trPr>
        <w:tc>
          <w:tcPr>
            <w:tcW w:w="100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Default="00135852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June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2015,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Tuesday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35852" w:rsidTr="00135852">
        <w:trPr>
          <w:trHeight w:val="405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Default="00135852">
            <w:pPr>
              <w:jc w:val="both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08:30-10:00</w:t>
            </w:r>
            <w:r>
              <w:rPr>
                <w:rFonts w:ascii="Cambria" w:hAnsi="Cambria"/>
                <w:b/>
                <w:bCs/>
                <w:color w:val="C00000"/>
              </w:rPr>
              <w:t xml:space="preserve"> 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Default="00135852">
            <w:pPr>
              <w:jc w:val="center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Financing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Growth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Taskforce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Meeting</w:t>
            </w:r>
            <w:proofErr w:type="spellEnd"/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Default="0013585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08:45-12:30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Default="00135852">
            <w:pPr>
              <w:jc w:val="center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Employment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Taskforce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Meeting</w:t>
            </w:r>
            <w:proofErr w:type="spellEnd"/>
          </w:p>
        </w:tc>
      </w:tr>
      <w:tr w:rsidR="00135852" w:rsidRPr="00135852" w:rsidTr="0013585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852" w:rsidRDefault="00135852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Pr="00135852" w:rsidRDefault="00135852">
            <w:pPr>
              <w:jc w:val="center"/>
              <w:rPr>
                <w:rFonts w:ascii="Cambria" w:hAnsi="Cambria"/>
                <w:b/>
                <w:bCs/>
                <w:color w:val="000000"/>
                <w:lang w:val="en-US"/>
              </w:rPr>
            </w:pPr>
            <w:r w:rsidRPr="00135852">
              <w:rPr>
                <w:rFonts w:ascii="Cambria" w:hAnsi="Cambria"/>
                <w:b/>
                <w:bCs/>
                <w:color w:val="000000"/>
                <w:lang w:val="en-US"/>
              </w:rPr>
              <w:t xml:space="preserve">OECD Headquarter  </w:t>
            </w:r>
            <w:r w:rsidRPr="00135852">
              <w:rPr>
                <w:rFonts w:ascii="Cambria" w:hAnsi="Cambria"/>
                <w:i/>
                <w:iCs/>
                <w:color w:val="000000"/>
                <w:lang w:val="en-US"/>
              </w:rPr>
              <w:t xml:space="preserve">(2, rue André Pascal 75116 Paris </w:t>
            </w:r>
            <w:proofErr w:type="spellStart"/>
            <w:r w:rsidRPr="00135852">
              <w:rPr>
                <w:rFonts w:ascii="Cambria" w:hAnsi="Cambria"/>
                <w:i/>
                <w:iCs/>
                <w:color w:val="000000"/>
                <w:lang w:val="en-US"/>
              </w:rPr>
              <w:t>Cedex</w:t>
            </w:r>
            <w:proofErr w:type="spellEnd"/>
            <w:r w:rsidRPr="00135852">
              <w:rPr>
                <w:rFonts w:ascii="Cambria" w:hAnsi="Cambria"/>
                <w:i/>
                <w:iCs/>
                <w:color w:val="000000"/>
                <w:lang w:val="en-US"/>
              </w:rPr>
              <w:t xml:space="preserve"> 16 France)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852" w:rsidRPr="00135852" w:rsidRDefault="00135852">
            <w:pPr>
              <w:rPr>
                <w:rFonts w:ascii="Cambria" w:hAnsi="Cambria"/>
                <w:b/>
                <w:bCs/>
                <w:color w:val="000000"/>
                <w:lang w:val="en-US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Pr="00135852" w:rsidRDefault="00135852">
            <w:pPr>
              <w:jc w:val="center"/>
              <w:rPr>
                <w:rFonts w:ascii="Cambria" w:hAnsi="Cambria"/>
                <w:b/>
                <w:bCs/>
                <w:color w:val="000000"/>
                <w:lang w:val="en-US"/>
              </w:rPr>
            </w:pPr>
            <w:r w:rsidRPr="00135852">
              <w:rPr>
                <w:rFonts w:ascii="Cambria" w:hAnsi="Cambria"/>
                <w:b/>
                <w:bCs/>
                <w:color w:val="000000"/>
                <w:lang w:val="en-US"/>
              </w:rPr>
              <w:t xml:space="preserve">OECD Headquarter  </w:t>
            </w:r>
            <w:r w:rsidRPr="00135852">
              <w:rPr>
                <w:rFonts w:ascii="Cambria" w:hAnsi="Cambria"/>
                <w:i/>
                <w:iCs/>
                <w:color w:val="000000"/>
                <w:lang w:val="en-US"/>
              </w:rPr>
              <w:t xml:space="preserve">(2, rue André Pascal 75116 Paris </w:t>
            </w:r>
            <w:proofErr w:type="spellStart"/>
            <w:r w:rsidRPr="00135852">
              <w:rPr>
                <w:rFonts w:ascii="Cambria" w:hAnsi="Cambria"/>
                <w:i/>
                <w:iCs/>
                <w:color w:val="000000"/>
                <w:lang w:val="en-US"/>
              </w:rPr>
              <w:t>Cedex</w:t>
            </w:r>
            <w:proofErr w:type="spellEnd"/>
            <w:r w:rsidRPr="00135852">
              <w:rPr>
                <w:rFonts w:ascii="Cambria" w:hAnsi="Cambria"/>
                <w:i/>
                <w:iCs/>
                <w:color w:val="000000"/>
                <w:lang w:val="en-US"/>
              </w:rPr>
              <w:t xml:space="preserve"> 16 France)</w:t>
            </w:r>
          </w:p>
        </w:tc>
      </w:tr>
      <w:tr w:rsidR="00135852" w:rsidTr="0013585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852" w:rsidRPr="00135852" w:rsidRDefault="00135852">
            <w:pPr>
              <w:rPr>
                <w:rFonts w:ascii="Cambria" w:hAnsi="Cambria"/>
                <w:b/>
                <w:bCs/>
                <w:color w:val="000000"/>
                <w:lang w:val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Default="00135852">
            <w:pPr>
              <w:jc w:val="center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Room</w:t>
            </w:r>
            <w:proofErr w:type="spellEnd"/>
            <w:r>
              <w:rPr>
                <w:rFonts w:ascii="Cambria" w:hAnsi="Cambria"/>
                <w:color w:val="000000"/>
              </w:rPr>
              <w:t>: CC20/22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852" w:rsidRDefault="00135852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Default="00135852">
            <w:pPr>
              <w:jc w:val="center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Room</w:t>
            </w:r>
            <w:proofErr w:type="spellEnd"/>
            <w:r>
              <w:rPr>
                <w:rFonts w:ascii="Cambria" w:hAnsi="Cambria"/>
                <w:color w:val="000000"/>
              </w:rPr>
              <w:t>: CC11</w:t>
            </w:r>
          </w:p>
        </w:tc>
      </w:tr>
      <w:tr w:rsidR="00135852" w:rsidRPr="00135852" w:rsidTr="00135852">
        <w:trPr>
          <w:trHeight w:val="360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Default="00135852">
            <w:pPr>
              <w:jc w:val="both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09:00-12:30</w:t>
            </w: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Pr="00135852" w:rsidRDefault="00135852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135852">
              <w:rPr>
                <w:rFonts w:ascii="Cambria" w:hAnsi="Cambria"/>
                <w:color w:val="000000"/>
                <w:lang w:val="en-US"/>
              </w:rPr>
              <w:t>Infrastructure and Investment Taskforce Meeting</w:t>
            </w:r>
          </w:p>
        </w:tc>
      </w:tr>
      <w:tr w:rsidR="00135852" w:rsidRPr="00135852" w:rsidTr="0013585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852" w:rsidRPr="00135852" w:rsidRDefault="00135852">
            <w:pPr>
              <w:rPr>
                <w:rFonts w:ascii="Cambria" w:hAnsi="Cambria"/>
                <w:b/>
                <w:bCs/>
                <w:color w:val="000000"/>
                <w:lang w:val="en-US"/>
              </w:rPr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Pr="00135852" w:rsidRDefault="00135852">
            <w:pPr>
              <w:jc w:val="center"/>
              <w:rPr>
                <w:rFonts w:ascii="Cambria" w:hAnsi="Cambria"/>
                <w:b/>
                <w:bCs/>
                <w:color w:val="000000"/>
                <w:lang w:val="en-US"/>
              </w:rPr>
            </w:pPr>
            <w:r w:rsidRPr="00135852">
              <w:rPr>
                <w:rFonts w:ascii="Cambria" w:hAnsi="Cambria"/>
                <w:b/>
                <w:bCs/>
                <w:color w:val="000000"/>
                <w:lang w:val="en-US"/>
              </w:rPr>
              <w:t>ICC Headquarter</w:t>
            </w:r>
            <w:r w:rsidRPr="00135852">
              <w:rPr>
                <w:rFonts w:ascii="Cambria" w:hAnsi="Cambria"/>
                <w:color w:val="000000"/>
                <w:lang w:val="en-US"/>
              </w:rPr>
              <w:t xml:space="preserve"> (</w:t>
            </w:r>
            <w:r w:rsidRPr="00135852">
              <w:rPr>
                <w:rFonts w:ascii="Cambria" w:hAnsi="Cambria"/>
                <w:i/>
                <w:iCs/>
                <w:color w:val="000000"/>
                <w:lang w:val="en-US"/>
              </w:rPr>
              <w:t xml:space="preserve">33-43 avenue du </w:t>
            </w:r>
            <w:proofErr w:type="spellStart"/>
            <w:r w:rsidRPr="00135852">
              <w:rPr>
                <w:rFonts w:ascii="Cambria" w:hAnsi="Cambria"/>
                <w:i/>
                <w:iCs/>
                <w:color w:val="000000"/>
                <w:lang w:val="en-US"/>
              </w:rPr>
              <w:t>Président</w:t>
            </w:r>
            <w:proofErr w:type="spellEnd"/>
            <w:r w:rsidRPr="00135852">
              <w:rPr>
                <w:rFonts w:ascii="Cambria" w:hAnsi="Cambria"/>
                <w:i/>
                <w:iCs/>
                <w:color w:val="000000"/>
                <w:lang w:val="en-US"/>
              </w:rPr>
              <w:t xml:space="preserve"> Wilson, 75116 Paris, France</w:t>
            </w:r>
            <w:r w:rsidRPr="00135852">
              <w:rPr>
                <w:rFonts w:ascii="Cambria" w:hAnsi="Cambria"/>
                <w:color w:val="000000"/>
                <w:lang w:val="en-US"/>
              </w:rPr>
              <w:t>)</w:t>
            </w:r>
          </w:p>
        </w:tc>
      </w:tr>
      <w:tr w:rsidR="00135852" w:rsidTr="0013585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852" w:rsidRPr="00135852" w:rsidRDefault="00135852">
            <w:pPr>
              <w:rPr>
                <w:rFonts w:ascii="Cambria" w:hAnsi="Cambria"/>
                <w:b/>
                <w:bCs/>
                <w:color w:val="000000"/>
                <w:lang w:val="en-US"/>
              </w:rPr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Default="00135852">
            <w:pPr>
              <w:jc w:val="center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Room</w:t>
            </w:r>
            <w:proofErr w:type="spellEnd"/>
            <w:r>
              <w:rPr>
                <w:rFonts w:ascii="Cambria" w:hAnsi="Cambria"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McGraw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Hill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Hall</w:t>
            </w:r>
            <w:proofErr w:type="spellEnd"/>
          </w:p>
        </w:tc>
      </w:tr>
      <w:tr w:rsidR="00135852" w:rsidTr="00135852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Default="00135852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10:30-12:30</w:t>
            </w: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Default="00135852">
            <w:pPr>
              <w:jc w:val="center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Trade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Taskforce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Meeting</w:t>
            </w:r>
            <w:proofErr w:type="spellEnd"/>
          </w:p>
        </w:tc>
      </w:tr>
      <w:tr w:rsidR="00135852" w:rsidRPr="00135852" w:rsidTr="00135852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852" w:rsidRDefault="00135852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Pr="00135852" w:rsidRDefault="00135852">
            <w:pPr>
              <w:jc w:val="center"/>
              <w:rPr>
                <w:rFonts w:ascii="Cambria" w:hAnsi="Cambria"/>
                <w:b/>
                <w:bCs/>
                <w:color w:val="000000"/>
                <w:lang w:val="en-US"/>
              </w:rPr>
            </w:pPr>
            <w:r w:rsidRPr="00135852">
              <w:rPr>
                <w:rFonts w:ascii="Cambria" w:hAnsi="Cambria"/>
                <w:b/>
                <w:bCs/>
                <w:color w:val="000000"/>
                <w:lang w:val="en-US"/>
              </w:rPr>
              <w:t xml:space="preserve">OECD Headquarter  </w:t>
            </w:r>
            <w:r w:rsidRPr="00135852">
              <w:rPr>
                <w:rFonts w:ascii="Cambria" w:hAnsi="Cambria"/>
                <w:i/>
                <w:iCs/>
                <w:color w:val="000000"/>
                <w:lang w:val="en-US"/>
              </w:rPr>
              <w:t xml:space="preserve">(2, rue André Pascal 75116 Paris </w:t>
            </w:r>
            <w:proofErr w:type="spellStart"/>
            <w:r w:rsidRPr="00135852">
              <w:rPr>
                <w:rFonts w:ascii="Cambria" w:hAnsi="Cambria"/>
                <w:i/>
                <w:iCs/>
                <w:color w:val="000000"/>
                <w:lang w:val="en-US"/>
              </w:rPr>
              <w:t>Cedex</w:t>
            </w:r>
            <w:proofErr w:type="spellEnd"/>
            <w:r w:rsidRPr="00135852">
              <w:rPr>
                <w:rFonts w:ascii="Cambria" w:hAnsi="Cambria"/>
                <w:i/>
                <w:iCs/>
                <w:color w:val="000000"/>
                <w:lang w:val="en-US"/>
              </w:rPr>
              <w:t xml:space="preserve"> 16 France)</w:t>
            </w:r>
          </w:p>
        </w:tc>
      </w:tr>
      <w:tr w:rsidR="00135852" w:rsidTr="0013585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852" w:rsidRPr="00135852" w:rsidRDefault="00135852">
            <w:pPr>
              <w:rPr>
                <w:rFonts w:ascii="Cambria" w:hAnsi="Cambria"/>
                <w:b/>
                <w:bCs/>
                <w:color w:val="000000"/>
                <w:lang w:val="en-US"/>
              </w:rPr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dashed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Default="00135852">
            <w:pPr>
              <w:jc w:val="center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Room</w:t>
            </w:r>
            <w:proofErr w:type="spellEnd"/>
            <w:r>
              <w:rPr>
                <w:rFonts w:ascii="Cambria" w:hAnsi="Cambria"/>
                <w:color w:val="000000"/>
              </w:rPr>
              <w:t>: CC20/22</w:t>
            </w:r>
          </w:p>
        </w:tc>
      </w:tr>
      <w:tr w:rsidR="00135852" w:rsidRPr="00135852" w:rsidTr="00135852">
        <w:trPr>
          <w:trHeight w:val="390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Default="00135852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12.30-13:15</w:t>
            </w: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Pr="00135852" w:rsidRDefault="00135852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135852">
              <w:rPr>
                <w:rFonts w:ascii="Cambria" w:hAnsi="Cambria"/>
                <w:color w:val="000000"/>
                <w:lang w:val="en-US"/>
              </w:rPr>
              <w:t>Panel Discussion : “Advancing WTO Agenda”</w:t>
            </w:r>
          </w:p>
        </w:tc>
      </w:tr>
      <w:tr w:rsidR="00135852" w:rsidRPr="00135852" w:rsidTr="0013585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852" w:rsidRPr="00135852" w:rsidRDefault="00135852">
            <w:pPr>
              <w:rPr>
                <w:rFonts w:ascii="Cambria" w:hAnsi="Cambria"/>
                <w:b/>
                <w:bCs/>
                <w:color w:val="000000"/>
                <w:lang w:val="en-US"/>
              </w:rPr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Pr="00135852" w:rsidRDefault="00135852">
            <w:pPr>
              <w:jc w:val="center"/>
              <w:rPr>
                <w:rFonts w:ascii="Cambria" w:hAnsi="Cambria"/>
                <w:b/>
                <w:bCs/>
                <w:color w:val="000000"/>
                <w:lang w:val="en-US"/>
              </w:rPr>
            </w:pPr>
            <w:r w:rsidRPr="00135852">
              <w:rPr>
                <w:rFonts w:ascii="Cambria" w:hAnsi="Cambria"/>
                <w:b/>
                <w:bCs/>
                <w:color w:val="000000"/>
                <w:lang w:val="en-US"/>
              </w:rPr>
              <w:t xml:space="preserve">OECD Headquarter  </w:t>
            </w:r>
            <w:r w:rsidRPr="00135852">
              <w:rPr>
                <w:rFonts w:ascii="Cambria" w:hAnsi="Cambria"/>
                <w:i/>
                <w:iCs/>
                <w:color w:val="000000"/>
                <w:lang w:val="en-US"/>
              </w:rPr>
              <w:t xml:space="preserve">(2, rue André Pascal 75116 Paris </w:t>
            </w:r>
            <w:proofErr w:type="spellStart"/>
            <w:r w:rsidRPr="00135852">
              <w:rPr>
                <w:rFonts w:ascii="Cambria" w:hAnsi="Cambria"/>
                <w:i/>
                <w:iCs/>
                <w:color w:val="000000"/>
                <w:lang w:val="en-US"/>
              </w:rPr>
              <w:t>Cedex</w:t>
            </w:r>
            <w:proofErr w:type="spellEnd"/>
            <w:r w:rsidRPr="00135852">
              <w:rPr>
                <w:rFonts w:ascii="Cambria" w:hAnsi="Cambria"/>
                <w:i/>
                <w:iCs/>
                <w:color w:val="000000"/>
                <w:lang w:val="en-US"/>
              </w:rPr>
              <w:t xml:space="preserve"> 16 France)</w:t>
            </w:r>
          </w:p>
        </w:tc>
      </w:tr>
      <w:tr w:rsidR="00135852" w:rsidTr="0013585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852" w:rsidRPr="00135852" w:rsidRDefault="00135852">
            <w:pPr>
              <w:rPr>
                <w:rFonts w:ascii="Cambria" w:hAnsi="Cambria"/>
                <w:b/>
                <w:bCs/>
                <w:color w:val="000000"/>
                <w:lang w:val="en-US"/>
              </w:rPr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Default="00135852">
            <w:pPr>
              <w:jc w:val="center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Room</w:t>
            </w:r>
            <w:proofErr w:type="spellEnd"/>
            <w:r>
              <w:rPr>
                <w:rFonts w:ascii="Cambria" w:hAnsi="Cambria"/>
                <w:color w:val="000000"/>
              </w:rPr>
              <w:t>: CC20/22</w:t>
            </w:r>
          </w:p>
        </w:tc>
      </w:tr>
      <w:tr w:rsidR="00135852" w:rsidTr="00135852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Default="00135852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13:30-16:30</w:t>
            </w: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Default="00135852">
            <w:pPr>
              <w:jc w:val="center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Plenary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Session</w:t>
            </w:r>
            <w:proofErr w:type="spellEnd"/>
          </w:p>
        </w:tc>
      </w:tr>
      <w:tr w:rsidR="00135852" w:rsidRPr="00135852" w:rsidTr="00135852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852" w:rsidRDefault="00135852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Pr="00135852" w:rsidRDefault="00135852">
            <w:pPr>
              <w:jc w:val="center"/>
              <w:rPr>
                <w:rFonts w:ascii="Cambria" w:hAnsi="Cambria"/>
                <w:b/>
                <w:bCs/>
                <w:color w:val="000000"/>
                <w:lang w:val="en-US"/>
              </w:rPr>
            </w:pPr>
            <w:r w:rsidRPr="00135852">
              <w:rPr>
                <w:rFonts w:ascii="Cambria" w:hAnsi="Cambria"/>
                <w:b/>
                <w:bCs/>
                <w:color w:val="000000"/>
                <w:lang w:val="en-US"/>
              </w:rPr>
              <w:t xml:space="preserve">OECD Headquarter  </w:t>
            </w:r>
            <w:r w:rsidRPr="00135852">
              <w:rPr>
                <w:rFonts w:ascii="Cambria" w:hAnsi="Cambria"/>
                <w:i/>
                <w:iCs/>
                <w:color w:val="000000"/>
                <w:lang w:val="en-US"/>
              </w:rPr>
              <w:t xml:space="preserve">(2, rue André Pascal 75116 Paris </w:t>
            </w:r>
            <w:proofErr w:type="spellStart"/>
            <w:r w:rsidRPr="00135852">
              <w:rPr>
                <w:rFonts w:ascii="Cambria" w:hAnsi="Cambria"/>
                <w:i/>
                <w:iCs/>
                <w:color w:val="000000"/>
                <w:lang w:val="en-US"/>
              </w:rPr>
              <w:t>Cedex</w:t>
            </w:r>
            <w:proofErr w:type="spellEnd"/>
            <w:r w:rsidRPr="00135852">
              <w:rPr>
                <w:rFonts w:ascii="Cambria" w:hAnsi="Cambria"/>
                <w:i/>
                <w:iCs/>
                <w:color w:val="000000"/>
                <w:lang w:val="en-US"/>
              </w:rPr>
              <w:t xml:space="preserve"> 16 France)</w:t>
            </w:r>
          </w:p>
        </w:tc>
      </w:tr>
      <w:tr w:rsidR="00135852" w:rsidTr="0013585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852" w:rsidRPr="00135852" w:rsidRDefault="00135852">
            <w:pPr>
              <w:rPr>
                <w:rFonts w:ascii="Cambria" w:hAnsi="Cambria"/>
                <w:b/>
                <w:bCs/>
                <w:color w:val="000000"/>
                <w:lang w:val="en-US"/>
              </w:rPr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852" w:rsidRDefault="00135852">
            <w:pPr>
              <w:jc w:val="center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Room</w:t>
            </w:r>
            <w:proofErr w:type="spellEnd"/>
            <w:r>
              <w:rPr>
                <w:rFonts w:ascii="Cambria" w:hAnsi="Cambria"/>
                <w:color w:val="000000"/>
              </w:rPr>
              <w:t xml:space="preserve">: </w:t>
            </w:r>
            <w:proofErr w:type="spellStart"/>
            <w:r>
              <w:rPr>
                <w:rFonts w:ascii="Cambria" w:hAnsi="Cambria"/>
                <w:color w:val="000000"/>
              </w:rPr>
              <w:t>Roger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Ockrent</w:t>
            </w:r>
            <w:proofErr w:type="spellEnd"/>
          </w:p>
        </w:tc>
      </w:tr>
    </w:tbl>
    <w:p w:rsidR="00135852" w:rsidRDefault="00135852" w:rsidP="00135852">
      <w:pPr>
        <w:spacing w:after="200" w:line="276" w:lineRule="auto"/>
        <w:jc w:val="both"/>
        <w:rPr>
          <w:lang w:val="en-US"/>
        </w:rPr>
      </w:pPr>
    </w:p>
    <w:p w:rsidR="004A75B8" w:rsidRDefault="004A75B8"/>
    <w:sectPr w:rsidR="004A75B8" w:rsidSect="00135852">
      <w:pgSz w:w="11906" w:h="16838"/>
      <w:pgMar w:top="1134" w:right="22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852"/>
    <w:rsid w:val="00135852"/>
    <w:rsid w:val="002C447D"/>
    <w:rsid w:val="00312FCD"/>
    <w:rsid w:val="004A75B8"/>
    <w:rsid w:val="004A7FBB"/>
    <w:rsid w:val="00921BE4"/>
    <w:rsid w:val="009F7298"/>
    <w:rsid w:val="00DE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52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TokarevaTN</dc:creator>
  <cp:lastModifiedBy>TokarevaTN</cp:lastModifiedBy>
  <cp:revision>1</cp:revision>
  <dcterms:created xsi:type="dcterms:W3CDTF">2015-05-27T11:53:00Z</dcterms:created>
  <dcterms:modified xsi:type="dcterms:W3CDTF">2015-05-27T11:56:00Z</dcterms:modified>
</cp:coreProperties>
</file>