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A9CF" w14:textId="77777777" w:rsidR="00CF3186" w:rsidRDefault="00CF3186" w:rsidP="007A5CB1">
      <w:pPr>
        <w:spacing w:after="0" w:line="240" w:lineRule="auto"/>
        <w:rPr>
          <w:b/>
        </w:rPr>
      </w:pPr>
    </w:p>
    <w:p w14:paraId="32AFA2BC" w14:textId="77777777" w:rsidR="00CF3186" w:rsidRDefault="00CF3186" w:rsidP="007A5CB1">
      <w:pPr>
        <w:spacing w:after="0" w:line="240" w:lineRule="auto"/>
        <w:rPr>
          <w:b/>
        </w:rPr>
      </w:pPr>
      <w:r>
        <w:rPr>
          <w:b/>
        </w:rPr>
        <w:t xml:space="preserve">About The Metal Industry </w:t>
      </w:r>
    </w:p>
    <w:p w14:paraId="1702E0AA" w14:textId="77777777" w:rsidR="00CF3186" w:rsidRDefault="00CF3186" w:rsidP="007A5CB1">
      <w:pPr>
        <w:autoSpaceDE w:val="0"/>
        <w:autoSpaceDN w:val="0"/>
        <w:adjustRightInd w:val="0"/>
        <w:spacing w:after="0" w:line="240" w:lineRule="auto"/>
        <w:rPr>
          <w:rFonts w:cstheme="minorHAnsi"/>
          <w:lang w:val="en-GB"/>
        </w:rPr>
      </w:pPr>
      <w:r w:rsidRPr="001A7FBC">
        <w:rPr>
          <w:rFonts w:cstheme="minorHAnsi"/>
          <w:lang w:val="en-GB"/>
        </w:rPr>
        <w:t>Total finished steel production in India has increased at a CAGR of 8.39 per cent during FY12–17, with country’s steel production reaching to 111 .254 million t</w:t>
      </w:r>
      <w:r>
        <w:rPr>
          <w:rFonts w:cstheme="minorHAnsi"/>
          <w:lang w:val="en-GB"/>
        </w:rPr>
        <w:t>onnes per annum (MTPA) in FY17.</w:t>
      </w:r>
    </w:p>
    <w:p w14:paraId="64718F7B" w14:textId="77777777" w:rsidR="00CF3186" w:rsidRDefault="00CF3186" w:rsidP="007A5CB1">
      <w:pPr>
        <w:autoSpaceDE w:val="0"/>
        <w:autoSpaceDN w:val="0"/>
        <w:adjustRightInd w:val="0"/>
        <w:spacing w:after="0" w:line="240" w:lineRule="auto"/>
        <w:rPr>
          <w:rFonts w:cstheme="minorHAnsi"/>
          <w:lang w:val="en-GB"/>
        </w:rPr>
      </w:pPr>
      <w:r w:rsidRPr="001A7FBC">
        <w:rPr>
          <w:rFonts w:cstheme="minorHAnsi"/>
          <w:lang w:val="en-GB"/>
        </w:rPr>
        <w:t xml:space="preserve">The country became the 2nd largest crude steel producer in 2017, as large public and private sector players strengthen steel production capacity in view of rising demand. Moreover, capacity has increased to 128.28 million tonnes (MT) in FY17, which </w:t>
      </w:r>
    </w:p>
    <w:p w14:paraId="739A4496" w14:textId="77777777" w:rsidR="00CF3186" w:rsidRPr="001A7FBC" w:rsidRDefault="00CF3186" w:rsidP="007A5CB1">
      <w:pPr>
        <w:autoSpaceDE w:val="0"/>
        <w:autoSpaceDN w:val="0"/>
        <w:adjustRightInd w:val="0"/>
        <w:spacing w:after="0" w:line="240" w:lineRule="auto"/>
        <w:rPr>
          <w:rFonts w:cstheme="minorHAnsi"/>
          <w:lang w:val="en-GB"/>
        </w:rPr>
      </w:pPr>
      <w:r w:rsidRPr="001A7FBC">
        <w:rPr>
          <w:rFonts w:cstheme="minorHAnsi"/>
          <w:lang w:val="en-GB"/>
        </w:rPr>
        <w:t>is 5.17 per cent more thanFY16, while in the coming ten years the country is anticipat</w:t>
      </w:r>
      <w:r>
        <w:rPr>
          <w:rFonts w:cstheme="minorHAnsi"/>
          <w:lang w:val="en-GB"/>
        </w:rPr>
        <w:t xml:space="preserve">ed to produce 300 MT of steel. </w:t>
      </w:r>
      <w:r w:rsidRPr="001A7FBC">
        <w:rPr>
          <w:rFonts w:cstheme="minorHAnsi"/>
          <w:lang w:val="en-GB"/>
        </w:rPr>
        <w:t>India’s comparatively low per capita steel consumption and expected growt</w:t>
      </w:r>
      <w:r>
        <w:rPr>
          <w:rFonts w:cstheme="minorHAnsi"/>
          <w:lang w:val="en-GB"/>
        </w:rPr>
        <w:t xml:space="preserve">h in consumption due to growing </w:t>
      </w:r>
      <w:r w:rsidRPr="001A7FBC">
        <w:rPr>
          <w:rFonts w:cstheme="minorHAnsi"/>
          <w:lang w:val="en-GB"/>
        </w:rPr>
        <w:t>infrastructure construction, automobile and railways sectors has offered scope for growth</w:t>
      </w:r>
      <w:r>
        <w:rPr>
          <w:rFonts w:cstheme="minorHAnsi"/>
          <w:lang w:val="en-GB"/>
        </w:rPr>
        <w:t>.</w:t>
      </w:r>
    </w:p>
    <w:p w14:paraId="004625B5" w14:textId="77777777" w:rsidR="00CF3186" w:rsidRPr="00CF3186" w:rsidRDefault="00CF3186" w:rsidP="007A5CB1">
      <w:pPr>
        <w:autoSpaceDE w:val="0"/>
        <w:autoSpaceDN w:val="0"/>
        <w:adjustRightInd w:val="0"/>
        <w:spacing w:after="0" w:line="240" w:lineRule="auto"/>
        <w:rPr>
          <w:rFonts w:cstheme="minorHAnsi"/>
          <w:lang w:val="en-GB"/>
        </w:rPr>
      </w:pPr>
      <w:r w:rsidRPr="001A7FBC">
        <w:rPr>
          <w:rFonts w:cstheme="minorHAnsi"/>
          <w:lang w:val="en-GB"/>
        </w:rPr>
        <w:t>National St</w:t>
      </w:r>
      <w:r>
        <w:rPr>
          <w:rFonts w:cstheme="minorHAnsi"/>
          <w:lang w:val="en-GB"/>
        </w:rPr>
        <w:t xml:space="preserve">eel Policy (NSP) implemented to </w:t>
      </w:r>
      <w:r w:rsidRPr="001A7FBC">
        <w:rPr>
          <w:rFonts w:cstheme="minorHAnsi"/>
          <w:lang w:val="en-GB"/>
        </w:rPr>
        <w:t>encoura</w:t>
      </w:r>
      <w:r>
        <w:rPr>
          <w:rFonts w:cstheme="minorHAnsi"/>
          <w:lang w:val="en-GB"/>
        </w:rPr>
        <w:t xml:space="preserve">ge the industry to reach global </w:t>
      </w:r>
      <w:r w:rsidRPr="001A7FBC">
        <w:rPr>
          <w:rFonts w:cstheme="minorHAnsi"/>
          <w:lang w:val="en-GB"/>
        </w:rPr>
        <w:t>benchmarks</w:t>
      </w:r>
      <w:r>
        <w:rPr>
          <w:rFonts w:cstheme="minorHAnsi"/>
          <w:lang w:val="en-GB"/>
        </w:rPr>
        <w:t xml:space="preserve">. </w:t>
      </w:r>
      <w:r w:rsidRPr="001A7FBC">
        <w:rPr>
          <w:rFonts w:cstheme="minorHAnsi"/>
          <w:lang w:val="en-GB"/>
        </w:rPr>
        <w:t>100 per cent FDI through the auto</w:t>
      </w:r>
      <w:r>
        <w:rPr>
          <w:rFonts w:cstheme="minorHAnsi"/>
          <w:lang w:val="en-GB"/>
        </w:rPr>
        <w:t xml:space="preserve">matic </w:t>
      </w:r>
      <w:r w:rsidRPr="001A7FBC">
        <w:rPr>
          <w:rFonts w:cstheme="minorHAnsi"/>
          <w:lang w:val="en-GB"/>
        </w:rPr>
        <w:t>route i</w:t>
      </w:r>
      <w:r>
        <w:rPr>
          <w:rFonts w:cstheme="minorHAnsi"/>
          <w:lang w:val="en-GB"/>
        </w:rPr>
        <w:t xml:space="preserve">s allowed. Large infrastructure </w:t>
      </w:r>
      <w:r w:rsidRPr="001A7FBC">
        <w:rPr>
          <w:rFonts w:cstheme="minorHAnsi"/>
          <w:lang w:val="en-GB"/>
        </w:rPr>
        <w:t>projects i</w:t>
      </w:r>
      <w:r>
        <w:rPr>
          <w:rFonts w:cstheme="minorHAnsi"/>
          <w:lang w:val="en-GB"/>
        </w:rPr>
        <w:t>n the PPP mode are being formed</w:t>
      </w:r>
    </w:p>
    <w:p w14:paraId="1E2143EF" w14:textId="77777777" w:rsidR="00CF3186" w:rsidRDefault="00CF3186" w:rsidP="007A5CB1">
      <w:pPr>
        <w:pStyle w:val="NoSpacing"/>
        <w:rPr>
          <w:b/>
        </w:rPr>
      </w:pPr>
    </w:p>
    <w:p w14:paraId="7D37DD9F" w14:textId="77777777" w:rsidR="00CF3186" w:rsidRDefault="00CF3186" w:rsidP="007A5CB1">
      <w:pPr>
        <w:pStyle w:val="NoSpacing"/>
        <w:rPr>
          <w:b/>
        </w:rPr>
      </w:pPr>
      <w:r>
        <w:rPr>
          <w:b/>
        </w:rPr>
        <w:t>About MMMM</w:t>
      </w:r>
    </w:p>
    <w:p w14:paraId="5FB94F2F" w14:textId="77777777" w:rsidR="00CF3186" w:rsidRDefault="00CF3186" w:rsidP="007A5CB1">
      <w:pPr>
        <w:pStyle w:val="NoSpacing"/>
      </w:pPr>
      <w:r>
        <w:t xml:space="preserve">MMMM is by far, the largest and the most prestigious event on Minerals, Metals, Metallurgy &amp; Materials with Presence of all Leading companies of Steel and Metal industry. The event has always received worldwide appreciation from all over the industry and proved to be the best international business platform in India. </w:t>
      </w:r>
      <w:r w:rsidRPr="00E12F38">
        <w:t>The event is sponsored by The Indian Institute of Metals – Delhi Chapter (IIM-DC) and is being jointly organized by IIM-DC and International Trade &amp; Exhibitions India Pvt. Ltd. (ITEI), the Indian subsidiary of ITE Group PLC (UK).</w:t>
      </w:r>
    </w:p>
    <w:p w14:paraId="631FAD44" w14:textId="77777777" w:rsidR="00CF3186" w:rsidRDefault="00CF3186" w:rsidP="007A5CB1">
      <w:pPr>
        <w:pStyle w:val="NoSpacing"/>
      </w:pPr>
    </w:p>
    <w:p w14:paraId="5146F8D2" w14:textId="77777777" w:rsidR="00CF3186" w:rsidRPr="00DD4C26" w:rsidRDefault="00CF3186" w:rsidP="007A5CB1">
      <w:pPr>
        <w:pStyle w:val="NoSpacing"/>
        <w:rPr>
          <w:sz w:val="4"/>
        </w:rPr>
      </w:pPr>
    </w:p>
    <w:p w14:paraId="2AC47871" w14:textId="77777777" w:rsidR="00CF3186" w:rsidRDefault="00CF3186" w:rsidP="007A5CB1">
      <w:pPr>
        <w:pStyle w:val="NoSpacing"/>
        <w:rPr>
          <w:rFonts w:asciiTheme="minorHAnsi" w:eastAsia="Calibri" w:hAnsiTheme="minorHAnsi" w:cs="Calibri"/>
          <w:b/>
        </w:rPr>
      </w:pPr>
      <w:r w:rsidRPr="00DD4C26">
        <w:rPr>
          <w:rFonts w:asciiTheme="minorHAnsi" w:eastAsia="Calibri" w:hAnsiTheme="minorHAnsi" w:cs="Calibri"/>
          <w:b/>
        </w:rPr>
        <w:t>A complete conclave of Policy Makers, CEOs, and Industry experts, Scientists, Academia and    Engineers associated with Minerals, Metals, Metallurgical and Allied Industries</w:t>
      </w:r>
    </w:p>
    <w:p w14:paraId="4E4D4CF5" w14:textId="77777777" w:rsidR="00CF3186" w:rsidRDefault="00CF3186" w:rsidP="007A5CB1">
      <w:pPr>
        <w:spacing w:after="0" w:line="240" w:lineRule="auto"/>
        <w:rPr>
          <w:b/>
        </w:rPr>
      </w:pPr>
    </w:p>
    <w:p w14:paraId="466ABC2F" w14:textId="77777777" w:rsidR="00AC47FC" w:rsidRDefault="00AC47FC" w:rsidP="007A5CB1">
      <w:pPr>
        <w:spacing w:after="0" w:line="240" w:lineRule="auto"/>
        <w:rPr>
          <w:b/>
        </w:rPr>
      </w:pPr>
    </w:p>
    <w:p w14:paraId="767C3E5D" w14:textId="77777777" w:rsidR="00CF3186" w:rsidRPr="00B43B4E" w:rsidRDefault="00CF3186" w:rsidP="007A5CB1">
      <w:pPr>
        <w:shd w:val="clear" w:color="auto" w:fill="00B0F0"/>
        <w:spacing w:after="0" w:line="240" w:lineRule="auto"/>
        <w:rPr>
          <w:b/>
        </w:rPr>
      </w:pPr>
      <w:r w:rsidRPr="00B43B4E">
        <w:rPr>
          <w:b/>
        </w:rPr>
        <w:t>MMMM 2018- a Sneak Preview</w:t>
      </w:r>
    </w:p>
    <w:p w14:paraId="61654F09" w14:textId="77777777" w:rsidR="007A5CB1" w:rsidRPr="007A5CB1" w:rsidRDefault="007A5CB1" w:rsidP="007A5CB1">
      <w:pPr>
        <w:spacing w:after="0" w:line="240" w:lineRule="auto"/>
        <w:jc w:val="both"/>
        <w:rPr>
          <w:rFonts w:eastAsia="Calibri" w:cs="Calibri"/>
          <w:b/>
          <w:lang w:val="en-IN"/>
        </w:rPr>
      </w:pPr>
      <w:r w:rsidRPr="007A5CB1">
        <w:rPr>
          <w:rFonts w:eastAsia="Calibri" w:cs="Calibri"/>
          <w:b/>
          <w:bCs/>
        </w:rPr>
        <w:t xml:space="preserve">Co-Sponsored by the </w:t>
      </w:r>
    </w:p>
    <w:p w14:paraId="0695E7FC" w14:textId="77777777" w:rsidR="005E5243" w:rsidRPr="007A5CB1" w:rsidRDefault="00D0148A" w:rsidP="007A5CB1">
      <w:pPr>
        <w:numPr>
          <w:ilvl w:val="0"/>
          <w:numId w:val="13"/>
        </w:numPr>
        <w:spacing w:after="0" w:line="240" w:lineRule="auto"/>
        <w:jc w:val="both"/>
        <w:rPr>
          <w:rFonts w:eastAsia="Calibri" w:cs="Calibri"/>
          <w:b/>
          <w:lang w:val="en-IN"/>
        </w:rPr>
      </w:pPr>
      <w:r w:rsidRPr="007A5CB1">
        <w:rPr>
          <w:rFonts w:eastAsia="Calibri" w:cs="Calibri"/>
          <w:b/>
          <w:bCs/>
        </w:rPr>
        <w:t>Ministry of Steel</w:t>
      </w:r>
    </w:p>
    <w:p w14:paraId="3FF16E9C" w14:textId="77777777" w:rsidR="005E5243" w:rsidRPr="007A5CB1" w:rsidRDefault="00D0148A" w:rsidP="007A5CB1">
      <w:pPr>
        <w:numPr>
          <w:ilvl w:val="0"/>
          <w:numId w:val="13"/>
        </w:numPr>
        <w:spacing w:after="0" w:line="240" w:lineRule="auto"/>
        <w:jc w:val="both"/>
        <w:rPr>
          <w:rFonts w:eastAsia="Calibri" w:cs="Calibri"/>
          <w:b/>
          <w:lang w:val="en-IN"/>
        </w:rPr>
      </w:pPr>
      <w:r w:rsidRPr="007A5CB1">
        <w:rPr>
          <w:rFonts w:eastAsia="Calibri" w:cs="Calibri"/>
          <w:b/>
          <w:bCs/>
        </w:rPr>
        <w:t>Ministry of Mines</w:t>
      </w:r>
    </w:p>
    <w:p w14:paraId="2C2D3C20" w14:textId="77777777" w:rsidR="005E5243" w:rsidRPr="007A5CB1" w:rsidRDefault="00D0148A" w:rsidP="007A5CB1">
      <w:pPr>
        <w:numPr>
          <w:ilvl w:val="0"/>
          <w:numId w:val="13"/>
        </w:numPr>
        <w:spacing w:after="0" w:line="240" w:lineRule="auto"/>
        <w:jc w:val="both"/>
        <w:rPr>
          <w:rFonts w:eastAsia="Calibri" w:cs="Calibri"/>
          <w:b/>
          <w:lang w:val="en-IN"/>
        </w:rPr>
      </w:pPr>
      <w:r w:rsidRPr="007A5CB1">
        <w:rPr>
          <w:rFonts w:eastAsia="Calibri" w:cs="Calibri"/>
          <w:b/>
          <w:bCs/>
        </w:rPr>
        <w:t>Ministry of External Affairs</w:t>
      </w:r>
    </w:p>
    <w:p w14:paraId="5E686F37" w14:textId="77777777" w:rsidR="005E5243" w:rsidRPr="007A5CB1" w:rsidRDefault="00D0148A" w:rsidP="007A5CB1">
      <w:pPr>
        <w:numPr>
          <w:ilvl w:val="0"/>
          <w:numId w:val="13"/>
        </w:numPr>
        <w:spacing w:after="0" w:line="240" w:lineRule="auto"/>
        <w:jc w:val="both"/>
        <w:rPr>
          <w:rFonts w:eastAsia="Calibri" w:cs="Calibri"/>
          <w:b/>
          <w:lang w:val="en-IN"/>
        </w:rPr>
      </w:pPr>
      <w:r w:rsidRPr="007A5CB1">
        <w:rPr>
          <w:rFonts w:eastAsia="Calibri" w:cs="Calibri"/>
          <w:b/>
          <w:bCs/>
        </w:rPr>
        <w:t>Council of Scientific &amp; Industrial Research (CSIR)</w:t>
      </w:r>
    </w:p>
    <w:p w14:paraId="677F77C8" w14:textId="14D382A3" w:rsidR="007A5CB1" w:rsidRPr="007A5CB1" w:rsidRDefault="007A5CB1" w:rsidP="007A5CB1">
      <w:pPr>
        <w:spacing w:after="0" w:line="240" w:lineRule="auto"/>
        <w:jc w:val="both"/>
        <w:rPr>
          <w:rFonts w:eastAsia="Calibri" w:cs="Calibri"/>
          <w:b/>
          <w:lang w:val="en-IN"/>
        </w:rPr>
      </w:pPr>
      <w:r w:rsidRPr="007A5CB1">
        <w:rPr>
          <w:rFonts w:eastAsia="Calibri" w:cs="Calibri"/>
          <w:b/>
          <w:bCs/>
        </w:rPr>
        <w:t xml:space="preserve">     </w:t>
      </w:r>
      <w:r>
        <w:rPr>
          <w:rFonts w:eastAsia="Calibri" w:cs="Calibri"/>
          <w:b/>
          <w:bCs/>
        </w:rPr>
        <w:t xml:space="preserve">        </w:t>
      </w:r>
      <w:r w:rsidRPr="007A5CB1">
        <w:rPr>
          <w:rFonts w:eastAsia="Calibri" w:cs="Calibri"/>
          <w:b/>
          <w:bCs/>
        </w:rPr>
        <w:t xml:space="preserve"> GOVERNMENT Of INDIA</w:t>
      </w:r>
    </w:p>
    <w:p w14:paraId="59548E18" w14:textId="77777777" w:rsidR="007A5CB1" w:rsidRPr="007A5CB1" w:rsidRDefault="007A5CB1" w:rsidP="007A5CB1">
      <w:pPr>
        <w:spacing w:after="0" w:line="240" w:lineRule="auto"/>
        <w:jc w:val="both"/>
        <w:rPr>
          <w:rFonts w:eastAsia="Calibri" w:cs="Calibri"/>
          <w:b/>
          <w:sz w:val="12"/>
        </w:rPr>
      </w:pPr>
      <w:r w:rsidRPr="007A5CB1">
        <w:rPr>
          <w:rFonts w:eastAsia="Calibri" w:cs="Calibri"/>
          <w:b/>
        </w:rPr>
        <w:t> </w:t>
      </w:r>
    </w:p>
    <w:p w14:paraId="7D0004D7" w14:textId="06B14299" w:rsidR="007A5CB1" w:rsidRPr="007A5CB1" w:rsidRDefault="007A5CB1" w:rsidP="007A5CB1">
      <w:pPr>
        <w:spacing w:after="0" w:line="240" w:lineRule="auto"/>
        <w:jc w:val="both"/>
        <w:rPr>
          <w:rFonts w:eastAsia="Calibri" w:cs="Calibri"/>
          <w:b/>
          <w:lang w:val="en-IN"/>
        </w:rPr>
      </w:pPr>
      <w:r w:rsidRPr="007A5CB1">
        <w:rPr>
          <w:rFonts w:eastAsia="Calibri" w:cs="Calibri"/>
          <w:b/>
          <w:bCs/>
        </w:rPr>
        <w:t xml:space="preserve">Supported BY </w:t>
      </w:r>
    </w:p>
    <w:p w14:paraId="04C694C9" w14:textId="1147652F" w:rsidR="005E5243" w:rsidRPr="007A5CB1" w:rsidRDefault="00D0148A" w:rsidP="007A5CB1">
      <w:pPr>
        <w:numPr>
          <w:ilvl w:val="0"/>
          <w:numId w:val="14"/>
        </w:numPr>
        <w:spacing w:after="0" w:line="240" w:lineRule="auto"/>
        <w:jc w:val="both"/>
        <w:rPr>
          <w:rFonts w:eastAsia="Calibri" w:cs="Calibri"/>
          <w:b/>
          <w:lang w:val="en-IN"/>
        </w:rPr>
      </w:pPr>
      <w:r w:rsidRPr="007A5CB1">
        <w:rPr>
          <w:rFonts w:eastAsia="Calibri" w:cs="Calibri"/>
          <w:b/>
          <w:bCs/>
        </w:rPr>
        <w:t>World Metal Forum (WMF)</w:t>
      </w:r>
    </w:p>
    <w:p w14:paraId="450B2585" w14:textId="77777777" w:rsidR="007A5CB1" w:rsidRDefault="007A5CB1" w:rsidP="007A5CB1">
      <w:pPr>
        <w:spacing w:after="0" w:line="240" w:lineRule="auto"/>
        <w:jc w:val="both"/>
        <w:rPr>
          <w:rFonts w:eastAsia="Calibri" w:cs="Calibri"/>
          <w:b/>
        </w:rPr>
      </w:pPr>
    </w:p>
    <w:p w14:paraId="51468D0E" w14:textId="0260578B" w:rsidR="007A5CB1" w:rsidRPr="007A5CB1" w:rsidRDefault="007A5CB1" w:rsidP="007A5CB1">
      <w:pPr>
        <w:spacing w:after="0" w:line="240" w:lineRule="auto"/>
        <w:jc w:val="both"/>
        <w:rPr>
          <w:rFonts w:eastAsia="Calibri" w:cs="Calibri"/>
          <w:b/>
          <w:lang w:val="en-IN"/>
        </w:rPr>
      </w:pPr>
      <w:r w:rsidRPr="007A5CB1">
        <w:rPr>
          <w:rFonts w:eastAsia="Calibri" w:cs="Calibri"/>
          <w:b/>
        </w:rPr>
        <w:t xml:space="preserve">A high level concurrent conference on </w:t>
      </w:r>
      <w:r w:rsidRPr="007A5CB1">
        <w:rPr>
          <w:rFonts w:eastAsia="Calibri" w:cs="Calibri"/>
          <w:b/>
          <w:bCs/>
        </w:rPr>
        <w:t>“Minerals and Metals Sector - Growth Prospects in New Business Environment"</w:t>
      </w:r>
      <w:r w:rsidRPr="007A5CB1">
        <w:rPr>
          <w:rFonts w:eastAsia="Calibri" w:cs="Calibri"/>
          <w:b/>
        </w:rPr>
        <w:t xml:space="preserve"> </w:t>
      </w:r>
    </w:p>
    <w:p w14:paraId="1A9E281B" w14:textId="77777777" w:rsidR="005E5243" w:rsidRPr="007A5CB1" w:rsidRDefault="00D0148A" w:rsidP="007A5CB1">
      <w:pPr>
        <w:numPr>
          <w:ilvl w:val="0"/>
          <w:numId w:val="15"/>
        </w:numPr>
        <w:spacing w:after="0" w:line="240" w:lineRule="auto"/>
        <w:jc w:val="both"/>
        <w:rPr>
          <w:rFonts w:eastAsia="Calibri" w:cs="Calibri"/>
          <w:b/>
          <w:lang w:val="en-IN"/>
        </w:rPr>
      </w:pPr>
      <w:r w:rsidRPr="007A5CB1">
        <w:rPr>
          <w:rFonts w:eastAsia="Calibri" w:cs="Calibri"/>
          <w:b/>
        </w:rPr>
        <w:t xml:space="preserve">by The Indian Institute of Metals- Delhi Chapter (IIM-DC). </w:t>
      </w:r>
    </w:p>
    <w:p w14:paraId="1A3FB4F2" w14:textId="77777777" w:rsidR="00AC47FC" w:rsidRPr="007A5CB1" w:rsidRDefault="00AC47FC" w:rsidP="007A5CB1">
      <w:pPr>
        <w:spacing w:after="0" w:line="240" w:lineRule="auto"/>
        <w:jc w:val="both"/>
        <w:rPr>
          <w:rFonts w:eastAsia="Calibri" w:cs="Calibri"/>
          <w:b/>
          <w:sz w:val="12"/>
        </w:rPr>
      </w:pPr>
    </w:p>
    <w:p w14:paraId="6FA0BB38" w14:textId="190D638F" w:rsidR="00CF3186" w:rsidRPr="00B43B4E" w:rsidRDefault="00CF3186" w:rsidP="007A5CB1">
      <w:pPr>
        <w:spacing w:after="0" w:line="240" w:lineRule="auto"/>
        <w:jc w:val="both"/>
        <w:rPr>
          <w:rFonts w:eastAsia="Calibri" w:cs="Calibri"/>
          <w:b/>
        </w:rPr>
      </w:pPr>
      <w:r w:rsidRPr="00B43B4E">
        <w:rPr>
          <w:rFonts w:eastAsia="Calibri" w:cs="Calibri"/>
          <w:b/>
        </w:rPr>
        <w:t>HIGHLIGHTS</w:t>
      </w:r>
    </w:p>
    <w:p w14:paraId="043B3547" w14:textId="384EA2E1" w:rsidR="00CF3186" w:rsidRPr="00B43B4E" w:rsidRDefault="00CF3186" w:rsidP="007A5CB1">
      <w:pPr>
        <w:pStyle w:val="NoSpacing"/>
        <w:numPr>
          <w:ilvl w:val="0"/>
          <w:numId w:val="7"/>
        </w:numPr>
        <w:rPr>
          <w:rFonts w:asciiTheme="minorHAnsi" w:hAnsiTheme="minorHAnsi"/>
        </w:rPr>
      </w:pPr>
      <w:r w:rsidRPr="00B43B4E">
        <w:rPr>
          <w:rFonts w:asciiTheme="minorHAnsi" w:hAnsiTheme="minorHAnsi"/>
        </w:rPr>
        <w:t xml:space="preserve">Invited State level Participation form Jharkhand, Karnataka, Gujarat &amp; West Bengal and other Mineral Rich Sates </w:t>
      </w:r>
    </w:p>
    <w:p w14:paraId="6E77A7DA" w14:textId="7B0635E6" w:rsidR="00CF3186" w:rsidRPr="00B43B4E" w:rsidRDefault="00CF3186" w:rsidP="007A5CB1">
      <w:pPr>
        <w:pStyle w:val="NoSpacing"/>
        <w:numPr>
          <w:ilvl w:val="0"/>
          <w:numId w:val="7"/>
        </w:numPr>
        <w:rPr>
          <w:rFonts w:asciiTheme="minorHAnsi" w:hAnsiTheme="minorHAnsi"/>
        </w:rPr>
      </w:pPr>
      <w:r w:rsidRPr="00B43B4E">
        <w:rPr>
          <w:rFonts w:asciiTheme="minorHAnsi" w:hAnsiTheme="minorHAnsi"/>
        </w:rPr>
        <w:t>Invited International Participation from China Austria, France, Finland, Germany, Italy, Russia, Spain, UK &amp; USA.</w:t>
      </w:r>
    </w:p>
    <w:p w14:paraId="7F6F45D6" w14:textId="1533B07C" w:rsidR="00CF3186" w:rsidRPr="00B43B4E" w:rsidRDefault="00CF3186" w:rsidP="007A5CB1">
      <w:pPr>
        <w:pStyle w:val="NoSpacing"/>
        <w:numPr>
          <w:ilvl w:val="0"/>
          <w:numId w:val="7"/>
        </w:numPr>
        <w:rPr>
          <w:rFonts w:asciiTheme="minorHAnsi" w:hAnsiTheme="minorHAnsi"/>
        </w:rPr>
      </w:pPr>
      <w:r w:rsidRPr="00B43B4E">
        <w:rPr>
          <w:rFonts w:asciiTheme="minorHAnsi" w:hAnsiTheme="minorHAnsi"/>
        </w:rPr>
        <w:t>Invited Trade Delegation from 7 Countries to explore Investments Opportunities</w:t>
      </w:r>
    </w:p>
    <w:p w14:paraId="6AD71575" w14:textId="77777777" w:rsidR="00CF3186" w:rsidRPr="00B43B4E" w:rsidRDefault="00CF3186" w:rsidP="007A5CB1">
      <w:pPr>
        <w:pStyle w:val="NoSpacing"/>
        <w:numPr>
          <w:ilvl w:val="0"/>
          <w:numId w:val="7"/>
        </w:numPr>
        <w:rPr>
          <w:rFonts w:asciiTheme="minorHAnsi" w:hAnsiTheme="minorHAnsi"/>
        </w:rPr>
      </w:pPr>
      <w:r w:rsidRPr="00B43B4E">
        <w:rPr>
          <w:rFonts w:asciiTheme="minorHAnsi" w:hAnsiTheme="minorHAnsi"/>
        </w:rPr>
        <w:t>Invited 27 international Trade Delegation for exploring possible Joint Ventures</w:t>
      </w:r>
    </w:p>
    <w:p w14:paraId="585F06F0" w14:textId="77777777" w:rsidR="00CF3186" w:rsidRPr="00B43B4E" w:rsidRDefault="00CF3186" w:rsidP="007A5CB1">
      <w:pPr>
        <w:pStyle w:val="NoSpacing"/>
        <w:numPr>
          <w:ilvl w:val="0"/>
          <w:numId w:val="7"/>
        </w:numPr>
        <w:rPr>
          <w:rFonts w:asciiTheme="minorHAnsi" w:hAnsiTheme="minorHAnsi"/>
        </w:rPr>
      </w:pPr>
      <w:r w:rsidRPr="00B43B4E">
        <w:rPr>
          <w:rFonts w:asciiTheme="minorHAnsi" w:hAnsiTheme="minorHAnsi"/>
        </w:rPr>
        <w:t>Invited Trade Delegations from National Associations for maximizing on Sector Specific Buyers</w:t>
      </w:r>
    </w:p>
    <w:p w14:paraId="509A1282" w14:textId="77777777" w:rsidR="00CF3186" w:rsidRPr="00B43B4E" w:rsidRDefault="00CF3186" w:rsidP="007A5CB1">
      <w:pPr>
        <w:spacing w:after="0" w:line="240" w:lineRule="auto"/>
        <w:jc w:val="both"/>
        <w:rPr>
          <w:rFonts w:eastAsia="Calibri" w:cs="Calibri"/>
          <w:b/>
        </w:rPr>
      </w:pPr>
    </w:p>
    <w:p w14:paraId="36669014" w14:textId="047AEEFF" w:rsidR="007A5CB1" w:rsidRPr="00B43B4E" w:rsidRDefault="007A5CB1" w:rsidP="007A5CB1">
      <w:pPr>
        <w:pStyle w:val="NoSpacing"/>
        <w:rPr>
          <w:rFonts w:asciiTheme="minorHAnsi" w:hAnsiTheme="minorHAnsi"/>
        </w:rPr>
      </w:pPr>
      <w:r w:rsidRPr="00B43B4E">
        <w:rPr>
          <w:rFonts w:asciiTheme="minorHAnsi" w:hAnsiTheme="minorHAnsi"/>
        </w:rPr>
        <w:t>Co</w:t>
      </w:r>
      <w:r w:rsidR="00A97010">
        <w:rPr>
          <w:rFonts w:asciiTheme="minorHAnsi" w:hAnsiTheme="minorHAnsi"/>
        </w:rPr>
        <w:t>-</w:t>
      </w:r>
      <w:r w:rsidRPr="00B43B4E">
        <w:rPr>
          <w:rFonts w:asciiTheme="minorHAnsi" w:hAnsiTheme="minorHAnsi"/>
        </w:rPr>
        <w:t>located with four other related shows exhibitions to create a mega business platform for the Metal, Manufacturing &amp; Engineering industry-</w:t>
      </w:r>
    </w:p>
    <w:p w14:paraId="78DD41CD" w14:textId="77777777" w:rsidR="007A5CB1" w:rsidRDefault="007A5CB1">
      <w:pPr>
        <w:rPr>
          <w:rFonts w:eastAsia="Calibri" w:cs="Calibri"/>
          <w:b/>
        </w:rPr>
      </w:pPr>
      <w:r>
        <w:rPr>
          <w:rFonts w:eastAsia="Calibri" w:cs="Calibri"/>
          <w:b/>
        </w:rPr>
        <w:br w:type="page"/>
      </w:r>
    </w:p>
    <w:p w14:paraId="24BB1234" w14:textId="77777777" w:rsidR="007A5CB1" w:rsidRDefault="007A5CB1" w:rsidP="007A5CB1">
      <w:pPr>
        <w:spacing w:after="0" w:line="240" w:lineRule="auto"/>
        <w:jc w:val="both"/>
        <w:rPr>
          <w:rFonts w:eastAsia="Calibri" w:cs="Calibri"/>
          <w:b/>
        </w:rPr>
      </w:pPr>
    </w:p>
    <w:p w14:paraId="136F6687" w14:textId="77777777" w:rsidR="007A5CB1" w:rsidRDefault="000C6511" w:rsidP="007A5CB1">
      <w:pPr>
        <w:pStyle w:val="NoSpacing"/>
        <w:rPr>
          <w:rFonts w:asciiTheme="minorHAnsi" w:hAnsiTheme="minorHAnsi"/>
        </w:rPr>
      </w:pPr>
      <w:r w:rsidRPr="007A5CB1">
        <w:rPr>
          <w:rFonts w:asciiTheme="minorHAnsi" w:hAnsiTheme="minorHAnsi"/>
          <w:highlight w:val="cyan"/>
        </w:rPr>
        <w:t xml:space="preserve">International Conference on </w:t>
      </w:r>
      <w:r w:rsidRPr="007A5CB1">
        <w:rPr>
          <w:rFonts w:asciiTheme="minorHAnsi" w:hAnsiTheme="minorHAnsi"/>
          <w:b/>
          <w:bCs/>
          <w:highlight w:val="cyan"/>
        </w:rPr>
        <w:t>“Minerals and Metals Sector - Growth Prospects in New Business Environment"</w:t>
      </w:r>
      <w:r w:rsidRPr="000C6511">
        <w:rPr>
          <w:rFonts w:asciiTheme="minorHAnsi" w:hAnsiTheme="minorHAnsi"/>
        </w:rPr>
        <w:t xml:space="preserve"> </w:t>
      </w:r>
    </w:p>
    <w:p w14:paraId="7524A0FE" w14:textId="77777777" w:rsidR="007A5CB1" w:rsidRDefault="007A5CB1" w:rsidP="007A5CB1">
      <w:pPr>
        <w:pStyle w:val="NoSpacing"/>
        <w:rPr>
          <w:rFonts w:asciiTheme="minorHAnsi" w:hAnsiTheme="minorHAnsi"/>
        </w:rPr>
      </w:pPr>
    </w:p>
    <w:p w14:paraId="29F05ED4" w14:textId="77777777" w:rsidR="007A5CB1" w:rsidRPr="007A5CB1" w:rsidRDefault="007A5CB1" w:rsidP="007A5CB1">
      <w:pPr>
        <w:pStyle w:val="NoSpacing"/>
        <w:rPr>
          <w:lang w:val="en-IN"/>
        </w:rPr>
      </w:pPr>
      <w:r w:rsidRPr="007A5CB1">
        <w:rPr>
          <w:b/>
          <w:bCs/>
          <w:lang w:val="en-IN"/>
        </w:rPr>
        <w:t>Day 1, 29</w:t>
      </w:r>
      <w:r w:rsidRPr="007A5CB1">
        <w:rPr>
          <w:b/>
          <w:bCs/>
          <w:vertAlign w:val="superscript"/>
          <w:lang w:val="en-IN"/>
        </w:rPr>
        <w:t>TH</w:t>
      </w:r>
      <w:r w:rsidRPr="007A5CB1">
        <w:rPr>
          <w:b/>
          <w:bCs/>
          <w:lang w:val="en-IN"/>
        </w:rPr>
        <w:t xml:space="preserve"> August 2018</w:t>
      </w:r>
    </w:p>
    <w:p w14:paraId="48476D2A" w14:textId="77777777" w:rsidR="007A5CB1" w:rsidRDefault="007A5CB1" w:rsidP="007A5CB1">
      <w:pPr>
        <w:pStyle w:val="NoSpacing"/>
        <w:rPr>
          <w:b/>
          <w:bCs/>
          <w:lang w:val="en-IN"/>
        </w:rPr>
      </w:pPr>
    </w:p>
    <w:p w14:paraId="0572C3CF" w14:textId="60D0E0A8" w:rsidR="007A5CB1" w:rsidRPr="007A5CB1" w:rsidRDefault="007A5CB1" w:rsidP="007A5CB1">
      <w:pPr>
        <w:pStyle w:val="NoSpacing"/>
        <w:rPr>
          <w:lang w:val="en-IN"/>
        </w:rPr>
      </w:pPr>
      <w:r w:rsidRPr="007A5CB1">
        <w:rPr>
          <w:b/>
          <w:bCs/>
          <w:lang w:val="en-IN"/>
        </w:rPr>
        <w:t xml:space="preserve">SESSION  1 - </w:t>
      </w:r>
      <w:r w:rsidRPr="007A5CB1">
        <w:rPr>
          <w:lang w:val="en-IN"/>
        </w:rPr>
        <w:t xml:space="preserve">Metal Industry Business Forum of CEOs </w:t>
      </w:r>
    </w:p>
    <w:p w14:paraId="1ECE990B" w14:textId="77777777" w:rsidR="007A5CB1" w:rsidRPr="007A5CB1" w:rsidRDefault="007A5CB1" w:rsidP="007A5CB1">
      <w:pPr>
        <w:pStyle w:val="NoSpacing"/>
        <w:rPr>
          <w:lang w:val="en-IN"/>
        </w:rPr>
      </w:pPr>
      <w:r w:rsidRPr="007A5CB1">
        <w:rPr>
          <w:lang w:val="en-IN"/>
        </w:rPr>
        <w:t xml:space="preserve">Chairman:  Dr </w:t>
      </w:r>
      <w:proofErr w:type="spellStart"/>
      <w:r w:rsidRPr="007A5CB1">
        <w:rPr>
          <w:lang w:val="en-IN"/>
        </w:rPr>
        <w:t>Bhaskar</w:t>
      </w:r>
      <w:proofErr w:type="spellEnd"/>
      <w:r w:rsidRPr="007A5CB1">
        <w:rPr>
          <w:lang w:val="en-IN"/>
        </w:rPr>
        <w:t xml:space="preserve"> Chatterjee, IAS,</w:t>
      </w:r>
      <w:r w:rsidRPr="007A5CB1">
        <w:rPr>
          <w:lang w:val="en-GB"/>
        </w:rPr>
        <w:t xml:space="preserve"> </w:t>
      </w:r>
      <w:proofErr w:type="spellStart"/>
      <w:r w:rsidRPr="007A5CB1">
        <w:rPr>
          <w:lang w:val="en-IN"/>
        </w:rPr>
        <w:t>Secy</w:t>
      </w:r>
      <w:proofErr w:type="spellEnd"/>
      <w:r w:rsidRPr="007A5CB1">
        <w:rPr>
          <w:lang w:val="en-IN"/>
        </w:rPr>
        <w:t xml:space="preserve"> Gen. Indian Steel Association</w:t>
      </w:r>
    </w:p>
    <w:p w14:paraId="76D2015A" w14:textId="77777777" w:rsidR="007A5CB1" w:rsidRPr="007A5CB1" w:rsidRDefault="007A5CB1" w:rsidP="007A5CB1">
      <w:pPr>
        <w:pStyle w:val="NoSpacing"/>
        <w:rPr>
          <w:lang w:val="en-IN"/>
        </w:rPr>
      </w:pPr>
      <w:r w:rsidRPr="007A5CB1">
        <w:rPr>
          <w:lang w:val="en-IN"/>
        </w:rPr>
        <w:t xml:space="preserve">Participation:   - SAIL, JSW Steel, Tata Steel,  Vedanta, NMDC, RINL, JSPL, NALCO,     Hindalco, Hindustan Copper, NINL. </w:t>
      </w:r>
    </w:p>
    <w:p w14:paraId="718AC909" w14:textId="77777777" w:rsidR="007A5CB1" w:rsidRPr="007A5CB1" w:rsidRDefault="007A5CB1" w:rsidP="007A5CB1">
      <w:pPr>
        <w:pStyle w:val="NoSpacing"/>
        <w:rPr>
          <w:lang w:val="en-IN"/>
        </w:rPr>
      </w:pPr>
      <w:r w:rsidRPr="007A5CB1">
        <w:rPr>
          <w:b/>
          <w:bCs/>
          <w:lang w:val="en-IN"/>
        </w:rPr>
        <w:t>SESSION 2</w:t>
      </w:r>
      <w:r w:rsidRPr="007A5CB1">
        <w:rPr>
          <w:b/>
          <w:bCs/>
          <w:lang w:val="en-GB"/>
        </w:rPr>
        <w:t xml:space="preserve"> - </w:t>
      </w:r>
      <w:r w:rsidRPr="007A5CB1">
        <w:rPr>
          <w:lang w:val="en-IN"/>
        </w:rPr>
        <w:t>Prospects of Mineral Industries and Raw Material Security for future growth of   minerals and metals sector</w:t>
      </w:r>
    </w:p>
    <w:p w14:paraId="744F5B79" w14:textId="77777777" w:rsidR="007A5CB1" w:rsidRPr="007A5CB1" w:rsidRDefault="007A5CB1" w:rsidP="007A5CB1">
      <w:pPr>
        <w:pStyle w:val="NoSpacing"/>
        <w:rPr>
          <w:lang w:val="en-IN"/>
        </w:rPr>
      </w:pPr>
      <w:r w:rsidRPr="007A5CB1">
        <w:rPr>
          <w:b/>
          <w:bCs/>
          <w:lang w:val="en-GB"/>
        </w:rPr>
        <w:t xml:space="preserve"> </w:t>
      </w:r>
      <w:r w:rsidRPr="007A5CB1">
        <w:rPr>
          <w:b/>
          <w:bCs/>
          <w:lang w:val="en-IN"/>
        </w:rPr>
        <w:t>SESSION 3  -</w:t>
      </w:r>
      <w:r w:rsidRPr="007A5CB1">
        <w:rPr>
          <w:lang w:val="en-IN"/>
        </w:rPr>
        <w:t xml:space="preserve">  Planning of Infrastructure &amp; Logistic Support </w:t>
      </w:r>
    </w:p>
    <w:p w14:paraId="1752B3C8" w14:textId="77777777" w:rsidR="007A5CB1" w:rsidRDefault="007A5CB1" w:rsidP="007A5CB1">
      <w:pPr>
        <w:pStyle w:val="NoSpacing"/>
        <w:rPr>
          <w:b/>
          <w:bCs/>
          <w:lang w:val="en-IN"/>
        </w:rPr>
      </w:pPr>
    </w:p>
    <w:p w14:paraId="23751EE1" w14:textId="7733BFD1" w:rsidR="007A5CB1" w:rsidRPr="007A5CB1" w:rsidRDefault="007A5CB1" w:rsidP="007A5CB1">
      <w:pPr>
        <w:pStyle w:val="NoSpacing"/>
        <w:rPr>
          <w:lang w:val="en-IN"/>
        </w:rPr>
      </w:pPr>
      <w:r w:rsidRPr="007A5CB1">
        <w:rPr>
          <w:b/>
          <w:bCs/>
          <w:lang w:val="en-IN"/>
        </w:rPr>
        <w:t>Day 2,  30</w:t>
      </w:r>
      <w:r w:rsidRPr="007A5CB1">
        <w:rPr>
          <w:b/>
          <w:bCs/>
          <w:vertAlign w:val="superscript"/>
          <w:lang w:val="en-IN"/>
        </w:rPr>
        <w:t>TH</w:t>
      </w:r>
      <w:r w:rsidRPr="007A5CB1">
        <w:rPr>
          <w:b/>
          <w:bCs/>
          <w:lang w:val="en-IN"/>
        </w:rPr>
        <w:t xml:space="preserve"> August 2018</w:t>
      </w:r>
    </w:p>
    <w:p w14:paraId="5F2E6332" w14:textId="77777777" w:rsidR="007A5CB1" w:rsidRPr="007A5CB1" w:rsidRDefault="007A5CB1" w:rsidP="007A5CB1">
      <w:pPr>
        <w:pStyle w:val="NoSpacing"/>
        <w:rPr>
          <w:lang w:val="en-IN"/>
        </w:rPr>
      </w:pPr>
      <w:r w:rsidRPr="007A5CB1">
        <w:rPr>
          <w:b/>
          <w:bCs/>
          <w:lang w:val="en-IN"/>
        </w:rPr>
        <w:t xml:space="preserve">SESSION 4  - </w:t>
      </w:r>
      <w:r w:rsidRPr="007A5CB1">
        <w:rPr>
          <w:lang w:val="en-IN"/>
        </w:rPr>
        <w:t>Enhancing Competitiveness of Indian Steel Sector</w:t>
      </w:r>
      <w:r w:rsidRPr="007A5CB1">
        <w:rPr>
          <w:lang w:val="en-IN"/>
        </w:rPr>
        <w:tab/>
      </w:r>
    </w:p>
    <w:p w14:paraId="11A05D9E" w14:textId="77777777" w:rsidR="007A5CB1" w:rsidRPr="007A5CB1" w:rsidRDefault="007A5CB1" w:rsidP="007A5CB1">
      <w:pPr>
        <w:pStyle w:val="NoSpacing"/>
        <w:rPr>
          <w:lang w:val="en-IN"/>
        </w:rPr>
      </w:pPr>
      <w:r w:rsidRPr="007A5CB1">
        <w:rPr>
          <w:b/>
          <w:bCs/>
          <w:lang w:val="en-IN"/>
        </w:rPr>
        <w:t xml:space="preserve">SESSION 5  - </w:t>
      </w:r>
      <w:r w:rsidRPr="007A5CB1">
        <w:rPr>
          <w:lang w:val="en-IN"/>
        </w:rPr>
        <w:t>Prospects of Non-Ferrous Industry</w:t>
      </w:r>
    </w:p>
    <w:p w14:paraId="503431D1" w14:textId="77777777" w:rsidR="007A5CB1" w:rsidRPr="007A5CB1" w:rsidRDefault="007A5CB1" w:rsidP="007A5CB1">
      <w:pPr>
        <w:pStyle w:val="NoSpacing"/>
        <w:rPr>
          <w:lang w:val="en-IN"/>
        </w:rPr>
      </w:pPr>
      <w:r w:rsidRPr="007A5CB1">
        <w:rPr>
          <w:b/>
          <w:bCs/>
          <w:lang w:val="en-IN"/>
        </w:rPr>
        <w:t xml:space="preserve">SESSION 6  - </w:t>
      </w:r>
      <w:r w:rsidRPr="007A5CB1">
        <w:rPr>
          <w:lang w:val="en-IN"/>
        </w:rPr>
        <w:t>Metals Requirement of Strategic</w:t>
      </w:r>
      <w:r w:rsidRPr="007A5CB1">
        <w:rPr>
          <w:lang w:val="en-GB"/>
        </w:rPr>
        <w:t xml:space="preserve"> </w:t>
      </w:r>
      <w:r w:rsidRPr="007A5CB1">
        <w:rPr>
          <w:lang w:val="en-IN"/>
        </w:rPr>
        <w:t>Sectors</w:t>
      </w:r>
    </w:p>
    <w:p w14:paraId="7D67FA56" w14:textId="77777777" w:rsidR="007A5CB1" w:rsidRPr="007A5CB1" w:rsidRDefault="007A5CB1" w:rsidP="007A5CB1">
      <w:pPr>
        <w:pStyle w:val="NoSpacing"/>
        <w:rPr>
          <w:lang w:val="en-IN"/>
        </w:rPr>
      </w:pPr>
      <w:r w:rsidRPr="007A5CB1">
        <w:rPr>
          <w:b/>
          <w:bCs/>
          <w:lang w:val="en-IN"/>
        </w:rPr>
        <w:t xml:space="preserve">SESSION 7  - </w:t>
      </w:r>
      <w:r w:rsidRPr="007A5CB1">
        <w:rPr>
          <w:lang w:val="en-IN"/>
        </w:rPr>
        <w:t>Prospects of Non-Ferrous Industry</w:t>
      </w:r>
    </w:p>
    <w:p w14:paraId="18FBA629" w14:textId="3D2C8EA0" w:rsidR="007A5CB1" w:rsidRDefault="007A5CB1" w:rsidP="007A5CB1">
      <w:pPr>
        <w:pStyle w:val="NoSpacing"/>
        <w:rPr>
          <w:lang w:val="en-IN"/>
        </w:rPr>
      </w:pPr>
      <w:r w:rsidRPr="007A5CB1">
        <w:rPr>
          <w:b/>
          <w:bCs/>
          <w:lang w:val="en-IN"/>
        </w:rPr>
        <w:t xml:space="preserve">SESSION 8  </w:t>
      </w:r>
      <w:r w:rsidRPr="007A5CB1">
        <w:rPr>
          <w:b/>
          <w:bCs/>
          <w:lang w:val="en-GB"/>
        </w:rPr>
        <w:t xml:space="preserve">- </w:t>
      </w:r>
      <w:r w:rsidRPr="007A5CB1">
        <w:rPr>
          <w:lang w:val="en-IN"/>
        </w:rPr>
        <w:t>Secondary Steel Sector – Its</w:t>
      </w:r>
      <w:r w:rsidRPr="007A5CB1">
        <w:rPr>
          <w:lang w:val="en-GB"/>
        </w:rPr>
        <w:t xml:space="preserve"> </w:t>
      </w:r>
      <w:r w:rsidRPr="007A5CB1">
        <w:rPr>
          <w:lang w:val="en-IN"/>
        </w:rPr>
        <w:t>Contribution &amp; Challenges</w:t>
      </w:r>
    </w:p>
    <w:p w14:paraId="7168537C" w14:textId="4A57A133" w:rsidR="007A5CB1" w:rsidRDefault="007A5CB1" w:rsidP="007A5CB1">
      <w:pPr>
        <w:pStyle w:val="NoSpacing"/>
        <w:rPr>
          <w:lang w:val="en-IN"/>
        </w:rPr>
      </w:pPr>
    </w:p>
    <w:p w14:paraId="416CFE62" w14:textId="77777777" w:rsidR="007A5CB1" w:rsidRPr="007A5CB1" w:rsidRDefault="007A5CB1" w:rsidP="007A5CB1">
      <w:pPr>
        <w:pStyle w:val="NoSpacing"/>
        <w:rPr>
          <w:lang w:val="en-IN"/>
        </w:rPr>
      </w:pPr>
      <w:r w:rsidRPr="007A5CB1">
        <w:rPr>
          <w:b/>
          <w:bCs/>
          <w:lang w:val="en-IN"/>
        </w:rPr>
        <w:t>Day 3,  31</w:t>
      </w:r>
      <w:r w:rsidRPr="007A5CB1">
        <w:rPr>
          <w:b/>
          <w:bCs/>
          <w:vertAlign w:val="superscript"/>
          <w:lang w:val="en-IN"/>
        </w:rPr>
        <w:t>TH</w:t>
      </w:r>
      <w:r w:rsidRPr="007A5CB1">
        <w:rPr>
          <w:b/>
          <w:bCs/>
          <w:lang w:val="en-IN"/>
        </w:rPr>
        <w:t xml:space="preserve"> August 2018</w:t>
      </w:r>
    </w:p>
    <w:p w14:paraId="0D67DFEE" w14:textId="77777777" w:rsidR="007A5CB1" w:rsidRPr="007A5CB1" w:rsidRDefault="007A5CB1" w:rsidP="007A5CB1">
      <w:pPr>
        <w:pStyle w:val="NoSpacing"/>
        <w:rPr>
          <w:lang w:val="en-IN"/>
        </w:rPr>
      </w:pPr>
      <w:r w:rsidRPr="007A5CB1">
        <w:rPr>
          <w:b/>
          <w:bCs/>
        </w:rPr>
        <w:t xml:space="preserve">SESSION 9 </w:t>
      </w:r>
      <w:r w:rsidRPr="007A5CB1">
        <w:t>- Energy/Environment Issues in Minerals &amp; Metals Sector</w:t>
      </w:r>
    </w:p>
    <w:p w14:paraId="65065745" w14:textId="77777777" w:rsidR="007A5CB1" w:rsidRPr="007A5CB1" w:rsidRDefault="007A5CB1" w:rsidP="007A5CB1">
      <w:pPr>
        <w:pStyle w:val="NoSpacing"/>
        <w:rPr>
          <w:lang w:val="en-IN"/>
        </w:rPr>
      </w:pPr>
      <w:r w:rsidRPr="007A5CB1">
        <w:t> </w:t>
      </w:r>
    </w:p>
    <w:p w14:paraId="3F4ED98B" w14:textId="77777777" w:rsidR="007A5CB1" w:rsidRPr="007A5CB1" w:rsidRDefault="007A5CB1" w:rsidP="007A5CB1">
      <w:pPr>
        <w:pStyle w:val="NoSpacing"/>
        <w:rPr>
          <w:lang w:val="en-IN"/>
        </w:rPr>
      </w:pPr>
      <w:r w:rsidRPr="007A5CB1">
        <w:rPr>
          <w:b/>
          <w:bCs/>
        </w:rPr>
        <w:t>Valedictory Session</w:t>
      </w:r>
    </w:p>
    <w:p w14:paraId="4EFC7D6A" w14:textId="77777777" w:rsidR="007A5CB1" w:rsidRPr="007A5CB1" w:rsidRDefault="007A5CB1" w:rsidP="007A5CB1">
      <w:pPr>
        <w:pStyle w:val="NoSpacing"/>
        <w:rPr>
          <w:lang w:val="en-IN"/>
        </w:rPr>
      </w:pPr>
      <w:r w:rsidRPr="007A5CB1">
        <w:t>:- Welcome by Chairman IIM DC</w:t>
      </w:r>
    </w:p>
    <w:p w14:paraId="47643621" w14:textId="77777777" w:rsidR="007A5CB1" w:rsidRPr="007A5CB1" w:rsidRDefault="007A5CB1" w:rsidP="007A5CB1">
      <w:pPr>
        <w:pStyle w:val="NoSpacing"/>
        <w:rPr>
          <w:lang w:val="en-IN"/>
        </w:rPr>
      </w:pPr>
      <w:r w:rsidRPr="007A5CB1">
        <w:t>:- Conference Summary</w:t>
      </w:r>
    </w:p>
    <w:p w14:paraId="6A7D7C08" w14:textId="77777777" w:rsidR="007A5CB1" w:rsidRPr="007A5CB1" w:rsidRDefault="007A5CB1" w:rsidP="007A5CB1">
      <w:pPr>
        <w:pStyle w:val="NoSpacing"/>
        <w:rPr>
          <w:lang w:val="en-IN"/>
        </w:rPr>
      </w:pPr>
      <w:r w:rsidRPr="007A5CB1">
        <w:t xml:space="preserve">:- Address by Guest of </w:t>
      </w:r>
      <w:proofErr w:type="spellStart"/>
      <w:r w:rsidRPr="007A5CB1">
        <w:t>Honour</w:t>
      </w:r>
      <w:proofErr w:type="spellEnd"/>
      <w:r w:rsidRPr="007A5CB1">
        <w:t xml:space="preserve"> (Secretary Ministry of Mines)</w:t>
      </w:r>
    </w:p>
    <w:p w14:paraId="6B0C3C42" w14:textId="77777777" w:rsidR="007A5CB1" w:rsidRPr="007A5CB1" w:rsidRDefault="007A5CB1" w:rsidP="007A5CB1">
      <w:pPr>
        <w:pStyle w:val="NoSpacing"/>
        <w:rPr>
          <w:lang w:val="en-IN"/>
        </w:rPr>
      </w:pPr>
      <w:r w:rsidRPr="007A5CB1">
        <w:t>:- Address of Chief Guest  by Hon’ble Minister of State for Steel</w:t>
      </w:r>
    </w:p>
    <w:p w14:paraId="4F70ABC2" w14:textId="77777777" w:rsidR="007A5CB1" w:rsidRPr="007A5CB1" w:rsidRDefault="007A5CB1" w:rsidP="007A5CB1">
      <w:pPr>
        <w:pStyle w:val="NoSpacing"/>
        <w:rPr>
          <w:lang w:val="en-IN"/>
        </w:rPr>
      </w:pPr>
      <w:r w:rsidRPr="007A5CB1">
        <w:t>: -Exhibition Overview</w:t>
      </w:r>
    </w:p>
    <w:p w14:paraId="307A0E04" w14:textId="77777777" w:rsidR="007A5CB1" w:rsidRPr="007A5CB1" w:rsidRDefault="007A5CB1" w:rsidP="007A5CB1">
      <w:pPr>
        <w:pStyle w:val="NoSpacing"/>
        <w:rPr>
          <w:lang w:val="en-IN"/>
        </w:rPr>
      </w:pPr>
      <w:r w:rsidRPr="007A5CB1">
        <w:t>:-  Awards by Ceremony</w:t>
      </w:r>
    </w:p>
    <w:p w14:paraId="55786F71" w14:textId="77777777" w:rsidR="007A5CB1" w:rsidRPr="007A5CB1" w:rsidRDefault="007A5CB1" w:rsidP="007A5CB1">
      <w:pPr>
        <w:pStyle w:val="NoSpacing"/>
        <w:rPr>
          <w:lang w:val="en-IN"/>
        </w:rPr>
      </w:pPr>
      <w:r w:rsidRPr="007A5CB1">
        <w:t> </w:t>
      </w:r>
    </w:p>
    <w:p w14:paraId="0858208A" w14:textId="16F1FBA6" w:rsidR="007A5CB1" w:rsidRDefault="007A5CB1" w:rsidP="007A5CB1">
      <w:pPr>
        <w:pStyle w:val="NoSpacing"/>
      </w:pPr>
      <w:r w:rsidRPr="007A5CB1">
        <w:rPr>
          <w:b/>
          <w:bCs/>
        </w:rPr>
        <w:t xml:space="preserve">Vote of Thanks </w:t>
      </w:r>
      <w:r w:rsidRPr="007A5CB1">
        <w:t xml:space="preserve">by </w:t>
      </w:r>
      <w:proofErr w:type="spellStart"/>
      <w:r w:rsidRPr="007A5CB1">
        <w:t>Hony</w:t>
      </w:r>
      <w:proofErr w:type="spellEnd"/>
      <w:r w:rsidRPr="007A5CB1">
        <w:t xml:space="preserve"> Secretary IIM Delhi Chapter</w:t>
      </w:r>
    </w:p>
    <w:p w14:paraId="5C4FDB6E" w14:textId="77777777" w:rsidR="007A5CB1" w:rsidRDefault="007A5CB1">
      <w:pPr>
        <w:rPr>
          <w:rFonts w:ascii="Calibri" w:hAnsi="Calibri" w:cs="Times New Roman"/>
        </w:rPr>
      </w:pPr>
      <w:r>
        <w:br w:type="page"/>
      </w:r>
    </w:p>
    <w:p w14:paraId="119E142D" w14:textId="7878BA3E" w:rsidR="00022954" w:rsidRDefault="00022954" w:rsidP="007A5CB1">
      <w:pPr>
        <w:pStyle w:val="NoSpacing"/>
        <w:rPr>
          <w:b/>
          <w:bCs/>
        </w:rPr>
      </w:pPr>
    </w:p>
    <w:p w14:paraId="4A8DC9B2" w14:textId="77777777" w:rsidR="00022954" w:rsidRDefault="00022954" w:rsidP="007A5CB1">
      <w:pPr>
        <w:pStyle w:val="NoSpacing"/>
        <w:rPr>
          <w:b/>
          <w:bCs/>
        </w:rPr>
      </w:pPr>
    </w:p>
    <w:p w14:paraId="1F6F6B95" w14:textId="27CD18F6" w:rsidR="00153D6E" w:rsidRDefault="00AD5DCB" w:rsidP="007A5CB1">
      <w:pPr>
        <w:pStyle w:val="NoSpacing"/>
        <w:rPr>
          <w:b/>
          <w:bCs/>
        </w:rPr>
      </w:pPr>
      <w:r>
        <w:rPr>
          <w:b/>
          <w:bCs/>
        </w:rPr>
        <w:t xml:space="preserve">INVITED INDUSTRY SEGMENTS </w:t>
      </w:r>
    </w:p>
    <w:p w14:paraId="6CE93A22" w14:textId="77777777" w:rsidR="00022954" w:rsidRDefault="00022954" w:rsidP="00022954">
      <w:pPr>
        <w:pStyle w:val="ListParagraph"/>
        <w:numPr>
          <w:ilvl w:val="0"/>
          <w:numId w:val="29"/>
        </w:numPr>
        <w:spacing w:after="160" w:line="259" w:lineRule="auto"/>
        <w:ind w:left="174" w:hanging="142"/>
        <w:contextualSpacing/>
      </w:pPr>
      <w:r>
        <w:t xml:space="preserve">Aerospace and Airport Infrastructure  </w:t>
      </w:r>
    </w:p>
    <w:p w14:paraId="4A682D1A" w14:textId="77777777" w:rsidR="00022954" w:rsidRDefault="00022954" w:rsidP="00022954">
      <w:pPr>
        <w:pStyle w:val="ListParagraph"/>
        <w:numPr>
          <w:ilvl w:val="0"/>
          <w:numId w:val="29"/>
        </w:numPr>
        <w:spacing w:after="160" w:line="259" w:lineRule="auto"/>
        <w:ind w:left="174" w:hanging="142"/>
        <w:contextualSpacing/>
      </w:pPr>
      <w:r>
        <w:t xml:space="preserve">Amusement Parks Owners </w:t>
      </w:r>
    </w:p>
    <w:p w14:paraId="19972DDE" w14:textId="7B2F5612" w:rsidR="00022954" w:rsidRDefault="00022954" w:rsidP="00022954">
      <w:pPr>
        <w:pStyle w:val="ListParagraph"/>
        <w:numPr>
          <w:ilvl w:val="0"/>
          <w:numId w:val="29"/>
        </w:numPr>
        <w:spacing w:after="160" w:line="259" w:lineRule="auto"/>
        <w:ind w:left="174" w:hanging="142"/>
        <w:contextualSpacing/>
      </w:pPr>
      <w:r>
        <w:t xml:space="preserve">Builders, Architects &amp; Designers </w:t>
      </w:r>
    </w:p>
    <w:p w14:paraId="57C754F2" w14:textId="77777777" w:rsidR="00022954" w:rsidRDefault="00022954" w:rsidP="00022954">
      <w:pPr>
        <w:pStyle w:val="ListParagraph"/>
        <w:numPr>
          <w:ilvl w:val="0"/>
          <w:numId w:val="29"/>
        </w:numPr>
        <w:spacing w:after="160" w:line="259" w:lineRule="auto"/>
        <w:ind w:left="174" w:hanging="142"/>
        <w:contextualSpacing/>
      </w:pPr>
      <w:r>
        <w:t>Civil Contractors Civil &amp; Structural Engineers</w:t>
      </w:r>
    </w:p>
    <w:p w14:paraId="1512A3B4" w14:textId="77777777" w:rsidR="00022954" w:rsidRDefault="00022954" w:rsidP="00022954">
      <w:pPr>
        <w:pStyle w:val="ListParagraph"/>
        <w:numPr>
          <w:ilvl w:val="0"/>
          <w:numId w:val="29"/>
        </w:numPr>
        <w:spacing w:after="160" w:line="259" w:lineRule="auto"/>
        <w:ind w:left="174" w:hanging="142"/>
        <w:contextualSpacing/>
      </w:pPr>
      <w:proofErr w:type="spellStart"/>
      <w:r>
        <w:t>Defence</w:t>
      </w:r>
      <w:proofErr w:type="spellEnd"/>
      <w:r>
        <w:t xml:space="preserve"> / Military infrastructure </w:t>
      </w:r>
    </w:p>
    <w:p w14:paraId="071EF76D" w14:textId="77777777" w:rsidR="00022954" w:rsidRDefault="00022954" w:rsidP="00022954">
      <w:pPr>
        <w:pStyle w:val="ListParagraph"/>
        <w:numPr>
          <w:ilvl w:val="0"/>
          <w:numId w:val="29"/>
        </w:numPr>
        <w:spacing w:after="160" w:line="259" w:lineRule="auto"/>
        <w:ind w:left="174" w:hanging="142"/>
        <w:contextualSpacing/>
      </w:pPr>
      <w:r>
        <w:t>EPC Consultants</w:t>
      </w:r>
      <w:r>
        <w:tab/>
      </w:r>
    </w:p>
    <w:p w14:paraId="4A06CB91" w14:textId="77777777" w:rsidR="00022954" w:rsidRDefault="00022954" w:rsidP="00022954">
      <w:pPr>
        <w:pStyle w:val="ListParagraph"/>
        <w:numPr>
          <w:ilvl w:val="0"/>
          <w:numId w:val="29"/>
        </w:numPr>
        <w:spacing w:after="160" w:line="259" w:lineRule="auto"/>
        <w:ind w:left="174" w:hanging="142"/>
        <w:contextualSpacing/>
      </w:pPr>
      <w:r>
        <w:t xml:space="preserve">Factory Builders / Owners </w:t>
      </w:r>
    </w:p>
    <w:p w14:paraId="01BC51A5" w14:textId="77777777" w:rsidR="00022954" w:rsidRDefault="00022954" w:rsidP="00022954">
      <w:pPr>
        <w:pStyle w:val="ListParagraph"/>
        <w:numPr>
          <w:ilvl w:val="0"/>
          <w:numId w:val="29"/>
        </w:numPr>
        <w:spacing w:after="160" w:line="259" w:lineRule="auto"/>
        <w:ind w:left="174" w:hanging="142"/>
        <w:contextualSpacing/>
      </w:pPr>
      <w:r>
        <w:t xml:space="preserve">Govt Infrastructure Dept Personnel </w:t>
      </w:r>
    </w:p>
    <w:p w14:paraId="3094E3DC" w14:textId="77777777" w:rsidR="00022954" w:rsidRDefault="00022954" w:rsidP="00022954">
      <w:pPr>
        <w:pStyle w:val="ListParagraph"/>
        <w:numPr>
          <w:ilvl w:val="0"/>
          <w:numId w:val="29"/>
        </w:numPr>
        <w:spacing w:after="160" w:line="259" w:lineRule="auto"/>
        <w:ind w:left="174" w:hanging="142"/>
        <w:contextualSpacing/>
      </w:pPr>
      <w:r>
        <w:t xml:space="preserve">Landscape Architects Large Factories Builders / Owners </w:t>
      </w:r>
    </w:p>
    <w:p w14:paraId="5AF63C40" w14:textId="77777777" w:rsidR="00022954" w:rsidRDefault="00022954" w:rsidP="00022954">
      <w:pPr>
        <w:pStyle w:val="ListParagraph"/>
        <w:numPr>
          <w:ilvl w:val="0"/>
          <w:numId w:val="29"/>
        </w:numPr>
        <w:spacing w:after="160" w:line="259" w:lineRule="auto"/>
        <w:ind w:left="174" w:hanging="142"/>
        <w:contextualSpacing/>
      </w:pPr>
      <w:r>
        <w:t xml:space="preserve">Large Warehouse Builders / Owners </w:t>
      </w:r>
    </w:p>
    <w:p w14:paraId="33723F1D" w14:textId="77777777" w:rsidR="00022954" w:rsidRDefault="00022954" w:rsidP="00022954">
      <w:pPr>
        <w:pStyle w:val="ListParagraph"/>
        <w:numPr>
          <w:ilvl w:val="0"/>
          <w:numId w:val="29"/>
        </w:numPr>
        <w:spacing w:after="160" w:line="259" w:lineRule="auto"/>
        <w:ind w:left="174" w:hanging="142"/>
        <w:contextualSpacing/>
      </w:pPr>
      <w:r>
        <w:t xml:space="preserve">Media Representatives </w:t>
      </w:r>
    </w:p>
    <w:p w14:paraId="40EC0989" w14:textId="77777777" w:rsidR="00022954" w:rsidRDefault="00022954" w:rsidP="00022954">
      <w:pPr>
        <w:pStyle w:val="ListParagraph"/>
        <w:numPr>
          <w:ilvl w:val="0"/>
          <w:numId w:val="29"/>
        </w:numPr>
        <w:spacing w:after="160" w:line="259" w:lineRule="auto"/>
        <w:ind w:left="174" w:hanging="142"/>
        <w:contextualSpacing/>
      </w:pPr>
      <w:r>
        <w:t xml:space="preserve">Metro Rail Infrastructure personnel </w:t>
      </w:r>
    </w:p>
    <w:p w14:paraId="3A36A9FB" w14:textId="77777777" w:rsidR="00022954" w:rsidRDefault="00022954" w:rsidP="00022954">
      <w:pPr>
        <w:pStyle w:val="ListParagraph"/>
        <w:numPr>
          <w:ilvl w:val="0"/>
          <w:numId w:val="29"/>
        </w:numPr>
        <w:spacing w:after="160" w:line="259" w:lineRule="auto"/>
        <w:ind w:left="174" w:hanging="142"/>
        <w:contextualSpacing/>
      </w:pPr>
      <w:r>
        <w:t>Pre-Engineered Building Contractors Quantity Surveyors</w:t>
      </w:r>
      <w:r>
        <w:tab/>
      </w:r>
    </w:p>
    <w:p w14:paraId="5E23DA86" w14:textId="77777777" w:rsidR="00022954" w:rsidRDefault="00022954" w:rsidP="00022954">
      <w:pPr>
        <w:pStyle w:val="ListParagraph"/>
        <w:numPr>
          <w:ilvl w:val="0"/>
          <w:numId w:val="29"/>
        </w:numPr>
        <w:spacing w:after="160" w:line="259" w:lineRule="auto"/>
        <w:ind w:left="174" w:hanging="142"/>
        <w:contextualSpacing/>
      </w:pPr>
      <w:r>
        <w:t xml:space="preserve">Real Estate Promoters Retail Malls Promoters </w:t>
      </w:r>
    </w:p>
    <w:p w14:paraId="20832671" w14:textId="77777777" w:rsidR="00022954" w:rsidRDefault="00022954" w:rsidP="00022954">
      <w:pPr>
        <w:pStyle w:val="ListParagraph"/>
        <w:numPr>
          <w:ilvl w:val="0"/>
          <w:numId w:val="29"/>
        </w:numPr>
        <w:spacing w:after="160" w:line="259" w:lineRule="auto"/>
        <w:ind w:left="174" w:hanging="142"/>
        <w:contextualSpacing/>
      </w:pPr>
      <w:r>
        <w:t xml:space="preserve">Roofing Contractors </w:t>
      </w:r>
    </w:p>
    <w:p w14:paraId="626675C5" w14:textId="77777777" w:rsidR="00022954" w:rsidRDefault="00022954" w:rsidP="00022954">
      <w:pPr>
        <w:pStyle w:val="ListParagraph"/>
        <w:numPr>
          <w:ilvl w:val="0"/>
          <w:numId w:val="29"/>
        </w:numPr>
        <w:spacing w:after="160" w:line="259" w:lineRule="auto"/>
        <w:ind w:left="174" w:hanging="142"/>
        <w:contextualSpacing/>
      </w:pPr>
      <w:r>
        <w:t xml:space="preserve">Seaports Authority </w:t>
      </w:r>
    </w:p>
    <w:p w14:paraId="78508637" w14:textId="77777777" w:rsidR="00022954" w:rsidRDefault="00022954" w:rsidP="00022954">
      <w:pPr>
        <w:pStyle w:val="ListParagraph"/>
        <w:numPr>
          <w:ilvl w:val="0"/>
          <w:numId w:val="29"/>
        </w:numPr>
        <w:spacing w:after="160" w:line="259" w:lineRule="auto"/>
        <w:ind w:left="174" w:hanging="142"/>
        <w:contextualSpacing/>
      </w:pPr>
      <w:r>
        <w:t xml:space="preserve">Personnel Town Planners </w:t>
      </w:r>
    </w:p>
    <w:p w14:paraId="4439D46E" w14:textId="77777777" w:rsidR="00022954" w:rsidRDefault="00022954" w:rsidP="00022954">
      <w:pPr>
        <w:pStyle w:val="ListParagraph"/>
        <w:numPr>
          <w:ilvl w:val="0"/>
          <w:numId w:val="29"/>
        </w:numPr>
        <w:spacing w:after="160" w:line="259" w:lineRule="auto"/>
        <w:ind w:left="174" w:hanging="142"/>
        <w:contextualSpacing/>
      </w:pPr>
      <w:r>
        <w:t xml:space="preserve">Trade Representatives </w:t>
      </w:r>
    </w:p>
    <w:p w14:paraId="6E89DF22" w14:textId="77777777" w:rsidR="00153D6E" w:rsidRDefault="00153D6E" w:rsidP="007A5CB1">
      <w:pPr>
        <w:pStyle w:val="NoSpacing"/>
        <w:rPr>
          <w:b/>
          <w:bCs/>
        </w:rPr>
      </w:pPr>
    </w:p>
    <w:p w14:paraId="2E81E978" w14:textId="7A24BD94" w:rsidR="007A5CB1" w:rsidRPr="007A5CB1" w:rsidRDefault="007A5CB1" w:rsidP="007A5CB1">
      <w:pPr>
        <w:pStyle w:val="NoSpacing"/>
        <w:rPr>
          <w:lang w:val="en-IN"/>
        </w:rPr>
      </w:pPr>
      <w:r w:rsidRPr="007A5CB1">
        <w:rPr>
          <w:b/>
          <w:bCs/>
        </w:rPr>
        <w:t xml:space="preserve">INVITED LEGENDS </w:t>
      </w:r>
      <w:r>
        <w:rPr>
          <w:b/>
          <w:bCs/>
        </w:rPr>
        <w:t>Of INDUSTRY</w:t>
      </w:r>
    </w:p>
    <w:p w14:paraId="0C9C7F1D"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Hon’ble Union Minister of Steel, Government of India as Chief Guest to   inaugurate the whole event </w:t>
      </w:r>
    </w:p>
    <w:p w14:paraId="6AC53BF9"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Hon’ble Union Minister of State for Steel, Government of India as Chief Guest in the Valedictory Session. </w:t>
      </w:r>
    </w:p>
    <w:p w14:paraId="2B9AA164" w14:textId="6205DB89" w:rsidR="005E5243" w:rsidRPr="007A5CB1" w:rsidRDefault="00D0148A" w:rsidP="00022954">
      <w:pPr>
        <w:pStyle w:val="NoSpacing"/>
        <w:numPr>
          <w:ilvl w:val="0"/>
          <w:numId w:val="16"/>
        </w:numPr>
        <w:tabs>
          <w:tab w:val="clear" w:pos="720"/>
          <w:tab w:val="num" w:pos="284"/>
        </w:tabs>
        <w:ind w:hanging="720"/>
        <w:rPr>
          <w:lang w:val="en-IN"/>
        </w:rPr>
      </w:pPr>
      <w:r w:rsidRPr="007A5CB1">
        <w:t xml:space="preserve">Hon’ble Secretary- Ministry of Steel, Government of India </w:t>
      </w:r>
    </w:p>
    <w:p w14:paraId="662E3C63"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Hon’ble Secretary-Ministry of Mines, Government of India </w:t>
      </w:r>
    </w:p>
    <w:p w14:paraId="16CF919C"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Secretary of all Supporting Ministries</w:t>
      </w:r>
    </w:p>
    <w:p w14:paraId="3411D9E0"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President &amp; 3 Vice Presidents of IIM </w:t>
      </w:r>
    </w:p>
    <w:p w14:paraId="2BE035CD"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Chairman and Vice Chairman of around 40 pan India Chapters of IIM </w:t>
      </w:r>
    </w:p>
    <w:p w14:paraId="537CC1A1" w14:textId="15C3FF4C" w:rsidR="005E5243" w:rsidRPr="007A5CB1" w:rsidRDefault="00D0148A" w:rsidP="00022954">
      <w:pPr>
        <w:pStyle w:val="NoSpacing"/>
        <w:numPr>
          <w:ilvl w:val="0"/>
          <w:numId w:val="16"/>
        </w:numPr>
        <w:tabs>
          <w:tab w:val="clear" w:pos="720"/>
          <w:tab w:val="num" w:pos="284"/>
        </w:tabs>
        <w:ind w:hanging="720"/>
        <w:rPr>
          <w:lang w:val="en-IN"/>
        </w:rPr>
      </w:pPr>
      <w:r w:rsidRPr="007A5CB1">
        <w:t xml:space="preserve">Chairman, President, CEO of all Big PSES </w:t>
      </w:r>
    </w:p>
    <w:p w14:paraId="741D1441"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CEO of Leading Exhibitors </w:t>
      </w:r>
    </w:p>
    <w:p w14:paraId="1A9EE87E"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Ambassador and Commercial Counsellors</w:t>
      </w:r>
    </w:p>
    <w:p w14:paraId="5D49EC62" w14:textId="77777777" w:rsidR="005E5243" w:rsidRPr="007A5CB1" w:rsidRDefault="00D0148A" w:rsidP="00022954">
      <w:pPr>
        <w:pStyle w:val="NoSpacing"/>
        <w:numPr>
          <w:ilvl w:val="0"/>
          <w:numId w:val="16"/>
        </w:numPr>
        <w:tabs>
          <w:tab w:val="clear" w:pos="720"/>
          <w:tab w:val="num" w:pos="284"/>
        </w:tabs>
        <w:ind w:hanging="720"/>
        <w:rPr>
          <w:lang w:val="en-IN"/>
        </w:rPr>
      </w:pPr>
      <w:r w:rsidRPr="007A5CB1">
        <w:t xml:space="preserve">Head of Foreign Chamber of Conference &amp; Industries  </w:t>
      </w:r>
    </w:p>
    <w:p w14:paraId="77FE57CC" w14:textId="31FB4D62" w:rsidR="005E5243" w:rsidRPr="007A5CB1" w:rsidRDefault="00D0148A" w:rsidP="00022954">
      <w:pPr>
        <w:pStyle w:val="NoSpacing"/>
        <w:numPr>
          <w:ilvl w:val="0"/>
          <w:numId w:val="16"/>
        </w:numPr>
        <w:tabs>
          <w:tab w:val="clear" w:pos="720"/>
          <w:tab w:val="num" w:pos="284"/>
        </w:tabs>
        <w:ind w:hanging="720"/>
        <w:rPr>
          <w:lang w:val="en-IN"/>
        </w:rPr>
      </w:pPr>
      <w:r w:rsidRPr="007A5CB1">
        <w:t xml:space="preserve">CEO and Board of Directors of Metal &amp; allied Industries </w:t>
      </w:r>
    </w:p>
    <w:p w14:paraId="10D47D46" w14:textId="3E4BC13B" w:rsidR="007A5CB1" w:rsidRDefault="007A5CB1">
      <w:pPr>
        <w:rPr>
          <w:rFonts w:ascii="Calibri" w:hAnsi="Calibri" w:cs="Times New Roman"/>
          <w:lang w:val="en-IN"/>
        </w:rPr>
      </w:pPr>
      <w:r>
        <w:rPr>
          <w:lang w:val="en-IN"/>
        </w:rPr>
        <w:br w:type="page"/>
      </w:r>
    </w:p>
    <w:p w14:paraId="7B40CCC5" w14:textId="77777777" w:rsidR="007A5CB1" w:rsidRDefault="007A5CB1" w:rsidP="007A5CB1">
      <w:pPr>
        <w:pStyle w:val="NoSpacing"/>
        <w:rPr>
          <w:lang w:val="en-IN"/>
        </w:rPr>
      </w:pPr>
    </w:p>
    <w:p w14:paraId="1DC623F4" w14:textId="77777777" w:rsidR="00BC2D9A" w:rsidRDefault="00BC2D9A" w:rsidP="007A5CB1">
      <w:pPr>
        <w:pStyle w:val="NoSpacing"/>
        <w:jc w:val="center"/>
        <w:rPr>
          <w:b/>
          <w:bCs/>
          <w:sz w:val="24"/>
          <w:szCs w:val="24"/>
        </w:rPr>
      </w:pPr>
    </w:p>
    <w:p w14:paraId="23D506BF" w14:textId="7F41092C" w:rsidR="00325631" w:rsidRDefault="000676D8" w:rsidP="001B047A">
      <w:pPr>
        <w:pStyle w:val="NoSpacing"/>
        <w:jc w:val="center"/>
        <w:rPr>
          <w:b/>
          <w:bCs/>
          <w:sz w:val="24"/>
          <w:szCs w:val="24"/>
        </w:rPr>
      </w:pPr>
      <w:r>
        <w:rPr>
          <w:b/>
          <w:bCs/>
          <w:sz w:val="24"/>
          <w:szCs w:val="24"/>
        </w:rPr>
        <w:t xml:space="preserve">MMMM 2018 Focus Country – </w:t>
      </w:r>
      <w:r w:rsidR="001B047A">
        <w:rPr>
          <w:b/>
          <w:bCs/>
          <w:sz w:val="24"/>
          <w:szCs w:val="24"/>
        </w:rPr>
        <w:t>RUSSIA</w:t>
      </w:r>
      <w:r>
        <w:rPr>
          <w:b/>
          <w:bCs/>
          <w:sz w:val="24"/>
          <w:szCs w:val="24"/>
        </w:rPr>
        <w:t xml:space="preserve"> </w:t>
      </w:r>
    </w:p>
    <w:p w14:paraId="6D5D4F97" w14:textId="54EE1C38" w:rsidR="007A5CB1" w:rsidRPr="007A5CB1" w:rsidRDefault="007A5CB1" w:rsidP="006E2529">
      <w:pPr>
        <w:pStyle w:val="NoSpacing"/>
        <w:rPr>
          <w:lang w:val="en-IN"/>
        </w:rPr>
      </w:pPr>
      <w:r w:rsidRPr="007A5CB1">
        <w:t xml:space="preserve">As Indian steel industry is in consolidation process to face the challenges and explore new business avenues. </w:t>
      </w:r>
      <w:r w:rsidR="006E2529">
        <w:rPr>
          <w:lang w:val="en-GB"/>
        </w:rPr>
        <w:t>Russian</w:t>
      </w:r>
      <w:r w:rsidR="00325631">
        <w:rPr>
          <w:lang w:val="en-GB"/>
        </w:rPr>
        <w:t xml:space="preserve"> steel Industry</w:t>
      </w:r>
      <w:r w:rsidR="00325631" w:rsidRPr="007A5CB1">
        <w:rPr>
          <w:lang w:val="en-GB"/>
        </w:rPr>
        <w:t xml:space="preserve"> plays a vital role </w:t>
      </w:r>
      <w:r w:rsidR="00325631">
        <w:rPr>
          <w:lang w:val="en-GB"/>
        </w:rPr>
        <w:t xml:space="preserve">global market and </w:t>
      </w:r>
      <w:r w:rsidRPr="007A5CB1">
        <w:t xml:space="preserve">MMMM will be an ideal business platform for Technology Transfer &amp; explore said New Business avenues from world over. </w:t>
      </w:r>
    </w:p>
    <w:p w14:paraId="38917191" w14:textId="3EBE9A06" w:rsidR="007A5CB1" w:rsidRDefault="007A5CB1" w:rsidP="007A5CB1">
      <w:pPr>
        <w:pStyle w:val="NoSpacing"/>
        <w:rPr>
          <w:lang w:val="en-IN"/>
        </w:rPr>
      </w:pPr>
    </w:p>
    <w:p w14:paraId="77CA0C15" w14:textId="23EEF863" w:rsidR="00153D6E" w:rsidRPr="003B2D95" w:rsidRDefault="007A5CB1" w:rsidP="006E2529">
      <w:pPr>
        <w:pStyle w:val="NoSpacing"/>
        <w:rPr>
          <w:lang w:val="en-IN"/>
        </w:rPr>
      </w:pPr>
      <w:r w:rsidRPr="00325631">
        <w:rPr>
          <w:lang w:val="en-GB"/>
        </w:rPr>
        <w:t xml:space="preserve">All </w:t>
      </w:r>
      <w:r w:rsidR="00153D6E" w:rsidRPr="00325631">
        <w:rPr>
          <w:lang w:val="en-GB"/>
        </w:rPr>
        <w:t xml:space="preserve">Participants of </w:t>
      </w:r>
      <w:r w:rsidR="006E2529">
        <w:rPr>
          <w:lang w:val="en-GB"/>
        </w:rPr>
        <w:t xml:space="preserve">Russian </w:t>
      </w:r>
      <w:r w:rsidR="00153D6E" w:rsidRPr="00325631">
        <w:rPr>
          <w:lang w:val="en-GB"/>
        </w:rPr>
        <w:t xml:space="preserve">Pavilion </w:t>
      </w:r>
      <w:r w:rsidR="00325631" w:rsidRPr="00325631">
        <w:rPr>
          <w:lang w:val="en-GB"/>
        </w:rPr>
        <w:t xml:space="preserve">can </w:t>
      </w:r>
      <w:r w:rsidR="00153D6E" w:rsidRPr="00325631">
        <w:rPr>
          <w:lang w:val="en-GB"/>
        </w:rPr>
        <w:t xml:space="preserve">showcase </w:t>
      </w:r>
      <w:r w:rsidR="00325631" w:rsidRPr="00325631">
        <w:rPr>
          <w:lang w:val="en-GB"/>
        </w:rPr>
        <w:t xml:space="preserve">their </w:t>
      </w:r>
      <w:r w:rsidR="00153D6E" w:rsidRPr="00325631">
        <w:rPr>
          <w:lang w:val="en-IN"/>
        </w:rPr>
        <w:t>State-of-the-art technology</w:t>
      </w:r>
      <w:r w:rsidR="00325631" w:rsidRPr="00325631">
        <w:rPr>
          <w:lang w:val="en-IN"/>
        </w:rPr>
        <w:t xml:space="preserve">, </w:t>
      </w:r>
      <w:r w:rsidR="00153D6E" w:rsidRPr="00325631">
        <w:rPr>
          <w:lang w:val="en-IN"/>
        </w:rPr>
        <w:t>Innovation</w:t>
      </w:r>
      <w:r w:rsidR="00325631" w:rsidRPr="00325631">
        <w:rPr>
          <w:lang w:val="en-IN"/>
        </w:rPr>
        <w:t xml:space="preserve"> and </w:t>
      </w:r>
      <w:r w:rsidR="00D0148A" w:rsidRPr="00325631">
        <w:rPr>
          <w:lang w:val="en-IN"/>
        </w:rPr>
        <w:t xml:space="preserve">Achievements </w:t>
      </w:r>
      <w:r w:rsidRPr="00325631">
        <w:rPr>
          <w:bCs/>
          <w:lang w:val="en-IN"/>
        </w:rPr>
        <w:t>to highly focused Trade Visitors, Ministries, Trade Media </w:t>
      </w:r>
      <w:r w:rsidR="00A97010">
        <w:rPr>
          <w:bCs/>
          <w:lang w:val="en-IN"/>
        </w:rPr>
        <w:t>a</w:t>
      </w:r>
      <w:r w:rsidRPr="00325631">
        <w:rPr>
          <w:bCs/>
          <w:lang w:val="en-IN"/>
        </w:rPr>
        <w:t>nd Delegations</w:t>
      </w:r>
      <w:r w:rsidR="00325631">
        <w:rPr>
          <w:bCs/>
          <w:lang w:val="en-IN"/>
        </w:rPr>
        <w:t xml:space="preserve"> and </w:t>
      </w:r>
      <w:r w:rsidR="00325631" w:rsidRPr="00A97010">
        <w:rPr>
          <w:bCs/>
          <w:lang w:val="en-IN"/>
        </w:rPr>
        <w:t>w</w:t>
      </w:r>
      <w:r w:rsidR="00153D6E" w:rsidRPr="00A97010">
        <w:rPr>
          <w:bCs/>
          <w:lang w:val="en-GB"/>
        </w:rPr>
        <w:t xml:space="preserve">ill </w:t>
      </w:r>
      <w:r w:rsidR="00153D6E" w:rsidRPr="003B2D95">
        <w:rPr>
          <w:bCs/>
          <w:lang w:val="en-GB"/>
        </w:rPr>
        <w:t xml:space="preserve">also get a unique opportunity to </w:t>
      </w:r>
    </w:p>
    <w:p w14:paraId="1D3E837B" w14:textId="77777777" w:rsidR="00153D6E" w:rsidRPr="00153D6E" w:rsidRDefault="00153D6E" w:rsidP="00153D6E">
      <w:pPr>
        <w:pStyle w:val="NoSpacing"/>
        <w:numPr>
          <w:ilvl w:val="0"/>
          <w:numId w:val="18"/>
        </w:numPr>
        <w:rPr>
          <w:lang w:val="en-IN"/>
        </w:rPr>
      </w:pPr>
      <w:r w:rsidRPr="00153D6E">
        <w:t>Raise brand awareness and create preference to a targeted audience</w:t>
      </w:r>
    </w:p>
    <w:p w14:paraId="0246D749" w14:textId="77777777" w:rsidR="00153D6E" w:rsidRPr="00153D6E" w:rsidRDefault="00153D6E" w:rsidP="00153D6E">
      <w:pPr>
        <w:pStyle w:val="NoSpacing"/>
        <w:numPr>
          <w:ilvl w:val="0"/>
          <w:numId w:val="18"/>
        </w:numPr>
        <w:rPr>
          <w:lang w:val="en-IN"/>
        </w:rPr>
      </w:pPr>
      <w:r w:rsidRPr="00153D6E">
        <w:t>One to One interaction with the industry professionals in one location</w:t>
      </w:r>
    </w:p>
    <w:p w14:paraId="72BDB793" w14:textId="77777777" w:rsidR="00153D6E" w:rsidRPr="00153D6E" w:rsidRDefault="00153D6E" w:rsidP="00153D6E">
      <w:pPr>
        <w:pStyle w:val="NoSpacing"/>
        <w:numPr>
          <w:ilvl w:val="0"/>
          <w:numId w:val="18"/>
        </w:numPr>
        <w:rPr>
          <w:lang w:val="en-IN"/>
        </w:rPr>
      </w:pPr>
      <w:r w:rsidRPr="00153D6E">
        <w:t>Brand building within the industry and end users</w:t>
      </w:r>
    </w:p>
    <w:p w14:paraId="73387B1D" w14:textId="77777777" w:rsidR="00153D6E" w:rsidRPr="00153D6E" w:rsidRDefault="00153D6E" w:rsidP="00153D6E">
      <w:pPr>
        <w:pStyle w:val="NoSpacing"/>
        <w:numPr>
          <w:ilvl w:val="0"/>
          <w:numId w:val="18"/>
        </w:numPr>
        <w:rPr>
          <w:lang w:val="en-IN"/>
        </w:rPr>
      </w:pPr>
      <w:r w:rsidRPr="00153D6E">
        <w:t>Explore new business and investment opportunities</w:t>
      </w:r>
    </w:p>
    <w:p w14:paraId="58D7E9EA" w14:textId="77777777" w:rsidR="00153D6E" w:rsidRPr="00153D6E" w:rsidRDefault="00153D6E" w:rsidP="00153D6E">
      <w:pPr>
        <w:pStyle w:val="NoSpacing"/>
        <w:numPr>
          <w:ilvl w:val="0"/>
          <w:numId w:val="18"/>
        </w:numPr>
        <w:rPr>
          <w:lang w:val="en-IN"/>
        </w:rPr>
      </w:pPr>
      <w:r w:rsidRPr="00153D6E">
        <w:t xml:space="preserve">Explore availability of raw materials , technology, and suppliers </w:t>
      </w:r>
    </w:p>
    <w:p w14:paraId="6E35A2E0" w14:textId="77777777" w:rsidR="00153D6E" w:rsidRPr="00153D6E" w:rsidRDefault="00153D6E" w:rsidP="00153D6E">
      <w:pPr>
        <w:pStyle w:val="NoSpacing"/>
        <w:numPr>
          <w:ilvl w:val="0"/>
          <w:numId w:val="18"/>
        </w:numPr>
        <w:rPr>
          <w:lang w:val="en-IN"/>
        </w:rPr>
      </w:pPr>
      <w:r w:rsidRPr="00153D6E">
        <w:t xml:space="preserve">Unparalleled opportunity for new  business tie-ups </w:t>
      </w:r>
    </w:p>
    <w:p w14:paraId="0852C8EA" w14:textId="09C99263" w:rsidR="00CF3186" w:rsidRPr="00B43B4E" w:rsidRDefault="00CF3186" w:rsidP="00153D6E">
      <w:pPr>
        <w:pStyle w:val="NoSpacing"/>
      </w:pPr>
    </w:p>
    <w:p w14:paraId="4AD07C8C" w14:textId="7695C1F8" w:rsidR="00AC47FC" w:rsidRDefault="00AC47FC" w:rsidP="007A5CB1">
      <w:pPr>
        <w:spacing w:after="0" w:line="240" w:lineRule="auto"/>
        <w:jc w:val="both"/>
      </w:pPr>
    </w:p>
    <w:p w14:paraId="033C992E" w14:textId="1B1F94A8" w:rsidR="00CF3186" w:rsidRPr="00D3228C" w:rsidRDefault="00D3228C" w:rsidP="007A5CB1">
      <w:pPr>
        <w:shd w:val="clear" w:color="auto" w:fill="FFFF00"/>
        <w:spacing w:after="0" w:line="240" w:lineRule="auto"/>
        <w:jc w:val="both"/>
        <w:rPr>
          <w:b/>
          <w:bCs/>
          <w:sz w:val="24"/>
          <w:szCs w:val="24"/>
        </w:rPr>
      </w:pPr>
      <w:r w:rsidRPr="00D3228C">
        <w:rPr>
          <w:b/>
          <w:bCs/>
          <w:sz w:val="24"/>
          <w:szCs w:val="24"/>
        </w:rPr>
        <w:t xml:space="preserve">Promotion of </w:t>
      </w:r>
      <w:r w:rsidR="006E2529">
        <w:rPr>
          <w:b/>
          <w:bCs/>
          <w:sz w:val="24"/>
          <w:szCs w:val="24"/>
        </w:rPr>
        <w:t xml:space="preserve">Russia </w:t>
      </w:r>
      <w:r w:rsidR="000676D8">
        <w:rPr>
          <w:b/>
          <w:bCs/>
          <w:sz w:val="24"/>
          <w:szCs w:val="24"/>
        </w:rPr>
        <w:t>as Focus Country</w:t>
      </w:r>
      <w:r w:rsidR="00CF3186" w:rsidRPr="00D3228C">
        <w:rPr>
          <w:rFonts w:cs="Arial"/>
          <w:b/>
          <w:color w:val="222222"/>
          <w:sz w:val="24"/>
          <w:szCs w:val="24"/>
          <w:shd w:val="clear" w:color="auto" w:fill="FFFF00"/>
        </w:rPr>
        <w:t xml:space="preserve"> </w:t>
      </w:r>
      <w:r w:rsidR="00CF3186" w:rsidRPr="00D3228C">
        <w:rPr>
          <w:b/>
          <w:bCs/>
          <w:sz w:val="24"/>
          <w:szCs w:val="24"/>
          <w:shd w:val="clear" w:color="auto" w:fill="FFFF00"/>
        </w:rPr>
        <w:t>in the</w:t>
      </w:r>
      <w:r w:rsidR="00CF3186" w:rsidRPr="00D3228C">
        <w:rPr>
          <w:b/>
          <w:bCs/>
          <w:sz w:val="24"/>
          <w:szCs w:val="24"/>
        </w:rPr>
        <w:t xml:space="preserve"> worldwide promotional campaign</w:t>
      </w:r>
    </w:p>
    <w:p w14:paraId="46CD2671" w14:textId="77777777" w:rsidR="00CF3186" w:rsidRPr="00AC47FC" w:rsidRDefault="00CF3186" w:rsidP="007A5CB1">
      <w:pPr>
        <w:spacing w:after="0" w:line="240" w:lineRule="auto"/>
        <w:jc w:val="both"/>
        <w:rPr>
          <w:b/>
          <w:bCs/>
          <w:sz w:val="10"/>
        </w:rPr>
      </w:pPr>
    </w:p>
    <w:p w14:paraId="4748A7C0" w14:textId="77777777" w:rsidR="00CF3186" w:rsidRPr="00C51E18" w:rsidRDefault="00CF3186" w:rsidP="007A5CB1">
      <w:pPr>
        <w:spacing w:after="0" w:line="240" w:lineRule="auto"/>
        <w:jc w:val="both"/>
        <w:rPr>
          <w:b/>
          <w:bCs/>
        </w:rPr>
      </w:pPr>
      <w:r w:rsidRPr="00C51E18">
        <w:rPr>
          <w:b/>
          <w:bCs/>
        </w:rPr>
        <w:t>PRIOR TO THE SHOW</w:t>
      </w:r>
    </w:p>
    <w:p w14:paraId="49585468" w14:textId="6A21F999" w:rsidR="00CF3186" w:rsidRPr="00EF05E4" w:rsidRDefault="00CF3186" w:rsidP="007A5CB1">
      <w:pPr>
        <w:numPr>
          <w:ilvl w:val="0"/>
          <w:numId w:val="2"/>
        </w:numPr>
        <w:spacing w:after="0" w:line="240" w:lineRule="auto"/>
        <w:jc w:val="both"/>
        <w:rPr>
          <w:rFonts w:eastAsia="Times New Roman"/>
        </w:rPr>
      </w:pPr>
      <w:r>
        <w:rPr>
          <w:rFonts w:eastAsia="Times New Roman"/>
        </w:rPr>
        <w:t xml:space="preserve">Credit as </w:t>
      </w:r>
      <w:r w:rsidRPr="007E658E">
        <w:rPr>
          <w:b/>
          <w:bCs/>
        </w:rPr>
        <w:t>“</w:t>
      </w:r>
      <w:r w:rsidR="00325631">
        <w:rPr>
          <w:b/>
          <w:bCs/>
        </w:rPr>
        <w:t>Focus Country</w:t>
      </w:r>
      <w:r w:rsidR="000676D8">
        <w:rPr>
          <w:b/>
          <w:bCs/>
        </w:rPr>
        <w:t xml:space="preserve">- </w:t>
      </w:r>
      <w:r w:rsidR="006E2529">
        <w:rPr>
          <w:b/>
          <w:bCs/>
        </w:rPr>
        <w:t>RUSSIA</w:t>
      </w:r>
      <w:r w:rsidR="00D3228C">
        <w:rPr>
          <w:b/>
          <w:bCs/>
        </w:rPr>
        <w:t xml:space="preserve"> </w:t>
      </w:r>
      <w:r w:rsidRPr="007E658E">
        <w:rPr>
          <w:rFonts w:cs="Arial"/>
          <w:b/>
          <w:color w:val="222222"/>
          <w:shd w:val="clear" w:color="auto" w:fill="FFFFFF"/>
        </w:rPr>
        <w:t>”</w:t>
      </w:r>
      <w:r w:rsidRPr="007E658E">
        <w:rPr>
          <w:rFonts w:cs="Arial"/>
          <w:color w:val="222222"/>
          <w:shd w:val="clear" w:color="auto" w:fill="FFFFFF"/>
        </w:rPr>
        <w:t xml:space="preserve"> </w:t>
      </w:r>
      <w:r w:rsidRPr="007E658E">
        <w:rPr>
          <w:bCs/>
        </w:rPr>
        <w:t xml:space="preserve"> </w:t>
      </w:r>
      <w:r w:rsidRPr="00EF05E4">
        <w:rPr>
          <w:rFonts w:eastAsia="Times New Roman"/>
        </w:rPr>
        <w:t xml:space="preserve">in the home page of the event website </w:t>
      </w:r>
    </w:p>
    <w:p w14:paraId="5CAAE396" w14:textId="5988FAFF" w:rsidR="00CF3186" w:rsidRDefault="00CF3186" w:rsidP="007A5CB1">
      <w:pPr>
        <w:numPr>
          <w:ilvl w:val="0"/>
          <w:numId w:val="2"/>
        </w:numPr>
        <w:spacing w:after="0" w:line="240" w:lineRule="auto"/>
        <w:jc w:val="both"/>
        <w:rPr>
          <w:rFonts w:eastAsia="Times New Roman"/>
        </w:rPr>
      </w:pPr>
      <w:r w:rsidRPr="00EF05E4">
        <w:rPr>
          <w:rFonts w:eastAsia="Times New Roman"/>
        </w:rPr>
        <w:t xml:space="preserve">Logo of </w:t>
      </w:r>
      <w:r w:rsidR="001D1A51">
        <w:rPr>
          <w:rFonts w:eastAsia="Times New Roman"/>
        </w:rPr>
        <w:t xml:space="preserve">all participants of </w:t>
      </w:r>
      <w:r w:rsidR="006E2529">
        <w:rPr>
          <w:b/>
          <w:bCs/>
        </w:rPr>
        <w:t>RUSSIA</w:t>
      </w:r>
      <w:r w:rsidR="001D1A51">
        <w:rPr>
          <w:b/>
          <w:bCs/>
        </w:rPr>
        <w:t xml:space="preserve"> Pavilion </w:t>
      </w:r>
      <w:r w:rsidRPr="00EF05E4">
        <w:rPr>
          <w:rFonts w:eastAsia="Times New Roman"/>
        </w:rPr>
        <w:t xml:space="preserve">in the event </w:t>
      </w:r>
      <w:r w:rsidR="006E2529" w:rsidRPr="00EF05E4">
        <w:rPr>
          <w:rFonts w:eastAsia="Times New Roman"/>
        </w:rPr>
        <w:t>website.</w:t>
      </w:r>
    </w:p>
    <w:p w14:paraId="7DAEB31C" w14:textId="000D1529" w:rsidR="00CF3186" w:rsidRPr="00EF05E4" w:rsidRDefault="00CF3186" w:rsidP="007A5CB1">
      <w:pPr>
        <w:numPr>
          <w:ilvl w:val="0"/>
          <w:numId w:val="2"/>
        </w:numPr>
        <w:spacing w:after="0" w:line="240" w:lineRule="auto"/>
        <w:jc w:val="both"/>
        <w:rPr>
          <w:rFonts w:eastAsia="Times New Roman"/>
        </w:rPr>
      </w:pPr>
      <w:r>
        <w:rPr>
          <w:rFonts w:eastAsia="Times New Roman"/>
          <w:b/>
          <w:bCs/>
        </w:rPr>
        <w:t>3</w:t>
      </w:r>
      <w:r w:rsidRPr="00EF05E4">
        <w:rPr>
          <w:rFonts w:eastAsia="Times New Roman"/>
          <w:b/>
          <w:bCs/>
        </w:rPr>
        <w:t xml:space="preserve"> Customized E-mail shots</w:t>
      </w:r>
      <w:r w:rsidRPr="00EF05E4">
        <w:rPr>
          <w:rFonts w:eastAsia="Times New Roman"/>
        </w:rPr>
        <w:t xml:space="preserve"> to </w:t>
      </w:r>
      <w:r w:rsidR="001D1A51" w:rsidRPr="007E658E">
        <w:rPr>
          <w:b/>
          <w:bCs/>
        </w:rPr>
        <w:t>“</w:t>
      </w:r>
      <w:r w:rsidR="000676D8">
        <w:rPr>
          <w:b/>
          <w:bCs/>
        </w:rPr>
        <w:t xml:space="preserve">Focus Country- </w:t>
      </w:r>
      <w:r w:rsidR="006E2529">
        <w:rPr>
          <w:b/>
          <w:bCs/>
        </w:rPr>
        <w:t>RUSSIA</w:t>
      </w:r>
      <w:r w:rsidR="000676D8" w:rsidRPr="007E658E">
        <w:rPr>
          <w:rFonts w:cs="Arial"/>
          <w:b/>
          <w:color w:val="222222"/>
          <w:shd w:val="clear" w:color="auto" w:fill="FFFFFF"/>
        </w:rPr>
        <w:t>”</w:t>
      </w:r>
      <w:r w:rsidR="000676D8" w:rsidRPr="007E658E">
        <w:rPr>
          <w:rFonts w:cs="Arial"/>
          <w:color w:val="222222"/>
          <w:shd w:val="clear" w:color="auto" w:fill="FFFFFF"/>
        </w:rPr>
        <w:t xml:space="preserve"> </w:t>
      </w:r>
      <w:r w:rsidR="000676D8" w:rsidRPr="007E658E">
        <w:rPr>
          <w:bCs/>
        </w:rPr>
        <w:t xml:space="preserve"> </w:t>
      </w:r>
      <w:r w:rsidR="001D1A51" w:rsidRPr="007E658E">
        <w:rPr>
          <w:bCs/>
        </w:rPr>
        <w:t xml:space="preserve"> </w:t>
      </w:r>
      <w:r w:rsidRPr="00EF05E4">
        <w:rPr>
          <w:rFonts w:eastAsia="Times New Roman"/>
        </w:rPr>
        <w:t xml:space="preserve"> covering more than 5 lakh national-international data (content  by you) </w:t>
      </w:r>
    </w:p>
    <w:p w14:paraId="321A2A51" w14:textId="1C2013CC" w:rsidR="00CF3186" w:rsidRDefault="00CF3186" w:rsidP="007A5CB1">
      <w:pPr>
        <w:numPr>
          <w:ilvl w:val="0"/>
          <w:numId w:val="2"/>
        </w:numPr>
        <w:spacing w:after="0" w:line="240" w:lineRule="auto"/>
        <w:jc w:val="both"/>
        <w:rPr>
          <w:rFonts w:eastAsia="Times New Roman"/>
        </w:rPr>
      </w:pPr>
      <w:r w:rsidRPr="00EF05E4">
        <w:rPr>
          <w:rFonts w:eastAsia="Times New Roman"/>
          <w:b/>
          <w:bCs/>
        </w:rPr>
        <w:t>6 SMS blasts</w:t>
      </w:r>
      <w:r w:rsidRPr="00EF05E4">
        <w:rPr>
          <w:rFonts w:eastAsia="Times New Roman"/>
        </w:rPr>
        <w:t xml:space="preserve"> to a database of 3</w:t>
      </w:r>
      <w:r>
        <w:rPr>
          <w:rFonts w:eastAsia="Times New Roman"/>
        </w:rPr>
        <w:t>,00,000 national Visitors</w:t>
      </w:r>
      <w:r w:rsidRPr="00EF05E4">
        <w:rPr>
          <w:rFonts w:eastAsia="Times New Roman"/>
        </w:rPr>
        <w:t xml:space="preserve"> highlighting the participation of </w:t>
      </w:r>
      <w:r w:rsidR="000676D8">
        <w:rPr>
          <w:b/>
          <w:bCs/>
        </w:rPr>
        <w:t xml:space="preserve">Focus Country- </w:t>
      </w:r>
      <w:r w:rsidR="006E2529">
        <w:rPr>
          <w:b/>
          <w:bCs/>
        </w:rPr>
        <w:t>RUSSIA</w:t>
      </w:r>
      <w:r w:rsidR="000676D8">
        <w:rPr>
          <w:b/>
          <w:bCs/>
        </w:rPr>
        <w:t xml:space="preserve"> </w:t>
      </w:r>
      <w:r w:rsidR="000676D8" w:rsidRPr="007E658E">
        <w:rPr>
          <w:rFonts w:cs="Arial"/>
          <w:b/>
          <w:color w:val="222222"/>
          <w:shd w:val="clear" w:color="auto" w:fill="FFFFFF"/>
        </w:rPr>
        <w:t>”</w:t>
      </w:r>
      <w:r w:rsidR="000676D8" w:rsidRPr="007E658E">
        <w:rPr>
          <w:rFonts w:cs="Arial"/>
          <w:color w:val="222222"/>
          <w:shd w:val="clear" w:color="auto" w:fill="FFFFFF"/>
        </w:rPr>
        <w:t xml:space="preserve"> </w:t>
      </w:r>
      <w:r w:rsidR="000676D8" w:rsidRPr="007E658E">
        <w:rPr>
          <w:bCs/>
        </w:rPr>
        <w:t xml:space="preserve"> </w:t>
      </w:r>
      <w:r w:rsidR="001D1A51" w:rsidRPr="007E658E">
        <w:rPr>
          <w:rFonts w:cs="Arial"/>
          <w:color w:val="222222"/>
          <w:shd w:val="clear" w:color="auto" w:fill="FFFFFF"/>
        </w:rPr>
        <w:t xml:space="preserve"> </w:t>
      </w:r>
      <w:r w:rsidR="001D1A51" w:rsidRPr="007E658E">
        <w:rPr>
          <w:bCs/>
        </w:rPr>
        <w:t xml:space="preserve"> </w:t>
      </w:r>
      <w:r>
        <w:rPr>
          <w:rFonts w:eastAsia="Times New Roman"/>
        </w:rPr>
        <w:t>in MMMM 2018.</w:t>
      </w:r>
    </w:p>
    <w:p w14:paraId="30D623B1" w14:textId="3205EAC7" w:rsidR="00CF3186" w:rsidRPr="00EF05E4" w:rsidRDefault="00CF3186" w:rsidP="007A5CB1">
      <w:pPr>
        <w:numPr>
          <w:ilvl w:val="0"/>
          <w:numId w:val="2"/>
        </w:numPr>
        <w:spacing w:after="0" w:line="240" w:lineRule="auto"/>
        <w:jc w:val="both"/>
        <w:rPr>
          <w:rFonts w:eastAsia="Times New Roman"/>
        </w:rPr>
      </w:pPr>
      <w:r w:rsidRPr="00EF05E4">
        <w:rPr>
          <w:rFonts w:eastAsia="Times New Roman"/>
        </w:rPr>
        <w:t xml:space="preserve">Credit </w:t>
      </w:r>
      <w:r w:rsidRPr="007E658E">
        <w:rPr>
          <w:bCs/>
        </w:rPr>
        <w:t xml:space="preserve">as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Pr="00EF05E4">
        <w:rPr>
          <w:rFonts w:eastAsia="Times New Roman"/>
        </w:rPr>
        <w:t xml:space="preserve">in </w:t>
      </w:r>
      <w:r>
        <w:rPr>
          <w:rFonts w:eastAsia="Times New Roman"/>
        </w:rPr>
        <w:t xml:space="preserve">visitor </w:t>
      </w:r>
      <w:r w:rsidRPr="008E00A8">
        <w:rPr>
          <w:rFonts w:eastAsia="Times New Roman"/>
          <w:b/>
          <w:bCs/>
        </w:rPr>
        <w:t>Invitation Flyers</w:t>
      </w:r>
      <w:r>
        <w:rPr>
          <w:rFonts w:eastAsia="Times New Roman"/>
        </w:rPr>
        <w:t>.</w:t>
      </w:r>
      <w:r w:rsidRPr="008E00A8">
        <w:rPr>
          <w:rFonts w:eastAsia="Times New Roman"/>
        </w:rPr>
        <w:t xml:space="preserve"> </w:t>
      </w:r>
    </w:p>
    <w:p w14:paraId="222414F8" w14:textId="05A72C63" w:rsidR="00CF3186" w:rsidRDefault="00CF3186" w:rsidP="007A5CB1">
      <w:pPr>
        <w:numPr>
          <w:ilvl w:val="0"/>
          <w:numId w:val="2"/>
        </w:numPr>
        <w:spacing w:after="0" w:line="240" w:lineRule="auto"/>
        <w:rPr>
          <w:rFonts w:eastAsia="Times New Roman"/>
        </w:rPr>
      </w:pPr>
      <w:r>
        <w:rPr>
          <w:rFonts w:eastAsia="Times New Roman"/>
        </w:rPr>
        <w:t xml:space="preserve">Credit  </w:t>
      </w:r>
      <w:r w:rsidR="003D364C">
        <w:rPr>
          <w:rFonts w:eastAsia="Times New Roman"/>
        </w:rPr>
        <w:t>“</w:t>
      </w:r>
      <w:r w:rsidR="000676D8">
        <w:rPr>
          <w:b/>
          <w:bCs/>
        </w:rPr>
        <w:t xml:space="preserve">Focus Country- </w:t>
      </w:r>
      <w:r w:rsidR="006E2529">
        <w:rPr>
          <w:b/>
          <w:bCs/>
        </w:rPr>
        <w:t>RUSSIA</w:t>
      </w:r>
      <w:r w:rsidR="000676D8">
        <w:rPr>
          <w:b/>
          <w:bCs/>
        </w:rPr>
        <w:t xml:space="preserve"> </w:t>
      </w:r>
      <w:r w:rsidR="000676D8" w:rsidRPr="007E658E">
        <w:rPr>
          <w:rFonts w:cs="Arial"/>
          <w:b/>
          <w:color w:val="222222"/>
          <w:shd w:val="clear" w:color="auto" w:fill="FFFFFF"/>
        </w:rPr>
        <w:t>”</w:t>
      </w:r>
      <w:r w:rsidR="000676D8" w:rsidRPr="007E658E">
        <w:rPr>
          <w:rFonts w:cs="Arial"/>
          <w:color w:val="222222"/>
          <w:shd w:val="clear" w:color="auto" w:fill="FFFFFF"/>
        </w:rPr>
        <w:t xml:space="preserve"> </w:t>
      </w:r>
      <w:r w:rsidR="000676D8" w:rsidRPr="007E658E">
        <w:rPr>
          <w:bCs/>
        </w:rPr>
        <w:t xml:space="preserve"> </w:t>
      </w:r>
      <w:r w:rsidRPr="00C51E18">
        <w:rPr>
          <w:rFonts w:eastAsia="Times New Roman"/>
        </w:rPr>
        <w:t xml:space="preserve">along with </w:t>
      </w:r>
      <w:r w:rsidRPr="00C51E18">
        <w:rPr>
          <w:rFonts w:eastAsia="Times New Roman"/>
          <w:b/>
          <w:bCs/>
        </w:rPr>
        <w:t>Coverage in Facebook Page</w:t>
      </w:r>
      <w:r w:rsidRPr="00C51E18">
        <w:rPr>
          <w:rFonts w:eastAsia="Times New Roman"/>
        </w:rPr>
        <w:t xml:space="preserve"> of MMMM</w:t>
      </w:r>
    </w:p>
    <w:p w14:paraId="5D453580" w14:textId="77777777" w:rsidR="00CF3186" w:rsidRPr="00C51E18" w:rsidRDefault="00CF3186" w:rsidP="007A5CB1">
      <w:pPr>
        <w:numPr>
          <w:ilvl w:val="0"/>
          <w:numId w:val="2"/>
        </w:numPr>
        <w:spacing w:after="0" w:line="240" w:lineRule="auto"/>
        <w:rPr>
          <w:rFonts w:eastAsia="Times New Roman"/>
        </w:rPr>
      </w:pPr>
      <w:r w:rsidRPr="00C51E18">
        <w:rPr>
          <w:rFonts w:eastAsia="Times New Roman"/>
        </w:rPr>
        <w:t xml:space="preserve">Special mention on the </w:t>
      </w:r>
      <w:r w:rsidRPr="00C51E18">
        <w:rPr>
          <w:rFonts w:eastAsia="Times New Roman"/>
          <w:b/>
          <w:bCs/>
        </w:rPr>
        <w:t>LinkedIn group</w:t>
      </w:r>
      <w:r w:rsidRPr="00C51E18">
        <w:rPr>
          <w:rFonts w:eastAsia="Times New Roman"/>
        </w:rPr>
        <w:t xml:space="preserve"> of World Metal Forum</w:t>
      </w:r>
    </w:p>
    <w:p w14:paraId="43224D4F" w14:textId="77777777" w:rsidR="00CF3186" w:rsidRPr="00EF05E4" w:rsidRDefault="00CF3186" w:rsidP="007A5CB1">
      <w:pPr>
        <w:numPr>
          <w:ilvl w:val="0"/>
          <w:numId w:val="2"/>
        </w:numPr>
        <w:spacing w:after="0" w:line="240" w:lineRule="auto"/>
        <w:rPr>
          <w:rFonts w:eastAsia="Times New Roman"/>
        </w:rPr>
      </w:pPr>
      <w:r w:rsidRPr="00EF05E4">
        <w:rPr>
          <w:rFonts w:eastAsia="Times New Roman"/>
          <w:b/>
          <w:bCs/>
        </w:rPr>
        <w:t>Tweets on the Twitter handle</w:t>
      </w:r>
      <w:r w:rsidRPr="00EF05E4">
        <w:rPr>
          <w:rFonts w:eastAsia="Times New Roman"/>
        </w:rPr>
        <w:t xml:space="preserve"> of World Metal Forum</w:t>
      </w:r>
    </w:p>
    <w:p w14:paraId="15FCB96D" w14:textId="393DBCB7" w:rsidR="00CF3186" w:rsidRPr="00EF05E4" w:rsidRDefault="00CF3186" w:rsidP="007A5CB1">
      <w:pPr>
        <w:numPr>
          <w:ilvl w:val="0"/>
          <w:numId w:val="2"/>
        </w:numPr>
        <w:spacing w:after="0" w:line="240" w:lineRule="auto"/>
        <w:jc w:val="both"/>
        <w:rPr>
          <w:rFonts w:eastAsia="Times New Roman"/>
        </w:rPr>
      </w:pPr>
      <w:r w:rsidRPr="00EF05E4">
        <w:rPr>
          <w:rFonts w:eastAsia="Times New Roman"/>
        </w:rPr>
        <w:t xml:space="preserve">Credit </w:t>
      </w:r>
      <w:r w:rsidRPr="007E658E">
        <w:rPr>
          <w:bCs/>
        </w:rPr>
        <w:t xml:space="preserve">as </w:t>
      </w:r>
      <w:r w:rsidR="00283073">
        <w:rPr>
          <w:rFonts w:eastAsia="Times New Roman"/>
        </w:rPr>
        <w:t>“</w:t>
      </w:r>
      <w:r w:rsidR="00283073">
        <w:rPr>
          <w:b/>
          <w:bCs/>
        </w:rPr>
        <w:t xml:space="preserve">Focus Country- </w:t>
      </w:r>
      <w:r w:rsidR="006E2529">
        <w:rPr>
          <w:b/>
          <w:bCs/>
        </w:rPr>
        <w:t>RUSSIA</w:t>
      </w:r>
      <w:r w:rsidR="00283073">
        <w:rPr>
          <w:b/>
          <w:bCs/>
        </w:rPr>
        <w:t xml:space="preserve"> </w:t>
      </w:r>
      <w:r w:rsidR="00283073" w:rsidRPr="007E658E">
        <w:rPr>
          <w:rFonts w:cs="Arial"/>
          <w:b/>
          <w:color w:val="222222"/>
          <w:shd w:val="clear" w:color="auto" w:fill="FFFFFF"/>
        </w:rPr>
        <w:t>”</w:t>
      </w:r>
      <w:r w:rsidR="00283073" w:rsidRPr="007E658E">
        <w:rPr>
          <w:rFonts w:cs="Arial"/>
          <w:color w:val="222222"/>
          <w:shd w:val="clear" w:color="auto" w:fill="FFFFFF"/>
        </w:rPr>
        <w:t xml:space="preserve"> </w:t>
      </w:r>
      <w:r w:rsidR="00283073" w:rsidRPr="007E658E">
        <w:rPr>
          <w:bCs/>
        </w:rPr>
        <w:t xml:space="preserve"> </w:t>
      </w:r>
      <w:r w:rsidR="001D1A51" w:rsidRPr="007E658E">
        <w:rPr>
          <w:rFonts w:cs="Arial"/>
          <w:color w:val="222222"/>
          <w:shd w:val="clear" w:color="auto" w:fill="FFFFFF"/>
        </w:rPr>
        <w:t xml:space="preserve"> </w:t>
      </w:r>
      <w:r w:rsidR="001D1A51" w:rsidRPr="007E658E">
        <w:rPr>
          <w:bCs/>
        </w:rPr>
        <w:t xml:space="preserve"> </w:t>
      </w:r>
      <w:r w:rsidRPr="00EF05E4">
        <w:rPr>
          <w:rFonts w:eastAsia="Times New Roman"/>
        </w:rPr>
        <w:t xml:space="preserve">in </w:t>
      </w:r>
      <w:r w:rsidRPr="00EF05E4">
        <w:rPr>
          <w:rFonts w:eastAsia="Times New Roman"/>
          <w:b/>
          <w:bCs/>
        </w:rPr>
        <w:t xml:space="preserve">press releases </w:t>
      </w:r>
      <w:r>
        <w:rPr>
          <w:rFonts w:eastAsia="Times New Roman"/>
          <w:b/>
          <w:bCs/>
        </w:rPr>
        <w:t xml:space="preserve">to Trade Media </w:t>
      </w:r>
    </w:p>
    <w:p w14:paraId="1B624964" w14:textId="3D155D71" w:rsidR="00CF3186" w:rsidRPr="00EF05E4" w:rsidRDefault="00CF3186" w:rsidP="007A5CB1">
      <w:pPr>
        <w:numPr>
          <w:ilvl w:val="0"/>
          <w:numId w:val="2"/>
        </w:numPr>
        <w:spacing w:after="0" w:line="240" w:lineRule="auto"/>
        <w:jc w:val="both"/>
        <w:rPr>
          <w:rFonts w:eastAsia="Times New Roman"/>
        </w:rPr>
      </w:pPr>
      <w:r w:rsidRPr="00EF05E4">
        <w:rPr>
          <w:rFonts w:eastAsia="Times New Roman"/>
        </w:rPr>
        <w:t xml:space="preserve">Credits to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001D1A51" w:rsidRPr="007E658E">
        <w:rPr>
          <w:rFonts w:cs="Arial"/>
          <w:color w:val="222222"/>
          <w:shd w:val="clear" w:color="auto" w:fill="FFFFFF"/>
        </w:rPr>
        <w:t xml:space="preserve"> </w:t>
      </w:r>
      <w:r w:rsidR="001D1A51" w:rsidRPr="007E658E">
        <w:rPr>
          <w:bCs/>
        </w:rPr>
        <w:t xml:space="preserve"> </w:t>
      </w:r>
      <w:r w:rsidRPr="00EF05E4">
        <w:rPr>
          <w:rFonts w:eastAsia="Times New Roman"/>
        </w:rPr>
        <w:t xml:space="preserve">in </w:t>
      </w:r>
      <w:r w:rsidRPr="00EF05E4">
        <w:rPr>
          <w:rFonts w:eastAsia="Times New Roman"/>
          <w:b/>
          <w:bCs/>
        </w:rPr>
        <w:t>Promotional E-mail</w:t>
      </w:r>
      <w:r w:rsidRPr="00EF05E4">
        <w:rPr>
          <w:rFonts w:eastAsia="Times New Roman"/>
        </w:rPr>
        <w:t xml:space="preserve"> shots by supporting Trade Portals to their database </w:t>
      </w:r>
    </w:p>
    <w:p w14:paraId="24A63D0C" w14:textId="010293C7" w:rsidR="00CF3186" w:rsidRPr="00EF05E4" w:rsidRDefault="00CF3186" w:rsidP="007A5CB1">
      <w:pPr>
        <w:numPr>
          <w:ilvl w:val="0"/>
          <w:numId w:val="2"/>
        </w:numPr>
        <w:spacing w:after="0" w:line="240" w:lineRule="auto"/>
        <w:jc w:val="both"/>
        <w:rPr>
          <w:rFonts w:eastAsia="Times New Roman"/>
        </w:rPr>
      </w:pPr>
      <w:r>
        <w:rPr>
          <w:bCs/>
        </w:rPr>
        <w:t xml:space="preserve">Credit </w:t>
      </w:r>
      <w:r w:rsidRPr="007E658E">
        <w:rPr>
          <w:bCs/>
        </w:rPr>
        <w:t xml:space="preserve">as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Pr="00EF05E4">
        <w:rPr>
          <w:rFonts w:eastAsia="Times New Roman"/>
        </w:rPr>
        <w:t xml:space="preserve">in the Advertisement Campaign in </w:t>
      </w:r>
      <w:r w:rsidRPr="00EF05E4">
        <w:rPr>
          <w:rFonts w:eastAsia="Times New Roman"/>
          <w:b/>
          <w:bCs/>
        </w:rPr>
        <w:t>Mainline Dailies and Trade publications</w:t>
      </w:r>
      <w:r w:rsidRPr="00EF05E4">
        <w:rPr>
          <w:rFonts w:eastAsia="Times New Roman"/>
        </w:rPr>
        <w:t xml:space="preserve">  </w:t>
      </w:r>
    </w:p>
    <w:p w14:paraId="1880C649" w14:textId="77777777" w:rsidR="00CF3186" w:rsidRDefault="00CF3186" w:rsidP="007A5CB1">
      <w:pPr>
        <w:spacing w:after="0" w:line="240" w:lineRule="auto"/>
        <w:jc w:val="both"/>
        <w:rPr>
          <w:b/>
          <w:bCs/>
        </w:rPr>
      </w:pPr>
    </w:p>
    <w:p w14:paraId="1F439897" w14:textId="77777777" w:rsidR="00CF3186" w:rsidRPr="00C51E18" w:rsidRDefault="00CF3186" w:rsidP="007A5CB1">
      <w:pPr>
        <w:spacing w:after="0" w:line="240" w:lineRule="auto"/>
        <w:jc w:val="both"/>
        <w:rPr>
          <w:b/>
          <w:bCs/>
        </w:rPr>
      </w:pPr>
      <w:r w:rsidRPr="00C51E18">
        <w:rPr>
          <w:b/>
          <w:bCs/>
        </w:rPr>
        <w:t>DURING THE SHOW</w:t>
      </w:r>
    </w:p>
    <w:p w14:paraId="221D0293" w14:textId="279696DD" w:rsidR="007B37AF" w:rsidRDefault="001D1A51" w:rsidP="007A5CB1">
      <w:pPr>
        <w:numPr>
          <w:ilvl w:val="0"/>
          <w:numId w:val="3"/>
        </w:numPr>
        <w:spacing w:after="0" w:line="240" w:lineRule="auto"/>
        <w:jc w:val="both"/>
        <w:rPr>
          <w:rFonts w:eastAsia="Times New Roman"/>
          <w:b/>
        </w:rPr>
      </w:pPr>
      <w:r w:rsidRPr="007E658E">
        <w:rPr>
          <w:b/>
          <w:bCs/>
        </w:rPr>
        <w:t>“</w:t>
      </w:r>
      <w:r w:rsidR="006E2529">
        <w:rPr>
          <w:b/>
          <w:bCs/>
        </w:rPr>
        <w:t>RUSSIA</w:t>
      </w:r>
      <w:r>
        <w:rPr>
          <w:b/>
          <w:bCs/>
        </w:rPr>
        <w:t xml:space="preserve"> Pavilion </w:t>
      </w:r>
      <w:r w:rsidR="00B45B64">
        <w:rPr>
          <w:b/>
          <w:bCs/>
        </w:rPr>
        <w:t xml:space="preserve">of around 200 </w:t>
      </w:r>
      <w:proofErr w:type="spellStart"/>
      <w:r w:rsidR="00B45B64">
        <w:rPr>
          <w:b/>
          <w:bCs/>
        </w:rPr>
        <w:t>sq</w:t>
      </w:r>
      <w:proofErr w:type="spellEnd"/>
      <w:r w:rsidR="00B45B64">
        <w:rPr>
          <w:b/>
          <w:bCs/>
        </w:rPr>
        <w:t xml:space="preserve"> </w:t>
      </w:r>
      <w:r w:rsidR="007B37AF">
        <w:rPr>
          <w:rFonts w:eastAsia="Times New Roman"/>
          <w:b/>
        </w:rPr>
        <w:t>at a strategic location</w:t>
      </w:r>
      <w:r>
        <w:rPr>
          <w:rFonts w:eastAsia="Times New Roman"/>
          <w:b/>
        </w:rPr>
        <w:t xml:space="preserve"> in </w:t>
      </w:r>
      <w:r w:rsidR="00B45B64">
        <w:rPr>
          <w:rFonts w:eastAsia="Times New Roman"/>
          <w:b/>
        </w:rPr>
        <w:t>Exhibition hall</w:t>
      </w:r>
    </w:p>
    <w:p w14:paraId="7F41A9ED" w14:textId="4BF97107" w:rsidR="00CF3186" w:rsidRPr="00C51E18" w:rsidRDefault="00CF3186" w:rsidP="007A5CB1">
      <w:pPr>
        <w:numPr>
          <w:ilvl w:val="0"/>
          <w:numId w:val="3"/>
        </w:numPr>
        <w:spacing w:after="0" w:line="240" w:lineRule="auto"/>
        <w:jc w:val="both"/>
        <w:rPr>
          <w:rFonts w:eastAsia="Times New Roman"/>
          <w:b/>
        </w:rPr>
      </w:pPr>
      <w:r>
        <w:rPr>
          <w:rFonts w:eastAsia="Times New Roman"/>
          <w:b/>
        </w:rPr>
        <w:t xml:space="preserve">A special Meeting Area to </w:t>
      </w:r>
      <w:r w:rsidRPr="00C51E18">
        <w:rPr>
          <w:rFonts w:eastAsia="Times New Roman"/>
          <w:b/>
        </w:rPr>
        <w:t xml:space="preserve"> “</w:t>
      </w:r>
      <w:r w:rsidR="001D1A51">
        <w:rPr>
          <w:rFonts w:eastAsia="Times New Roman"/>
          <w:b/>
        </w:rPr>
        <w:t xml:space="preserve">Business Networking </w:t>
      </w:r>
      <w:r w:rsidR="00B45B64">
        <w:rPr>
          <w:rFonts w:eastAsia="Times New Roman"/>
          <w:b/>
        </w:rPr>
        <w:t xml:space="preserve">&amp; Information Both of </w:t>
      </w:r>
      <w:r w:rsidR="006E2529">
        <w:rPr>
          <w:rFonts w:eastAsia="Times New Roman"/>
          <w:b/>
        </w:rPr>
        <w:t>RUSSIA</w:t>
      </w:r>
      <w:r w:rsidR="001D1A51">
        <w:rPr>
          <w:rFonts w:eastAsia="Times New Roman"/>
          <w:b/>
        </w:rPr>
        <w:t xml:space="preserve"> </w:t>
      </w:r>
      <w:r w:rsidR="00B45B64">
        <w:rPr>
          <w:rFonts w:eastAsia="Times New Roman"/>
          <w:b/>
        </w:rPr>
        <w:t>near to</w:t>
      </w:r>
      <w:r w:rsidRPr="00C51E18">
        <w:rPr>
          <w:rFonts w:eastAsia="Times New Roman"/>
          <w:b/>
        </w:rPr>
        <w:t xml:space="preserve"> the</w:t>
      </w:r>
      <w:r w:rsidR="00B45B64">
        <w:rPr>
          <w:rFonts w:eastAsia="Times New Roman"/>
          <w:b/>
        </w:rPr>
        <w:t xml:space="preserve"> </w:t>
      </w:r>
      <w:r w:rsidR="006E2529">
        <w:rPr>
          <w:rFonts w:eastAsia="Times New Roman"/>
          <w:b/>
        </w:rPr>
        <w:t>RUSSIA</w:t>
      </w:r>
      <w:r w:rsidRPr="00C51E18">
        <w:rPr>
          <w:rFonts w:eastAsia="Times New Roman"/>
          <w:b/>
        </w:rPr>
        <w:t xml:space="preserve"> </w:t>
      </w:r>
      <w:r w:rsidR="00B45B64">
        <w:rPr>
          <w:rFonts w:eastAsia="Times New Roman"/>
          <w:b/>
        </w:rPr>
        <w:t xml:space="preserve">Pavilion </w:t>
      </w:r>
    </w:p>
    <w:p w14:paraId="1520D778" w14:textId="1C427768" w:rsidR="00CF3186" w:rsidRPr="00C51E18" w:rsidRDefault="00CF3186" w:rsidP="007A5CB1">
      <w:pPr>
        <w:numPr>
          <w:ilvl w:val="0"/>
          <w:numId w:val="3"/>
        </w:numPr>
        <w:spacing w:after="0" w:line="240" w:lineRule="auto"/>
        <w:jc w:val="both"/>
        <w:rPr>
          <w:rFonts w:eastAsia="Times New Roman"/>
        </w:rPr>
      </w:pPr>
      <w:r>
        <w:rPr>
          <w:bCs/>
        </w:rPr>
        <w:t xml:space="preserve">Credit </w:t>
      </w:r>
      <w:r w:rsidRPr="007E658E">
        <w:rPr>
          <w:bCs/>
        </w:rPr>
        <w:t xml:space="preserve">as </w:t>
      </w:r>
      <w:r w:rsidR="003B2D95">
        <w:rPr>
          <w:b/>
          <w:bCs/>
        </w:rPr>
        <w:t xml:space="preserve">Focus Country- </w:t>
      </w:r>
      <w:r w:rsidR="006E2529">
        <w:rPr>
          <w:b/>
          <w:bCs/>
        </w:rPr>
        <w:t>RUSSIA</w:t>
      </w:r>
      <w:r w:rsidR="003B2D95">
        <w:rPr>
          <w:b/>
          <w:bCs/>
        </w:rPr>
        <w:t xml:space="preserve"> </w:t>
      </w:r>
      <w:r w:rsidR="003B2D95" w:rsidRPr="007E658E">
        <w:rPr>
          <w:rFonts w:cs="Arial"/>
          <w:b/>
          <w:color w:val="222222"/>
          <w:shd w:val="clear" w:color="auto" w:fill="FFFFFF"/>
        </w:rPr>
        <w:t>”</w:t>
      </w:r>
      <w:r w:rsidR="003B2D95" w:rsidRPr="007E658E">
        <w:rPr>
          <w:rFonts w:cs="Arial"/>
          <w:color w:val="222222"/>
          <w:shd w:val="clear" w:color="auto" w:fill="FFFFFF"/>
        </w:rPr>
        <w:t xml:space="preserve"> </w:t>
      </w:r>
      <w:r w:rsidR="003B2D95" w:rsidRPr="007E658E">
        <w:rPr>
          <w:bCs/>
        </w:rPr>
        <w:t xml:space="preserve"> </w:t>
      </w:r>
      <w:r w:rsidR="003B2D95" w:rsidRPr="007E658E">
        <w:rPr>
          <w:rFonts w:cs="Arial"/>
          <w:color w:val="222222"/>
          <w:shd w:val="clear" w:color="auto" w:fill="FFFFFF"/>
        </w:rPr>
        <w:t xml:space="preserve"> </w:t>
      </w:r>
      <w:r w:rsidR="003B2D95" w:rsidRPr="007E658E">
        <w:rPr>
          <w:bCs/>
        </w:rPr>
        <w:t xml:space="preserve"> </w:t>
      </w:r>
      <w:r>
        <w:rPr>
          <w:rFonts w:cs="Arial"/>
          <w:color w:val="222222"/>
          <w:shd w:val="clear" w:color="auto" w:fill="FFFFFF"/>
        </w:rPr>
        <w:t xml:space="preserve">in all </w:t>
      </w:r>
      <w:r w:rsidRPr="00C51E18">
        <w:rPr>
          <w:rFonts w:eastAsia="Times New Roman"/>
        </w:rPr>
        <w:t xml:space="preserve"> </w:t>
      </w:r>
      <w:r w:rsidRPr="00C51E18">
        <w:rPr>
          <w:rFonts w:eastAsia="Times New Roman"/>
          <w:b/>
          <w:bCs/>
        </w:rPr>
        <w:t>Onsite Signages</w:t>
      </w:r>
    </w:p>
    <w:p w14:paraId="27F6DF80" w14:textId="23CCAE8B" w:rsidR="00CF3186" w:rsidRDefault="00CF3186" w:rsidP="007A5CB1">
      <w:pPr>
        <w:pStyle w:val="NoSpacing"/>
        <w:numPr>
          <w:ilvl w:val="0"/>
          <w:numId w:val="3"/>
        </w:numPr>
        <w:rPr>
          <w:rFonts w:asciiTheme="minorHAnsi" w:hAnsiTheme="minorHAnsi"/>
          <w:b/>
        </w:rPr>
      </w:pPr>
      <w:r>
        <w:rPr>
          <w:rFonts w:asciiTheme="minorHAnsi" w:hAnsiTheme="minorHAnsi"/>
          <w:b/>
        </w:rPr>
        <w:t xml:space="preserve">A  </w:t>
      </w:r>
      <w:r w:rsidRPr="00C51E18">
        <w:rPr>
          <w:rFonts w:asciiTheme="minorHAnsi" w:hAnsiTheme="minorHAnsi"/>
          <w:b/>
        </w:rPr>
        <w:t>Welcome  Ho</w:t>
      </w:r>
      <w:r>
        <w:rPr>
          <w:rFonts w:asciiTheme="minorHAnsi" w:hAnsiTheme="minorHAnsi"/>
          <w:b/>
        </w:rPr>
        <w:t>a</w:t>
      </w:r>
      <w:r w:rsidRPr="00C51E18">
        <w:rPr>
          <w:rFonts w:asciiTheme="minorHAnsi" w:hAnsiTheme="minorHAnsi"/>
          <w:b/>
        </w:rPr>
        <w:t>rding outside exhibition hall</w:t>
      </w:r>
    </w:p>
    <w:p w14:paraId="39E0CBBD" w14:textId="3570E4CB" w:rsidR="00CF3186" w:rsidRDefault="00CF3186" w:rsidP="007A5CB1">
      <w:pPr>
        <w:pStyle w:val="NoSpacing"/>
        <w:numPr>
          <w:ilvl w:val="0"/>
          <w:numId w:val="5"/>
        </w:numPr>
      </w:pPr>
      <w:r>
        <w:rPr>
          <w:rFonts w:asciiTheme="minorHAnsi" w:eastAsia="Times New Roman" w:hAnsiTheme="minorHAnsi"/>
          <w:b/>
        </w:rPr>
        <w:t xml:space="preserve">Branding of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001D1A51" w:rsidRPr="007E658E">
        <w:rPr>
          <w:rFonts w:cs="Arial"/>
          <w:color w:val="222222"/>
          <w:shd w:val="clear" w:color="auto" w:fill="FFFFFF"/>
        </w:rPr>
        <w:t xml:space="preserve"> </w:t>
      </w:r>
      <w:r w:rsidR="001D1A51" w:rsidRPr="007E658E">
        <w:rPr>
          <w:bCs/>
        </w:rPr>
        <w:t xml:space="preserve"> </w:t>
      </w:r>
      <w:r>
        <w:rPr>
          <w:rFonts w:asciiTheme="minorHAnsi" w:eastAsia="Times New Roman" w:hAnsiTheme="minorHAnsi"/>
          <w:b/>
        </w:rPr>
        <w:t>5</w:t>
      </w:r>
      <w:r w:rsidRPr="00C51E18">
        <w:rPr>
          <w:b/>
        </w:rPr>
        <w:t xml:space="preserve"> Pole bunting </w:t>
      </w:r>
      <w:r w:rsidRPr="00C51E18">
        <w:t xml:space="preserve">(7 feet X 3 Feet at site each) at </w:t>
      </w:r>
      <w:r>
        <w:t>Pragati Maidan</w:t>
      </w:r>
    </w:p>
    <w:p w14:paraId="7FF4D7F0" w14:textId="4C75AAAD" w:rsidR="00CF3186" w:rsidRDefault="00CF3186" w:rsidP="007A5CB1">
      <w:pPr>
        <w:numPr>
          <w:ilvl w:val="0"/>
          <w:numId w:val="5"/>
        </w:numPr>
        <w:spacing w:after="0" w:line="240" w:lineRule="auto"/>
        <w:jc w:val="both"/>
        <w:rPr>
          <w:rFonts w:eastAsia="Times New Roman"/>
        </w:rPr>
      </w:pPr>
      <w:r>
        <w:rPr>
          <w:rFonts w:eastAsia="Times New Roman"/>
          <w:b/>
        </w:rPr>
        <w:t xml:space="preserve">Branding </w:t>
      </w:r>
      <w:r w:rsidR="001D1A51">
        <w:rPr>
          <w:rFonts w:eastAsia="Times New Roman"/>
          <w:b/>
        </w:rPr>
        <w:t xml:space="preserve">as  </w:t>
      </w:r>
      <w:r w:rsidR="001D1A51" w:rsidRPr="007E658E">
        <w:rPr>
          <w:b/>
          <w:bCs/>
        </w:rPr>
        <w:t>“</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001D1A51" w:rsidRPr="007E658E">
        <w:rPr>
          <w:bCs/>
        </w:rPr>
        <w:t xml:space="preserve"> </w:t>
      </w:r>
      <w:r>
        <w:rPr>
          <w:rFonts w:eastAsia="Times New Roman"/>
          <w:b/>
        </w:rPr>
        <w:t xml:space="preserve"> </w:t>
      </w:r>
      <w:r w:rsidRPr="00C51E18">
        <w:rPr>
          <w:rFonts w:eastAsia="Times New Roman"/>
        </w:rPr>
        <w:t xml:space="preserve">through </w:t>
      </w:r>
      <w:r w:rsidRPr="00175C8B">
        <w:rPr>
          <w:rFonts w:eastAsia="Times New Roman"/>
          <w:b/>
          <w:bCs/>
        </w:rPr>
        <w:t>Advertisement (still) in Plaza Screens in Exhibition Hall</w:t>
      </w:r>
      <w:r>
        <w:rPr>
          <w:rFonts w:eastAsia="Times New Roman"/>
        </w:rPr>
        <w:t>.</w:t>
      </w:r>
    </w:p>
    <w:p w14:paraId="6F0D20EC" w14:textId="793A5A70" w:rsidR="00CF3186" w:rsidRDefault="00CF3186" w:rsidP="007A5CB1">
      <w:pPr>
        <w:numPr>
          <w:ilvl w:val="0"/>
          <w:numId w:val="3"/>
        </w:numPr>
        <w:spacing w:after="0" w:line="240" w:lineRule="auto"/>
        <w:jc w:val="both"/>
        <w:rPr>
          <w:rFonts w:eastAsia="Times New Roman"/>
        </w:rPr>
      </w:pPr>
      <w:r>
        <w:rPr>
          <w:rFonts w:eastAsia="Times New Roman"/>
          <w:b/>
        </w:rPr>
        <w:t xml:space="preserve">Branding of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Pr="00C51E18">
        <w:rPr>
          <w:rFonts w:eastAsia="Times New Roman"/>
        </w:rPr>
        <w:t xml:space="preserve">through </w:t>
      </w:r>
      <w:r w:rsidRPr="00C51E18">
        <w:rPr>
          <w:rFonts w:eastAsia="Times New Roman"/>
          <w:b/>
          <w:bCs/>
        </w:rPr>
        <w:t>Special Poster at VIP Lounge</w:t>
      </w:r>
    </w:p>
    <w:p w14:paraId="65B4FEFC" w14:textId="4A85E80E" w:rsidR="00CF3186" w:rsidRPr="00A50C45" w:rsidRDefault="00CF3186" w:rsidP="007A5CB1">
      <w:pPr>
        <w:numPr>
          <w:ilvl w:val="0"/>
          <w:numId w:val="3"/>
        </w:numPr>
        <w:spacing w:after="0" w:line="240" w:lineRule="auto"/>
        <w:jc w:val="both"/>
        <w:rPr>
          <w:rFonts w:eastAsia="Times New Roman"/>
        </w:rPr>
      </w:pPr>
      <w:r w:rsidRPr="00A50C45">
        <w:rPr>
          <w:rFonts w:eastAsia="Times New Roman"/>
          <w:b/>
        </w:rPr>
        <w:t xml:space="preserve">Branding of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001D1A51" w:rsidRPr="007E658E">
        <w:rPr>
          <w:bCs/>
        </w:rPr>
        <w:t xml:space="preserve"> </w:t>
      </w:r>
      <w:r w:rsidRPr="00A50C45">
        <w:rPr>
          <w:rFonts w:eastAsia="Times New Roman"/>
        </w:rPr>
        <w:t xml:space="preserve">through </w:t>
      </w:r>
      <w:r w:rsidRPr="00A50C45">
        <w:rPr>
          <w:rFonts w:eastAsia="Times New Roman"/>
          <w:b/>
          <w:bCs/>
        </w:rPr>
        <w:t>Special Poster at  Visitor Lounge</w:t>
      </w:r>
    </w:p>
    <w:p w14:paraId="6BA6F01F" w14:textId="1E3A902E" w:rsidR="00CF3186" w:rsidRPr="00A50C45" w:rsidRDefault="00CF3186" w:rsidP="007A5CB1">
      <w:pPr>
        <w:numPr>
          <w:ilvl w:val="0"/>
          <w:numId w:val="3"/>
        </w:numPr>
        <w:spacing w:after="0" w:line="240" w:lineRule="auto"/>
        <w:jc w:val="both"/>
        <w:rPr>
          <w:rFonts w:eastAsia="Times New Roman"/>
        </w:rPr>
      </w:pPr>
      <w:r w:rsidRPr="00A50C45">
        <w:rPr>
          <w:rFonts w:eastAsia="Times New Roman"/>
          <w:b/>
        </w:rPr>
        <w:t xml:space="preserve">Branding of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Pr="00A50C45">
        <w:rPr>
          <w:rFonts w:eastAsia="Times New Roman"/>
        </w:rPr>
        <w:t xml:space="preserve">through </w:t>
      </w:r>
      <w:r w:rsidRPr="00A50C45">
        <w:rPr>
          <w:rFonts w:eastAsia="Times New Roman"/>
          <w:b/>
          <w:bCs/>
        </w:rPr>
        <w:t>Special Poster at   Media Lounge</w:t>
      </w:r>
    </w:p>
    <w:p w14:paraId="7E56C8A6" w14:textId="41E22D0D" w:rsidR="00CF3186" w:rsidRPr="00C51E18" w:rsidRDefault="00CF3186" w:rsidP="007A5CB1">
      <w:pPr>
        <w:numPr>
          <w:ilvl w:val="0"/>
          <w:numId w:val="3"/>
        </w:numPr>
        <w:spacing w:after="0" w:line="240" w:lineRule="auto"/>
        <w:jc w:val="both"/>
        <w:rPr>
          <w:rFonts w:eastAsia="Times New Roman"/>
        </w:rPr>
      </w:pPr>
      <w:r w:rsidRPr="00C51E18">
        <w:rPr>
          <w:rFonts w:eastAsia="Times New Roman"/>
        </w:rPr>
        <w:t xml:space="preserve">Branding and Credit through poster giving credits  to </w:t>
      </w:r>
      <w:r w:rsidR="00B45B64">
        <w:rPr>
          <w:rFonts w:eastAsia="Times New Roman"/>
        </w:rPr>
        <w:t>“</w:t>
      </w:r>
      <w:r w:rsidR="00B45B64">
        <w:rPr>
          <w:b/>
          <w:bCs/>
        </w:rPr>
        <w:t xml:space="preserve">Focus Country- </w:t>
      </w:r>
      <w:r w:rsidR="006E2529">
        <w:rPr>
          <w:b/>
          <w:bCs/>
        </w:rPr>
        <w:t>RUSSIA</w:t>
      </w:r>
      <w:r w:rsidR="00B45B64">
        <w:rPr>
          <w:b/>
          <w:bCs/>
        </w:rPr>
        <w:t xml:space="preserve"> </w:t>
      </w:r>
      <w:r w:rsidR="00B45B64" w:rsidRPr="007E658E">
        <w:rPr>
          <w:rFonts w:cs="Arial"/>
          <w:b/>
          <w:color w:val="222222"/>
          <w:shd w:val="clear" w:color="auto" w:fill="FFFFFF"/>
        </w:rPr>
        <w:t>”</w:t>
      </w:r>
      <w:r w:rsidR="00B45B64" w:rsidRPr="007E658E">
        <w:rPr>
          <w:rFonts w:cs="Arial"/>
          <w:color w:val="222222"/>
          <w:shd w:val="clear" w:color="auto" w:fill="FFFFFF"/>
        </w:rPr>
        <w:t xml:space="preserve"> </w:t>
      </w:r>
      <w:r w:rsidR="00B45B64" w:rsidRPr="007E658E">
        <w:rPr>
          <w:bCs/>
        </w:rPr>
        <w:t xml:space="preserve"> </w:t>
      </w:r>
      <w:r w:rsidR="001D1A51" w:rsidRPr="007E658E">
        <w:rPr>
          <w:rFonts w:cs="Arial"/>
          <w:color w:val="222222"/>
          <w:shd w:val="clear" w:color="auto" w:fill="FFFFFF"/>
        </w:rPr>
        <w:t xml:space="preserve"> </w:t>
      </w:r>
      <w:r w:rsidR="001D1A51" w:rsidRPr="007E658E">
        <w:rPr>
          <w:bCs/>
        </w:rPr>
        <w:t xml:space="preserve"> </w:t>
      </w:r>
      <w:r w:rsidRPr="00C51E18">
        <w:rPr>
          <w:rFonts w:eastAsia="Times New Roman"/>
        </w:rPr>
        <w:t xml:space="preserve"> </w:t>
      </w:r>
      <w:r w:rsidRPr="00C51E18">
        <w:rPr>
          <w:rFonts w:eastAsia="Times New Roman"/>
          <w:b/>
          <w:bCs/>
        </w:rPr>
        <w:t>in &amp; around Cafeteria</w:t>
      </w:r>
    </w:p>
    <w:p w14:paraId="625C7E04" w14:textId="684B917E" w:rsidR="00CF3186" w:rsidRPr="00C51E18" w:rsidRDefault="001D1A51" w:rsidP="007A5CB1">
      <w:pPr>
        <w:numPr>
          <w:ilvl w:val="0"/>
          <w:numId w:val="3"/>
        </w:numPr>
        <w:spacing w:after="0" w:line="240" w:lineRule="auto"/>
        <w:jc w:val="both"/>
        <w:rPr>
          <w:rFonts w:eastAsia="Times New Roman"/>
        </w:rPr>
      </w:pPr>
      <w:r>
        <w:rPr>
          <w:rFonts w:eastAsia="Times New Roman"/>
          <w:b/>
          <w:bCs/>
        </w:rPr>
        <w:t>P</w:t>
      </w:r>
      <w:r w:rsidR="00CF3186" w:rsidRPr="00C51E18">
        <w:rPr>
          <w:rFonts w:eastAsia="Times New Roman"/>
          <w:b/>
          <w:bCs/>
        </w:rPr>
        <w:t>asses for Networking Opportunity</w:t>
      </w:r>
      <w:r w:rsidR="00CF3186" w:rsidRPr="00C51E18">
        <w:rPr>
          <w:rFonts w:eastAsia="Times New Roman"/>
        </w:rPr>
        <w:t xml:space="preserve"> with industry at </w:t>
      </w:r>
      <w:r w:rsidR="00CF3186" w:rsidRPr="00C51E18">
        <w:rPr>
          <w:rFonts w:eastAsia="Times New Roman"/>
          <w:b/>
        </w:rPr>
        <w:t>Gala Night</w:t>
      </w:r>
      <w:r w:rsidR="00CF3186" w:rsidRPr="00C51E18">
        <w:rPr>
          <w:rFonts w:eastAsia="Times New Roman"/>
        </w:rPr>
        <w:t xml:space="preserve"> to </w:t>
      </w:r>
      <w:r>
        <w:rPr>
          <w:rFonts w:eastAsia="Times New Roman"/>
        </w:rPr>
        <w:t xml:space="preserve">all exhibitors of </w:t>
      </w:r>
      <w:r w:rsidR="006E2529">
        <w:rPr>
          <w:rFonts w:eastAsia="Times New Roman"/>
        </w:rPr>
        <w:t>RUSSIA</w:t>
      </w:r>
      <w:r w:rsidR="00B45B64">
        <w:rPr>
          <w:rFonts w:eastAsia="Times New Roman"/>
        </w:rPr>
        <w:t xml:space="preserve"> </w:t>
      </w:r>
      <w:r>
        <w:rPr>
          <w:rFonts w:eastAsia="Times New Roman"/>
        </w:rPr>
        <w:t>Pavilion</w:t>
      </w:r>
    </w:p>
    <w:p w14:paraId="485203A4" w14:textId="77777777" w:rsidR="00DD2583" w:rsidRDefault="00DD2583" w:rsidP="007A5CB1">
      <w:pPr>
        <w:spacing w:after="0" w:line="240" w:lineRule="auto"/>
        <w:jc w:val="both"/>
        <w:rPr>
          <w:b/>
          <w:bCs/>
          <w:sz w:val="28"/>
        </w:rPr>
      </w:pPr>
    </w:p>
    <w:p w14:paraId="0D629774" w14:textId="77777777" w:rsidR="00CF3186" w:rsidRPr="00C51E18" w:rsidRDefault="00CF3186" w:rsidP="007A5CB1">
      <w:pPr>
        <w:spacing w:after="0" w:line="240" w:lineRule="auto"/>
        <w:jc w:val="both"/>
        <w:rPr>
          <w:b/>
          <w:bCs/>
          <w:sz w:val="28"/>
        </w:rPr>
      </w:pPr>
      <w:r w:rsidRPr="00C51E18">
        <w:rPr>
          <w:b/>
          <w:bCs/>
          <w:sz w:val="28"/>
        </w:rPr>
        <w:t>AFTER THE SHOW</w:t>
      </w:r>
    </w:p>
    <w:p w14:paraId="60A3941D" w14:textId="0D9D3DD9" w:rsidR="00CF3186" w:rsidRDefault="00CF3186" w:rsidP="00401AF9">
      <w:pPr>
        <w:numPr>
          <w:ilvl w:val="0"/>
          <w:numId w:val="4"/>
        </w:numPr>
        <w:spacing w:after="0" w:line="240" w:lineRule="auto"/>
        <w:jc w:val="both"/>
        <w:rPr>
          <w:rFonts w:eastAsia="Times New Roman"/>
        </w:rPr>
      </w:pPr>
      <w:r w:rsidRPr="001D7986">
        <w:rPr>
          <w:rFonts w:eastAsia="Times New Roman"/>
          <w:b/>
          <w:bCs/>
        </w:rPr>
        <w:t xml:space="preserve"> Full Page Color Advertisement</w:t>
      </w:r>
      <w:r w:rsidRPr="001D7986">
        <w:rPr>
          <w:rFonts w:eastAsia="Times New Roman"/>
        </w:rPr>
        <w:t xml:space="preserve"> </w:t>
      </w:r>
      <w:r w:rsidR="001D7986" w:rsidRPr="001D7986">
        <w:rPr>
          <w:rFonts w:eastAsia="Times New Roman"/>
        </w:rPr>
        <w:t xml:space="preserve">to all exhibitors of </w:t>
      </w:r>
      <w:r w:rsidR="001D1A51" w:rsidRPr="001D7986">
        <w:rPr>
          <w:b/>
          <w:bCs/>
        </w:rPr>
        <w:t>“</w:t>
      </w:r>
      <w:r w:rsidR="006E2529">
        <w:rPr>
          <w:b/>
          <w:bCs/>
        </w:rPr>
        <w:t>RUSSIA</w:t>
      </w:r>
      <w:r w:rsidR="001D1A51" w:rsidRPr="001D7986">
        <w:rPr>
          <w:b/>
          <w:bCs/>
        </w:rPr>
        <w:t xml:space="preserve"> Pavilion</w:t>
      </w:r>
      <w:r w:rsidR="001D1A51" w:rsidRPr="001D7986">
        <w:rPr>
          <w:rFonts w:cs="Arial"/>
          <w:b/>
          <w:color w:val="222222"/>
          <w:shd w:val="clear" w:color="auto" w:fill="FFFFFF"/>
        </w:rPr>
        <w:t>”</w:t>
      </w:r>
      <w:r w:rsidR="001D1A51" w:rsidRPr="001D7986">
        <w:rPr>
          <w:rFonts w:cs="Arial"/>
          <w:color w:val="222222"/>
          <w:shd w:val="clear" w:color="auto" w:fill="FFFFFF"/>
        </w:rPr>
        <w:t xml:space="preserve"> </w:t>
      </w:r>
      <w:r w:rsidR="001D1A51" w:rsidRPr="001D7986">
        <w:rPr>
          <w:bCs/>
        </w:rPr>
        <w:t xml:space="preserve"> </w:t>
      </w:r>
      <w:r w:rsidRPr="001D7986">
        <w:rPr>
          <w:rFonts w:eastAsia="Times New Roman"/>
        </w:rPr>
        <w:t xml:space="preserve"> in the Show Catalogue This Publication will have a wide circulation in the industry till next event, i.e., 20</w:t>
      </w:r>
      <w:r w:rsidR="001D7986">
        <w:rPr>
          <w:rFonts w:eastAsia="Times New Roman"/>
        </w:rPr>
        <w:t>20</w:t>
      </w:r>
    </w:p>
    <w:p w14:paraId="0EDB15D5" w14:textId="77777777" w:rsidR="00A97010" w:rsidRPr="001D7986" w:rsidRDefault="00A97010" w:rsidP="00A97010">
      <w:pPr>
        <w:spacing w:after="0" w:line="240" w:lineRule="auto"/>
        <w:ind w:left="720"/>
        <w:jc w:val="both"/>
        <w:rPr>
          <w:rFonts w:eastAsia="Times New Roman"/>
        </w:rPr>
      </w:pPr>
    </w:p>
    <w:p w14:paraId="7E75FD30" w14:textId="7CEBE77E" w:rsidR="00CF3186" w:rsidRPr="00EF05E4" w:rsidRDefault="00CF3186" w:rsidP="007A5CB1">
      <w:pPr>
        <w:numPr>
          <w:ilvl w:val="0"/>
          <w:numId w:val="4"/>
        </w:numPr>
        <w:spacing w:after="0" w:line="240" w:lineRule="auto"/>
        <w:jc w:val="both"/>
        <w:rPr>
          <w:rFonts w:eastAsia="Times New Roman"/>
        </w:rPr>
      </w:pPr>
      <w:r w:rsidRPr="00EF05E4">
        <w:rPr>
          <w:rFonts w:eastAsia="Times New Roman"/>
          <w:b/>
          <w:bCs/>
        </w:rPr>
        <w:t xml:space="preserve">Special Message from </w:t>
      </w:r>
      <w:r w:rsidR="00B45B64">
        <w:rPr>
          <w:rFonts w:eastAsia="Times New Roman"/>
          <w:b/>
          <w:bCs/>
        </w:rPr>
        <w:t>CEO</w:t>
      </w:r>
      <w:r w:rsidR="001D7986">
        <w:rPr>
          <w:rFonts w:eastAsia="Times New Roman"/>
          <w:b/>
          <w:bCs/>
        </w:rPr>
        <w:t xml:space="preserve"> all participants of </w:t>
      </w:r>
      <w:r w:rsidR="006E2529">
        <w:rPr>
          <w:rFonts w:eastAsia="Times New Roman"/>
          <w:b/>
          <w:bCs/>
        </w:rPr>
        <w:t>RUSSIA</w:t>
      </w:r>
      <w:r w:rsidR="001D7986">
        <w:rPr>
          <w:rFonts w:eastAsia="Times New Roman"/>
          <w:b/>
          <w:bCs/>
        </w:rPr>
        <w:t xml:space="preserve"> Pavilion </w:t>
      </w:r>
      <w:r w:rsidRPr="00EF05E4">
        <w:rPr>
          <w:rFonts w:eastAsia="Times New Roman"/>
        </w:rPr>
        <w:t xml:space="preserve"> in the show catalogue of the event</w:t>
      </w:r>
    </w:p>
    <w:p w14:paraId="0F7F26C8" w14:textId="49F038FB" w:rsidR="00CF3186" w:rsidRPr="00EF05E4" w:rsidRDefault="00CF3186" w:rsidP="007A5CB1">
      <w:pPr>
        <w:numPr>
          <w:ilvl w:val="0"/>
          <w:numId w:val="4"/>
        </w:numPr>
        <w:spacing w:after="0" w:line="240" w:lineRule="auto"/>
        <w:jc w:val="both"/>
        <w:rPr>
          <w:rFonts w:eastAsia="Times New Roman"/>
        </w:rPr>
      </w:pPr>
      <w:r w:rsidRPr="00EF05E4">
        <w:rPr>
          <w:rFonts w:eastAsia="Times New Roman"/>
        </w:rPr>
        <w:t>Special thanks and credits to </w:t>
      </w:r>
      <w:r w:rsidR="006E2529">
        <w:rPr>
          <w:b/>
          <w:bCs/>
        </w:rPr>
        <w:t>RUSSIA</w:t>
      </w:r>
      <w:r w:rsidR="00B45B64">
        <w:rPr>
          <w:b/>
          <w:bCs/>
        </w:rPr>
        <w:t xml:space="preserve"> Consulate </w:t>
      </w:r>
      <w:r w:rsidR="001D7986" w:rsidRPr="007E658E">
        <w:rPr>
          <w:rFonts w:cs="Arial"/>
          <w:color w:val="222222"/>
          <w:shd w:val="clear" w:color="auto" w:fill="FFFFFF"/>
        </w:rPr>
        <w:t xml:space="preserve"> </w:t>
      </w:r>
      <w:r w:rsidR="001D7986" w:rsidRPr="007E658E">
        <w:rPr>
          <w:bCs/>
        </w:rPr>
        <w:t xml:space="preserve"> </w:t>
      </w:r>
      <w:r w:rsidRPr="00EF05E4">
        <w:rPr>
          <w:rFonts w:eastAsia="Times New Roman"/>
        </w:rPr>
        <w:t xml:space="preserve">in </w:t>
      </w:r>
      <w:r w:rsidRPr="00EF05E4">
        <w:rPr>
          <w:rFonts w:eastAsia="Times New Roman"/>
          <w:b/>
          <w:bCs/>
        </w:rPr>
        <w:t>official website</w:t>
      </w:r>
      <w:r w:rsidRPr="00EF05E4">
        <w:rPr>
          <w:rFonts w:eastAsia="Times New Roman"/>
        </w:rPr>
        <w:t xml:space="preserve"> of the event till </w:t>
      </w:r>
      <w:r>
        <w:rPr>
          <w:rFonts w:eastAsia="Times New Roman"/>
        </w:rPr>
        <w:t>Dec 2018</w:t>
      </w:r>
    </w:p>
    <w:p w14:paraId="1BFF8260" w14:textId="2B7679FF" w:rsidR="00CF3186" w:rsidRPr="00EF05E4" w:rsidRDefault="00CF3186" w:rsidP="007A5CB1">
      <w:pPr>
        <w:numPr>
          <w:ilvl w:val="0"/>
          <w:numId w:val="4"/>
        </w:numPr>
        <w:spacing w:after="0" w:line="240" w:lineRule="auto"/>
        <w:jc w:val="both"/>
        <w:rPr>
          <w:rFonts w:eastAsia="Times New Roman"/>
        </w:rPr>
      </w:pPr>
      <w:r w:rsidRPr="00EF05E4">
        <w:rPr>
          <w:rFonts w:eastAsia="Times New Roman"/>
        </w:rPr>
        <w:t xml:space="preserve">Special thanks &amp; Credit to </w:t>
      </w:r>
      <w:r w:rsidR="006E2529">
        <w:rPr>
          <w:b/>
          <w:bCs/>
        </w:rPr>
        <w:t>RUSSIA</w:t>
      </w:r>
      <w:r w:rsidR="00B45B64">
        <w:rPr>
          <w:b/>
          <w:bCs/>
        </w:rPr>
        <w:t xml:space="preserve"> Consulate </w:t>
      </w:r>
      <w:r w:rsidR="00B45B64" w:rsidRPr="007E658E">
        <w:rPr>
          <w:rFonts w:cs="Arial"/>
          <w:color w:val="222222"/>
          <w:shd w:val="clear" w:color="auto" w:fill="FFFFFF"/>
        </w:rPr>
        <w:t xml:space="preserve"> </w:t>
      </w:r>
      <w:r w:rsidR="00B45B64" w:rsidRPr="007E658E">
        <w:rPr>
          <w:bCs/>
        </w:rPr>
        <w:t xml:space="preserve"> </w:t>
      </w:r>
      <w:r w:rsidRPr="00EF05E4">
        <w:rPr>
          <w:rFonts w:eastAsia="Times New Roman"/>
          <w:b/>
          <w:bCs/>
        </w:rPr>
        <w:t>in Post Event Press Releases</w:t>
      </w:r>
      <w:r w:rsidRPr="00EF05E4">
        <w:rPr>
          <w:rFonts w:eastAsia="Times New Roman"/>
        </w:rPr>
        <w:t xml:space="preserve"> across all Trade publications </w:t>
      </w:r>
    </w:p>
    <w:p w14:paraId="6EF0950D" w14:textId="6B1BDC64" w:rsidR="00AC47FC" w:rsidRPr="00A97010" w:rsidRDefault="00CF3186" w:rsidP="00EF43CF">
      <w:pPr>
        <w:numPr>
          <w:ilvl w:val="0"/>
          <w:numId w:val="4"/>
        </w:numPr>
        <w:spacing w:after="0" w:line="240" w:lineRule="auto"/>
        <w:jc w:val="both"/>
        <w:rPr>
          <w:noProof/>
          <w:lang w:val="en-GB" w:eastAsia="zh-CN"/>
        </w:rPr>
      </w:pPr>
      <w:r w:rsidRPr="00A97010">
        <w:rPr>
          <w:rFonts w:eastAsia="Times New Roman"/>
        </w:rPr>
        <w:t xml:space="preserve">Special thanks &amp; Credit to </w:t>
      </w:r>
      <w:r w:rsidR="006E2529">
        <w:rPr>
          <w:b/>
          <w:bCs/>
        </w:rPr>
        <w:t>RUSSIA</w:t>
      </w:r>
      <w:r w:rsidR="00B45B64" w:rsidRPr="00A97010">
        <w:rPr>
          <w:b/>
          <w:bCs/>
        </w:rPr>
        <w:t xml:space="preserve"> Consulate </w:t>
      </w:r>
      <w:r w:rsidR="00B45B64" w:rsidRPr="00A97010">
        <w:rPr>
          <w:rFonts w:cs="Arial"/>
          <w:color w:val="222222"/>
          <w:shd w:val="clear" w:color="auto" w:fill="FFFFFF"/>
        </w:rPr>
        <w:t xml:space="preserve"> </w:t>
      </w:r>
      <w:r w:rsidR="00B45B64" w:rsidRPr="00A97010">
        <w:rPr>
          <w:bCs/>
        </w:rPr>
        <w:t xml:space="preserve"> </w:t>
      </w:r>
      <w:r w:rsidRPr="00A97010">
        <w:rPr>
          <w:rFonts w:eastAsia="Times New Roman"/>
        </w:rPr>
        <w:t xml:space="preserve">in the </w:t>
      </w:r>
      <w:r w:rsidRPr="00A97010">
        <w:rPr>
          <w:rFonts w:eastAsia="Times New Roman"/>
          <w:b/>
          <w:bCs/>
        </w:rPr>
        <w:t>Post-Show Report</w:t>
      </w:r>
      <w:r w:rsidRPr="00A97010">
        <w:rPr>
          <w:rFonts w:eastAsia="Times New Roman"/>
        </w:rPr>
        <w:t xml:space="preserve"> of the event for worldwide circulation </w:t>
      </w:r>
      <w:r w:rsidRPr="00245F48">
        <w:t xml:space="preserve"> </w:t>
      </w:r>
    </w:p>
    <w:p w14:paraId="5B77DCDE" w14:textId="77777777" w:rsidR="00A97010" w:rsidRDefault="00A97010" w:rsidP="00A97010">
      <w:pPr>
        <w:rPr>
          <w:b/>
          <w:bCs/>
        </w:rPr>
      </w:pPr>
    </w:p>
    <w:p w14:paraId="72DB8CE1" w14:textId="3623DD94" w:rsidR="008B4EE0" w:rsidRPr="008B4EE0" w:rsidRDefault="00A97010" w:rsidP="00A97010">
      <w:pPr>
        <w:rPr>
          <w:b/>
        </w:rPr>
      </w:pPr>
      <w:r>
        <w:rPr>
          <w:b/>
          <w:bCs/>
          <w:sz w:val="24"/>
          <w:szCs w:val="24"/>
        </w:rPr>
        <w:t>COMMERCIALS:</w:t>
      </w:r>
    </w:p>
    <w:p w14:paraId="63968060" w14:textId="757FFFE3" w:rsidR="00A34216" w:rsidRPr="00A34216" w:rsidRDefault="00A34216" w:rsidP="00014CCB">
      <w:pPr>
        <w:pStyle w:val="NoSpacing"/>
        <w:rPr>
          <w:b/>
        </w:rPr>
      </w:pPr>
      <w:r w:rsidRPr="00A34216">
        <w:rPr>
          <w:b/>
        </w:rPr>
        <w:t xml:space="preserve">The Applicable Charges </w:t>
      </w:r>
    </w:p>
    <w:p w14:paraId="3FAF7410" w14:textId="77777777" w:rsidR="00486C96" w:rsidRPr="00486C96" w:rsidRDefault="00486C96" w:rsidP="00486C96">
      <w:pPr>
        <w:pStyle w:val="NoSpacing"/>
        <w:numPr>
          <w:ilvl w:val="0"/>
          <w:numId w:val="31"/>
        </w:numPr>
      </w:pPr>
      <w:r>
        <w:rPr>
          <w:rFonts w:asciiTheme="minorHAnsi" w:hAnsiTheme="minorHAnsi"/>
        </w:rPr>
        <w:t>USD 400</w:t>
      </w:r>
      <w:r w:rsidR="00014CCB">
        <w:rPr>
          <w:rFonts w:asciiTheme="minorHAnsi" w:hAnsiTheme="minorHAnsi"/>
        </w:rPr>
        <w:t xml:space="preserve"> sqm for </w:t>
      </w:r>
      <w:r>
        <w:rPr>
          <w:rFonts w:asciiTheme="minorHAnsi" w:hAnsiTheme="minorHAnsi"/>
        </w:rPr>
        <w:t xml:space="preserve">fully Built up stand with package of facilities </w:t>
      </w:r>
      <w:r w:rsidRPr="00486C96">
        <w:t xml:space="preserve">Plus Applicable GST @ 18% </w:t>
      </w:r>
    </w:p>
    <w:p w14:paraId="46C9425A" w14:textId="77777777" w:rsidR="00486C96" w:rsidRPr="00486C96" w:rsidRDefault="00486C96" w:rsidP="00486C96">
      <w:pPr>
        <w:pStyle w:val="NoSpacing"/>
        <w:numPr>
          <w:ilvl w:val="0"/>
          <w:numId w:val="31"/>
        </w:numPr>
      </w:pPr>
      <w:r>
        <w:rPr>
          <w:rFonts w:asciiTheme="minorHAnsi" w:hAnsiTheme="minorHAnsi"/>
        </w:rPr>
        <w:t>USD 200</w:t>
      </w:r>
      <w:r w:rsidR="00A34216">
        <w:rPr>
          <w:rFonts w:asciiTheme="minorHAnsi" w:hAnsiTheme="minorHAnsi"/>
        </w:rPr>
        <w:t>-</w:t>
      </w:r>
      <w:r w:rsidR="00014CCB">
        <w:rPr>
          <w:rFonts w:asciiTheme="minorHAnsi" w:hAnsiTheme="minorHAnsi"/>
        </w:rPr>
        <w:t xml:space="preserve"> Registration and Administration charges (per exhibitor)</w:t>
      </w:r>
      <w:r>
        <w:rPr>
          <w:rFonts w:asciiTheme="minorHAnsi" w:hAnsiTheme="minorHAnsi"/>
        </w:rPr>
        <w:t xml:space="preserve"> </w:t>
      </w:r>
      <w:r w:rsidRPr="00486C96">
        <w:t xml:space="preserve">Plus Applicable GST @ 18% </w:t>
      </w:r>
    </w:p>
    <w:p w14:paraId="1CF1187F" w14:textId="77777777" w:rsidR="00A34216" w:rsidRDefault="00A34216" w:rsidP="00014CCB">
      <w:pPr>
        <w:pStyle w:val="NoSpacing"/>
        <w:rPr>
          <w:rFonts w:asciiTheme="minorHAnsi" w:hAnsiTheme="minorHAnsi"/>
        </w:rPr>
      </w:pPr>
    </w:p>
    <w:p w14:paraId="15B9A291" w14:textId="5514E063" w:rsidR="00014CCB" w:rsidRDefault="00014CCB" w:rsidP="00014CCB">
      <w:pPr>
        <w:pStyle w:val="NoSpacing"/>
        <w:rPr>
          <w:rFonts w:asciiTheme="minorHAnsi" w:hAnsiTheme="minorHAnsi"/>
        </w:rPr>
      </w:pPr>
      <w:r>
        <w:rPr>
          <w:rFonts w:asciiTheme="minorHAnsi" w:hAnsiTheme="minorHAnsi"/>
        </w:rPr>
        <w:t xml:space="preserve">Space Location Premium (SLP) as per the location of stall/ space </w:t>
      </w:r>
    </w:p>
    <w:p w14:paraId="0D9E606F" w14:textId="41E0CF80" w:rsidR="00014CCB" w:rsidRDefault="00014CCB" w:rsidP="00014CCB">
      <w:pPr>
        <w:pStyle w:val="NoSpacing"/>
        <w:numPr>
          <w:ilvl w:val="0"/>
          <w:numId w:val="22"/>
        </w:numPr>
        <w:rPr>
          <w:rFonts w:asciiTheme="minorHAnsi" w:hAnsiTheme="minorHAnsi"/>
        </w:rPr>
      </w:pPr>
      <w:r>
        <w:rPr>
          <w:rFonts w:asciiTheme="minorHAnsi" w:hAnsiTheme="minorHAnsi"/>
        </w:rPr>
        <w:t>INLINE- opening onto 1 isles-</w:t>
      </w:r>
      <w:r w:rsidR="00A97010">
        <w:rPr>
          <w:rFonts w:asciiTheme="minorHAnsi" w:hAnsiTheme="minorHAnsi"/>
        </w:rPr>
        <w:t xml:space="preserve"> </w:t>
      </w:r>
      <w:r>
        <w:rPr>
          <w:rFonts w:asciiTheme="minorHAnsi" w:hAnsiTheme="minorHAnsi"/>
        </w:rPr>
        <w:t xml:space="preserve">(No surcharge) </w:t>
      </w:r>
    </w:p>
    <w:p w14:paraId="0FE627F1" w14:textId="77777777" w:rsidR="00014CCB" w:rsidRDefault="00014CCB" w:rsidP="00014CCB">
      <w:pPr>
        <w:pStyle w:val="NoSpacing"/>
        <w:numPr>
          <w:ilvl w:val="0"/>
          <w:numId w:val="22"/>
        </w:numPr>
        <w:rPr>
          <w:rFonts w:asciiTheme="minorHAnsi" w:hAnsiTheme="minorHAnsi"/>
        </w:rPr>
      </w:pPr>
      <w:r>
        <w:rPr>
          <w:rFonts w:asciiTheme="minorHAnsi" w:hAnsiTheme="minorHAnsi"/>
        </w:rPr>
        <w:t>CORNER- opening onto 2 isles- add 10% to the stand rental</w:t>
      </w:r>
    </w:p>
    <w:p w14:paraId="0B970313" w14:textId="77777777" w:rsidR="00014CCB" w:rsidRDefault="00014CCB" w:rsidP="00014CCB">
      <w:pPr>
        <w:pStyle w:val="NoSpacing"/>
        <w:numPr>
          <w:ilvl w:val="0"/>
          <w:numId w:val="22"/>
        </w:numPr>
        <w:rPr>
          <w:rFonts w:asciiTheme="minorHAnsi" w:hAnsiTheme="minorHAnsi"/>
        </w:rPr>
      </w:pPr>
      <w:r>
        <w:rPr>
          <w:rFonts w:asciiTheme="minorHAnsi" w:hAnsiTheme="minorHAnsi"/>
        </w:rPr>
        <w:t>PENINSULAR- opening onto 3 isles- add 15% to the stand rental</w:t>
      </w:r>
    </w:p>
    <w:p w14:paraId="3B5D9E0F" w14:textId="77777777" w:rsidR="00014CCB" w:rsidRDefault="00014CCB" w:rsidP="00014CCB">
      <w:pPr>
        <w:pStyle w:val="NoSpacing"/>
        <w:numPr>
          <w:ilvl w:val="0"/>
          <w:numId w:val="22"/>
        </w:numPr>
        <w:rPr>
          <w:rFonts w:asciiTheme="minorHAnsi" w:hAnsiTheme="minorHAnsi"/>
        </w:rPr>
      </w:pPr>
      <w:r>
        <w:rPr>
          <w:rFonts w:asciiTheme="minorHAnsi" w:hAnsiTheme="minorHAnsi"/>
        </w:rPr>
        <w:t>ISLAND- opening onto 4 isles- add 20% to the stand rental</w:t>
      </w:r>
    </w:p>
    <w:p w14:paraId="701FAEAE" w14:textId="3D1BC754" w:rsidR="00A34216" w:rsidRPr="00486C96" w:rsidRDefault="00BB4283" w:rsidP="00BB4283">
      <w:pPr>
        <w:pStyle w:val="NoSpacing"/>
        <w:ind w:left="360"/>
      </w:pPr>
      <w:r w:rsidRPr="00486C96">
        <w:t>Plus Applicable GST</w:t>
      </w:r>
      <w:r w:rsidR="007D53E4" w:rsidRPr="00486C96">
        <w:t xml:space="preserve"> @ 18% </w:t>
      </w:r>
    </w:p>
    <w:p w14:paraId="43BC857F" w14:textId="77777777" w:rsidR="00BB4283" w:rsidRDefault="00BB4283" w:rsidP="00BB4283">
      <w:pPr>
        <w:pStyle w:val="NoSpacing"/>
        <w:rPr>
          <w:b/>
        </w:rPr>
      </w:pPr>
    </w:p>
    <w:p w14:paraId="2BDD72A2" w14:textId="1540D6B5" w:rsidR="00BB4283" w:rsidRDefault="00BB4283" w:rsidP="004F0D83">
      <w:pPr>
        <w:pStyle w:val="NoSpacing"/>
        <w:rPr>
          <w:b/>
        </w:rPr>
      </w:pPr>
      <w:r w:rsidRPr="004728FF">
        <w:rPr>
          <w:rFonts w:asciiTheme="minorHAnsi" w:hAnsiTheme="minorHAnsi" w:cstheme="minorHAnsi"/>
          <w:b/>
        </w:rPr>
        <w:t xml:space="preserve">SPECIAL BENEFITS </w:t>
      </w:r>
      <w:r>
        <w:rPr>
          <w:b/>
        </w:rPr>
        <w:t xml:space="preserve">FOR </w:t>
      </w:r>
      <w:r w:rsidR="004F0D83">
        <w:rPr>
          <w:b/>
        </w:rPr>
        <w:t>RUSSIA</w:t>
      </w:r>
      <w:r w:rsidR="00486C96">
        <w:rPr>
          <w:b/>
        </w:rPr>
        <w:t xml:space="preserve"> </w:t>
      </w:r>
      <w:r>
        <w:rPr>
          <w:b/>
        </w:rPr>
        <w:t>PAVILION</w:t>
      </w:r>
    </w:p>
    <w:p w14:paraId="167B377F" w14:textId="77777777" w:rsidR="00AF1BB9" w:rsidRDefault="00AF1BB9" w:rsidP="00AF1BB9">
      <w:pPr>
        <w:pStyle w:val="ListParagraph"/>
        <w:numPr>
          <w:ilvl w:val="0"/>
          <w:numId w:val="21"/>
        </w:numPr>
        <w:spacing w:after="0"/>
      </w:pPr>
      <w:r>
        <w:t xml:space="preserve">20% additional space if the minimum area is above 200 </w:t>
      </w:r>
      <w:proofErr w:type="spellStart"/>
      <w:r>
        <w:t>Sq</w:t>
      </w:r>
      <w:proofErr w:type="spellEnd"/>
      <w:r>
        <w:t xml:space="preserve"> </w:t>
      </w:r>
      <w:proofErr w:type="spellStart"/>
      <w:r>
        <w:t>mts</w:t>
      </w:r>
      <w:proofErr w:type="spellEnd"/>
    </w:p>
    <w:p w14:paraId="142CD202" w14:textId="5A409C15" w:rsidR="00BB4283" w:rsidRDefault="00F534B5" w:rsidP="00AF1BB9">
      <w:pPr>
        <w:pStyle w:val="ListParagraph"/>
        <w:numPr>
          <w:ilvl w:val="0"/>
          <w:numId w:val="21"/>
        </w:numPr>
        <w:spacing w:after="0" w:line="240" w:lineRule="auto"/>
        <w:rPr>
          <w:rFonts w:asciiTheme="minorHAnsi" w:hAnsiTheme="minorHAnsi" w:cstheme="minorHAnsi"/>
        </w:rPr>
      </w:pPr>
      <w:r w:rsidRPr="00EA72F3">
        <w:rPr>
          <w:rFonts w:asciiTheme="minorHAnsi" w:hAnsiTheme="minorHAnsi" w:cstheme="minorHAnsi"/>
        </w:rPr>
        <w:t xml:space="preserve">NO </w:t>
      </w:r>
      <w:r>
        <w:rPr>
          <w:rFonts w:asciiTheme="minorHAnsi" w:hAnsiTheme="minorHAnsi" w:cstheme="minorHAnsi"/>
        </w:rPr>
        <w:t>applicable</w:t>
      </w:r>
      <w:r w:rsidR="00BB4283">
        <w:rPr>
          <w:rFonts w:asciiTheme="minorHAnsi" w:hAnsiTheme="minorHAnsi" w:cstheme="minorHAnsi"/>
        </w:rPr>
        <w:t xml:space="preserve"> c</w:t>
      </w:r>
      <w:bookmarkStart w:id="0" w:name="_GoBack"/>
      <w:bookmarkEnd w:id="0"/>
      <w:r w:rsidR="00BB4283">
        <w:rPr>
          <w:rFonts w:asciiTheme="minorHAnsi" w:hAnsiTheme="minorHAnsi" w:cstheme="minorHAnsi"/>
        </w:rPr>
        <w:t xml:space="preserve">harges of </w:t>
      </w:r>
      <w:r w:rsidRPr="00EA72F3">
        <w:rPr>
          <w:rFonts w:asciiTheme="minorHAnsi" w:hAnsiTheme="minorHAnsi" w:cstheme="minorHAnsi"/>
        </w:rPr>
        <w:t xml:space="preserve">Space location Premium </w:t>
      </w:r>
      <w:r>
        <w:rPr>
          <w:rFonts w:asciiTheme="minorHAnsi" w:hAnsiTheme="minorHAnsi" w:cstheme="minorHAnsi"/>
        </w:rPr>
        <w:t xml:space="preserve">@ </w:t>
      </w:r>
      <w:r w:rsidR="00BB4283">
        <w:rPr>
          <w:rFonts w:asciiTheme="minorHAnsi" w:hAnsiTheme="minorHAnsi" w:cstheme="minorHAnsi"/>
        </w:rPr>
        <w:t>20%</w:t>
      </w:r>
    </w:p>
    <w:p w14:paraId="5AB2F5B0" w14:textId="7BB0BB0D" w:rsidR="00BB4283" w:rsidRDefault="00486C96" w:rsidP="00AF1BB9">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Fully</w:t>
      </w:r>
      <w:r w:rsidR="00BB4283">
        <w:rPr>
          <w:rFonts w:asciiTheme="minorHAnsi" w:hAnsiTheme="minorHAnsi" w:cstheme="minorHAnsi"/>
        </w:rPr>
        <w:t xml:space="preserve"> Built basic stand </w:t>
      </w:r>
      <w:r>
        <w:rPr>
          <w:rFonts w:asciiTheme="minorHAnsi" w:hAnsiTheme="minorHAnsi" w:cstheme="minorHAnsi"/>
        </w:rPr>
        <w:t xml:space="preserve">with package of facilities including Fully Carpeted floor, Furniture, Lighting, Fascia  </w:t>
      </w:r>
    </w:p>
    <w:p w14:paraId="0792FC6A" w14:textId="2A529595" w:rsidR="00BB4283" w:rsidRPr="004728FF" w:rsidRDefault="00BB4283" w:rsidP="00BB4283">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Promotion of </w:t>
      </w:r>
      <w:r w:rsidR="00227348">
        <w:rPr>
          <w:rFonts w:asciiTheme="minorHAnsi" w:hAnsiTheme="minorHAnsi" w:cstheme="minorHAnsi"/>
        </w:rPr>
        <w:t xml:space="preserve">RUSSIA </w:t>
      </w:r>
      <w:r>
        <w:rPr>
          <w:rFonts w:asciiTheme="minorHAnsi" w:hAnsiTheme="minorHAnsi" w:cstheme="minorHAnsi"/>
        </w:rPr>
        <w:t xml:space="preserve">Pavilion world wide </w:t>
      </w:r>
    </w:p>
    <w:p w14:paraId="6BB422DE" w14:textId="77777777" w:rsidR="00F534B5" w:rsidRDefault="00F534B5" w:rsidP="007A5CB1">
      <w:pPr>
        <w:spacing w:after="0" w:line="240" w:lineRule="auto"/>
        <w:rPr>
          <w:b/>
        </w:rPr>
      </w:pPr>
    </w:p>
    <w:p w14:paraId="4A9DD04B" w14:textId="77777777" w:rsidR="00190568" w:rsidRPr="001E235E" w:rsidRDefault="00190568" w:rsidP="007A5CB1">
      <w:pPr>
        <w:autoSpaceDE w:val="0"/>
        <w:autoSpaceDN w:val="0"/>
        <w:adjustRightInd w:val="0"/>
        <w:spacing w:after="0" w:line="240" w:lineRule="auto"/>
        <w:rPr>
          <w:rFonts w:cs="TTE27F63A0t00"/>
          <w:b/>
          <w:color w:val="000000"/>
          <w:sz w:val="2"/>
          <w:szCs w:val="18"/>
        </w:rPr>
      </w:pPr>
    </w:p>
    <w:p w14:paraId="234CB28D" w14:textId="77777777" w:rsidR="00190568" w:rsidRPr="00377F22" w:rsidRDefault="00190568" w:rsidP="007A5CB1">
      <w:pPr>
        <w:autoSpaceDE w:val="0"/>
        <w:autoSpaceDN w:val="0"/>
        <w:adjustRightInd w:val="0"/>
        <w:spacing w:after="0" w:line="240" w:lineRule="auto"/>
        <w:rPr>
          <w:rFonts w:cs="TTE27F63A0t00"/>
          <w:b/>
          <w:color w:val="000000"/>
          <w:sz w:val="2"/>
          <w:szCs w:val="18"/>
        </w:rPr>
      </w:pPr>
    </w:p>
    <w:p w14:paraId="506A94E0" w14:textId="77777777" w:rsidR="00190568" w:rsidRDefault="00190568" w:rsidP="007A5CB1">
      <w:pPr>
        <w:autoSpaceDE w:val="0"/>
        <w:autoSpaceDN w:val="0"/>
        <w:adjustRightInd w:val="0"/>
        <w:spacing w:after="0" w:line="240" w:lineRule="auto"/>
        <w:rPr>
          <w:rFonts w:cs="TTE27F63A0t00"/>
          <w:b/>
          <w:color w:val="000000"/>
          <w:sz w:val="18"/>
          <w:szCs w:val="18"/>
        </w:rPr>
      </w:pPr>
    </w:p>
    <w:p w14:paraId="23DE446C" w14:textId="77777777" w:rsidR="00190568" w:rsidRPr="00190568" w:rsidRDefault="00190568" w:rsidP="007A5CB1">
      <w:pPr>
        <w:autoSpaceDE w:val="0"/>
        <w:autoSpaceDN w:val="0"/>
        <w:adjustRightInd w:val="0"/>
        <w:spacing w:after="0" w:line="240" w:lineRule="auto"/>
        <w:rPr>
          <w:rFonts w:cs="TTE27F63A0t00"/>
          <w:b/>
          <w:color w:val="000000"/>
          <w:sz w:val="20"/>
          <w:szCs w:val="18"/>
        </w:rPr>
      </w:pPr>
      <w:r w:rsidRPr="00190568">
        <w:rPr>
          <w:rFonts w:cs="TTE27F63A0t00"/>
          <w:b/>
          <w:color w:val="000000"/>
          <w:sz w:val="20"/>
          <w:szCs w:val="18"/>
        </w:rPr>
        <w:t>MODE OF PAYMENT:</w:t>
      </w:r>
    </w:p>
    <w:p w14:paraId="20F39E0E" w14:textId="219362A4" w:rsidR="00190568" w:rsidRDefault="00190568" w:rsidP="007A5CB1">
      <w:pPr>
        <w:autoSpaceDE w:val="0"/>
        <w:autoSpaceDN w:val="0"/>
        <w:adjustRightInd w:val="0"/>
        <w:spacing w:after="0" w:line="240" w:lineRule="auto"/>
        <w:ind w:left="180"/>
        <w:jc w:val="both"/>
        <w:rPr>
          <w:rFonts w:cs="TTE27F6418t00"/>
          <w:sz w:val="20"/>
          <w:szCs w:val="18"/>
        </w:rPr>
      </w:pPr>
      <w:r w:rsidRPr="00190568">
        <w:rPr>
          <w:rFonts w:cs="TTE27F6418t00"/>
          <w:sz w:val="20"/>
          <w:szCs w:val="18"/>
        </w:rPr>
        <w:t>Enclosed our DD / Cheque No. ________ dated _________ drawn on _____________________________for Rs______________ favoring ‘</w:t>
      </w:r>
      <w:r w:rsidRPr="00190568">
        <w:rPr>
          <w:rFonts w:cs="TTE27F63A0t00"/>
          <w:b/>
          <w:sz w:val="20"/>
          <w:szCs w:val="18"/>
        </w:rPr>
        <w:t>INTERNATIONAL TRADE AND EXHIBITIONS INDIA PVT. LTD.’</w:t>
      </w:r>
      <w:r w:rsidRPr="00190568">
        <w:rPr>
          <w:rFonts w:cs="TTE27F63A0t00"/>
          <w:sz w:val="20"/>
          <w:szCs w:val="18"/>
        </w:rPr>
        <w:t xml:space="preserve"> </w:t>
      </w:r>
      <w:r w:rsidRPr="00190568">
        <w:rPr>
          <w:rFonts w:cs="TTE27F6418t00"/>
          <w:sz w:val="20"/>
          <w:szCs w:val="18"/>
        </w:rPr>
        <w:t xml:space="preserve">payable at New Delhi covering the above charges. </w:t>
      </w:r>
      <w:r w:rsidRPr="00190568">
        <w:rPr>
          <w:rFonts w:cs="TTE27F63A0t00"/>
          <w:b/>
          <w:sz w:val="20"/>
          <w:szCs w:val="18"/>
        </w:rPr>
        <w:t>Or</w:t>
      </w:r>
      <w:r w:rsidRPr="00190568">
        <w:rPr>
          <w:rFonts w:cs="TTE27F63A0t00"/>
          <w:sz w:val="20"/>
          <w:szCs w:val="18"/>
        </w:rPr>
        <w:t xml:space="preserve"> </w:t>
      </w:r>
      <w:r w:rsidRPr="00190568">
        <w:rPr>
          <w:rFonts w:cs="TTE27F6418t00"/>
          <w:sz w:val="20"/>
          <w:szCs w:val="18"/>
        </w:rPr>
        <w:t>The bank details for remittance for (overseas exhibitors):</w:t>
      </w:r>
    </w:p>
    <w:p w14:paraId="2E3BF61C" w14:textId="77777777" w:rsidR="00BB4283" w:rsidRPr="00486C96" w:rsidRDefault="00BB4283" w:rsidP="007A5CB1">
      <w:pPr>
        <w:autoSpaceDE w:val="0"/>
        <w:autoSpaceDN w:val="0"/>
        <w:adjustRightInd w:val="0"/>
        <w:spacing w:after="0" w:line="240" w:lineRule="auto"/>
        <w:ind w:left="180"/>
        <w:jc w:val="both"/>
        <w:rPr>
          <w:rFonts w:cs="TTE27F6418t00"/>
          <w:color w:val="FF0000"/>
          <w:sz w:val="20"/>
          <w:szCs w:val="18"/>
        </w:rPr>
      </w:pPr>
    </w:p>
    <w:tbl>
      <w:tblPr>
        <w:tblW w:w="0" w:type="auto"/>
        <w:tblInd w:w="468" w:type="dxa"/>
        <w:tblLook w:val="01E0" w:firstRow="1" w:lastRow="1" w:firstColumn="1" w:lastColumn="1" w:noHBand="0" w:noVBand="0"/>
      </w:tblPr>
      <w:tblGrid>
        <w:gridCol w:w="3780"/>
        <w:gridCol w:w="540"/>
        <w:gridCol w:w="5400"/>
        <w:gridCol w:w="982"/>
      </w:tblGrid>
      <w:tr w:rsidR="00486C96" w:rsidRPr="00486C96" w14:paraId="54280572" w14:textId="77777777" w:rsidTr="00391E77">
        <w:trPr>
          <w:gridAfter w:val="1"/>
          <w:wAfter w:w="982" w:type="dxa"/>
        </w:trPr>
        <w:tc>
          <w:tcPr>
            <w:tcW w:w="3780" w:type="dxa"/>
          </w:tcPr>
          <w:p w14:paraId="3D03491E" w14:textId="66B8C1BD" w:rsidR="00190568" w:rsidRPr="00A97010" w:rsidRDefault="00A97010" w:rsidP="007A5CB1">
            <w:pPr>
              <w:autoSpaceDE w:val="0"/>
              <w:autoSpaceDN w:val="0"/>
              <w:adjustRightInd w:val="0"/>
              <w:spacing w:after="0" w:line="240" w:lineRule="auto"/>
              <w:rPr>
                <w:rFonts w:cs="TTE27F63A0t00"/>
                <w:b/>
                <w:sz w:val="18"/>
                <w:szCs w:val="18"/>
              </w:rPr>
            </w:pPr>
            <w:r>
              <w:rPr>
                <w:rFonts w:cs="TTE27F63A0t00"/>
                <w:b/>
                <w:sz w:val="18"/>
                <w:szCs w:val="18"/>
              </w:rPr>
              <w:t>IFS Code</w:t>
            </w:r>
          </w:p>
        </w:tc>
        <w:tc>
          <w:tcPr>
            <w:tcW w:w="540" w:type="dxa"/>
          </w:tcPr>
          <w:p w14:paraId="4218C90F" w14:textId="77777777" w:rsidR="00190568" w:rsidRPr="00A97010" w:rsidRDefault="00190568" w:rsidP="007A5CB1">
            <w:pPr>
              <w:autoSpaceDE w:val="0"/>
              <w:autoSpaceDN w:val="0"/>
              <w:adjustRightInd w:val="0"/>
              <w:spacing w:after="0" w:line="240" w:lineRule="auto"/>
              <w:rPr>
                <w:rFonts w:cs="TTE27F63A0t00"/>
                <w:b/>
                <w:sz w:val="18"/>
                <w:szCs w:val="18"/>
              </w:rPr>
            </w:pPr>
            <w:r w:rsidRPr="00A97010">
              <w:rPr>
                <w:rFonts w:cs="TTE27F63A0t00"/>
                <w:b/>
                <w:sz w:val="18"/>
                <w:szCs w:val="18"/>
              </w:rPr>
              <w:t>:</w:t>
            </w:r>
          </w:p>
        </w:tc>
        <w:tc>
          <w:tcPr>
            <w:tcW w:w="5400" w:type="dxa"/>
          </w:tcPr>
          <w:p w14:paraId="4BE61107" w14:textId="7901AE89" w:rsidR="00190568" w:rsidRPr="00A97010" w:rsidRDefault="00BB4283" w:rsidP="007A5CB1">
            <w:pPr>
              <w:autoSpaceDE w:val="0"/>
              <w:autoSpaceDN w:val="0"/>
              <w:adjustRightInd w:val="0"/>
              <w:spacing w:after="0" w:line="240" w:lineRule="auto"/>
              <w:rPr>
                <w:rFonts w:cs="TTE27F6418t00"/>
                <w:sz w:val="18"/>
                <w:szCs w:val="18"/>
              </w:rPr>
            </w:pPr>
            <w:r w:rsidRPr="00A97010">
              <w:rPr>
                <w:rFonts w:cstheme="minorHAnsi"/>
              </w:rPr>
              <w:t>HSBC</w:t>
            </w:r>
            <w:r w:rsidR="00A97010">
              <w:rPr>
                <w:rFonts w:cstheme="minorHAnsi"/>
              </w:rPr>
              <w:t>0110007</w:t>
            </w:r>
          </w:p>
        </w:tc>
      </w:tr>
      <w:tr w:rsidR="00190568" w:rsidRPr="00F71223" w14:paraId="713C1512" w14:textId="77777777" w:rsidTr="00391E77">
        <w:tc>
          <w:tcPr>
            <w:tcW w:w="3780" w:type="dxa"/>
          </w:tcPr>
          <w:p w14:paraId="1E65C055" w14:textId="77777777" w:rsidR="00190568" w:rsidRPr="00A97010" w:rsidRDefault="00190568" w:rsidP="007A5CB1">
            <w:pPr>
              <w:autoSpaceDE w:val="0"/>
              <w:autoSpaceDN w:val="0"/>
              <w:adjustRightInd w:val="0"/>
              <w:spacing w:after="0" w:line="240" w:lineRule="auto"/>
              <w:rPr>
                <w:rFonts w:cs="TTE27F63A0t00"/>
                <w:b/>
                <w:sz w:val="18"/>
                <w:szCs w:val="18"/>
              </w:rPr>
            </w:pPr>
            <w:r w:rsidRPr="00A97010">
              <w:rPr>
                <w:rFonts w:cs="TTE27F63A0t00"/>
                <w:b/>
                <w:sz w:val="18"/>
                <w:szCs w:val="18"/>
              </w:rPr>
              <w:t>A/c Name (Beneficiary’s name)</w:t>
            </w:r>
          </w:p>
        </w:tc>
        <w:tc>
          <w:tcPr>
            <w:tcW w:w="540" w:type="dxa"/>
          </w:tcPr>
          <w:p w14:paraId="40902F28" w14:textId="77777777" w:rsidR="00190568" w:rsidRPr="00A97010" w:rsidRDefault="00190568" w:rsidP="007A5CB1">
            <w:pPr>
              <w:autoSpaceDE w:val="0"/>
              <w:autoSpaceDN w:val="0"/>
              <w:adjustRightInd w:val="0"/>
              <w:spacing w:after="0" w:line="240" w:lineRule="auto"/>
              <w:rPr>
                <w:rFonts w:cs="TTE27F63A0t00"/>
                <w:b/>
                <w:sz w:val="18"/>
                <w:szCs w:val="18"/>
              </w:rPr>
            </w:pPr>
            <w:r w:rsidRPr="00A97010">
              <w:rPr>
                <w:rFonts w:cs="TTE27F63A0t00"/>
                <w:b/>
                <w:sz w:val="18"/>
                <w:szCs w:val="18"/>
              </w:rPr>
              <w:t>:</w:t>
            </w:r>
          </w:p>
        </w:tc>
        <w:tc>
          <w:tcPr>
            <w:tcW w:w="5400" w:type="dxa"/>
            <w:gridSpan w:val="2"/>
          </w:tcPr>
          <w:p w14:paraId="766DE6CC" w14:textId="77777777" w:rsidR="00190568" w:rsidRPr="00A97010" w:rsidRDefault="00190568" w:rsidP="007A5CB1">
            <w:pPr>
              <w:autoSpaceDE w:val="0"/>
              <w:autoSpaceDN w:val="0"/>
              <w:adjustRightInd w:val="0"/>
              <w:spacing w:after="0" w:line="240" w:lineRule="auto"/>
              <w:rPr>
                <w:rFonts w:cs="TTE27F6418t00"/>
                <w:sz w:val="18"/>
                <w:szCs w:val="18"/>
              </w:rPr>
            </w:pPr>
            <w:r w:rsidRPr="00A97010">
              <w:rPr>
                <w:rFonts w:cs="TTE27F63A0t00"/>
                <w:sz w:val="18"/>
                <w:szCs w:val="18"/>
              </w:rPr>
              <w:t>INTERNATIONAL TRADE AND EXHIBITIONS INDIA PVT. LTD.</w:t>
            </w:r>
          </w:p>
        </w:tc>
      </w:tr>
      <w:tr w:rsidR="00190568" w:rsidRPr="00F71223" w14:paraId="04BF68C2" w14:textId="77777777" w:rsidTr="00391E77">
        <w:tc>
          <w:tcPr>
            <w:tcW w:w="3780" w:type="dxa"/>
          </w:tcPr>
          <w:p w14:paraId="29014236" w14:textId="77777777" w:rsidR="00190568" w:rsidRPr="00F71223" w:rsidRDefault="00190568" w:rsidP="007A5CB1">
            <w:pPr>
              <w:autoSpaceDE w:val="0"/>
              <w:autoSpaceDN w:val="0"/>
              <w:adjustRightInd w:val="0"/>
              <w:spacing w:after="0" w:line="240" w:lineRule="auto"/>
              <w:rPr>
                <w:rFonts w:cs="TTE27F63A0t00"/>
                <w:b/>
                <w:sz w:val="18"/>
                <w:szCs w:val="18"/>
              </w:rPr>
            </w:pPr>
            <w:r w:rsidRPr="00F71223">
              <w:rPr>
                <w:rFonts w:cs="TTE27F63A0t00"/>
                <w:b/>
                <w:sz w:val="18"/>
                <w:szCs w:val="18"/>
              </w:rPr>
              <w:t>Account Number</w:t>
            </w:r>
            <w:r w:rsidRPr="00F71223">
              <w:rPr>
                <w:rFonts w:cs="TTE27F63A0t00"/>
                <w:b/>
                <w:sz w:val="18"/>
                <w:szCs w:val="18"/>
              </w:rPr>
              <w:tab/>
            </w:r>
          </w:p>
        </w:tc>
        <w:tc>
          <w:tcPr>
            <w:tcW w:w="540" w:type="dxa"/>
          </w:tcPr>
          <w:p w14:paraId="3055D009" w14:textId="77777777" w:rsidR="00190568" w:rsidRPr="00F71223" w:rsidRDefault="00190568" w:rsidP="007A5CB1">
            <w:pPr>
              <w:autoSpaceDE w:val="0"/>
              <w:autoSpaceDN w:val="0"/>
              <w:adjustRightInd w:val="0"/>
              <w:spacing w:after="0" w:line="240" w:lineRule="auto"/>
              <w:rPr>
                <w:rFonts w:cs="TTE27F63A0t00"/>
                <w:b/>
                <w:sz w:val="18"/>
                <w:szCs w:val="18"/>
              </w:rPr>
            </w:pPr>
            <w:r w:rsidRPr="00F71223">
              <w:rPr>
                <w:rFonts w:cs="TTE27F63A0t00"/>
                <w:b/>
                <w:sz w:val="18"/>
                <w:szCs w:val="18"/>
              </w:rPr>
              <w:t>:</w:t>
            </w:r>
          </w:p>
        </w:tc>
        <w:tc>
          <w:tcPr>
            <w:tcW w:w="5400" w:type="dxa"/>
            <w:gridSpan w:val="2"/>
          </w:tcPr>
          <w:p w14:paraId="671AA882" w14:textId="77777777" w:rsidR="00190568" w:rsidRPr="00F71223" w:rsidRDefault="00190568" w:rsidP="007A5CB1">
            <w:pPr>
              <w:autoSpaceDE w:val="0"/>
              <w:autoSpaceDN w:val="0"/>
              <w:adjustRightInd w:val="0"/>
              <w:spacing w:after="0" w:line="240" w:lineRule="auto"/>
              <w:rPr>
                <w:rFonts w:cs="TTE27F6418t00"/>
                <w:sz w:val="18"/>
                <w:szCs w:val="18"/>
              </w:rPr>
            </w:pPr>
            <w:r w:rsidRPr="00F71223">
              <w:rPr>
                <w:rFonts w:cs="Arial"/>
                <w:sz w:val="18"/>
                <w:szCs w:val="18"/>
              </w:rPr>
              <w:t>499-043735-002</w:t>
            </w:r>
          </w:p>
        </w:tc>
      </w:tr>
      <w:tr w:rsidR="00190568" w:rsidRPr="00F71223" w14:paraId="4BA45E24" w14:textId="77777777" w:rsidTr="00391E77">
        <w:tc>
          <w:tcPr>
            <w:tcW w:w="3780" w:type="dxa"/>
          </w:tcPr>
          <w:p w14:paraId="3E2292AC" w14:textId="77777777" w:rsidR="00190568" w:rsidRPr="00F71223" w:rsidRDefault="00190568" w:rsidP="007A5CB1">
            <w:pPr>
              <w:autoSpaceDE w:val="0"/>
              <w:autoSpaceDN w:val="0"/>
              <w:adjustRightInd w:val="0"/>
              <w:spacing w:after="0" w:line="240" w:lineRule="auto"/>
              <w:rPr>
                <w:rFonts w:cs="TTE27F63A0t00"/>
                <w:b/>
                <w:sz w:val="18"/>
                <w:szCs w:val="18"/>
              </w:rPr>
            </w:pPr>
            <w:r w:rsidRPr="00F71223">
              <w:rPr>
                <w:rFonts w:cs="TTE27F63A0t00"/>
                <w:b/>
                <w:sz w:val="18"/>
                <w:szCs w:val="18"/>
              </w:rPr>
              <w:t xml:space="preserve">Name of the Bank </w:t>
            </w:r>
            <w:r w:rsidRPr="00F71223">
              <w:rPr>
                <w:rFonts w:cs="TTE27F63A0t00"/>
                <w:b/>
                <w:sz w:val="18"/>
                <w:szCs w:val="18"/>
              </w:rPr>
              <w:tab/>
            </w:r>
          </w:p>
        </w:tc>
        <w:tc>
          <w:tcPr>
            <w:tcW w:w="540" w:type="dxa"/>
          </w:tcPr>
          <w:p w14:paraId="4F61B32A" w14:textId="77777777" w:rsidR="00190568" w:rsidRPr="00F71223" w:rsidRDefault="00190568" w:rsidP="007A5CB1">
            <w:pPr>
              <w:autoSpaceDE w:val="0"/>
              <w:autoSpaceDN w:val="0"/>
              <w:adjustRightInd w:val="0"/>
              <w:spacing w:after="0" w:line="240" w:lineRule="auto"/>
              <w:rPr>
                <w:rFonts w:cs="TTE27F63A0t00"/>
                <w:b/>
                <w:sz w:val="18"/>
                <w:szCs w:val="18"/>
              </w:rPr>
            </w:pPr>
            <w:r w:rsidRPr="00F71223">
              <w:rPr>
                <w:rFonts w:cs="TTE27F63A0t00"/>
                <w:b/>
                <w:sz w:val="18"/>
                <w:szCs w:val="18"/>
              </w:rPr>
              <w:t>:</w:t>
            </w:r>
          </w:p>
        </w:tc>
        <w:tc>
          <w:tcPr>
            <w:tcW w:w="5400" w:type="dxa"/>
            <w:gridSpan w:val="2"/>
          </w:tcPr>
          <w:p w14:paraId="72233490" w14:textId="77777777" w:rsidR="00190568" w:rsidRPr="00F71223" w:rsidRDefault="00190568" w:rsidP="007A5CB1">
            <w:pPr>
              <w:autoSpaceDE w:val="0"/>
              <w:autoSpaceDN w:val="0"/>
              <w:adjustRightInd w:val="0"/>
              <w:spacing w:after="0" w:line="240" w:lineRule="auto"/>
              <w:rPr>
                <w:rFonts w:cs="TTE27F6418t00"/>
                <w:sz w:val="18"/>
                <w:szCs w:val="18"/>
              </w:rPr>
            </w:pPr>
            <w:r w:rsidRPr="00F71223">
              <w:rPr>
                <w:rFonts w:cs="TTE27F6418t00"/>
                <w:sz w:val="18"/>
                <w:szCs w:val="18"/>
              </w:rPr>
              <w:t>The Hongkong and Shanghai Banking Corporation Ltd</w:t>
            </w:r>
          </w:p>
        </w:tc>
      </w:tr>
      <w:tr w:rsidR="00190568" w:rsidRPr="00F71223" w14:paraId="26C1BC86" w14:textId="77777777" w:rsidTr="00391E77">
        <w:tc>
          <w:tcPr>
            <w:tcW w:w="3780" w:type="dxa"/>
          </w:tcPr>
          <w:p w14:paraId="7BBC5F38" w14:textId="77777777" w:rsidR="00190568" w:rsidRPr="00F71223" w:rsidRDefault="00190568" w:rsidP="007A5CB1">
            <w:pPr>
              <w:autoSpaceDE w:val="0"/>
              <w:autoSpaceDN w:val="0"/>
              <w:adjustRightInd w:val="0"/>
              <w:spacing w:after="0" w:line="240" w:lineRule="auto"/>
              <w:rPr>
                <w:rFonts w:cs="TTE27F63A0t00"/>
                <w:b/>
                <w:sz w:val="18"/>
                <w:szCs w:val="18"/>
              </w:rPr>
            </w:pPr>
            <w:r w:rsidRPr="00F71223">
              <w:rPr>
                <w:rFonts w:cs="TTE27F63A0t00"/>
                <w:b/>
                <w:sz w:val="18"/>
                <w:szCs w:val="18"/>
              </w:rPr>
              <w:t>Branch Address</w:t>
            </w:r>
          </w:p>
        </w:tc>
        <w:tc>
          <w:tcPr>
            <w:tcW w:w="540" w:type="dxa"/>
          </w:tcPr>
          <w:p w14:paraId="049DE6E0" w14:textId="77777777" w:rsidR="00190568" w:rsidRPr="00F71223" w:rsidRDefault="00190568" w:rsidP="007A5CB1">
            <w:pPr>
              <w:autoSpaceDE w:val="0"/>
              <w:autoSpaceDN w:val="0"/>
              <w:adjustRightInd w:val="0"/>
              <w:spacing w:after="0" w:line="240" w:lineRule="auto"/>
              <w:rPr>
                <w:rFonts w:cs="TTE27F63A0t00"/>
                <w:b/>
                <w:sz w:val="18"/>
                <w:szCs w:val="18"/>
              </w:rPr>
            </w:pPr>
            <w:r w:rsidRPr="00F71223">
              <w:rPr>
                <w:rFonts w:cs="TTE27F63A0t00"/>
                <w:b/>
                <w:sz w:val="18"/>
                <w:szCs w:val="18"/>
              </w:rPr>
              <w:t>:</w:t>
            </w:r>
          </w:p>
        </w:tc>
        <w:tc>
          <w:tcPr>
            <w:tcW w:w="5400" w:type="dxa"/>
            <w:gridSpan w:val="2"/>
          </w:tcPr>
          <w:p w14:paraId="38AED8D9" w14:textId="5AC96433" w:rsidR="00190568" w:rsidRPr="00F71223" w:rsidRDefault="00190568" w:rsidP="007A5CB1">
            <w:pPr>
              <w:spacing w:after="0" w:line="240" w:lineRule="auto"/>
              <w:rPr>
                <w:rFonts w:cs="Arial"/>
                <w:sz w:val="18"/>
                <w:szCs w:val="18"/>
              </w:rPr>
            </w:pPr>
            <w:r w:rsidRPr="00F71223">
              <w:rPr>
                <w:rFonts w:cs="Arial"/>
                <w:sz w:val="18"/>
                <w:szCs w:val="18"/>
              </w:rPr>
              <w:t>K</w:t>
            </w:r>
            <w:r w:rsidR="00A97010">
              <w:rPr>
                <w:rFonts w:cs="Arial"/>
                <w:sz w:val="18"/>
                <w:szCs w:val="18"/>
              </w:rPr>
              <w:t xml:space="preserve"> </w:t>
            </w:r>
            <w:r w:rsidRPr="00F71223">
              <w:rPr>
                <w:rFonts w:cs="Arial"/>
                <w:sz w:val="18"/>
                <w:szCs w:val="18"/>
              </w:rPr>
              <w:t>14-18, Sector-18, Noida - 201301</w:t>
            </w:r>
          </w:p>
        </w:tc>
      </w:tr>
    </w:tbl>
    <w:p w14:paraId="716A234A" w14:textId="77777777" w:rsidR="00190568" w:rsidRPr="001E235E" w:rsidRDefault="00190568" w:rsidP="007A5CB1">
      <w:pPr>
        <w:autoSpaceDE w:val="0"/>
        <w:autoSpaceDN w:val="0"/>
        <w:adjustRightInd w:val="0"/>
        <w:spacing w:after="0" w:line="240" w:lineRule="auto"/>
        <w:rPr>
          <w:rFonts w:cs="TTE27F6418t00"/>
          <w:b/>
          <w:color w:val="000000"/>
          <w:sz w:val="2"/>
          <w:szCs w:val="18"/>
        </w:rPr>
      </w:pPr>
    </w:p>
    <w:p w14:paraId="0FD8BA15" w14:textId="77777777" w:rsidR="00190568" w:rsidRDefault="00190568" w:rsidP="007A5CB1">
      <w:pPr>
        <w:autoSpaceDE w:val="0"/>
        <w:autoSpaceDN w:val="0"/>
        <w:adjustRightInd w:val="0"/>
        <w:spacing w:after="0" w:line="240" w:lineRule="auto"/>
        <w:rPr>
          <w:rFonts w:cs="TTE27F6418t00"/>
          <w:b/>
          <w:color w:val="000000"/>
          <w:sz w:val="18"/>
          <w:szCs w:val="18"/>
        </w:rPr>
      </w:pPr>
    </w:p>
    <w:p w14:paraId="7D9480D5" w14:textId="77777777" w:rsidR="003D5D39" w:rsidRDefault="003D5D39" w:rsidP="007A5CB1">
      <w:pPr>
        <w:autoSpaceDE w:val="0"/>
        <w:autoSpaceDN w:val="0"/>
        <w:adjustRightInd w:val="0"/>
        <w:spacing w:after="0" w:line="240" w:lineRule="auto"/>
        <w:rPr>
          <w:rFonts w:cs="TTE27F6418t00"/>
          <w:b/>
          <w:color w:val="000000"/>
          <w:sz w:val="18"/>
          <w:szCs w:val="18"/>
        </w:rPr>
      </w:pPr>
    </w:p>
    <w:p w14:paraId="5E782704" w14:textId="77777777" w:rsidR="003D5D39" w:rsidRDefault="003D5D39" w:rsidP="007A5CB1">
      <w:pPr>
        <w:autoSpaceDE w:val="0"/>
        <w:autoSpaceDN w:val="0"/>
        <w:adjustRightInd w:val="0"/>
        <w:spacing w:after="0" w:line="240" w:lineRule="auto"/>
        <w:rPr>
          <w:rFonts w:cs="TTE27F6418t00"/>
          <w:b/>
          <w:color w:val="000000"/>
          <w:sz w:val="18"/>
          <w:szCs w:val="18"/>
        </w:rPr>
      </w:pPr>
    </w:p>
    <w:p w14:paraId="08677633" w14:textId="451F57CD" w:rsidR="00190568" w:rsidRDefault="00190568" w:rsidP="007A5CB1">
      <w:pPr>
        <w:autoSpaceDE w:val="0"/>
        <w:autoSpaceDN w:val="0"/>
        <w:adjustRightInd w:val="0"/>
        <w:spacing w:after="0" w:line="240" w:lineRule="auto"/>
        <w:rPr>
          <w:rFonts w:cs="TTE27F6418t00"/>
          <w:b/>
          <w:color w:val="000000"/>
          <w:sz w:val="18"/>
          <w:szCs w:val="18"/>
        </w:rPr>
      </w:pPr>
      <w:r w:rsidRPr="00F71223">
        <w:rPr>
          <w:rFonts w:cs="TTE27F6418t00"/>
          <w:b/>
          <w:color w:val="000000"/>
          <w:sz w:val="18"/>
          <w:szCs w:val="18"/>
        </w:rPr>
        <w:t>I / We have read all the terms and conditions and shall abide by the same.</w:t>
      </w:r>
    </w:p>
    <w:p w14:paraId="042E2958" w14:textId="77777777" w:rsidR="00190568" w:rsidRDefault="00190568" w:rsidP="007A5CB1">
      <w:pPr>
        <w:autoSpaceDE w:val="0"/>
        <w:autoSpaceDN w:val="0"/>
        <w:adjustRightInd w:val="0"/>
        <w:spacing w:after="0" w:line="240" w:lineRule="auto"/>
        <w:rPr>
          <w:rFonts w:cs="TTE27F6418t00"/>
          <w:b/>
          <w:color w:val="000000"/>
          <w:sz w:val="18"/>
          <w:szCs w:val="18"/>
        </w:rPr>
      </w:pPr>
    </w:p>
    <w:p w14:paraId="043BC698" w14:textId="79F4CBE3" w:rsidR="0059204E" w:rsidRDefault="00190568" w:rsidP="007A5CB1">
      <w:pPr>
        <w:spacing w:after="0" w:line="240" w:lineRule="auto"/>
        <w:rPr>
          <w:rFonts w:ascii="Calibri" w:eastAsia="Calibri" w:hAnsi="Calibri"/>
          <w:b/>
          <w:bCs/>
          <w:color w:val="000000"/>
        </w:rPr>
      </w:pPr>
      <w:r w:rsidRPr="00F71223">
        <w:rPr>
          <w:rFonts w:cs="TTE27F6418t00"/>
          <w:b/>
          <w:color w:val="000000"/>
          <w:sz w:val="18"/>
          <w:szCs w:val="18"/>
        </w:rPr>
        <w:t>Authorized Signature: _____________________ Name: _________________________ Date: ________________ Stamp: _______________</w:t>
      </w:r>
    </w:p>
    <w:p w14:paraId="689F6DB5" w14:textId="77777777" w:rsidR="0059204E" w:rsidRDefault="0059204E" w:rsidP="007A5CB1">
      <w:pPr>
        <w:spacing w:after="0" w:line="240" w:lineRule="auto"/>
        <w:rPr>
          <w:rFonts w:ascii="Calibri" w:eastAsia="Calibri" w:hAnsi="Calibri"/>
          <w:b/>
          <w:bCs/>
          <w:color w:val="000000"/>
        </w:rPr>
      </w:pPr>
    </w:p>
    <w:p w14:paraId="35D49FF6" w14:textId="48340953" w:rsidR="008B4EE0" w:rsidRDefault="008B4EE0" w:rsidP="007A5CB1">
      <w:pPr>
        <w:spacing w:after="0" w:line="240" w:lineRule="auto"/>
      </w:pPr>
    </w:p>
    <w:p w14:paraId="39095DCF" w14:textId="77777777" w:rsidR="008B4EE0" w:rsidRDefault="008B4EE0" w:rsidP="007A5CB1">
      <w:pPr>
        <w:spacing w:after="0" w:line="240" w:lineRule="auto"/>
      </w:pPr>
    </w:p>
    <w:p w14:paraId="6C0FFF8D" w14:textId="77777777" w:rsidR="008B4EE0" w:rsidRPr="008B4EE0" w:rsidRDefault="008B4EE0" w:rsidP="007A5CB1">
      <w:pPr>
        <w:spacing w:after="0" w:line="240" w:lineRule="auto"/>
        <w:rPr>
          <w:b/>
        </w:rPr>
      </w:pPr>
    </w:p>
    <w:sectPr w:rsidR="008B4EE0" w:rsidRPr="008B4EE0" w:rsidSect="00846F5E">
      <w:headerReference w:type="default" r:id="rId8"/>
      <w:footerReference w:type="default" r:id="rId9"/>
      <w:pgSz w:w="11907" w:h="16839" w:code="9"/>
      <w:pgMar w:top="357" w:right="357" w:bottom="357" w:left="357" w:header="357"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AF47" w14:textId="77777777" w:rsidR="00806ABF" w:rsidRDefault="00806ABF" w:rsidP="0039189F">
      <w:pPr>
        <w:spacing w:after="0" w:line="240" w:lineRule="auto"/>
      </w:pPr>
      <w:r>
        <w:separator/>
      </w:r>
    </w:p>
  </w:endnote>
  <w:endnote w:type="continuationSeparator" w:id="0">
    <w:p w14:paraId="44981A53" w14:textId="77777777" w:rsidR="00806ABF" w:rsidRDefault="00806ABF" w:rsidP="0039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27F63A0t00">
    <w:panose1 w:val="00000000000000000000"/>
    <w:charset w:val="00"/>
    <w:family w:val="auto"/>
    <w:notTrueType/>
    <w:pitch w:val="default"/>
    <w:sig w:usb0="00000003" w:usb1="00000000" w:usb2="00000000" w:usb3="00000000" w:csb0="00000001" w:csb1="00000000"/>
  </w:font>
  <w:font w:name="TTE27F6418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2BAA" w14:textId="77777777" w:rsidR="000C6511" w:rsidRDefault="000C6511">
    <w:pPr>
      <w:pStyle w:val="Footer"/>
    </w:pPr>
    <w:r>
      <w:rPr>
        <w:noProof/>
        <w:lang w:val="en-GB" w:eastAsia="zh-CN"/>
      </w:rPr>
      <w:drawing>
        <wp:inline distT="0" distB="0" distL="0" distR="0" wp14:anchorId="2ADEE0D1" wp14:editId="43637F07">
          <wp:extent cx="4619625" cy="52672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M Letter Head.png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1423" cy="5269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940F5" w14:textId="77777777" w:rsidR="00806ABF" w:rsidRDefault="00806ABF" w:rsidP="0039189F">
      <w:pPr>
        <w:spacing w:after="0" w:line="240" w:lineRule="auto"/>
      </w:pPr>
      <w:r>
        <w:separator/>
      </w:r>
    </w:p>
  </w:footnote>
  <w:footnote w:type="continuationSeparator" w:id="0">
    <w:p w14:paraId="5FDEC9A3" w14:textId="77777777" w:rsidR="00806ABF" w:rsidRDefault="00806ABF" w:rsidP="0039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96CD" w14:textId="77777777" w:rsidR="000C6511" w:rsidRDefault="000C6511" w:rsidP="009D4DF6">
    <w:pPr>
      <w:pStyle w:val="Header"/>
    </w:pPr>
    <w:r>
      <w:rPr>
        <w:noProof/>
        <w:lang w:val="en-GB" w:eastAsia="zh-CN"/>
      </w:rPr>
      <w:drawing>
        <wp:inline distT="0" distB="0" distL="0" distR="0" wp14:anchorId="26E88EFC" wp14:editId="42C21650">
          <wp:extent cx="7022606" cy="8473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MM Letter Head-2.png"/>
                  <pic:cNvPicPr/>
                </pic:nvPicPr>
                <pic:blipFill>
                  <a:blip r:embed="rId1">
                    <a:extLst>
                      <a:ext uri="{28A0092B-C50C-407E-A947-70E740481C1C}">
                        <a14:useLocalDpi xmlns:a14="http://schemas.microsoft.com/office/drawing/2010/main" val="0"/>
                      </a:ext>
                    </a:extLst>
                  </a:blip>
                  <a:stretch>
                    <a:fillRect/>
                  </a:stretch>
                </pic:blipFill>
                <pic:spPr>
                  <a:xfrm>
                    <a:off x="0" y="0"/>
                    <a:ext cx="7022606" cy="8473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053"/>
    <w:multiLevelType w:val="hybridMultilevel"/>
    <w:tmpl w:val="E2F42F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F75696"/>
    <w:multiLevelType w:val="hybridMultilevel"/>
    <w:tmpl w:val="F048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671184"/>
    <w:multiLevelType w:val="hybridMultilevel"/>
    <w:tmpl w:val="683C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5420FA"/>
    <w:multiLevelType w:val="hybridMultilevel"/>
    <w:tmpl w:val="8E60A45C"/>
    <w:lvl w:ilvl="0" w:tplc="0D90997E">
      <w:start w:val="1"/>
      <w:numFmt w:val="bullet"/>
      <w:lvlText w:val="•"/>
      <w:lvlJc w:val="left"/>
      <w:pPr>
        <w:tabs>
          <w:tab w:val="num" w:pos="720"/>
        </w:tabs>
        <w:ind w:left="720" w:hanging="360"/>
      </w:pPr>
      <w:rPr>
        <w:rFonts w:ascii="Arial" w:hAnsi="Arial" w:hint="default"/>
      </w:rPr>
    </w:lvl>
    <w:lvl w:ilvl="1" w:tplc="1D84BA28" w:tentative="1">
      <w:start w:val="1"/>
      <w:numFmt w:val="bullet"/>
      <w:lvlText w:val="•"/>
      <w:lvlJc w:val="left"/>
      <w:pPr>
        <w:tabs>
          <w:tab w:val="num" w:pos="1440"/>
        </w:tabs>
        <w:ind w:left="1440" w:hanging="360"/>
      </w:pPr>
      <w:rPr>
        <w:rFonts w:ascii="Arial" w:hAnsi="Arial" w:hint="default"/>
      </w:rPr>
    </w:lvl>
    <w:lvl w:ilvl="2" w:tplc="0E948DBC" w:tentative="1">
      <w:start w:val="1"/>
      <w:numFmt w:val="bullet"/>
      <w:lvlText w:val="•"/>
      <w:lvlJc w:val="left"/>
      <w:pPr>
        <w:tabs>
          <w:tab w:val="num" w:pos="2160"/>
        </w:tabs>
        <w:ind w:left="2160" w:hanging="360"/>
      </w:pPr>
      <w:rPr>
        <w:rFonts w:ascii="Arial" w:hAnsi="Arial" w:hint="default"/>
      </w:rPr>
    </w:lvl>
    <w:lvl w:ilvl="3" w:tplc="EFC8624C" w:tentative="1">
      <w:start w:val="1"/>
      <w:numFmt w:val="bullet"/>
      <w:lvlText w:val="•"/>
      <w:lvlJc w:val="left"/>
      <w:pPr>
        <w:tabs>
          <w:tab w:val="num" w:pos="2880"/>
        </w:tabs>
        <w:ind w:left="2880" w:hanging="360"/>
      </w:pPr>
      <w:rPr>
        <w:rFonts w:ascii="Arial" w:hAnsi="Arial" w:hint="default"/>
      </w:rPr>
    </w:lvl>
    <w:lvl w:ilvl="4" w:tplc="9A90F036" w:tentative="1">
      <w:start w:val="1"/>
      <w:numFmt w:val="bullet"/>
      <w:lvlText w:val="•"/>
      <w:lvlJc w:val="left"/>
      <w:pPr>
        <w:tabs>
          <w:tab w:val="num" w:pos="3600"/>
        </w:tabs>
        <w:ind w:left="3600" w:hanging="360"/>
      </w:pPr>
      <w:rPr>
        <w:rFonts w:ascii="Arial" w:hAnsi="Arial" w:hint="default"/>
      </w:rPr>
    </w:lvl>
    <w:lvl w:ilvl="5" w:tplc="019C3A80" w:tentative="1">
      <w:start w:val="1"/>
      <w:numFmt w:val="bullet"/>
      <w:lvlText w:val="•"/>
      <w:lvlJc w:val="left"/>
      <w:pPr>
        <w:tabs>
          <w:tab w:val="num" w:pos="4320"/>
        </w:tabs>
        <w:ind w:left="4320" w:hanging="360"/>
      </w:pPr>
      <w:rPr>
        <w:rFonts w:ascii="Arial" w:hAnsi="Arial" w:hint="default"/>
      </w:rPr>
    </w:lvl>
    <w:lvl w:ilvl="6" w:tplc="9E6C40D2" w:tentative="1">
      <w:start w:val="1"/>
      <w:numFmt w:val="bullet"/>
      <w:lvlText w:val="•"/>
      <w:lvlJc w:val="left"/>
      <w:pPr>
        <w:tabs>
          <w:tab w:val="num" w:pos="5040"/>
        </w:tabs>
        <w:ind w:left="5040" w:hanging="360"/>
      </w:pPr>
      <w:rPr>
        <w:rFonts w:ascii="Arial" w:hAnsi="Arial" w:hint="default"/>
      </w:rPr>
    </w:lvl>
    <w:lvl w:ilvl="7" w:tplc="141E23E6" w:tentative="1">
      <w:start w:val="1"/>
      <w:numFmt w:val="bullet"/>
      <w:lvlText w:val="•"/>
      <w:lvlJc w:val="left"/>
      <w:pPr>
        <w:tabs>
          <w:tab w:val="num" w:pos="5760"/>
        </w:tabs>
        <w:ind w:left="5760" w:hanging="360"/>
      </w:pPr>
      <w:rPr>
        <w:rFonts w:ascii="Arial" w:hAnsi="Arial" w:hint="default"/>
      </w:rPr>
    </w:lvl>
    <w:lvl w:ilvl="8" w:tplc="ACE080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A8162D"/>
    <w:multiLevelType w:val="hybridMultilevel"/>
    <w:tmpl w:val="FB024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541F0"/>
    <w:multiLevelType w:val="hybridMultilevel"/>
    <w:tmpl w:val="57F4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E611C6"/>
    <w:multiLevelType w:val="hybridMultilevel"/>
    <w:tmpl w:val="FA58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112A8C"/>
    <w:multiLevelType w:val="hybridMultilevel"/>
    <w:tmpl w:val="07663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64682B"/>
    <w:multiLevelType w:val="hybridMultilevel"/>
    <w:tmpl w:val="1BA86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A13C31"/>
    <w:multiLevelType w:val="hybridMultilevel"/>
    <w:tmpl w:val="C9B84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C74C9C"/>
    <w:multiLevelType w:val="hybridMultilevel"/>
    <w:tmpl w:val="627A3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666EB0"/>
    <w:multiLevelType w:val="hybridMultilevel"/>
    <w:tmpl w:val="459265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3F3667"/>
    <w:multiLevelType w:val="hybridMultilevel"/>
    <w:tmpl w:val="9BB629B4"/>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3" w15:restartNumberingAfterBreak="0">
    <w:nsid w:val="2A07071C"/>
    <w:multiLevelType w:val="hybridMultilevel"/>
    <w:tmpl w:val="BAE4369C"/>
    <w:lvl w:ilvl="0" w:tplc="694ABF62">
      <w:start w:val="1"/>
      <w:numFmt w:val="bullet"/>
      <w:lvlText w:val="•"/>
      <w:lvlJc w:val="left"/>
      <w:pPr>
        <w:tabs>
          <w:tab w:val="num" w:pos="720"/>
        </w:tabs>
        <w:ind w:left="720" w:hanging="360"/>
      </w:pPr>
      <w:rPr>
        <w:rFonts w:ascii="Arial" w:hAnsi="Arial" w:hint="default"/>
      </w:rPr>
    </w:lvl>
    <w:lvl w:ilvl="1" w:tplc="CD8268D4" w:tentative="1">
      <w:start w:val="1"/>
      <w:numFmt w:val="bullet"/>
      <w:lvlText w:val="•"/>
      <w:lvlJc w:val="left"/>
      <w:pPr>
        <w:tabs>
          <w:tab w:val="num" w:pos="1440"/>
        </w:tabs>
        <w:ind w:left="1440" w:hanging="360"/>
      </w:pPr>
      <w:rPr>
        <w:rFonts w:ascii="Arial" w:hAnsi="Arial" w:hint="default"/>
      </w:rPr>
    </w:lvl>
    <w:lvl w:ilvl="2" w:tplc="FD9AB632" w:tentative="1">
      <w:start w:val="1"/>
      <w:numFmt w:val="bullet"/>
      <w:lvlText w:val="•"/>
      <w:lvlJc w:val="left"/>
      <w:pPr>
        <w:tabs>
          <w:tab w:val="num" w:pos="2160"/>
        </w:tabs>
        <w:ind w:left="2160" w:hanging="360"/>
      </w:pPr>
      <w:rPr>
        <w:rFonts w:ascii="Arial" w:hAnsi="Arial" w:hint="default"/>
      </w:rPr>
    </w:lvl>
    <w:lvl w:ilvl="3" w:tplc="3AB82FBC" w:tentative="1">
      <w:start w:val="1"/>
      <w:numFmt w:val="bullet"/>
      <w:lvlText w:val="•"/>
      <w:lvlJc w:val="left"/>
      <w:pPr>
        <w:tabs>
          <w:tab w:val="num" w:pos="2880"/>
        </w:tabs>
        <w:ind w:left="2880" w:hanging="360"/>
      </w:pPr>
      <w:rPr>
        <w:rFonts w:ascii="Arial" w:hAnsi="Arial" w:hint="default"/>
      </w:rPr>
    </w:lvl>
    <w:lvl w:ilvl="4" w:tplc="CD78F9AA" w:tentative="1">
      <w:start w:val="1"/>
      <w:numFmt w:val="bullet"/>
      <w:lvlText w:val="•"/>
      <w:lvlJc w:val="left"/>
      <w:pPr>
        <w:tabs>
          <w:tab w:val="num" w:pos="3600"/>
        </w:tabs>
        <w:ind w:left="3600" w:hanging="360"/>
      </w:pPr>
      <w:rPr>
        <w:rFonts w:ascii="Arial" w:hAnsi="Arial" w:hint="default"/>
      </w:rPr>
    </w:lvl>
    <w:lvl w:ilvl="5" w:tplc="936AD712" w:tentative="1">
      <w:start w:val="1"/>
      <w:numFmt w:val="bullet"/>
      <w:lvlText w:val="•"/>
      <w:lvlJc w:val="left"/>
      <w:pPr>
        <w:tabs>
          <w:tab w:val="num" w:pos="4320"/>
        </w:tabs>
        <w:ind w:left="4320" w:hanging="360"/>
      </w:pPr>
      <w:rPr>
        <w:rFonts w:ascii="Arial" w:hAnsi="Arial" w:hint="default"/>
      </w:rPr>
    </w:lvl>
    <w:lvl w:ilvl="6" w:tplc="7D4C6AEE" w:tentative="1">
      <w:start w:val="1"/>
      <w:numFmt w:val="bullet"/>
      <w:lvlText w:val="•"/>
      <w:lvlJc w:val="left"/>
      <w:pPr>
        <w:tabs>
          <w:tab w:val="num" w:pos="5040"/>
        </w:tabs>
        <w:ind w:left="5040" w:hanging="360"/>
      </w:pPr>
      <w:rPr>
        <w:rFonts w:ascii="Arial" w:hAnsi="Arial" w:hint="default"/>
      </w:rPr>
    </w:lvl>
    <w:lvl w:ilvl="7" w:tplc="97DEACE8" w:tentative="1">
      <w:start w:val="1"/>
      <w:numFmt w:val="bullet"/>
      <w:lvlText w:val="•"/>
      <w:lvlJc w:val="left"/>
      <w:pPr>
        <w:tabs>
          <w:tab w:val="num" w:pos="5760"/>
        </w:tabs>
        <w:ind w:left="5760" w:hanging="360"/>
      </w:pPr>
      <w:rPr>
        <w:rFonts w:ascii="Arial" w:hAnsi="Arial" w:hint="default"/>
      </w:rPr>
    </w:lvl>
    <w:lvl w:ilvl="8" w:tplc="DAF6B0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0242F0"/>
    <w:multiLevelType w:val="hybridMultilevel"/>
    <w:tmpl w:val="460A7E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2186F49"/>
    <w:multiLevelType w:val="hybridMultilevel"/>
    <w:tmpl w:val="12D4A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2594B5E"/>
    <w:multiLevelType w:val="hybridMultilevel"/>
    <w:tmpl w:val="3EFC9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F13FA1"/>
    <w:multiLevelType w:val="hybridMultilevel"/>
    <w:tmpl w:val="79A631C8"/>
    <w:lvl w:ilvl="0" w:tplc="47283F20">
      <w:start w:val="1"/>
      <w:numFmt w:val="bullet"/>
      <w:lvlText w:val="•"/>
      <w:lvlJc w:val="left"/>
      <w:pPr>
        <w:tabs>
          <w:tab w:val="num" w:pos="720"/>
        </w:tabs>
        <w:ind w:left="720" w:hanging="360"/>
      </w:pPr>
      <w:rPr>
        <w:rFonts w:ascii="Arial" w:hAnsi="Arial" w:hint="default"/>
      </w:rPr>
    </w:lvl>
    <w:lvl w:ilvl="1" w:tplc="42FC4662" w:tentative="1">
      <w:start w:val="1"/>
      <w:numFmt w:val="bullet"/>
      <w:lvlText w:val="•"/>
      <w:lvlJc w:val="left"/>
      <w:pPr>
        <w:tabs>
          <w:tab w:val="num" w:pos="1440"/>
        </w:tabs>
        <w:ind w:left="1440" w:hanging="360"/>
      </w:pPr>
      <w:rPr>
        <w:rFonts w:ascii="Arial" w:hAnsi="Arial" w:hint="default"/>
      </w:rPr>
    </w:lvl>
    <w:lvl w:ilvl="2" w:tplc="9FE478F8" w:tentative="1">
      <w:start w:val="1"/>
      <w:numFmt w:val="bullet"/>
      <w:lvlText w:val="•"/>
      <w:lvlJc w:val="left"/>
      <w:pPr>
        <w:tabs>
          <w:tab w:val="num" w:pos="2160"/>
        </w:tabs>
        <w:ind w:left="2160" w:hanging="360"/>
      </w:pPr>
      <w:rPr>
        <w:rFonts w:ascii="Arial" w:hAnsi="Arial" w:hint="default"/>
      </w:rPr>
    </w:lvl>
    <w:lvl w:ilvl="3" w:tplc="3EA827F2" w:tentative="1">
      <w:start w:val="1"/>
      <w:numFmt w:val="bullet"/>
      <w:lvlText w:val="•"/>
      <w:lvlJc w:val="left"/>
      <w:pPr>
        <w:tabs>
          <w:tab w:val="num" w:pos="2880"/>
        </w:tabs>
        <w:ind w:left="2880" w:hanging="360"/>
      </w:pPr>
      <w:rPr>
        <w:rFonts w:ascii="Arial" w:hAnsi="Arial" w:hint="default"/>
      </w:rPr>
    </w:lvl>
    <w:lvl w:ilvl="4" w:tplc="BDCCC1FC" w:tentative="1">
      <w:start w:val="1"/>
      <w:numFmt w:val="bullet"/>
      <w:lvlText w:val="•"/>
      <w:lvlJc w:val="left"/>
      <w:pPr>
        <w:tabs>
          <w:tab w:val="num" w:pos="3600"/>
        </w:tabs>
        <w:ind w:left="3600" w:hanging="360"/>
      </w:pPr>
      <w:rPr>
        <w:rFonts w:ascii="Arial" w:hAnsi="Arial" w:hint="default"/>
      </w:rPr>
    </w:lvl>
    <w:lvl w:ilvl="5" w:tplc="8E9A0DFC" w:tentative="1">
      <w:start w:val="1"/>
      <w:numFmt w:val="bullet"/>
      <w:lvlText w:val="•"/>
      <w:lvlJc w:val="left"/>
      <w:pPr>
        <w:tabs>
          <w:tab w:val="num" w:pos="4320"/>
        </w:tabs>
        <w:ind w:left="4320" w:hanging="360"/>
      </w:pPr>
      <w:rPr>
        <w:rFonts w:ascii="Arial" w:hAnsi="Arial" w:hint="default"/>
      </w:rPr>
    </w:lvl>
    <w:lvl w:ilvl="6" w:tplc="0114B86A" w:tentative="1">
      <w:start w:val="1"/>
      <w:numFmt w:val="bullet"/>
      <w:lvlText w:val="•"/>
      <w:lvlJc w:val="left"/>
      <w:pPr>
        <w:tabs>
          <w:tab w:val="num" w:pos="5040"/>
        </w:tabs>
        <w:ind w:left="5040" w:hanging="360"/>
      </w:pPr>
      <w:rPr>
        <w:rFonts w:ascii="Arial" w:hAnsi="Arial" w:hint="default"/>
      </w:rPr>
    </w:lvl>
    <w:lvl w:ilvl="7" w:tplc="6C80C552" w:tentative="1">
      <w:start w:val="1"/>
      <w:numFmt w:val="bullet"/>
      <w:lvlText w:val="•"/>
      <w:lvlJc w:val="left"/>
      <w:pPr>
        <w:tabs>
          <w:tab w:val="num" w:pos="5760"/>
        </w:tabs>
        <w:ind w:left="5760" w:hanging="360"/>
      </w:pPr>
      <w:rPr>
        <w:rFonts w:ascii="Arial" w:hAnsi="Arial" w:hint="default"/>
      </w:rPr>
    </w:lvl>
    <w:lvl w:ilvl="8" w:tplc="53DA45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9C610E"/>
    <w:multiLevelType w:val="hybridMultilevel"/>
    <w:tmpl w:val="1D86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A59EB"/>
    <w:multiLevelType w:val="hybridMultilevel"/>
    <w:tmpl w:val="A58E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D7639"/>
    <w:multiLevelType w:val="hybridMultilevel"/>
    <w:tmpl w:val="6A48CE94"/>
    <w:lvl w:ilvl="0" w:tplc="B5A4CA5E">
      <w:start w:val="1"/>
      <w:numFmt w:val="bullet"/>
      <w:lvlText w:val="•"/>
      <w:lvlJc w:val="left"/>
      <w:pPr>
        <w:tabs>
          <w:tab w:val="num" w:pos="720"/>
        </w:tabs>
        <w:ind w:left="720" w:hanging="360"/>
      </w:pPr>
      <w:rPr>
        <w:rFonts w:ascii="Arial" w:hAnsi="Arial" w:hint="default"/>
      </w:rPr>
    </w:lvl>
    <w:lvl w:ilvl="1" w:tplc="0382E58E" w:tentative="1">
      <w:start w:val="1"/>
      <w:numFmt w:val="bullet"/>
      <w:lvlText w:val="•"/>
      <w:lvlJc w:val="left"/>
      <w:pPr>
        <w:tabs>
          <w:tab w:val="num" w:pos="1440"/>
        </w:tabs>
        <w:ind w:left="1440" w:hanging="360"/>
      </w:pPr>
      <w:rPr>
        <w:rFonts w:ascii="Arial" w:hAnsi="Arial" w:hint="default"/>
      </w:rPr>
    </w:lvl>
    <w:lvl w:ilvl="2" w:tplc="38462406" w:tentative="1">
      <w:start w:val="1"/>
      <w:numFmt w:val="bullet"/>
      <w:lvlText w:val="•"/>
      <w:lvlJc w:val="left"/>
      <w:pPr>
        <w:tabs>
          <w:tab w:val="num" w:pos="2160"/>
        </w:tabs>
        <w:ind w:left="2160" w:hanging="360"/>
      </w:pPr>
      <w:rPr>
        <w:rFonts w:ascii="Arial" w:hAnsi="Arial" w:hint="default"/>
      </w:rPr>
    </w:lvl>
    <w:lvl w:ilvl="3" w:tplc="7ECCCF82" w:tentative="1">
      <w:start w:val="1"/>
      <w:numFmt w:val="bullet"/>
      <w:lvlText w:val="•"/>
      <w:lvlJc w:val="left"/>
      <w:pPr>
        <w:tabs>
          <w:tab w:val="num" w:pos="2880"/>
        </w:tabs>
        <w:ind w:left="2880" w:hanging="360"/>
      </w:pPr>
      <w:rPr>
        <w:rFonts w:ascii="Arial" w:hAnsi="Arial" w:hint="default"/>
      </w:rPr>
    </w:lvl>
    <w:lvl w:ilvl="4" w:tplc="58A06B90" w:tentative="1">
      <w:start w:val="1"/>
      <w:numFmt w:val="bullet"/>
      <w:lvlText w:val="•"/>
      <w:lvlJc w:val="left"/>
      <w:pPr>
        <w:tabs>
          <w:tab w:val="num" w:pos="3600"/>
        </w:tabs>
        <w:ind w:left="3600" w:hanging="360"/>
      </w:pPr>
      <w:rPr>
        <w:rFonts w:ascii="Arial" w:hAnsi="Arial" w:hint="default"/>
      </w:rPr>
    </w:lvl>
    <w:lvl w:ilvl="5" w:tplc="0DAA8F86" w:tentative="1">
      <w:start w:val="1"/>
      <w:numFmt w:val="bullet"/>
      <w:lvlText w:val="•"/>
      <w:lvlJc w:val="left"/>
      <w:pPr>
        <w:tabs>
          <w:tab w:val="num" w:pos="4320"/>
        </w:tabs>
        <w:ind w:left="4320" w:hanging="360"/>
      </w:pPr>
      <w:rPr>
        <w:rFonts w:ascii="Arial" w:hAnsi="Arial" w:hint="default"/>
      </w:rPr>
    </w:lvl>
    <w:lvl w:ilvl="6" w:tplc="8286ED8A" w:tentative="1">
      <w:start w:val="1"/>
      <w:numFmt w:val="bullet"/>
      <w:lvlText w:val="•"/>
      <w:lvlJc w:val="left"/>
      <w:pPr>
        <w:tabs>
          <w:tab w:val="num" w:pos="5040"/>
        </w:tabs>
        <w:ind w:left="5040" w:hanging="360"/>
      </w:pPr>
      <w:rPr>
        <w:rFonts w:ascii="Arial" w:hAnsi="Arial" w:hint="default"/>
      </w:rPr>
    </w:lvl>
    <w:lvl w:ilvl="7" w:tplc="51801282" w:tentative="1">
      <w:start w:val="1"/>
      <w:numFmt w:val="bullet"/>
      <w:lvlText w:val="•"/>
      <w:lvlJc w:val="left"/>
      <w:pPr>
        <w:tabs>
          <w:tab w:val="num" w:pos="5760"/>
        </w:tabs>
        <w:ind w:left="5760" w:hanging="360"/>
      </w:pPr>
      <w:rPr>
        <w:rFonts w:ascii="Arial" w:hAnsi="Arial" w:hint="default"/>
      </w:rPr>
    </w:lvl>
    <w:lvl w:ilvl="8" w:tplc="4A1EF3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892E59"/>
    <w:multiLevelType w:val="hybridMultilevel"/>
    <w:tmpl w:val="A90A8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81356B"/>
    <w:multiLevelType w:val="hybridMultilevel"/>
    <w:tmpl w:val="0D70C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7196588"/>
    <w:multiLevelType w:val="hybridMultilevel"/>
    <w:tmpl w:val="B1CC8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76E4189"/>
    <w:multiLevelType w:val="hybridMultilevel"/>
    <w:tmpl w:val="625E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35283"/>
    <w:multiLevelType w:val="hybridMultilevel"/>
    <w:tmpl w:val="59C0AE52"/>
    <w:lvl w:ilvl="0" w:tplc="00284884">
      <w:start w:val="1"/>
      <w:numFmt w:val="bullet"/>
      <w:lvlText w:val="•"/>
      <w:lvlJc w:val="left"/>
      <w:pPr>
        <w:tabs>
          <w:tab w:val="num" w:pos="720"/>
        </w:tabs>
        <w:ind w:left="720" w:hanging="360"/>
      </w:pPr>
      <w:rPr>
        <w:rFonts w:ascii="Arial" w:hAnsi="Arial" w:hint="default"/>
      </w:rPr>
    </w:lvl>
    <w:lvl w:ilvl="1" w:tplc="7AC094C4" w:tentative="1">
      <w:start w:val="1"/>
      <w:numFmt w:val="bullet"/>
      <w:lvlText w:val="•"/>
      <w:lvlJc w:val="left"/>
      <w:pPr>
        <w:tabs>
          <w:tab w:val="num" w:pos="1440"/>
        </w:tabs>
        <w:ind w:left="1440" w:hanging="360"/>
      </w:pPr>
      <w:rPr>
        <w:rFonts w:ascii="Arial" w:hAnsi="Arial" w:hint="default"/>
      </w:rPr>
    </w:lvl>
    <w:lvl w:ilvl="2" w:tplc="D0A4A214" w:tentative="1">
      <w:start w:val="1"/>
      <w:numFmt w:val="bullet"/>
      <w:lvlText w:val="•"/>
      <w:lvlJc w:val="left"/>
      <w:pPr>
        <w:tabs>
          <w:tab w:val="num" w:pos="2160"/>
        </w:tabs>
        <w:ind w:left="2160" w:hanging="360"/>
      </w:pPr>
      <w:rPr>
        <w:rFonts w:ascii="Arial" w:hAnsi="Arial" w:hint="default"/>
      </w:rPr>
    </w:lvl>
    <w:lvl w:ilvl="3" w:tplc="7B34FDBA" w:tentative="1">
      <w:start w:val="1"/>
      <w:numFmt w:val="bullet"/>
      <w:lvlText w:val="•"/>
      <w:lvlJc w:val="left"/>
      <w:pPr>
        <w:tabs>
          <w:tab w:val="num" w:pos="2880"/>
        </w:tabs>
        <w:ind w:left="2880" w:hanging="360"/>
      </w:pPr>
      <w:rPr>
        <w:rFonts w:ascii="Arial" w:hAnsi="Arial" w:hint="default"/>
      </w:rPr>
    </w:lvl>
    <w:lvl w:ilvl="4" w:tplc="8124E388" w:tentative="1">
      <w:start w:val="1"/>
      <w:numFmt w:val="bullet"/>
      <w:lvlText w:val="•"/>
      <w:lvlJc w:val="left"/>
      <w:pPr>
        <w:tabs>
          <w:tab w:val="num" w:pos="3600"/>
        </w:tabs>
        <w:ind w:left="3600" w:hanging="360"/>
      </w:pPr>
      <w:rPr>
        <w:rFonts w:ascii="Arial" w:hAnsi="Arial" w:hint="default"/>
      </w:rPr>
    </w:lvl>
    <w:lvl w:ilvl="5" w:tplc="877055CC" w:tentative="1">
      <w:start w:val="1"/>
      <w:numFmt w:val="bullet"/>
      <w:lvlText w:val="•"/>
      <w:lvlJc w:val="left"/>
      <w:pPr>
        <w:tabs>
          <w:tab w:val="num" w:pos="4320"/>
        </w:tabs>
        <w:ind w:left="4320" w:hanging="360"/>
      </w:pPr>
      <w:rPr>
        <w:rFonts w:ascii="Arial" w:hAnsi="Arial" w:hint="default"/>
      </w:rPr>
    </w:lvl>
    <w:lvl w:ilvl="6" w:tplc="EA30D836" w:tentative="1">
      <w:start w:val="1"/>
      <w:numFmt w:val="bullet"/>
      <w:lvlText w:val="•"/>
      <w:lvlJc w:val="left"/>
      <w:pPr>
        <w:tabs>
          <w:tab w:val="num" w:pos="5040"/>
        </w:tabs>
        <w:ind w:left="5040" w:hanging="360"/>
      </w:pPr>
      <w:rPr>
        <w:rFonts w:ascii="Arial" w:hAnsi="Arial" w:hint="default"/>
      </w:rPr>
    </w:lvl>
    <w:lvl w:ilvl="7" w:tplc="1D92C1AE" w:tentative="1">
      <w:start w:val="1"/>
      <w:numFmt w:val="bullet"/>
      <w:lvlText w:val="•"/>
      <w:lvlJc w:val="left"/>
      <w:pPr>
        <w:tabs>
          <w:tab w:val="num" w:pos="5760"/>
        </w:tabs>
        <w:ind w:left="5760" w:hanging="360"/>
      </w:pPr>
      <w:rPr>
        <w:rFonts w:ascii="Arial" w:hAnsi="Arial" w:hint="default"/>
      </w:rPr>
    </w:lvl>
    <w:lvl w:ilvl="8" w:tplc="A30443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0C2F3A"/>
    <w:multiLevelType w:val="hybridMultilevel"/>
    <w:tmpl w:val="37D43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8484429"/>
    <w:multiLevelType w:val="hybridMultilevel"/>
    <w:tmpl w:val="50C29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5109AC"/>
    <w:multiLevelType w:val="hybridMultilevel"/>
    <w:tmpl w:val="6E2282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A26440A"/>
    <w:multiLevelType w:val="hybridMultilevel"/>
    <w:tmpl w:val="F3F83088"/>
    <w:lvl w:ilvl="0" w:tplc="49E40A40">
      <w:start w:val="1"/>
      <w:numFmt w:val="bullet"/>
      <w:lvlText w:val=""/>
      <w:lvlJc w:val="left"/>
      <w:pPr>
        <w:tabs>
          <w:tab w:val="num" w:pos="720"/>
        </w:tabs>
        <w:ind w:left="720" w:hanging="360"/>
      </w:pPr>
      <w:rPr>
        <w:rFonts w:ascii="Symbol" w:hAnsi="Symbol" w:hint="default"/>
      </w:rPr>
    </w:lvl>
    <w:lvl w:ilvl="1" w:tplc="96C0AF7E" w:tentative="1">
      <w:start w:val="1"/>
      <w:numFmt w:val="bullet"/>
      <w:lvlText w:val=""/>
      <w:lvlJc w:val="left"/>
      <w:pPr>
        <w:tabs>
          <w:tab w:val="num" w:pos="1440"/>
        </w:tabs>
        <w:ind w:left="1440" w:hanging="360"/>
      </w:pPr>
      <w:rPr>
        <w:rFonts w:ascii="Symbol" w:hAnsi="Symbol" w:hint="default"/>
      </w:rPr>
    </w:lvl>
    <w:lvl w:ilvl="2" w:tplc="1B04B422" w:tentative="1">
      <w:start w:val="1"/>
      <w:numFmt w:val="bullet"/>
      <w:lvlText w:val=""/>
      <w:lvlJc w:val="left"/>
      <w:pPr>
        <w:tabs>
          <w:tab w:val="num" w:pos="2160"/>
        </w:tabs>
        <w:ind w:left="2160" w:hanging="360"/>
      </w:pPr>
      <w:rPr>
        <w:rFonts w:ascii="Symbol" w:hAnsi="Symbol" w:hint="default"/>
      </w:rPr>
    </w:lvl>
    <w:lvl w:ilvl="3" w:tplc="0DCA7FFA" w:tentative="1">
      <w:start w:val="1"/>
      <w:numFmt w:val="bullet"/>
      <w:lvlText w:val=""/>
      <w:lvlJc w:val="left"/>
      <w:pPr>
        <w:tabs>
          <w:tab w:val="num" w:pos="2880"/>
        </w:tabs>
        <w:ind w:left="2880" w:hanging="360"/>
      </w:pPr>
      <w:rPr>
        <w:rFonts w:ascii="Symbol" w:hAnsi="Symbol" w:hint="default"/>
      </w:rPr>
    </w:lvl>
    <w:lvl w:ilvl="4" w:tplc="20BAF8F8" w:tentative="1">
      <w:start w:val="1"/>
      <w:numFmt w:val="bullet"/>
      <w:lvlText w:val=""/>
      <w:lvlJc w:val="left"/>
      <w:pPr>
        <w:tabs>
          <w:tab w:val="num" w:pos="3600"/>
        </w:tabs>
        <w:ind w:left="3600" w:hanging="360"/>
      </w:pPr>
      <w:rPr>
        <w:rFonts w:ascii="Symbol" w:hAnsi="Symbol" w:hint="default"/>
      </w:rPr>
    </w:lvl>
    <w:lvl w:ilvl="5" w:tplc="F530C4C6" w:tentative="1">
      <w:start w:val="1"/>
      <w:numFmt w:val="bullet"/>
      <w:lvlText w:val=""/>
      <w:lvlJc w:val="left"/>
      <w:pPr>
        <w:tabs>
          <w:tab w:val="num" w:pos="4320"/>
        </w:tabs>
        <w:ind w:left="4320" w:hanging="360"/>
      </w:pPr>
      <w:rPr>
        <w:rFonts w:ascii="Symbol" w:hAnsi="Symbol" w:hint="default"/>
      </w:rPr>
    </w:lvl>
    <w:lvl w:ilvl="6" w:tplc="8FF094E6" w:tentative="1">
      <w:start w:val="1"/>
      <w:numFmt w:val="bullet"/>
      <w:lvlText w:val=""/>
      <w:lvlJc w:val="left"/>
      <w:pPr>
        <w:tabs>
          <w:tab w:val="num" w:pos="5040"/>
        </w:tabs>
        <w:ind w:left="5040" w:hanging="360"/>
      </w:pPr>
      <w:rPr>
        <w:rFonts w:ascii="Symbol" w:hAnsi="Symbol" w:hint="default"/>
      </w:rPr>
    </w:lvl>
    <w:lvl w:ilvl="7" w:tplc="AFB2B9BE" w:tentative="1">
      <w:start w:val="1"/>
      <w:numFmt w:val="bullet"/>
      <w:lvlText w:val=""/>
      <w:lvlJc w:val="left"/>
      <w:pPr>
        <w:tabs>
          <w:tab w:val="num" w:pos="5760"/>
        </w:tabs>
        <w:ind w:left="5760" w:hanging="360"/>
      </w:pPr>
      <w:rPr>
        <w:rFonts w:ascii="Symbol" w:hAnsi="Symbol" w:hint="default"/>
      </w:rPr>
    </w:lvl>
    <w:lvl w:ilvl="8" w:tplc="2D60280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6168E6"/>
    <w:multiLevelType w:val="hybridMultilevel"/>
    <w:tmpl w:val="257A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8"/>
  </w:num>
  <w:num w:numId="8">
    <w:abstractNumId w:val="9"/>
  </w:num>
  <w:num w:numId="9">
    <w:abstractNumId w:val="4"/>
  </w:num>
  <w:num w:numId="10">
    <w:abstractNumId w:val="18"/>
  </w:num>
  <w:num w:numId="11">
    <w:abstractNumId w:val="19"/>
  </w:num>
  <w:num w:numId="12">
    <w:abstractNumId w:val="2"/>
  </w:num>
  <w:num w:numId="13">
    <w:abstractNumId w:val="25"/>
  </w:num>
  <w:num w:numId="14">
    <w:abstractNumId w:val="13"/>
  </w:num>
  <w:num w:numId="15">
    <w:abstractNumId w:val="3"/>
  </w:num>
  <w:num w:numId="16">
    <w:abstractNumId w:val="29"/>
  </w:num>
  <w:num w:numId="17">
    <w:abstractNumId w:val="20"/>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num>
  <w:num w:numId="22">
    <w:abstractNumId w:val="21"/>
  </w:num>
  <w:num w:numId="23">
    <w:abstractNumId w:val="27"/>
  </w:num>
  <w:num w:numId="24">
    <w:abstractNumId w:val="10"/>
  </w:num>
  <w:num w:numId="25">
    <w:abstractNumId w:val="12"/>
  </w:num>
  <w:num w:numId="26">
    <w:abstractNumId w:val="16"/>
  </w:num>
  <w:num w:numId="27">
    <w:abstractNumId w:val="26"/>
  </w:num>
  <w:num w:numId="28">
    <w:abstractNumId w:val="23"/>
  </w:num>
  <w:num w:numId="29">
    <w:abstractNumId w:val="22"/>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92"/>
    <w:rsid w:val="00014CCB"/>
    <w:rsid w:val="00022954"/>
    <w:rsid w:val="0006560F"/>
    <w:rsid w:val="000676D8"/>
    <w:rsid w:val="000C6511"/>
    <w:rsid w:val="001113D4"/>
    <w:rsid w:val="00117CF1"/>
    <w:rsid w:val="00153D6E"/>
    <w:rsid w:val="0017417A"/>
    <w:rsid w:val="00190568"/>
    <w:rsid w:val="001B047A"/>
    <w:rsid w:val="001D0768"/>
    <w:rsid w:val="001D1A51"/>
    <w:rsid w:val="001D7986"/>
    <w:rsid w:val="00203E1B"/>
    <w:rsid w:val="00217FA8"/>
    <w:rsid w:val="00227348"/>
    <w:rsid w:val="00283073"/>
    <w:rsid w:val="002D5713"/>
    <w:rsid w:val="002E2138"/>
    <w:rsid w:val="00321627"/>
    <w:rsid w:val="00322818"/>
    <w:rsid w:val="00325631"/>
    <w:rsid w:val="0039189F"/>
    <w:rsid w:val="003B2D95"/>
    <w:rsid w:val="003D364C"/>
    <w:rsid w:val="003D5D39"/>
    <w:rsid w:val="003F3497"/>
    <w:rsid w:val="00403992"/>
    <w:rsid w:val="00486C96"/>
    <w:rsid w:val="004B6DC8"/>
    <w:rsid w:val="004E4A04"/>
    <w:rsid w:val="004F0D83"/>
    <w:rsid w:val="0052337E"/>
    <w:rsid w:val="0059204E"/>
    <w:rsid w:val="005E5243"/>
    <w:rsid w:val="00625827"/>
    <w:rsid w:val="0063223C"/>
    <w:rsid w:val="006A1AAD"/>
    <w:rsid w:val="006B0523"/>
    <w:rsid w:val="006E2529"/>
    <w:rsid w:val="007A5CB1"/>
    <w:rsid w:val="007B37AF"/>
    <w:rsid w:val="007B4D0F"/>
    <w:rsid w:val="007D53E4"/>
    <w:rsid w:val="00806ABF"/>
    <w:rsid w:val="00846F5E"/>
    <w:rsid w:val="008B4EE0"/>
    <w:rsid w:val="008F1AB9"/>
    <w:rsid w:val="009A1C9B"/>
    <w:rsid w:val="009D4DF6"/>
    <w:rsid w:val="00A26402"/>
    <w:rsid w:val="00A34216"/>
    <w:rsid w:val="00A469E3"/>
    <w:rsid w:val="00A97010"/>
    <w:rsid w:val="00AC47FC"/>
    <w:rsid w:val="00AD5DCB"/>
    <w:rsid w:val="00AF1BB9"/>
    <w:rsid w:val="00B324A9"/>
    <w:rsid w:val="00B45B64"/>
    <w:rsid w:val="00B57220"/>
    <w:rsid w:val="00BB4283"/>
    <w:rsid w:val="00BC2D9A"/>
    <w:rsid w:val="00C00D63"/>
    <w:rsid w:val="00C53567"/>
    <w:rsid w:val="00C65C72"/>
    <w:rsid w:val="00CA1E91"/>
    <w:rsid w:val="00CF3186"/>
    <w:rsid w:val="00D0148A"/>
    <w:rsid w:val="00D3228C"/>
    <w:rsid w:val="00D71F9E"/>
    <w:rsid w:val="00D95589"/>
    <w:rsid w:val="00DA28EC"/>
    <w:rsid w:val="00DA3829"/>
    <w:rsid w:val="00DD2583"/>
    <w:rsid w:val="00E6677C"/>
    <w:rsid w:val="00E8057A"/>
    <w:rsid w:val="00EA090F"/>
    <w:rsid w:val="00EB4FC2"/>
    <w:rsid w:val="00F11120"/>
    <w:rsid w:val="00F534B5"/>
    <w:rsid w:val="00F90351"/>
    <w:rsid w:val="00FF0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6AC5B"/>
  <w15:docId w15:val="{CB7757DC-6916-41DC-87FB-2E91256B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89F"/>
  </w:style>
  <w:style w:type="paragraph" w:styleId="Footer">
    <w:name w:val="footer"/>
    <w:basedOn w:val="Normal"/>
    <w:link w:val="FooterChar"/>
    <w:uiPriority w:val="99"/>
    <w:unhideWhenUsed/>
    <w:rsid w:val="0039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89F"/>
  </w:style>
  <w:style w:type="paragraph" w:styleId="BalloonText">
    <w:name w:val="Balloon Text"/>
    <w:basedOn w:val="Normal"/>
    <w:link w:val="BalloonTextChar"/>
    <w:uiPriority w:val="99"/>
    <w:semiHidden/>
    <w:unhideWhenUsed/>
    <w:rsid w:val="0039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9F"/>
    <w:rPr>
      <w:rFonts w:ascii="Tahoma" w:hAnsi="Tahoma" w:cs="Tahoma"/>
      <w:sz w:val="16"/>
      <w:szCs w:val="16"/>
    </w:rPr>
  </w:style>
  <w:style w:type="paragraph" w:styleId="ListParagraph">
    <w:name w:val="List Paragraph"/>
    <w:basedOn w:val="Normal"/>
    <w:uiPriority w:val="34"/>
    <w:qFormat/>
    <w:rsid w:val="00D71F9E"/>
    <w:pPr>
      <w:ind w:left="720"/>
    </w:pPr>
    <w:rPr>
      <w:rFonts w:ascii="Calibri" w:hAnsi="Calibri" w:cs="Times New Roman"/>
    </w:rPr>
  </w:style>
  <w:style w:type="paragraph" w:styleId="NoSpacing">
    <w:name w:val="No Spacing"/>
    <w:link w:val="NoSpacingChar"/>
    <w:uiPriority w:val="1"/>
    <w:qFormat/>
    <w:rsid w:val="00D71F9E"/>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rsid w:val="00D71F9E"/>
    <w:rPr>
      <w:rFonts w:ascii="Calibri" w:hAnsi="Calibri" w:cs="Times New Roman"/>
    </w:rPr>
  </w:style>
  <w:style w:type="paragraph" w:customStyle="1" w:styleId="Default">
    <w:name w:val="Default"/>
    <w:rsid w:val="00D71F9E"/>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810">
      <w:bodyDiv w:val="1"/>
      <w:marLeft w:val="0"/>
      <w:marRight w:val="0"/>
      <w:marTop w:val="0"/>
      <w:marBottom w:val="0"/>
      <w:divBdr>
        <w:top w:val="none" w:sz="0" w:space="0" w:color="auto"/>
        <w:left w:val="none" w:sz="0" w:space="0" w:color="auto"/>
        <w:bottom w:val="none" w:sz="0" w:space="0" w:color="auto"/>
        <w:right w:val="none" w:sz="0" w:space="0" w:color="auto"/>
      </w:divBdr>
    </w:div>
    <w:div w:id="75521213">
      <w:bodyDiv w:val="1"/>
      <w:marLeft w:val="0"/>
      <w:marRight w:val="0"/>
      <w:marTop w:val="0"/>
      <w:marBottom w:val="0"/>
      <w:divBdr>
        <w:top w:val="none" w:sz="0" w:space="0" w:color="auto"/>
        <w:left w:val="none" w:sz="0" w:space="0" w:color="auto"/>
        <w:bottom w:val="none" w:sz="0" w:space="0" w:color="auto"/>
        <w:right w:val="none" w:sz="0" w:space="0" w:color="auto"/>
      </w:divBdr>
    </w:div>
    <w:div w:id="305402131">
      <w:bodyDiv w:val="1"/>
      <w:marLeft w:val="0"/>
      <w:marRight w:val="0"/>
      <w:marTop w:val="0"/>
      <w:marBottom w:val="0"/>
      <w:divBdr>
        <w:top w:val="none" w:sz="0" w:space="0" w:color="auto"/>
        <w:left w:val="none" w:sz="0" w:space="0" w:color="auto"/>
        <w:bottom w:val="none" w:sz="0" w:space="0" w:color="auto"/>
        <w:right w:val="none" w:sz="0" w:space="0" w:color="auto"/>
      </w:divBdr>
      <w:divsChild>
        <w:div w:id="701323075">
          <w:marLeft w:val="547"/>
          <w:marRight w:val="0"/>
          <w:marTop w:val="0"/>
          <w:marBottom w:val="0"/>
          <w:divBdr>
            <w:top w:val="none" w:sz="0" w:space="0" w:color="auto"/>
            <w:left w:val="none" w:sz="0" w:space="0" w:color="auto"/>
            <w:bottom w:val="none" w:sz="0" w:space="0" w:color="auto"/>
            <w:right w:val="none" w:sz="0" w:space="0" w:color="auto"/>
          </w:divBdr>
        </w:div>
        <w:div w:id="1587616170">
          <w:marLeft w:val="547"/>
          <w:marRight w:val="0"/>
          <w:marTop w:val="0"/>
          <w:marBottom w:val="0"/>
          <w:divBdr>
            <w:top w:val="none" w:sz="0" w:space="0" w:color="auto"/>
            <w:left w:val="none" w:sz="0" w:space="0" w:color="auto"/>
            <w:bottom w:val="none" w:sz="0" w:space="0" w:color="auto"/>
            <w:right w:val="none" w:sz="0" w:space="0" w:color="auto"/>
          </w:divBdr>
        </w:div>
        <w:div w:id="1945576102">
          <w:marLeft w:val="547"/>
          <w:marRight w:val="0"/>
          <w:marTop w:val="0"/>
          <w:marBottom w:val="0"/>
          <w:divBdr>
            <w:top w:val="none" w:sz="0" w:space="0" w:color="auto"/>
            <w:left w:val="none" w:sz="0" w:space="0" w:color="auto"/>
            <w:bottom w:val="none" w:sz="0" w:space="0" w:color="auto"/>
            <w:right w:val="none" w:sz="0" w:space="0" w:color="auto"/>
          </w:divBdr>
        </w:div>
        <w:div w:id="511724684">
          <w:marLeft w:val="547"/>
          <w:marRight w:val="0"/>
          <w:marTop w:val="0"/>
          <w:marBottom w:val="0"/>
          <w:divBdr>
            <w:top w:val="none" w:sz="0" w:space="0" w:color="auto"/>
            <w:left w:val="none" w:sz="0" w:space="0" w:color="auto"/>
            <w:bottom w:val="none" w:sz="0" w:space="0" w:color="auto"/>
            <w:right w:val="none" w:sz="0" w:space="0" w:color="auto"/>
          </w:divBdr>
        </w:div>
        <w:div w:id="315302174">
          <w:marLeft w:val="547"/>
          <w:marRight w:val="0"/>
          <w:marTop w:val="0"/>
          <w:marBottom w:val="0"/>
          <w:divBdr>
            <w:top w:val="none" w:sz="0" w:space="0" w:color="auto"/>
            <w:left w:val="none" w:sz="0" w:space="0" w:color="auto"/>
            <w:bottom w:val="none" w:sz="0" w:space="0" w:color="auto"/>
            <w:right w:val="none" w:sz="0" w:space="0" w:color="auto"/>
          </w:divBdr>
        </w:div>
        <w:div w:id="1324117253">
          <w:marLeft w:val="547"/>
          <w:marRight w:val="0"/>
          <w:marTop w:val="0"/>
          <w:marBottom w:val="0"/>
          <w:divBdr>
            <w:top w:val="none" w:sz="0" w:space="0" w:color="auto"/>
            <w:left w:val="none" w:sz="0" w:space="0" w:color="auto"/>
            <w:bottom w:val="none" w:sz="0" w:space="0" w:color="auto"/>
            <w:right w:val="none" w:sz="0" w:space="0" w:color="auto"/>
          </w:divBdr>
        </w:div>
        <w:div w:id="1067458736">
          <w:marLeft w:val="547"/>
          <w:marRight w:val="0"/>
          <w:marTop w:val="0"/>
          <w:marBottom w:val="0"/>
          <w:divBdr>
            <w:top w:val="none" w:sz="0" w:space="0" w:color="auto"/>
            <w:left w:val="none" w:sz="0" w:space="0" w:color="auto"/>
            <w:bottom w:val="none" w:sz="0" w:space="0" w:color="auto"/>
            <w:right w:val="none" w:sz="0" w:space="0" w:color="auto"/>
          </w:divBdr>
        </w:div>
        <w:div w:id="1439251631">
          <w:marLeft w:val="547"/>
          <w:marRight w:val="0"/>
          <w:marTop w:val="0"/>
          <w:marBottom w:val="0"/>
          <w:divBdr>
            <w:top w:val="none" w:sz="0" w:space="0" w:color="auto"/>
            <w:left w:val="none" w:sz="0" w:space="0" w:color="auto"/>
            <w:bottom w:val="none" w:sz="0" w:space="0" w:color="auto"/>
            <w:right w:val="none" w:sz="0" w:space="0" w:color="auto"/>
          </w:divBdr>
        </w:div>
        <w:div w:id="278727087">
          <w:marLeft w:val="547"/>
          <w:marRight w:val="0"/>
          <w:marTop w:val="0"/>
          <w:marBottom w:val="0"/>
          <w:divBdr>
            <w:top w:val="none" w:sz="0" w:space="0" w:color="auto"/>
            <w:left w:val="none" w:sz="0" w:space="0" w:color="auto"/>
            <w:bottom w:val="none" w:sz="0" w:space="0" w:color="auto"/>
            <w:right w:val="none" w:sz="0" w:space="0" w:color="auto"/>
          </w:divBdr>
        </w:div>
        <w:div w:id="697124269">
          <w:marLeft w:val="547"/>
          <w:marRight w:val="0"/>
          <w:marTop w:val="0"/>
          <w:marBottom w:val="0"/>
          <w:divBdr>
            <w:top w:val="none" w:sz="0" w:space="0" w:color="auto"/>
            <w:left w:val="none" w:sz="0" w:space="0" w:color="auto"/>
            <w:bottom w:val="none" w:sz="0" w:space="0" w:color="auto"/>
            <w:right w:val="none" w:sz="0" w:space="0" w:color="auto"/>
          </w:divBdr>
        </w:div>
      </w:divsChild>
    </w:div>
    <w:div w:id="466432916">
      <w:bodyDiv w:val="1"/>
      <w:marLeft w:val="0"/>
      <w:marRight w:val="0"/>
      <w:marTop w:val="0"/>
      <w:marBottom w:val="0"/>
      <w:divBdr>
        <w:top w:val="none" w:sz="0" w:space="0" w:color="auto"/>
        <w:left w:val="none" w:sz="0" w:space="0" w:color="auto"/>
        <w:bottom w:val="none" w:sz="0" w:space="0" w:color="auto"/>
        <w:right w:val="none" w:sz="0" w:space="0" w:color="auto"/>
      </w:divBdr>
    </w:div>
    <w:div w:id="1521776570">
      <w:bodyDiv w:val="1"/>
      <w:marLeft w:val="0"/>
      <w:marRight w:val="0"/>
      <w:marTop w:val="0"/>
      <w:marBottom w:val="0"/>
      <w:divBdr>
        <w:top w:val="none" w:sz="0" w:space="0" w:color="auto"/>
        <w:left w:val="none" w:sz="0" w:space="0" w:color="auto"/>
        <w:bottom w:val="none" w:sz="0" w:space="0" w:color="auto"/>
        <w:right w:val="none" w:sz="0" w:space="0" w:color="auto"/>
      </w:divBdr>
      <w:divsChild>
        <w:div w:id="1259674756">
          <w:marLeft w:val="547"/>
          <w:marRight w:val="0"/>
          <w:marTop w:val="0"/>
          <w:marBottom w:val="0"/>
          <w:divBdr>
            <w:top w:val="none" w:sz="0" w:space="0" w:color="auto"/>
            <w:left w:val="none" w:sz="0" w:space="0" w:color="auto"/>
            <w:bottom w:val="none" w:sz="0" w:space="0" w:color="auto"/>
            <w:right w:val="none" w:sz="0" w:space="0" w:color="auto"/>
          </w:divBdr>
        </w:div>
        <w:div w:id="961695507">
          <w:marLeft w:val="547"/>
          <w:marRight w:val="0"/>
          <w:marTop w:val="0"/>
          <w:marBottom w:val="0"/>
          <w:divBdr>
            <w:top w:val="none" w:sz="0" w:space="0" w:color="auto"/>
            <w:left w:val="none" w:sz="0" w:space="0" w:color="auto"/>
            <w:bottom w:val="none" w:sz="0" w:space="0" w:color="auto"/>
            <w:right w:val="none" w:sz="0" w:space="0" w:color="auto"/>
          </w:divBdr>
        </w:div>
        <w:div w:id="13046355">
          <w:marLeft w:val="547"/>
          <w:marRight w:val="0"/>
          <w:marTop w:val="0"/>
          <w:marBottom w:val="0"/>
          <w:divBdr>
            <w:top w:val="none" w:sz="0" w:space="0" w:color="auto"/>
            <w:left w:val="none" w:sz="0" w:space="0" w:color="auto"/>
            <w:bottom w:val="none" w:sz="0" w:space="0" w:color="auto"/>
            <w:right w:val="none" w:sz="0" w:space="0" w:color="auto"/>
          </w:divBdr>
        </w:div>
        <w:div w:id="995106284">
          <w:marLeft w:val="547"/>
          <w:marRight w:val="0"/>
          <w:marTop w:val="0"/>
          <w:marBottom w:val="0"/>
          <w:divBdr>
            <w:top w:val="none" w:sz="0" w:space="0" w:color="auto"/>
            <w:left w:val="none" w:sz="0" w:space="0" w:color="auto"/>
            <w:bottom w:val="none" w:sz="0" w:space="0" w:color="auto"/>
            <w:right w:val="none" w:sz="0" w:space="0" w:color="auto"/>
          </w:divBdr>
        </w:div>
        <w:div w:id="1375232061">
          <w:marLeft w:val="547"/>
          <w:marRight w:val="0"/>
          <w:marTop w:val="0"/>
          <w:marBottom w:val="0"/>
          <w:divBdr>
            <w:top w:val="none" w:sz="0" w:space="0" w:color="auto"/>
            <w:left w:val="none" w:sz="0" w:space="0" w:color="auto"/>
            <w:bottom w:val="none" w:sz="0" w:space="0" w:color="auto"/>
            <w:right w:val="none" w:sz="0" w:space="0" w:color="auto"/>
          </w:divBdr>
        </w:div>
        <w:div w:id="1480072076">
          <w:marLeft w:val="547"/>
          <w:marRight w:val="0"/>
          <w:marTop w:val="0"/>
          <w:marBottom w:val="0"/>
          <w:divBdr>
            <w:top w:val="none" w:sz="0" w:space="0" w:color="auto"/>
            <w:left w:val="none" w:sz="0" w:space="0" w:color="auto"/>
            <w:bottom w:val="none" w:sz="0" w:space="0" w:color="auto"/>
            <w:right w:val="none" w:sz="0" w:space="0" w:color="auto"/>
          </w:divBdr>
        </w:div>
        <w:div w:id="1575896809">
          <w:marLeft w:val="547"/>
          <w:marRight w:val="0"/>
          <w:marTop w:val="0"/>
          <w:marBottom w:val="0"/>
          <w:divBdr>
            <w:top w:val="none" w:sz="0" w:space="0" w:color="auto"/>
            <w:left w:val="none" w:sz="0" w:space="0" w:color="auto"/>
            <w:bottom w:val="none" w:sz="0" w:space="0" w:color="auto"/>
            <w:right w:val="none" w:sz="0" w:space="0" w:color="auto"/>
          </w:divBdr>
        </w:div>
        <w:div w:id="950939875">
          <w:marLeft w:val="547"/>
          <w:marRight w:val="0"/>
          <w:marTop w:val="0"/>
          <w:marBottom w:val="0"/>
          <w:divBdr>
            <w:top w:val="none" w:sz="0" w:space="0" w:color="auto"/>
            <w:left w:val="none" w:sz="0" w:space="0" w:color="auto"/>
            <w:bottom w:val="none" w:sz="0" w:space="0" w:color="auto"/>
            <w:right w:val="none" w:sz="0" w:space="0" w:color="auto"/>
          </w:divBdr>
        </w:div>
        <w:div w:id="878124745">
          <w:marLeft w:val="547"/>
          <w:marRight w:val="0"/>
          <w:marTop w:val="0"/>
          <w:marBottom w:val="0"/>
          <w:divBdr>
            <w:top w:val="none" w:sz="0" w:space="0" w:color="auto"/>
            <w:left w:val="none" w:sz="0" w:space="0" w:color="auto"/>
            <w:bottom w:val="none" w:sz="0" w:space="0" w:color="auto"/>
            <w:right w:val="none" w:sz="0" w:space="0" w:color="auto"/>
          </w:divBdr>
        </w:div>
        <w:div w:id="2124763909">
          <w:marLeft w:val="547"/>
          <w:marRight w:val="0"/>
          <w:marTop w:val="0"/>
          <w:marBottom w:val="0"/>
          <w:divBdr>
            <w:top w:val="none" w:sz="0" w:space="0" w:color="auto"/>
            <w:left w:val="none" w:sz="0" w:space="0" w:color="auto"/>
            <w:bottom w:val="none" w:sz="0" w:space="0" w:color="auto"/>
            <w:right w:val="none" w:sz="0" w:space="0" w:color="auto"/>
          </w:divBdr>
        </w:div>
        <w:div w:id="685714166">
          <w:marLeft w:val="547"/>
          <w:marRight w:val="0"/>
          <w:marTop w:val="0"/>
          <w:marBottom w:val="0"/>
          <w:divBdr>
            <w:top w:val="none" w:sz="0" w:space="0" w:color="auto"/>
            <w:left w:val="none" w:sz="0" w:space="0" w:color="auto"/>
            <w:bottom w:val="none" w:sz="0" w:space="0" w:color="auto"/>
            <w:right w:val="none" w:sz="0" w:space="0" w:color="auto"/>
          </w:divBdr>
        </w:div>
        <w:div w:id="2102985417">
          <w:marLeft w:val="547"/>
          <w:marRight w:val="0"/>
          <w:marTop w:val="0"/>
          <w:marBottom w:val="0"/>
          <w:divBdr>
            <w:top w:val="none" w:sz="0" w:space="0" w:color="auto"/>
            <w:left w:val="none" w:sz="0" w:space="0" w:color="auto"/>
            <w:bottom w:val="none" w:sz="0" w:space="0" w:color="auto"/>
            <w:right w:val="none" w:sz="0" w:space="0" w:color="auto"/>
          </w:divBdr>
        </w:div>
      </w:divsChild>
    </w:div>
    <w:div w:id="1569992803">
      <w:bodyDiv w:val="1"/>
      <w:marLeft w:val="0"/>
      <w:marRight w:val="0"/>
      <w:marTop w:val="0"/>
      <w:marBottom w:val="0"/>
      <w:divBdr>
        <w:top w:val="none" w:sz="0" w:space="0" w:color="auto"/>
        <w:left w:val="none" w:sz="0" w:space="0" w:color="auto"/>
        <w:bottom w:val="none" w:sz="0" w:space="0" w:color="auto"/>
        <w:right w:val="none" w:sz="0" w:space="0" w:color="auto"/>
      </w:divBdr>
    </w:div>
    <w:div w:id="1707367082">
      <w:bodyDiv w:val="1"/>
      <w:marLeft w:val="0"/>
      <w:marRight w:val="0"/>
      <w:marTop w:val="0"/>
      <w:marBottom w:val="0"/>
      <w:divBdr>
        <w:top w:val="none" w:sz="0" w:space="0" w:color="auto"/>
        <w:left w:val="none" w:sz="0" w:space="0" w:color="auto"/>
        <w:bottom w:val="none" w:sz="0" w:space="0" w:color="auto"/>
        <w:right w:val="none" w:sz="0" w:space="0" w:color="auto"/>
      </w:divBdr>
    </w:div>
    <w:div w:id="1730572097">
      <w:bodyDiv w:val="1"/>
      <w:marLeft w:val="0"/>
      <w:marRight w:val="0"/>
      <w:marTop w:val="0"/>
      <w:marBottom w:val="0"/>
      <w:divBdr>
        <w:top w:val="none" w:sz="0" w:space="0" w:color="auto"/>
        <w:left w:val="none" w:sz="0" w:space="0" w:color="auto"/>
        <w:bottom w:val="none" w:sz="0" w:space="0" w:color="auto"/>
        <w:right w:val="none" w:sz="0" w:space="0" w:color="auto"/>
      </w:divBdr>
      <w:divsChild>
        <w:div w:id="2064517677">
          <w:marLeft w:val="547"/>
          <w:marRight w:val="0"/>
          <w:marTop w:val="0"/>
          <w:marBottom w:val="0"/>
          <w:divBdr>
            <w:top w:val="none" w:sz="0" w:space="0" w:color="auto"/>
            <w:left w:val="none" w:sz="0" w:space="0" w:color="auto"/>
            <w:bottom w:val="none" w:sz="0" w:space="0" w:color="auto"/>
            <w:right w:val="none" w:sz="0" w:space="0" w:color="auto"/>
          </w:divBdr>
        </w:div>
        <w:div w:id="1127772690">
          <w:marLeft w:val="547"/>
          <w:marRight w:val="0"/>
          <w:marTop w:val="0"/>
          <w:marBottom w:val="0"/>
          <w:divBdr>
            <w:top w:val="none" w:sz="0" w:space="0" w:color="auto"/>
            <w:left w:val="none" w:sz="0" w:space="0" w:color="auto"/>
            <w:bottom w:val="none" w:sz="0" w:space="0" w:color="auto"/>
            <w:right w:val="none" w:sz="0" w:space="0" w:color="auto"/>
          </w:divBdr>
        </w:div>
        <w:div w:id="567031901">
          <w:marLeft w:val="547"/>
          <w:marRight w:val="0"/>
          <w:marTop w:val="0"/>
          <w:marBottom w:val="0"/>
          <w:divBdr>
            <w:top w:val="none" w:sz="0" w:space="0" w:color="auto"/>
            <w:left w:val="none" w:sz="0" w:space="0" w:color="auto"/>
            <w:bottom w:val="none" w:sz="0" w:space="0" w:color="auto"/>
            <w:right w:val="none" w:sz="0" w:space="0" w:color="auto"/>
          </w:divBdr>
        </w:div>
        <w:div w:id="1566256626">
          <w:marLeft w:val="547"/>
          <w:marRight w:val="0"/>
          <w:marTop w:val="0"/>
          <w:marBottom w:val="0"/>
          <w:divBdr>
            <w:top w:val="none" w:sz="0" w:space="0" w:color="auto"/>
            <w:left w:val="none" w:sz="0" w:space="0" w:color="auto"/>
            <w:bottom w:val="none" w:sz="0" w:space="0" w:color="auto"/>
            <w:right w:val="none" w:sz="0" w:space="0" w:color="auto"/>
          </w:divBdr>
        </w:div>
        <w:div w:id="945887838">
          <w:marLeft w:val="547"/>
          <w:marRight w:val="0"/>
          <w:marTop w:val="0"/>
          <w:marBottom w:val="0"/>
          <w:divBdr>
            <w:top w:val="none" w:sz="0" w:space="0" w:color="auto"/>
            <w:left w:val="none" w:sz="0" w:space="0" w:color="auto"/>
            <w:bottom w:val="none" w:sz="0" w:space="0" w:color="auto"/>
            <w:right w:val="none" w:sz="0" w:space="0" w:color="auto"/>
          </w:divBdr>
        </w:div>
        <w:div w:id="954869231">
          <w:marLeft w:val="547"/>
          <w:marRight w:val="0"/>
          <w:marTop w:val="0"/>
          <w:marBottom w:val="0"/>
          <w:divBdr>
            <w:top w:val="none" w:sz="0" w:space="0" w:color="auto"/>
            <w:left w:val="none" w:sz="0" w:space="0" w:color="auto"/>
            <w:bottom w:val="none" w:sz="0" w:space="0" w:color="auto"/>
            <w:right w:val="none" w:sz="0" w:space="0" w:color="auto"/>
          </w:divBdr>
        </w:div>
      </w:divsChild>
    </w:div>
    <w:div w:id="1886602968">
      <w:bodyDiv w:val="1"/>
      <w:marLeft w:val="0"/>
      <w:marRight w:val="0"/>
      <w:marTop w:val="0"/>
      <w:marBottom w:val="0"/>
      <w:divBdr>
        <w:top w:val="none" w:sz="0" w:space="0" w:color="auto"/>
        <w:left w:val="none" w:sz="0" w:space="0" w:color="auto"/>
        <w:bottom w:val="none" w:sz="0" w:space="0" w:color="auto"/>
        <w:right w:val="none" w:sz="0" w:space="0" w:color="auto"/>
      </w:divBdr>
    </w:div>
    <w:div w:id="1954170722">
      <w:bodyDiv w:val="1"/>
      <w:marLeft w:val="0"/>
      <w:marRight w:val="0"/>
      <w:marTop w:val="0"/>
      <w:marBottom w:val="0"/>
      <w:divBdr>
        <w:top w:val="none" w:sz="0" w:space="0" w:color="auto"/>
        <w:left w:val="none" w:sz="0" w:space="0" w:color="auto"/>
        <w:bottom w:val="none" w:sz="0" w:space="0" w:color="auto"/>
        <w:right w:val="none" w:sz="0" w:space="0" w:color="auto"/>
      </w:divBdr>
    </w:div>
    <w:div w:id="21202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738D-D476-43C5-83E9-DBA8F26D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3ECD9E42</Template>
  <TotalTime>23</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 Ranjan</dc:creator>
  <cp:lastModifiedBy>Shailendra Malik</cp:lastModifiedBy>
  <cp:revision>8</cp:revision>
  <cp:lastPrinted>2018-06-20T06:36:00Z</cp:lastPrinted>
  <dcterms:created xsi:type="dcterms:W3CDTF">2018-06-11T06:07:00Z</dcterms:created>
  <dcterms:modified xsi:type="dcterms:W3CDTF">2018-06-20T06:38:00Z</dcterms:modified>
</cp:coreProperties>
</file>