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BA5A1" w14:textId="77777777" w:rsidR="00AA1FBD" w:rsidRPr="00E26979" w:rsidRDefault="00D9532B" w:rsidP="00E26979">
      <w:pPr>
        <w:spacing w:after="0" w:line="240" w:lineRule="auto"/>
        <w:jc w:val="center"/>
        <w:rPr>
          <w:rFonts w:ascii="Times New Roman" w:hAnsi="Times New Roman" w:cs="Times New Roman"/>
          <w:sz w:val="24"/>
          <w:szCs w:val="24"/>
        </w:rPr>
      </w:pPr>
      <w:r w:rsidRPr="00D9532B">
        <w:rPr>
          <w:rFonts w:ascii="Times New Roman" w:hAnsi="Times New Roman" w:cs="Times New Roman"/>
          <w:b/>
          <w:noProof/>
          <w:sz w:val="48"/>
          <w:szCs w:val="48"/>
          <w:lang w:val="en-US" w:eastAsia="ru-RU"/>
        </w:rPr>
        <w:drawing>
          <wp:anchor distT="0" distB="0" distL="114300" distR="114300" simplePos="0" relativeHeight="251658240" behindDoc="0" locked="0" layoutInCell="1" allowOverlap="1" wp14:anchorId="52BB7A7F" wp14:editId="7D574462">
            <wp:simplePos x="0" y="0"/>
            <wp:positionH relativeFrom="column">
              <wp:posOffset>-914400</wp:posOffset>
            </wp:positionH>
            <wp:positionV relativeFrom="paragraph">
              <wp:posOffset>-114300</wp:posOffset>
            </wp:positionV>
            <wp:extent cx="1257300" cy="1229995"/>
            <wp:effectExtent l="0" t="0" r="12700" b="0"/>
            <wp:wrapThrough wrapText="bothSides">
              <wp:wrapPolygon edited="0">
                <wp:start x="0" y="0"/>
                <wp:lineTo x="0" y="20964"/>
                <wp:lineTo x="21382" y="20964"/>
                <wp:lineTo x="21382" y="0"/>
                <wp:lineTo x="0" y="0"/>
              </wp:wrapPolygon>
            </wp:wrapThrough>
            <wp:docPr id="1" name="Изображение 1" descr="LOG_RSPP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_RSPP cop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229995"/>
                    </a:xfrm>
                    <a:prstGeom prst="rect">
                      <a:avLst/>
                    </a:prstGeom>
                    <a:noFill/>
                    <a:ln>
                      <a:noFill/>
                    </a:ln>
                  </pic:spPr>
                </pic:pic>
              </a:graphicData>
            </a:graphic>
          </wp:anchor>
        </w:drawing>
      </w:r>
      <w:r w:rsidRPr="00E26979">
        <w:rPr>
          <w:rFonts w:ascii="Times New Roman" w:hAnsi="Times New Roman" w:cs="Times New Roman"/>
          <w:b/>
          <w:sz w:val="40"/>
          <w:szCs w:val="40"/>
        </w:rPr>
        <w:t>КОМИТЕТ ПО МЕЖДУНАРОДНОМУ                                                   СОТРУДНИЧЕСТВУ</w:t>
      </w:r>
    </w:p>
    <w:p w14:paraId="3E3DFB4A" w14:textId="77777777" w:rsidR="00D9532B" w:rsidRDefault="00D9532B" w:rsidP="00D9532B">
      <w:pPr>
        <w:spacing w:after="0" w:line="276" w:lineRule="auto"/>
        <w:rPr>
          <w:rFonts w:ascii="Times New Roman" w:hAnsi="Times New Roman" w:cs="Times New Roman"/>
          <w:sz w:val="32"/>
          <w:szCs w:val="32"/>
        </w:rPr>
      </w:pPr>
      <w:r>
        <w:rPr>
          <w:rFonts w:ascii="Times New Roman" w:hAnsi="Times New Roman" w:cs="Times New Roman"/>
          <w:sz w:val="32"/>
          <w:szCs w:val="32"/>
        </w:rPr>
        <w:t xml:space="preserve">                              РОССИЙСКИЙ СОЮЗ</w:t>
      </w:r>
    </w:p>
    <w:p w14:paraId="6ADE0BA4" w14:textId="77777777" w:rsidR="00D9532B" w:rsidRDefault="00D9532B" w:rsidP="004C19E7">
      <w:pPr>
        <w:pBdr>
          <w:bottom w:val="single" w:sz="6" w:space="1" w:color="auto"/>
        </w:pBdr>
        <w:spacing w:after="0" w:line="276" w:lineRule="auto"/>
        <w:ind w:right="-283"/>
        <w:jc w:val="center"/>
        <w:rPr>
          <w:rFonts w:ascii="Times New Roman" w:hAnsi="Times New Roman" w:cs="Times New Roman"/>
          <w:sz w:val="32"/>
          <w:szCs w:val="32"/>
        </w:rPr>
      </w:pPr>
      <w:r>
        <w:rPr>
          <w:rFonts w:ascii="Times New Roman" w:hAnsi="Times New Roman" w:cs="Times New Roman"/>
          <w:sz w:val="32"/>
          <w:szCs w:val="32"/>
        </w:rPr>
        <w:t>ПРОМЫШЛЕННИКОВ И ПРЕДПРИНИМАТЕЛЕЙ</w:t>
      </w:r>
    </w:p>
    <w:p w14:paraId="63717089" w14:textId="77777777" w:rsidR="00D9532B" w:rsidRPr="004E4E25" w:rsidRDefault="00D9532B" w:rsidP="00D9532B">
      <w:pPr>
        <w:spacing w:after="0" w:line="276" w:lineRule="auto"/>
        <w:rPr>
          <w:rFonts w:ascii="Times New Roman" w:hAnsi="Times New Roman" w:cs="Times New Roman"/>
          <w:sz w:val="24"/>
          <w:szCs w:val="24"/>
        </w:rPr>
      </w:pPr>
      <w:r>
        <w:rPr>
          <w:rFonts w:ascii="Times New Roman" w:hAnsi="Times New Roman" w:cs="Times New Roman"/>
          <w:sz w:val="32"/>
          <w:szCs w:val="32"/>
        </w:rPr>
        <w:t xml:space="preserve">        </w:t>
      </w:r>
      <w:r>
        <w:rPr>
          <w:rFonts w:ascii="Times New Roman" w:hAnsi="Times New Roman" w:cs="Times New Roman"/>
          <w:sz w:val="24"/>
          <w:szCs w:val="24"/>
        </w:rPr>
        <w:t xml:space="preserve">109240, </w:t>
      </w:r>
      <w:proofErr w:type="spellStart"/>
      <w:r>
        <w:rPr>
          <w:rFonts w:ascii="Times New Roman" w:hAnsi="Times New Roman" w:cs="Times New Roman"/>
          <w:sz w:val="24"/>
          <w:szCs w:val="24"/>
        </w:rPr>
        <w:t>Котельническая</w:t>
      </w:r>
      <w:proofErr w:type="spellEnd"/>
      <w:r>
        <w:rPr>
          <w:rFonts w:ascii="Times New Roman" w:hAnsi="Times New Roman" w:cs="Times New Roman"/>
          <w:sz w:val="24"/>
          <w:szCs w:val="24"/>
        </w:rPr>
        <w:t xml:space="preserve"> наб. д. 17, тел.: (495) 663-04-13, эл. адрес </w:t>
      </w:r>
      <w:hyperlink r:id="rId7" w:history="1">
        <w:r w:rsidRPr="000C63C4">
          <w:rPr>
            <w:rStyle w:val="a3"/>
            <w:rFonts w:ascii="Times New Roman" w:hAnsi="Times New Roman" w:cs="Times New Roman"/>
            <w:sz w:val="24"/>
            <w:szCs w:val="24"/>
          </w:rPr>
          <w:t>intercom@rspp.ru</w:t>
        </w:r>
      </w:hyperlink>
      <w:r>
        <w:rPr>
          <w:rFonts w:ascii="Times New Roman" w:hAnsi="Times New Roman" w:cs="Times New Roman"/>
          <w:sz w:val="24"/>
          <w:szCs w:val="24"/>
        </w:rPr>
        <w:t xml:space="preserve"> </w:t>
      </w:r>
    </w:p>
    <w:p w14:paraId="11F72F95" w14:textId="77777777" w:rsidR="00941F7D" w:rsidRDefault="00941F7D" w:rsidP="00992783">
      <w:pPr>
        <w:spacing w:after="0"/>
        <w:jc w:val="center"/>
        <w:rPr>
          <w:rFonts w:ascii="Times New Roman" w:hAnsi="Times New Roman" w:cs="Times New Roman"/>
          <w:sz w:val="24"/>
          <w:szCs w:val="24"/>
        </w:rPr>
      </w:pPr>
    </w:p>
    <w:p w14:paraId="52E92B9D" w14:textId="77777777" w:rsidR="00DA0DA1" w:rsidRDefault="00DA0DA1" w:rsidP="00DA0DA1">
      <w:pPr>
        <w:spacing w:after="0" w:line="276" w:lineRule="auto"/>
        <w:ind w:left="1701" w:hanging="1701"/>
        <w:jc w:val="center"/>
        <w:rPr>
          <w:rFonts w:ascii="Times New Roman" w:hAnsi="Times New Roman" w:cs="Times New Roman"/>
          <w:b/>
          <w:sz w:val="20"/>
          <w:szCs w:val="20"/>
        </w:rPr>
      </w:pPr>
    </w:p>
    <w:p w14:paraId="563B009F" w14:textId="77777777" w:rsidR="00DA0DA1" w:rsidRPr="00C21659" w:rsidRDefault="00DA0DA1" w:rsidP="00DA0DA1">
      <w:pPr>
        <w:spacing w:after="0" w:line="276" w:lineRule="auto"/>
        <w:ind w:left="1701" w:hanging="1701"/>
        <w:jc w:val="center"/>
        <w:rPr>
          <w:rFonts w:ascii="Times New Roman" w:hAnsi="Times New Roman" w:cs="Times New Roman"/>
          <w:b/>
          <w:sz w:val="20"/>
          <w:szCs w:val="20"/>
        </w:rPr>
      </w:pPr>
      <w:r w:rsidRPr="00C21659">
        <w:rPr>
          <w:rFonts w:ascii="Times New Roman" w:hAnsi="Times New Roman" w:cs="Times New Roman"/>
          <w:b/>
          <w:sz w:val="20"/>
          <w:szCs w:val="20"/>
        </w:rPr>
        <w:t>РЕЗОЛЮЦИЯ</w:t>
      </w:r>
    </w:p>
    <w:p w14:paraId="3093C4C1" w14:textId="77777777" w:rsidR="005E04D4" w:rsidRPr="00817F92" w:rsidRDefault="005E04D4" w:rsidP="005E04D4">
      <w:pPr>
        <w:spacing w:after="0"/>
        <w:jc w:val="right"/>
        <w:rPr>
          <w:rFonts w:ascii="Times New Roman" w:hAnsi="Times New Roman" w:cs="Times New Roman"/>
          <w:sz w:val="20"/>
          <w:szCs w:val="20"/>
        </w:rPr>
      </w:pPr>
    </w:p>
    <w:p w14:paraId="2FEFF6A8" w14:textId="77777777" w:rsidR="00365180" w:rsidRDefault="00DA0DA1" w:rsidP="00365180">
      <w:pPr>
        <w:spacing w:after="0"/>
        <w:jc w:val="center"/>
        <w:rPr>
          <w:rFonts w:ascii="Times New Roman" w:hAnsi="Times New Roman" w:cs="Times New Roman"/>
          <w:sz w:val="20"/>
          <w:szCs w:val="20"/>
        </w:rPr>
      </w:pPr>
      <w:r>
        <w:rPr>
          <w:rFonts w:ascii="Times New Roman" w:hAnsi="Times New Roman" w:cs="Times New Roman"/>
          <w:sz w:val="20"/>
          <w:szCs w:val="20"/>
        </w:rPr>
        <w:t>Совместного</w:t>
      </w:r>
      <w:r w:rsidR="0013393F">
        <w:rPr>
          <w:rFonts w:ascii="Times New Roman" w:hAnsi="Times New Roman" w:cs="Times New Roman"/>
          <w:sz w:val="20"/>
          <w:szCs w:val="20"/>
        </w:rPr>
        <w:t xml:space="preserve"> </w:t>
      </w:r>
      <w:r>
        <w:rPr>
          <w:rFonts w:ascii="Times New Roman" w:hAnsi="Times New Roman" w:cs="Times New Roman"/>
          <w:sz w:val="20"/>
          <w:szCs w:val="20"/>
        </w:rPr>
        <w:t>з</w:t>
      </w:r>
      <w:r w:rsidR="00365180" w:rsidRPr="00817F92">
        <w:rPr>
          <w:rFonts w:ascii="Times New Roman" w:hAnsi="Times New Roman" w:cs="Times New Roman"/>
          <w:sz w:val="20"/>
          <w:szCs w:val="20"/>
        </w:rPr>
        <w:t>аседани</w:t>
      </w:r>
      <w:r>
        <w:rPr>
          <w:rFonts w:ascii="Times New Roman" w:hAnsi="Times New Roman" w:cs="Times New Roman"/>
          <w:sz w:val="20"/>
          <w:szCs w:val="20"/>
        </w:rPr>
        <w:t>я</w:t>
      </w:r>
      <w:r w:rsidR="00365180" w:rsidRPr="00817F92">
        <w:rPr>
          <w:rFonts w:ascii="Times New Roman" w:hAnsi="Times New Roman" w:cs="Times New Roman"/>
          <w:b/>
          <w:sz w:val="20"/>
          <w:szCs w:val="20"/>
        </w:rPr>
        <w:t xml:space="preserve"> </w:t>
      </w:r>
      <w:r>
        <w:rPr>
          <w:rFonts w:ascii="Times New Roman" w:hAnsi="Times New Roman" w:cs="Times New Roman"/>
          <w:sz w:val="20"/>
          <w:szCs w:val="20"/>
        </w:rPr>
        <w:t>подкомитета</w:t>
      </w:r>
      <w:r w:rsidR="00365180" w:rsidRPr="00817F92">
        <w:rPr>
          <w:rFonts w:ascii="Times New Roman" w:hAnsi="Times New Roman" w:cs="Times New Roman"/>
          <w:sz w:val="20"/>
          <w:szCs w:val="20"/>
        </w:rPr>
        <w:t xml:space="preserve"> по транспорту и логистике</w:t>
      </w:r>
      <w:r w:rsidR="0013393F">
        <w:rPr>
          <w:rFonts w:ascii="Times New Roman" w:hAnsi="Times New Roman" w:cs="Times New Roman"/>
          <w:sz w:val="20"/>
          <w:szCs w:val="20"/>
        </w:rPr>
        <w:t>,</w:t>
      </w:r>
    </w:p>
    <w:p w14:paraId="23D65D01" w14:textId="77777777" w:rsidR="0013393F" w:rsidRPr="00817F92" w:rsidRDefault="00DA0DA1" w:rsidP="00365180">
      <w:pPr>
        <w:spacing w:after="0"/>
        <w:jc w:val="center"/>
        <w:rPr>
          <w:rFonts w:ascii="Times New Roman" w:hAnsi="Times New Roman" w:cs="Times New Roman"/>
          <w:b/>
          <w:sz w:val="20"/>
          <w:szCs w:val="20"/>
        </w:rPr>
      </w:pPr>
      <w:r>
        <w:rPr>
          <w:rFonts w:ascii="Times New Roman" w:hAnsi="Times New Roman" w:cs="Times New Roman"/>
          <w:sz w:val="20"/>
          <w:szCs w:val="20"/>
        </w:rPr>
        <w:t>п</w:t>
      </w:r>
      <w:r w:rsidR="0013393F">
        <w:rPr>
          <w:rFonts w:ascii="Times New Roman" w:hAnsi="Times New Roman" w:cs="Times New Roman"/>
          <w:sz w:val="20"/>
          <w:szCs w:val="20"/>
        </w:rPr>
        <w:t>одкомитета по цифровой экономике и инновациям</w:t>
      </w:r>
    </w:p>
    <w:p w14:paraId="71BABE43" w14:textId="77777777" w:rsidR="00365180" w:rsidRPr="00817F92" w:rsidRDefault="00365180" w:rsidP="00365180">
      <w:pPr>
        <w:spacing w:after="0"/>
        <w:jc w:val="center"/>
        <w:rPr>
          <w:rFonts w:ascii="Times New Roman" w:hAnsi="Times New Roman" w:cs="Times New Roman"/>
          <w:sz w:val="20"/>
          <w:szCs w:val="20"/>
        </w:rPr>
      </w:pPr>
      <w:r w:rsidRPr="00817F92">
        <w:rPr>
          <w:rFonts w:ascii="Times New Roman" w:hAnsi="Times New Roman" w:cs="Times New Roman"/>
          <w:sz w:val="20"/>
          <w:szCs w:val="20"/>
        </w:rPr>
        <w:t xml:space="preserve">Комитета РСПП по международному сотрудничеству </w:t>
      </w:r>
    </w:p>
    <w:p w14:paraId="2421F472" w14:textId="77777777" w:rsidR="00DA0DA1" w:rsidRDefault="00DA0DA1" w:rsidP="00DA0DA1">
      <w:pPr>
        <w:spacing w:after="0" w:line="276" w:lineRule="auto"/>
        <w:jc w:val="center"/>
        <w:rPr>
          <w:rFonts w:ascii="Times New Roman" w:hAnsi="Times New Roman" w:cs="Times New Roman"/>
          <w:b/>
          <w:sz w:val="20"/>
          <w:szCs w:val="20"/>
        </w:rPr>
      </w:pPr>
      <w:r w:rsidRPr="00C21659">
        <w:rPr>
          <w:rFonts w:ascii="Times New Roman" w:hAnsi="Times New Roman" w:cs="Times New Roman"/>
          <w:sz w:val="20"/>
          <w:szCs w:val="20"/>
        </w:rPr>
        <w:t>«</w:t>
      </w:r>
      <w:r w:rsidRPr="00C21659">
        <w:rPr>
          <w:rFonts w:ascii="Times New Roman" w:hAnsi="Times New Roman" w:cs="Times New Roman"/>
          <w:b/>
          <w:sz w:val="20"/>
          <w:szCs w:val="20"/>
        </w:rPr>
        <w:t>Логистика сетевого взаимодействия:</w:t>
      </w:r>
      <w:r>
        <w:rPr>
          <w:rFonts w:ascii="Times New Roman" w:hAnsi="Times New Roman" w:cs="Times New Roman"/>
          <w:b/>
          <w:sz w:val="20"/>
          <w:szCs w:val="20"/>
        </w:rPr>
        <w:t xml:space="preserve"> </w:t>
      </w:r>
      <w:r w:rsidRPr="00C21659">
        <w:rPr>
          <w:rFonts w:ascii="Times New Roman" w:hAnsi="Times New Roman" w:cs="Times New Roman"/>
          <w:b/>
          <w:sz w:val="20"/>
          <w:szCs w:val="20"/>
        </w:rPr>
        <w:t xml:space="preserve">новые решения </w:t>
      </w:r>
    </w:p>
    <w:p w14:paraId="45AB86AA" w14:textId="77777777" w:rsidR="00DA0DA1" w:rsidRPr="00DA0DA1" w:rsidRDefault="00DA0DA1" w:rsidP="00DA0DA1">
      <w:pPr>
        <w:spacing w:after="0" w:line="276" w:lineRule="auto"/>
        <w:jc w:val="center"/>
        <w:rPr>
          <w:rFonts w:ascii="Times New Roman" w:hAnsi="Times New Roman" w:cs="Times New Roman"/>
          <w:b/>
          <w:sz w:val="20"/>
          <w:szCs w:val="20"/>
        </w:rPr>
      </w:pPr>
      <w:r w:rsidRPr="00C21659">
        <w:rPr>
          <w:rFonts w:ascii="Times New Roman" w:hAnsi="Times New Roman" w:cs="Times New Roman"/>
          <w:b/>
          <w:sz w:val="20"/>
          <w:szCs w:val="20"/>
        </w:rPr>
        <w:t>по электронным документам</w:t>
      </w:r>
      <w:r w:rsidRPr="00C21659">
        <w:rPr>
          <w:rFonts w:ascii="Times New Roman" w:hAnsi="Times New Roman" w:cs="Times New Roman"/>
          <w:sz w:val="20"/>
          <w:szCs w:val="20"/>
        </w:rPr>
        <w:t>»</w:t>
      </w:r>
    </w:p>
    <w:p w14:paraId="605A0C03" w14:textId="77777777" w:rsidR="004E4E25" w:rsidRDefault="004E4E25" w:rsidP="00DA0DA1">
      <w:pPr>
        <w:spacing w:after="0" w:line="276" w:lineRule="auto"/>
        <w:jc w:val="both"/>
        <w:rPr>
          <w:rFonts w:ascii="Times New Roman" w:hAnsi="Times New Roman" w:cs="Times New Roman"/>
          <w:sz w:val="20"/>
          <w:szCs w:val="20"/>
        </w:rPr>
      </w:pPr>
    </w:p>
    <w:p w14:paraId="798BAA46" w14:textId="77777777" w:rsidR="00394ED3" w:rsidRDefault="00394ED3" w:rsidP="00CA3569">
      <w:pPr>
        <w:spacing w:after="0" w:line="276" w:lineRule="auto"/>
        <w:ind w:firstLine="708"/>
        <w:jc w:val="both"/>
        <w:rPr>
          <w:rFonts w:ascii="Times New Roman" w:hAnsi="Times New Roman" w:cs="Times New Roman"/>
          <w:sz w:val="20"/>
          <w:szCs w:val="20"/>
        </w:rPr>
      </w:pPr>
      <w:r>
        <w:rPr>
          <w:rFonts w:ascii="Times New Roman" w:hAnsi="Times New Roman" w:cs="Times New Roman"/>
          <w:sz w:val="20"/>
          <w:szCs w:val="20"/>
        </w:rPr>
        <w:t>Перевод внешнеэкономической деятельности экспортеров в Российской Федерации в электронный формат при перевозках грузов железнодорожным транспортом является актуальной задачей, которая должна обеспечить ускорение и упрощение экспортных процедур, обеспечить повышение прозрачности и эффективности государственного контроля при экспорте.</w:t>
      </w:r>
    </w:p>
    <w:p w14:paraId="7E1041CD" w14:textId="77777777" w:rsidR="00430ADE" w:rsidRDefault="00430ADE" w:rsidP="00CA3569">
      <w:pPr>
        <w:spacing w:after="0" w:line="276" w:lineRule="auto"/>
        <w:ind w:firstLine="708"/>
        <w:jc w:val="both"/>
        <w:rPr>
          <w:rFonts w:ascii="Times New Roman" w:hAnsi="Times New Roman" w:cs="Times New Roman"/>
          <w:sz w:val="20"/>
          <w:szCs w:val="20"/>
        </w:rPr>
      </w:pPr>
      <w:r>
        <w:rPr>
          <w:rFonts w:ascii="Times New Roman" w:hAnsi="Times New Roman" w:cs="Times New Roman"/>
          <w:sz w:val="20"/>
          <w:szCs w:val="20"/>
        </w:rPr>
        <w:t>До сих пор успешные примеры перевода работы отдельных компаний в электронный формат касались электронизации отдельных производственных операций или, в лучшем случае, построения замкнутой технологии внутри отдельно взятых предприятий и холдингов. Такая работа давала локальный результат и не приводила к заметному эффекту в масштабах страны.</w:t>
      </w:r>
    </w:p>
    <w:p w14:paraId="50B957C6" w14:textId="77777777" w:rsidR="00430ADE" w:rsidRDefault="00430ADE" w:rsidP="00CA3569">
      <w:pPr>
        <w:spacing w:after="0" w:line="276"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В значительной степени до недавнего времени это замечание можно было отнести и к результатам электронизации отдельных </w:t>
      </w:r>
      <w:proofErr w:type="spellStart"/>
      <w:r>
        <w:rPr>
          <w:rFonts w:ascii="Times New Roman" w:hAnsi="Times New Roman" w:cs="Times New Roman"/>
          <w:sz w:val="20"/>
          <w:szCs w:val="20"/>
        </w:rPr>
        <w:t>госуслуг</w:t>
      </w:r>
      <w:proofErr w:type="spellEnd"/>
      <w:r>
        <w:rPr>
          <w:rFonts w:ascii="Times New Roman" w:hAnsi="Times New Roman" w:cs="Times New Roman"/>
          <w:sz w:val="20"/>
          <w:szCs w:val="20"/>
        </w:rPr>
        <w:t xml:space="preserve"> или контрольных функций</w:t>
      </w:r>
      <w:r w:rsidR="00033653">
        <w:rPr>
          <w:rFonts w:ascii="Times New Roman" w:hAnsi="Times New Roman" w:cs="Times New Roman"/>
          <w:sz w:val="20"/>
          <w:szCs w:val="20"/>
        </w:rPr>
        <w:t xml:space="preserve"> в зоне компетенции федеральных органов исполнительной власти России.</w:t>
      </w:r>
    </w:p>
    <w:p w14:paraId="71691BF8" w14:textId="77777777" w:rsidR="00033653" w:rsidRDefault="00033653" w:rsidP="00CA3569">
      <w:pPr>
        <w:spacing w:after="0" w:line="276" w:lineRule="auto"/>
        <w:ind w:firstLine="708"/>
        <w:jc w:val="both"/>
        <w:rPr>
          <w:rFonts w:ascii="Times New Roman" w:hAnsi="Times New Roman" w:cs="Times New Roman"/>
          <w:sz w:val="20"/>
          <w:szCs w:val="20"/>
        </w:rPr>
      </w:pPr>
      <w:r>
        <w:rPr>
          <w:rFonts w:ascii="Times New Roman" w:hAnsi="Times New Roman" w:cs="Times New Roman"/>
          <w:sz w:val="20"/>
          <w:szCs w:val="20"/>
        </w:rPr>
        <w:t>Впервые ОАО «РЖД», ФТС России, ФНС России, ины</w:t>
      </w:r>
      <w:r w:rsidR="00840E9B">
        <w:rPr>
          <w:rFonts w:ascii="Times New Roman" w:hAnsi="Times New Roman" w:cs="Times New Roman"/>
          <w:sz w:val="20"/>
          <w:szCs w:val="20"/>
        </w:rPr>
        <w:t>ми</w:t>
      </w:r>
      <w:r>
        <w:rPr>
          <w:rFonts w:ascii="Times New Roman" w:hAnsi="Times New Roman" w:cs="Times New Roman"/>
          <w:sz w:val="20"/>
          <w:szCs w:val="20"/>
        </w:rPr>
        <w:t xml:space="preserve"> заинтересованны</w:t>
      </w:r>
      <w:r w:rsidR="00840E9B">
        <w:rPr>
          <w:rFonts w:ascii="Times New Roman" w:hAnsi="Times New Roman" w:cs="Times New Roman"/>
          <w:sz w:val="20"/>
          <w:szCs w:val="20"/>
        </w:rPr>
        <w:t>ми</w:t>
      </w:r>
      <w:r>
        <w:rPr>
          <w:rFonts w:ascii="Times New Roman" w:hAnsi="Times New Roman" w:cs="Times New Roman"/>
          <w:sz w:val="20"/>
          <w:szCs w:val="20"/>
        </w:rPr>
        <w:t xml:space="preserve"> ведомства</w:t>
      </w:r>
      <w:r w:rsidR="00840E9B">
        <w:rPr>
          <w:rFonts w:ascii="Times New Roman" w:hAnsi="Times New Roman" w:cs="Times New Roman"/>
          <w:sz w:val="20"/>
          <w:szCs w:val="20"/>
        </w:rPr>
        <w:t>ми</w:t>
      </w:r>
      <w:r>
        <w:rPr>
          <w:rFonts w:ascii="Times New Roman" w:hAnsi="Times New Roman" w:cs="Times New Roman"/>
          <w:sz w:val="20"/>
          <w:szCs w:val="20"/>
        </w:rPr>
        <w:t>, участник</w:t>
      </w:r>
      <w:r w:rsidR="00840E9B">
        <w:rPr>
          <w:rFonts w:ascii="Times New Roman" w:hAnsi="Times New Roman" w:cs="Times New Roman"/>
          <w:sz w:val="20"/>
          <w:szCs w:val="20"/>
        </w:rPr>
        <w:t>ами</w:t>
      </w:r>
      <w:r>
        <w:rPr>
          <w:rFonts w:ascii="Times New Roman" w:hAnsi="Times New Roman" w:cs="Times New Roman"/>
          <w:sz w:val="20"/>
          <w:szCs w:val="20"/>
        </w:rPr>
        <w:t xml:space="preserve"> ВЭД, наук</w:t>
      </w:r>
      <w:r w:rsidR="00840E9B">
        <w:rPr>
          <w:rFonts w:ascii="Times New Roman" w:hAnsi="Times New Roman" w:cs="Times New Roman"/>
          <w:sz w:val="20"/>
          <w:szCs w:val="20"/>
        </w:rPr>
        <w:t>ой</w:t>
      </w:r>
      <w:r>
        <w:rPr>
          <w:rFonts w:ascii="Times New Roman" w:hAnsi="Times New Roman" w:cs="Times New Roman"/>
          <w:sz w:val="20"/>
          <w:szCs w:val="20"/>
        </w:rPr>
        <w:t xml:space="preserve"> </w:t>
      </w:r>
      <w:r w:rsidR="00840E9B">
        <w:rPr>
          <w:rFonts w:ascii="Times New Roman" w:hAnsi="Times New Roman" w:cs="Times New Roman"/>
          <w:sz w:val="20"/>
          <w:szCs w:val="20"/>
        </w:rPr>
        <w:t xml:space="preserve">была </w:t>
      </w:r>
      <w:r>
        <w:rPr>
          <w:rFonts w:ascii="Times New Roman" w:hAnsi="Times New Roman" w:cs="Times New Roman"/>
          <w:sz w:val="20"/>
          <w:szCs w:val="20"/>
        </w:rPr>
        <w:t>постав</w:t>
      </w:r>
      <w:r w:rsidR="00840E9B">
        <w:rPr>
          <w:rFonts w:ascii="Times New Roman" w:hAnsi="Times New Roman" w:cs="Times New Roman"/>
          <w:sz w:val="20"/>
          <w:szCs w:val="20"/>
        </w:rPr>
        <w:t>лена</w:t>
      </w:r>
      <w:r>
        <w:rPr>
          <w:rFonts w:ascii="Times New Roman" w:hAnsi="Times New Roman" w:cs="Times New Roman"/>
          <w:sz w:val="20"/>
          <w:szCs w:val="20"/>
        </w:rPr>
        <w:t xml:space="preserve"> задач</w:t>
      </w:r>
      <w:r w:rsidR="00840E9B">
        <w:rPr>
          <w:rFonts w:ascii="Times New Roman" w:hAnsi="Times New Roman" w:cs="Times New Roman"/>
          <w:sz w:val="20"/>
          <w:szCs w:val="20"/>
        </w:rPr>
        <w:t>а</w:t>
      </w:r>
      <w:r>
        <w:rPr>
          <w:rFonts w:ascii="Times New Roman" w:hAnsi="Times New Roman" w:cs="Times New Roman"/>
          <w:sz w:val="20"/>
          <w:szCs w:val="20"/>
        </w:rPr>
        <w:t xml:space="preserve"> перевести в электронный формат комплексную сквозную технологию «Экспортная перевозка грузов железнодорожным транспортом по электронным перевозочным документам во взаимодействии с федеральными органами исполнительной власти России</w:t>
      </w:r>
      <w:r w:rsidR="007A71F6">
        <w:rPr>
          <w:rFonts w:ascii="Times New Roman" w:hAnsi="Times New Roman" w:cs="Times New Roman"/>
          <w:sz w:val="20"/>
          <w:szCs w:val="20"/>
        </w:rPr>
        <w:t xml:space="preserve"> в электронном формате</w:t>
      </w:r>
      <w:r>
        <w:rPr>
          <w:rFonts w:ascii="Times New Roman" w:hAnsi="Times New Roman" w:cs="Times New Roman"/>
          <w:sz w:val="20"/>
          <w:szCs w:val="20"/>
        </w:rPr>
        <w:t xml:space="preserve">», создав основу для построения </w:t>
      </w:r>
      <w:r w:rsidR="005366E7">
        <w:rPr>
          <w:rFonts w:ascii="Times New Roman" w:hAnsi="Times New Roman" w:cs="Times New Roman"/>
          <w:sz w:val="20"/>
          <w:szCs w:val="20"/>
        </w:rPr>
        <w:t>сетевого взаимодействия всех заинтересованных сторон при внешнеэкономической деятельности в России.</w:t>
      </w:r>
    </w:p>
    <w:p w14:paraId="6862FF83" w14:textId="77777777" w:rsidR="00394ED3" w:rsidRDefault="0004726B" w:rsidP="00CA3569">
      <w:pPr>
        <w:spacing w:after="0" w:line="276" w:lineRule="auto"/>
        <w:ind w:firstLine="708"/>
        <w:jc w:val="both"/>
        <w:rPr>
          <w:rFonts w:ascii="Times New Roman" w:hAnsi="Times New Roman" w:cs="Times New Roman"/>
          <w:sz w:val="20"/>
          <w:szCs w:val="20"/>
        </w:rPr>
      </w:pPr>
      <w:r>
        <w:rPr>
          <w:rFonts w:ascii="Times New Roman" w:hAnsi="Times New Roman" w:cs="Times New Roman"/>
          <w:sz w:val="20"/>
          <w:szCs w:val="20"/>
        </w:rPr>
        <w:t>Эта комплексная задач</w:t>
      </w:r>
      <w:r w:rsidR="00394ED3">
        <w:rPr>
          <w:rFonts w:ascii="Times New Roman" w:hAnsi="Times New Roman" w:cs="Times New Roman"/>
          <w:sz w:val="20"/>
          <w:szCs w:val="20"/>
        </w:rPr>
        <w:t>а, требующая перевода в электронный ф</w:t>
      </w:r>
      <w:r w:rsidR="009439AD">
        <w:rPr>
          <w:rFonts w:ascii="Times New Roman" w:hAnsi="Times New Roman" w:cs="Times New Roman"/>
          <w:sz w:val="20"/>
          <w:szCs w:val="20"/>
        </w:rPr>
        <w:t>ормат не только желез</w:t>
      </w:r>
      <w:r w:rsidR="00394ED3">
        <w:rPr>
          <w:rFonts w:ascii="Times New Roman" w:hAnsi="Times New Roman" w:cs="Times New Roman"/>
          <w:sz w:val="20"/>
          <w:szCs w:val="20"/>
        </w:rPr>
        <w:t>нодорожных перевозочных документов, но и осуществления</w:t>
      </w:r>
      <w:r>
        <w:rPr>
          <w:rFonts w:ascii="Times New Roman" w:hAnsi="Times New Roman" w:cs="Times New Roman"/>
          <w:sz w:val="20"/>
          <w:szCs w:val="20"/>
        </w:rPr>
        <w:t xml:space="preserve"> электронного взаимодействия с федеральными органами исполнительной власти России</w:t>
      </w:r>
      <w:r w:rsidR="006B355E">
        <w:rPr>
          <w:rFonts w:ascii="Times New Roman" w:hAnsi="Times New Roman" w:cs="Times New Roman"/>
          <w:sz w:val="20"/>
          <w:szCs w:val="20"/>
        </w:rPr>
        <w:t>, включая электронные отметки таможенных органов о совершении таможенных операций при экспорте</w:t>
      </w:r>
      <w:r w:rsidR="007C2102">
        <w:rPr>
          <w:rFonts w:ascii="Times New Roman" w:hAnsi="Times New Roman" w:cs="Times New Roman"/>
          <w:sz w:val="20"/>
          <w:szCs w:val="20"/>
        </w:rPr>
        <w:t>, выполнени</w:t>
      </w:r>
      <w:r w:rsidR="00187676">
        <w:rPr>
          <w:rFonts w:ascii="Times New Roman" w:hAnsi="Times New Roman" w:cs="Times New Roman"/>
          <w:sz w:val="20"/>
          <w:szCs w:val="20"/>
        </w:rPr>
        <w:t>е</w:t>
      </w:r>
      <w:r w:rsidR="007C2102">
        <w:rPr>
          <w:rFonts w:ascii="Times New Roman" w:hAnsi="Times New Roman" w:cs="Times New Roman"/>
          <w:sz w:val="20"/>
          <w:szCs w:val="20"/>
        </w:rPr>
        <w:t xml:space="preserve"> контрольных функций налоговыми и таможенными органами, а также отчет</w:t>
      </w:r>
      <w:r w:rsidR="00187676">
        <w:rPr>
          <w:rFonts w:ascii="Times New Roman" w:hAnsi="Times New Roman" w:cs="Times New Roman"/>
          <w:sz w:val="20"/>
          <w:szCs w:val="20"/>
        </w:rPr>
        <w:t>ность</w:t>
      </w:r>
      <w:r w:rsidR="007C2102">
        <w:rPr>
          <w:rFonts w:ascii="Times New Roman" w:hAnsi="Times New Roman" w:cs="Times New Roman"/>
          <w:sz w:val="20"/>
          <w:szCs w:val="20"/>
        </w:rPr>
        <w:t xml:space="preserve"> по экспортным операциям</w:t>
      </w:r>
      <w:r>
        <w:rPr>
          <w:rFonts w:ascii="Times New Roman" w:hAnsi="Times New Roman" w:cs="Times New Roman"/>
          <w:sz w:val="20"/>
          <w:szCs w:val="20"/>
        </w:rPr>
        <w:t>.</w:t>
      </w:r>
    </w:p>
    <w:p w14:paraId="38F13FB3" w14:textId="77777777" w:rsidR="0004726B" w:rsidRDefault="0004726B" w:rsidP="00CA3569">
      <w:pPr>
        <w:spacing w:after="0" w:line="276"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Реализации этой задачи способствовало подписание Постановления Правительства РФ от </w:t>
      </w:r>
      <w:r w:rsidR="00CA3569">
        <w:rPr>
          <w:rFonts w:ascii="Times New Roman" w:hAnsi="Times New Roman" w:cs="Times New Roman"/>
          <w:sz w:val="20"/>
          <w:szCs w:val="20"/>
        </w:rPr>
        <w:t xml:space="preserve">29.06.2012 г. </w:t>
      </w:r>
      <w:r>
        <w:rPr>
          <w:rFonts w:ascii="Times New Roman" w:hAnsi="Times New Roman" w:cs="Times New Roman"/>
          <w:sz w:val="20"/>
          <w:szCs w:val="20"/>
        </w:rPr>
        <w:t xml:space="preserve"> №</w:t>
      </w:r>
      <w:r w:rsidR="00CA3569">
        <w:rPr>
          <w:rFonts w:ascii="Times New Roman" w:hAnsi="Times New Roman" w:cs="Times New Roman"/>
          <w:sz w:val="20"/>
          <w:szCs w:val="20"/>
        </w:rPr>
        <w:t xml:space="preserve"> 1125-р </w:t>
      </w:r>
      <w:r>
        <w:rPr>
          <w:rFonts w:ascii="Times New Roman" w:hAnsi="Times New Roman" w:cs="Times New Roman"/>
          <w:sz w:val="20"/>
          <w:szCs w:val="20"/>
        </w:rPr>
        <w:t>«О совершенствовани</w:t>
      </w:r>
      <w:r w:rsidR="009439AD">
        <w:rPr>
          <w:rFonts w:ascii="Times New Roman" w:hAnsi="Times New Roman" w:cs="Times New Roman"/>
          <w:sz w:val="20"/>
          <w:szCs w:val="20"/>
        </w:rPr>
        <w:t>и</w:t>
      </w:r>
      <w:r>
        <w:rPr>
          <w:rFonts w:ascii="Times New Roman" w:hAnsi="Times New Roman" w:cs="Times New Roman"/>
          <w:sz w:val="20"/>
          <w:szCs w:val="20"/>
        </w:rPr>
        <w:t xml:space="preserve"> таможенного администрирования в РФ» и Постановлени</w:t>
      </w:r>
      <w:r w:rsidR="00126EA0">
        <w:rPr>
          <w:rFonts w:ascii="Times New Roman" w:hAnsi="Times New Roman" w:cs="Times New Roman"/>
          <w:sz w:val="20"/>
          <w:szCs w:val="20"/>
        </w:rPr>
        <w:t>я</w:t>
      </w:r>
      <w:r>
        <w:rPr>
          <w:rFonts w:ascii="Times New Roman" w:hAnsi="Times New Roman" w:cs="Times New Roman"/>
          <w:sz w:val="20"/>
          <w:szCs w:val="20"/>
        </w:rPr>
        <w:t xml:space="preserve"> Правительства РФ от </w:t>
      </w:r>
      <w:r w:rsidR="00126EA0">
        <w:rPr>
          <w:rFonts w:ascii="Times New Roman" w:hAnsi="Times New Roman" w:cs="Times New Roman"/>
          <w:sz w:val="20"/>
          <w:szCs w:val="20"/>
        </w:rPr>
        <w:t>10.02.2014 г.</w:t>
      </w:r>
      <w:r>
        <w:rPr>
          <w:rFonts w:ascii="Times New Roman" w:hAnsi="Times New Roman" w:cs="Times New Roman"/>
          <w:sz w:val="20"/>
          <w:szCs w:val="20"/>
        </w:rPr>
        <w:t xml:space="preserve"> № </w:t>
      </w:r>
      <w:r w:rsidR="00126EA0">
        <w:rPr>
          <w:rFonts w:ascii="Times New Roman" w:hAnsi="Times New Roman" w:cs="Times New Roman"/>
          <w:sz w:val="20"/>
          <w:szCs w:val="20"/>
        </w:rPr>
        <w:t>162-р</w:t>
      </w:r>
      <w:r>
        <w:rPr>
          <w:rFonts w:ascii="Times New Roman" w:hAnsi="Times New Roman" w:cs="Times New Roman"/>
          <w:sz w:val="20"/>
          <w:szCs w:val="20"/>
        </w:rPr>
        <w:t xml:space="preserve"> «О совершенствовании налогового администрирования в РФ».</w:t>
      </w:r>
    </w:p>
    <w:p w14:paraId="1A257A37" w14:textId="77777777" w:rsidR="0004726B" w:rsidRDefault="0004726B" w:rsidP="00CA3569">
      <w:pPr>
        <w:spacing w:after="0" w:line="276"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Тиражирование разработанного электронного сервиса предшествовали экспериментальные перевозки </w:t>
      </w:r>
      <w:r w:rsidR="00CC42FD">
        <w:rPr>
          <w:rFonts w:ascii="Times New Roman" w:hAnsi="Times New Roman" w:cs="Times New Roman"/>
          <w:sz w:val="20"/>
          <w:szCs w:val="20"/>
        </w:rPr>
        <w:t>экспортных грузов железнодорожным транспортом по электронным юридически значимым накладным и электронному взаимодействию с ФОИВ РФ в период 2016-2017 годов на российско-финляндском направлении в объеме до 6 млн. тонн в год, выполняемые на основании Поручения Правительства РФ от 12.05.2015 г. № ИШ-П10-3124.</w:t>
      </w:r>
    </w:p>
    <w:p w14:paraId="2ACE4EB2" w14:textId="77777777" w:rsidR="00CC42FD" w:rsidRDefault="00CC42FD" w:rsidP="00CA3569">
      <w:pPr>
        <w:spacing w:after="0" w:line="276" w:lineRule="auto"/>
        <w:ind w:firstLine="708"/>
        <w:jc w:val="both"/>
        <w:rPr>
          <w:rFonts w:ascii="Times New Roman" w:hAnsi="Times New Roman" w:cs="Times New Roman"/>
          <w:sz w:val="20"/>
          <w:szCs w:val="20"/>
        </w:rPr>
      </w:pPr>
      <w:r>
        <w:rPr>
          <w:rFonts w:ascii="Times New Roman" w:hAnsi="Times New Roman" w:cs="Times New Roman"/>
          <w:sz w:val="20"/>
          <w:szCs w:val="20"/>
        </w:rPr>
        <w:t>Для их осуществления, в рамках исполнения Поручения Правительства РФ, ФТС России, ФНС России рассмотрели и согласовали форматы и структуру электронных перевозочных документов, а также электронных отметок таможенных органов; участники проекта (ФНС России, ОАО «РЖД»</w:t>
      </w:r>
      <w:r w:rsidR="00B83197">
        <w:rPr>
          <w:rFonts w:ascii="Times New Roman" w:hAnsi="Times New Roman" w:cs="Times New Roman"/>
          <w:sz w:val="20"/>
          <w:szCs w:val="20"/>
        </w:rPr>
        <w:t>, ФТ</w:t>
      </w:r>
      <w:r>
        <w:rPr>
          <w:rFonts w:ascii="Times New Roman" w:hAnsi="Times New Roman" w:cs="Times New Roman"/>
          <w:sz w:val="20"/>
          <w:szCs w:val="20"/>
        </w:rPr>
        <w:t>С России)</w:t>
      </w:r>
      <w:r w:rsidR="00B83197">
        <w:rPr>
          <w:rFonts w:ascii="Times New Roman" w:hAnsi="Times New Roman" w:cs="Times New Roman"/>
          <w:sz w:val="20"/>
          <w:szCs w:val="20"/>
        </w:rPr>
        <w:t xml:space="preserve"> подготовили нормативную базу обмена электронными документами и сведениями, подписываемыми электронными подписями должностных лиц, доработали программно-технические комплексы ведомств.</w:t>
      </w:r>
    </w:p>
    <w:p w14:paraId="47ADDDC7" w14:textId="77777777" w:rsidR="00B83197" w:rsidRDefault="00B83197" w:rsidP="00CA3569">
      <w:pPr>
        <w:spacing w:after="0" w:line="276"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Участники ВЭД, задействованные в эксперименте (ПАО «Карельский Окатыш группы «Северсталь», АО «АКРОН», ОАО «ФосАгро», </w:t>
      </w:r>
      <w:r w:rsidR="00FF6A2B">
        <w:rPr>
          <w:rFonts w:ascii="Times New Roman" w:hAnsi="Times New Roman" w:cs="Times New Roman"/>
          <w:sz w:val="20"/>
          <w:szCs w:val="20"/>
        </w:rPr>
        <w:t xml:space="preserve"> АО «Кемеровский азот»</w:t>
      </w:r>
      <w:r w:rsidR="008464B3">
        <w:rPr>
          <w:rFonts w:ascii="Times New Roman" w:hAnsi="Times New Roman" w:cs="Times New Roman"/>
          <w:sz w:val="20"/>
          <w:szCs w:val="20"/>
        </w:rPr>
        <w:t xml:space="preserve"> группы СДС, </w:t>
      </w:r>
      <w:r w:rsidR="00FF6A2B">
        <w:rPr>
          <w:rFonts w:ascii="Times New Roman" w:hAnsi="Times New Roman" w:cs="Times New Roman"/>
          <w:sz w:val="20"/>
          <w:szCs w:val="20"/>
        </w:rPr>
        <w:t>АО «</w:t>
      </w:r>
      <w:proofErr w:type="spellStart"/>
      <w:r w:rsidR="00FF6A2B">
        <w:rPr>
          <w:rFonts w:ascii="Times New Roman" w:hAnsi="Times New Roman" w:cs="Times New Roman"/>
          <w:sz w:val="20"/>
          <w:szCs w:val="20"/>
        </w:rPr>
        <w:t>Уралхим</w:t>
      </w:r>
      <w:proofErr w:type="spellEnd"/>
      <w:r w:rsidR="00FF6A2B">
        <w:rPr>
          <w:rFonts w:ascii="Times New Roman" w:hAnsi="Times New Roman" w:cs="Times New Roman"/>
          <w:sz w:val="20"/>
          <w:szCs w:val="20"/>
        </w:rPr>
        <w:t xml:space="preserve">»), проделали всю </w:t>
      </w:r>
      <w:r w:rsidR="00FF6A2B">
        <w:rPr>
          <w:rFonts w:ascii="Times New Roman" w:hAnsi="Times New Roman" w:cs="Times New Roman"/>
          <w:sz w:val="20"/>
          <w:szCs w:val="20"/>
        </w:rPr>
        <w:lastRenderedPageBreak/>
        <w:t>необходимую организационную, техническую, технологическую работу и приняли активное участие в осуществлении перевозок по электронным документам.</w:t>
      </w:r>
    </w:p>
    <w:p w14:paraId="7421F055" w14:textId="77777777" w:rsidR="00810E26" w:rsidRDefault="00810E26" w:rsidP="00CA3569">
      <w:pPr>
        <w:spacing w:after="0" w:line="276" w:lineRule="auto"/>
        <w:ind w:firstLine="708"/>
        <w:jc w:val="both"/>
        <w:rPr>
          <w:rFonts w:ascii="Times New Roman" w:hAnsi="Times New Roman" w:cs="Times New Roman"/>
          <w:sz w:val="20"/>
          <w:szCs w:val="20"/>
        </w:rPr>
      </w:pPr>
      <w:r>
        <w:rPr>
          <w:rFonts w:ascii="Times New Roman" w:hAnsi="Times New Roman" w:cs="Times New Roman"/>
          <w:sz w:val="20"/>
          <w:szCs w:val="20"/>
        </w:rPr>
        <w:t>Важнейшим результатом эксперимента является подтверждение во</w:t>
      </w:r>
      <w:r w:rsidR="00B25C4F">
        <w:rPr>
          <w:rFonts w:ascii="Times New Roman" w:hAnsi="Times New Roman" w:cs="Times New Roman"/>
          <w:sz w:val="20"/>
          <w:szCs w:val="20"/>
        </w:rPr>
        <w:t>зможности</w:t>
      </w:r>
      <w:r w:rsidR="004E057E">
        <w:rPr>
          <w:rFonts w:ascii="Times New Roman" w:hAnsi="Times New Roman" w:cs="Times New Roman"/>
          <w:sz w:val="20"/>
          <w:szCs w:val="20"/>
        </w:rPr>
        <w:t xml:space="preserve"> проверки со стороны ФНС России права экспортера на ставку НДС 0% в электронном виде.</w:t>
      </w:r>
    </w:p>
    <w:p w14:paraId="550DF34D" w14:textId="77777777" w:rsidR="004E057E" w:rsidRDefault="004E057E" w:rsidP="00CA3569">
      <w:pPr>
        <w:spacing w:after="0" w:line="276" w:lineRule="auto"/>
        <w:ind w:firstLine="708"/>
        <w:jc w:val="both"/>
        <w:rPr>
          <w:rFonts w:ascii="Times New Roman" w:hAnsi="Times New Roman" w:cs="Times New Roman"/>
          <w:sz w:val="20"/>
          <w:szCs w:val="20"/>
        </w:rPr>
      </w:pPr>
      <w:r>
        <w:rPr>
          <w:rFonts w:ascii="Times New Roman" w:hAnsi="Times New Roman" w:cs="Times New Roman"/>
          <w:sz w:val="20"/>
          <w:szCs w:val="20"/>
        </w:rPr>
        <w:t>Результаты э</w:t>
      </w:r>
      <w:r w:rsidR="00CA3569">
        <w:rPr>
          <w:rFonts w:ascii="Times New Roman" w:hAnsi="Times New Roman" w:cs="Times New Roman"/>
          <w:sz w:val="20"/>
          <w:szCs w:val="20"/>
        </w:rPr>
        <w:t>ксперимента были рассмотрены в П</w:t>
      </w:r>
      <w:r>
        <w:rPr>
          <w:rFonts w:ascii="Times New Roman" w:hAnsi="Times New Roman" w:cs="Times New Roman"/>
          <w:sz w:val="20"/>
          <w:szCs w:val="20"/>
        </w:rPr>
        <w:t xml:space="preserve">равительстве РФ и </w:t>
      </w:r>
      <w:r w:rsidR="00CA3569">
        <w:rPr>
          <w:rFonts w:ascii="Times New Roman" w:hAnsi="Times New Roman" w:cs="Times New Roman"/>
          <w:sz w:val="20"/>
          <w:szCs w:val="20"/>
        </w:rPr>
        <w:t xml:space="preserve"> </w:t>
      </w:r>
      <w:r>
        <w:rPr>
          <w:rFonts w:ascii="Times New Roman" w:hAnsi="Times New Roman" w:cs="Times New Roman"/>
          <w:sz w:val="20"/>
          <w:szCs w:val="20"/>
        </w:rPr>
        <w:t>получили положительную оценку. По результат</w:t>
      </w:r>
      <w:r w:rsidR="00CA3569">
        <w:rPr>
          <w:rFonts w:ascii="Times New Roman" w:hAnsi="Times New Roman" w:cs="Times New Roman"/>
          <w:sz w:val="20"/>
          <w:szCs w:val="20"/>
        </w:rPr>
        <w:t>а</w:t>
      </w:r>
      <w:r>
        <w:rPr>
          <w:rFonts w:ascii="Times New Roman" w:hAnsi="Times New Roman" w:cs="Times New Roman"/>
          <w:sz w:val="20"/>
          <w:szCs w:val="20"/>
        </w:rPr>
        <w:t>м эксперимента Минфин Рос</w:t>
      </w:r>
      <w:r w:rsidR="00CA3569">
        <w:rPr>
          <w:rFonts w:ascii="Times New Roman" w:hAnsi="Times New Roman" w:cs="Times New Roman"/>
          <w:sz w:val="20"/>
          <w:szCs w:val="20"/>
        </w:rPr>
        <w:t>с</w:t>
      </w:r>
      <w:r>
        <w:rPr>
          <w:rFonts w:ascii="Times New Roman" w:hAnsi="Times New Roman" w:cs="Times New Roman"/>
          <w:sz w:val="20"/>
          <w:szCs w:val="20"/>
        </w:rPr>
        <w:t>ии получил поручение подготовить изменения в ст.165 НК РФ с целью обеспечения возможности тиражирования электронной технологии экспортных перевозок</w:t>
      </w:r>
      <w:r w:rsidR="00954391">
        <w:rPr>
          <w:rFonts w:ascii="Times New Roman" w:hAnsi="Times New Roman" w:cs="Times New Roman"/>
          <w:sz w:val="20"/>
          <w:szCs w:val="20"/>
        </w:rPr>
        <w:t xml:space="preserve"> и подтверждения права экспортера на ставку НДС 0%.</w:t>
      </w:r>
    </w:p>
    <w:p w14:paraId="133BA5B8" w14:textId="77777777" w:rsidR="00954391" w:rsidRDefault="00954391" w:rsidP="00CA3569">
      <w:pPr>
        <w:spacing w:after="0" w:line="276" w:lineRule="auto"/>
        <w:ind w:firstLine="708"/>
        <w:jc w:val="both"/>
        <w:rPr>
          <w:rFonts w:ascii="Times New Roman" w:hAnsi="Times New Roman" w:cs="Times New Roman"/>
          <w:sz w:val="20"/>
          <w:szCs w:val="20"/>
        </w:rPr>
      </w:pPr>
      <w:r>
        <w:rPr>
          <w:rFonts w:ascii="Times New Roman" w:hAnsi="Times New Roman" w:cs="Times New Roman"/>
          <w:sz w:val="20"/>
          <w:szCs w:val="20"/>
        </w:rPr>
        <w:t>Все необходимые изменения вошли в Закон РФ от 03.08.2018 г. № 302-ФЗ, вступивший в силу</w:t>
      </w:r>
      <w:r w:rsidR="00501A34">
        <w:rPr>
          <w:rFonts w:ascii="Times New Roman" w:hAnsi="Times New Roman" w:cs="Times New Roman"/>
          <w:sz w:val="20"/>
          <w:szCs w:val="20"/>
        </w:rPr>
        <w:t xml:space="preserve"> с 01.10.2018 г.</w:t>
      </w:r>
    </w:p>
    <w:p w14:paraId="72514807" w14:textId="77777777" w:rsidR="00501A34" w:rsidRDefault="00501A34" w:rsidP="00CA3569">
      <w:pPr>
        <w:spacing w:after="0" w:line="276" w:lineRule="auto"/>
        <w:ind w:firstLine="708"/>
        <w:jc w:val="both"/>
        <w:rPr>
          <w:rFonts w:ascii="Times New Roman" w:hAnsi="Times New Roman" w:cs="Times New Roman"/>
          <w:sz w:val="20"/>
          <w:szCs w:val="20"/>
        </w:rPr>
      </w:pPr>
      <w:r>
        <w:rPr>
          <w:rFonts w:ascii="Times New Roman" w:hAnsi="Times New Roman" w:cs="Times New Roman"/>
          <w:sz w:val="20"/>
          <w:szCs w:val="20"/>
        </w:rPr>
        <w:t>Таким образ</w:t>
      </w:r>
      <w:r w:rsidR="00C97E04">
        <w:rPr>
          <w:rFonts w:ascii="Times New Roman" w:hAnsi="Times New Roman" w:cs="Times New Roman"/>
          <w:sz w:val="20"/>
          <w:szCs w:val="20"/>
        </w:rPr>
        <w:t>о</w:t>
      </w:r>
      <w:r>
        <w:rPr>
          <w:rFonts w:ascii="Times New Roman" w:hAnsi="Times New Roman" w:cs="Times New Roman"/>
          <w:sz w:val="20"/>
          <w:szCs w:val="20"/>
        </w:rPr>
        <w:t xml:space="preserve">м, </w:t>
      </w:r>
      <w:r w:rsidR="00C97E04">
        <w:rPr>
          <w:rFonts w:ascii="Times New Roman" w:hAnsi="Times New Roman" w:cs="Times New Roman"/>
          <w:sz w:val="20"/>
          <w:szCs w:val="20"/>
        </w:rPr>
        <w:t>в транспортном комплексе</w:t>
      </w:r>
      <w:r w:rsidR="00CA3569">
        <w:rPr>
          <w:rFonts w:ascii="Times New Roman" w:hAnsi="Times New Roman" w:cs="Times New Roman"/>
          <w:sz w:val="20"/>
          <w:szCs w:val="20"/>
        </w:rPr>
        <w:t>,</w:t>
      </w:r>
      <w:r w:rsidR="00C97E04">
        <w:rPr>
          <w:rFonts w:ascii="Times New Roman" w:hAnsi="Times New Roman" w:cs="Times New Roman"/>
          <w:sz w:val="20"/>
          <w:szCs w:val="20"/>
        </w:rPr>
        <w:t xml:space="preserve"> впервые в Российской Федерации</w:t>
      </w:r>
      <w:r w:rsidR="00D801FD">
        <w:rPr>
          <w:rFonts w:ascii="Times New Roman" w:hAnsi="Times New Roman" w:cs="Times New Roman"/>
          <w:sz w:val="20"/>
          <w:szCs w:val="20"/>
        </w:rPr>
        <w:t>,</w:t>
      </w:r>
      <w:r w:rsidR="00C97E04">
        <w:rPr>
          <w:rFonts w:ascii="Times New Roman" w:hAnsi="Times New Roman" w:cs="Times New Roman"/>
          <w:sz w:val="20"/>
          <w:szCs w:val="20"/>
        </w:rPr>
        <w:t xml:space="preserve"> реализована комплексная электронная технология сетевого взаимодействия органов государственного управления, национального железнодорожного перевозчика и всех без исключения</w:t>
      </w:r>
      <w:r w:rsidR="00C502AD">
        <w:rPr>
          <w:rFonts w:ascii="Times New Roman" w:hAnsi="Times New Roman" w:cs="Times New Roman"/>
          <w:sz w:val="20"/>
          <w:szCs w:val="20"/>
        </w:rPr>
        <w:t xml:space="preserve"> участников ВЭД по переводу экспорта грузов ж.д. транспорт</w:t>
      </w:r>
      <w:r w:rsidR="00D801FD">
        <w:rPr>
          <w:rFonts w:ascii="Times New Roman" w:hAnsi="Times New Roman" w:cs="Times New Roman"/>
          <w:sz w:val="20"/>
          <w:szCs w:val="20"/>
        </w:rPr>
        <w:t>ом</w:t>
      </w:r>
      <w:r w:rsidR="00C502AD">
        <w:rPr>
          <w:rFonts w:ascii="Times New Roman" w:hAnsi="Times New Roman" w:cs="Times New Roman"/>
          <w:sz w:val="20"/>
          <w:szCs w:val="20"/>
        </w:rPr>
        <w:t xml:space="preserve"> в электронный формат, создающего дополнительные условия для упрощения, ускорения экспортных процедур, повышения эффективности</w:t>
      </w:r>
      <w:r w:rsidR="00830CEE">
        <w:rPr>
          <w:rFonts w:ascii="Times New Roman" w:hAnsi="Times New Roman" w:cs="Times New Roman"/>
          <w:sz w:val="20"/>
          <w:szCs w:val="20"/>
        </w:rPr>
        <w:t xml:space="preserve"> внешнеэкономической деятельности участников ВЭД, организации комплексного государственного контроля за экспортом.</w:t>
      </w:r>
    </w:p>
    <w:p w14:paraId="3345199F" w14:textId="77777777" w:rsidR="00830CEE" w:rsidRDefault="00830CEE" w:rsidP="00CA3569">
      <w:pPr>
        <w:spacing w:after="0" w:line="276" w:lineRule="auto"/>
        <w:ind w:firstLine="708"/>
        <w:jc w:val="both"/>
        <w:rPr>
          <w:rFonts w:ascii="Times New Roman" w:hAnsi="Times New Roman" w:cs="Times New Roman"/>
          <w:sz w:val="20"/>
          <w:szCs w:val="20"/>
        </w:rPr>
      </w:pPr>
      <w:r>
        <w:rPr>
          <w:rFonts w:ascii="Times New Roman" w:hAnsi="Times New Roman" w:cs="Times New Roman"/>
          <w:sz w:val="20"/>
          <w:szCs w:val="20"/>
        </w:rPr>
        <w:t>В дальнейшем от ОАО «РЖД»</w:t>
      </w:r>
      <w:r w:rsidR="00CA3569">
        <w:rPr>
          <w:rFonts w:ascii="Times New Roman" w:hAnsi="Times New Roman" w:cs="Times New Roman"/>
          <w:sz w:val="20"/>
          <w:szCs w:val="20"/>
        </w:rPr>
        <w:t>, ФТС Росси</w:t>
      </w:r>
      <w:r>
        <w:rPr>
          <w:rFonts w:ascii="Times New Roman" w:hAnsi="Times New Roman" w:cs="Times New Roman"/>
          <w:sz w:val="20"/>
          <w:szCs w:val="20"/>
        </w:rPr>
        <w:t xml:space="preserve">и, ФНС России, других причастных ФОИВ требуется совместная заинтересованная работа по развитию электронных сервисов, </w:t>
      </w:r>
      <w:r w:rsidR="007335CC">
        <w:rPr>
          <w:rFonts w:ascii="Times New Roman" w:hAnsi="Times New Roman" w:cs="Times New Roman"/>
          <w:sz w:val="20"/>
          <w:szCs w:val="20"/>
        </w:rPr>
        <w:t xml:space="preserve">ориентированных на сетевое взаимодействие участников, </w:t>
      </w:r>
      <w:r>
        <w:rPr>
          <w:rFonts w:ascii="Times New Roman" w:hAnsi="Times New Roman" w:cs="Times New Roman"/>
          <w:sz w:val="20"/>
          <w:szCs w:val="20"/>
        </w:rPr>
        <w:t>которые охватывают все направления взаимодействия: таможенные процедуры, налоговую отчетность, электронизацию транзитных и импортных перевозок</w:t>
      </w:r>
      <w:r w:rsidR="00952994">
        <w:rPr>
          <w:rFonts w:ascii="Times New Roman" w:hAnsi="Times New Roman" w:cs="Times New Roman"/>
          <w:sz w:val="20"/>
          <w:szCs w:val="20"/>
        </w:rPr>
        <w:t>, создание «бесшовной»</w:t>
      </w:r>
      <w:r w:rsidR="00CA3569">
        <w:rPr>
          <w:rFonts w:ascii="Times New Roman" w:hAnsi="Times New Roman" w:cs="Times New Roman"/>
          <w:sz w:val="20"/>
          <w:szCs w:val="20"/>
        </w:rPr>
        <w:t xml:space="preserve"> </w:t>
      </w:r>
      <w:r w:rsidR="00952994">
        <w:rPr>
          <w:rFonts w:ascii="Times New Roman" w:hAnsi="Times New Roman" w:cs="Times New Roman"/>
          <w:sz w:val="20"/>
          <w:szCs w:val="20"/>
        </w:rPr>
        <w:t>среды электронного документооборота при смешанных перевозках с участием железнодорожного тр</w:t>
      </w:r>
      <w:r w:rsidR="00231D66">
        <w:rPr>
          <w:rFonts w:ascii="Times New Roman" w:hAnsi="Times New Roman" w:cs="Times New Roman"/>
          <w:sz w:val="20"/>
          <w:szCs w:val="20"/>
        </w:rPr>
        <w:t>анспорта и морских перевозчиков, «горизонтальное» тиражирование комплексной электронной технологии взаимодействия на другие виды транспорта.</w:t>
      </w:r>
    </w:p>
    <w:p w14:paraId="7CF4C3F2" w14:textId="77777777" w:rsidR="002617B5" w:rsidRPr="00394ED3" w:rsidRDefault="002617B5" w:rsidP="00BB2484">
      <w:pPr>
        <w:spacing w:after="0" w:line="276" w:lineRule="auto"/>
        <w:jc w:val="both"/>
        <w:rPr>
          <w:rFonts w:ascii="Times New Roman" w:hAnsi="Times New Roman" w:cs="Times New Roman"/>
          <w:sz w:val="20"/>
          <w:szCs w:val="20"/>
        </w:rPr>
      </w:pPr>
    </w:p>
    <w:p w14:paraId="550E1D4A" w14:textId="77777777" w:rsidR="004E4E25" w:rsidRDefault="004E4E25" w:rsidP="00BB2484">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Заслушав и обсудив доклады, представленные на </w:t>
      </w:r>
      <w:r w:rsidR="002617B5">
        <w:rPr>
          <w:rFonts w:ascii="Times New Roman" w:hAnsi="Times New Roman" w:cs="Times New Roman"/>
          <w:sz w:val="20"/>
          <w:szCs w:val="20"/>
        </w:rPr>
        <w:t xml:space="preserve">объединенном </w:t>
      </w:r>
      <w:r>
        <w:rPr>
          <w:rFonts w:ascii="Times New Roman" w:hAnsi="Times New Roman" w:cs="Times New Roman"/>
          <w:sz w:val="20"/>
          <w:szCs w:val="20"/>
        </w:rPr>
        <w:t>заседании подком</w:t>
      </w:r>
      <w:r w:rsidR="003C40D7">
        <w:rPr>
          <w:rFonts w:ascii="Times New Roman" w:hAnsi="Times New Roman" w:cs="Times New Roman"/>
          <w:sz w:val="20"/>
          <w:szCs w:val="20"/>
        </w:rPr>
        <w:t>итета по транспорту и логистике</w:t>
      </w:r>
      <w:r w:rsidR="002617B5">
        <w:rPr>
          <w:rFonts w:ascii="Times New Roman" w:hAnsi="Times New Roman" w:cs="Times New Roman"/>
          <w:sz w:val="20"/>
          <w:szCs w:val="20"/>
        </w:rPr>
        <w:t xml:space="preserve"> и подкомитета по цифровой экономике и инновациям </w:t>
      </w:r>
      <w:r w:rsidR="003C40D7">
        <w:rPr>
          <w:rFonts w:ascii="Times New Roman" w:hAnsi="Times New Roman" w:cs="Times New Roman"/>
          <w:sz w:val="20"/>
          <w:szCs w:val="20"/>
        </w:rPr>
        <w:t>, участники совещания приняли следующие решения:</w:t>
      </w:r>
    </w:p>
    <w:p w14:paraId="19867BD3" w14:textId="77777777" w:rsidR="003C40D7" w:rsidRDefault="003C40D7" w:rsidP="003C40D7">
      <w:pPr>
        <w:spacing w:after="0" w:line="276" w:lineRule="auto"/>
        <w:ind w:left="1701" w:hanging="1701"/>
        <w:rPr>
          <w:rFonts w:ascii="Times New Roman" w:hAnsi="Times New Roman" w:cs="Times New Roman"/>
          <w:sz w:val="20"/>
          <w:szCs w:val="20"/>
        </w:rPr>
      </w:pPr>
    </w:p>
    <w:p w14:paraId="5748FC42" w14:textId="77777777" w:rsidR="003C40D7" w:rsidRPr="00C21659" w:rsidRDefault="003C40D7" w:rsidP="00491E41">
      <w:pPr>
        <w:spacing w:after="0" w:line="276" w:lineRule="auto"/>
        <w:jc w:val="both"/>
        <w:rPr>
          <w:rFonts w:ascii="Times New Roman" w:hAnsi="Times New Roman" w:cs="Times New Roman"/>
          <w:sz w:val="20"/>
          <w:szCs w:val="20"/>
        </w:rPr>
      </w:pPr>
      <w:r w:rsidRPr="00C21659">
        <w:rPr>
          <w:rFonts w:ascii="Times New Roman" w:hAnsi="Times New Roman" w:cs="Times New Roman"/>
          <w:sz w:val="20"/>
          <w:szCs w:val="20"/>
        </w:rPr>
        <w:t>1.</w:t>
      </w:r>
      <w:r w:rsidR="00C21659">
        <w:rPr>
          <w:rFonts w:ascii="Times New Roman" w:hAnsi="Times New Roman" w:cs="Times New Roman"/>
          <w:sz w:val="20"/>
          <w:szCs w:val="20"/>
        </w:rPr>
        <w:t>  </w:t>
      </w:r>
      <w:r w:rsidRPr="00C21659">
        <w:rPr>
          <w:rFonts w:ascii="Times New Roman" w:hAnsi="Times New Roman" w:cs="Times New Roman"/>
          <w:sz w:val="20"/>
          <w:szCs w:val="20"/>
        </w:rPr>
        <w:t>Одобрить работу, проделанную ОАО «РЖД», Федеральной таможенной службой России, Федеральной налоговой службой России, Министерством транспорта России, участниками внешнеэкономической деятельности (ПАО «ФосАгро», ПАО «Карельский окатыш» группы «Северсталь», АО «ОХК «УРАЛХИМ», ПАО «Акрон»</w:t>
      </w:r>
      <w:r w:rsidR="00CE70B3" w:rsidRPr="00C21659">
        <w:rPr>
          <w:rFonts w:ascii="Times New Roman" w:hAnsi="Times New Roman" w:cs="Times New Roman"/>
          <w:sz w:val="20"/>
          <w:szCs w:val="20"/>
        </w:rPr>
        <w:t>, ПАО «Кемеровский Азот» группы СДС) в 2015 – 2018 годах по проведению эксперимента по электронному взаимодействию с целью упрощения и ускорения процедур оформления экспортных перевозок грузов железнодорожным транспортом</w:t>
      </w:r>
      <w:r w:rsidRPr="00C21659">
        <w:rPr>
          <w:rFonts w:ascii="Times New Roman" w:hAnsi="Times New Roman" w:cs="Times New Roman"/>
          <w:sz w:val="20"/>
          <w:szCs w:val="20"/>
        </w:rPr>
        <w:t xml:space="preserve"> </w:t>
      </w:r>
      <w:r w:rsidR="00CE70B3" w:rsidRPr="00C21659">
        <w:rPr>
          <w:rFonts w:ascii="Times New Roman" w:hAnsi="Times New Roman" w:cs="Times New Roman"/>
          <w:sz w:val="20"/>
          <w:szCs w:val="20"/>
        </w:rPr>
        <w:t xml:space="preserve"> и повышения уровня государственного контроля.</w:t>
      </w:r>
    </w:p>
    <w:p w14:paraId="26024911" w14:textId="77777777" w:rsidR="00491E41" w:rsidRPr="00C21659" w:rsidRDefault="00491E41" w:rsidP="00491E41">
      <w:pPr>
        <w:spacing w:after="0" w:line="276" w:lineRule="auto"/>
        <w:jc w:val="both"/>
        <w:rPr>
          <w:rFonts w:ascii="Times New Roman" w:hAnsi="Times New Roman" w:cs="Times New Roman"/>
          <w:sz w:val="20"/>
          <w:szCs w:val="20"/>
        </w:rPr>
      </w:pPr>
    </w:p>
    <w:p w14:paraId="40B9E9E4" w14:textId="77777777" w:rsidR="00491E41" w:rsidRPr="00C21659" w:rsidRDefault="00C21659" w:rsidP="00491E41">
      <w:pPr>
        <w:spacing w:after="0" w:line="276" w:lineRule="auto"/>
        <w:jc w:val="both"/>
        <w:rPr>
          <w:rFonts w:ascii="Times New Roman" w:hAnsi="Times New Roman" w:cs="Times New Roman"/>
          <w:sz w:val="20"/>
          <w:szCs w:val="20"/>
        </w:rPr>
      </w:pPr>
      <w:r w:rsidRPr="00C21659">
        <w:rPr>
          <w:rFonts w:ascii="Times New Roman" w:hAnsi="Times New Roman" w:cs="Times New Roman"/>
          <w:sz w:val="20"/>
          <w:szCs w:val="20"/>
        </w:rPr>
        <w:t>2</w:t>
      </w:r>
      <w:r w:rsidR="00491E41" w:rsidRPr="00C21659">
        <w:rPr>
          <w:rFonts w:ascii="Times New Roman" w:hAnsi="Times New Roman" w:cs="Times New Roman"/>
          <w:sz w:val="20"/>
          <w:szCs w:val="20"/>
        </w:rPr>
        <w:t>.</w:t>
      </w:r>
      <w:r>
        <w:rPr>
          <w:rFonts w:ascii="Times New Roman" w:hAnsi="Times New Roman" w:cs="Times New Roman"/>
          <w:sz w:val="20"/>
          <w:szCs w:val="20"/>
        </w:rPr>
        <w:t>  </w:t>
      </w:r>
      <w:r w:rsidR="008D1B23" w:rsidRPr="00C21659">
        <w:rPr>
          <w:rFonts w:ascii="Times New Roman" w:hAnsi="Times New Roman" w:cs="Times New Roman"/>
          <w:sz w:val="20"/>
          <w:szCs w:val="20"/>
        </w:rPr>
        <w:t>Поддержать организационные, технические, технологические решения, выработанные ОАО «РЖД», Федеральной таможенной службой России, Федеральной налоговой службой России участниками внешнеэкономической деятельности</w:t>
      </w:r>
      <w:r w:rsidR="00180526" w:rsidRPr="00C21659">
        <w:rPr>
          <w:rFonts w:ascii="Times New Roman" w:hAnsi="Times New Roman" w:cs="Times New Roman"/>
          <w:sz w:val="20"/>
          <w:szCs w:val="20"/>
        </w:rPr>
        <w:t>, вытекающие из принятия Закона РФ от 03.08.2018 г. № 302-ФЗ</w:t>
      </w:r>
      <w:r w:rsidRPr="00C21659">
        <w:rPr>
          <w:rFonts w:ascii="Times New Roman" w:hAnsi="Times New Roman" w:cs="Times New Roman"/>
          <w:sz w:val="20"/>
          <w:szCs w:val="20"/>
        </w:rPr>
        <w:t xml:space="preserve"> и направленные на повышение эффективности работы участников ВЭД в Российской Федерации.</w:t>
      </w:r>
    </w:p>
    <w:p w14:paraId="374EAC11" w14:textId="77777777" w:rsidR="00C21659" w:rsidRPr="00C21659" w:rsidRDefault="00C21659" w:rsidP="00491E41">
      <w:pPr>
        <w:spacing w:after="0" w:line="276" w:lineRule="auto"/>
        <w:jc w:val="both"/>
        <w:rPr>
          <w:rFonts w:ascii="Times New Roman" w:hAnsi="Times New Roman" w:cs="Times New Roman"/>
          <w:sz w:val="20"/>
          <w:szCs w:val="20"/>
        </w:rPr>
      </w:pPr>
    </w:p>
    <w:p w14:paraId="602BD2A7" w14:textId="77777777" w:rsidR="00C21659" w:rsidRDefault="00C21659" w:rsidP="00491E41">
      <w:pPr>
        <w:spacing w:after="0" w:line="276" w:lineRule="auto"/>
        <w:jc w:val="both"/>
        <w:rPr>
          <w:rFonts w:ascii="Times New Roman" w:hAnsi="Times New Roman" w:cs="Times New Roman"/>
          <w:sz w:val="20"/>
          <w:szCs w:val="20"/>
        </w:rPr>
      </w:pPr>
      <w:r w:rsidRPr="00C21659">
        <w:rPr>
          <w:rFonts w:ascii="Times New Roman" w:hAnsi="Times New Roman" w:cs="Times New Roman"/>
          <w:sz w:val="20"/>
          <w:szCs w:val="20"/>
        </w:rPr>
        <w:t>3.</w:t>
      </w:r>
      <w:r>
        <w:rPr>
          <w:rFonts w:ascii="Times New Roman" w:hAnsi="Times New Roman" w:cs="Times New Roman"/>
          <w:sz w:val="20"/>
          <w:szCs w:val="20"/>
        </w:rPr>
        <w:t>  </w:t>
      </w:r>
      <w:r w:rsidRPr="00C21659">
        <w:rPr>
          <w:rFonts w:ascii="Times New Roman" w:hAnsi="Times New Roman" w:cs="Times New Roman"/>
          <w:sz w:val="20"/>
          <w:szCs w:val="20"/>
        </w:rPr>
        <w:t>Рекомендовать всем участникам внешнеэкономической деятельности в Российской Федерации, экспортирующим грузы железнодорожным транспортом, осуществить переход на электронный формат работы, который открывается в связи с выходом Закона РФ от 03.08.2018 г. № 302-ФЗ.</w:t>
      </w:r>
    </w:p>
    <w:p w14:paraId="0C3D3FA4" w14:textId="77777777" w:rsidR="00C21659" w:rsidRDefault="00C21659" w:rsidP="00491E41">
      <w:pPr>
        <w:spacing w:after="0" w:line="276" w:lineRule="auto"/>
        <w:jc w:val="both"/>
        <w:rPr>
          <w:rFonts w:ascii="Times New Roman" w:hAnsi="Times New Roman" w:cs="Times New Roman"/>
          <w:sz w:val="20"/>
          <w:szCs w:val="20"/>
        </w:rPr>
      </w:pPr>
    </w:p>
    <w:p w14:paraId="24BF2A6E" w14:textId="77777777" w:rsidR="00C21659" w:rsidRDefault="00C21659" w:rsidP="00491E41">
      <w:pPr>
        <w:spacing w:after="0" w:line="276" w:lineRule="auto"/>
        <w:jc w:val="both"/>
        <w:rPr>
          <w:rFonts w:ascii="Times New Roman" w:hAnsi="Times New Roman" w:cs="Times New Roman"/>
          <w:sz w:val="20"/>
          <w:szCs w:val="20"/>
        </w:rPr>
      </w:pPr>
      <w:r>
        <w:rPr>
          <w:rFonts w:ascii="Times New Roman" w:hAnsi="Times New Roman" w:cs="Times New Roman"/>
          <w:sz w:val="20"/>
          <w:szCs w:val="20"/>
        </w:rPr>
        <w:t>4.  </w:t>
      </w:r>
      <w:r w:rsidR="007F14F1">
        <w:rPr>
          <w:rFonts w:ascii="Times New Roman" w:hAnsi="Times New Roman" w:cs="Times New Roman"/>
          <w:sz w:val="20"/>
          <w:szCs w:val="20"/>
        </w:rPr>
        <w:t>Выразить признательность активным участникам проекта</w:t>
      </w:r>
      <w:r w:rsidR="00C73F66">
        <w:rPr>
          <w:rFonts w:ascii="Times New Roman" w:hAnsi="Times New Roman" w:cs="Times New Roman"/>
          <w:sz w:val="20"/>
          <w:szCs w:val="20"/>
        </w:rPr>
        <w:t xml:space="preserve"> за работу, проделанную в 2015 – 2018 годах</w:t>
      </w:r>
      <w:r w:rsidR="00301658">
        <w:rPr>
          <w:rFonts w:ascii="Times New Roman" w:hAnsi="Times New Roman" w:cs="Times New Roman"/>
          <w:sz w:val="20"/>
          <w:szCs w:val="20"/>
        </w:rPr>
        <w:t xml:space="preserve">, позволившую совершить технологический прорыв в </w:t>
      </w:r>
      <w:r w:rsidR="005E3D55">
        <w:rPr>
          <w:rFonts w:ascii="Times New Roman" w:hAnsi="Times New Roman" w:cs="Times New Roman"/>
          <w:sz w:val="20"/>
          <w:szCs w:val="20"/>
        </w:rPr>
        <w:t>вопросах оформления внешнеэкономической деятельности и отчетности по ней при экспортных перевозках грузов железнодорожным транспортом.</w:t>
      </w:r>
    </w:p>
    <w:p w14:paraId="54CB8C1C" w14:textId="77777777" w:rsidR="002617B5" w:rsidRDefault="002617B5" w:rsidP="00491E41">
      <w:pPr>
        <w:spacing w:after="0" w:line="276" w:lineRule="auto"/>
        <w:jc w:val="both"/>
        <w:rPr>
          <w:rFonts w:ascii="Times New Roman" w:hAnsi="Times New Roman" w:cs="Times New Roman"/>
          <w:sz w:val="20"/>
          <w:szCs w:val="20"/>
        </w:rPr>
      </w:pPr>
    </w:p>
    <w:p w14:paraId="1FCAF952" w14:textId="77777777" w:rsidR="002617B5" w:rsidRDefault="002617B5" w:rsidP="00491E41">
      <w:pPr>
        <w:spacing w:after="0" w:line="276" w:lineRule="auto"/>
        <w:jc w:val="both"/>
        <w:rPr>
          <w:rFonts w:ascii="Times New Roman" w:hAnsi="Times New Roman" w:cs="Times New Roman"/>
          <w:sz w:val="20"/>
          <w:szCs w:val="20"/>
        </w:rPr>
      </w:pPr>
      <w:r>
        <w:rPr>
          <w:rFonts w:ascii="Times New Roman" w:hAnsi="Times New Roman" w:cs="Times New Roman"/>
          <w:sz w:val="20"/>
          <w:szCs w:val="20"/>
        </w:rPr>
        <w:t>5.</w:t>
      </w:r>
      <w:r w:rsidR="00383547">
        <w:rPr>
          <w:rFonts w:ascii="Times New Roman" w:hAnsi="Times New Roman" w:cs="Times New Roman"/>
          <w:sz w:val="20"/>
          <w:szCs w:val="20"/>
        </w:rPr>
        <w:t> </w:t>
      </w:r>
      <w:r>
        <w:rPr>
          <w:rFonts w:ascii="Times New Roman" w:hAnsi="Times New Roman" w:cs="Times New Roman"/>
          <w:sz w:val="20"/>
          <w:szCs w:val="20"/>
        </w:rPr>
        <w:t>Рекомендовать ОАО «РЖД», участникам ВЭД, ФТС России, ФНС России, Минтрансу Р</w:t>
      </w:r>
      <w:r w:rsidR="00383547">
        <w:rPr>
          <w:rFonts w:ascii="Times New Roman" w:hAnsi="Times New Roman" w:cs="Times New Roman"/>
          <w:sz w:val="20"/>
          <w:szCs w:val="20"/>
        </w:rPr>
        <w:t>оссии продолжить рабо</w:t>
      </w:r>
      <w:r w:rsidR="00DA0DA1">
        <w:rPr>
          <w:rFonts w:ascii="Times New Roman" w:hAnsi="Times New Roman" w:cs="Times New Roman"/>
          <w:sz w:val="20"/>
          <w:szCs w:val="20"/>
        </w:rPr>
        <w:t>ту по развитию электронных документов</w:t>
      </w:r>
      <w:r>
        <w:rPr>
          <w:rFonts w:ascii="Times New Roman" w:hAnsi="Times New Roman" w:cs="Times New Roman"/>
          <w:sz w:val="20"/>
          <w:szCs w:val="20"/>
        </w:rPr>
        <w:t xml:space="preserve"> </w:t>
      </w:r>
      <w:r w:rsidR="00383547">
        <w:rPr>
          <w:rFonts w:ascii="Times New Roman" w:hAnsi="Times New Roman" w:cs="Times New Roman"/>
          <w:sz w:val="20"/>
          <w:szCs w:val="20"/>
        </w:rPr>
        <w:t>при осуществлении внешнеэкономической деятельности</w:t>
      </w:r>
      <w:r w:rsidR="00272B8C">
        <w:rPr>
          <w:rFonts w:ascii="Times New Roman" w:hAnsi="Times New Roman" w:cs="Times New Roman"/>
          <w:sz w:val="20"/>
          <w:szCs w:val="20"/>
        </w:rPr>
        <w:t xml:space="preserve"> </w:t>
      </w:r>
      <w:r w:rsidR="00695E2B">
        <w:rPr>
          <w:rFonts w:ascii="Times New Roman" w:hAnsi="Times New Roman" w:cs="Times New Roman"/>
          <w:sz w:val="20"/>
          <w:szCs w:val="20"/>
        </w:rPr>
        <w:t xml:space="preserve"> с участием других видов тран</w:t>
      </w:r>
      <w:r w:rsidR="00DA0DA1">
        <w:rPr>
          <w:rFonts w:ascii="Times New Roman" w:hAnsi="Times New Roman" w:cs="Times New Roman"/>
          <w:sz w:val="20"/>
          <w:szCs w:val="20"/>
        </w:rPr>
        <w:t>спорта,</w:t>
      </w:r>
      <w:r w:rsidR="00272B8C">
        <w:rPr>
          <w:rFonts w:ascii="Times New Roman" w:hAnsi="Times New Roman" w:cs="Times New Roman"/>
          <w:sz w:val="20"/>
          <w:szCs w:val="20"/>
        </w:rPr>
        <w:t xml:space="preserve"> </w:t>
      </w:r>
      <w:r w:rsidR="00DA0DA1">
        <w:rPr>
          <w:rFonts w:ascii="Times New Roman" w:hAnsi="Times New Roman" w:cs="Times New Roman"/>
          <w:sz w:val="20"/>
          <w:szCs w:val="20"/>
        </w:rPr>
        <w:t xml:space="preserve">развитие цифровых технологий </w:t>
      </w:r>
      <w:r w:rsidR="00272B8C">
        <w:rPr>
          <w:rFonts w:ascii="Times New Roman" w:hAnsi="Times New Roman" w:cs="Times New Roman"/>
          <w:sz w:val="20"/>
          <w:szCs w:val="20"/>
        </w:rPr>
        <w:t>направленных на построение сетевого вза</w:t>
      </w:r>
      <w:r w:rsidR="00DA0DA1">
        <w:rPr>
          <w:rFonts w:ascii="Times New Roman" w:hAnsi="Times New Roman" w:cs="Times New Roman"/>
          <w:sz w:val="20"/>
          <w:szCs w:val="20"/>
        </w:rPr>
        <w:t xml:space="preserve">имодействия всех участников ВЭД, предложить </w:t>
      </w:r>
    </w:p>
    <w:p w14:paraId="48CB8EE3" w14:textId="77777777" w:rsidR="00695E2B" w:rsidRDefault="00695E2B" w:rsidP="00491E41">
      <w:pPr>
        <w:spacing w:after="0" w:line="276" w:lineRule="auto"/>
        <w:jc w:val="both"/>
        <w:rPr>
          <w:rFonts w:ascii="Times New Roman" w:hAnsi="Times New Roman" w:cs="Times New Roman"/>
          <w:sz w:val="20"/>
          <w:szCs w:val="20"/>
        </w:rPr>
      </w:pPr>
    </w:p>
    <w:p w14:paraId="44357AF9" w14:textId="77777777" w:rsidR="00695E2B" w:rsidRPr="00C21659" w:rsidRDefault="00695E2B" w:rsidP="00491E41">
      <w:pPr>
        <w:spacing w:after="0" w:line="276" w:lineRule="auto"/>
        <w:jc w:val="both"/>
        <w:rPr>
          <w:rFonts w:ascii="Times New Roman" w:hAnsi="Times New Roman" w:cs="Times New Roman"/>
          <w:sz w:val="20"/>
          <w:szCs w:val="20"/>
        </w:rPr>
      </w:pPr>
      <w:r>
        <w:rPr>
          <w:rFonts w:ascii="Times New Roman" w:hAnsi="Times New Roman" w:cs="Times New Roman"/>
          <w:sz w:val="20"/>
          <w:szCs w:val="20"/>
        </w:rPr>
        <w:t>6. </w:t>
      </w:r>
      <w:r w:rsidR="00DA0DA1">
        <w:rPr>
          <w:rFonts w:ascii="Times New Roman" w:hAnsi="Times New Roman" w:cs="Times New Roman"/>
          <w:sz w:val="20"/>
          <w:szCs w:val="20"/>
        </w:rPr>
        <w:t>Предложить</w:t>
      </w:r>
      <w:r w:rsidR="002046F6">
        <w:rPr>
          <w:rFonts w:ascii="Times New Roman" w:hAnsi="Times New Roman" w:cs="Times New Roman"/>
          <w:sz w:val="20"/>
          <w:szCs w:val="20"/>
        </w:rPr>
        <w:t xml:space="preserve"> Евразийской экономической комиссии </w:t>
      </w:r>
      <w:r w:rsidR="001A147E">
        <w:rPr>
          <w:rFonts w:ascii="Times New Roman" w:hAnsi="Times New Roman" w:cs="Times New Roman"/>
          <w:sz w:val="20"/>
          <w:szCs w:val="20"/>
        </w:rPr>
        <w:t>рассмотреть результаты взаимодействия ФНС России, ФТС России, ОАО «РЖД», иных федеральных органов исполнительной власти России, организаций-</w:t>
      </w:r>
      <w:r w:rsidR="001A147E">
        <w:rPr>
          <w:rFonts w:ascii="Times New Roman" w:hAnsi="Times New Roman" w:cs="Times New Roman"/>
          <w:sz w:val="20"/>
          <w:szCs w:val="20"/>
        </w:rPr>
        <w:lastRenderedPageBreak/>
        <w:t>участников внешнеэкономической деятельности по созданию единой</w:t>
      </w:r>
      <w:r w:rsidR="009E0C47">
        <w:rPr>
          <w:rFonts w:ascii="Times New Roman" w:hAnsi="Times New Roman" w:cs="Times New Roman"/>
          <w:sz w:val="20"/>
          <w:szCs w:val="20"/>
        </w:rPr>
        <w:t xml:space="preserve"> комплексной электронной технологии сетевого взаимодействия «Экспортная перевозка грузов железнодорожным транспортом по электронным перевозочным документам во взаимодействии с федеральными органами исполнительной власти России в э</w:t>
      </w:r>
      <w:r w:rsidR="00DA0DA1">
        <w:rPr>
          <w:rFonts w:ascii="Times New Roman" w:hAnsi="Times New Roman" w:cs="Times New Roman"/>
          <w:sz w:val="20"/>
          <w:szCs w:val="20"/>
        </w:rPr>
        <w:t xml:space="preserve">лектронном формате», рассмотреть возможность  распространения данной технологии </w:t>
      </w:r>
      <w:r w:rsidR="009E0C47">
        <w:rPr>
          <w:rFonts w:ascii="Times New Roman" w:hAnsi="Times New Roman" w:cs="Times New Roman"/>
          <w:sz w:val="20"/>
          <w:szCs w:val="20"/>
        </w:rPr>
        <w:t xml:space="preserve"> </w:t>
      </w:r>
      <w:r w:rsidR="00182767">
        <w:rPr>
          <w:rFonts w:ascii="Times New Roman" w:hAnsi="Times New Roman" w:cs="Times New Roman"/>
          <w:sz w:val="20"/>
          <w:szCs w:val="20"/>
        </w:rPr>
        <w:t>на</w:t>
      </w:r>
      <w:r w:rsidR="00DA0DA1">
        <w:rPr>
          <w:rFonts w:ascii="Times New Roman" w:hAnsi="Times New Roman" w:cs="Times New Roman"/>
          <w:sz w:val="20"/>
          <w:szCs w:val="20"/>
        </w:rPr>
        <w:t xml:space="preserve"> экономическом пространстве </w:t>
      </w:r>
      <w:bookmarkStart w:id="0" w:name="_GoBack"/>
      <w:bookmarkEnd w:id="0"/>
      <w:r w:rsidR="00182767">
        <w:rPr>
          <w:rFonts w:ascii="Times New Roman" w:hAnsi="Times New Roman" w:cs="Times New Roman"/>
          <w:sz w:val="20"/>
          <w:szCs w:val="20"/>
        </w:rPr>
        <w:t xml:space="preserve"> государств – стран ЕАЭС.</w:t>
      </w:r>
    </w:p>
    <w:sectPr w:rsidR="00695E2B" w:rsidRPr="00C21659" w:rsidSect="0073127F">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3E"/>
    <w:multiLevelType w:val="hybridMultilevel"/>
    <w:tmpl w:val="1AE29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8D0EB7"/>
    <w:multiLevelType w:val="hybridMultilevel"/>
    <w:tmpl w:val="ABE26CCE"/>
    <w:lvl w:ilvl="0" w:tplc="7D78E5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B0A74"/>
    <w:multiLevelType w:val="hybridMultilevel"/>
    <w:tmpl w:val="616E4A12"/>
    <w:lvl w:ilvl="0" w:tplc="48E2988A">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BAC398C"/>
    <w:multiLevelType w:val="hybridMultilevel"/>
    <w:tmpl w:val="8D9AD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371CFA"/>
    <w:multiLevelType w:val="hybridMultilevel"/>
    <w:tmpl w:val="207A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705ADE"/>
    <w:multiLevelType w:val="hybridMultilevel"/>
    <w:tmpl w:val="AD260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34338E"/>
    <w:multiLevelType w:val="hybridMultilevel"/>
    <w:tmpl w:val="230624F6"/>
    <w:lvl w:ilvl="0" w:tplc="EC5AF3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FE0019"/>
    <w:multiLevelType w:val="hybridMultilevel"/>
    <w:tmpl w:val="F19CA966"/>
    <w:lvl w:ilvl="0" w:tplc="EC5AF3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FF55C3"/>
    <w:multiLevelType w:val="hybridMultilevel"/>
    <w:tmpl w:val="D6924D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A372C0"/>
    <w:multiLevelType w:val="hybridMultilevel"/>
    <w:tmpl w:val="F3B4C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591A92"/>
    <w:multiLevelType w:val="hybridMultilevel"/>
    <w:tmpl w:val="3160ADB6"/>
    <w:lvl w:ilvl="0" w:tplc="96C480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6F20FC"/>
    <w:multiLevelType w:val="multilevel"/>
    <w:tmpl w:val="19D0807A"/>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num w:numId="1">
    <w:abstractNumId w:val="7"/>
  </w:num>
  <w:num w:numId="2">
    <w:abstractNumId w:val="2"/>
  </w:num>
  <w:num w:numId="3">
    <w:abstractNumId w:val="4"/>
  </w:num>
  <w:num w:numId="4">
    <w:abstractNumId w:val="11"/>
  </w:num>
  <w:num w:numId="5">
    <w:abstractNumId w:val="3"/>
  </w:num>
  <w:num w:numId="6">
    <w:abstractNumId w:val="8"/>
  </w:num>
  <w:num w:numId="7">
    <w:abstractNumId w:val="9"/>
  </w:num>
  <w:num w:numId="8">
    <w:abstractNumId w:val="6"/>
  </w:num>
  <w:num w:numId="9">
    <w:abstractNumId w:val="10"/>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9F2F9D"/>
    <w:rsid w:val="00033653"/>
    <w:rsid w:val="00035AF2"/>
    <w:rsid w:val="0004726B"/>
    <w:rsid w:val="00047FF5"/>
    <w:rsid w:val="00074F73"/>
    <w:rsid w:val="00084B5B"/>
    <w:rsid w:val="00086568"/>
    <w:rsid w:val="000C1D50"/>
    <w:rsid w:val="000D0DA2"/>
    <w:rsid w:val="000E0D19"/>
    <w:rsid w:val="000F18E4"/>
    <w:rsid w:val="000F5F77"/>
    <w:rsid w:val="00126EA0"/>
    <w:rsid w:val="0013393F"/>
    <w:rsid w:val="00133CA8"/>
    <w:rsid w:val="00180526"/>
    <w:rsid w:val="00182767"/>
    <w:rsid w:val="00187676"/>
    <w:rsid w:val="001A147E"/>
    <w:rsid w:val="001F2EFF"/>
    <w:rsid w:val="002046F6"/>
    <w:rsid w:val="00221274"/>
    <w:rsid w:val="00231D66"/>
    <w:rsid w:val="002477DD"/>
    <w:rsid w:val="00255C84"/>
    <w:rsid w:val="002617B5"/>
    <w:rsid w:val="00263ABB"/>
    <w:rsid w:val="00272B8C"/>
    <w:rsid w:val="002B07D3"/>
    <w:rsid w:val="002D4031"/>
    <w:rsid w:val="00301658"/>
    <w:rsid w:val="003430F4"/>
    <w:rsid w:val="00350D89"/>
    <w:rsid w:val="00365180"/>
    <w:rsid w:val="00370D61"/>
    <w:rsid w:val="00383547"/>
    <w:rsid w:val="00394ED3"/>
    <w:rsid w:val="003A1070"/>
    <w:rsid w:val="003A271C"/>
    <w:rsid w:val="003A46B4"/>
    <w:rsid w:val="003B000B"/>
    <w:rsid w:val="003C40D7"/>
    <w:rsid w:val="003E4851"/>
    <w:rsid w:val="004053F9"/>
    <w:rsid w:val="00406C27"/>
    <w:rsid w:val="0041064B"/>
    <w:rsid w:val="004140A5"/>
    <w:rsid w:val="00430961"/>
    <w:rsid w:val="00430ADE"/>
    <w:rsid w:val="00437368"/>
    <w:rsid w:val="00442956"/>
    <w:rsid w:val="004501E1"/>
    <w:rsid w:val="004730FB"/>
    <w:rsid w:val="00477CE7"/>
    <w:rsid w:val="00480C70"/>
    <w:rsid w:val="00490119"/>
    <w:rsid w:val="00491E41"/>
    <w:rsid w:val="00495E3E"/>
    <w:rsid w:val="004A6E17"/>
    <w:rsid w:val="004A6E90"/>
    <w:rsid w:val="004B0B45"/>
    <w:rsid w:val="004C19E7"/>
    <w:rsid w:val="004E057E"/>
    <w:rsid w:val="004E482B"/>
    <w:rsid w:val="004E4E25"/>
    <w:rsid w:val="004E657C"/>
    <w:rsid w:val="004E7611"/>
    <w:rsid w:val="00501A34"/>
    <w:rsid w:val="00504D11"/>
    <w:rsid w:val="00521A21"/>
    <w:rsid w:val="0052223C"/>
    <w:rsid w:val="005366E7"/>
    <w:rsid w:val="00544D08"/>
    <w:rsid w:val="005656E2"/>
    <w:rsid w:val="00581E4C"/>
    <w:rsid w:val="005A011C"/>
    <w:rsid w:val="005B3212"/>
    <w:rsid w:val="005C28F2"/>
    <w:rsid w:val="005C60BC"/>
    <w:rsid w:val="005D22E8"/>
    <w:rsid w:val="005E04D4"/>
    <w:rsid w:val="005E3D55"/>
    <w:rsid w:val="00604869"/>
    <w:rsid w:val="0061328D"/>
    <w:rsid w:val="006165FB"/>
    <w:rsid w:val="0062619E"/>
    <w:rsid w:val="006409A5"/>
    <w:rsid w:val="00661472"/>
    <w:rsid w:val="00691629"/>
    <w:rsid w:val="00694398"/>
    <w:rsid w:val="00695E2B"/>
    <w:rsid w:val="00695F0C"/>
    <w:rsid w:val="006B05BB"/>
    <w:rsid w:val="006B355E"/>
    <w:rsid w:val="006C0709"/>
    <w:rsid w:val="007113A9"/>
    <w:rsid w:val="00720F98"/>
    <w:rsid w:val="007219DF"/>
    <w:rsid w:val="00725D26"/>
    <w:rsid w:val="0073127F"/>
    <w:rsid w:val="007335CC"/>
    <w:rsid w:val="00733C2E"/>
    <w:rsid w:val="007610F4"/>
    <w:rsid w:val="00763918"/>
    <w:rsid w:val="00767F7C"/>
    <w:rsid w:val="007A71F6"/>
    <w:rsid w:val="007B1ED9"/>
    <w:rsid w:val="007B4B45"/>
    <w:rsid w:val="007C2102"/>
    <w:rsid w:val="007C474E"/>
    <w:rsid w:val="007C742C"/>
    <w:rsid w:val="007C7F4D"/>
    <w:rsid w:val="007D1424"/>
    <w:rsid w:val="007D6B26"/>
    <w:rsid w:val="007E215B"/>
    <w:rsid w:val="007E48A7"/>
    <w:rsid w:val="007F0E0D"/>
    <w:rsid w:val="007F14F1"/>
    <w:rsid w:val="007F3790"/>
    <w:rsid w:val="007F6A64"/>
    <w:rsid w:val="00810E26"/>
    <w:rsid w:val="00817F92"/>
    <w:rsid w:val="00823235"/>
    <w:rsid w:val="00830CEE"/>
    <w:rsid w:val="00840E9B"/>
    <w:rsid w:val="008464B3"/>
    <w:rsid w:val="0084711B"/>
    <w:rsid w:val="008547F3"/>
    <w:rsid w:val="008622FA"/>
    <w:rsid w:val="00865BEF"/>
    <w:rsid w:val="00870ABB"/>
    <w:rsid w:val="008801C9"/>
    <w:rsid w:val="008B1E9B"/>
    <w:rsid w:val="008D1B23"/>
    <w:rsid w:val="00920812"/>
    <w:rsid w:val="00930704"/>
    <w:rsid w:val="00941F7D"/>
    <w:rsid w:val="009439AD"/>
    <w:rsid w:val="009460E5"/>
    <w:rsid w:val="00952994"/>
    <w:rsid w:val="00954391"/>
    <w:rsid w:val="00956C95"/>
    <w:rsid w:val="00976AC9"/>
    <w:rsid w:val="00992783"/>
    <w:rsid w:val="009A615F"/>
    <w:rsid w:val="009A61B6"/>
    <w:rsid w:val="009B06D6"/>
    <w:rsid w:val="009B0823"/>
    <w:rsid w:val="009D68C5"/>
    <w:rsid w:val="009E0C47"/>
    <w:rsid w:val="009E0FA1"/>
    <w:rsid w:val="009F2F9D"/>
    <w:rsid w:val="009F44D4"/>
    <w:rsid w:val="00A23ACD"/>
    <w:rsid w:val="00A25567"/>
    <w:rsid w:val="00A31BF8"/>
    <w:rsid w:val="00A35728"/>
    <w:rsid w:val="00A4580F"/>
    <w:rsid w:val="00A61159"/>
    <w:rsid w:val="00A95AD9"/>
    <w:rsid w:val="00A97883"/>
    <w:rsid w:val="00AA1FBD"/>
    <w:rsid w:val="00AF07BE"/>
    <w:rsid w:val="00AF6DEB"/>
    <w:rsid w:val="00B01098"/>
    <w:rsid w:val="00B01585"/>
    <w:rsid w:val="00B06F53"/>
    <w:rsid w:val="00B07242"/>
    <w:rsid w:val="00B25C4F"/>
    <w:rsid w:val="00B304FE"/>
    <w:rsid w:val="00B41DEF"/>
    <w:rsid w:val="00B734D6"/>
    <w:rsid w:val="00B83197"/>
    <w:rsid w:val="00BA001D"/>
    <w:rsid w:val="00BB2484"/>
    <w:rsid w:val="00BD390C"/>
    <w:rsid w:val="00BF5690"/>
    <w:rsid w:val="00BF6941"/>
    <w:rsid w:val="00C014DB"/>
    <w:rsid w:val="00C1184B"/>
    <w:rsid w:val="00C21659"/>
    <w:rsid w:val="00C4122E"/>
    <w:rsid w:val="00C502AD"/>
    <w:rsid w:val="00C52618"/>
    <w:rsid w:val="00C560F8"/>
    <w:rsid w:val="00C73F66"/>
    <w:rsid w:val="00C97E04"/>
    <w:rsid w:val="00CA3569"/>
    <w:rsid w:val="00CB1976"/>
    <w:rsid w:val="00CC42FD"/>
    <w:rsid w:val="00CD4B36"/>
    <w:rsid w:val="00CE1972"/>
    <w:rsid w:val="00CE6A1E"/>
    <w:rsid w:val="00CE70B3"/>
    <w:rsid w:val="00CF75BE"/>
    <w:rsid w:val="00D105D8"/>
    <w:rsid w:val="00D325D1"/>
    <w:rsid w:val="00D3278F"/>
    <w:rsid w:val="00D335D1"/>
    <w:rsid w:val="00D3562B"/>
    <w:rsid w:val="00D75C48"/>
    <w:rsid w:val="00D80107"/>
    <w:rsid w:val="00D801FD"/>
    <w:rsid w:val="00D9532B"/>
    <w:rsid w:val="00D9710C"/>
    <w:rsid w:val="00DA0DA1"/>
    <w:rsid w:val="00DC2CFD"/>
    <w:rsid w:val="00DC6595"/>
    <w:rsid w:val="00DF216A"/>
    <w:rsid w:val="00DF60CC"/>
    <w:rsid w:val="00E26979"/>
    <w:rsid w:val="00E26F58"/>
    <w:rsid w:val="00E5305F"/>
    <w:rsid w:val="00E53AD6"/>
    <w:rsid w:val="00E61442"/>
    <w:rsid w:val="00E645C3"/>
    <w:rsid w:val="00E81B47"/>
    <w:rsid w:val="00E8711C"/>
    <w:rsid w:val="00E9286D"/>
    <w:rsid w:val="00EA007E"/>
    <w:rsid w:val="00EA324B"/>
    <w:rsid w:val="00EA59C4"/>
    <w:rsid w:val="00EA6429"/>
    <w:rsid w:val="00ED03DE"/>
    <w:rsid w:val="00EE0D7B"/>
    <w:rsid w:val="00F12036"/>
    <w:rsid w:val="00F31AF5"/>
    <w:rsid w:val="00F502C0"/>
    <w:rsid w:val="00F52647"/>
    <w:rsid w:val="00F538C5"/>
    <w:rsid w:val="00F60A5A"/>
    <w:rsid w:val="00F62D5D"/>
    <w:rsid w:val="00F65AD3"/>
    <w:rsid w:val="00F660F7"/>
    <w:rsid w:val="00FC09C4"/>
    <w:rsid w:val="00FD2A85"/>
    <w:rsid w:val="00FE2646"/>
    <w:rsid w:val="00FF5412"/>
    <w:rsid w:val="00FF6A2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6E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7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1098"/>
    <w:rPr>
      <w:color w:val="0563C1" w:themeColor="hyperlink"/>
      <w:u w:val="single"/>
    </w:rPr>
  </w:style>
  <w:style w:type="paragraph" w:styleId="a4">
    <w:name w:val="List Paragraph"/>
    <w:basedOn w:val="a"/>
    <w:uiPriority w:val="34"/>
    <w:qFormat/>
    <w:rsid w:val="007E215B"/>
    <w:pPr>
      <w:ind w:left="720"/>
      <w:contextualSpacing/>
    </w:pPr>
  </w:style>
  <w:style w:type="table" w:styleId="a5">
    <w:name w:val="Table Grid"/>
    <w:basedOn w:val="a1"/>
    <w:uiPriority w:val="59"/>
    <w:rsid w:val="0062619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41F7D"/>
  </w:style>
  <w:style w:type="paragraph" w:customStyle="1" w:styleId="msonormalmailrucssattributepostfix">
    <w:name w:val="msonormal_mailru_css_attribute_postfix"/>
    <w:basedOn w:val="a"/>
    <w:rsid w:val="00941F7D"/>
    <w:pPr>
      <w:spacing w:before="100" w:beforeAutospacing="1" w:after="100" w:afterAutospacing="1" w:line="240" w:lineRule="auto"/>
    </w:pPr>
    <w:rPr>
      <w:rFonts w:ascii="Times" w:hAnsi="Times"/>
      <w:sz w:val="20"/>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1098"/>
    <w:rPr>
      <w:color w:val="0563C1" w:themeColor="hyperlink"/>
      <w:u w:val="single"/>
    </w:rPr>
  </w:style>
  <w:style w:type="paragraph" w:styleId="a4">
    <w:name w:val="List Paragraph"/>
    <w:basedOn w:val="a"/>
    <w:uiPriority w:val="34"/>
    <w:qFormat/>
    <w:rsid w:val="007E215B"/>
    <w:pPr>
      <w:ind w:left="720"/>
      <w:contextualSpacing/>
    </w:pPr>
  </w:style>
  <w:style w:type="table" w:styleId="a5">
    <w:name w:val="Table Grid"/>
    <w:basedOn w:val="a1"/>
    <w:uiPriority w:val="59"/>
    <w:rsid w:val="0062619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41F7D"/>
  </w:style>
  <w:style w:type="paragraph" w:customStyle="1" w:styleId="msonormalmailrucssattributepostfix">
    <w:name w:val="msonormal_mailru_css_attribute_postfix"/>
    <w:basedOn w:val="a"/>
    <w:rsid w:val="00941F7D"/>
    <w:pPr>
      <w:spacing w:before="100" w:beforeAutospacing="1" w:after="100" w:afterAutospacing="1" w:line="240" w:lineRule="auto"/>
    </w:pPr>
    <w:rPr>
      <w:rFonts w:ascii="Times" w:hAnsi="Time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30281">
      <w:bodyDiv w:val="1"/>
      <w:marLeft w:val="0"/>
      <w:marRight w:val="0"/>
      <w:marTop w:val="0"/>
      <w:marBottom w:val="0"/>
      <w:divBdr>
        <w:top w:val="none" w:sz="0" w:space="0" w:color="auto"/>
        <w:left w:val="none" w:sz="0" w:space="0" w:color="auto"/>
        <w:bottom w:val="none" w:sz="0" w:space="0" w:color="auto"/>
        <w:right w:val="none" w:sz="0" w:space="0" w:color="auto"/>
      </w:divBdr>
      <w:divsChild>
        <w:div w:id="148794250">
          <w:marLeft w:val="0"/>
          <w:marRight w:val="0"/>
          <w:marTop w:val="0"/>
          <w:marBottom w:val="0"/>
          <w:divBdr>
            <w:top w:val="none" w:sz="0" w:space="0" w:color="auto"/>
            <w:left w:val="none" w:sz="0" w:space="0" w:color="auto"/>
            <w:bottom w:val="none" w:sz="0" w:space="0" w:color="auto"/>
            <w:right w:val="none" w:sz="0" w:space="0" w:color="auto"/>
          </w:divBdr>
        </w:div>
        <w:div w:id="864290217">
          <w:marLeft w:val="0"/>
          <w:marRight w:val="0"/>
          <w:marTop w:val="0"/>
          <w:marBottom w:val="0"/>
          <w:divBdr>
            <w:top w:val="none" w:sz="0" w:space="0" w:color="auto"/>
            <w:left w:val="none" w:sz="0" w:space="0" w:color="auto"/>
            <w:bottom w:val="none" w:sz="0" w:space="0" w:color="auto"/>
            <w:right w:val="none" w:sz="0" w:space="0" w:color="auto"/>
          </w:divBdr>
        </w:div>
        <w:div w:id="1068573499">
          <w:marLeft w:val="0"/>
          <w:marRight w:val="0"/>
          <w:marTop w:val="0"/>
          <w:marBottom w:val="0"/>
          <w:divBdr>
            <w:top w:val="none" w:sz="0" w:space="0" w:color="auto"/>
            <w:left w:val="none" w:sz="0" w:space="0" w:color="auto"/>
            <w:bottom w:val="none" w:sz="0" w:space="0" w:color="auto"/>
            <w:right w:val="none" w:sz="0" w:space="0" w:color="auto"/>
          </w:divBdr>
        </w:div>
        <w:div w:id="284700895">
          <w:marLeft w:val="0"/>
          <w:marRight w:val="0"/>
          <w:marTop w:val="0"/>
          <w:marBottom w:val="0"/>
          <w:divBdr>
            <w:top w:val="none" w:sz="0" w:space="0" w:color="auto"/>
            <w:left w:val="none" w:sz="0" w:space="0" w:color="auto"/>
            <w:bottom w:val="none" w:sz="0" w:space="0" w:color="auto"/>
            <w:right w:val="none" w:sz="0" w:space="0" w:color="auto"/>
          </w:divBdr>
        </w:div>
        <w:div w:id="50157703">
          <w:marLeft w:val="0"/>
          <w:marRight w:val="0"/>
          <w:marTop w:val="0"/>
          <w:marBottom w:val="0"/>
          <w:divBdr>
            <w:top w:val="none" w:sz="0" w:space="0" w:color="auto"/>
            <w:left w:val="none" w:sz="0" w:space="0" w:color="auto"/>
            <w:bottom w:val="none" w:sz="0" w:space="0" w:color="auto"/>
            <w:right w:val="none" w:sz="0" w:space="0" w:color="auto"/>
          </w:divBdr>
        </w:div>
        <w:div w:id="1644196243">
          <w:marLeft w:val="0"/>
          <w:marRight w:val="0"/>
          <w:marTop w:val="0"/>
          <w:marBottom w:val="0"/>
          <w:divBdr>
            <w:top w:val="none" w:sz="0" w:space="0" w:color="auto"/>
            <w:left w:val="none" w:sz="0" w:space="0" w:color="auto"/>
            <w:bottom w:val="none" w:sz="0" w:space="0" w:color="auto"/>
            <w:right w:val="none" w:sz="0" w:space="0" w:color="auto"/>
          </w:divBdr>
        </w:div>
        <w:div w:id="1074474477">
          <w:marLeft w:val="0"/>
          <w:marRight w:val="0"/>
          <w:marTop w:val="0"/>
          <w:marBottom w:val="0"/>
          <w:divBdr>
            <w:top w:val="none" w:sz="0" w:space="0" w:color="auto"/>
            <w:left w:val="none" w:sz="0" w:space="0" w:color="auto"/>
            <w:bottom w:val="none" w:sz="0" w:space="0" w:color="auto"/>
            <w:right w:val="none" w:sz="0" w:space="0" w:color="auto"/>
          </w:divBdr>
        </w:div>
      </w:divsChild>
    </w:div>
    <w:div w:id="131483069">
      <w:bodyDiv w:val="1"/>
      <w:marLeft w:val="0"/>
      <w:marRight w:val="0"/>
      <w:marTop w:val="0"/>
      <w:marBottom w:val="0"/>
      <w:divBdr>
        <w:top w:val="none" w:sz="0" w:space="0" w:color="auto"/>
        <w:left w:val="none" w:sz="0" w:space="0" w:color="auto"/>
        <w:bottom w:val="none" w:sz="0" w:space="0" w:color="auto"/>
        <w:right w:val="none" w:sz="0" w:space="0" w:color="auto"/>
      </w:divBdr>
    </w:div>
    <w:div w:id="123057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intercom@rspp.r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1228</Words>
  <Characters>7001</Characters>
  <Application>Microsoft Macintosh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Дарья</cp:lastModifiedBy>
  <cp:revision>59</cp:revision>
  <cp:lastPrinted>2018-02-16T13:55:00Z</cp:lastPrinted>
  <dcterms:created xsi:type="dcterms:W3CDTF">2018-09-28T15:11:00Z</dcterms:created>
  <dcterms:modified xsi:type="dcterms:W3CDTF">2018-10-16T11:08:00Z</dcterms:modified>
</cp:coreProperties>
</file>