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C7" w:rsidRDefault="00112941" w:rsidP="00071036">
      <w:pPr>
        <w:ind w:left="-567" w:right="-456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76" w:type="dxa"/>
        <w:tblInd w:w="-459" w:type="dxa"/>
        <w:shd w:val="clear" w:color="auto" w:fill="009999"/>
        <w:tblLook w:val="04A0" w:firstRow="1" w:lastRow="0" w:firstColumn="1" w:lastColumn="0" w:noHBand="0" w:noVBand="1"/>
      </w:tblPr>
      <w:tblGrid>
        <w:gridCol w:w="567"/>
        <w:gridCol w:w="3304"/>
        <w:gridCol w:w="1848"/>
        <w:gridCol w:w="1848"/>
        <w:gridCol w:w="2214"/>
        <w:gridCol w:w="1482"/>
        <w:gridCol w:w="4613"/>
      </w:tblGrid>
      <w:tr w:rsidR="001579A0" w:rsidTr="00DC7A82">
        <w:tc>
          <w:tcPr>
            <w:tcW w:w="15876" w:type="dxa"/>
            <w:gridSpan w:val="7"/>
            <w:tcBorders>
              <w:bottom w:val="single" w:sz="4" w:space="0" w:color="auto"/>
            </w:tcBorders>
            <w:shd w:val="clear" w:color="auto" w:fill="009999"/>
          </w:tcPr>
          <w:p w:rsidR="001579A0" w:rsidRPr="00071036" w:rsidRDefault="001579A0" w:rsidP="00071036">
            <w:pPr>
              <w:ind w:left="-567" w:right="-456"/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</w:p>
          <w:p w:rsidR="001579A0" w:rsidRPr="005C30B4" w:rsidRDefault="001579A0" w:rsidP="00071036">
            <w:pPr>
              <w:ind w:left="-567" w:right="-456"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071036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Форма заявки для участия в Российско-Алжирском Бизнес Форуме</w:t>
            </w:r>
          </w:p>
          <w:p w:rsidR="001579A0" w:rsidRPr="005C30B4" w:rsidRDefault="001579A0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4" w:type="dxa"/>
            <w:shd w:val="clear" w:color="auto" w:fill="FFFFFF" w:themeFill="background1"/>
          </w:tcPr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8" w:type="dxa"/>
            <w:shd w:val="clear" w:color="auto" w:fill="FFFFFF" w:themeFill="background1"/>
          </w:tcPr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ФИО </w:t>
            </w:r>
          </w:p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848" w:type="dxa"/>
            <w:shd w:val="clear" w:color="auto" w:fill="FFFFFF" w:themeFill="background1"/>
          </w:tcPr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14" w:type="dxa"/>
            <w:shd w:val="clear" w:color="auto" w:fill="FFFFFF" w:themeFill="background1"/>
          </w:tcPr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Сфера</w:t>
            </w:r>
          </w:p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482" w:type="dxa"/>
            <w:shd w:val="clear" w:color="auto" w:fill="FFFFFF" w:themeFill="background1"/>
          </w:tcPr>
          <w:p w:rsidR="00CB1E88" w:rsidRPr="005C30B4" w:rsidRDefault="00CB1E88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Уровень</w:t>
            </w:r>
          </w:p>
          <w:p w:rsidR="00CB1E88" w:rsidRPr="005C30B4" w:rsidRDefault="00CB1E88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 Взаимодействия</w:t>
            </w:r>
          </w:p>
          <w:p w:rsidR="00CB1E88" w:rsidRPr="005C30B4" w:rsidRDefault="00CB1E88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 с алжирской</w:t>
            </w:r>
          </w:p>
          <w:p w:rsidR="00CB1E88" w:rsidRPr="005C30B4" w:rsidRDefault="00CB1E88" w:rsidP="00CB1E88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 стороной</w:t>
            </w:r>
          </w:p>
        </w:tc>
        <w:tc>
          <w:tcPr>
            <w:tcW w:w="4613" w:type="dxa"/>
            <w:shd w:val="clear" w:color="auto" w:fill="FFFFFF" w:themeFill="background1"/>
          </w:tcPr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Полные </w:t>
            </w:r>
          </w:p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>Контактные</w:t>
            </w:r>
          </w:p>
          <w:p w:rsidR="00071036" w:rsidRPr="005C30B4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</w:rPr>
            </w:pPr>
            <w:r w:rsidRPr="005C30B4">
              <w:rPr>
                <w:rFonts w:ascii="Times New Roman" w:hAnsi="Times New Roman" w:cs="Times New Roman"/>
              </w:rPr>
              <w:t xml:space="preserve"> данные</w:t>
            </w: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71036" w:rsidTr="00DC7A82">
        <w:tc>
          <w:tcPr>
            <w:tcW w:w="567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071036" w:rsidRPr="001579A0" w:rsidRDefault="00071036" w:rsidP="00071036">
            <w:pPr>
              <w:ind w:left="-567" w:right="-45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</w:tbl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</w:p>
    <w:p w:rsidR="009F33FA" w:rsidRP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  <w:r w:rsidRPr="009F33FA">
        <w:rPr>
          <w:rFonts w:ascii="Times New Roman" w:hAnsi="Times New Roman" w:cs="Times New Roman"/>
          <w:bCs/>
        </w:rPr>
        <w:t>Российско-Арабский Деловой Совет</w:t>
      </w:r>
    </w:p>
    <w:p w:rsidR="009F33FA" w:rsidRP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  <w:r w:rsidRPr="009F33FA">
        <w:rPr>
          <w:rFonts w:ascii="Times New Roman" w:hAnsi="Times New Roman" w:cs="Times New Roman"/>
          <w:bCs/>
        </w:rPr>
        <w:t>тел</w:t>
      </w:r>
      <w:r>
        <w:rPr>
          <w:rFonts w:ascii="Times New Roman" w:hAnsi="Times New Roman" w:cs="Times New Roman"/>
          <w:bCs/>
        </w:rPr>
        <w:t>./факс (495) 730-41-23 доб. 467</w:t>
      </w:r>
    </w:p>
    <w:p w:rsidR="009F33FA" w:rsidRP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E</w:t>
      </w:r>
      <w:r w:rsidRPr="009F33F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 w:rsidRPr="009F33FA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forum</w:t>
      </w:r>
      <w:r w:rsidRPr="009F33FA">
        <w:rPr>
          <w:rFonts w:ascii="Times New Roman" w:hAnsi="Times New Roman" w:cs="Times New Roman"/>
          <w:bCs/>
        </w:rPr>
        <w:t>2@</w:t>
      </w:r>
      <w:proofErr w:type="spellStart"/>
      <w:r>
        <w:rPr>
          <w:rFonts w:ascii="Times New Roman" w:hAnsi="Times New Roman" w:cs="Times New Roman"/>
          <w:bCs/>
          <w:lang w:val="en-US"/>
        </w:rPr>
        <w:t>russarabbc</w:t>
      </w:r>
      <w:proofErr w:type="spellEnd"/>
      <w:r w:rsidRPr="009F33FA"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9F33FA" w:rsidRPr="009F33FA" w:rsidRDefault="009F33FA" w:rsidP="009F33FA">
      <w:pPr>
        <w:spacing w:line="240" w:lineRule="auto"/>
        <w:ind w:left="-567" w:right="-456"/>
        <w:rPr>
          <w:rFonts w:ascii="Times New Roman" w:hAnsi="Times New Roman" w:cs="Times New Roman"/>
          <w:bCs/>
        </w:rPr>
      </w:pPr>
      <w:r w:rsidRPr="009F33FA">
        <w:rPr>
          <w:rFonts w:ascii="Times New Roman" w:hAnsi="Times New Roman" w:cs="Times New Roman"/>
          <w:bCs/>
        </w:rPr>
        <w:t>www.russarabbc.ru</w:t>
      </w:r>
      <w:bookmarkStart w:id="0" w:name="_GoBack"/>
      <w:bookmarkEnd w:id="0"/>
    </w:p>
    <w:sectPr w:rsidR="009F33FA" w:rsidRPr="009F33FA" w:rsidSect="005C30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6"/>
    <w:rsid w:val="00071036"/>
    <w:rsid w:val="00112941"/>
    <w:rsid w:val="001579A0"/>
    <w:rsid w:val="004727A6"/>
    <w:rsid w:val="004A11ED"/>
    <w:rsid w:val="00580180"/>
    <w:rsid w:val="005A2CAD"/>
    <w:rsid w:val="005C30B4"/>
    <w:rsid w:val="005E5667"/>
    <w:rsid w:val="006F29CC"/>
    <w:rsid w:val="009F33FA"/>
    <w:rsid w:val="00CB1E88"/>
    <w:rsid w:val="00D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Арабия-ЭКСПО 3</dc:creator>
  <cp:lastModifiedBy>Прохорова Алиса Андреевна</cp:lastModifiedBy>
  <cp:revision>2</cp:revision>
  <cp:lastPrinted>2016-04-22T07:09:00Z</cp:lastPrinted>
  <dcterms:created xsi:type="dcterms:W3CDTF">2016-04-22T07:10:00Z</dcterms:created>
  <dcterms:modified xsi:type="dcterms:W3CDTF">2016-04-22T07:10:00Z</dcterms:modified>
</cp:coreProperties>
</file>