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9" w:rsidRDefault="00EF7359">
      <w:pPr>
        <w:spacing w:after="0" w:line="240" w:lineRule="auto"/>
        <w:rPr>
          <w:rFonts w:ascii="Times New Roman" w:hAnsi="Times New Roman"/>
          <w:sz w:val="24"/>
        </w:rPr>
      </w:pPr>
    </w:p>
    <w:p w:rsidR="00A90EE3" w:rsidRDefault="00A90EE3" w:rsidP="00432E64">
      <w:pPr>
        <w:jc w:val="center"/>
        <w:rPr>
          <w:rFonts w:ascii="Times New Roman" w:hAnsi="Times New Roman"/>
          <w:sz w:val="24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90EE3" w:rsidRPr="005071A3" w:rsidRDefault="00A90EE3" w:rsidP="00A90EE3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D115C0" w:rsidRPr="009E0A9C" w:rsidRDefault="00D115C0" w:rsidP="00A9538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EB35C0" w:rsidRPr="002A24B7" w:rsidTr="003B566C">
        <w:trPr>
          <w:trHeight w:val="1384"/>
        </w:trPr>
        <w:tc>
          <w:tcPr>
            <w:tcW w:w="4752" w:type="dxa"/>
          </w:tcPr>
          <w:p w:rsidR="00EB35C0" w:rsidRPr="002A24B7" w:rsidRDefault="00EB35C0" w:rsidP="00432E6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C0" w:rsidRPr="002A24B7" w:rsidTr="008F77FF">
        <w:trPr>
          <w:trHeight w:val="408"/>
        </w:trPr>
        <w:tc>
          <w:tcPr>
            <w:tcW w:w="4752" w:type="dxa"/>
          </w:tcPr>
          <w:p w:rsidR="00EB35C0" w:rsidRPr="002A24B7" w:rsidRDefault="00EB35C0" w:rsidP="0058613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BAE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448" w:rsidRDefault="00F74448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4448" w:rsidRDefault="00F74448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Default="00EA1BAE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448" w:rsidRDefault="00F74448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448" w:rsidRPr="00EA1BAE" w:rsidRDefault="00F74448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5C0" w:rsidRPr="00432E64" w:rsidRDefault="00432E64" w:rsidP="00432E64">
      <w:pPr>
        <w:widowControl w:val="0"/>
        <w:spacing w:after="0"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A1BAE">
        <w:rPr>
          <w:rFonts w:ascii="Times New Roman" w:hAnsi="Times New Roman"/>
          <w:b/>
          <w:sz w:val="28"/>
          <w:szCs w:val="28"/>
        </w:rPr>
        <w:t>«</w:t>
      </w:r>
      <w:r w:rsidR="00EB35C0" w:rsidRPr="00432E64">
        <w:rPr>
          <w:rFonts w:ascii="Times New Roman" w:hAnsi="Times New Roman"/>
          <w:b/>
          <w:sz w:val="28"/>
          <w:szCs w:val="28"/>
        </w:rPr>
        <w:t>МАКЕТ</w:t>
      </w:r>
    </w:p>
    <w:p w:rsidR="00EB35C0" w:rsidRPr="00432E64" w:rsidRDefault="00EB35C0" w:rsidP="00432E64">
      <w:pPr>
        <w:widowControl w:val="0"/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432E64">
        <w:rPr>
          <w:rFonts w:ascii="Times New Roman" w:hAnsi="Times New Roman"/>
          <w:b/>
          <w:sz w:val="28"/>
          <w:szCs w:val="28"/>
        </w:rPr>
        <w:t>ПРОФЕССИОНАЛЬНОГО СТАНДАРТА</w:t>
      </w:r>
    </w:p>
    <w:p w:rsidR="004F7B52" w:rsidRDefault="004F7B52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E64" w:rsidRPr="00AD7FD2" w:rsidRDefault="00432E64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C0" w:rsidRPr="00432E64" w:rsidRDefault="00432E64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B35C0"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EF7FD0" w:rsidRPr="00432E64">
        <w:rPr>
          <w:rStyle w:val="af2"/>
          <w:rFonts w:ascii="Times New Roman" w:hAnsi="Times New Roman"/>
          <w:b/>
          <w:sz w:val="28"/>
          <w:szCs w:val="28"/>
        </w:rPr>
        <w:endnoteReference w:id="1"/>
      </w:r>
    </w:p>
    <w:p w:rsidR="00EB35C0" w:rsidRDefault="00EB35C0" w:rsidP="00F2367E">
      <w:pPr>
        <w:spacing w:after="0" w:line="240" w:lineRule="auto"/>
      </w:pPr>
    </w:p>
    <w:p w:rsidR="00EB35C0" w:rsidRPr="00FE5FAE" w:rsidRDefault="00FE5FAE" w:rsidP="00F2367E">
      <w:pPr>
        <w:spacing w:after="0" w:line="240" w:lineRule="auto"/>
        <w:rPr>
          <w:rFonts w:ascii="Times New Roman" w:hAnsi="Times New Roman"/>
        </w:rPr>
      </w:pPr>
      <w:r w:rsidRPr="00FE5FAE">
        <w:rPr>
          <w:rFonts w:ascii="Times New Roman" w:hAnsi="Times New Roman"/>
        </w:rPr>
        <w:t>Работник по диагностике электросетей методами химического анализа</w:t>
      </w:r>
    </w:p>
    <w:p w:rsidR="00EB35C0" w:rsidRDefault="00EB35C0" w:rsidP="00F2367E">
      <w:pPr>
        <w:spacing w:after="0" w:line="240" w:lineRule="auto"/>
      </w:pPr>
      <w:r>
        <w:t>___________________________________________________________________________________</w:t>
      </w:r>
    </w:p>
    <w:p w:rsidR="00EB35C0" w:rsidRPr="0072336E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BD1D2D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</w:t>
      </w:r>
      <w:r w:rsidRPr="00BD1D2D">
        <w:rPr>
          <w:rFonts w:ascii="Times New Roman" w:hAnsi="Times New Roman"/>
          <w:sz w:val="28"/>
        </w:rPr>
        <w:t>. Общие сведения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 xml:space="preserve">Описание трудовых функций,  входящих в профессиональный стандарт  </w:t>
      </w:r>
      <w:r w:rsidRPr="00FE5FAE">
        <w:rPr>
          <w:rFonts w:ascii="Times New Roman" w:hAnsi="Times New Roman"/>
          <w:sz w:val="28"/>
        </w:rPr>
        <w:t>(функциональная карта вида профессиональной деятельности)</w:t>
      </w: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</w:t>
      </w:r>
      <w:r w:rsidRPr="00BD1D2D">
        <w:t xml:space="preserve"> </w:t>
      </w:r>
      <w:r w:rsidRPr="00BD1D2D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Default="00BD1D2D" w:rsidP="008A7438">
      <w:pPr>
        <w:pStyle w:val="12"/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Pr="00BD1D2D">
        <w:rPr>
          <w:rFonts w:ascii="Times New Roman" w:hAnsi="Times New Roman"/>
          <w:sz w:val="28"/>
        </w:rPr>
        <w:t>Обобщенная трудовая функция</w:t>
      </w:r>
      <w:r>
        <w:rPr>
          <w:rFonts w:ascii="Times New Roman" w:hAnsi="Times New Roman"/>
          <w:sz w:val="28"/>
        </w:rPr>
        <w:t xml:space="preserve"> «</w:t>
      </w:r>
      <w:r w:rsidR="008A7438" w:rsidRPr="008A7438">
        <w:rPr>
          <w:rFonts w:ascii="Times New Roman" w:hAnsi="Times New Roman"/>
          <w:sz w:val="28"/>
        </w:rPr>
        <w:t>Проведение диагностики методами химического анализа</w:t>
      </w:r>
      <w:r>
        <w:rPr>
          <w:rFonts w:ascii="Times New Roman" w:hAnsi="Times New Roman"/>
          <w:sz w:val="28"/>
        </w:rPr>
        <w:t xml:space="preserve">» </w:t>
      </w:r>
    </w:p>
    <w:p w:rsidR="00BD1D2D" w:rsidRPr="00BD1D2D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BD1D2D">
        <w:rPr>
          <w:rFonts w:ascii="Times New Roman" w:hAnsi="Times New Roman"/>
          <w:sz w:val="28"/>
        </w:rPr>
        <w:t>Обобщенная трудовая функция «</w:t>
      </w:r>
      <w:r w:rsidR="008A7438" w:rsidRPr="008A7438">
        <w:rPr>
          <w:rFonts w:ascii="Times New Roman" w:hAnsi="Times New Roman"/>
          <w:sz w:val="28"/>
        </w:rPr>
        <w:t>Обеспечение процесса диагностики</w:t>
      </w:r>
      <w:r w:rsidRPr="00BD1D2D">
        <w:rPr>
          <w:rFonts w:ascii="Times New Roman" w:hAnsi="Times New Roman"/>
          <w:sz w:val="28"/>
        </w:rPr>
        <w:t xml:space="preserve">» 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BD1D2D" w:rsidSect="00017B99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>Сведения об организациях-разработчиках профессионального стандарта</w:t>
      </w:r>
    </w:p>
    <w:p w:rsidR="00EB35C0" w:rsidRPr="004A16F8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4A16F8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pPr w:leftFromText="180" w:rightFromText="180" w:vertAnchor="text" w:tblpX="-34" w:tblpY="1"/>
        <w:tblOverlap w:val="never"/>
        <w:tblW w:w="506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12"/>
        <w:gridCol w:w="587"/>
        <w:gridCol w:w="14"/>
        <w:gridCol w:w="982"/>
        <w:gridCol w:w="105"/>
        <w:gridCol w:w="306"/>
        <w:gridCol w:w="304"/>
        <w:gridCol w:w="426"/>
        <w:gridCol w:w="451"/>
        <w:gridCol w:w="122"/>
        <w:gridCol w:w="496"/>
        <w:gridCol w:w="141"/>
        <w:gridCol w:w="897"/>
        <w:gridCol w:w="14"/>
        <w:gridCol w:w="246"/>
        <w:gridCol w:w="395"/>
        <w:gridCol w:w="19"/>
        <w:gridCol w:w="39"/>
        <w:gridCol w:w="159"/>
        <w:gridCol w:w="89"/>
        <w:gridCol w:w="66"/>
        <w:gridCol w:w="310"/>
        <w:gridCol w:w="46"/>
        <w:gridCol w:w="120"/>
        <w:gridCol w:w="432"/>
        <w:gridCol w:w="48"/>
        <w:gridCol w:w="126"/>
        <w:gridCol w:w="130"/>
        <w:gridCol w:w="449"/>
        <w:gridCol w:w="99"/>
        <w:gridCol w:w="29"/>
        <w:gridCol w:w="631"/>
        <w:gridCol w:w="157"/>
        <w:gridCol w:w="196"/>
        <w:gridCol w:w="227"/>
      </w:tblGrid>
      <w:tr w:rsidR="00EB35C0" w:rsidRPr="004A16F8" w:rsidTr="004A16F8">
        <w:trPr>
          <w:trHeight w:val="437"/>
        </w:trPr>
        <w:tc>
          <w:tcPr>
            <w:tcW w:w="4010" w:type="pct"/>
            <w:gridSpan w:val="28"/>
            <w:tcBorders>
              <w:top w:val="nil"/>
              <w:left w:val="nil"/>
              <w:right w:val="nil"/>
            </w:tcBorders>
          </w:tcPr>
          <w:p w:rsidR="00EB35C0" w:rsidRPr="004A16F8" w:rsidRDefault="00E631F6" w:rsidP="004A16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A16F8">
              <w:rPr>
                <w:rFonts w:ascii="Times New Roman" w:hAnsi="Times New Roman"/>
              </w:rPr>
              <w:t>Диагностика электросетей методами химического анализа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4A16F8" w:rsidRDefault="00EB35C0" w:rsidP="004A16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4A16F8" w:rsidRDefault="00EB35C0" w:rsidP="004A16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4A16F8" w:rsidTr="004A16F8">
        <w:tc>
          <w:tcPr>
            <w:tcW w:w="4309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B35C0" w:rsidRPr="004A16F8" w:rsidRDefault="00EB35C0" w:rsidP="004A1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A16F8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1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4A16F8" w:rsidRDefault="00EB35C0" w:rsidP="004A1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A16F8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4A16F8" w:rsidTr="004A16F8">
        <w:trPr>
          <w:trHeight w:val="1012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A16F8" w:rsidRDefault="00EB35C0" w:rsidP="004A1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6F8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4A16F8" w:rsidTr="004A16F8">
        <w:trPr>
          <w:trHeight w:val="1771"/>
        </w:trPr>
        <w:tc>
          <w:tcPr>
            <w:tcW w:w="5000" w:type="pct"/>
            <w:gridSpan w:val="3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A16F8" w:rsidRDefault="00FE5FAE" w:rsidP="004A1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F8">
              <w:rPr>
                <w:rFonts w:ascii="Times New Roman" w:hAnsi="Times New Roman"/>
                <w:sz w:val="24"/>
                <w:szCs w:val="24"/>
              </w:rPr>
              <w:t>Обеспечение безопасности и надежности функционирования электросетевого оборудования</w:t>
            </w:r>
          </w:p>
        </w:tc>
      </w:tr>
      <w:tr w:rsidR="00EB35C0" w:rsidRPr="004A16F8" w:rsidTr="004A16F8">
        <w:trPr>
          <w:trHeight w:val="691"/>
        </w:trPr>
        <w:tc>
          <w:tcPr>
            <w:tcW w:w="5000" w:type="pct"/>
            <w:gridSpan w:val="3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A16F8" w:rsidRDefault="00AD7FD2" w:rsidP="004A16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6F8">
              <w:rPr>
                <w:rFonts w:ascii="Times New Roman" w:hAnsi="Times New Roman"/>
                <w:sz w:val="24"/>
              </w:rPr>
              <w:t>Г</w:t>
            </w:r>
            <w:r w:rsidR="00EB35C0" w:rsidRPr="004A16F8">
              <w:rPr>
                <w:rFonts w:ascii="Times New Roman" w:hAnsi="Times New Roman"/>
                <w:sz w:val="24"/>
              </w:rPr>
              <w:t>рупп</w:t>
            </w:r>
            <w:r w:rsidR="001D5E99" w:rsidRPr="004A16F8">
              <w:rPr>
                <w:rFonts w:ascii="Times New Roman" w:hAnsi="Times New Roman"/>
                <w:sz w:val="24"/>
              </w:rPr>
              <w:t>а</w:t>
            </w:r>
            <w:r w:rsidRPr="004A16F8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4A16F8">
              <w:rPr>
                <w:rFonts w:ascii="Times New Roman" w:hAnsi="Times New Roman"/>
                <w:sz w:val="24"/>
              </w:rPr>
              <w:t>:</w:t>
            </w:r>
          </w:p>
        </w:tc>
      </w:tr>
      <w:tr w:rsidR="008A7438" w:rsidRPr="004A16F8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4A16F8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4A16F8">
              <w:rPr>
                <w:rFonts w:ascii="Times New Roman" w:hAnsi="Times New Roman"/>
              </w:rPr>
              <w:t>132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4A16F8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4A16F8">
              <w:rPr>
                <w:rFonts w:ascii="Times New Roman" w:hAnsi="Times New Roman"/>
                <w:color w:val="000000"/>
              </w:rPr>
              <w:t>Руководители подразделений (управляющие) в промышленности, строительстве, на транспорте и в других сферах</w:t>
            </w:r>
          </w:p>
        </w:tc>
        <w:tc>
          <w:tcPr>
            <w:tcW w:w="5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</w:t>
            </w:r>
          </w:p>
        </w:tc>
        <w:tc>
          <w:tcPr>
            <w:tcW w:w="1945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Химики-технологи</w:t>
            </w:r>
          </w:p>
        </w:tc>
      </w:tr>
      <w:tr w:rsidR="008A7438" w:rsidRPr="00E631F6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728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Инженер-лаборант</w:t>
            </w:r>
          </w:p>
        </w:tc>
        <w:tc>
          <w:tcPr>
            <w:tcW w:w="5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</w:t>
            </w:r>
          </w:p>
        </w:tc>
        <w:tc>
          <w:tcPr>
            <w:tcW w:w="1945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8A7438" w:rsidRPr="00ED26F1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28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59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45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8A7438" w:rsidRPr="0006663A" w:rsidTr="004A16F8">
        <w:trPr>
          <w:trHeight w:val="771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A7438" w:rsidRPr="0006663A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8A7438" w:rsidRPr="002A24B7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>
            <w:pPr>
              <w:pStyle w:val="af9"/>
              <w:spacing w:after="0" w:afterAutospacing="0"/>
              <w:jc w:val="center"/>
            </w:pPr>
            <w:r>
              <w:rPr>
                <w:color w:val="000000"/>
              </w:rPr>
              <w:t>40.10.2</w:t>
            </w:r>
          </w:p>
        </w:tc>
        <w:tc>
          <w:tcPr>
            <w:tcW w:w="4270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>
            <w:pPr>
              <w:pStyle w:val="af9"/>
              <w:spacing w:after="0" w:afterAutospacing="0"/>
            </w:pPr>
            <w:r>
              <w:rPr>
                <w:color w:val="000000"/>
              </w:rPr>
              <w:t>Передача электроэнергии</w:t>
            </w:r>
          </w:p>
        </w:tc>
      </w:tr>
      <w:tr w:rsidR="008A7438" w:rsidRPr="002A24B7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>
            <w:pPr>
              <w:pStyle w:val="af9"/>
              <w:spacing w:after="0" w:afterAutospacing="0"/>
              <w:jc w:val="center"/>
            </w:pPr>
            <w:r>
              <w:rPr>
                <w:color w:val="000000"/>
              </w:rPr>
              <w:t>40.10.3</w:t>
            </w:r>
          </w:p>
        </w:tc>
        <w:tc>
          <w:tcPr>
            <w:tcW w:w="4270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>
            <w:pPr>
              <w:pStyle w:val="af9"/>
              <w:spacing w:after="0" w:afterAutospacing="0"/>
            </w:pPr>
            <w:r>
              <w:rPr>
                <w:color w:val="000000"/>
              </w:rPr>
              <w:t>Распределение электроэнергии</w:t>
            </w:r>
          </w:p>
        </w:tc>
      </w:tr>
      <w:tr w:rsidR="008A7438" w:rsidRPr="002A24B7" w:rsidTr="00DC6309">
        <w:trPr>
          <w:trHeight w:val="399"/>
        </w:trPr>
        <w:tc>
          <w:tcPr>
            <w:tcW w:w="7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>
            <w:pPr>
              <w:pStyle w:val="af9"/>
              <w:spacing w:after="0" w:afterAutospacing="0"/>
              <w:jc w:val="center"/>
            </w:pPr>
            <w:r>
              <w:rPr>
                <w:color w:val="000000"/>
              </w:rPr>
              <w:t>40.10.5</w:t>
            </w:r>
          </w:p>
        </w:tc>
        <w:tc>
          <w:tcPr>
            <w:tcW w:w="4270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pStyle w:val="af9"/>
              <w:spacing w:after="0" w:afterAutospacing="0"/>
            </w:pPr>
            <w:r>
              <w:rPr>
                <w:color w:val="000000"/>
              </w:rPr>
              <w:t>Деятельность по обеспечению работоспособности электрических сетей</w:t>
            </w:r>
          </w:p>
        </w:tc>
      </w:tr>
      <w:tr w:rsidR="008A7438" w:rsidRPr="00ED26F1" w:rsidTr="00DC6309">
        <w:trPr>
          <w:trHeight w:val="244"/>
        </w:trPr>
        <w:tc>
          <w:tcPr>
            <w:tcW w:w="7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0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8A7438" w:rsidRPr="002A24B7" w:rsidTr="008A7438">
        <w:trPr>
          <w:gridAfter w:val="1"/>
          <w:wAfter w:w="117" w:type="pct"/>
          <w:trHeight w:val="723"/>
        </w:trPr>
        <w:tc>
          <w:tcPr>
            <w:tcW w:w="4883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438" w:rsidRDefault="008A7438" w:rsidP="008A7438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8A7438" w:rsidRPr="002A24B7" w:rsidRDefault="008A7438" w:rsidP="008A7438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 xml:space="preserve"> 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</w:tc>
      </w:tr>
      <w:tr w:rsidR="008A7438" w:rsidRPr="002A24B7" w:rsidTr="00DC630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</w:trPr>
        <w:tc>
          <w:tcPr>
            <w:tcW w:w="238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49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8A7438" w:rsidRPr="00F34107" w:rsidTr="00DC630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  <w:trHeight w:val="1"/>
        </w:trPr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D26A3F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D26A3F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D26A3F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D26A3F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6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140B27" w:rsidRDefault="008A7438" w:rsidP="008A7438">
            <w:pPr>
              <w:spacing w:after="0" w:line="240" w:lineRule="auto"/>
              <w:jc w:val="center"/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F34107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>ровень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Pr="00F34107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8A7438" w:rsidRPr="00E631F6" w:rsidTr="00DC630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  <w:trHeight w:val="285"/>
        </w:trPr>
        <w:tc>
          <w:tcPr>
            <w:tcW w:w="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Проведение диагностики методами химического анализа</w:t>
            </w:r>
          </w:p>
        </w:tc>
        <w:tc>
          <w:tcPr>
            <w:tcW w:w="9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DC6309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Подготовка к выполнению  диагностики: наладка оборудования и подготовка посуды</w:t>
            </w:r>
          </w:p>
        </w:tc>
        <w:tc>
          <w:tcPr>
            <w:tcW w:w="66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A/01.</w:t>
            </w:r>
            <w:r w:rsidR="00DC6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DC6309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438" w:rsidRPr="00E631F6" w:rsidTr="00DC630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  <w:trHeight w:val="875"/>
        </w:trPr>
        <w:tc>
          <w:tcPr>
            <w:tcW w:w="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Проведение специальных для сетевого комплекса анализов</w:t>
            </w:r>
          </w:p>
        </w:tc>
        <w:tc>
          <w:tcPr>
            <w:tcW w:w="66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AC5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.</w:t>
            </w:r>
            <w:r w:rsidR="00AC5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AC52E0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438" w:rsidRPr="00E631F6" w:rsidTr="00DC6309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  <w:trHeight w:val="285"/>
        </w:trPr>
        <w:tc>
          <w:tcPr>
            <w:tcW w:w="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Обеспечение процесса диагностики</w:t>
            </w:r>
          </w:p>
        </w:tc>
        <w:tc>
          <w:tcPr>
            <w:tcW w:w="9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AC52E0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Проведение подготовительных организационных работ</w:t>
            </w:r>
          </w:p>
        </w:tc>
        <w:tc>
          <w:tcPr>
            <w:tcW w:w="66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AC5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.</w:t>
            </w:r>
            <w:r w:rsidR="00AC5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AC52E0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7438" w:rsidRPr="00E631F6" w:rsidTr="008A74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17" w:type="pct"/>
          <w:trHeight w:val="875"/>
        </w:trPr>
        <w:tc>
          <w:tcPr>
            <w:tcW w:w="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66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8A7438" w:rsidP="00AC5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.</w:t>
            </w:r>
            <w:r w:rsidR="00AC5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438" w:rsidRPr="008A7438" w:rsidRDefault="00AC52E0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63"/>
        </w:trPr>
        <w:tc>
          <w:tcPr>
            <w:tcW w:w="4782" w:type="pct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8A7438" w:rsidRDefault="008A7438" w:rsidP="008A7438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8A7438" w:rsidRPr="00F70096" w:rsidRDefault="008A7438" w:rsidP="008A7438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805"/>
        </w:trPr>
        <w:tc>
          <w:tcPr>
            <w:tcW w:w="4782" w:type="pct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8A7438" w:rsidRPr="00A34D8A" w:rsidRDefault="008A7438" w:rsidP="008A7438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0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Проведение диагностики методами химического анализа</w:t>
            </w:r>
          </w:p>
        </w:tc>
        <w:tc>
          <w:tcPr>
            <w:tcW w:w="33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52" w:type="pct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4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17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298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9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3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6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15"/>
        </w:trPr>
        <w:tc>
          <w:tcPr>
            <w:tcW w:w="4782" w:type="pct"/>
            <w:gridSpan w:val="34"/>
            <w:tcBorders>
              <w:top w:val="nil"/>
              <w:left w:val="nil"/>
              <w:right w:val="nil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525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  химического анализа, инженер-лаборант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4782" w:type="pct"/>
            <w:gridSpan w:val="34"/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Pr="00603E8E">
              <w:rPr>
                <w:rFonts w:ascii="Times New Roman" w:hAnsi="Times New Roman"/>
                <w:sz w:val="24"/>
                <w:szCs w:val="24"/>
              </w:rPr>
              <w:t>профессиональное  (техническое) образование. Повышение квалификации в области химического анализа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DC6309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Прохождение медицинских осмотров в установле</w:t>
            </w:r>
            <w:r w:rsidR="00DC6309">
              <w:rPr>
                <w:rFonts w:ascii="Times New Roman" w:hAnsi="Times New Roman"/>
                <w:sz w:val="24"/>
                <w:szCs w:val="24"/>
              </w:rPr>
              <w:t>нном законодательством порядке</w:t>
            </w:r>
          </w:p>
          <w:p w:rsidR="00DC6309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Наличие группы по электробезопасности 3 с правом проведения электрических исп</w:t>
            </w:r>
            <w:r w:rsidR="00DC6309">
              <w:rPr>
                <w:rFonts w:ascii="Times New Roman" w:hAnsi="Times New Roman"/>
                <w:sz w:val="24"/>
                <w:szCs w:val="24"/>
              </w:rPr>
              <w:t>ытаний трансформаторного масла</w:t>
            </w:r>
          </w:p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Работа с баллонами под давлением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8A7438" w:rsidRPr="001B67D6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611"/>
        </w:trPr>
        <w:tc>
          <w:tcPr>
            <w:tcW w:w="4782" w:type="pct"/>
            <w:gridSpan w:val="3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8A7438" w:rsidRPr="001B67D6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16" w:type="pct"/>
            <w:gridSpan w:val="3"/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653" w:type="pct"/>
            <w:gridSpan w:val="23"/>
            <w:tcBorders>
              <w:right w:val="single" w:sz="4" w:space="0" w:color="808080"/>
            </w:tcBorders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8A7438" w:rsidRPr="000A1799" w:rsidRDefault="008A7438" w:rsidP="008A74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Инженер-лаборант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Химики-технологи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Инженер-лаборант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Инженер-химик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6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endnoteReference w:id="7"/>
            </w:r>
            <w:r w:rsidRPr="00ED26F1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endnoteReference w:id="8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Химик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2503001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Электрохимическое производство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2514001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240600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2503001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592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A7438" w:rsidRPr="00BC5875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Подготовка к выполнению  диагностики: наладка оборудования и подготовка посуды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DC63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.</w:t>
            </w:r>
            <w:r w:rsidR="00DC6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81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88"/>
        </w:trPr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A7438" w:rsidRPr="00ED26F1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6"/>
        </w:trPr>
        <w:tc>
          <w:tcPr>
            <w:tcW w:w="12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Составление и контроль </w:t>
            </w:r>
            <w:proofErr w:type="gramStart"/>
            <w:r w:rsidRPr="00E631F6">
              <w:rPr>
                <w:rFonts w:ascii="Times New Roman" w:hAnsi="Times New Roman"/>
              </w:rPr>
              <w:t>выполнения графиков отбора проб масла</w:t>
            </w:r>
            <w:proofErr w:type="gramEnd"/>
            <w:r w:rsidRPr="00E631F6">
              <w:rPr>
                <w:rFonts w:ascii="Times New Roman" w:hAnsi="Times New Roman"/>
              </w:rPr>
              <w:t xml:space="preserve"> из маслонаполненного оборудования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Составление графика испытаний трансформаторного масла и электролита, </w:t>
            </w:r>
            <w:proofErr w:type="spellStart"/>
            <w:r w:rsidRPr="00E631F6">
              <w:rPr>
                <w:rFonts w:ascii="Times New Roman" w:hAnsi="Times New Roman"/>
              </w:rPr>
              <w:t>хроматографического</w:t>
            </w:r>
            <w:proofErr w:type="spellEnd"/>
            <w:r w:rsidRPr="00E631F6">
              <w:rPr>
                <w:rFonts w:ascii="Times New Roman" w:hAnsi="Times New Roman"/>
              </w:rPr>
              <w:t xml:space="preserve"> анализа растворённых газов, графиков отбора проб ВЛК, проверки и аттестации оборудования, ТО оборудования»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Составление графиков поверки оборудования и своевременное представление его на периодическую государственную поверку (ПЭ)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сборки лабора</w:t>
            </w:r>
            <w:r w:rsidRPr="00E631F6">
              <w:rPr>
                <w:rFonts w:ascii="Times New Roman" w:hAnsi="Times New Roman"/>
              </w:rPr>
              <w:t>торных установок по имеющимся схемам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Проверка исправности и правильной эксплуатации оборудования химической лаборатории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Проверка правильного хранения и контроля расхода хи</w:t>
            </w:r>
            <w:r>
              <w:rPr>
                <w:rFonts w:ascii="Times New Roman" w:hAnsi="Times New Roman"/>
              </w:rPr>
              <w:t xml:space="preserve">мреактивов, реагентов, </w:t>
            </w:r>
            <w:proofErr w:type="spellStart"/>
            <w:r>
              <w:rPr>
                <w:rFonts w:ascii="Times New Roman" w:hAnsi="Times New Roman"/>
              </w:rPr>
              <w:t>прекурсо</w:t>
            </w:r>
            <w:r w:rsidRPr="00E631F6">
              <w:rPr>
                <w:rFonts w:ascii="Times New Roman" w:hAnsi="Times New Roman"/>
              </w:rPr>
              <w:t>ров</w:t>
            </w:r>
            <w:proofErr w:type="spellEnd"/>
            <w:r w:rsidRPr="00E631F6">
              <w:rPr>
                <w:rFonts w:ascii="Times New Roman" w:hAnsi="Times New Roman"/>
              </w:rPr>
              <w:t xml:space="preserve"> и спирта.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Изучение технической информации и внедрение в производства новых методов работ под руководством начальника лаборатории осваивает и реализовывает новые аттестованные методики испытаний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Составление годовых отчетов по оборудованию, находящемуся на контроле по проведённым испытаниям, закреплённым за химической лабораторией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Изыскание способов утилизации отходов производства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Использовать оборудование лаборатории.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Использовать сетевые компьютерные технологии, пакеты  прикладных программ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Оформлять результаты измерений (анализов)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Анализировать полученные результаты, давать рекомендации по улучшению качес</w:t>
            </w:r>
            <w:r>
              <w:rPr>
                <w:rFonts w:ascii="Times New Roman" w:hAnsi="Times New Roman"/>
              </w:rPr>
              <w:t>тва</w:t>
            </w:r>
            <w:r w:rsidRPr="00DC1C4A">
              <w:rPr>
                <w:rFonts w:ascii="Times New Roman" w:hAnsi="Times New Roman"/>
              </w:rPr>
              <w:t>, по принятию превентивных мер, недопущению необратимых процессов старения тр</w:t>
            </w:r>
            <w:proofErr w:type="gramStart"/>
            <w:r w:rsidRPr="00DC1C4A">
              <w:rPr>
                <w:rFonts w:ascii="Times New Roman" w:hAnsi="Times New Roman"/>
              </w:rPr>
              <w:t>.м</w:t>
            </w:r>
            <w:proofErr w:type="gramEnd"/>
            <w:r w:rsidRPr="00DC1C4A">
              <w:rPr>
                <w:rFonts w:ascii="Times New Roman" w:hAnsi="Times New Roman"/>
              </w:rPr>
              <w:t>асла твердой изоляции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Использовать в работе нормативную и техническую документацию.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Использовать сетевые компьютерные технологии, пакеты  прикладных программ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498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Анализировать статистические данные по проведенным химическим опытам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Основы общей и аналитической химии.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Конструктивные особенности  и правила наладки лабораторного оборудования.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Объемы и нормы испытаний, проводимых в химической лаборатории.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Технологию производства объекта испытаний (трансформаторного масла), материалов (твердой изоляции) и того, как они применяются, а так же возможных ухудшений качества изоляционных материалов.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Правила и нормы утилизации отходов.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Правила и нормы хранения и расходования ядохимикатов.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Схемы лабораторных установок.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 xml:space="preserve">Правила оценки качества масла. </w:t>
            </w:r>
          </w:p>
        </w:tc>
      </w:tr>
      <w:tr w:rsidR="008A7438" w:rsidRPr="00DC1C4A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7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Правила пожарной безопасности.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325397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592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A7438" w:rsidRPr="00BC5875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Проведение специальных для сетевого комплекса анализов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DC63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7438">
              <w:rPr>
                <w:rFonts w:ascii="Times New Roman" w:hAnsi="Times New Roman"/>
                <w:sz w:val="24"/>
                <w:szCs w:val="24"/>
              </w:rPr>
              <w:t>.</w:t>
            </w:r>
            <w:r w:rsidR="00DC6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81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88"/>
        </w:trPr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DC6309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A7438" w:rsidRPr="00ED26F1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6"/>
        </w:trPr>
        <w:tc>
          <w:tcPr>
            <w:tcW w:w="12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химического анализа электролита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испытаний газов на газоанализаторе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E631F6">
              <w:rPr>
                <w:rFonts w:ascii="Times New Roman" w:hAnsi="Times New Roman"/>
              </w:rPr>
              <w:t>хромотографического</w:t>
            </w:r>
            <w:proofErr w:type="spellEnd"/>
            <w:r w:rsidRPr="00E631F6">
              <w:rPr>
                <w:rFonts w:ascii="Times New Roman" w:hAnsi="Times New Roman"/>
              </w:rPr>
              <w:t xml:space="preserve"> анализа газов,</w:t>
            </w:r>
            <w:r>
              <w:rPr>
                <w:rFonts w:ascii="Times New Roman" w:hAnsi="Times New Roman"/>
              </w:rPr>
              <w:t xml:space="preserve"> </w:t>
            </w:r>
            <w:r w:rsidRPr="00E631F6">
              <w:rPr>
                <w:rFonts w:ascii="Times New Roman" w:hAnsi="Times New Roman"/>
              </w:rPr>
              <w:t>растворенных в масле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Проведение химического, физико-химического, </w:t>
            </w:r>
            <w:proofErr w:type="spellStart"/>
            <w:r w:rsidRPr="00E631F6">
              <w:rPr>
                <w:rFonts w:ascii="Times New Roman" w:hAnsi="Times New Roman"/>
              </w:rPr>
              <w:t>хроматографического</w:t>
            </w:r>
            <w:proofErr w:type="spellEnd"/>
            <w:r w:rsidRPr="00E631F6">
              <w:rPr>
                <w:rFonts w:ascii="Times New Roman" w:hAnsi="Times New Roman"/>
              </w:rPr>
              <w:t xml:space="preserve"> анализа и</w:t>
            </w:r>
            <w:r>
              <w:rPr>
                <w:rFonts w:ascii="Times New Roman" w:hAnsi="Times New Roman"/>
              </w:rPr>
              <w:t xml:space="preserve">  электрических испытаний транс</w:t>
            </w:r>
            <w:r w:rsidRPr="00E631F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</w:t>
            </w:r>
            <w:r w:rsidRPr="00E631F6">
              <w:rPr>
                <w:rFonts w:ascii="Times New Roman" w:hAnsi="Times New Roman"/>
              </w:rPr>
              <w:t xml:space="preserve">рматорного масла (ИА) 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 xml:space="preserve">Проведение испытаний трансформаторной резины на </w:t>
            </w:r>
            <w:proofErr w:type="spellStart"/>
            <w:r w:rsidRPr="00E631F6">
              <w:rPr>
                <w:rFonts w:ascii="Times New Roman" w:hAnsi="Times New Roman"/>
              </w:rPr>
              <w:t>маслоустойчивость</w:t>
            </w:r>
            <w:proofErr w:type="spellEnd"/>
            <w:r w:rsidRPr="00E631F6">
              <w:rPr>
                <w:rFonts w:ascii="Times New Roman" w:hAnsi="Times New Roman"/>
              </w:rPr>
              <w:t xml:space="preserve"> 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химического анализа дистиллированной воды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химического анализа твердых сорбентов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испытаний резины для электрооборудования</w:t>
            </w:r>
          </w:p>
        </w:tc>
      </w:tr>
      <w:tr w:rsidR="008A7438" w:rsidRPr="00E631F6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E631F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F6">
              <w:rPr>
                <w:rFonts w:ascii="Times New Roman" w:hAnsi="Times New Roman"/>
              </w:rPr>
              <w:t>Проведение химического анализа элементов изоляции электрооборудования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DC1C4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предусмотренные </w:t>
            </w:r>
            <w:r w:rsidRPr="00DC1C4A">
              <w:rPr>
                <w:rFonts w:ascii="Times New Roman" w:hAnsi="Times New Roman"/>
                <w:szCs w:val="20"/>
              </w:rPr>
              <w:t>п.</w:t>
            </w:r>
            <w:r>
              <w:rPr>
                <w:rFonts w:ascii="Times New Roman" w:hAnsi="Times New Roman"/>
                <w:szCs w:val="20"/>
              </w:rPr>
              <w:t xml:space="preserve"> 3.1.1 </w:t>
            </w:r>
            <w:r w:rsidRPr="00F47F54">
              <w:rPr>
                <w:rFonts w:ascii="Times New Roman" w:hAnsi="Times New Roman"/>
              </w:rPr>
              <w:t xml:space="preserve"> настоящего профессионального стандарта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 xml:space="preserve">Проводить испытания качества предоставленных материалов в рамках области аккредитации 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 xml:space="preserve">Заполнять техническую документацию по проведенному химическому анализу 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Пользоваться защитными средствами при проведении химического анализа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6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 xml:space="preserve">Использовать первичные средства пожаротушения 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C1C4A">
              <w:rPr>
                <w:rFonts w:ascii="Times New Roman" w:hAnsi="Times New Roman"/>
                <w:szCs w:val="20"/>
              </w:rPr>
              <w:t>Владеть знаниями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DC1C4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предусмотренными </w:t>
            </w:r>
            <w:r w:rsidRPr="00DC1C4A">
              <w:rPr>
                <w:rFonts w:ascii="Times New Roman" w:hAnsi="Times New Roman"/>
                <w:szCs w:val="20"/>
              </w:rPr>
              <w:t>п.</w:t>
            </w:r>
            <w:r>
              <w:rPr>
                <w:rFonts w:ascii="Times New Roman" w:hAnsi="Times New Roman"/>
                <w:szCs w:val="20"/>
              </w:rPr>
              <w:t xml:space="preserve"> 3.1.1 </w:t>
            </w:r>
            <w:r w:rsidRPr="00F47F54">
              <w:rPr>
                <w:rFonts w:ascii="Times New Roman" w:hAnsi="Times New Roman"/>
              </w:rPr>
              <w:t xml:space="preserve"> настоящего профессионального стандарта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Способы установки проверки титров.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Свойства применения реактивов и предъявляемые к ним требования.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Методики проведения анализов и свойства применяемых реактивов.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4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DC1C4A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DC1C4A">
              <w:rPr>
                <w:rFonts w:ascii="Times New Roman" w:hAnsi="Times New Roman"/>
              </w:rPr>
              <w:t>Правила пользования аналитическими весами, электролизной установкой, рефрактометром и другими аналогичными приборами.</w:t>
            </w: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325397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805"/>
        </w:trPr>
        <w:tc>
          <w:tcPr>
            <w:tcW w:w="4782" w:type="pct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8A7438" w:rsidRPr="00A34D8A" w:rsidRDefault="008A7438" w:rsidP="008A7438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0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438">
              <w:rPr>
                <w:rFonts w:ascii="Times New Roman" w:hAnsi="Times New Roman"/>
                <w:sz w:val="24"/>
                <w:szCs w:val="24"/>
              </w:rPr>
              <w:t>Обеспечение процесса диагностики</w:t>
            </w:r>
          </w:p>
        </w:tc>
        <w:tc>
          <w:tcPr>
            <w:tcW w:w="33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52" w:type="pct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4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43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17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298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DC6309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9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3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6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15"/>
        </w:trPr>
        <w:tc>
          <w:tcPr>
            <w:tcW w:w="4782" w:type="pct"/>
            <w:gridSpan w:val="34"/>
            <w:tcBorders>
              <w:top w:val="nil"/>
              <w:left w:val="nil"/>
              <w:right w:val="nil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525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Инженер-химик</w:t>
            </w:r>
          </w:p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химической лаборатории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4782" w:type="pct"/>
            <w:gridSpan w:val="34"/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</w:t>
            </w:r>
            <w:r w:rsidR="00DC63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DC6309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 xml:space="preserve">На должностях в области химического анализа, замещаемых специалистами со средним профессиональным образованием  не менее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630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Наличие группы по электробезопасности 3 до и выше 1000</w:t>
            </w:r>
            <w:proofErr w:type="gramStart"/>
            <w:r w:rsidRPr="00603E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03E8E">
              <w:rPr>
                <w:rFonts w:ascii="Times New Roman" w:hAnsi="Times New Roman"/>
                <w:sz w:val="24"/>
                <w:szCs w:val="24"/>
              </w:rPr>
              <w:t xml:space="preserve"> с правом проведения испытаний оборудования повышенным напряжением</w:t>
            </w:r>
          </w:p>
        </w:tc>
      </w:tr>
      <w:tr w:rsidR="008A7438" w:rsidRPr="002A24B7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08"/>
        </w:trPr>
        <w:tc>
          <w:tcPr>
            <w:tcW w:w="1298" w:type="pct"/>
            <w:gridSpan w:val="6"/>
            <w:tcBorders>
              <w:left w:val="single" w:sz="4" w:space="0" w:color="808080"/>
            </w:tcBorders>
            <w:vAlign w:val="center"/>
          </w:tcPr>
          <w:p w:rsidR="008A7438" w:rsidRPr="002A24B7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483" w:type="pct"/>
            <w:gridSpan w:val="28"/>
            <w:tcBorders>
              <w:right w:val="single" w:sz="4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438" w:rsidRPr="001B67D6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611"/>
        </w:trPr>
        <w:tc>
          <w:tcPr>
            <w:tcW w:w="4782" w:type="pct"/>
            <w:gridSpan w:val="3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8A7438" w:rsidRPr="001B67D6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516" w:type="pct"/>
            <w:gridSpan w:val="3"/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653" w:type="pct"/>
            <w:gridSpan w:val="23"/>
            <w:tcBorders>
              <w:right w:val="single" w:sz="4" w:space="0" w:color="808080"/>
            </w:tcBorders>
          </w:tcPr>
          <w:p w:rsidR="008A7438" w:rsidRPr="001B67D6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768"/>
        </w:trPr>
        <w:tc>
          <w:tcPr>
            <w:tcW w:w="1613" w:type="pct"/>
            <w:gridSpan w:val="8"/>
            <w:tcBorders>
              <w:left w:val="single" w:sz="4" w:space="0" w:color="808080"/>
            </w:tcBorders>
            <w:vAlign w:val="center"/>
          </w:tcPr>
          <w:p w:rsidR="008A7438" w:rsidRPr="000A1799" w:rsidRDefault="008A7438" w:rsidP="008A74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A1799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bottom"/>
          </w:tcPr>
          <w:p w:rsidR="008A7438" w:rsidRPr="004A16F8" w:rsidRDefault="008A7438" w:rsidP="008A7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6F8">
              <w:rPr>
                <w:rFonts w:ascii="Times New Roman" w:hAnsi="Times New Roman"/>
                <w:color w:val="000000"/>
              </w:rPr>
              <w:t>Руководители подразделений (управляющие) в промышленности, строительстве, на транспорте и в других сферах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9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0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8A7438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(заведующий) производственной лаборатории</w:t>
            </w: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tcBorders>
              <w:lef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11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09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endnoteReference w:id="12"/>
            </w:r>
            <w:r w:rsidRPr="00ED26F1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endnoteReference w:id="13"/>
            </w: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Химик</w:t>
            </w:r>
          </w:p>
        </w:tc>
      </w:tr>
      <w:tr w:rsidR="00DC6309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2503001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Электрохимическое производство</w:t>
            </w:r>
          </w:p>
        </w:tc>
      </w:tr>
      <w:tr w:rsidR="00DC6309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DC6309" w:rsidRDefault="00DC6309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2514001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</w:tr>
      <w:tr w:rsidR="00DC6309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283"/>
        </w:trPr>
        <w:tc>
          <w:tcPr>
            <w:tcW w:w="1613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DC6309" w:rsidRPr="00ED26F1" w:rsidRDefault="00DC6309" w:rsidP="008A7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" w:type="pct"/>
            <w:gridSpan w:val="3"/>
            <w:tcBorders>
              <w:right w:val="single" w:sz="2" w:space="0" w:color="808080"/>
            </w:tcBorders>
            <w:vAlign w:val="center"/>
          </w:tcPr>
          <w:p w:rsidR="00DC6309" w:rsidRDefault="00DC6309" w:rsidP="008A743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240600</w:t>
            </w:r>
          </w:p>
        </w:tc>
        <w:tc>
          <w:tcPr>
            <w:tcW w:w="2653" w:type="pct"/>
            <w:gridSpan w:val="2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592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A7438" w:rsidRPr="00BC5875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Проведение подготовительных организационных работ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A743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74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81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88"/>
        </w:trPr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DC6309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A7438" w:rsidRPr="00ED26F1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6"/>
        </w:trPr>
        <w:tc>
          <w:tcPr>
            <w:tcW w:w="12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Составление годовых и месячных графиков мер</w:t>
            </w:r>
            <w:r>
              <w:rPr>
                <w:rFonts w:ascii="Times New Roman" w:hAnsi="Times New Roman"/>
              </w:rPr>
              <w:t>оприятий химической лаборатории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Планирование деятельности, формирование графиков работы химиче</w:t>
            </w:r>
            <w:r>
              <w:rPr>
                <w:rFonts w:ascii="Times New Roman" w:hAnsi="Times New Roman"/>
              </w:rPr>
              <w:t>с</w:t>
            </w:r>
            <w:r w:rsidRPr="006162A5">
              <w:rPr>
                <w:rFonts w:ascii="Times New Roman" w:hAnsi="Times New Roman"/>
              </w:rPr>
              <w:t xml:space="preserve">кой лаборатории, составление заявок на приобретение МТР, оборудование, ведение договорной работы. </w:t>
            </w:r>
          </w:p>
        </w:tc>
      </w:tr>
      <w:tr w:rsidR="00DC6309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BC5875" w:rsidRDefault="00DC6309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6162A5">
              <w:rPr>
                <w:rFonts w:ascii="Times New Roman" w:hAnsi="Times New Roman"/>
              </w:rPr>
              <w:t>Списание МТР, оборудование. Проведение оплат и закрытия работ (услуг) по заключенным договорам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Разработка организационно – технических мероприятий, направленных на повышение надежности работы химической лаборатории, а также обеспечение достоверности результатов </w:t>
            </w:r>
            <w:proofErr w:type="spellStart"/>
            <w:r w:rsidRPr="006162A5">
              <w:rPr>
                <w:rFonts w:ascii="Times New Roman" w:hAnsi="Times New Roman"/>
              </w:rPr>
              <w:t>химанализов</w:t>
            </w:r>
            <w:proofErr w:type="spellEnd"/>
            <w:r w:rsidRPr="006162A5">
              <w:rPr>
                <w:rFonts w:ascii="Times New Roman" w:hAnsi="Times New Roman"/>
              </w:rPr>
              <w:t xml:space="preserve"> в химической лаборатории.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Изучение статистики данных, полученных в процессе химического анализа, подготовка и проведение  работ  по аттестации </w:t>
            </w:r>
            <w:proofErr w:type="spellStart"/>
            <w:r w:rsidRPr="006162A5">
              <w:rPr>
                <w:rFonts w:ascii="Times New Roman" w:hAnsi="Times New Roman"/>
              </w:rPr>
              <w:t>химлабораторий</w:t>
            </w:r>
            <w:proofErr w:type="spellEnd"/>
            <w:r w:rsidRPr="006162A5">
              <w:rPr>
                <w:rFonts w:ascii="Times New Roman" w:hAnsi="Times New Roman"/>
              </w:rPr>
              <w:t xml:space="preserve"> (оценке состояния измерений в  лаборатории), внедрение новых аттестованных методов испытаний.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Анализ и учет замечаний по результатам проверок инспектирующих и надзорных организаций, обследований, заключений проектных институтов, независимых экспертов, мониторинг оценки состояния эксплуатации маслонаполненного оборудования  по результатам химического контроля трансформаторных масел и т.д.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Организация технического обслуживания, текущего ремонта и проведения периодических проверок химической лаборатории, приборов и оборудования, </w:t>
            </w:r>
            <w:proofErr w:type="gramStart"/>
            <w:r w:rsidRPr="006162A5">
              <w:rPr>
                <w:rFonts w:ascii="Times New Roman" w:hAnsi="Times New Roman"/>
              </w:rPr>
              <w:t>контроль за</w:t>
            </w:r>
            <w:proofErr w:type="gramEnd"/>
            <w:r w:rsidRPr="006162A5">
              <w:rPr>
                <w:rFonts w:ascii="Times New Roman" w:hAnsi="Times New Roman"/>
              </w:rPr>
              <w:t xml:space="preserve"> применением и использованием по назначению  выданные средства индивидуальной защиты.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Контроль наличия, исправности средств пожаротушения химической лаборатории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Формирование отчетной документации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Организация рассмотрения и согласования предложений по графикам ремонтов оборудования химической лаборатории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Формирование предложений по внесению изменений и доработке производственных инструкций и положений, самостоятельно раз</w:t>
            </w:r>
            <w:r>
              <w:rPr>
                <w:rFonts w:ascii="Times New Roman" w:hAnsi="Times New Roman"/>
              </w:rPr>
              <w:t>рабатывает инструкции, положения</w:t>
            </w:r>
            <w:r w:rsidRPr="006162A5">
              <w:rPr>
                <w:rFonts w:ascii="Times New Roman" w:hAnsi="Times New Roman"/>
              </w:rPr>
              <w:t xml:space="preserve">, регламенты.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Определение задач подчиненных работников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Контроль сроков и качества выполнения работ подчиненными работниками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Контроль своевременного отбора проб масел, электролита, трансформаторной резины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Осуществление контроля соблюдения подчиненными работниками требований охраны труда и правил безопасности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Организация своевременного проведения анализов и подготовки заключений по проводимым химическим испытаниям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Разрабатывать и предоставлять вышестоящему руководству предложения по совершенствованию выполняемых трудовых функций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Определение потребности в обучении и повышении квалификации персонала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Проведение первичных, целевых и повторных инструктажей по безопасности труда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6162A5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Организация обучения работников подразделения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Владеть умениями, предусмотренными п.3.1.2.настоящего профессионального стандарта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 Анализировать  полученные в результате выполненных испытаний значения нормируемых показателей качества трансформаторного масла, твердой изоляции с учетом характеристик  участка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DC6309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Формулировать задания подчиненному персоналу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DC6309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Анализирова</w:t>
            </w:r>
            <w:r w:rsidR="00DC6309">
              <w:rPr>
                <w:rFonts w:ascii="Times New Roman" w:hAnsi="Times New Roman"/>
              </w:rPr>
              <w:t>ть оперативную рабочую ситуацию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6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Организовывать обучение персонала.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Знания,</w:t>
            </w:r>
            <w:r w:rsidRPr="00DC1C4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предусмотренные </w:t>
            </w:r>
            <w:r w:rsidRPr="00DC1C4A">
              <w:rPr>
                <w:rFonts w:ascii="Times New Roman" w:hAnsi="Times New Roman"/>
                <w:szCs w:val="20"/>
              </w:rPr>
              <w:t>п.</w:t>
            </w:r>
            <w:r>
              <w:rPr>
                <w:rFonts w:ascii="Times New Roman" w:hAnsi="Times New Roman"/>
                <w:szCs w:val="20"/>
              </w:rPr>
              <w:t xml:space="preserve"> 3.1.2 </w:t>
            </w:r>
            <w:r w:rsidRPr="00F47F54">
              <w:rPr>
                <w:rFonts w:ascii="Times New Roman" w:hAnsi="Times New Roman"/>
              </w:rPr>
              <w:t xml:space="preserve"> настоящего профессионального стандарта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Методы анализа информации, порядок планирования и прогнозирования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Оборудование лаборатории и правила его эксплуатации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</w:t>
            </w:r>
            <w:r w:rsidRPr="00F47F54">
              <w:rPr>
                <w:rFonts w:ascii="Times New Roman" w:hAnsi="Times New Roman"/>
              </w:rPr>
              <w:t xml:space="preserve"> подконтрольного маслонаполненного электрооборудования. Фун</w:t>
            </w:r>
            <w:r>
              <w:rPr>
                <w:rFonts w:ascii="Times New Roman" w:hAnsi="Times New Roman"/>
              </w:rPr>
              <w:t>кции, выполняемые исследуемым в лаборатории</w:t>
            </w:r>
            <w:r w:rsidRPr="00F47F54">
              <w:rPr>
                <w:rFonts w:ascii="Times New Roman" w:hAnsi="Times New Roman"/>
              </w:rPr>
              <w:t xml:space="preserve"> материалом в электрооборудовании (перечень нормир</w:t>
            </w:r>
            <w:r>
              <w:rPr>
                <w:rFonts w:ascii="Times New Roman" w:hAnsi="Times New Roman"/>
              </w:rPr>
              <w:t>у</w:t>
            </w:r>
            <w:r w:rsidRPr="00F47F54">
              <w:rPr>
                <w:rFonts w:ascii="Times New Roman" w:hAnsi="Times New Roman"/>
              </w:rPr>
              <w:t xml:space="preserve">емых показателей, численные значения, способы сохранения, восстановления, меры превентивного характера) 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Технико-экономические показатели работы предприятия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Организационная структура предприятия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Основы трудового законодательства РФ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Правила, приемы и особенности кадрового менеджмента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Графики обучения, повышение квалификации персонала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7438" w:rsidRPr="00F47F54" w:rsidRDefault="008A7438" w:rsidP="008A7438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Правила и нормы охраны труда, техники безопасности.</w:t>
            </w: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325397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2A24B7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Del="002A1D54" w:rsidRDefault="008A7438" w:rsidP="008A74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592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A7438" w:rsidRPr="00BC5875" w:rsidRDefault="008A7438" w:rsidP="008A7438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78"/>
        </w:trPr>
        <w:tc>
          <w:tcPr>
            <w:tcW w:w="737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1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8A7438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4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A7438" w:rsidRPr="00DC6309" w:rsidRDefault="00DC6309" w:rsidP="008A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3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7438" w:rsidRPr="00ED26F1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81"/>
        </w:trPr>
        <w:tc>
          <w:tcPr>
            <w:tcW w:w="4782" w:type="pct"/>
            <w:gridSpan w:val="34"/>
            <w:tcBorders>
              <w:top w:val="nil"/>
              <w:bottom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88"/>
        </w:trPr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438" w:rsidRPr="00ED26F1" w:rsidTr="00DC63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2"/>
          <w:wAfter w:w="218" w:type="pct"/>
          <w:trHeight w:val="479"/>
        </w:trPr>
        <w:tc>
          <w:tcPr>
            <w:tcW w:w="12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5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A7438" w:rsidRPr="00ED26F1" w:rsidRDefault="008A7438" w:rsidP="008A743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Pr="00ED26F1" w:rsidRDefault="008A7438" w:rsidP="008A7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3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8A7438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A7438" w:rsidRPr="00ED26F1" w:rsidRDefault="008A7438" w:rsidP="008A743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A7438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6"/>
        </w:trPr>
        <w:tc>
          <w:tcPr>
            <w:tcW w:w="12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A7438" w:rsidRPr="00BC5875" w:rsidRDefault="008A7438" w:rsidP="008A743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C6309" w:rsidRPr="006162A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62A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Проведение необходимых расчетов по проведенному химическому анализу.</w:t>
            </w:r>
          </w:p>
        </w:tc>
      </w:tr>
      <w:tr w:rsidR="00DC6309" w:rsidRPr="006162A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Оформление протоколов с оценкой </w:t>
            </w:r>
            <w:proofErr w:type="gramStart"/>
            <w:r w:rsidRPr="006162A5">
              <w:rPr>
                <w:rFonts w:ascii="Times New Roman" w:hAnsi="Times New Roman"/>
              </w:rPr>
              <w:t>соответствия результатов испытаний объектов контроля химической лаборатории</w:t>
            </w:r>
            <w:proofErr w:type="gramEnd"/>
            <w:r w:rsidRPr="006162A5">
              <w:rPr>
                <w:rFonts w:ascii="Times New Roman" w:hAnsi="Times New Roman"/>
              </w:rPr>
              <w:t xml:space="preserve"> требо</w:t>
            </w:r>
            <w:r>
              <w:rPr>
                <w:rFonts w:ascii="Times New Roman" w:hAnsi="Times New Roman"/>
              </w:rPr>
              <w:t>в</w:t>
            </w:r>
            <w:r w:rsidRPr="006162A5">
              <w:rPr>
                <w:rFonts w:ascii="Times New Roman" w:hAnsi="Times New Roman"/>
              </w:rPr>
              <w:t>аниям НТД</w:t>
            </w:r>
          </w:p>
        </w:tc>
      </w:tr>
      <w:tr w:rsidR="00DC6309" w:rsidRPr="006162A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 xml:space="preserve">Анализ и систематизация результатов химического анализа </w:t>
            </w:r>
          </w:p>
        </w:tc>
      </w:tr>
      <w:tr w:rsidR="00DC6309" w:rsidRPr="006162A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00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Выдача заключений (рекомендаций) по результатам анализов</w:t>
            </w:r>
          </w:p>
        </w:tc>
      </w:tr>
      <w:tr w:rsidR="00DC6309" w:rsidRPr="006162A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392"/>
        </w:trPr>
        <w:tc>
          <w:tcPr>
            <w:tcW w:w="1244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C6309" w:rsidRPr="006162A5" w:rsidRDefault="00DC6309" w:rsidP="00DC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2A5">
              <w:rPr>
                <w:rFonts w:ascii="Times New Roman" w:hAnsi="Times New Roman"/>
              </w:rPr>
              <w:t>Оформление и выдача протоколов по результатам анализов</w:t>
            </w:r>
          </w:p>
        </w:tc>
      </w:tr>
      <w:tr w:rsidR="00AC52E0" w:rsidRPr="00BC5875" w:rsidTr="00787644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DC63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47F54">
              <w:rPr>
                <w:rFonts w:ascii="Times New Roman" w:hAnsi="Times New Roman"/>
              </w:rPr>
              <w:t>Владеть умениями, предусмотренными п.3.</w:t>
            </w:r>
            <w:r>
              <w:rPr>
                <w:rFonts w:ascii="Times New Roman" w:hAnsi="Times New Roman"/>
              </w:rPr>
              <w:t>1.2</w:t>
            </w:r>
            <w:r w:rsidRPr="00F47F54">
              <w:rPr>
                <w:rFonts w:ascii="Times New Roman" w:hAnsi="Times New Roman"/>
              </w:rPr>
              <w:t>.настоящего профессионального стандарта</w:t>
            </w:r>
          </w:p>
        </w:tc>
      </w:tr>
      <w:tr w:rsidR="00AC52E0" w:rsidRPr="00BC5875" w:rsidTr="00445790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AC52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52E0" w:rsidRPr="00F47F54" w:rsidRDefault="00AC52E0" w:rsidP="00AC52E0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 Анализировать  полученные в результате выполненных испытаний значения нормируемых показателей качества трансформаторного масла, твердой изоляции с учетом характеристик  участка</w:t>
            </w:r>
          </w:p>
        </w:tc>
      </w:tr>
      <w:tr w:rsidR="00AC52E0" w:rsidRPr="00BC5875" w:rsidTr="00445790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12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AC52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52E0" w:rsidRPr="00F47F54" w:rsidRDefault="00AC52E0" w:rsidP="00AC52E0">
            <w:pPr>
              <w:spacing w:after="0" w:line="240" w:lineRule="auto"/>
              <w:rPr>
                <w:rFonts w:ascii="Times New Roman" w:hAnsi="Times New Roman"/>
              </w:rPr>
            </w:pPr>
            <w:r w:rsidRPr="00F47F54">
              <w:rPr>
                <w:rFonts w:ascii="Times New Roman" w:hAnsi="Times New Roman"/>
              </w:rPr>
              <w:t>Анализирова</w:t>
            </w:r>
            <w:r>
              <w:rPr>
                <w:rFonts w:ascii="Times New Roman" w:hAnsi="Times New Roman"/>
              </w:rPr>
              <w:t>ть оперативную рабочую ситуацию</w:t>
            </w:r>
          </w:p>
        </w:tc>
      </w:tr>
      <w:tr w:rsidR="00AC52E0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D91C5A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91C5A">
              <w:rPr>
                <w:rFonts w:ascii="Times New Roman" w:hAnsi="Times New Roman"/>
                <w:szCs w:val="20"/>
              </w:rPr>
              <w:t xml:space="preserve">Знания, предусмотренные п. 3.2.1 </w:t>
            </w:r>
            <w:r w:rsidRPr="00D91C5A">
              <w:rPr>
                <w:rFonts w:ascii="Times New Roman" w:hAnsi="Times New Roman"/>
              </w:rPr>
              <w:t xml:space="preserve"> настоящего профессионального стандарта</w:t>
            </w:r>
          </w:p>
        </w:tc>
      </w:tr>
      <w:tr w:rsidR="00AC52E0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AC52E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52E0" w:rsidRPr="00D91C5A" w:rsidRDefault="00AC52E0" w:rsidP="00AC52E0">
            <w:pPr>
              <w:spacing w:after="0" w:line="240" w:lineRule="auto"/>
              <w:rPr>
                <w:rFonts w:ascii="Times New Roman" w:hAnsi="Times New Roman"/>
              </w:rPr>
            </w:pPr>
            <w:r w:rsidRPr="00D91C5A">
              <w:rPr>
                <w:rFonts w:ascii="Times New Roman" w:hAnsi="Times New Roman"/>
              </w:rPr>
              <w:t>Государственные стандарты на выполняемые анализы и товарные продукты по обслуживаемому участку.</w:t>
            </w:r>
          </w:p>
        </w:tc>
      </w:tr>
      <w:tr w:rsidR="00AC52E0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225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AC52E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C52E0" w:rsidRPr="00D91C5A" w:rsidRDefault="00AC52E0" w:rsidP="00AC52E0">
            <w:pPr>
              <w:spacing w:after="0" w:line="240" w:lineRule="auto"/>
              <w:rPr>
                <w:rFonts w:ascii="Times New Roman" w:hAnsi="Times New Roman"/>
              </w:rPr>
            </w:pPr>
            <w:r w:rsidRPr="00D91C5A">
              <w:rPr>
                <w:rFonts w:ascii="Times New Roman" w:hAnsi="Times New Roman"/>
              </w:rPr>
              <w:t>Требования, предъявляемые к качеству проб и проводимых анализов.</w:t>
            </w:r>
          </w:p>
        </w:tc>
      </w:tr>
      <w:tr w:rsidR="00AC52E0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81"/>
        </w:trPr>
        <w:tc>
          <w:tcPr>
            <w:tcW w:w="12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Del="002A1D54" w:rsidRDefault="00AC52E0" w:rsidP="00AC52E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C52E0" w:rsidRPr="00D91C5A" w:rsidRDefault="00AC52E0" w:rsidP="00AC52E0">
            <w:pPr>
              <w:spacing w:after="0" w:line="240" w:lineRule="auto"/>
              <w:rPr>
                <w:rFonts w:ascii="Times New Roman" w:hAnsi="Times New Roman"/>
              </w:rPr>
            </w:pPr>
            <w:r w:rsidRPr="00D91C5A">
              <w:rPr>
                <w:rFonts w:ascii="Times New Roman" w:hAnsi="Times New Roman"/>
              </w:rPr>
              <w:t>Правила технического обслуживания оборудования.</w:t>
            </w:r>
          </w:p>
        </w:tc>
      </w:tr>
      <w:tr w:rsidR="00AC52E0" w:rsidRPr="00BC5875" w:rsidTr="00DC6309">
        <w:tblPrEx>
          <w:tblLook w:val="01E0" w:firstRow="1" w:lastRow="1" w:firstColumn="1" w:lastColumn="1" w:noHBand="0" w:noVBand="0"/>
        </w:tblPrEx>
        <w:trPr>
          <w:gridAfter w:val="2"/>
          <w:wAfter w:w="218" w:type="pct"/>
          <w:trHeight w:val="170"/>
        </w:trPr>
        <w:tc>
          <w:tcPr>
            <w:tcW w:w="1244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325397" w:rsidDel="002A1D54" w:rsidRDefault="00AC52E0" w:rsidP="00AC52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537" w:type="pct"/>
            <w:gridSpan w:val="2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2E0" w:rsidRPr="00BC5875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C52E0" w:rsidRPr="00A87B24" w:rsidTr="004A16F8">
        <w:trPr>
          <w:gridAfter w:val="3"/>
          <w:wAfter w:w="299" w:type="pct"/>
          <w:trHeight w:val="830"/>
        </w:trPr>
        <w:tc>
          <w:tcPr>
            <w:tcW w:w="4701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2E0" w:rsidRDefault="00AC52E0" w:rsidP="00AC52E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C52E0" w:rsidRDefault="00AC52E0" w:rsidP="00AC52E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C52E0" w:rsidRDefault="00AC52E0" w:rsidP="00AC52E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C52E0" w:rsidRDefault="00AC52E0" w:rsidP="00AC52E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AC52E0" w:rsidRPr="00A87B24" w:rsidRDefault="00AC52E0" w:rsidP="00AC52E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AC52E0" w:rsidRPr="002A24B7" w:rsidTr="004A16F8">
        <w:trPr>
          <w:gridAfter w:val="3"/>
          <w:wAfter w:w="299" w:type="pct"/>
          <w:trHeight w:val="568"/>
        </w:trPr>
        <w:tc>
          <w:tcPr>
            <w:tcW w:w="4701" w:type="pct"/>
            <w:gridSpan w:val="33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AC52E0" w:rsidRPr="00520A10" w:rsidRDefault="00AC52E0" w:rsidP="00AC52E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AC52E0" w:rsidRPr="002A24B7" w:rsidTr="004A16F8">
        <w:trPr>
          <w:gridAfter w:val="3"/>
          <w:wAfter w:w="299" w:type="pct"/>
          <w:trHeight w:val="561"/>
        </w:trPr>
        <w:tc>
          <w:tcPr>
            <w:tcW w:w="4701" w:type="pct"/>
            <w:gridSpan w:val="33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C52E0" w:rsidRPr="00B6546E" w:rsidRDefault="00AC52E0" w:rsidP="00AC52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Общероссийское отраслевое объединение работодателей электроэнергетики» </w:t>
            </w:r>
          </w:p>
          <w:p w:rsidR="00AC52E0" w:rsidRPr="002A24B7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(Объединение </w:t>
            </w:r>
            <w:proofErr w:type="spellStart"/>
            <w:r w:rsidRPr="00B6546E">
              <w:rPr>
                <w:rFonts w:ascii="Times New Roman" w:hAnsi="Times New Roman"/>
                <w:sz w:val="24"/>
              </w:rPr>
              <w:t>РаЭл</w:t>
            </w:r>
            <w:proofErr w:type="spellEnd"/>
            <w:r w:rsidRPr="00B6546E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 г. Москва</w:t>
            </w:r>
          </w:p>
        </w:tc>
      </w:tr>
      <w:tr w:rsidR="00AC52E0" w:rsidRPr="00ED26F1" w:rsidTr="004A16F8">
        <w:trPr>
          <w:gridAfter w:val="3"/>
          <w:wAfter w:w="299" w:type="pct"/>
          <w:trHeight w:val="295"/>
        </w:trPr>
        <w:tc>
          <w:tcPr>
            <w:tcW w:w="4701" w:type="pct"/>
            <w:gridSpan w:val="33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AC52E0" w:rsidRPr="00ED26F1" w:rsidRDefault="00AC52E0" w:rsidP="00AC5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AC52E0" w:rsidRPr="00ED26F1" w:rsidTr="008A7438">
        <w:trPr>
          <w:gridAfter w:val="3"/>
          <w:wAfter w:w="299" w:type="pct"/>
          <w:trHeight w:val="563"/>
        </w:trPr>
        <w:tc>
          <w:tcPr>
            <w:tcW w:w="266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AC52E0" w:rsidRPr="00ED26F1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85" w:type="pct"/>
            <w:gridSpan w:val="21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AC52E0" w:rsidRPr="00ED26F1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Генеральный директор </w:t>
            </w:r>
            <w:hyperlink r:id="rId13" w:history="1">
              <w:r w:rsidRPr="00B6546E">
                <w:rPr>
                  <w:rFonts w:ascii="Times New Roman" w:hAnsi="Times New Roman"/>
                  <w:sz w:val="24"/>
                </w:rPr>
                <w:t xml:space="preserve">Аркадий Викторович </w:t>
              </w:r>
              <w:proofErr w:type="spellStart"/>
              <w:r w:rsidRPr="00B6546E">
                <w:rPr>
                  <w:rFonts w:ascii="Times New Roman" w:hAnsi="Times New Roman"/>
                  <w:sz w:val="24"/>
                </w:rPr>
                <w:t>Замосковный</w:t>
              </w:r>
              <w:proofErr w:type="spellEnd"/>
            </w:hyperlink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E0" w:rsidRPr="00ED26F1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4" w:type="pct"/>
            <w:gridSpan w:val="8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AC52E0" w:rsidRPr="00ED26F1" w:rsidRDefault="00AC52E0" w:rsidP="00AC52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AC52E0" w:rsidRPr="00ED26F1" w:rsidTr="008A7438">
        <w:trPr>
          <w:gridAfter w:val="3"/>
          <w:wAfter w:w="299" w:type="pct"/>
          <w:trHeight w:val="557"/>
        </w:trPr>
        <w:tc>
          <w:tcPr>
            <w:tcW w:w="266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AC52E0" w:rsidRPr="00ED26F1" w:rsidRDefault="00AC52E0" w:rsidP="00AC5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85" w:type="pct"/>
            <w:gridSpan w:val="21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C52E0" w:rsidRPr="00ED26F1" w:rsidRDefault="00AC52E0" w:rsidP="00AC5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AC52E0" w:rsidRPr="00ED26F1" w:rsidRDefault="00AC52E0" w:rsidP="00AC5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04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AC52E0" w:rsidRPr="00ED26F1" w:rsidRDefault="00AC52E0" w:rsidP="00AC5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AC52E0" w:rsidRPr="002A24B7" w:rsidTr="004A16F8">
        <w:trPr>
          <w:gridAfter w:val="3"/>
          <w:wAfter w:w="299" w:type="pct"/>
          <w:trHeight w:val="700"/>
        </w:trPr>
        <w:tc>
          <w:tcPr>
            <w:tcW w:w="4701" w:type="pct"/>
            <w:gridSpan w:val="33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AC52E0" w:rsidRPr="003803E8" w:rsidRDefault="00AC52E0" w:rsidP="00AC52E0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C52E0" w:rsidRPr="002A24B7" w:rsidTr="00DC6309">
        <w:trPr>
          <w:gridAfter w:val="3"/>
          <w:wAfter w:w="299" w:type="pct"/>
          <w:trHeight w:val="407"/>
        </w:trPr>
        <w:tc>
          <w:tcPr>
            <w:tcW w:w="26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C52E0" w:rsidRPr="002A24B7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435" w:type="pct"/>
            <w:gridSpan w:val="32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C52E0" w:rsidRPr="00B6546E" w:rsidRDefault="00AC52E0" w:rsidP="00AC52E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Россети</w:t>
            </w:r>
            <w:proofErr w:type="spellEnd"/>
            <w:r w:rsidRPr="00B6546E">
              <w:rPr>
                <w:rFonts w:ascii="Times New Roman" w:hAnsi="Times New Roman"/>
                <w:sz w:val="24"/>
                <w:szCs w:val="20"/>
              </w:rPr>
              <w:t>»</w:t>
            </w:r>
            <w:r>
              <w:rPr>
                <w:rFonts w:ascii="Times New Roman" w:hAnsi="Times New Roman"/>
                <w:sz w:val="24"/>
                <w:szCs w:val="20"/>
              </w:rPr>
              <w:t>, г. Москва</w:t>
            </w:r>
          </w:p>
        </w:tc>
      </w:tr>
      <w:tr w:rsidR="00AC52E0" w:rsidRPr="002A24B7" w:rsidTr="00DC6309">
        <w:trPr>
          <w:gridAfter w:val="3"/>
          <w:wAfter w:w="299" w:type="pct"/>
          <w:trHeight w:val="402"/>
        </w:trPr>
        <w:tc>
          <w:tcPr>
            <w:tcW w:w="266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C52E0" w:rsidRPr="002A24B7" w:rsidRDefault="00AC52E0" w:rsidP="00AC52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435" w:type="pct"/>
            <w:gridSpan w:val="32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AC52E0" w:rsidRPr="00B6546E" w:rsidRDefault="00AC52E0" w:rsidP="00AC52E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Международная ассоциация корпоративного образования (МАКО)</w:t>
            </w:r>
            <w:r>
              <w:rPr>
                <w:rFonts w:ascii="Times New Roman" w:hAnsi="Times New Roman"/>
                <w:sz w:val="24"/>
                <w:szCs w:val="20"/>
              </w:rPr>
              <w:t>, г. Москва</w:t>
            </w:r>
          </w:p>
        </w:tc>
      </w:tr>
    </w:tbl>
    <w:p w:rsidR="00DC1C4A" w:rsidRDefault="00DC1C4A" w:rsidP="00833300">
      <w:pPr>
        <w:rPr>
          <w:rFonts w:ascii="Times New Roman" w:hAnsi="Times New Roman"/>
          <w:sz w:val="24"/>
        </w:rPr>
      </w:pPr>
    </w:p>
    <w:sectPr w:rsidR="00DC1C4A" w:rsidSect="00017B99"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80" w:rsidRDefault="006A1B80" w:rsidP="0085401D">
      <w:pPr>
        <w:spacing w:after="0" w:line="240" w:lineRule="auto"/>
      </w:pPr>
      <w:r>
        <w:separator/>
      </w:r>
    </w:p>
  </w:endnote>
  <w:endnote w:type="continuationSeparator" w:id="0">
    <w:p w:rsidR="006A1B80" w:rsidRDefault="006A1B80" w:rsidP="0085401D">
      <w:pPr>
        <w:spacing w:after="0" w:line="240" w:lineRule="auto"/>
      </w:pPr>
      <w:r>
        <w:continuationSeparator/>
      </w:r>
    </w:p>
  </w:endnote>
  <w:endnote w:id="1">
    <w:p w:rsidR="008A7438" w:rsidRDefault="008A7438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8A7438" w:rsidRPr="00ED1842" w:rsidRDefault="008A7438" w:rsidP="00ED184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A1B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8A7438" w:rsidRPr="00E17235" w:rsidRDefault="008A7438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3">
    <w:p w:rsidR="008A7438" w:rsidRPr="00E17235" w:rsidRDefault="008A7438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деятельности.</w:t>
      </w:r>
    </w:p>
  </w:endnote>
  <w:endnote w:id="4">
    <w:p w:rsidR="008A7438" w:rsidRPr="00E17235" w:rsidRDefault="008A7438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5">
    <w:p w:rsidR="008A7438" w:rsidRPr="00E17235" w:rsidRDefault="008A7438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6">
    <w:p w:rsidR="008A7438" w:rsidRPr="00833300" w:rsidRDefault="008A7438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7">
    <w:p w:rsidR="008A7438" w:rsidRPr="00E17235" w:rsidRDefault="008A7438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8">
    <w:p w:rsidR="008A7438" w:rsidRPr="00E17235" w:rsidRDefault="008A7438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квалификации.».</w:t>
      </w:r>
    </w:p>
  </w:endnote>
  <w:endnote w:id="9">
    <w:p w:rsidR="008A7438" w:rsidRPr="00E17235" w:rsidRDefault="008A7438" w:rsidP="006162A5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10">
    <w:p w:rsidR="008A7438" w:rsidRPr="00E17235" w:rsidRDefault="008A7438" w:rsidP="006162A5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1">
    <w:p w:rsidR="008A7438" w:rsidRPr="00833300" w:rsidRDefault="008A7438" w:rsidP="006162A5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r w:rsidRPr="00311CF4">
        <w:rPr>
          <w:rFonts w:ascii="Times New Roman" w:hAnsi="Times New Roman"/>
        </w:rPr>
        <w:t>ОК 016-94</w:t>
      </w:r>
      <w:r>
        <w:rPr>
          <w:rFonts w:ascii="Times New Roman" w:hAnsi="Times New Roman"/>
        </w:rPr>
        <w:t>.</w:t>
      </w:r>
    </w:p>
  </w:endnote>
  <w:endnote w:id="12">
    <w:p w:rsidR="00DC6309" w:rsidRPr="00E17235" w:rsidRDefault="00DC6309" w:rsidP="006162A5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13">
    <w:p w:rsidR="00DC6309" w:rsidRPr="00E17235" w:rsidRDefault="00DC6309" w:rsidP="006162A5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</w:t>
      </w:r>
      <w:proofErr w:type="gramStart"/>
      <w:r>
        <w:rPr>
          <w:rFonts w:ascii="Times New Roman" w:hAnsi="Times New Roman"/>
        </w:rPr>
        <w:t>.».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8" w:rsidRDefault="008A7438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A7438" w:rsidRDefault="008A743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80" w:rsidRDefault="006A1B80" w:rsidP="0085401D">
      <w:pPr>
        <w:spacing w:after="0" w:line="240" w:lineRule="auto"/>
      </w:pPr>
      <w:r>
        <w:separator/>
      </w:r>
    </w:p>
  </w:footnote>
  <w:footnote w:type="continuationSeparator" w:id="0">
    <w:p w:rsidR="006A1B80" w:rsidRDefault="006A1B80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8" w:rsidRDefault="008A7438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A7438" w:rsidRDefault="008A743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9107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7438" w:rsidRPr="00017B99" w:rsidRDefault="008A7438" w:rsidP="00017B99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AC52E0">
          <w:rPr>
            <w:rFonts w:ascii="Times New Roman" w:hAnsi="Times New Roman"/>
            <w:noProof/>
          </w:rPr>
          <w:t>2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463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8A7438" w:rsidRPr="00017B99" w:rsidRDefault="008A7438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AC52E0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14209"/>
    <w:rsid w:val="00015728"/>
    <w:rsid w:val="00017B99"/>
    <w:rsid w:val="0002029A"/>
    <w:rsid w:val="00024688"/>
    <w:rsid w:val="00035E36"/>
    <w:rsid w:val="00045455"/>
    <w:rsid w:val="00046A47"/>
    <w:rsid w:val="00064388"/>
    <w:rsid w:val="0006663A"/>
    <w:rsid w:val="00067607"/>
    <w:rsid w:val="00071543"/>
    <w:rsid w:val="00084FE7"/>
    <w:rsid w:val="00090F10"/>
    <w:rsid w:val="00094518"/>
    <w:rsid w:val="000A1799"/>
    <w:rsid w:val="000C486A"/>
    <w:rsid w:val="000D3B5A"/>
    <w:rsid w:val="000D4708"/>
    <w:rsid w:val="000E450C"/>
    <w:rsid w:val="000F230C"/>
    <w:rsid w:val="0012250A"/>
    <w:rsid w:val="00140B27"/>
    <w:rsid w:val="0014601C"/>
    <w:rsid w:val="0015075B"/>
    <w:rsid w:val="00152B1E"/>
    <w:rsid w:val="00163537"/>
    <w:rsid w:val="00187845"/>
    <w:rsid w:val="001A005D"/>
    <w:rsid w:val="001A1AEB"/>
    <w:rsid w:val="001B5A3F"/>
    <w:rsid w:val="001B67D6"/>
    <w:rsid w:val="001C34E1"/>
    <w:rsid w:val="001D5E99"/>
    <w:rsid w:val="0020719D"/>
    <w:rsid w:val="00231E42"/>
    <w:rsid w:val="00236BDA"/>
    <w:rsid w:val="0024079C"/>
    <w:rsid w:val="00240C7F"/>
    <w:rsid w:val="002410B5"/>
    <w:rsid w:val="00242396"/>
    <w:rsid w:val="00260D29"/>
    <w:rsid w:val="00275852"/>
    <w:rsid w:val="002764C4"/>
    <w:rsid w:val="002846F8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421EE"/>
    <w:rsid w:val="00342FCF"/>
    <w:rsid w:val="00354422"/>
    <w:rsid w:val="00361381"/>
    <w:rsid w:val="00364091"/>
    <w:rsid w:val="00372088"/>
    <w:rsid w:val="00372B84"/>
    <w:rsid w:val="003803E8"/>
    <w:rsid w:val="00380EAA"/>
    <w:rsid w:val="00382463"/>
    <w:rsid w:val="00396DE0"/>
    <w:rsid w:val="003A5A72"/>
    <w:rsid w:val="003A6812"/>
    <w:rsid w:val="003B0E26"/>
    <w:rsid w:val="003B566C"/>
    <w:rsid w:val="003C1691"/>
    <w:rsid w:val="003C28D0"/>
    <w:rsid w:val="003C5AA4"/>
    <w:rsid w:val="003E3199"/>
    <w:rsid w:val="003E44C4"/>
    <w:rsid w:val="003E4F23"/>
    <w:rsid w:val="003E7FDB"/>
    <w:rsid w:val="00403A5B"/>
    <w:rsid w:val="00415B13"/>
    <w:rsid w:val="00415BF6"/>
    <w:rsid w:val="00432E64"/>
    <w:rsid w:val="00434609"/>
    <w:rsid w:val="0043555F"/>
    <w:rsid w:val="00441E0E"/>
    <w:rsid w:val="00451E97"/>
    <w:rsid w:val="0045414D"/>
    <w:rsid w:val="004640BA"/>
    <w:rsid w:val="00465EB0"/>
    <w:rsid w:val="00475DBD"/>
    <w:rsid w:val="004768A8"/>
    <w:rsid w:val="00483300"/>
    <w:rsid w:val="00483682"/>
    <w:rsid w:val="00487032"/>
    <w:rsid w:val="00497A21"/>
    <w:rsid w:val="004A16F8"/>
    <w:rsid w:val="004A3377"/>
    <w:rsid w:val="004A435D"/>
    <w:rsid w:val="004B4F31"/>
    <w:rsid w:val="004B72C6"/>
    <w:rsid w:val="004C107E"/>
    <w:rsid w:val="004C7D8F"/>
    <w:rsid w:val="004D0595"/>
    <w:rsid w:val="004D1D32"/>
    <w:rsid w:val="004D347C"/>
    <w:rsid w:val="004E4257"/>
    <w:rsid w:val="004E59AF"/>
    <w:rsid w:val="004F32EB"/>
    <w:rsid w:val="004F7B52"/>
    <w:rsid w:val="00515F8F"/>
    <w:rsid w:val="00520A10"/>
    <w:rsid w:val="00532213"/>
    <w:rsid w:val="0054266C"/>
    <w:rsid w:val="00555122"/>
    <w:rsid w:val="005646F9"/>
    <w:rsid w:val="0057038E"/>
    <w:rsid w:val="00571128"/>
    <w:rsid w:val="00576061"/>
    <w:rsid w:val="00583215"/>
    <w:rsid w:val="0058613C"/>
    <w:rsid w:val="00590F63"/>
    <w:rsid w:val="00594C28"/>
    <w:rsid w:val="005A0329"/>
    <w:rsid w:val="005A19E9"/>
    <w:rsid w:val="005A4202"/>
    <w:rsid w:val="005B3E63"/>
    <w:rsid w:val="005B4EF4"/>
    <w:rsid w:val="005D0DAE"/>
    <w:rsid w:val="005F534F"/>
    <w:rsid w:val="005F64C1"/>
    <w:rsid w:val="00603E8E"/>
    <w:rsid w:val="006162A5"/>
    <w:rsid w:val="00622078"/>
    <w:rsid w:val="0063076A"/>
    <w:rsid w:val="00630C3B"/>
    <w:rsid w:val="00637A85"/>
    <w:rsid w:val="00644F78"/>
    <w:rsid w:val="00657D69"/>
    <w:rsid w:val="00681B98"/>
    <w:rsid w:val="0068202A"/>
    <w:rsid w:val="006A1B80"/>
    <w:rsid w:val="006B311E"/>
    <w:rsid w:val="006B5466"/>
    <w:rsid w:val="006B5E41"/>
    <w:rsid w:val="006C32B4"/>
    <w:rsid w:val="006C7D2B"/>
    <w:rsid w:val="006D26AA"/>
    <w:rsid w:val="00717B28"/>
    <w:rsid w:val="0072336E"/>
    <w:rsid w:val="0072352F"/>
    <w:rsid w:val="007312FB"/>
    <w:rsid w:val="00736FDF"/>
    <w:rsid w:val="00745B5B"/>
    <w:rsid w:val="00756F9E"/>
    <w:rsid w:val="00760102"/>
    <w:rsid w:val="007721EA"/>
    <w:rsid w:val="00786386"/>
    <w:rsid w:val="00791C8C"/>
    <w:rsid w:val="007A3758"/>
    <w:rsid w:val="007A65E8"/>
    <w:rsid w:val="007B0A93"/>
    <w:rsid w:val="007B2B5F"/>
    <w:rsid w:val="007C0B07"/>
    <w:rsid w:val="007C4E3A"/>
    <w:rsid w:val="008013A5"/>
    <w:rsid w:val="008045CB"/>
    <w:rsid w:val="00807D95"/>
    <w:rsid w:val="00817EB7"/>
    <w:rsid w:val="00833300"/>
    <w:rsid w:val="0085401D"/>
    <w:rsid w:val="00861917"/>
    <w:rsid w:val="0087541B"/>
    <w:rsid w:val="008839DA"/>
    <w:rsid w:val="00895439"/>
    <w:rsid w:val="00896588"/>
    <w:rsid w:val="008A7438"/>
    <w:rsid w:val="008B0D15"/>
    <w:rsid w:val="008C2564"/>
    <w:rsid w:val="008D0B17"/>
    <w:rsid w:val="008D4472"/>
    <w:rsid w:val="008D6DB4"/>
    <w:rsid w:val="008E6979"/>
    <w:rsid w:val="008F5EF6"/>
    <w:rsid w:val="008F5FEB"/>
    <w:rsid w:val="008F77FF"/>
    <w:rsid w:val="009035A1"/>
    <w:rsid w:val="00903D0C"/>
    <w:rsid w:val="00907714"/>
    <w:rsid w:val="0091434F"/>
    <w:rsid w:val="009212E6"/>
    <w:rsid w:val="00923C44"/>
    <w:rsid w:val="00925279"/>
    <w:rsid w:val="00940A04"/>
    <w:rsid w:val="00957AF7"/>
    <w:rsid w:val="009675EE"/>
    <w:rsid w:val="009733D9"/>
    <w:rsid w:val="00986952"/>
    <w:rsid w:val="00990C47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55F"/>
    <w:rsid w:val="009F6349"/>
    <w:rsid w:val="00A0799F"/>
    <w:rsid w:val="00A1440D"/>
    <w:rsid w:val="00A14C59"/>
    <w:rsid w:val="00A15747"/>
    <w:rsid w:val="00A231F4"/>
    <w:rsid w:val="00A34D8A"/>
    <w:rsid w:val="00A44412"/>
    <w:rsid w:val="00A70369"/>
    <w:rsid w:val="00A8072B"/>
    <w:rsid w:val="00A840C1"/>
    <w:rsid w:val="00A84252"/>
    <w:rsid w:val="00A87B24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C52E0"/>
    <w:rsid w:val="00AD0A76"/>
    <w:rsid w:val="00AD71DF"/>
    <w:rsid w:val="00AD7FD2"/>
    <w:rsid w:val="00AE5510"/>
    <w:rsid w:val="00AE62E9"/>
    <w:rsid w:val="00AE7483"/>
    <w:rsid w:val="00AF4335"/>
    <w:rsid w:val="00B06849"/>
    <w:rsid w:val="00B1118B"/>
    <w:rsid w:val="00B12C89"/>
    <w:rsid w:val="00B12FB2"/>
    <w:rsid w:val="00B36A05"/>
    <w:rsid w:val="00B4729D"/>
    <w:rsid w:val="00B53879"/>
    <w:rsid w:val="00B54771"/>
    <w:rsid w:val="00B640DE"/>
    <w:rsid w:val="00B75C2F"/>
    <w:rsid w:val="00B94445"/>
    <w:rsid w:val="00BC06D6"/>
    <w:rsid w:val="00BC5875"/>
    <w:rsid w:val="00BD1D2D"/>
    <w:rsid w:val="00BD3679"/>
    <w:rsid w:val="00BD67B9"/>
    <w:rsid w:val="00BD7829"/>
    <w:rsid w:val="00BE5B1A"/>
    <w:rsid w:val="00C0282D"/>
    <w:rsid w:val="00C45F4F"/>
    <w:rsid w:val="00C85D0C"/>
    <w:rsid w:val="00CA24D7"/>
    <w:rsid w:val="00CA411E"/>
    <w:rsid w:val="00CA4657"/>
    <w:rsid w:val="00CB2099"/>
    <w:rsid w:val="00CB77E0"/>
    <w:rsid w:val="00CC0BB5"/>
    <w:rsid w:val="00CC2930"/>
    <w:rsid w:val="00CD210F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80543"/>
    <w:rsid w:val="00D80A91"/>
    <w:rsid w:val="00D91723"/>
    <w:rsid w:val="00D91C5A"/>
    <w:rsid w:val="00D928BF"/>
    <w:rsid w:val="00D96C61"/>
    <w:rsid w:val="00DB4BE5"/>
    <w:rsid w:val="00DB556D"/>
    <w:rsid w:val="00DC1C4A"/>
    <w:rsid w:val="00DC6309"/>
    <w:rsid w:val="00DC696E"/>
    <w:rsid w:val="00DF30F0"/>
    <w:rsid w:val="00E00094"/>
    <w:rsid w:val="00E04D31"/>
    <w:rsid w:val="00E142DD"/>
    <w:rsid w:val="00E17235"/>
    <w:rsid w:val="00E17CB2"/>
    <w:rsid w:val="00E2542E"/>
    <w:rsid w:val="00E51507"/>
    <w:rsid w:val="00E631F6"/>
    <w:rsid w:val="00E63704"/>
    <w:rsid w:val="00E763F6"/>
    <w:rsid w:val="00E9258F"/>
    <w:rsid w:val="00EA02C0"/>
    <w:rsid w:val="00EA1BAE"/>
    <w:rsid w:val="00EA7C31"/>
    <w:rsid w:val="00EB1EF2"/>
    <w:rsid w:val="00EB35C0"/>
    <w:rsid w:val="00EB77A0"/>
    <w:rsid w:val="00EC16ED"/>
    <w:rsid w:val="00ED1842"/>
    <w:rsid w:val="00ED1F57"/>
    <w:rsid w:val="00ED26F1"/>
    <w:rsid w:val="00EE4F71"/>
    <w:rsid w:val="00EF0380"/>
    <w:rsid w:val="00EF15A8"/>
    <w:rsid w:val="00EF6D36"/>
    <w:rsid w:val="00EF7359"/>
    <w:rsid w:val="00EF7FD0"/>
    <w:rsid w:val="00F014EA"/>
    <w:rsid w:val="00F2367E"/>
    <w:rsid w:val="00F34107"/>
    <w:rsid w:val="00F4451F"/>
    <w:rsid w:val="00F47E8F"/>
    <w:rsid w:val="00F47F54"/>
    <w:rsid w:val="00F47F90"/>
    <w:rsid w:val="00F604C8"/>
    <w:rsid w:val="00F70096"/>
    <w:rsid w:val="00F74448"/>
    <w:rsid w:val="00F876FF"/>
    <w:rsid w:val="00F91023"/>
    <w:rsid w:val="00F9600B"/>
    <w:rsid w:val="00F967E3"/>
    <w:rsid w:val="00F96FB4"/>
    <w:rsid w:val="00FA1098"/>
    <w:rsid w:val="00FB1047"/>
    <w:rsid w:val="00FB5A6C"/>
    <w:rsid w:val="00FB6F87"/>
    <w:rsid w:val="00FC3F82"/>
    <w:rsid w:val="00FD791F"/>
    <w:rsid w:val="00FE07AE"/>
    <w:rsid w:val="00FE5FAE"/>
    <w:rsid w:val="00FE634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locked/>
    <w:rsid w:val="008A74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locked/>
    <w:rsid w:val="008A74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el.elektra.ru/about/director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7D4E-1B93-4D01-B852-3034FF7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Юлия Стрелкова</cp:lastModifiedBy>
  <cp:revision>2</cp:revision>
  <cp:lastPrinted>2014-10-07T11:56:00Z</cp:lastPrinted>
  <dcterms:created xsi:type="dcterms:W3CDTF">2015-07-10T07:05:00Z</dcterms:created>
  <dcterms:modified xsi:type="dcterms:W3CDTF">2015-07-10T07:05:00Z</dcterms:modified>
</cp:coreProperties>
</file>