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11" w:rsidRPr="00E37E1B" w:rsidRDefault="00BE1311" w:rsidP="00BE1311">
      <w:pPr>
        <w:jc w:val="center"/>
        <w:rPr>
          <w:b/>
        </w:rPr>
      </w:pPr>
      <w:r w:rsidRPr="00E37E1B">
        <w:rPr>
          <w:b/>
        </w:rPr>
        <w:t>Отчет о результатах работы Комиссии РСПП по аудиторской деятельности за 2017 г.</w:t>
      </w:r>
    </w:p>
    <w:p w:rsidR="00BE1311" w:rsidRPr="00E37E1B" w:rsidRDefault="00BE1311" w:rsidP="00BE1311">
      <w:pPr>
        <w:jc w:val="center"/>
        <w:rPr>
          <w:b/>
        </w:rPr>
      </w:pPr>
    </w:p>
    <w:p w:rsidR="00BE1311" w:rsidRPr="00E37E1B" w:rsidRDefault="00BE1311" w:rsidP="00BE1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3579"/>
        <w:gridCol w:w="4661"/>
        <w:gridCol w:w="3250"/>
        <w:gridCol w:w="2230"/>
      </w:tblGrid>
      <w:tr w:rsidR="00E37E1B" w:rsidRPr="00E37E1B" w:rsidTr="00E37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Количество заседаний Комитета/ Комиссии</w:t>
            </w:r>
          </w:p>
          <w:p w:rsidR="00BE1311" w:rsidRPr="00E37E1B" w:rsidRDefault="00BE1311" w:rsidP="00E25A62">
            <w:pPr>
              <w:ind w:left="-142" w:right="-108"/>
              <w:jc w:val="center"/>
            </w:pPr>
            <w:proofErr w:type="gramStart"/>
            <w:r w:rsidRPr="00E37E1B">
              <w:t>(в том числе</w:t>
            </w:r>
            <w:proofErr w:type="gramEnd"/>
          </w:p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с личным участием председателя),</w:t>
            </w:r>
          </w:p>
          <w:p w:rsidR="00E25A62" w:rsidRPr="00E37E1B" w:rsidRDefault="00E25A62" w:rsidP="00E25A62">
            <w:pPr>
              <w:ind w:left="-142" w:right="-108"/>
              <w:jc w:val="center"/>
            </w:pPr>
          </w:p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дата проведения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Перечень вопросов, рассмотренных на заседаниях Комитета/ Комиссии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Результаты, достигнутые по рассматриваемым вопросам,</w:t>
            </w:r>
          </w:p>
          <w:p w:rsidR="00E25A62" w:rsidRPr="00E37E1B" w:rsidRDefault="00BE1311" w:rsidP="00E25A62">
            <w:pPr>
              <w:ind w:left="-142" w:right="-108"/>
              <w:jc w:val="center"/>
            </w:pPr>
            <w:r w:rsidRPr="00E37E1B">
              <w:t xml:space="preserve">в том числе информация о подготовленных обращениях </w:t>
            </w:r>
          </w:p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в органы власти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2" w:rsidRPr="00E37E1B" w:rsidRDefault="00BE1311" w:rsidP="00E25A62">
            <w:pPr>
              <w:ind w:left="-142" w:right="-108"/>
              <w:jc w:val="center"/>
            </w:pPr>
            <w:r w:rsidRPr="00E37E1B">
              <w:t xml:space="preserve">Основные проекты нормативных правовых актов и стратегических документов </w:t>
            </w:r>
          </w:p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в сфере ответственности Комитета/ Комиссии,</w:t>
            </w:r>
          </w:p>
          <w:p w:rsidR="00E25A62" w:rsidRPr="00E37E1B" w:rsidRDefault="00BE1311" w:rsidP="00E25A62">
            <w:pPr>
              <w:ind w:left="-142" w:right="-108"/>
              <w:jc w:val="center"/>
            </w:pPr>
            <w:r w:rsidRPr="00E37E1B">
              <w:t xml:space="preserve">по </w:t>
            </w:r>
            <w:proofErr w:type="gramStart"/>
            <w:r w:rsidRPr="00E37E1B">
              <w:t>которым</w:t>
            </w:r>
            <w:proofErr w:type="gramEnd"/>
            <w:r w:rsidRPr="00E37E1B">
              <w:t xml:space="preserve"> готовились замечания и предложения</w:t>
            </w:r>
            <w:r w:rsidR="00E25A62" w:rsidRPr="00E37E1B">
              <w:t>,</w:t>
            </w:r>
          </w:p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 xml:space="preserve"> и</w:t>
            </w:r>
            <w:r w:rsidR="00E25A62" w:rsidRPr="00E37E1B">
              <w:t xml:space="preserve"> </w:t>
            </w:r>
            <w:r w:rsidRPr="00E37E1B">
              <w:t>степень их учета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2" w:rsidRPr="00E37E1B" w:rsidRDefault="00BE1311" w:rsidP="00E25A62">
            <w:pPr>
              <w:ind w:left="-142" w:right="-108"/>
              <w:jc w:val="center"/>
            </w:pPr>
            <w:r w:rsidRPr="00E37E1B">
              <w:t xml:space="preserve">Ключевые  мероприятия, проведенные </w:t>
            </w:r>
          </w:p>
          <w:p w:rsidR="00BE1311" w:rsidRPr="00E37E1B" w:rsidRDefault="00BE1311" w:rsidP="00E25A62">
            <w:pPr>
              <w:ind w:left="-142" w:right="-108"/>
              <w:jc w:val="center"/>
            </w:pPr>
            <w:proofErr w:type="gramStart"/>
            <w:r w:rsidRPr="00E37E1B">
              <w:t>по инициативе Комитета/ Комиссии (круглые столы, семинары, конференции</w:t>
            </w:r>
            <w:proofErr w:type="gramEnd"/>
          </w:p>
          <w:p w:rsidR="00BE1311" w:rsidRPr="00E37E1B" w:rsidRDefault="00BE1311" w:rsidP="00E25A62">
            <w:pPr>
              <w:ind w:left="-142" w:right="-108"/>
              <w:jc w:val="center"/>
            </w:pPr>
            <w:r w:rsidRPr="00E37E1B">
              <w:t>и т.д.)</w:t>
            </w:r>
          </w:p>
        </w:tc>
      </w:tr>
      <w:tr w:rsidR="00E37E1B" w:rsidRPr="00E37E1B" w:rsidTr="00E37E1B"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25A62">
            <w:pPr>
              <w:jc w:val="center"/>
            </w:pPr>
            <w:r w:rsidRPr="00E37E1B">
              <w:rPr>
                <w:b/>
              </w:rPr>
              <w:t>Всего – 4 заседания</w:t>
            </w:r>
            <w:r w:rsidRPr="00E37E1B">
              <w:t>,</w:t>
            </w:r>
          </w:p>
          <w:p w:rsidR="00E37E1B" w:rsidRPr="00E37E1B" w:rsidRDefault="00E37E1B" w:rsidP="00E25A62">
            <w:pPr>
              <w:jc w:val="center"/>
            </w:pPr>
            <w:r w:rsidRPr="00E37E1B">
              <w:t>все – с участием Председателя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25A62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25A62">
            <w:pPr>
              <w:jc w:val="center"/>
            </w:pPr>
          </w:p>
        </w:tc>
      </w:tr>
      <w:tr w:rsidR="00E37E1B" w:rsidRPr="00E37E1B" w:rsidTr="00E37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25A62">
            <w:pPr>
              <w:jc w:val="center"/>
            </w:pPr>
            <w:r w:rsidRPr="00E37E1B">
              <w:t xml:space="preserve">23 мая </w:t>
            </w:r>
          </w:p>
          <w:p w:rsidR="00E37E1B" w:rsidRPr="00E37E1B" w:rsidRDefault="00E37E1B" w:rsidP="00E25A62">
            <w:pPr>
              <w:jc w:val="center"/>
            </w:pPr>
            <w:r w:rsidRPr="00E37E1B">
              <w:t>2017 года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37E1B">
            <w:r w:rsidRPr="00E37E1B">
              <w:t>Состояние аудита, его проблемы, пути реформирования, а также перспективы модели регулирования и надзора аудиторской деятельности со стороны Банка России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E1B" w:rsidRDefault="00E37E1B" w:rsidP="00E37E1B">
            <w:r w:rsidRPr="00E37E1B">
              <w:t>Круглый стол «Смена регулятора: начало реформ в аудите»</w:t>
            </w:r>
          </w:p>
          <w:p w:rsidR="00E37E1B" w:rsidRDefault="00E37E1B" w:rsidP="00E37E1B"/>
          <w:p w:rsidR="00E37E1B" w:rsidRDefault="00E37E1B" w:rsidP="00E37E1B"/>
          <w:p w:rsidR="00E37E1B" w:rsidRPr="00E37E1B" w:rsidRDefault="00E37E1B" w:rsidP="00E37E1B">
            <w:r w:rsidRPr="00E37E1B">
              <w:t>Круглый стол на тему: «Основные направления реформы лизинга рынка»</w:t>
            </w:r>
          </w:p>
        </w:tc>
      </w:tr>
      <w:tr w:rsidR="00E37E1B" w:rsidRPr="00E37E1B" w:rsidTr="00E37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25A62">
            <w:pPr>
              <w:jc w:val="center"/>
            </w:pPr>
            <w:r w:rsidRPr="00E37E1B">
              <w:t xml:space="preserve">28 сентября </w:t>
            </w:r>
          </w:p>
          <w:p w:rsidR="00E37E1B" w:rsidRPr="00E37E1B" w:rsidRDefault="00E37E1B" w:rsidP="00E25A62">
            <w:pPr>
              <w:jc w:val="center"/>
            </w:pPr>
            <w:r w:rsidRPr="00E37E1B">
              <w:t>2017 года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37E1B">
            <w:r w:rsidRPr="00E37E1B">
              <w:t>Основные направления реформы рынка аудиторских услуг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37E1B">
            <w:r w:rsidRPr="00E37E1B">
              <w:t>Комиссия приняла решение признать необходимым реформирование сферы аудиторской деятельности и поддержать предложение о передаче полномочий по регулированию и надзору в сфере аудиторской деятельности Банку России, обобщить все предложения, поступившие в ходе обсуждения, и направить их регулятору.</w:t>
            </w:r>
          </w:p>
          <w:p w:rsidR="00E37E1B" w:rsidRPr="00E37E1B" w:rsidRDefault="00E37E1B" w:rsidP="00E37E1B">
            <w:r w:rsidRPr="00E37E1B">
              <w:t>Решение с предложениями Комиссии направлено в Банк России 19.10.17.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</w:tr>
      <w:tr w:rsidR="00E37E1B" w:rsidRPr="00E37E1B" w:rsidTr="00E37E1B">
        <w:trPr>
          <w:trHeight w:val="3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25A62">
            <w:pPr>
              <w:jc w:val="center"/>
            </w:pPr>
            <w:r w:rsidRPr="00E37E1B">
              <w:lastRenderedPageBreak/>
              <w:t xml:space="preserve">17 октября </w:t>
            </w:r>
          </w:p>
          <w:p w:rsidR="00E37E1B" w:rsidRPr="00E37E1B" w:rsidRDefault="00E37E1B" w:rsidP="00E25A62">
            <w:pPr>
              <w:jc w:val="center"/>
            </w:pPr>
            <w:r w:rsidRPr="00E37E1B">
              <w:t>2017 года</w:t>
            </w:r>
          </w:p>
          <w:p w:rsidR="00E37E1B" w:rsidRPr="00E37E1B" w:rsidRDefault="00E37E1B" w:rsidP="00E37E1B">
            <w:pPr>
              <w:jc w:val="center"/>
            </w:pPr>
            <w:r>
              <w:t>(</w:t>
            </w:r>
            <w:proofErr w:type="gramStart"/>
            <w:r>
              <w:t>с</w:t>
            </w:r>
            <w:r w:rsidRPr="00E37E1B">
              <w:t>овместное</w:t>
            </w:r>
            <w:proofErr w:type="gramEnd"/>
            <w:r w:rsidRPr="00E37E1B">
              <w:t xml:space="preserve"> </w:t>
            </w:r>
            <w:r>
              <w:t>с</w:t>
            </w:r>
            <w:r w:rsidRPr="00E37E1B">
              <w:t xml:space="preserve"> Комисси</w:t>
            </w:r>
            <w:r>
              <w:t>ей</w:t>
            </w:r>
            <w:r w:rsidRPr="00E37E1B">
              <w:t xml:space="preserve"> РСПП по банкам и банковской деятельности и Комиссии РСПП по финансовым рынкам</w:t>
            </w:r>
            <w:r>
              <w:t>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37E1B">
            <w:r w:rsidRPr="00E37E1B">
              <w:rPr>
                <w:bCs/>
              </w:rPr>
              <w:t>Денежно-кредитная политика Банка России, риски и источники фондирования российской экономики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>
            <w:r>
              <w:t>В ходе заседания был рассмотрен проект Основных направлений единой государственной денежно-кредитной политики на 2018 год и период 2019 и 2020 годов. По итогам обсуждения принято решение обобщить замечания и предложения по проекту ЕДКП и направить их в Банк России и Госдуму.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</w:tr>
      <w:tr w:rsidR="00E37E1B" w:rsidRPr="00E37E1B" w:rsidTr="004330D4">
        <w:trPr>
          <w:trHeight w:val="2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25A62">
            <w:pPr>
              <w:jc w:val="center"/>
            </w:pPr>
            <w:r w:rsidRPr="00E37E1B">
              <w:t xml:space="preserve">19 октября </w:t>
            </w:r>
            <w:bookmarkStart w:id="0" w:name="_GoBack"/>
            <w:bookmarkEnd w:id="0"/>
          </w:p>
          <w:p w:rsidR="00E37E1B" w:rsidRPr="00E37E1B" w:rsidRDefault="00E37E1B" w:rsidP="00E25A62">
            <w:pPr>
              <w:jc w:val="center"/>
            </w:pPr>
            <w:r w:rsidRPr="00E37E1B">
              <w:t>2017 года</w:t>
            </w:r>
          </w:p>
          <w:p w:rsidR="00E37E1B" w:rsidRPr="00E37E1B" w:rsidRDefault="00E37E1B" w:rsidP="00E37E1B">
            <w:pPr>
              <w:jc w:val="center"/>
            </w:pPr>
            <w:r>
              <w:t xml:space="preserve">(совместно с </w:t>
            </w:r>
            <w:r w:rsidRPr="00E37E1B">
              <w:t>Комисси</w:t>
            </w:r>
            <w:r>
              <w:t>ей</w:t>
            </w:r>
            <w:r w:rsidRPr="00E37E1B">
              <w:t xml:space="preserve"> по банкам и банковской деятельности</w:t>
            </w:r>
            <w:r>
              <w:t>)</w:t>
            </w:r>
            <w:r w:rsidRPr="00E37E1B">
              <w:t xml:space="preserve">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37E1B">
            <w:r w:rsidRPr="00E37E1B">
              <w:t>Состояние рынка лизинга и планируемая реформа, целью которой является повышение прозрачности рынка для укрепления к нему доверия со стороны государственных органов, клиентов, инвесторов и кредиторов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D4" w:rsidRPr="004330D4" w:rsidRDefault="004330D4" w:rsidP="004330D4">
            <w:r w:rsidRPr="004330D4">
              <w:t xml:space="preserve">Решение Комиссий направлено Председателю Банка России </w:t>
            </w:r>
            <w:proofErr w:type="spellStart"/>
            <w:r w:rsidRPr="004330D4">
              <w:t>Набиуллиной</w:t>
            </w:r>
            <w:proofErr w:type="spellEnd"/>
            <w:r w:rsidRPr="004330D4">
              <w:t xml:space="preserve"> Э.С.</w:t>
            </w:r>
          </w:p>
          <w:p w:rsidR="00E37E1B" w:rsidRPr="00E37E1B" w:rsidRDefault="004330D4" w:rsidP="004330D4">
            <w:r w:rsidRPr="004330D4">
              <w:t>(1616/02 от 25.10.2017)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B" w:rsidRPr="00E37E1B" w:rsidRDefault="00E37E1B" w:rsidP="00E37E1B"/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1B" w:rsidRPr="00E37E1B" w:rsidRDefault="00E37E1B" w:rsidP="00E37E1B"/>
        </w:tc>
      </w:tr>
    </w:tbl>
    <w:p w:rsidR="00BE1311" w:rsidRPr="00E37E1B" w:rsidRDefault="00BE1311" w:rsidP="00BE1311"/>
    <w:p w:rsidR="006D157C" w:rsidRPr="00E37E1B" w:rsidRDefault="006D157C"/>
    <w:sectPr w:rsidR="006D157C" w:rsidRPr="00E37E1B" w:rsidSect="00BE1311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11"/>
    <w:rsid w:val="000F5D78"/>
    <w:rsid w:val="004330D4"/>
    <w:rsid w:val="006B3226"/>
    <w:rsid w:val="006D157C"/>
    <w:rsid w:val="00AF1DB7"/>
    <w:rsid w:val="00BE1311"/>
    <w:rsid w:val="00E25A62"/>
    <w:rsid w:val="00E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Reseption</dc:creator>
  <cp:lastModifiedBy>NikolaevaTN</cp:lastModifiedBy>
  <cp:revision>2</cp:revision>
  <cp:lastPrinted>2017-11-03T07:08:00Z</cp:lastPrinted>
  <dcterms:created xsi:type="dcterms:W3CDTF">2017-11-15T09:44:00Z</dcterms:created>
  <dcterms:modified xsi:type="dcterms:W3CDTF">2017-11-15T09:44:00Z</dcterms:modified>
</cp:coreProperties>
</file>