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EF56F1" w:rsidRDefault="0064715C" w:rsidP="0064715C">
      <w:pPr>
        <w:spacing w:line="360" w:lineRule="auto"/>
        <w:ind w:firstLine="709"/>
        <w:jc w:val="center"/>
        <w:rPr>
          <w:b/>
          <w:lang w:val="en-US"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D34360" w:rsidRPr="00EF56F1" w:rsidRDefault="00D34360" w:rsidP="0064715C">
      <w:pPr>
        <w:spacing w:line="360" w:lineRule="auto"/>
        <w:ind w:firstLine="709"/>
        <w:jc w:val="center"/>
        <w:rPr>
          <w:lang w:val="en-US"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  <w:bookmarkStart w:id="6" w:name="_GoBack"/>
      <w:bookmarkEnd w:id="6"/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</w:p>
    <w:p w:rsidR="0064715C" w:rsidRPr="00EF56F1" w:rsidRDefault="0064715C" w:rsidP="0064715C">
      <w:pPr>
        <w:spacing w:line="360" w:lineRule="auto"/>
        <w:jc w:val="center"/>
        <w:rPr>
          <w:b/>
        </w:rPr>
      </w:pPr>
      <w:r w:rsidRPr="00EF56F1">
        <w:rPr>
          <w:b/>
        </w:rPr>
        <w:t xml:space="preserve">ПОЯСНИТЕЛЬНАЯ ЗАПИСКА </w:t>
      </w:r>
    </w:p>
    <w:p w:rsidR="0064715C" w:rsidRPr="00EF56F1" w:rsidRDefault="0064715C" w:rsidP="0064715C">
      <w:pPr>
        <w:spacing w:line="360" w:lineRule="auto"/>
        <w:jc w:val="center"/>
        <w:rPr>
          <w:b/>
        </w:rPr>
      </w:pPr>
      <w:r w:rsidRPr="00EF56F1">
        <w:rPr>
          <w:b/>
        </w:rPr>
        <w:t>К ПРОФЕССИОНАЛЬНОМУ СТАНДАРТУ</w:t>
      </w:r>
    </w:p>
    <w:p w:rsidR="0064715C" w:rsidRPr="00EF56F1" w:rsidRDefault="0064715C" w:rsidP="0064715C">
      <w:pPr>
        <w:spacing w:line="560" w:lineRule="exact"/>
        <w:jc w:val="center"/>
        <w:rPr>
          <w:b/>
        </w:rPr>
      </w:pPr>
      <w:r w:rsidRPr="00EF56F1">
        <w:rPr>
          <w:b/>
        </w:rPr>
        <w:t>«</w:t>
      </w:r>
      <w:r w:rsidR="00AC18B7" w:rsidRPr="00EF56F1">
        <w:rPr>
          <w:b/>
        </w:rPr>
        <w:t xml:space="preserve"> Специалист по производству агломерата</w:t>
      </w:r>
      <w:r w:rsidRPr="00EF56F1">
        <w:rPr>
          <w:b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spacing w:line="560" w:lineRule="exact"/>
        <w:jc w:val="center"/>
        <w:rPr>
          <w:b/>
        </w:rPr>
      </w:pPr>
    </w:p>
    <w:p w:rsidR="0064715C" w:rsidRPr="00EF56F1" w:rsidRDefault="0064715C" w:rsidP="0064715C">
      <w:pPr>
        <w:jc w:val="center"/>
        <w:rPr>
          <w:b/>
        </w:rPr>
      </w:pPr>
      <w:r w:rsidRPr="00EF56F1">
        <w:rPr>
          <w:b/>
        </w:rPr>
        <w:t>Москва, 2015 г.</w:t>
      </w:r>
    </w:p>
    <w:p w:rsidR="0064715C" w:rsidRPr="00EF56F1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auto"/>
        </w:rPr>
      </w:pPr>
      <w:bookmarkStart w:id="7" w:name="_Toc401135458"/>
      <w:bookmarkStart w:id="8" w:name="_Toc401136132"/>
      <w:bookmarkStart w:id="9" w:name="_Toc401145990"/>
      <w:bookmarkStart w:id="10" w:name="_Toc401147691"/>
      <w:bookmarkStart w:id="11" w:name="_Toc399938782"/>
      <w:bookmarkStart w:id="12" w:name="_Toc401226862"/>
      <w:bookmarkStart w:id="13" w:name="_Toc401232505"/>
      <w:bookmarkStart w:id="14" w:name="_Toc401336402"/>
      <w:r w:rsidRPr="00EF56F1">
        <w:rPr>
          <w:rFonts w:ascii="Times New Roman" w:hAnsi="Times New Roman"/>
          <w:color w:val="auto"/>
        </w:rPr>
        <w:lastRenderedPageBreak/>
        <w:t>Содержание</w:t>
      </w:r>
    </w:p>
    <w:p w:rsidR="0064715C" w:rsidRPr="00EF56F1" w:rsidRDefault="0064715C" w:rsidP="0064715C"/>
    <w:p w:rsidR="00D34360" w:rsidRPr="00EF56F1" w:rsidRDefault="00CD2FA9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r w:rsidRPr="00EF56F1">
        <w:fldChar w:fldCharType="begin"/>
      </w:r>
      <w:r w:rsidR="0064715C" w:rsidRPr="00EF56F1">
        <w:instrText xml:space="preserve"> TOC \o "1-3" \h \z \u </w:instrText>
      </w:r>
      <w:r w:rsidRPr="00EF56F1">
        <w:fldChar w:fldCharType="separate"/>
      </w:r>
      <w:hyperlink w:anchor="_Toc432430207" w:history="1">
        <w:r w:rsidR="00D34360" w:rsidRPr="00EF56F1">
          <w:rPr>
            <w:rStyle w:val="a3"/>
            <w:noProof/>
            <w:color w:val="auto"/>
          </w:rPr>
          <w:t>Раздел 1.  Общая характеристика вида профессиональной</w:t>
        </w:r>
        <w:r w:rsidR="00D34360" w:rsidRPr="00EF56F1">
          <w:rPr>
            <w:noProof/>
            <w:webHidden/>
          </w:rPr>
          <w:tab/>
        </w:r>
        <w:r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_Toc432430207 \h </w:instrText>
        </w:r>
        <w:r w:rsidRPr="00EF56F1">
          <w:rPr>
            <w:noProof/>
            <w:webHidden/>
          </w:rPr>
        </w:r>
        <w:r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3</w:t>
        </w:r>
        <w:r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08" w:history="1">
        <w:r w:rsidR="00D34360" w:rsidRPr="00EF56F1">
          <w:rPr>
            <w:rStyle w:val="a3"/>
            <w:noProof/>
            <w:color w:val="auto"/>
            <w:kern w:val="32"/>
          </w:rPr>
          <w:t>1.1 Информация о перспективах развития вида профессиональной деятельности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_Toc432430208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4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09" w:history="1">
        <w:r w:rsidR="00D34360" w:rsidRPr="00EF56F1">
          <w:rPr>
            <w:rStyle w:val="a3"/>
            <w:noProof/>
            <w:color w:val="auto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_Toc432430209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6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0" w:history="1">
        <w:r w:rsidR="00D34360" w:rsidRPr="00EF56F1">
          <w:rPr>
            <w:rStyle w:val="a3"/>
            <w:noProof/>
            <w:color w:val="auto"/>
          </w:rPr>
          <w:t>Раздел 2.  Основные этапы разработки проекта профессионального стандарта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_Toc432430210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10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1" w:history="1">
        <w:r w:rsidR="00D34360" w:rsidRPr="00EF56F1">
          <w:rPr>
            <w:rStyle w:val="a3"/>
            <w:noProof/>
            <w:color w:val="auto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_Toc432430211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12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2" w:history="1">
        <w:r w:rsidR="00D34360" w:rsidRPr="00EF56F1">
          <w:rPr>
            <w:rStyle w:val="a3"/>
            <w:noProof/>
            <w:color w:val="auto"/>
            <w:kern w:val="32"/>
          </w:rPr>
          <w:t xml:space="preserve">2.2 Описание </w:t>
        </w:r>
        <w:r w:rsidR="00D34360" w:rsidRPr="00EF56F1">
          <w:rPr>
            <w:rStyle w:val="a3"/>
            <w:noProof/>
            <w:color w:val="auto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_Toc432430212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13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3" w:history="1">
        <w:r w:rsidR="00D34360" w:rsidRPr="00EF56F1">
          <w:rPr>
            <w:rStyle w:val="a3"/>
            <w:noProof/>
            <w:color w:val="auto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_Toc432430213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14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4" w:history="1">
        <w:r w:rsidR="00D34360" w:rsidRPr="00EF56F1">
          <w:rPr>
            <w:rStyle w:val="a3"/>
            <w:noProof/>
            <w:color w:val="auto"/>
          </w:rPr>
          <w:t>Раздел 3.  Обсуждение проекта профессионального стандарта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_Toc432430214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15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6" w:history="1">
        <w:r w:rsidR="00D34360" w:rsidRPr="00EF56F1">
          <w:rPr>
            <w:rStyle w:val="a3"/>
            <w:noProof/>
            <w:color w:val="auto"/>
          </w:rPr>
          <w:t>Раздел 4.  Согласование проекта профессионального стандарта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_Toc432430216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19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7" w:history="1">
        <w:r w:rsidR="00D34360" w:rsidRPr="00EF56F1">
          <w:rPr>
            <w:rStyle w:val="a3"/>
            <w:noProof/>
            <w:color w:val="auto"/>
          </w:rPr>
          <w:t>Приложение № 1 к пояснительной записке</w:t>
        </w:r>
        <w:r w:rsidR="00E501F0" w:rsidRPr="00EF56F1">
          <w:rPr>
            <w:rStyle w:val="a3"/>
            <w:noProof/>
            <w:color w:val="auto"/>
          </w:rPr>
          <w:t xml:space="preserve"> </w:t>
        </w:r>
        <w:r w:rsidR="00E501F0" w:rsidRPr="00EF56F1">
          <w:rPr>
            <w:noProof/>
          </w:rPr>
          <w:t>«Сведения об организациях, привлеченных к разработке и согласованию проекта профессионального стандарта»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_Toc432430217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20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18" w:history="1">
        <w:r w:rsidR="00D34360" w:rsidRPr="00EF56F1">
          <w:rPr>
            <w:rStyle w:val="a3"/>
            <w:noProof/>
            <w:color w:val="auto"/>
          </w:rPr>
          <w:t>Приложение № 2 к пояснительной записке</w:t>
        </w:r>
        <w:r w:rsidR="00E501F0" w:rsidRPr="00EF56F1">
          <w:rPr>
            <w:rStyle w:val="a3"/>
            <w:noProof/>
            <w:color w:val="auto"/>
          </w:rPr>
          <w:t xml:space="preserve"> </w:t>
        </w:r>
        <w:r w:rsidR="00E501F0" w:rsidRPr="00EF56F1">
          <w:rPr>
            <w:noProof/>
          </w:rPr>
          <w:t>«Сводные данные об организациях и экспертах, привлеченных к обсуждению профессионального стандарта»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_Toc432430218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21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48" w:history="1">
        <w:r w:rsidR="00D34360" w:rsidRPr="00EF56F1">
          <w:rPr>
            <w:rStyle w:val="a3"/>
            <w:noProof/>
            <w:color w:val="auto"/>
          </w:rPr>
          <w:t>Приложение № 3 к пояснительной записке</w:t>
        </w:r>
        <w:r w:rsidR="00E501F0" w:rsidRPr="00EF56F1">
          <w:rPr>
            <w:rStyle w:val="a3"/>
            <w:noProof/>
            <w:color w:val="auto"/>
          </w:rPr>
          <w:t xml:space="preserve"> </w:t>
        </w:r>
        <w:r w:rsidR="00E501F0" w:rsidRPr="00EF56F1">
          <w:rPr>
            <w:noProof/>
          </w:rPr>
          <w:t>«Сводные данные о поступивших замечаниях и предложениях к проекту профессионального стандарта»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_Toc432430248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26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49" w:history="1">
        <w:r w:rsidR="00D34360" w:rsidRPr="00EF56F1">
          <w:rPr>
            <w:rStyle w:val="a3"/>
            <w:noProof/>
            <w:color w:val="auto"/>
          </w:rPr>
          <w:t>Приложение № 4 к пояснительной записке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_Toc432430249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31</w:t>
        </w:r>
        <w:r w:rsidR="00CD2FA9" w:rsidRPr="00EF56F1">
          <w:rPr>
            <w:noProof/>
            <w:webHidden/>
          </w:rPr>
          <w:fldChar w:fldCharType="end"/>
        </w:r>
      </w:hyperlink>
    </w:p>
    <w:p w:rsidR="00D34360" w:rsidRPr="00EF56F1" w:rsidRDefault="00EF56F1" w:rsidP="00D34360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sz w:val="22"/>
          <w:szCs w:val="22"/>
        </w:rPr>
      </w:pPr>
      <w:hyperlink w:anchor="_Toc432430250" w:history="1">
        <w:r w:rsidR="00D34360" w:rsidRPr="00EF56F1">
          <w:rPr>
            <w:rStyle w:val="a3"/>
            <w:noProof/>
            <w:color w:val="auto"/>
          </w:rPr>
          <w:t>Документы, подтверждающие обсуждение проекта профессионального стандарта « Специалист по производству агломерата» с ведущими профильными профессиональными ассоциациями, объединениями работодателей и профессиональными союзами федерального уровня</w:t>
        </w:r>
        <w:r w:rsidR="00D34360" w:rsidRPr="00EF56F1">
          <w:rPr>
            <w:noProof/>
            <w:webHidden/>
          </w:rPr>
          <w:tab/>
        </w:r>
        <w:r w:rsidR="00CD2FA9" w:rsidRPr="00EF56F1">
          <w:rPr>
            <w:noProof/>
            <w:webHidden/>
          </w:rPr>
          <w:fldChar w:fldCharType="begin"/>
        </w:r>
        <w:r w:rsidR="00D34360" w:rsidRPr="00EF56F1">
          <w:rPr>
            <w:noProof/>
            <w:webHidden/>
          </w:rPr>
          <w:instrText xml:space="preserve"> PAGEREF _Toc432430250 \h </w:instrText>
        </w:r>
        <w:r w:rsidR="00CD2FA9" w:rsidRPr="00EF56F1">
          <w:rPr>
            <w:noProof/>
            <w:webHidden/>
          </w:rPr>
        </w:r>
        <w:r w:rsidR="00CD2FA9" w:rsidRPr="00EF56F1">
          <w:rPr>
            <w:noProof/>
            <w:webHidden/>
          </w:rPr>
          <w:fldChar w:fldCharType="separate"/>
        </w:r>
        <w:r w:rsidR="00B626BF" w:rsidRPr="00EF56F1">
          <w:rPr>
            <w:noProof/>
            <w:webHidden/>
          </w:rPr>
          <w:t>32</w:t>
        </w:r>
        <w:r w:rsidR="00CD2FA9" w:rsidRPr="00EF56F1">
          <w:rPr>
            <w:noProof/>
            <w:webHidden/>
          </w:rPr>
          <w:fldChar w:fldCharType="end"/>
        </w:r>
      </w:hyperlink>
    </w:p>
    <w:p w:rsidR="0064715C" w:rsidRPr="00EF56F1" w:rsidRDefault="00CD2FA9" w:rsidP="00D34360">
      <w:pPr>
        <w:spacing w:line="360" w:lineRule="auto"/>
      </w:pPr>
      <w:r w:rsidRPr="00EF56F1">
        <w:rPr>
          <w:bCs/>
        </w:rPr>
        <w:fldChar w:fldCharType="end"/>
      </w:r>
    </w:p>
    <w:p w:rsidR="00D34360" w:rsidRPr="00EF56F1" w:rsidRDefault="00D34360" w:rsidP="00D34360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bookmarkStart w:id="15" w:name="_Toc432417834"/>
      <w:bookmarkStart w:id="16" w:name="_Toc432430207"/>
      <w:bookmarkStart w:id="17" w:name="_Toc399938784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EF56F1">
        <w:rPr>
          <w:rFonts w:ascii="Times New Roman" w:hAnsi="Times New Roman"/>
          <w:b/>
          <w:sz w:val="28"/>
          <w:szCs w:val="28"/>
        </w:rPr>
        <w:lastRenderedPageBreak/>
        <w:t>Раздел 1.  Общая характеристика вида профессиональной</w:t>
      </w:r>
      <w:bookmarkEnd w:id="15"/>
      <w:bookmarkEnd w:id="16"/>
    </w:p>
    <w:p w:rsidR="00D34360" w:rsidRPr="00EF56F1" w:rsidRDefault="00D34360" w:rsidP="00D34360">
      <w:pPr>
        <w:pStyle w:val="a4"/>
        <w:tabs>
          <w:tab w:val="left" w:pos="3073"/>
          <w:tab w:val="center" w:pos="5353"/>
        </w:tabs>
        <w:ind w:left="1069"/>
        <w:rPr>
          <w:rFonts w:ascii="Times New Roman" w:hAnsi="Times New Roman"/>
          <w:b/>
          <w:sz w:val="28"/>
          <w:szCs w:val="28"/>
        </w:rPr>
      </w:pPr>
      <w:r w:rsidRPr="00EF56F1">
        <w:rPr>
          <w:rFonts w:ascii="Times New Roman" w:hAnsi="Times New Roman"/>
          <w:b/>
          <w:sz w:val="28"/>
          <w:szCs w:val="28"/>
        </w:rPr>
        <w:tab/>
      </w:r>
      <w:r w:rsidRPr="00EF56F1">
        <w:rPr>
          <w:rFonts w:ascii="Times New Roman" w:hAnsi="Times New Roman"/>
          <w:b/>
          <w:sz w:val="28"/>
          <w:szCs w:val="28"/>
        </w:rPr>
        <w:tab/>
        <w:t>деятельности, трудовых функций</w:t>
      </w:r>
    </w:p>
    <w:p w:rsidR="00C30A44" w:rsidRPr="00EF56F1" w:rsidRDefault="00C30A44" w:rsidP="00C30A44">
      <w:pPr>
        <w:spacing w:line="360" w:lineRule="auto"/>
        <w:ind w:firstLine="709"/>
        <w:jc w:val="both"/>
      </w:pPr>
      <w:r w:rsidRPr="00EF56F1">
        <w:t>Проект профессионального стандарта «Специалист по производству  агломерата» разработан на основании Указа Президента Российской Федерации от 7 мая 2012 г. №507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 го. №17011 «Методические рекомендации по разработке профессионального стандарта».</w:t>
      </w:r>
    </w:p>
    <w:p w:rsidR="00C30A44" w:rsidRPr="00EF56F1" w:rsidRDefault="00C30A44" w:rsidP="00C30A44">
      <w:pPr>
        <w:spacing w:line="360" w:lineRule="auto"/>
        <w:ind w:firstLine="709"/>
        <w:jc w:val="both"/>
      </w:pPr>
      <w:r w:rsidRPr="00EF56F1">
        <w:t xml:space="preserve">Предлагаемый проект профессионального стандарта относится к  черной металлургии – комплексу металлургических производств, обеспечивающих получение черных металлов и изделий из них. </w:t>
      </w:r>
    </w:p>
    <w:p w:rsidR="00C30A44" w:rsidRPr="00EF56F1" w:rsidRDefault="00C30A44" w:rsidP="00C30A44">
      <w:pPr>
        <w:spacing w:line="360" w:lineRule="auto"/>
        <w:ind w:firstLine="709"/>
        <w:jc w:val="both"/>
      </w:pPr>
      <w:r w:rsidRPr="00EF56F1">
        <w:t xml:space="preserve">Черная металлургия является одной из базовых отраслей экономики Российской Федерации. Современное металлургическое производство страны представляет собой огромный комплекс взаимосвязанных, целенаправленно организованных технологических процессов, обеспечивающих переработку исходного сырья и получение  различной металлопродукции с заданными показателями качества. </w:t>
      </w:r>
    </w:p>
    <w:p w:rsidR="00C30A44" w:rsidRPr="00EF56F1" w:rsidRDefault="00C30A44" w:rsidP="00E63D5B">
      <w:pPr>
        <w:spacing w:line="360" w:lineRule="auto"/>
        <w:ind w:firstLine="709"/>
        <w:jc w:val="both"/>
      </w:pPr>
      <w:r w:rsidRPr="00EF56F1">
        <w:t xml:space="preserve">Предприятия черной металлургии России представлены в основном комбинатами полного металлургического цикла, которые производят подготовленное железорудное сырье (агломерат), металлургический кокс, чугун, сталь, ферросплавы, листовой и сортовой прокат, в отдельных случаях – трубы, гнутые профили и метизы.  </w:t>
      </w:r>
    </w:p>
    <w:p w:rsidR="00C30A44" w:rsidRPr="00EF56F1" w:rsidRDefault="00C30A44" w:rsidP="00C30A44">
      <w:pPr>
        <w:spacing w:line="360" w:lineRule="auto"/>
        <w:ind w:firstLine="709"/>
        <w:jc w:val="both"/>
      </w:pPr>
      <w:r w:rsidRPr="00EF56F1">
        <w:t xml:space="preserve"> В черной металлургия России за последние годы осуществлены масштабные  проекты по сооружению новых агрегатов, модернизации  основных производственных мощностей.  Оснащение предприятий черной металлургии  современными технологиями и оборудованием выдвигает новые, повышенные  требования к уровню профессиональной подготовки специалистов. Рост производственных мощностей, увеличение интенсивности процессов, особенно поточного производства, каким является, например, производство агломерата, требуют от персонала принятия сложных оперативных решений  при  возрастании  вероятности появления   технико -экономических и экологических рисков и связанных с ними потерь.</w:t>
      </w:r>
    </w:p>
    <w:p w:rsidR="00355CAC" w:rsidRPr="00EF56F1" w:rsidRDefault="00C30A44" w:rsidP="00B626BF">
      <w:pPr>
        <w:spacing w:line="360" w:lineRule="auto"/>
        <w:ind w:firstLine="709"/>
        <w:jc w:val="both"/>
      </w:pPr>
      <w:r w:rsidRPr="00EF56F1">
        <w:t xml:space="preserve"> Металлургические предприятия – крупнейшие потребители  материальных и энергетических ресурсов, что требует реал</w:t>
      </w:r>
      <w:r w:rsidR="00B626BF" w:rsidRPr="00EF56F1">
        <w:t>изации мероприятий по снижению материало- энерго</w:t>
      </w:r>
      <w:r w:rsidRPr="00EF56F1">
        <w:t>- и природоемкости продукции черной металлургии. Металлургическое производство, как уже подчеркнуто выше, относится к категории опасных и неэкологичных производств, в связи с чем необходима дополнительная подготовка кадров по овладеванию способами обеспечения  охраны труда, промышленной  и экологической безопасности.</w:t>
      </w:r>
    </w:p>
    <w:p w:rsidR="0064715C" w:rsidRPr="00EF56F1" w:rsidRDefault="0064715C" w:rsidP="00D34360">
      <w:pPr>
        <w:pStyle w:val="2"/>
        <w:spacing w:line="360" w:lineRule="auto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18" w:name="_Toc432430208"/>
      <w:r w:rsidRPr="00EF56F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1.1 </w:t>
      </w:r>
      <w:bookmarkStart w:id="19" w:name="_Toc401135459"/>
      <w:bookmarkStart w:id="20" w:name="_Toc401136133"/>
      <w:bookmarkStart w:id="21" w:name="_Toc401145991"/>
      <w:bookmarkStart w:id="22" w:name="_Toc401147692"/>
      <w:bookmarkStart w:id="23" w:name="_Toc401226863"/>
      <w:bookmarkStart w:id="24" w:name="_Toc401232506"/>
      <w:bookmarkStart w:id="25" w:name="_Toc401336403"/>
      <w:r w:rsidRPr="00EF56F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17"/>
      <w:bookmarkEnd w:id="19"/>
      <w:bookmarkEnd w:id="20"/>
      <w:bookmarkEnd w:id="21"/>
      <w:bookmarkEnd w:id="22"/>
      <w:bookmarkEnd w:id="23"/>
      <w:bookmarkEnd w:id="24"/>
      <w:bookmarkEnd w:id="25"/>
      <w:bookmarkEnd w:id="18"/>
    </w:p>
    <w:p w:rsidR="00D34360" w:rsidRPr="00EF56F1" w:rsidRDefault="00D34360" w:rsidP="005E0266">
      <w:pPr>
        <w:spacing w:line="360" w:lineRule="auto"/>
        <w:ind w:firstLine="709"/>
        <w:jc w:val="both"/>
      </w:pPr>
      <w:bookmarkStart w:id="26" w:name="_Toc399938785"/>
    </w:p>
    <w:p w:rsidR="00986E6B" w:rsidRPr="00EF56F1" w:rsidRDefault="00986E6B" w:rsidP="005E0266">
      <w:pPr>
        <w:spacing w:line="360" w:lineRule="auto"/>
        <w:ind w:firstLine="709"/>
        <w:jc w:val="both"/>
      </w:pPr>
      <w:r w:rsidRPr="00EF56F1">
        <w:t>Специалист по производству агломерата – одна из важнейших профессий черной металлургии.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В Российской федерации  и во многих других странах мира более 50 лет применяют два способа высокотемпературного окускования мелких рудных материалов и флюсов, которые представлены производством агломерата и производством железорудных окатышей.                       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Ведущая роль принадлежит производству агломерата, что обусловлено: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- более ранним (на 30 лет, в сравнении с началом производства окатышей) изобретением, сооружением и пуском в эксплуатацию первых  конвейерных  машин для спекания агломерационной шихты;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>- интенсивным развитием процесса агломерации на базе мощных агломерационных машин, сооружаемых с целью  удовлетворения потребностей доменного производства в качественном  железорудном сырье;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- большими возможностями утилизации при производстве агломерата различных металлургических отходов, что при производстве окатышей, в принципе, исключено;       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- полным выводом сырых флюсов из доменной шихты, неограниченными возможностями офлюсования (ошлакования) пустой породы доменной шихты различного химического состава  за счет производства и  использования агломерата практически любой необходимой основности  (основность окатышей ограничивают из-за снижения показателей их производства и качества);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>- устойчивым и значительным приростом производительности доменных печей и снижением удельного расхода кокса при увеличении массовой доли агломерата в доменной шихте и улучшении его качества, что не всегда достигается при использовании богатых по железу, но низкоосновных окатышей.</w:t>
      </w:r>
    </w:p>
    <w:p w:rsidR="00986E6B" w:rsidRPr="00EF56F1" w:rsidRDefault="00C30A44" w:rsidP="00986E6B">
      <w:pPr>
        <w:spacing w:line="360" w:lineRule="auto"/>
        <w:ind w:firstLine="709"/>
        <w:jc w:val="both"/>
        <w:rPr>
          <w:strike/>
        </w:rPr>
      </w:pPr>
      <w:r w:rsidRPr="00EF56F1">
        <w:t>Агломерационные фабрики предприятий</w:t>
      </w:r>
      <w:r w:rsidR="004B2575" w:rsidRPr="00EF56F1">
        <w:t xml:space="preserve"> России производят более 60 млн тонн</w:t>
      </w:r>
      <w:r w:rsidRPr="00EF56F1">
        <w:t xml:space="preserve">  богатого по железу (до 59 %)  высокоосновного агломерата (до 2.5 абс. единиц), что  обеспечивает ежегодную выплавку  более 50 млн. т чугуна при массовой доле агломерата в железорудной части доменной шихты около 70 %.  </w:t>
      </w:r>
    </w:p>
    <w:p w:rsidR="00461C07" w:rsidRPr="00EF56F1" w:rsidRDefault="00461C07" w:rsidP="005E0266">
      <w:pPr>
        <w:spacing w:line="360" w:lineRule="auto"/>
        <w:ind w:firstLine="709"/>
        <w:jc w:val="both"/>
      </w:pPr>
      <w:r w:rsidRPr="00EF56F1">
        <w:t>Технологический процесс</w:t>
      </w:r>
      <w:r w:rsidR="00C30A44" w:rsidRPr="00EF56F1">
        <w:t xml:space="preserve"> </w:t>
      </w:r>
      <w:r w:rsidRPr="00EF56F1">
        <w:t>производства</w:t>
      </w:r>
      <w:r w:rsidR="00C30A44" w:rsidRPr="00EF56F1">
        <w:t xml:space="preserve"> агломера</w:t>
      </w:r>
      <w:r w:rsidRPr="00EF56F1">
        <w:t>та</w:t>
      </w:r>
      <w:r w:rsidR="00C30A44" w:rsidRPr="00EF56F1">
        <w:t xml:space="preserve">  </w:t>
      </w:r>
      <w:r w:rsidRPr="00EF56F1">
        <w:t>состоит из нескольких производственных стадий. Т</w:t>
      </w:r>
      <w:r w:rsidR="00C30A44" w:rsidRPr="00EF56F1">
        <w:t xml:space="preserve">щательно  усредненные и измельченные до регламентированной крупности материалы загружают в специальные дозировочные бункера, из которых рудные, флюсовые и твердотопливные компоненты дозируют в соответствии с регулярно выполняемыми расчетами  агломерационной шихт.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Загруженные дозаторами на сборный конвейер компоненты после тщательного перемешивания в смесительных барабанах образуют однородную смесь – агломерационную шихту.  Шихту увлажняют, окомковывают (гранулируют), подогревают  в специальных окомковательных барабанах,  затем загружают на движущиеся спекательные тележки агломерационных машин слоем максимально возможной высоты. В условиях создаваемого под спекаемым слоем разрежения на его поверхности вначале протекают процессы зажигания и спекания шихты при непрерывном всасывании атмосферного воздуха в толщу слоя..  Под воздействием тепла внешнего нагрева и тепла горения твердого топлива  шихта превращается в расплав тестообразной консистенции. Постепенное охлаждение расплава приводит к затвердеванию, кристаллизации минералов, формированию относительно равновесной физической структуры продукта спекания. Образуется прочный пористый пирог - агломерационный спек. </w:t>
      </w:r>
    </w:p>
    <w:p w:rsidR="00C30A44" w:rsidRPr="00EF56F1" w:rsidRDefault="005E0266" w:rsidP="005E0266">
      <w:pPr>
        <w:spacing w:line="360" w:lineRule="auto"/>
        <w:ind w:firstLine="709"/>
        <w:jc w:val="both"/>
      </w:pPr>
      <w:r w:rsidRPr="00EF56F1">
        <w:t>Д</w:t>
      </w:r>
      <w:r w:rsidR="00C30A44" w:rsidRPr="00EF56F1">
        <w:t xml:space="preserve">робление, охлаждение и грохочение аглоспека приводит к получению агломерата необходимого гранулометрического состава ( 5 – 50 мм) с минимально возможным содержанием в нем вредных для доменного процесса мелких фракций крупностью менее 5 мм.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Развитие агломерационного производства российских предприятий обеспечивается путем сооружения новых и модернизации существующих агломашин, внедрения эффективных ресурсо – и энергосберегающих технологий  подготовки и спекания аглошихты.  Возросший технический уровень агломерационного производства предъявляет соответствующие требования к уровню профессиональной подготовки специалистов в направлении получения современных знаний, овладевания навыками в организации  безопасного и эффективного труда персонала по обеспечению выполнения производственных заданий. </w:t>
      </w:r>
    </w:p>
    <w:p w:rsidR="00C30A44" w:rsidRPr="00EF56F1" w:rsidRDefault="00C30A44" w:rsidP="00830AED">
      <w:pPr>
        <w:spacing w:line="360" w:lineRule="auto"/>
        <w:ind w:firstLine="709"/>
        <w:jc w:val="both"/>
      </w:pPr>
      <w:r w:rsidRPr="00EF56F1">
        <w:t xml:space="preserve">Специалист по производству агломерата – одна из важнейших профессий черной металлургии, которая ориентирована на производство основного подготовленного железорудного сырья для выплавки в доменных печах, преимущественно, передельного чугуна. 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Повышение эффективности производства передельного чугуна за счет использования  в доменной шихте  агломерата заданного качества создает дополнительные возможности  для улучшения технико–экономических показателей основных производств черной металлургии.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Специалисты агломерационного производства и производственный персонал обеспечивают ритмичную работу агломерационных машин и достижение основной цели – выпуска заданных (оптимальных) объемов качественного железорудного агломерата. В целом приоритет обеспечения необходимого качества агломерата объясняется  тем, что многие десятилетия сравнительно невысокие показатели прочности,  гранулометрического состава, стабильности физико- химических свойств агломерата существенно ограничивали и ограничивают рост показателей выплавки чугуна на российских предприятиях.      </w:t>
      </w:r>
    </w:p>
    <w:p w:rsidR="00C30A44" w:rsidRPr="00EF56F1" w:rsidRDefault="00C30A44" w:rsidP="00830AED">
      <w:pPr>
        <w:spacing w:line="360" w:lineRule="auto"/>
        <w:ind w:firstLine="709"/>
        <w:jc w:val="both"/>
      </w:pPr>
      <w:r w:rsidRPr="00EF56F1">
        <w:t>Специалисты агломерации обеспечивают, организуют и контролируют ведение многих технологических процессов – от приемки, складирования, многостадийной подготовки сырья,  до выпуска и поставки охлажденного, сортированного агломерата производителям чугуна. Значительная часть выполняемых специалистами функций направлена на обеспечение ритмичной работы технологического оборудования, систем контроля и регулировани</w:t>
      </w:r>
      <w:r w:rsidR="004B2575" w:rsidRPr="00EF56F1">
        <w:t xml:space="preserve">я технологических процессов. </w:t>
      </w:r>
      <w:r w:rsidRPr="00EF56F1">
        <w:t xml:space="preserve"> </w:t>
      </w:r>
      <w:r w:rsidR="00E63D5B" w:rsidRPr="00EF56F1">
        <w:t xml:space="preserve">Нужно обратить внимание  на сложность выполнения специалистами трудовых функций при организации труда персонала,  обеспечении и контроле хода технологических процессов  производства агломерата. 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>В общей организации труда предусмотрены совершенствование способов мотива</w:t>
      </w:r>
      <w:r w:rsidR="004B2575" w:rsidRPr="00EF56F1">
        <w:t>ции  и стимулирования персонала</w:t>
      </w:r>
      <w:r w:rsidRPr="00EF56F1">
        <w:t xml:space="preserve">, повышение квалификации и профессионального уровня рабочих и специалистов.  </w:t>
      </w:r>
    </w:p>
    <w:p w:rsidR="00461C07" w:rsidRPr="00EF56F1" w:rsidRDefault="00C30A44" w:rsidP="00986E6B">
      <w:pPr>
        <w:spacing w:line="360" w:lineRule="auto"/>
        <w:ind w:firstLine="709"/>
        <w:jc w:val="both"/>
      </w:pPr>
      <w:r w:rsidRPr="00EF56F1">
        <w:t>Агломерационное производство, как следует из начала раздела 1, и в отдаленной перспективе останется основным в подготовке железорудного  сырья для дом</w:t>
      </w:r>
      <w:r w:rsidR="004B2575" w:rsidRPr="00EF56F1">
        <w:t xml:space="preserve">енной плавки и, следовательно, </w:t>
      </w:r>
      <w:r w:rsidRPr="00EF56F1">
        <w:t>рассматриваемый вид профессиональной деятельности имеет хорошие перспективы для развития. До сих пор не созданы технологии, которые могли бы конкурировать с агломерацией, особенно в условиях крупных металлургических  предприятий, где необходимо утилизировать большое количество железо – и известь</w:t>
      </w:r>
      <w:r w:rsidR="00251615" w:rsidRPr="00EF56F1">
        <w:t xml:space="preserve"> </w:t>
      </w:r>
      <w:r w:rsidRPr="00EF56F1">
        <w:t>содержащих отходов и тем самым снижать затраты на приобретение первичного сырья и топлива.</w:t>
      </w:r>
      <w:r w:rsidR="00986E6B" w:rsidRPr="00EF56F1">
        <w:t xml:space="preserve"> </w:t>
      </w:r>
    </w:p>
    <w:p w:rsidR="00830AED" w:rsidRPr="00EF56F1" w:rsidRDefault="00830AED" w:rsidP="00986E6B">
      <w:pPr>
        <w:spacing w:line="360" w:lineRule="auto"/>
        <w:ind w:firstLine="709"/>
        <w:jc w:val="both"/>
      </w:pPr>
    </w:p>
    <w:p w:rsidR="00D34360" w:rsidRPr="00EF56F1" w:rsidRDefault="00D34360" w:rsidP="00D3436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27" w:name="_Toc432417530"/>
      <w:bookmarkStart w:id="28" w:name="_Toc432417836"/>
      <w:bookmarkStart w:id="29" w:name="_Toc432430209"/>
      <w:bookmarkEnd w:id="26"/>
      <w:r w:rsidRPr="00EF56F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1.2 </w:t>
      </w:r>
      <w:bookmarkStart w:id="30" w:name="_Toc401135460"/>
      <w:bookmarkStart w:id="31" w:name="_Toc401136134"/>
      <w:bookmarkStart w:id="32" w:name="_Toc401145992"/>
      <w:bookmarkStart w:id="33" w:name="_Toc401147693"/>
      <w:bookmarkStart w:id="34" w:name="_Toc401226864"/>
      <w:bookmarkStart w:id="35" w:name="_Toc401232507"/>
      <w:bookmarkStart w:id="36" w:name="_Toc401336404"/>
      <w:r w:rsidRPr="00EF56F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7"/>
      <w:bookmarkEnd w:id="28"/>
      <w:bookmarkEnd w:id="30"/>
      <w:bookmarkEnd w:id="31"/>
      <w:bookmarkEnd w:id="32"/>
      <w:bookmarkEnd w:id="33"/>
      <w:bookmarkEnd w:id="34"/>
      <w:bookmarkEnd w:id="35"/>
      <w:bookmarkEnd w:id="36"/>
      <w:bookmarkEnd w:id="29"/>
    </w:p>
    <w:p w:rsidR="00830AED" w:rsidRPr="00EF56F1" w:rsidRDefault="00830AED" w:rsidP="00830AED"/>
    <w:p w:rsidR="004B2575" w:rsidRPr="00EF56F1" w:rsidRDefault="00251615" w:rsidP="00251615">
      <w:pPr>
        <w:spacing w:line="360" w:lineRule="auto"/>
        <w:ind w:firstLine="709"/>
        <w:jc w:val="both"/>
      </w:pPr>
      <w:r w:rsidRPr="00EF56F1">
        <w:t>Специалисты по производству железорудного агломерата выполняют четыре  обобщенные и соответствующие им – во</w:t>
      </w:r>
      <w:r w:rsidR="004B2575" w:rsidRPr="00EF56F1">
        <w:t>семь трудовых функций (табл.1).</w:t>
      </w:r>
    </w:p>
    <w:p w:rsidR="00251615" w:rsidRPr="00EF56F1" w:rsidRDefault="004B2575" w:rsidP="00C13006">
      <w:pPr>
        <w:spacing w:line="360" w:lineRule="auto"/>
        <w:ind w:firstLine="708"/>
        <w:jc w:val="both"/>
      </w:pPr>
      <w:r w:rsidRPr="00EF56F1">
        <w:t>Обобщенные трудовые функции (ОТФ)</w:t>
      </w:r>
      <w:r w:rsidR="00251615" w:rsidRPr="00EF56F1">
        <w:t>:</w:t>
      </w:r>
      <w:r w:rsidR="00B731FF" w:rsidRPr="00EF56F1">
        <w:t xml:space="preserve"> </w:t>
      </w:r>
      <w:r w:rsidR="00251615" w:rsidRPr="00EF56F1">
        <w:t>А- «Организация процессов  подготовки ш</w:t>
      </w:r>
      <w:r w:rsidRPr="00EF56F1">
        <w:t>ихтовых материалов к спеканию»;</w:t>
      </w:r>
      <w:r w:rsidR="00B731FF" w:rsidRPr="00EF56F1">
        <w:t xml:space="preserve"> </w:t>
      </w:r>
      <w:r w:rsidR="00251615" w:rsidRPr="00EF56F1">
        <w:t>В- «Организация  процессов  спекания агломерационной шихты»</w:t>
      </w:r>
      <w:r w:rsidRPr="00EF56F1">
        <w:t>;</w:t>
      </w:r>
      <w:r w:rsidR="00B731FF" w:rsidRPr="00EF56F1">
        <w:t xml:space="preserve"> С</w:t>
      </w:r>
      <w:r w:rsidR="00251615" w:rsidRPr="00EF56F1">
        <w:t>- «Организация процессов охлаждения и механической обработки агломерата» направлены на организацию, контроль отдельных стадий поточного производства продукции – от получения и подготовки ших</w:t>
      </w:r>
      <w:r w:rsidRPr="00EF56F1">
        <w:t xml:space="preserve">товых материалов, </w:t>
      </w:r>
      <w:r w:rsidR="00251615" w:rsidRPr="00EF56F1">
        <w:t xml:space="preserve"> спекания агломерационной шихты, - до охлаждения и механической обработки продукта спекания и получения годного агломерата.           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Каждая из трех названных обобщенных трудовых функций представлена двумя идентичными трудовыми функциями. Всего предусмотрено 6 трудовых функций организационно – технического сопровождения всех стадий производства  агломерата.              </w:t>
      </w:r>
    </w:p>
    <w:p w:rsidR="004B2575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>В совокупности указанные трудовые функции предусматривают:</w:t>
      </w:r>
    </w:p>
    <w:p w:rsidR="00830AED" w:rsidRPr="00EF56F1" w:rsidRDefault="004B2575" w:rsidP="00830AED">
      <w:pPr>
        <w:suppressAutoHyphens/>
        <w:spacing w:line="360" w:lineRule="auto"/>
        <w:ind w:firstLine="709"/>
        <w:jc w:val="both"/>
      </w:pPr>
      <w:r w:rsidRPr="00EF56F1">
        <w:t>-</w:t>
      </w:r>
      <w:r w:rsidR="00830AED" w:rsidRPr="00EF56F1">
        <w:t xml:space="preserve"> определение организационных и технических мероприятий, организацию труда персонала по обеспечению выполнения производственных заданий по объемам выпуска и качеству агломерата;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 - контроль за соблюдением технологических режимов процессов, выполнением правил эксплуатации и технического обслуживания оборудования; 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 - подготовку рекомендаций, направленных на улучшение показателей процессов и    обеспечение выполнения производственных заданий;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 - оперативную оценку состояния, показателей работы агломашин и всего агломерационного комплекса, обоснованный выбор технологических параметров, постоянное улучшение показателей качества агломерата, совершенствование способов мотивации и трудовых стимулов производственного  персонала; 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 - обеспечение ритмичной и стабильной работы агломашин, поточно- транспортных систем  (конвейеров, накопительных, дозировочных бункеров, питателей, дозаторов и др.), агрегатов, механизмов, установок, автоматических систем контроля и регулирования процессов; 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 -  контроль стабильности и ритмичности снабжения агломерационного производства сырьевыми и энергетическими ресурсами в соответствии с требованиями технических условий и стандартов предприятия;  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 - обеспечение экономии сырья, топлива, энергоресурсов, снижения себестоимости агломерата;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 - контроль  исправности оборудования, устройств  и приспособлений, соблюдения правил и норм в системах охраны труда, производственной санитарии, промышленной и экологической безопасности. </w:t>
      </w:r>
    </w:p>
    <w:p w:rsidR="00830AED" w:rsidRPr="00EF56F1" w:rsidRDefault="00830AED" w:rsidP="00830AED">
      <w:pPr>
        <w:spacing w:line="360" w:lineRule="auto"/>
        <w:rPr>
          <w:b/>
        </w:rPr>
      </w:pPr>
    </w:p>
    <w:p w:rsidR="003A2797" w:rsidRPr="00EF56F1" w:rsidRDefault="003A2797" w:rsidP="00830AED">
      <w:pPr>
        <w:spacing w:line="360" w:lineRule="auto"/>
        <w:rPr>
          <w:b/>
        </w:rPr>
      </w:pPr>
    </w:p>
    <w:p w:rsidR="003A2797" w:rsidRPr="00EF56F1" w:rsidRDefault="003A2797" w:rsidP="00830AED">
      <w:pPr>
        <w:spacing w:line="360" w:lineRule="auto"/>
        <w:rPr>
          <w:b/>
        </w:rPr>
      </w:pPr>
    </w:p>
    <w:p w:rsidR="0064715C" w:rsidRPr="00EF56F1" w:rsidRDefault="0064715C" w:rsidP="00B13150">
      <w:pPr>
        <w:spacing w:line="360" w:lineRule="auto"/>
        <w:jc w:val="center"/>
        <w:rPr>
          <w:bCs/>
        </w:rPr>
      </w:pPr>
      <w:r w:rsidRPr="00EF56F1">
        <w:rPr>
          <w:b/>
        </w:rPr>
        <w:t xml:space="preserve">Таблица 1. </w:t>
      </w:r>
      <w:r w:rsidRPr="00EF56F1">
        <w:rPr>
          <w:bCs/>
        </w:rPr>
        <w:t>Описание обобщенных трудовых функций и трудовых функций, входящих в профессиональный стандарт «</w:t>
      </w:r>
      <w:r w:rsidR="00AC18B7" w:rsidRPr="00EF56F1">
        <w:rPr>
          <w:bCs/>
        </w:rPr>
        <w:t xml:space="preserve"> Специалист по производству агломерата</w:t>
      </w:r>
      <w:r w:rsidRPr="00EF56F1">
        <w:rPr>
          <w:bCs/>
        </w:rPr>
        <w:t>».</w:t>
      </w:r>
    </w:p>
    <w:p w:rsidR="00C30A44" w:rsidRPr="00EF56F1" w:rsidRDefault="00C30A44" w:rsidP="00B13150">
      <w:pPr>
        <w:spacing w:line="360" w:lineRule="auto"/>
        <w:jc w:val="center"/>
        <w:rPr>
          <w:bCs/>
        </w:rPr>
      </w:pP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B626BF" w:rsidRPr="00EF56F1" w:rsidTr="004F7C58">
        <w:trPr>
          <w:jc w:val="center"/>
        </w:trPr>
        <w:tc>
          <w:tcPr>
            <w:tcW w:w="3976" w:type="dxa"/>
            <w:gridSpan w:val="3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>Трудовые функции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Align w:val="center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EF56F1" w:rsidRDefault="0064715C" w:rsidP="00986E6B">
            <w:pPr>
              <w:suppressAutoHyphens/>
              <w:jc w:val="center"/>
              <w:rPr>
                <w:rFonts w:eastAsia="Calibri"/>
              </w:rPr>
            </w:pPr>
            <w:r w:rsidRPr="00EF56F1">
              <w:rPr>
                <w:rFonts w:eastAsia="Calibri"/>
              </w:rPr>
              <w:t xml:space="preserve">уровень </w:t>
            </w:r>
            <w:r w:rsidRPr="00EF56F1">
              <w:rPr>
                <w:rFonts w:eastAsia="Calibri"/>
                <w:spacing w:val="-6"/>
              </w:rPr>
              <w:t>(подуровень)</w:t>
            </w:r>
            <w:r w:rsidRPr="00EF56F1">
              <w:rPr>
                <w:rFonts w:eastAsia="Calibri"/>
              </w:rPr>
              <w:t xml:space="preserve"> квалификации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>A</w:t>
            </w:r>
          </w:p>
        </w:tc>
        <w:tc>
          <w:tcPr>
            <w:tcW w:w="2159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>Организация процессов  подготовки шихтовых материалов к  спеканию</w:t>
            </w:r>
          </w:p>
        </w:tc>
        <w:tc>
          <w:tcPr>
            <w:tcW w:w="1163" w:type="dxa"/>
            <w:vMerge w:val="restart"/>
          </w:tcPr>
          <w:p w:rsidR="004B2575" w:rsidRPr="00EF56F1" w:rsidRDefault="004B2575" w:rsidP="00986E6B">
            <w:pPr>
              <w:suppressAutoHyphens/>
              <w:jc w:val="center"/>
            </w:pPr>
            <w:r w:rsidRPr="00EF56F1">
              <w:t>5</w:t>
            </w:r>
          </w:p>
        </w:tc>
        <w:tc>
          <w:tcPr>
            <w:tcW w:w="3509" w:type="dxa"/>
          </w:tcPr>
          <w:p w:rsidR="004B2575" w:rsidRPr="00EF56F1" w:rsidRDefault="004B2575" w:rsidP="004B2575">
            <w:r w:rsidRPr="00EF56F1">
              <w:rPr>
                <w:rFonts w:eastAsia="Calibri"/>
              </w:rPr>
              <w:t xml:space="preserve">Определение организационно-технических мер по выполнению производственных заданий </w:t>
            </w:r>
            <w:r w:rsidRPr="00EF56F1">
              <w:t xml:space="preserve">в отделениях подготовки шихтовых материалов к спеканию </w:t>
            </w:r>
          </w:p>
        </w:tc>
        <w:tc>
          <w:tcPr>
            <w:tcW w:w="1107" w:type="dxa"/>
          </w:tcPr>
          <w:p w:rsidR="004B2575" w:rsidRPr="00EF56F1" w:rsidRDefault="004B2575" w:rsidP="00986E6B">
            <w:pPr>
              <w:jc w:val="center"/>
            </w:pPr>
            <w:r w:rsidRPr="00EF56F1">
              <w:t>A/01.5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jc w:val="center"/>
            </w:pPr>
            <w:r w:rsidRPr="00EF56F1">
              <w:t>5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Merge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4B2575" w:rsidRPr="00EF56F1" w:rsidRDefault="004B2575" w:rsidP="00986E6B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4B2575" w:rsidRPr="00EF56F1" w:rsidRDefault="004B2575" w:rsidP="004B2575">
            <w:pPr>
              <w:suppressAutoHyphens/>
            </w:pPr>
            <w:r w:rsidRPr="00EF56F1">
              <w:t>Организация работы персонала отделений подготовки шихтовых материалов к спеканию</w:t>
            </w:r>
          </w:p>
        </w:tc>
        <w:tc>
          <w:tcPr>
            <w:tcW w:w="1107" w:type="dxa"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>A/02.5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>5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>B</w:t>
            </w:r>
          </w:p>
        </w:tc>
        <w:tc>
          <w:tcPr>
            <w:tcW w:w="2159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>Организация  процессов  спекания агломерационной шихты</w:t>
            </w:r>
          </w:p>
          <w:p w:rsidR="004B2575" w:rsidRPr="00EF56F1" w:rsidRDefault="004B2575" w:rsidP="00986E6B">
            <w:pPr>
              <w:suppressAutoHyphens/>
            </w:pPr>
          </w:p>
        </w:tc>
        <w:tc>
          <w:tcPr>
            <w:tcW w:w="1163" w:type="dxa"/>
            <w:vMerge w:val="restart"/>
          </w:tcPr>
          <w:p w:rsidR="004B2575" w:rsidRPr="00EF56F1" w:rsidRDefault="004B2575" w:rsidP="00986E6B">
            <w:pPr>
              <w:suppressAutoHyphens/>
              <w:jc w:val="center"/>
            </w:pPr>
            <w:r w:rsidRPr="00EF56F1">
              <w:t>6</w:t>
            </w:r>
          </w:p>
        </w:tc>
        <w:tc>
          <w:tcPr>
            <w:tcW w:w="3509" w:type="dxa"/>
          </w:tcPr>
          <w:p w:rsidR="004B2575" w:rsidRPr="00EF56F1" w:rsidRDefault="004B2575" w:rsidP="004B2575">
            <w:r w:rsidRPr="00EF56F1">
              <w:rPr>
                <w:rFonts w:eastAsia="Calibri"/>
              </w:rPr>
              <w:t xml:space="preserve"> Определение организационно-технических мер по выполнению производственных заданий </w:t>
            </w:r>
            <w:r w:rsidRPr="00EF56F1">
              <w:t xml:space="preserve">в отделениях спекания агломерационной шихты </w:t>
            </w:r>
          </w:p>
        </w:tc>
        <w:tc>
          <w:tcPr>
            <w:tcW w:w="1107" w:type="dxa"/>
          </w:tcPr>
          <w:p w:rsidR="004B2575" w:rsidRPr="00EF56F1" w:rsidRDefault="004B2575" w:rsidP="00986E6B">
            <w:pPr>
              <w:jc w:val="center"/>
            </w:pPr>
            <w:r w:rsidRPr="00EF56F1">
              <w:t>B/01.6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jc w:val="center"/>
            </w:pPr>
            <w:r w:rsidRPr="00EF56F1">
              <w:t>6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Merge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4B2575" w:rsidRPr="00EF56F1" w:rsidRDefault="004B2575" w:rsidP="00986E6B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4B2575" w:rsidRPr="00EF56F1" w:rsidRDefault="004B2575" w:rsidP="004B2575">
            <w:pPr>
              <w:suppressAutoHyphens/>
            </w:pPr>
            <w:r w:rsidRPr="00EF56F1">
              <w:t>Организация работы персонала отделения спекания агломерационной шихты</w:t>
            </w:r>
          </w:p>
        </w:tc>
        <w:tc>
          <w:tcPr>
            <w:tcW w:w="1107" w:type="dxa"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>B/02.6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>6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>C</w:t>
            </w:r>
          </w:p>
          <w:p w:rsidR="004B2575" w:rsidRPr="00EF56F1" w:rsidRDefault="004B2575" w:rsidP="00986E6B">
            <w:pPr>
              <w:suppressAutoHyphens/>
            </w:pPr>
          </w:p>
        </w:tc>
        <w:tc>
          <w:tcPr>
            <w:tcW w:w="2159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 xml:space="preserve">Организация процессов  охлаждения и механической обработки агломерата </w:t>
            </w:r>
          </w:p>
        </w:tc>
        <w:tc>
          <w:tcPr>
            <w:tcW w:w="1163" w:type="dxa"/>
            <w:vMerge w:val="restart"/>
          </w:tcPr>
          <w:p w:rsidR="004B2575" w:rsidRPr="00EF56F1" w:rsidRDefault="004B2575" w:rsidP="004B2575">
            <w:pPr>
              <w:suppressAutoHyphens/>
              <w:jc w:val="center"/>
            </w:pPr>
            <w:r w:rsidRPr="00EF56F1">
              <w:t>6</w:t>
            </w:r>
          </w:p>
          <w:p w:rsidR="004B2575" w:rsidRPr="00EF56F1" w:rsidRDefault="004B2575" w:rsidP="004B2575">
            <w:pPr>
              <w:suppressAutoHyphens/>
              <w:jc w:val="center"/>
            </w:pPr>
          </w:p>
        </w:tc>
        <w:tc>
          <w:tcPr>
            <w:tcW w:w="3509" w:type="dxa"/>
          </w:tcPr>
          <w:p w:rsidR="004B2575" w:rsidRPr="00EF56F1" w:rsidRDefault="004B2575" w:rsidP="004B2575">
            <w:r w:rsidRPr="00EF56F1">
              <w:rPr>
                <w:rFonts w:eastAsia="Calibri"/>
              </w:rPr>
              <w:t xml:space="preserve">Определение организационно-технических мер по выполнению производственных заданий </w:t>
            </w:r>
            <w:r w:rsidRPr="00EF56F1">
              <w:t xml:space="preserve">в отделениях охлаждения и механической обработки агломерата </w:t>
            </w:r>
          </w:p>
        </w:tc>
        <w:tc>
          <w:tcPr>
            <w:tcW w:w="1107" w:type="dxa"/>
          </w:tcPr>
          <w:p w:rsidR="004B2575" w:rsidRPr="00EF56F1" w:rsidRDefault="004B2575" w:rsidP="00986E6B">
            <w:pPr>
              <w:jc w:val="center"/>
            </w:pPr>
            <w:r w:rsidRPr="00EF56F1">
              <w:t>C/01.6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jc w:val="center"/>
            </w:pPr>
            <w:r w:rsidRPr="00EF56F1">
              <w:t>6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Merge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4B2575" w:rsidRPr="00EF56F1" w:rsidRDefault="004B2575" w:rsidP="00986E6B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4B2575" w:rsidRPr="00EF56F1" w:rsidRDefault="004B2575" w:rsidP="004B2575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4B2575" w:rsidRPr="00EF56F1" w:rsidRDefault="004B2575" w:rsidP="004B2575">
            <w:pPr>
              <w:suppressAutoHyphens/>
            </w:pPr>
            <w:r w:rsidRPr="00EF56F1">
              <w:t>Организация работы персонала отделений дробления, охлаждения и грохочения агломерата</w:t>
            </w:r>
          </w:p>
        </w:tc>
        <w:tc>
          <w:tcPr>
            <w:tcW w:w="1107" w:type="dxa"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>C/02.6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 xml:space="preserve"> 6</w:t>
            </w:r>
          </w:p>
        </w:tc>
      </w:tr>
      <w:tr w:rsidR="00B626BF" w:rsidRPr="00EF56F1" w:rsidTr="004F7C58">
        <w:trPr>
          <w:jc w:val="center"/>
        </w:trPr>
        <w:tc>
          <w:tcPr>
            <w:tcW w:w="654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>D</w:t>
            </w:r>
          </w:p>
          <w:p w:rsidR="004B2575" w:rsidRPr="00EF56F1" w:rsidRDefault="004B2575" w:rsidP="00986E6B">
            <w:pPr>
              <w:suppressAutoHyphens/>
            </w:pPr>
          </w:p>
          <w:p w:rsidR="004B2575" w:rsidRPr="00EF56F1" w:rsidRDefault="004B2575" w:rsidP="00986E6B">
            <w:pPr>
              <w:suppressAutoHyphens/>
            </w:pPr>
          </w:p>
        </w:tc>
        <w:tc>
          <w:tcPr>
            <w:tcW w:w="2159" w:type="dxa"/>
            <w:vMerge w:val="restart"/>
          </w:tcPr>
          <w:p w:rsidR="004B2575" w:rsidRPr="00EF56F1" w:rsidRDefault="004B2575" w:rsidP="00986E6B">
            <w:pPr>
              <w:suppressAutoHyphens/>
            </w:pPr>
            <w:r w:rsidRPr="00EF56F1">
              <w:t>Организация согласованной работы подразделений агломерационной  фабрики</w:t>
            </w:r>
          </w:p>
        </w:tc>
        <w:tc>
          <w:tcPr>
            <w:tcW w:w="1163" w:type="dxa"/>
            <w:vMerge w:val="restart"/>
          </w:tcPr>
          <w:p w:rsidR="004B2575" w:rsidRPr="00EF56F1" w:rsidRDefault="004B2575" w:rsidP="004B2575">
            <w:pPr>
              <w:suppressAutoHyphens/>
              <w:jc w:val="center"/>
            </w:pPr>
            <w:r w:rsidRPr="00EF56F1">
              <w:t>6</w:t>
            </w:r>
          </w:p>
          <w:p w:rsidR="004B2575" w:rsidRPr="00EF56F1" w:rsidRDefault="004B2575" w:rsidP="004B2575">
            <w:pPr>
              <w:suppressAutoHyphens/>
              <w:jc w:val="center"/>
            </w:pPr>
          </w:p>
        </w:tc>
        <w:tc>
          <w:tcPr>
            <w:tcW w:w="3509" w:type="dxa"/>
          </w:tcPr>
          <w:p w:rsidR="004B2575" w:rsidRPr="00EF56F1" w:rsidRDefault="004B2575" w:rsidP="004B2575">
            <w:r w:rsidRPr="00EF56F1">
              <w:rPr>
                <w:rFonts w:eastAsia="Calibri"/>
              </w:rPr>
              <w:t>Определение организационно-технических мер по выполнению производственных заданий</w:t>
            </w:r>
            <w:r w:rsidRPr="00EF56F1">
              <w:t xml:space="preserve"> в технологических отделениях агломерационной фабрики </w:t>
            </w:r>
          </w:p>
        </w:tc>
        <w:tc>
          <w:tcPr>
            <w:tcW w:w="1107" w:type="dxa"/>
          </w:tcPr>
          <w:p w:rsidR="004B2575" w:rsidRPr="00EF56F1" w:rsidRDefault="004B2575" w:rsidP="00530CCE">
            <w:pPr>
              <w:jc w:val="center"/>
            </w:pPr>
            <w:r w:rsidRPr="00EF56F1">
              <w:t>D/01.6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jc w:val="center"/>
            </w:pPr>
            <w:r w:rsidRPr="00EF56F1">
              <w:t>6</w:t>
            </w:r>
          </w:p>
        </w:tc>
      </w:tr>
      <w:tr w:rsidR="004B2575" w:rsidRPr="00EF56F1" w:rsidTr="004F7C58">
        <w:trPr>
          <w:jc w:val="center"/>
        </w:trPr>
        <w:tc>
          <w:tcPr>
            <w:tcW w:w="654" w:type="dxa"/>
            <w:vMerge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4B2575" w:rsidRPr="00EF56F1" w:rsidRDefault="004B2575" w:rsidP="00986E6B">
            <w:pPr>
              <w:suppressAutoHyphens/>
              <w:rPr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</w:p>
        </w:tc>
        <w:tc>
          <w:tcPr>
            <w:tcW w:w="3509" w:type="dxa"/>
          </w:tcPr>
          <w:p w:rsidR="004B2575" w:rsidRPr="00EF56F1" w:rsidRDefault="004B2575" w:rsidP="004B2575">
            <w:pPr>
              <w:rPr>
                <w:rFonts w:eastAsia="Calibri"/>
              </w:rPr>
            </w:pPr>
            <w:r w:rsidRPr="00EF56F1">
              <w:t>Организация согласованной работы персонала подразделений агломерационной фабрики по производству железорудного агломерата</w:t>
            </w:r>
          </w:p>
        </w:tc>
        <w:tc>
          <w:tcPr>
            <w:tcW w:w="1107" w:type="dxa"/>
          </w:tcPr>
          <w:p w:rsidR="004B2575" w:rsidRPr="00EF56F1" w:rsidRDefault="004B2575" w:rsidP="00530CCE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>D/02.6</w:t>
            </w:r>
          </w:p>
        </w:tc>
        <w:tc>
          <w:tcPr>
            <w:tcW w:w="1161" w:type="dxa"/>
          </w:tcPr>
          <w:p w:rsidR="004B2575" w:rsidRPr="00EF56F1" w:rsidRDefault="004B2575" w:rsidP="00986E6B">
            <w:pPr>
              <w:suppressAutoHyphens/>
              <w:jc w:val="center"/>
              <w:rPr>
                <w:sz w:val="22"/>
                <w:szCs w:val="22"/>
              </w:rPr>
            </w:pPr>
            <w:r w:rsidRPr="00EF56F1">
              <w:t>6</w:t>
            </w:r>
          </w:p>
        </w:tc>
      </w:tr>
    </w:tbl>
    <w:p w:rsidR="00F34518" w:rsidRPr="00EF56F1" w:rsidRDefault="00F34518" w:rsidP="00830AED">
      <w:pPr>
        <w:suppressAutoHyphens/>
        <w:spacing w:line="360" w:lineRule="auto"/>
        <w:ind w:firstLine="709"/>
        <w:jc w:val="both"/>
        <w:rPr>
          <w:lang w:val="en-US"/>
        </w:rPr>
      </w:pP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>Основной целью выполнения первой обобщенной трудовой функции А является получение агломерационной шихты с регламентированными  свойствами по химическому и гранулометрическому составу, которые создают основные условия для выполнения производственных заданий по объемам производства и качеству агломерата.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>Качественное выполне</w:t>
      </w:r>
      <w:r w:rsidR="004B2575" w:rsidRPr="00EF56F1">
        <w:t xml:space="preserve">ние обобщенной трудовой функции </w:t>
      </w:r>
      <w:r w:rsidRPr="00EF56F1">
        <w:t>А требует высокой профессиональной подготовки, обширных знаний, производственного опыта,  и поэтому такая категория специалистов должна иметь высокий  пятый уровень квалификации.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Выполнение второй </w:t>
      </w:r>
      <w:r w:rsidR="004B2575" w:rsidRPr="00EF56F1">
        <w:t>(</w:t>
      </w:r>
      <w:r w:rsidRPr="00EF56F1">
        <w:t>В</w:t>
      </w:r>
      <w:r w:rsidR="004B2575" w:rsidRPr="00EF56F1">
        <w:t>)</w:t>
      </w:r>
      <w:r w:rsidRPr="00EF56F1">
        <w:t xml:space="preserve"> и третьей </w:t>
      </w:r>
      <w:r w:rsidR="004B2575" w:rsidRPr="00EF56F1">
        <w:t>(</w:t>
      </w:r>
      <w:r w:rsidRPr="00EF56F1">
        <w:t>С</w:t>
      </w:r>
      <w:r w:rsidR="004B2575" w:rsidRPr="00EF56F1">
        <w:t>)</w:t>
      </w:r>
      <w:r w:rsidRPr="00EF56F1">
        <w:t xml:space="preserve"> обобщенных функций обеспечивает достижение главных целей агломерации – производство необходимого количества агломерата с максимально возможными показателями его качества при минимальных затратах ресурсов. </w:t>
      </w:r>
    </w:p>
    <w:p w:rsidR="00830AED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Для качественного выполнения указанных ведущих функций необходимы: высокая профессиональная подготовка, обширные знания, достаточный производственный опыт. Такая категория специалистов должна иметь более высокий шестой уровень квалификации. </w:t>
      </w:r>
    </w:p>
    <w:p w:rsidR="0064715C" w:rsidRPr="00EF56F1" w:rsidRDefault="00830AED" w:rsidP="00830AED">
      <w:pPr>
        <w:suppressAutoHyphens/>
        <w:spacing w:line="360" w:lineRule="auto"/>
        <w:ind w:firstLine="709"/>
        <w:jc w:val="both"/>
      </w:pPr>
      <w:r w:rsidRPr="00EF56F1">
        <w:t xml:space="preserve">Четвертая обобщенная трудовая функция </w:t>
      </w:r>
      <w:r w:rsidRPr="00EF56F1">
        <w:rPr>
          <w:lang w:val="en-US"/>
        </w:rPr>
        <w:t>D</w:t>
      </w:r>
      <w:r w:rsidRPr="00EF56F1">
        <w:t xml:space="preserve"> </w:t>
      </w:r>
      <w:r w:rsidR="00DC373A" w:rsidRPr="00EF56F1">
        <w:t xml:space="preserve">«Организация согласованной работы подразделений агломерационной фабрики» </w:t>
      </w:r>
      <w:r w:rsidRPr="00EF56F1">
        <w:t>предусматривает координацию деятельности  всех технологических подразделений аглофабрики</w:t>
      </w:r>
      <w:r w:rsidR="00DC373A" w:rsidRPr="00EF56F1">
        <w:t xml:space="preserve">». </w:t>
      </w:r>
    </w:p>
    <w:p w:rsidR="00C30A44" w:rsidRPr="00EF56F1" w:rsidRDefault="005E0266" w:rsidP="005E0266">
      <w:pPr>
        <w:suppressAutoHyphens/>
        <w:spacing w:line="360" w:lineRule="auto"/>
        <w:ind w:firstLine="709"/>
        <w:jc w:val="both"/>
      </w:pPr>
      <w:bookmarkStart w:id="37" w:name="_Toc401135461"/>
      <w:bookmarkStart w:id="38" w:name="_Toc401136135"/>
      <w:bookmarkStart w:id="39" w:name="_Toc401145993"/>
      <w:bookmarkStart w:id="40" w:name="_Toc401147694"/>
      <w:bookmarkStart w:id="41" w:name="_Toc401226865"/>
      <w:bookmarkStart w:id="42" w:name="_Toc401232508"/>
      <w:bookmarkStart w:id="43" w:name="_Toc399938787"/>
      <w:bookmarkStart w:id="44" w:name="_Toc401336405"/>
      <w:r w:rsidRPr="00EF56F1">
        <w:t>В</w:t>
      </w:r>
      <w:r w:rsidR="00C30A44" w:rsidRPr="00EF56F1">
        <w:t xml:space="preserve">ключает две трудовые функции, основными задачами которых являются:  </w:t>
      </w:r>
    </w:p>
    <w:p w:rsidR="00C30A44" w:rsidRPr="00EF56F1" w:rsidRDefault="00C30A44" w:rsidP="005E0266">
      <w:pPr>
        <w:suppressAutoHyphens/>
        <w:spacing w:line="360" w:lineRule="auto"/>
        <w:ind w:firstLine="709"/>
        <w:jc w:val="both"/>
      </w:pPr>
      <w:r w:rsidRPr="00EF56F1">
        <w:t xml:space="preserve"> - определение эффективных организационно- технических мер, образцовая организации труда персонала агломерационной фабрики для выполнения производственных заданий  по выпуску агломерата;</w:t>
      </w:r>
    </w:p>
    <w:p w:rsidR="00C30A44" w:rsidRPr="00EF56F1" w:rsidRDefault="00B731FF" w:rsidP="005E0266">
      <w:pPr>
        <w:suppressAutoHyphens/>
        <w:spacing w:line="360" w:lineRule="auto"/>
        <w:ind w:firstLine="709"/>
        <w:jc w:val="both"/>
      </w:pPr>
      <w:r w:rsidRPr="00EF56F1">
        <w:t xml:space="preserve">- </w:t>
      </w:r>
      <w:r w:rsidR="00C30A44" w:rsidRPr="00EF56F1">
        <w:t>глубокий анализ показателей работы, оценка  хода технологических процессов, состо</w:t>
      </w:r>
      <w:r w:rsidRPr="00EF56F1">
        <w:t xml:space="preserve">яния оборудования аглофабрики, </w:t>
      </w:r>
      <w:r w:rsidR="00C30A44" w:rsidRPr="00EF56F1">
        <w:t>согласование  производительности  подразделений, осуществляющих  подготовку, спекание шихты и обработку продукта спекания;</w:t>
      </w:r>
    </w:p>
    <w:p w:rsidR="00C30A44" w:rsidRPr="00EF56F1" w:rsidRDefault="00C30A44" w:rsidP="005E0266">
      <w:pPr>
        <w:suppressAutoHyphens/>
        <w:spacing w:line="360" w:lineRule="auto"/>
        <w:ind w:firstLine="709"/>
        <w:jc w:val="both"/>
      </w:pPr>
      <w:r w:rsidRPr="00EF56F1">
        <w:t>- системный  контроль соблюдения параметров, достижения регламентированных показателей процессов;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 - организация  регламентированной эксплуатации, технического обслуживания и ремонтов оборудования аглофабрики.  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 xml:space="preserve">Обеспечивая решение задач четвертой функции, специалисты принимают наиболее важные организационные и управленческие решения по обеспечению стабильной работы главных агрегатов - агломерационных машин. В сущности, это обеспечение стабильной работы всего агломерационного комплекса.  </w:t>
      </w:r>
      <w:r w:rsidR="00E63D5B" w:rsidRPr="00EF56F1">
        <w:t>Важнейшая суть специфики труда специалистов агломерации состоит в том, что в тяжелых условиях сложного, непрерывного,  круглосуточного (трехсменного)  производства продукции специалисты обязаны принимать самостоятельные управленческие решения  самого высокого уровня сложности</w:t>
      </w:r>
      <w:r w:rsidR="00B731FF" w:rsidRPr="00EF56F1">
        <w:t>,</w:t>
      </w:r>
      <w:r w:rsidR="00E63D5B" w:rsidRPr="00EF56F1">
        <w:t xml:space="preserve"> как в   обычных, так и крайне напряженных производственных обстоятельствах</w:t>
      </w:r>
      <w:r w:rsidR="00C13006" w:rsidRPr="00EF56F1">
        <w:t>.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>Здесь принимаются меры по обеспечению соблюдения технологических режимов, устойчивому снабжению агломерационного производства сыр</w:t>
      </w:r>
      <w:r w:rsidR="00C13006" w:rsidRPr="00EF56F1">
        <w:t xml:space="preserve">ьевыми и </w:t>
      </w:r>
      <w:r w:rsidRPr="00EF56F1">
        <w:t xml:space="preserve"> энергетическими  ресурсами, по обеспечению </w:t>
      </w:r>
      <w:r w:rsidR="00C13006" w:rsidRPr="00EF56F1">
        <w:t xml:space="preserve">работоспособности и надежности </w:t>
      </w:r>
      <w:r w:rsidRPr="00EF56F1">
        <w:t xml:space="preserve"> агломерационных машин, агрегатов, механизмов и систем всего агломерационного производства. </w:t>
      </w:r>
    </w:p>
    <w:p w:rsidR="00C30A44" w:rsidRPr="00EF56F1" w:rsidRDefault="00C30A44" w:rsidP="005E0266">
      <w:pPr>
        <w:spacing w:line="360" w:lineRule="auto"/>
        <w:ind w:firstLine="709"/>
        <w:jc w:val="both"/>
      </w:pPr>
      <w:r w:rsidRPr="00EF56F1">
        <w:t>При этом специалистами используются данные оперативного и системного анализа производственной ситуации для принятия оперативных решений по синхронизации  хода технологических процессов и работы оборудования основных отделений аглофабрики.</w:t>
      </w:r>
      <w:r w:rsidRPr="00EF56F1">
        <w:rPr>
          <w:b/>
        </w:rPr>
        <w:t xml:space="preserve"> </w:t>
      </w:r>
    </w:p>
    <w:p w:rsidR="00C30A44" w:rsidRPr="00EF56F1" w:rsidRDefault="00C30A44" w:rsidP="005E0266">
      <w:pPr>
        <w:suppressAutoHyphens/>
        <w:spacing w:line="360" w:lineRule="auto"/>
        <w:ind w:firstLine="709"/>
        <w:jc w:val="both"/>
      </w:pPr>
      <w:r w:rsidRPr="00EF56F1">
        <w:t xml:space="preserve"> </w:t>
      </w:r>
      <w:r w:rsidR="00251615" w:rsidRPr="00EF56F1">
        <w:t xml:space="preserve">Качественное выполнение четвертой обобщенной трудовой функции D требует высокой профессиональной подготовки, глубоких знаний и большого производственного опыта - </w:t>
      </w:r>
      <w:r w:rsidR="00260118" w:rsidRPr="00EF56F1">
        <w:t xml:space="preserve">не менее двух лет работы. </w:t>
      </w:r>
      <w:r w:rsidR="00251615" w:rsidRPr="00EF56F1">
        <w:t>Эта категория специалистов  должна соответствовать шестому уровню квалификации.</w:t>
      </w:r>
    </w:p>
    <w:p w:rsidR="0064715C" w:rsidRPr="00EF56F1" w:rsidRDefault="00D34360" w:rsidP="00D34360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auto"/>
        </w:rPr>
      </w:pPr>
      <w:bookmarkStart w:id="45" w:name="_Toc432417837"/>
      <w:bookmarkStart w:id="46" w:name="_Toc432430210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EF56F1">
        <w:rPr>
          <w:rFonts w:ascii="Times New Roman" w:hAnsi="Times New Roman"/>
          <w:color w:val="auto"/>
        </w:rPr>
        <w:t>Раздел 2.  Основные этапы разработки проекта профессионального стандарта</w:t>
      </w:r>
      <w:bookmarkEnd w:id="45"/>
      <w:bookmarkEnd w:id="46"/>
    </w:p>
    <w:p w:rsidR="0064715C" w:rsidRPr="00EF56F1" w:rsidRDefault="0064715C" w:rsidP="0064715C">
      <w:pPr>
        <w:spacing w:line="360" w:lineRule="auto"/>
        <w:ind w:firstLine="709"/>
        <w:jc w:val="both"/>
      </w:pPr>
    </w:p>
    <w:p w:rsidR="00DA6A1E" w:rsidRPr="00EF56F1" w:rsidRDefault="00DA6A1E" w:rsidP="00DA6A1E">
      <w:pPr>
        <w:spacing w:line="360" w:lineRule="auto"/>
        <w:ind w:firstLine="709"/>
        <w:jc w:val="both"/>
        <w:rPr>
          <w:bCs/>
        </w:rPr>
      </w:pPr>
      <w:r w:rsidRPr="00EF56F1">
        <w:rPr>
          <w:bCs/>
        </w:rPr>
        <w:t>Р</w:t>
      </w:r>
      <w:r w:rsidRPr="00EF56F1">
        <w:t>азработка профессиональных стандартов в металлургии в</w:t>
      </w:r>
      <w:r w:rsidRPr="00EF56F1">
        <w:rPr>
          <w:bCs/>
        </w:rPr>
        <w:t xml:space="preserve"> </w:t>
      </w:r>
      <w:r w:rsidRPr="00EF56F1">
        <w:t xml:space="preserve">Обществе с ограниченной ответственностью «Корпорация производителей черных металлов» (ООО «Корпорация Чермет») </w:t>
      </w:r>
      <w:r w:rsidRPr="00EF56F1">
        <w:rPr>
          <w:bCs/>
        </w:rPr>
        <w:t>началась в 2013 году.</w:t>
      </w:r>
    </w:p>
    <w:p w:rsidR="00DA6A1E" w:rsidRPr="00EF56F1" w:rsidRDefault="00DA6A1E" w:rsidP="00DA6A1E">
      <w:pPr>
        <w:spacing w:line="360" w:lineRule="auto"/>
        <w:ind w:firstLine="709"/>
        <w:jc w:val="both"/>
      </w:pPr>
      <w:r w:rsidRPr="00EF56F1">
        <w:t>К ноябрю 2014 года с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DA6A1E" w:rsidRPr="00EF56F1" w:rsidRDefault="00DA6A1E" w:rsidP="00DA6A1E">
      <w:pPr>
        <w:spacing w:line="360" w:lineRule="auto"/>
        <w:ind w:firstLine="709"/>
        <w:jc w:val="both"/>
      </w:pPr>
      <w:r w:rsidRPr="00EF56F1"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64715C" w:rsidRPr="00EF56F1" w:rsidRDefault="00930D48" w:rsidP="0064715C">
      <w:pPr>
        <w:spacing w:line="360" w:lineRule="auto"/>
        <w:ind w:firstLine="709"/>
        <w:jc w:val="both"/>
      </w:pPr>
      <w:r w:rsidRPr="00EF56F1">
        <w:t>16 апреля 2015 года</w:t>
      </w:r>
      <w:r w:rsidR="0064715C" w:rsidRPr="00EF56F1">
        <w:t xml:space="preserve"> Общероссийское объединение работодателей РСПП заключило договор с ООО «Корпорация Чермет» на выполнение работы по разработке 37</w:t>
      </w:r>
      <w:r w:rsidR="00B731FF" w:rsidRPr="00EF56F1">
        <w:t>-ми</w:t>
      </w:r>
      <w:r w:rsidR="0064715C" w:rsidRPr="00EF56F1">
        <w:t xml:space="preserve"> проектов профессиональных стандартов, в том числе проекта профессионального стандарта «</w:t>
      </w:r>
      <w:r w:rsidR="00AC18B7" w:rsidRPr="00EF56F1">
        <w:t xml:space="preserve"> Специалист по производству агломерата</w:t>
      </w:r>
      <w:r w:rsidR="0064715C" w:rsidRPr="00EF56F1">
        <w:t>».</w:t>
      </w:r>
    </w:p>
    <w:p w:rsidR="00DA6A1E" w:rsidRPr="00EF56F1" w:rsidRDefault="00DA6A1E" w:rsidP="00DA6A1E">
      <w:pPr>
        <w:spacing w:line="360" w:lineRule="auto"/>
        <w:ind w:firstLine="709"/>
        <w:jc w:val="both"/>
      </w:pPr>
      <w:bookmarkStart w:id="47" w:name="_Toc399938789"/>
      <w:r w:rsidRPr="00EF56F1">
        <w:t>В целях своевременного и качественного выполнения работ по разработке проекта профессионального стандарта «</w:t>
      </w:r>
      <w:r w:rsidR="00B731FF" w:rsidRPr="00EF56F1">
        <w:t>Специалист по производству агломерата</w:t>
      </w:r>
      <w:r w:rsidRPr="00EF56F1">
        <w:t>» были выполнены работы:</w:t>
      </w:r>
    </w:p>
    <w:p w:rsidR="00DA6A1E" w:rsidRPr="00EF56F1" w:rsidRDefault="00DA6A1E" w:rsidP="00DA6A1E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F56F1"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64715C" w:rsidRPr="00EF56F1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F56F1"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64715C" w:rsidRPr="00EF56F1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F56F1">
        <w:t>- изучены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64715C" w:rsidRPr="00EF56F1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F56F1"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r w:rsidR="00836BDD" w:rsidRPr="00EF56F1">
        <w:rPr>
          <w:bCs/>
        </w:rPr>
        <w:t>специалиста по производству агломерата</w:t>
      </w:r>
      <w:r w:rsidRPr="00EF56F1">
        <w:t>;</w:t>
      </w:r>
    </w:p>
    <w:p w:rsidR="0064715C" w:rsidRPr="00EF56F1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F56F1"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64715C" w:rsidRPr="00EF56F1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EF56F1">
        <w:t>- сформирована группа металлургических предприятий, имеющих в своем составе этот вид производства, а также организаций, ассоциаций и учебных заведений, имеющих компетентных специалистов в области проведения экспертизы разрабатываемого проекта.</w:t>
      </w:r>
    </w:p>
    <w:p w:rsidR="00DA6A1E" w:rsidRPr="00EF56F1" w:rsidRDefault="00115BAA" w:rsidP="00DA6A1E">
      <w:pPr>
        <w:spacing w:line="360" w:lineRule="auto"/>
        <w:ind w:firstLine="708"/>
        <w:jc w:val="both"/>
      </w:pPr>
      <w:bookmarkStart w:id="48" w:name="_Toc401135462"/>
      <w:bookmarkStart w:id="49" w:name="_Toc401136136"/>
      <w:bookmarkStart w:id="50" w:name="_Toc401145994"/>
      <w:bookmarkStart w:id="51" w:name="_Toc401147695"/>
      <w:r w:rsidRPr="00EF56F1">
        <w:t>24-25</w:t>
      </w:r>
      <w:r w:rsidR="00DA6A1E" w:rsidRPr="00EF56F1">
        <w:t xml:space="preserve">  июня 2015 г. ООО «Корпорация Чермет» было проведено отраслевое совещание «Практика управления персоналом на металлургических предприятиях» по подготовке кадров руководителей и специалистов металлургических и горнорудных предприятий в городе Москва. </w:t>
      </w:r>
    </w:p>
    <w:p w:rsidR="00DA6A1E" w:rsidRPr="00EF56F1" w:rsidRDefault="00DA6A1E" w:rsidP="00DA6A1E">
      <w:pPr>
        <w:spacing w:line="360" w:lineRule="auto"/>
        <w:ind w:firstLine="708"/>
        <w:jc w:val="both"/>
      </w:pPr>
      <w:r w:rsidRPr="00EF56F1"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DA6A1E" w:rsidRPr="00EF56F1" w:rsidRDefault="00DA6A1E" w:rsidP="00DA6A1E">
      <w:pPr>
        <w:spacing w:line="360" w:lineRule="auto"/>
        <w:ind w:firstLine="708"/>
        <w:jc w:val="both"/>
      </w:pPr>
      <w:r w:rsidRPr="00EF56F1">
        <w:t>Участники совещания  одобрили  проводимую ООО «Корпорация Чермет»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DA6A1E" w:rsidRPr="00EF56F1" w:rsidRDefault="00DA6A1E" w:rsidP="00DA6A1E">
      <w:pPr>
        <w:spacing w:line="360" w:lineRule="auto"/>
        <w:ind w:firstLine="708"/>
        <w:jc w:val="both"/>
      </w:pPr>
      <w:r w:rsidRPr="00EF56F1">
        <w:t>С 16  по 23 июня 2015 года проводилось о</w:t>
      </w:r>
      <w:r w:rsidRPr="00EF56F1">
        <w:rPr>
          <w:rFonts w:eastAsia="Calibri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производства, проведенной на предприятиях в гг. </w:t>
      </w:r>
      <w:r w:rsidRPr="00EF56F1">
        <w:t>Магнитогорск – Череповец – Липецк.</w:t>
      </w:r>
    </w:p>
    <w:p w:rsidR="00DA6A1E" w:rsidRPr="00EF56F1" w:rsidRDefault="00DA6A1E" w:rsidP="00DA6A1E">
      <w:pPr>
        <w:spacing w:line="360" w:lineRule="auto"/>
        <w:ind w:firstLine="708"/>
        <w:jc w:val="both"/>
        <w:rPr>
          <w:rFonts w:eastAsia="Calibri"/>
        </w:rPr>
      </w:pPr>
      <w:r w:rsidRPr="00EF56F1">
        <w:rPr>
          <w:rFonts w:eastAsia="Calibri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DA6A1E" w:rsidRPr="00EF56F1" w:rsidRDefault="00DA6A1E" w:rsidP="00DA6A1E">
      <w:pPr>
        <w:spacing w:line="360" w:lineRule="auto"/>
        <w:ind w:firstLine="708"/>
        <w:jc w:val="both"/>
        <w:rPr>
          <w:rFonts w:eastAsia="Calibri"/>
        </w:rPr>
      </w:pPr>
      <w:r w:rsidRPr="00EF56F1">
        <w:rPr>
          <w:rFonts w:eastAsia="Calibri"/>
        </w:rPr>
        <w:t>11 июля 2015 года в рамках международной выставки «Иннопром-2015» г.Екатеринбург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перспективы использования професииональных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DA6A1E" w:rsidRPr="00EF56F1" w:rsidRDefault="00DA6A1E" w:rsidP="00DA6A1E">
      <w:pPr>
        <w:spacing w:line="360" w:lineRule="auto"/>
        <w:ind w:firstLine="708"/>
        <w:jc w:val="both"/>
      </w:pPr>
      <w:r w:rsidRPr="00EF56F1"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64715C" w:rsidRPr="00EF56F1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</w:pPr>
    </w:p>
    <w:p w:rsidR="00D34360" w:rsidRPr="00EF56F1" w:rsidRDefault="00D34360" w:rsidP="00D3436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52" w:name="_Toc401226866"/>
      <w:bookmarkStart w:id="53" w:name="_Toc401232509"/>
      <w:bookmarkStart w:id="54" w:name="_Toc401336406"/>
      <w:bookmarkStart w:id="55" w:name="_Toc432417531"/>
      <w:bookmarkStart w:id="56" w:name="_Toc432417838"/>
      <w:bookmarkStart w:id="57" w:name="_Toc432430211"/>
      <w:bookmarkEnd w:id="47"/>
      <w:bookmarkEnd w:id="48"/>
      <w:bookmarkEnd w:id="49"/>
      <w:bookmarkEnd w:id="50"/>
      <w:bookmarkEnd w:id="51"/>
      <w:r w:rsidRPr="00EF56F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52"/>
      <w:bookmarkEnd w:id="53"/>
      <w:bookmarkEnd w:id="54"/>
      <w:bookmarkEnd w:id="55"/>
      <w:bookmarkEnd w:id="56"/>
      <w:bookmarkEnd w:id="57"/>
    </w:p>
    <w:p w:rsidR="005C00DD" w:rsidRPr="00EF56F1" w:rsidRDefault="005C00DD" w:rsidP="004E2791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C13006" w:rsidRPr="00EF56F1" w:rsidRDefault="00C13006" w:rsidP="00C13006">
      <w:pPr>
        <w:spacing w:line="360" w:lineRule="auto"/>
        <w:ind w:firstLine="709"/>
        <w:jc w:val="both"/>
      </w:pPr>
      <w:r w:rsidRPr="00EF56F1">
        <w:t>В качестве базовых предприятий для разработки профессионального стандарта выбраны агломерационные фабрики крупнейших в России металлургических комбинатов с полным металлургическим циклом, располагающие квалифицированными кадрами, современными технологиями и  оборудованием для производства качественного агломерата. В их число входят наиболее показательные предприятия по техническому уровню и объемам производства агломерата, превышающим 70%  от общих объемов производства этого вида сырья по отрасли.</w:t>
      </w:r>
    </w:p>
    <w:p w:rsidR="00C13006" w:rsidRPr="00EF56F1" w:rsidRDefault="00C13006" w:rsidP="00C13006">
      <w:pPr>
        <w:spacing w:line="360" w:lineRule="auto"/>
        <w:ind w:firstLine="709"/>
        <w:jc w:val="both"/>
      </w:pPr>
      <w:r w:rsidRPr="00EF56F1">
        <w:t>Агломерационная фабрика ОАО «Челябинский металлургический комбинат» в составе  четырех удлиненных агломашин последнего поколения с общей полезной площадью  960 м</w:t>
      </w:r>
      <w:r w:rsidRPr="00EF56F1">
        <w:rPr>
          <w:vertAlign w:val="superscript"/>
        </w:rPr>
        <w:t>2</w:t>
      </w:r>
      <w:r w:rsidRPr="00EF56F1">
        <w:t xml:space="preserve"> и производственной мощностью 5,5 млн. т агломерата в год (пуск новых агломашин состоялся в 2005 году) отличается применением ряда прогрессивных технологий, в число которых входят: усреднение сырья современными рудо - усреднительными машинами; спекание шихты в наибольшем по высоте слое - 550 мм при рециркуляции части отходящих газов в спекаемый слой; интенсификация процесса спекания путем ввода свежей извести в концентрат на усреднительном складе и подогрева аглошихты паром; охлаждение агломерата на удлиненной части агломашин; применение ряда локальных АСУ ТП  дозирования, заключительной подготовки и спекания аглошихты. </w:t>
      </w:r>
    </w:p>
    <w:p w:rsidR="00C13006" w:rsidRPr="00EF56F1" w:rsidRDefault="00C13006" w:rsidP="00C130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  Агломерационное производство ОАО « Новолипецкий  металлургический комбинат» в составе двух агломерационных фабрик - четырех  удлиненных агломерационных машин предпоследнего поколения с общей полезной площадью 1248 м</w:t>
      </w:r>
      <w:r w:rsidRPr="00EF56F1">
        <w:rPr>
          <w:rFonts w:ascii="Times New Roman" w:hAnsi="Times New Roman"/>
          <w:sz w:val="24"/>
          <w:szCs w:val="24"/>
          <w:vertAlign w:val="superscript"/>
        </w:rPr>
        <w:t>2</w:t>
      </w:r>
      <w:r w:rsidRPr="00EF56F1">
        <w:rPr>
          <w:rFonts w:ascii="Times New Roman" w:hAnsi="Times New Roman"/>
          <w:sz w:val="24"/>
          <w:szCs w:val="24"/>
        </w:rPr>
        <w:t xml:space="preserve">  - поставляет доменному цеху комбината 16 млн. т в год  качественного агломерата, используя ряд прогрессивных технологических процессов при подготовке, спекании и  механической обработке агломерата.</w:t>
      </w:r>
    </w:p>
    <w:p w:rsidR="00C13006" w:rsidRPr="00EF56F1" w:rsidRDefault="00C13006" w:rsidP="00C13006">
      <w:pPr>
        <w:spacing w:line="360" w:lineRule="auto"/>
        <w:ind w:firstLine="709"/>
        <w:jc w:val="both"/>
      </w:pPr>
      <w:r w:rsidRPr="00EF56F1">
        <w:t>Агломерационная фабрика ОАО «Западно - Сибирский металлургический комбинат»  в составе трех удлиненных агломашин с общей полезной площадью 936 м</w:t>
      </w:r>
      <w:r w:rsidRPr="00EF56F1">
        <w:rPr>
          <w:vertAlign w:val="superscript"/>
        </w:rPr>
        <w:t>2</w:t>
      </w:r>
      <w:r w:rsidRPr="00EF56F1">
        <w:t xml:space="preserve"> производит 8 млн. т в год качественного агломерата, используя технологию двухслойного спекания агломерационной шихты и другие прогрессивные процессы. </w:t>
      </w:r>
    </w:p>
    <w:p w:rsidR="00C13006" w:rsidRPr="00EF56F1" w:rsidRDefault="00C13006" w:rsidP="00C13006">
      <w:pPr>
        <w:spacing w:line="360" w:lineRule="auto"/>
        <w:ind w:firstLine="709"/>
        <w:jc w:val="both"/>
      </w:pPr>
      <w:r w:rsidRPr="00EF56F1">
        <w:t>Агломерационное производство Череповецког</w:t>
      </w:r>
      <w:r w:rsidR="00B626BF" w:rsidRPr="00EF56F1">
        <w:t>о металлургического комбината «</w:t>
      </w:r>
      <w:r w:rsidRPr="00EF56F1">
        <w:t>Северсталь» в составе двух агломерационных фабрик – восьми агломашин с общей полезной площадью 1128 м</w:t>
      </w:r>
      <w:r w:rsidRPr="00EF56F1">
        <w:rPr>
          <w:vertAlign w:val="superscript"/>
        </w:rPr>
        <w:t>2</w:t>
      </w:r>
      <w:r w:rsidRPr="00EF56F1">
        <w:t xml:space="preserve"> -  выпускает 10 млн. т качественного агломерата, агломерируя трудноспекаемую железоконцентратную агломерационную шихту с применением эффективных способов ее подготовки и спекания.  </w:t>
      </w:r>
    </w:p>
    <w:p w:rsidR="00C13006" w:rsidRPr="00EF56F1" w:rsidRDefault="00C13006" w:rsidP="00C13006">
      <w:pPr>
        <w:spacing w:line="360" w:lineRule="auto"/>
        <w:ind w:firstLine="709"/>
        <w:jc w:val="both"/>
      </w:pPr>
      <w:r w:rsidRPr="00EF56F1">
        <w:t xml:space="preserve"> Агломерационное производство ОАО «Магнитогорский металлургический комбинат»  в составе трех агломерационных фабрик - тринадцати агломерационных машин с общей полезной площадью 1020 м</w:t>
      </w:r>
      <w:r w:rsidRPr="00EF56F1">
        <w:rPr>
          <w:vertAlign w:val="superscript"/>
        </w:rPr>
        <w:t>2</w:t>
      </w:r>
      <w:r w:rsidRPr="00EF56F1">
        <w:t xml:space="preserve">  - поставляет доменному цеху 11 млн. тонн охлажденного и стабилизированного агломерата в год, применяя эффективные технологии спекания агломерационной шихты, охлаждения, стабилизационной и механической  обработки агломерата.</w:t>
      </w:r>
    </w:p>
    <w:p w:rsidR="00C74350" w:rsidRPr="00EF56F1" w:rsidRDefault="0064715C" w:rsidP="00DB38D5">
      <w:pPr>
        <w:pBdr>
          <w:bottom w:val="single" w:sz="6" w:space="1" w:color="auto"/>
        </w:pBdr>
        <w:tabs>
          <w:tab w:val="left" w:pos="993"/>
        </w:tabs>
        <w:spacing w:line="360" w:lineRule="auto"/>
        <w:ind w:firstLine="709"/>
        <w:jc w:val="both"/>
      </w:pPr>
      <w:r w:rsidRPr="00EF56F1">
        <w:t>Сведения об организациях, привлеченных к разработке проекта профессионального стандарта «</w:t>
      </w:r>
      <w:r w:rsidR="00AC18B7" w:rsidRPr="00EF56F1">
        <w:t xml:space="preserve"> Специалист по производству агломерата</w:t>
      </w:r>
      <w:r w:rsidRPr="00EF56F1">
        <w:t xml:space="preserve">», приводятся в </w:t>
      </w:r>
      <w:r w:rsidRPr="00EF56F1">
        <w:rPr>
          <w:b/>
        </w:rPr>
        <w:t xml:space="preserve">приложении № 1. </w:t>
      </w:r>
      <w:r w:rsidRPr="00EF56F1">
        <w:t>Карточки</w:t>
      </w:r>
      <w:r w:rsidRPr="00EF56F1">
        <w:rPr>
          <w:b/>
        </w:rPr>
        <w:t xml:space="preserve"> </w:t>
      </w:r>
      <w:r w:rsidRPr="00EF56F1">
        <w:t>с подписями уполномоченных лиц могут быть представлены по запросу.</w:t>
      </w:r>
    </w:p>
    <w:p w:rsidR="00D34360" w:rsidRPr="00EF56F1" w:rsidRDefault="00D34360" w:rsidP="00D3436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58" w:name="_Toc399938790"/>
      <w:bookmarkStart w:id="59" w:name="_Toc401135463"/>
      <w:bookmarkStart w:id="60" w:name="_Toc401136137"/>
      <w:bookmarkStart w:id="61" w:name="_Toc401145995"/>
      <w:bookmarkStart w:id="62" w:name="_Toc401147696"/>
      <w:bookmarkStart w:id="63" w:name="_Toc401226867"/>
      <w:bookmarkStart w:id="64" w:name="_Toc401232510"/>
      <w:bookmarkStart w:id="65" w:name="_Toc401336407"/>
      <w:bookmarkStart w:id="66" w:name="_Toc432417532"/>
      <w:bookmarkStart w:id="67" w:name="_Toc432417839"/>
    </w:p>
    <w:p w:rsidR="00D34360" w:rsidRPr="00EF56F1" w:rsidRDefault="00D34360" w:rsidP="00D34360">
      <w:pPr>
        <w:pStyle w:val="2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bookmarkStart w:id="68" w:name="_Toc432430212"/>
      <w:r w:rsidRPr="00EF56F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 xml:space="preserve">2.2 Описание </w:t>
      </w:r>
      <w:r w:rsidRPr="00EF56F1">
        <w:rPr>
          <w:rFonts w:ascii="Times New Roman" w:hAnsi="Times New Roman"/>
          <w:color w:val="auto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:rsidR="00D34360" w:rsidRPr="00EF56F1" w:rsidRDefault="00D34360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EF56F1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EF56F1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- досконально знать технологический процесс </w:t>
      </w:r>
      <w:r w:rsidR="00836BDD" w:rsidRPr="00EF56F1">
        <w:rPr>
          <w:rFonts w:ascii="Times New Roman" w:hAnsi="Times New Roman"/>
          <w:sz w:val="24"/>
          <w:szCs w:val="24"/>
        </w:rPr>
        <w:t xml:space="preserve">производства агломерата </w:t>
      </w:r>
      <w:r w:rsidRPr="00EF56F1">
        <w:rPr>
          <w:rFonts w:ascii="Times New Roman" w:hAnsi="Times New Roman"/>
          <w:sz w:val="24"/>
          <w:szCs w:val="24"/>
        </w:rPr>
        <w:t>и опыт работы в этой области;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проводить опросы специалистов базовых предприятий;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EF56F1">
        <w:rPr>
          <w:rFonts w:ascii="Times New Roman" w:hAnsi="Times New Roman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EF56F1">
        <w:rPr>
          <w:rFonts w:ascii="Times New Roman" w:hAnsi="Times New Roman"/>
          <w:sz w:val="24"/>
          <w:szCs w:val="24"/>
        </w:rPr>
        <w:t>;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EF56F1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EF56F1"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34360" w:rsidRPr="00EF56F1" w:rsidRDefault="00D34360" w:rsidP="00D34360">
      <w:pPr>
        <w:pStyle w:val="2"/>
        <w:ind w:firstLine="708"/>
        <w:jc w:val="both"/>
        <w:rPr>
          <w:rFonts w:ascii="Times New Roman" w:hAnsi="Times New Roman"/>
          <w:color w:val="auto"/>
          <w:kern w:val="32"/>
          <w:sz w:val="24"/>
          <w:szCs w:val="24"/>
          <w:lang w:eastAsia="ru-RU"/>
        </w:rPr>
      </w:pPr>
      <w:bookmarkStart w:id="69" w:name="_Toc401335954"/>
      <w:bookmarkStart w:id="70" w:name="_Toc401336408"/>
      <w:bookmarkStart w:id="71" w:name="_Toc432417533"/>
      <w:bookmarkStart w:id="72" w:name="_Toc432417840"/>
      <w:bookmarkStart w:id="73" w:name="_Toc432430213"/>
      <w:r w:rsidRPr="00EF56F1">
        <w:rPr>
          <w:rFonts w:ascii="Times New Roman" w:hAnsi="Times New Roman"/>
          <w:color w:val="auto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69"/>
      <w:bookmarkEnd w:id="70"/>
      <w:bookmarkEnd w:id="71"/>
      <w:bookmarkEnd w:id="72"/>
      <w:bookmarkEnd w:id="73"/>
    </w:p>
    <w:p w:rsidR="00C74350" w:rsidRPr="00EF56F1" w:rsidRDefault="00C74350" w:rsidP="00C74350"/>
    <w:p w:rsidR="0064715C" w:rsidRPr="00EF56F1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EF56F1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Трудовой кодекс Российской Федерации. Глава 42, Статья 265;</w:t>
      </w:r>
    </w:p>
    <w:p w:rsidR="0064715C" w:rsidRPr="00EF56F1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Приказ Минздравсоцразвития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</w:p>
    <w:p w:rsidR="0064715C" w:rsidRPr="00EF56F1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Федеральный закон от 28.12.13 № 426-ФЗ «О специальной оценке условий труда».</w:t>
      </w:r>
    </w:p>
    <w:p w:rsidR="00D34360" w:rsidRPr="00EF56F1" w:rsidRDefault="00D34360" w:rsidP="00012CCF">
      <w:pPr>
        <w:pStyle w:val="1"/>
        <w:numPr>
          <w:ilvl w:val="0"/>
          <w:numId w:val="0"/>
        </w:numPr>
        <w:spacing w:before="0"/>
        <w:ind w:left="720"/>
        <w:rPr>
          <w:rFonts w:ascii="Times New Roman" w:hAnsi="Times New Roman"/>
          <w:color w:val="auto"/>
        </w:rPr>
      </w:pPr>
      <w:bookmarkStart w:id="74" w:name="_Toc432417841"/>
    </w:p>
    <w:p w:rsidR="00012CCF" w:rsidRPr="00EF56F1" w:rsidRDefault="00012CCF" w:rsidP="00012CCF">
      <w:pPr>
        <w:rPr>
          <w:lang w:eastAsia="en-US"/>
        </w:rPr>
      </w:pPr>
    </w:p>
    <w:p w:rsidR="00012CCF" w:rsidRPr="00EF56F1" w:rsidRDefault="00012CCF" w:rsidP="00012CCF">
      <w:pPr>
        <w:rPr>
          <w:lang w:eastAsia="en-US"/>
        </w:rPr>
      </w:pPr>
    </w:p>
    <w:p w:rsidR="00012CCF" w:rsidRPr="00EF56F1" w:rsidRDefault="00012CCF" w:rsidP="00012CCF">
      <w:pPr>
        <w:rPr>
          <w:lang w:eastAsia="en-US"/>
        </w:rPr>
      </w:pPr>
    </w:p>
    <w:p w:rsidR="00012CCF" w:rsidRPr="00EF56F1" w:rsidRDefault="00012CCF" w:rsidP="00012CCF">
      <w:pPr>
        <w:rPr>
          <w:lang w:eastAsia="en-US"/>
        </w:rPr>
      </w:pPr>
    </w:p>
    <w:p w:rsidR="00D34360" w:rsidRPr="00EF56F1" w:rsidRDefault="00D34360" w:rsidP="00012CCF">
      <w:pPr>
        <w:pStyle w:val="1"/>
        <w:numPr>
          <w:ilvl w:val="0"/>
          <w:numId w:val="0"/>
        </w:numPr>
        <w:spacing w:before="0"/>
        <w:ind w:left="720"/>
        <w:rPr>
          <w:rFonts w:ascii="Times New Roman" w:hAnsi="Times New Roman"/>
          <w:b w:val="0"/>
          <w:color w:val="auto"/>
        </w:rPr>
      </w:pPr>
      <w:bookmarkStart w:id="75" w:name="_Toc432430214"/>
      <w:r w:rsidRPr="00EF56F1">
        <w:rPr>
          <w:rFonts w:ascii="Times New Roman" w:hAnsi="Times New Roman"/>
          <w:color w:val="auto"/>
        </w:rPr>
        <w:t>Раздел 3.  Обсуждение проекта профессионального стандарта</w:t>
      </w:r>
      <w:bookmarkEnd w:id="74"/>
      <w:bookmarkEnd w:id="75"/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pacing w:val="-16"/>
          <w:sz w:val="24"/>
          <w:szCs w:val="24"/>
        </w:rPr>
      </w:pP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9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http://www.rspp.ru/simplepage/788</w:t>
        </w:r>
      </w:hyperlink>
      <w:r w:rsidRPr="00EF56F1">
        <w:rPr>
          <w:rFonts w:ascii="Times New Roman" w:hAnsi="Times New Roman"/>
          <w:sz w:val="24"/>
          <w:szCs w:val="24"/>
        </w:rPr>
        <w:t>), на сайте ООО «Корпорация Чермет» (</w:t>
      </w:r>
      <w:hyperlink r:id="rId10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http://k-chermet.ru</w:t>
        </w:r>
      </w:hyperlink>
      <w:r w:rsidRPr="00EF56F1">
        <w:rPr>
          <w:rFonts w:ascii="Times New Roman" w:hAnsi="Times New Roman"/>
          <w:sz w:val="24"/>
          <w:szCs w:val="24"/>
        </w:rPr>
        <w:t>), на сайте Министерства труда и социальной защиты Российской Федерации (</w:t>
      </w:r>
      <w:hyperlink r:id="rId11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http://profstandart.rosmintrud.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EF56F1">
        <w:rPr>
          <w:rStyle w:val="a3"/>
          <w:rFonts w:ascii="Times New Roman" w:hAnsi="Times New Roman"/>
          <w:color w:val="auto"/>
          <w:sz w:val="24"/>
          <w:szCs w:val="24"/>
        </w:rPr>
        <w:t xml:space="preserve"> </w:t>
      </w:r>
      <w:r w:rsidRPr="00EF56F1">
        <w:rPr>
          <w:rFonts w:ascii="Times New Roman" w:hAnsi="Times New Roman"/>
          <w:sz w:val="24"/>
          <w:szCs w:val="24"/>
        </w:rPr>
        <w:t xml:space="preserve">), на странице социальной сети </w:t>
      </w:r>
      <w:r w:rsidRPr="00EF56F1">
        <w:rPr>
          <w:rFonts w:ascii="Times New Roman" w:hAnsi="Times New Roman"/>
          <w:sz w:val="24"/>
          <w:szCs w:val="24"/>
          <w:lang w:val="en-US"/>
        </w:rPr>
        <w:t>FACEBOOK</w:t>
      </w:r>
      <w:r w:rsidRPr="00EF56F1">
        <w:rPr>
          <w:rFonts w:ascii="Times New Roman" w:hAnsi="Times New Roman"/>
          <w:sz w:val="24"/>
          <w:szCs w:val="24"/>
        </w:rPr>
        <w:t xml:space="preserve"> «Профессиональные стандарты в металлургии» (</w:t>
      </w:r>
      <w:hyperlink r:id="rId12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https://www.facebook.com/profstandart?fref=ts</w:t>
        </w:r>
      </w:hyperlink>
      <w:r w:rsidRPr="00EF56F1">
        <w:rPr>
          <w:rFonts w:ascii="Times New Roman" w:hAnsi="Times New Roman"/>
          <w:sz w:val="24"/>
          <w:szCs w:val="24"/>
        </w:rPr>
        <w:t xml:space="preserve"> ) и на сайте Межрегиональной общественной организации «Объединение прокатчиков» (</w:t>
      </w:r>
      <w:hyperlink r:id="rId13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http://moo-prokat.ru/</w:t>
        </w:r>
      </w:hyperlink>
      <w:r w:rsidRPr="00EF56F1">
        <w:rPr>
          <w:rFonts w:ascii="Times New Roman" w:hAnsi="Times New Roman"/>
          <w:sz w:val="24"/>
          <w:szCs w:val="24"/>
        </w:rPr>
        <w:t xml:space="preserve"> ). 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Публичное обсуждение проекта профессионального стандарта «Специалист по производству  агломерата» проводилось:</w:t>
      </w:r>
    </w:p>
    <w:p w:rsidR="00012CCF" w:rsidRPr="00EF56F1" w:rsidRDefault="00012CCF" w:rsidP="00012CCF">
      <w:pPr>
        <w:shd w:val="clear" w:color="auto" w:fill="FFFFFF"/>
        <w:spacing w:line="360" w:lineRule="auto"/>
        <w:ind w:firstLine="709"/>
        <w:jc w:val="both"/>
        <w:outlineLvl w:val="0"/>
      </w:pPr>
      <w:r w:rsidRPr="00EF56F1"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EF56F1">
        <w:rPr>
          <w:rFonts w:eastAsia="Calibri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EF56F1">
        <w:t>в г.</w:t>
      </w:r>
      <w:r w:rsidRPr="00EF56F1">
        <w:rPr>
          <w:lang w:val="en-US"/>
        </w:rPr>
        <w:t> </w:t>
      </w:r>
      <w:r w:rsidRPr="00EF56F1">
        <w:t xml:space="preserve">Москва, в котором приняло участие 32 представителя компаний: ПАО «Северсталь», ОАО «НЛМК, ОАО «ММК», ОАО «ЕВРАЗ-НТМК», АО «ЕВРАЗ-ЗСМК» и других </w:t>
      </w:r>
    </w:p>
    <w:p w:rsidR="00012CCF" w:rsidRPr="00EF56F1" w:rsidRDefault="00012CCF" w:rsidP="00012CCF">
      <w:pPr>
        <w:shd w:val="clear" w:color="auto" w:fill="FFFFFF"/>
        <w:spacing w:line="360" w:lineRule="auto"/>
        <w:jc w:val="both"/>
        <w:outlineLvl w:val="0"/>
      </w:pPr>
      <w:r w:rsidRPr="00EF56F1">
        <w:t>ведущих металлургических компаний России, депутат Государственной думы РФ,</w:t>
      </w:r>
      <w:r w:rsidRPr="00EF56F1">
        <w:rPr>
          <w:strike/>
        </w:rPr>
        <w:t xml:space="preserve"> </w:t>
      </w:r>
      <w:r w:rsidRPr="00EF56F1"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012CCF" w:rsidRPr="00EF56F1" w:rsidRDefault="00012CCF" w:rsidP="00012CCF">
      <w:pPr>
        <w:shd w:val="clear" w:color="auto" w:fill="FFFFFF"/>
        <w:spacing w:line="360" w:lineRule="auto"/>
        <w:ind w:firstLine="709"/>
        <w:jc w:val="both"/>
        <w:outlineLvl w:val="0"/>
        <w:rPr>
          <w:strike/>
        </w:rPr>
      </w:pPr>
      <w:r w:rsidRPr="00EF56F1">
        <w:t>Участники совещания обсудили и одобрили  проводимую ООО «Корпорация Чермет» работу по разработке 37 отраслевых профессиональных стандартов.</w:t>
      </w:r>
      <w:r w:rsidRPr="00EF56F1">
        <w:rPr>
          <w:strike/>
        </w:rPr>
        <w:t xml:space="preserve"> </w:t>
      </w:r>
    </w:p>
    <w:p w:rsidR="00012CCF" w:rsidRPr="00EF56F1" w:rsidRDefault="00012CCF" w:rsidP="00012CCF">
      <w:pPr>
        <w:spacing w:line="360" w:lineRule="auto"/>
        <w:ind w:firstLine="708"/>
        <w:jc w:val="both"/>
      </w:pPr>
      <w:r w:rsidRPr="00EF56F1">
        <w:t>В результате обсуждения признано, что разработанный Корпорацией Чермет проект профессионального стандарта «Специалист по производству  агломерата»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012CCF" w:rsidRPr="00EF56F1" w:rsidRDefault="00012CCF" w:rsidP="00012CCF">
      <w:pPr>
        <w:spacing w:line="360" w:lineRule="auto"/>
        <w:ind w:firstLine="708"/>
        <w:jc w:val="both"/>
      </w:pPr>
      <w:r w:rsidRPr="00EF56F1">
        <w:t>Ряд участников высказали замечания и предложили внести дополнения к проекту профессионального стандарта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- 7 августа 2015 г. в интернет-обсуждении, проведенном в Москве на площадке </w:t>
      </w:r>
      <w:hyperlink r:id="rId14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EF56F1">
        <w:rPr>
          <w:rFonts w:ascii="Times New Roman" w:hAnsi="Times New Roman"/>
          <w:sz w:val="24"/>
          <w:szCs w:val="24"/>
        </w:rPr>
        <w:t xml:space="preserve">, приняли участие представители 7-и крупнейших металлургических компаний: ОАО «ММК», АО «ЕВРАЗ-ЗСМК», АО «Металлоинвест», ПАО «Северсталь», ОАО «УГМК», ОАО «Уралэлектромедь», ПАО «ГМК «Норильский никель»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-  14 августа 2015 г. в интернет-обсуждении, проведенном в Москве на площадке </w:t>
      </w:r>
      <w:hyperlink r:id="rId15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EF56F1">
        <w:rPr>
          <w:rFonts w:ascii="Times New Roman" w:hAnsi="Times New Roman"/>
          <w:sz w:val="24"/>
          <w:szCs w:val="24"/>
        </w:rPr>
        <w:t xml:space="preserve">, приняли участие представители 7-и крупнейших металлургических компаний: ОАО «ЕВРАЗ-НТМК», ОАО «ММК», ОАО «ЧМК», АО «Металлоинвест», ОАО «УГМК», ОАО «Уралэлектромедь», ПАО «ГМК «Норильский никель» и других.  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- 21 августа 2015 г. в интернет-обсуждении, проведенном в Москве на площадке </w:t>
      </w:r>
      <w:hyperlink r:id="rId16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EF56F1">
        <w:rPr>
          <w:rFonts w:ascii="Times New Roman" w:hAnsi="Times New Roman"/>
          <w:sz w:val="24"/>
          <w:szCs w:val="24"/>
        </w:rPr>
        <w:t xml:space="preserve">, приняли участие представители 7-и крупнейших металлургических компаний: ОАО «ММК», ОАО «ЕВРАЗ-НТМК», АО «ЕВРАЗ-ЗСМК», ПАО «Северсталь», ОАО «УГМК», ОАО «Уралэлектромедь», ПАО «ГМК «Норильский никель» и других.  Рассматривались вопросы соответствия составов необходимых умений и знаний содержанию трудовых функций. 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-  28 августа 2015 г. в интернет-обсуждении, проведенных в Москве на площадке </w:t>
      </w:r>
      <w:hyperlink r:id="rId17" w:history="1"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webinar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EF56F1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EF56F1">
        <w:rPr>
          <w:rFonts w:ascii="Times New Roman" w:hAnsi="Times New Roman"/>
          <w:sz w:val="24"/>
          <w:szCs w:val="24"/>
        </w:rPr>
        <w:t>, приняли участие представители 8-и крупнейших металлургических компаний: ПАО «Северсталь», ОАО «ММК», ОАО «ЕВРАЗ-НТМК», АО «ЕВРАЗ-ЗСМК», ППО «Алтай-кокс», ОАО «УГМК», ОАО «Уралэлектромедь», ПАО «ГМК «Норильский никель»,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012CCF" w:rsidRPr="00EF56F1" w:rsidRDefault="00012CCF" w:rsidP="00012CCF">
      <w:pPr>
        <w:spacing w:line="360" w:lineRule="auto"/>
        <w:ind w:firstLine="708"/>
        <w:jc w:val="both"/>
      </w:pPr>
      <w:r w:rsidRPr="00EF56F1">
        <w:t>- 30 сентября 2015 г. в Москве состоялось открытое обсуждение профессиональных стандартов на базе бизнес-центра "Валлекс", в котором приняли участие 46 представителей разработчиков, экспертов, представителей производственных предприятий: АО «ОМК», ПАО «ТМК», ОАО «ВМЗ»  и ФГАОУ ВПО НИТУ «МИСиС». Во всех выступлениях высказывались положительные оценки проделанной работы, глубины проработки темы, меры обобщений трудовых действий и функций. В то же время прозвучали ряд полезных замечаний и предложений.</w:t>
      </w:r>
    </w:p>
    <w:p w:rsidR="00012CCF" w:rsidRPr="00EF56F1" w:rsidRDefault="00012CCF" w:rsidP="00012CCF">
      <w:pPr>
        <w:spacing w:line="360" w:lineRule="auto"/>
        <w:ind w:firstLine="708"/>
        <w:jc w:val="both"/>
      </w:pPr>
      <w:r w:rsidRPr="00EF56F1"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012CCF" w:rsidRPr="00EF56F1" w:rsidRDefault="00012CCF" w:rsidP="00012CCF">
      <w:pPr>
        <w:spacing w:line="360" w:lineRule="auto"/>
        <w:ind w:firstLine="709"/>
        <w:jc w:val="both"/>
      </w:pPr>
      <w:r w:rsidRPr="00EF56F1">
        <w:t xml:space="preserve">По состоянию на 1 октября 2015 г. на федеральном уровне функционируют: Общеотраслевое объединение работодателей «Ассоциация металлургов России» (АМРОС), Некоммерческое партнерство «Консорциум «Русская Сталь»,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также Горно-металлургический профсоюз России (ГМПР). Российских производителей металлоизделий объединяет ассоциация «Промметиз» — профессиональное некоммерческое объединение. 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- 22 сентября 2015 г. Ассоциация Производителей металлических изделий «Промметиз» рассмотрела проекты профессиональных стандартов, в т.ч. профстандарт «Специалист по производству  агломерата», разработанный "Корпорацией "Чермет"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применимы в методических целях при разработке образовательных программ и стандартов.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- 25 сентября 2015 г. в Москве Межрегиональная общественная организация "Ассоциация сталеплавильщиков" рассмотрела разработанные "Корпорацией "Чермет" совместно с Российским союзом промышленников и предпринимателей проекты профессиональных стандартов, в т.ч. профстандарт «Специалист по производству  агломерата»,   и рекомендовала их к утверждению.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профстандартов, в т.ч. профстандарт «Специалист по производству  агломерата», разработанный ООО "Корпорация "Чермет" совместно с Российским союзом промышленников и предпринимателей. </w:t>
      </w:r>
      <w:r w:rsidRPr="00EF56F1">
        <w:rPr>
          <w:rFonts w:ascii="Times New Roman" w:hAnsi="Times New Roman"/>
          <w:sz w:val="24"/>
          <w:szCs w:val="24"/>
        </w:rPr>
        <w:br/>
        <w:t>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персонала.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- 29 сентября 2015 г. в Москве Комиссия по производству, техническому развитию и образованию Некоммерческого партнерства "Консорциум "Русская Сталь" одобрила и рекомендовала к утверждению проекты 26-ти профессиональных стандартов рабочих и специалистов черной металлургии, в т.ч. профстандарт «Специалист по производству  агломерата».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- 30 сентября 2015 г. в Москве состоялось заседание Президиума Межрегиональной обществественной организации "Объединение прокатчиков", на котором были рассмотрены проекты профессиональных стандартов металлургии РФ, в т.ч. профстандарт «Специалист по производству  агломерата», подготовленный ООО "Корпорация «Чермет"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квалификаций.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- 2 октября 2015 г. в Москве, на заседании рабочей группы Центрального Совета Горно-металлургического профсоюза России, были подведены итоги рассмотрения 26-ти проектов профстандартов черной металлургии, в т.ч. профстандарт «Специалист по производству  агломерата». Рабочая группа единогласно постановила согласиться с разработанными ООО "Корпорация «Чермет"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утверждения.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- 6 октября 2015 г. статья президента ООО «Корпорация «Чермет» Гугиса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 </w:t>
      </w:r>
    </w:p>
    <w:p w:rsidR="00012CCF" w:rsidRPr="00EF56F1" w:rsidRDefault="00012CCF" w:rsidP="00012CCF">
      <w:pPr>
        <w:spacing w:line="360" w:lineRule="auto"/>
        <w:ind w:firstLine="709"/>
        <w:jc w:val="both"/>
      </w:pPr>
      <w:r w:rsidRPr="00EF56F1">
        <w:t xml:space="preserve">Все поступившие в процессе обсуждений и экспертиз замечания ,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стандарта. </w:t>
      </w:r>
    </w:p>
    <w:p w:rsidR="00012CCF" w:rsidRPr="00EF56F1" w:rsidRDefault="00012CCF" w:rsidP="00012CCF">
      <w:pPr>
        <w:spacing w:line="360" w:lineRule="auto"/>
        <w:ind w:firstLine="709"/>
        <w:jc w:val="both"/>
      </w:pPr>
      <w:r w:rsidRPr="00EF56F1"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012CCF" w:rsidRPr="00EF56F1" w:rsidRDefault="00012CCF" w:rsidP="00012CCF">
      <w:pPr>
        <w:spacing w:line="360" w:lineRule="auto"/>
        <w:ind w:firstLine="709"/>
        <w:jc w:val="both"/>
      </w:pPr>
      <w:r w:rsidRPr="00EF56F1">
        <w:t>В целом, большинство замечаний отражено в прилагаемом профессиональном стандарте.</w:t>
      </w:r>
    </w:p>
    <w:p w:rsidR="00012CCF" w:rsidRPr="00EF56F1" w:rsidRDefault="00012CCF" w:rsidP="00012CCF">
      <w:pPr>
        <w:tabs>
          <w:tab w:val="left" w:pos="993"/>
        </w:tabs>
        <w:spacing w:line="360" w:lineRule="auto"/>
        <w:ind w:firstLine="709"/>
        <w:jc w:val="both"/>
        <w:rPr>
          <w:b/>
        </w:rPr>
      </w:pPr>
      <w:r w:rsidRPr="00EF56F1">
        <w:t xml:space="preserve">Сведения об организациях и экспертах, привлеченных к обсуждению проекта профессионального стандарта «Специалист по производству  агломерата», приводятся в </w:t>
      </w:r>
      <w:r w:rsidRPr="00EF56F1">
        <w:rPr>
          <w:b/>
        </w:rPr>
        <w:t xml:space="preserve">приложении № 2. 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Сводные данные о поступивших замечаниях и предложениях к проекту профессионального стандарта «Специалист по производству  агломерата» приводятся в таблице </w:t>
      </w:r>
      <w:r w:rsidRPr="00EF56F1">
        <w:rPr>
          <w:rFonts w:ascii="Times New Roman" w:hAnsi="Times New Roman"/>
          <w:b/>
          <w:sz w:val="24"/>
          <w:szCs w:val="24"/>
        </w:rPr>
        <w:t>приложения № 3</w:t>
      </w:r>
      <w:r w:rsidRPr="00EF56F1">
        <w:rPr>
          <w:rFonts w:ascii="Times New Roman" w:hAnsi="Times New Roman"/>
          <w:sz w:val="24"/>
          <w:szCs w:val="24"/>
        </w:rPr>
        <w:t>.</w:t>
      </w:r>
    </w:p>
    <w:p w:rsidR="00012CCF" w:rsidRPr="00EF56F1" w:rsidRDefault="00012CCF" w:rsidP="00012CCF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 xml:space="preserve">Организации, принявшие участие в обсуждении профессионального стандарта «Специалист по производству  агломерата»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EF56F1">
        <w:rPr>
          <w:rFonts w:ascii="Times New Roman" w:hAnsi="Times New Roman"/>
          <w:b/>
          <w:sz w:val="24"/>
          <w:szCs w:val="24"/>
        </w:rPr>
        <w:t>приложении № 4</w:t>
      </w:r>
      <w:r w:rsidRPr="00EF56F1">
        <w:rPr>
          <w:rFonts w:ascii="Times New Roman" w:hAnsi="Times New Roman"/>
          <w:sz w:val="24"/>
          <w:szCs w:val="24"/>
        </w:rPr>
        <w:t xml:space="preserve"> к пояснительной записке. </w:t>
      </w:r>
    </w:p>
    <w:p w:rsidR="00012CCF" w:rsidRPr="00EF56F1" w:rsidRDefault="00012CCF" w:rsidP="00012CCF"/>
    <w:p w:rsidR="00DB38D5" w:rsidRPr="00EF56F1" w:rsidRDefault="00DB38D5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34360" w:rsidRPr="00EF56F1" w:rsidRDefault="00D34360" w:rsidP="00D34360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auto"/>
        </w:rPr>
      </w:pPr>
      <w:bookmarkStart w:id="76" w:name="_Toc432417843"/>
      <w:bookmarkStart w:id="77" w:name="_Toc432430216"/>
      <w:r w:rsidRPr="00EF56F1">
        <w:rPr>
          <w:rFonts w:ascii="Times New Roman" w:hAnsi="Times New Roman"/>
          <w:color w:val="auto"/>
        </w:rPr>
        <w:t>Раздел 4.  Согласование проекта профессионального стандарта</w:t>
      </w:r>
      <w:bookmarkEnd w:id="76"/>
      <w:bookmarkEnd w:id="77"/>
    </w:p>
    <w:p w:rsidR="0064715C" w:rsidRPr="00EF56F1" w:rsidRDefault="00D34360" w:rsidP="00D34360">
      <w:pPr>
        <w:pStyle w:val="a4"/>
        <w:tabs>
          <w:tab w:val="left" w:pos="590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ab/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F56F1">
        <w:rPr>
          <w:rFonts w:ascii="Times New Roman" w:hAnsi="Times New Roman"/>
          <w:sz w:val="24"/>
          <w:szCs w:val="24"/>
        </w:rPr>
        <w:t>Трудовые функции, особо регулируемые законодательством, отсутствуют.</w:t>
      </w:r>
    </w:p>
    <w:p w:rsidR="0064715C" w:rsidRPr="00EF56F1" w:rsidRDefault="0064715C" w:rsidP="0064715C">
      <w:pPr>
        <w:rPr>
          <w:bCs/>
        </w:rPr>
      </w:pPr>
      <w:bookmarkStart w:id="78" w:name="_Toc399938792"/>
    </w:p>
    <w:p w:rsidR="0064715C" w:rsidRPr="00EF56F1" w:rsidRDefault="0064715C" w:rsidP="0064715C">
      <w:pPr>
        <w:rPr>
          <w:bCs/>
        </w:rPr>
      </w:pPr>
    </w:p>
    <w:p w:rsidR="00DB38D5" w:rsidRPr="00EF56F1" w:rsidRDefault="00DB38D5" w:rsidP="0064715C">
      <w:pPr>
        <w:rPr>
          <w:bCs/>
        </w:rPr>
      </w:pPr>
    </w:p>
    <w:p w:rsidR="0064715C" w:rsidRPr="00EF56F1" w:rsidRDefault="0064715C" w:rsidP="0064715C">
      <w:pPr>
        <w:rPr>
          <w:bCs/>
        </w:rPr>
      </w:pPr>
    </w:p>
    <w:p w:rsidR="0064715C" w:rsidRPr="00EF56F1" w:rsidRDefault="0064715C" w:rsidP="0064715C">
      <w:pPr>
        <w:rPr>
          <w:bCs/>
        </w:rPr>
      </w:pPr>
    </w:p>
    <w:p w:rsidR="00B14B00" w:rsidRPr="00EF56F1" w:rsidRDefault="00B14B00" w:rsidP="00B14B00">
      <w:pPr>
        <w:spacing w:line="360" w:lineRule="auto"/>
        <w:rPr>
          <w:bCs/>
        </w:rPr>
      </w:pPr>
      <w:r w:rsidRPr="00EF56F1">
        <w:rPr>
          <w:bCs/>
        </w:rPr>
        <w:t xml:space="preserve">Исполнительный вице-президент  </w:t>
      </w:r>
    </w:p>
    <w:p w:rsidR="00B14B00" w:rsidRPr="00EF56F1" w:rsidRDefault="00A65CF5" w:rsidP="00B14B00">
      <w:pPr>
        <w:spacing w:line="360" w:lineRule="auto"/>
        <w:rPr>
          <w:rStyle w:val="FontStyle39"/>
          <w:sz w:val="24"/>
          <w:szCs w:val="24"/>
        </w:rPr>
      </w:pPr>
      <w:r w:rsidRPr="00EF56F1">
        <w:rPr>
          <w:rStyle w:val="FontStyle39"/>
          <w:sz w:val="24"/>
          <w:szCs w:val="24"/>
        </w:rPr>
        <w:t xml:space="preserve">Российского союза </w:t>
      </w:r>
      <w:r w:rsidR="00B14B00" w:rsidRPr="00EF56F1">
        <w:rPr>
          <w:rStyle w:val="FontStyle39"/>
          <w:sz w:val="24"/>
          <w:szCs w:val="24"/>
        </w:rPr>
        <w:t>промышленников</w:t>
      </w:r>
    </w:p>
    <w:p w:rsidR="00B14B00" w:rsidRPr="00EF56F1" w:rsidRDefault="00B14B00" w:rsidP="00B14B00">
      <w:pPr>
        <w:spacing w:line="360" w:lineRule="auto"/>
        <w:rPr>
          <w:bCs/>
        </w:rPr>
      </w:pPr>
      <w:r w:rsidRPr="00EF56F1">
        <w:rPr>
          <w:rStyle w:val="FontStyle39"/>
          <w:sz w:val="24"/>
          <w:szCs w:val="24"/>
        </w:rPr>
        <w:t>и предпринимателей</w:t>
      </w:r>
      <w:r w:rsidRPr="00EF56F1">
        <w:rPr>
          <w:bCs/>
        </w:rPr>
        <w:t xml:space="preserve">                                          _________________        Кузьмин Д.В.</w:t>
      </w:r>
    </w:p>
    <w:p w:rsidR="0064715C" w:rsidRPr="00EF56F1" w:rsidRDefault="0064715C" w:rsidP="0064715C">
      <w:pPr>
        <w:suppressAutoHyphens/>
      </w:pP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EF56F1" w:rsidRDefault="0064715C" w:rsidP="0064715C">
      <w:pPr>
        <w:tabs>
          <w:tab w:val="left" w:pos="993"/>
        </w:tabs>
        <w:ind w:left="6237"/>
        <w:rPr>
          <w:b/>
        </w:rPr>
      </w:pPr>
    </w:p>
    <w:p w:rsidR="0064715C" w:rsidRPr="00EF56F1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EF56F1" w:rsidSect="000F0F29">
          <w:footerReference w:type="default" r:id="rId18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EF56F1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79" w:name="_Toc401336411"/>
      <w:bookmarkStart w:id="80" w:name="_Toc432430217"/>
      <w:r w:rsidRPr="00EF56F1">
        <w:rPr>
          <w:rFonts w:ascii="Times New Roman" w:hAnsi="Times New Roman"/>
          <w:color w:val="auto"/>
          <w:sz w:val="24"/>
          <w:szCs w:val="24"/>
        </w:rPr>
        <w:t>Приложение № 1</w:t>
      </w:r>
      <w:r w:rsidRPr="00EF56F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79"/>
      <w:bookmarkEnd w:id="80"/>
    </w:p>
    <w:p w:rsidR="0064715C" w:rsidRPr="00EF56F1" w:rsidRDefault="0064715C" w:rsidP="0064715C">
      <w:pPr>
        <w:tabs>
          <w:tab w:val="left" w:pos="993"/>
        </w:tabs>
        <w:spacing w:line="360" w:lineRule="auto"/>
        <w:rPr>
          <w:b/>
        </w:rPr>
      </w:pPr>
    </w:p>
    <w:p w:rsidR="0064715C" w:rsidRPr="00EF56F1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EF56F1">
        <w:rPr>
          <w:b/>
        </w:rPr>
        <w:t>Сведения об организациях, привлеченных к разработке и согласованию проекта профессионального стандарта «</w:t>
      </w:r>
      <w:r w:rsidR="00AC18B7" w:rsidRPr="00EF56F1">
        <w:rPr>
          <w:b/>
        </w:rPr>
        <w:t xml:space="preserve"> Специалист по производству агломерата</w:t>
      </w:r>
      <w:r w:rsidRPr="00EF56F1">
        <w:rPr>
          <w:b/>
        </w:rPr>
        <w:t>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409"/>
        <w:gridCol w:w="2127"/>
        <w:gridCol w:w="2127"/>
      </w:tblGrid>
      <w:tr w:rsidR="00B626BF" w:rsidRPr="00EF56F1" w:rsidTr="007A4EF0">
        <w:trPr>
          <w:tblHeader/>
        </w:trPr>
        <w:tc>
          <w:tcPr>
            <w:tcW w:w="567" w:type="dxa"/>
          </w:tcPr>
          <w:p w:rsidR="00EF7187" w:rsidRPr="00EF56F1" w:rsidRDefault="00EF7187" w:rsidP="00986E6B">
            <w:pPr>
              <w:tabs>
                <w:tab w:val="left" w:pos="993"/>
              </w:tabs>
              <w:jc w:val="center"/>
            </w:pPr>
            <w:r w:rsidRPr="00EF56F1">
              <w:t>№ п/п</w:t>
            </w:r>
          </w:p>
        </w:tc>
        <w:tc>
          <w:tcPr>
            <w:tcW w:w="2127" w:type="dxa"/>
          </w:tcPr>
          <w:p w:rsidR="00EF7187" w:rsidRPr="00EF56F1" w:rsidRDefault="00EF7187" w:rsidP="00986E6B">
            <w:pPr>
              <w:tabs>
                <w:tab w:val="left" w:pos="993"/>
              </w:tabs>
              <w:jc w:val="center"/>
            </w:pPr>
            <w:r w:rsidRPr="00EF56F1">
              <w:t>Организация</w:t>
            </w:r>
          </w:p>
        </w:tc>
        <w:tc>
          <w:tcPr>
            <w:tcW w:w="2409" w:type="dxa"/>
          </w:tcPr>
          <w:p w:rsidR="00EF7187" w:rsidRPr="00EF56F1" w:rsidRDefault="00EF7187" w:rsidP="00986E6B">
            <w:pPr>
              <w:tabs>
                <w:tab w:val="left" w:pos="993"/>
              </w:tabs>
              <w:jc w:val="center"/>
            </w:pPr>
            <w:r w:rsidRPr="00EF56F1">
              <w:t>Должность уполномоченного лица</w:t>
            </w:r>
          </w:p>
        </w:tc>
        <w:tc>
          <w:tcPr>
            <w:tcW w:w="2127" w:type="dxa"/>
          </w:tcPr>
          <w:p w:rsidR="00EF7187" w:rsidRPr="00EF56F1" w:rsidRDefault="00EF7187" w:rsidP="00986E6B">
            <w:pPr>
              <w:tabs>
                <w:tab w:val="left" w:pos="993"/>
              </w:tabs>
              <w:jc w:val="center"/>
            </w:pPr>
            <w:r w:rsidRPr="00EF56F1">
              <w:t>ФИО уполномоченного лица</w:t>
            </w:r>
          </w:p>
        </w:tc>
        <w:tc>
          <w:tcPr>
            <w:tcW w:w="2127" w:type="dxa"/>
          </w:tcPr>
          <w:p w:rsidR="00EF7187" w:rsidRPr="00EF56F1" w:rsidRDefault="00EF7187" w:rsidP="00986E6B">
            <w:pPr>
              <w:tabs>
                <w:tab w:val="left" w:pos="993"/>
              </w:tabs>
              <w:jc w:val="center"/>
            </w:pPr>
            <w:r w:rsidRPr="00EF56F1">
              <w:t>Подпись уполномоченного лица</w:t>
            </w:r>
          </w:p>
        </w:tc>
      </w:tr>
      <w:tr w:rsidR="00B626BF" w:rsidRPr="00EF56F1" w:rsidTr="007A4EF0">
        <w:tc>
          <w:tcPr>
            <w:tcW w:w="567" w:type="dxa"/>
          </w:tcPr>
          <w:p w:rsidR="00B85D55" w:rsidRPr="00EF56F1" w:rsidRDefault="00B85D55" w:rsidP="00DF7CE6">
            <w:pPr>
              <w:spacing w:line="240" w:lineRule="exact"/>
            </w:pPr>
            <w:r w:rsidRPr="00EF56F1">
              <w:t>1</w:t>
            </w:r>
          </w:p>
        </w:tc>
        <w:tc>
          <w:tcPr>
            <w:tcW w:w="2127" w:type="dxa"/>
          </w:tcPr>
          <w:p w:rsidR="00B85D55" w:rsidRPr="00EF56F1" w:rsidRDefault="00B85D55" w:rsidP="00DF7CE6">
            <w:r w:rsidRPr="00EF56F1">
              <w:t>ООО "Корпорация Чермет"</w:t>
            </w:r>
          </w:p>
          <w:p w:rsidR="00B85D55" w:rsidRPr="00EF56F1" w:rsidRDefault="00B85D55" w:rsidP="00DF7CE6">
            <w:pPr>
              <w:spacing w:before="4" w:after="8"/>
              <w:ind w:left="34" w:hanging="34"/>
            </w:pPr>
          </w:p>
        </w:tc>
        <w:tc>
          <w:tcPr>
            <w:tcW w:w="2409" w:type="dxa"/>
          </w:tcPr>
          <w:p w:rsidR="00B85D55" w:rsidRPr="00EF56F1" w:rsidRDefault="00B85D55" w:rsidP="00DF7CE6">
            <w:pPr>
              <w:spacing w:before="4" w:after="8"/>
            </w:pPr>
            <w:r w:rsidRPr="00EF56F1">
              <w:rPr>
                <w:bCs/>
              </w:rPr>
              <w:t>Вице-президент</w:t>
            </w:r>
          </w:p>
        </w:tc>
        <w:tc>
          <w:tcPr>
            <w:tcW w:w="2127" w:type="dxa"/>
          </w:tcPr>
          <w:p w:rsidR="00B85D55" w:rsidRPr="00EF56F1" w:rsidRDefault="00B85D55" w:rsidP="00DF7CE6">
            <w:pPr>
              <w:spacing w:before="4" w:after="8"/>
            </w:pPr>
            <w:r w:rsidRPr="00EF56F1">
              <w:t>Кольцов Анатолий Сергеевич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</w:p>
        </w:tc>
      </w:tr>
      <w:tr w:rsidR="00B626BF" w:rsidRPr="00EF56F1" w:rsidTr="007A4EF0">
        <w:tc>
          <w:tcPr>
            <w:tcW w:w="567" w:type="dxa"/>
          </w:tcPr>
          <w:p w:rsidR="00B85D55" w:rsidRPr="00EF56F1" w:rsidRDefault="00B85D55" w:rsidP="00DF7CE6">
            <w:pPr>
              <w:spacing w:line="240" w:lineRule="exact"/>
            </w:pPr>
            <w:r w:rsidRPr="00EF56F1">
              <w:t>2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  <w:ind w:left="34" w:hanging="34"/>
            </w:pPr>
            <w:r w:rsidRPr="00EF56F1">
              <w:t>ПАО «Северсталь»</w:t>
            </w:r>
          </w:p>
        </w:tc>
        <w:tc>
          <w:tcPr>
            <w:tcW w:w="2409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Старший менеджер по развитию профессиональных компетенций</w:t>
            </w:r>
          </w:p>
          <w:p w:rsidR="00B85D55" w:rsidRPr="00EF56F1" w:rsidRDefault="00B85D55" w:rsidP="00986E6B">
            <w:pPr>
              <w:spacing w:before="4" w:after="8"/>
            </w:pP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 Храмцов Кирилл Сергеевич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</w:p>
        </w:tc>
      </w:tr>
      <w:tr w:rsidR="00B626BF" w:rsidRPr="00EF56F1" w:rsidTr="007A4EF0">
        <w:tc>
          <w:tcPr>
            <w:tcW w:w="567" w:type="dxa"/>
          </w:tcPr>
          <w:p w:rsidR="00B85D55" w:rsidRPr="00EF56F1" w:rsidRDefault="00B85D55" w:rsidP="00DF7CE6">
            <w:pPr>
              <w:spacing w:line="240" w:lineRule="exact"/>
            </w:pPr>
            <w:r w:rsidRPr="00EF56F1">
              <w:t>3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  <w:ind w:left="34" w:hanging="34"/>
            </w:pPr>
            <w:r w:rsidRPr="00EF56F1">
              <w:t>АО «ЕВРАЗ Западно-Сибирский металлургический комбинат»</w:t>
            </w:r>
          </w:p>
        </w:tc>
        <w:tc>
          <w:tcPr>
            <w:tcW w:w="2409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Директор по персоналу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Титова Юлия Ивановна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</w:p>
        </w:tc>
      </w:tr>
      <w:tr w:rsidR="00B626BF" w:rsidRPr="00EF56F1" w:rsidTr="007A4EF0">
        <w:tc>
          <w:tcPr>
            <w:tcW w:w="567" w:type="dxa"/>
          </w:tcPr>
          <w:p w:rsidR="00B85D55" w:rsidRPr="00EF56F1" w:rsidRDefault="00B85D55" w:rsidP="00DF7CE6">
            <w:pPr>
              <w:spacing w:line="240" w:lineRule="exact"/>
            </w:pPr>
            <w:r w:rsidRPr="00EF56F1">
              <w:t>4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ОАО «Металлургический завод им. А.К.Серова»</w:t>
            </w:r>
          </w:p>
        </w:tc>
        <w:tc>
          <w:tcPr>
            <w:tcW w:w="2409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Заместитель директора по персоналу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Логинов Евгений Вячеславович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</w:p>
        </w:tc>
      </w:tr>
      <w:tr w:rsidR="00B626BF" w:rsidRPr="00EF56F1" w:rsidTr="007A4EF0">
        <w:tc>
          <w:tcPr>
            <w:tcW w:w="567" w:type="dxa"/>
          </w:tcPr>
          <w:p w:rsidR="00B85D55" w:rsidRPr="00EF56F1" w:rsidRDefault="00B85D55" w:rsidP="00DF7CE6">
            <w:pPr>
              <w:spacing w:line="240" w:lineRule="exact"/>
            </w:pPr>
            <w:r w:rsidRPr="00EF56F1">
              <w:t>5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  <w:ind w:left="34" w:hanging="34"/>
            </w:pPr>
            <w:r w:rsidRPr="00EF56F1">
              <w:t>ФГАОУ ВПО НИТУ «МИСиС»</w:t>
            </w:r>
          </w:p>
        </w:tc>
        <w:tc>
          <w:tcPr>
            <w:tcW w:w="2409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Руководитель центра «Независимая оценка качества профессионального образования»</w:t>
            </w:r>
          </w:p>
          <w:p w:rsidR="00B85D55" w:rsidRPr="00EF56F1" w:rsidRDefault="00B85D55" w:rsidP="00986E6B">
            <w:pPr>
              <w:spacing w:before="4" w:after="8"/>
            </w:pP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  <w:rPr>
                <w:lang w:val="en-US"/>
              </w:rPr>
            </w:pPr>
            <w:r w:rsidRPr="00EF56F1">
              <w:t>Кочетов Александр Иванович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</w:p>
        </w:tc>
      </w:tr>
      <w:tr w:rsidR="00B626BF" w:rsidRPr="00EF56F1" w:rsidTr="007A4EF0">
        <w:tc>
          <w:tcPr>
            <w:tcW w:w="567" w:type="dxa"/>
          </w:tcPr>
          <w:p w:rsidR="00B85D55" w:rsidRPr="00EF56F1" w:rsidRDefault="00B85D55" w:rsidP="00DF7CE6">
            <w:pPr>
              <w:spacing w:line="240" w:lineRule="exact"/>
            </w:pPr>
            <w:r w:rsidRPr="00EF56F1">
              <w:t>6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  <w:ind w:left="34" w:hanging="34"/>
            </w:pPr>
            <w:r w:rsidRPr="00EF56F1">
              <w:t>ООО «Консультационно-аналитический центр  «ЦНОТОРГМЕТ»</w:t>
            </w:r>
          </w:p>
        </w:tc>
        <w:tc>
          <w:tcPr>
            <w:tcW w:w="2409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Генеральный директор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Котляр Борис Александрович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</w:p>
        </w:tc>
      </w:tr>
      <w:tr w:rsidR="00B626BF" w:rsidRPr="00EF56F1" w:rsidTr="007A4EF0">
        <w:tc>
          <w:tcPr>
            <w:tcW w:w="567" w:type="dxa"/>
          </w:tcPr>
          <w:p w:rsidR="00B85D55" w:rsidRPr="00EF56F1" w:rsidRDefault="00B85D55" w:rsidP="00986E6B">
            <w:pPr>
              <w:spacing w:line="240" w:lineRule="exact"/>
            </w:pPr>
            <w:r w:rsidRPr="00EF56F1">
              <w:t>7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  <w:rPr>
                <w:lang w:val="en-US"/>
              </w:rPr>
            </w:pPr>
            <w:r w:rsidRPr="00EF56F1">
              <w:t>ООО «ТАЛС-1»</w:t>
            </w:r>
          </w:p>
        </w:tc>
        <w:tc>
          <w:tcPr>
            <w:tcW w:w="2409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 xml:space="preserve">Генеральный директор </w:t>
            </w:r>
          </w:p>
          <w:p w:rsidR="00B85D55" w:rsidRPr="00EF56F1" w:rsidRDefault="00B85D55" w:rsidP="00986E6B">
            <w:pPr>
              <w:spacing w:before="4" w:after="8"/>
            </w:pP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  <w:r w:rsidRPr="00EF56F1">
              <w:t>Третяк Алексей Алексеевич</w:t>
            </w:r>
          </w:p>
        </w:tc>
        <w:tc>
          <w:tcPr>
            <w:tcW w:w="2127" w:type="dxa"/>
          </w:tcPr>
          <w:p w:rsidR="00B85D55" w:rsidRPr="00EF56F1" w:rsidRDefault="00B85D55" w:rsidP="00986E6B">
            <w:pPr>
              <w:spacing w:before="4" w:after="8"/>
            </w:pPr>
          </w:p>
        </w:tc>
      </w:tr>
    </w:tbl>
    <w:p w:rsidR="0064715C" w:rsidRPr="00EF56F1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  <w:sectPr w:rsidR="0064715C" w:rsidRPr="00EF56F1" w:rsidSect="000F0F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  <w:bookmarkStart w:id="81" w:name="_Toc401336412"/>
      <w:bookmarkEnd w:id="78"/>
    </w:p>
    <w:p w:rsidR="0064715C" w:rsidRPr="00EF56F1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82" w:name="_Toc432430218"/>
      <w:r w:rsidRPr="00EF56F1">
        <w:rPr>
          <w:rFonts w:ascii="Times New Roman" w:hAnsi="Times New Roman"/>
          <w:color w:val="auto"/>
          <w:sz w:val="24"/>
          <w:szCs w:val="24"/>
        </w:rPr>
        <w:t>Приложение № 2</w:t>
      </w:r>
      <w:r w:rsidRPr="00EF56F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81"/>
      <w:bookmarkEnd w:id="82"/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64715C" w:rsidRPr="00EF56F1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EF56F1">
        <w:rPr>
          <w:b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EF56F1" w:rsidRDefault="0064715C" w:rsidP="0064715C">
      <w:pPr>
        <w:tabs>
          <w:tab w:val="left" w:pos="993"/>
        </w:tabs>
        <w:spacing w:line="360" w:lineRule="auto"/>
        <w:jc w:val="center"/>
        <w:rPr>
          <w:b/>
        </w:rPr>
      </w:pPr>
      <w:r w:rsidRPr="00EF56F1">
        <w:rPr>
          <w:b/>
        </w:rPr>
        <w:t xml:space="preserve"> «</w:t>
      </w:r>
      <w:r w:rsidR="00AC18B7" w:rsidRPr="00EF56F1">
        <w:rPr>
          <w:b/>
        </w:rPr>
        <w:t xml:space="preserve"> Специалист по производству агломерата</w:t>
      </w:r>
      <w:r w:rsidRPr="00EF56F1">
        <w:rPr>
          <w:b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416"/>
        <w:gridCol w:w="4110"/>
        <w:gridCol w:w="2126"/>
        <w:gridCol w:w="5061"/>
      </w:tblGrid>
      <w:tr w:rsidR="00B626BF" w:rsidRPr="00EF56F1" w:rsidTr="001A6329">
        <w:trPr>
          <w:tblHeader/>
        </w:trPr>
        <w:tc>
          <w:tcPr>
            <w:tcW w:w="7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Мероприятие</w:t>
            </w:r>
          </w:p>
        </w:tc>
        <w:tc>
          <w:tcPr>
            <w:tcW w:w="4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Дата</w:t>
            </w:r>
          </w:p>
          <w:p w:rsidR="00437F5B" w:rsidRPr="00EF56F1" w:rsidRDefault="00437F5B" w:rsidP="00437F5B">
            <w:pPr>
              <w:jc w:val="center"/>
            </w:pPr>
            <w:r w:rsidRPr="00EF56F1">
              <w:t>проведения</w:t>
            </w:r>
          </w:p>
        </w:tc>
        <w:tc>
          <w:tcPr>
            <w:tcW w:w="13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Организации</w:t>
            </w:r>
          </w:p>
        </w:tc>
        <w:tc>
          <w:tcPr>
            <w:tcW w:w="24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Участники</w:t>
            </w:r>
          </w:p>
        </w:tc>
      </w:tr>
      <w:tr w:rsidR="00B626BF" w:rsidRPr="00EF56F1" w:rsidTr="001A6329">
        <w:trPr>
          <w:tblHeader/>
        </w:trPr>
        <w:tc>
          <w:tcPr>
            <w:tcW w:w="7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4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1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Должность</w:t>
            </w:r>
          </w:p>
        </w:tc>
        <w:tc>
          <w:tcPr>
            <w:tcW w:w="17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ФИО</w:t>
            </w:r>
          </w:p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7B43D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EF56F1">
              <w:rPr>
                <w:rFonts w:eastAsia="Calibri"/>
                <w:bCs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1A6329" w:rsidRPr="00EF56F1" w:rsidRDefault="001A6329" w:rsidP="007B43D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</w:tcPr>
          <w:p w:rsidR="001A6329" w:rsidRPr="00EF56F1" w:rsidRDefault="001A6329" w:rsidP="007B43DB">
            <w:pPr>
              <w:outlineLvl w:val="0"/>
              <w:rPr>
                <w:lang w:val="en-US"/>
              </w:rPr>
            </w:pPr>
            <w:r w:rsidRPr="00EF56F1">
              <w:t xml:space="preserve">24-25 июня 2015 г.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г.</w:t>
            </w:r>
            <w:r w:rsidRPr="00EF56F1">
              <w:rPr>
                <w:lang w:val="en-US"/>
              </w:rPr>
              <w:t xml:space="preserve"> </w:t>
            </w:r>
            <w:r w:rsidRPr="00EF56F1">
              <w:t>Москва</w:t>
            </w:r>
          </w:p>
        </w:tc>
        <w:tc>
          <w:tcPr>
            <w:tcW w:w="1388" w:type="pct"/>
          </w:tcPr>
          <w:p w:rsidR="001A6329" w:rsidRPr="00EF56F1" w:rsidRDefault="001A6329" w:rsidP="007B43DB">
            <w:pPr>
              <w:outlineLvl w:val="0"/>
            </w:pPr>
            <w:r w:rsidRPr="00EF56F1">
              <w:t>ООО «Корпорация Чермет»,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«ММК», ОАО «ММК-Метиз»,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«Новолипецкий МК»,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ООО «ВИЗ-Сталь»,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«Алтай-кокс»,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Стойленский ГОК,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ООО «ЕвразХолдинг»,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ОАО «ЕВРАЗ НТМК»,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ОАО «ЕВРАЗ Качканарский ГОК»,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ООО «УК Металлоинвест»,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«Уральская Сталь»,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ПАО «Челябинский МК»,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«Ижсталь»,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АО «Выксунский МЗ»,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АО «Волжский трубный завод»,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ОАО «МЗ им. А.К.Серова»,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АО «Ковдорский ГОК»,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ПАО «Тулачермет», ОАО «Кокс»,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«Металлургический завод «Электросталь»,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АО «Боровичский комбинат огнеупоров»,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ОАО «Челябинский электрометаллургический комбинат»,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АО «АрселорМиттал Темиртау»,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ПАО «АрселорМиттал Кривой Рог»,</w:t>
            </w:r>
            <w:bookmarkStart w:id="83" w:name="OLE_LINK4"/>
            <w:bookmarkStart w:id="84" w:name="OLE_LINK5"/>
          </w:p>
          <w:p w:rsidR="001A6329" w:rsidRPr="00EF56F1" w:rsidRDefault="001A6329" w:rsidP="007B43DB">
            <w:pPr>
              <w:outlineLvl w:val="0"/>
            </w:pPr>
            <w:r w:rsidRPr="00EF56F1">
              <w:t>Корпорация «Индустриальный Союз Донбасса»</w:t>
            </w:r>
            <w:bookmarkEnd w:id="83"/>
            <w:bookmarkEnd w:id="84"/>
            <w:r w:rsidRPr="00EF56F1">
              <w:t>,</w:t>
            </w:r>
          </w:p>
          <w:p w:rsidR="001A6329" w:rsidRPr="00EF56F1" w:rsidRDefault="001A6329" w:rsidP="007B43DB">
            <w:r w:rsidRPr="00EF56F1">
              <w:t>ООО «МЕТИНВЕСТ ХОЛДИНГ»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ПАО «Мариупольский МК им. Ильича»,</w:t>
            </w:r>
          </w:p>
          <w:p w:rsidR="001A6329" w:rsidRPr="00EF56F1" w:rsidRDefault="001A6329" w:rsidP="007B43DB">
            <w:pPr>
              <w:outlineLvl w:val="0"/>
            </w:pPr>
            <w:bookmarkStart w:id="85" w:name="OLE_LINK1"/>
            <w:bookmarkStart w:id="86" w:name="OLE_LINK2"/>
            <w:r w:rsidRPr="00EF56F1">
              <w:t>ПАО «Краснодонуголь»</w:t>
            </w:r>
            <w:bookmarkEnd w:id="85"/>
            <w:bookmarkEnd w:id="86"/>
            <w:r w:rsidRPr="00EF56F1">
              <w:t>,</w:t>
            </w:r>
          </w:p>
          <w:p w:rsidR="001A6329" w:rsidRPr="00EF56F1" w:rsidRDefault="001A6329" w:rsidP="007B43DB">
            <w:pPr>
              <w:outlineLvl w:val="0"/>
            </w:pPr>
            <w:bookmarkStart w:id="87" w:name="OLE_LINK3"/>
            <w:r w:rsidRPr="00EF56F1">
              <w:t>ПАО «Северный горно-обогатительный комбинат»</w:t>
            </w:r>
            <w:bookmarkEnd w:id="87"/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ПАО «Ингулецкий горно-обогатительный комбинат»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ООО «Группа Магнезит»,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Государственная Дума РФ,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Министерство труда и социальной защиты РФ,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ЦС ГМПР </w:t>
            </w:r>
          </w:p>
          <w:p w:rsidR="001A6329" w:rsidRPr="00EF56F1" w:rsidRDefault="001A6329" w:rsidP="007B43DB">
            <w:r w:rsidRPr="00EF56F1">
              <w:t>ОООР АМРОС, НП «Русская Сталь»,</w:t>
            </w:r>
          </w:p>
          <w:p w:rsidR="001A6329" w:rsidRPr="00EF56F1" w:rsidRDefault="001A6329" w:rsidP="007B43DB">
            <w:r w:rsidRPr="00EF56F1">
              <w:t>АО НПФ «Гефест», РСПП,</w:t>
            </w:r>
          </w:p>
          <w:p w:rsidR="001A6329" w:rsidRPr="00EF56F1" w:rsidRDefault="001A6329" w:rsidP="007B43DB">
            <w:r w:rsidRPr="00EF56F1">
              <w:t>ФГБУ «НИИ труда и социального страхования Минтруда России»,</w:t>
            </w:r>
          </w:p>
          <w:p w:rsidR="001A6329" w:rsidRPr="00EF56F1" w:rsidRDefault="001A6329" w:rsidP="007B43DB">
            <w:r w:rsidRPr="00EF56F1">
              <w:t xml:space="preserve">Консультационно-аналитический центр ООО «ЦНОТОРГМЕТ», </w:t>
            </w:r>
          </w:p>
          <w:p w:rsidR="001A6329" w:rsidRPr="00EF56F1" w:rsidRDefault="001A6329" w:rsidP="007B43DB">
            <w:r w:rsidRPr="00EF56F1">
              <w:t xml:space="preserve">ГК «Люди </w:t>
            </w:r>
            <w:r w:rsidRPr="00EF56F1">
              <w:rPr>
                <w:lang w:val="en-US"/>
              </w:rPr>
              <w:t>People</w:t>
            </w:r>
            <w:r w:rsidRPr="00EF56F1">
              <w:t>,</w:t>
            </w:r>
          </w:p>
          <w:p w:rsidR="001A6329" w:rsidRPr="00EF56F1" w:rsidRDefault="001A6329" w:rsidP="007B43DB">
            <w:r w:rsidRPr="00EF56F1">
              <w:t>Журнал «Металлург»</w:t>
            </w:r>
          </w:p>
        </w:tc>
        <w:tc>
          <w:tcPr>
            <w:tcW w:w="718" w:type="pct"/>
          </w:tcPr>
          <w:p w:rsidR="001A6329" w:rsidRPr="00EF56F1" w:rsidRDefault="001A6329" w:rsidP="007B43DB">
            <w:pPr>
              <w:outlineLvl w:val="0"/>
            </w:pPr>
            <w:r w:rsidRPr="00EF56F1">
              <w:t>Руководители и специалисты предприятий металлургической промышленности</w:t>
            </w:r>
          </w:p>
          <w:p w:rsidR="001A6329" w:rsidRPr="00EF56F1" w:rsidRDefault="001A6329" w:rsidP="007B43DB">
            <w:pPr>
              <w:outlineLvl w:val="0"/>
            </w:pPr>
          </w:p>
        </w:tc>
        <w:tc>
          <w:tcPr>
            <w:tcW w:w="1709" w:type="pct"/>
            <w:vAlign w:val="center"/>
          </w:tcPr>
          <w:p w:rsidR="001A6329" w:rsidRPr="00EF56F1" w:rsidRDefault="001A6329" w:rsidP="007B43DB">
            <w:r w:rsidRPr="00EF56F1">
              <w:t>Гугис Н.Н., Лифар В.В., Кольцов А.С., Бечевина Э. Г., Пономаренко С.В.,</w:t>
            </w:r>
          </w:p>
          <w:p w:rsidR="001A6329" w:rsidRPr="00EF56F1" w:rsidRDefault="001A6329" w:rsidP="007B43DB">
            <w:r w:rsidRPr="00EF56F1">
              <w:t>Каменский С.А, Урубков М.Р.,</w:t>
            </w:r>
          </w:p>
          <w:p w:rsidR="001A6329" w:rsidRPr="00EF56F1" w:rsidRDefault="001A6329" w:rsidP="007B43DB">
            <w:r w:rsidRPr="00EF56F1">
              <w:t xml:space="preserve">Сомичева Е.Н., Тарасенко В.И. </w:t>
            </w:r>
          </w:p>
          <w:p w:rsidR="001A6329" w:rsidRPr="00EF56F1" w:rsidRDefault="001A6329" w:rsidP="007B43DB">
            <w:r w:rsidRPr="00EF56F1">
              <w:t>Раваева А.Г., Семенов А.С., Любасюк Е.В., Парфилов О.В. Файнгерш  Б.М., Мамаева Н.А.</w:t>
            </w:r>
          </w:p>
          <w:p w:rsidR="001A6329" w:rsidRPr="00EF56F1" w:rsidRDefault="001A6329" w:rsidP="007B43DB">
            <w:r w:rsidRPr="00EF56F1">
              <w:t>Шестаков М.А, Великанский Р.Н.,</w:t>
            </w:r>
          </w:p>
          <w:p w:rsidR="001A6329" w:rsidRPr="00EF56F1" w:rsidRDefault="001A6329" w:rsidP="007B43DB">
            <w:r w:rsidRPr="00EF56F1">
              <w:t>Пилипенко В. В., Мисник Г Б, Куликов  А Е, Домрачева Е.А, Жандарова Е.В., Логинова Д.И, Гребнев С.А., Горбунова И.Г.,</w:t>
            </w:r>
          </w:p>
          <w:p w:rsidR="001A6329" w:rsidRPr="00EF56F1" w:rsidRDefault="001A6329" w:rsidP="007B43DB">
            <w:r w:rsidRPr="00EF56F1">
              <w:t xml:space="preserve">Бушланова Г.А., Астраханцева Н.В., </w:t>
            </w:r>
          </w:p>
          <w:p w:rsidR="001A6329" w:rsidRPr="00EF56F1" w:rsidRDefault="001A6329" w:rsidP="007B43DB">
            <w:r w:rsidRPr="00EF56F1">
              <w:t>Валитов Р.Б., Воровальницева А.С.,</w:t>
            </w:r>
          </w:p>
          <w:p w:rsidR="001A6329" w:rsidRPr="00EF56F1" w:rsidRDefault="001A6329" w:rsidP="007B43DB">
            <w:r w:rsidRPr="00EF56F1">
              <w:t>Логинов Е.В., Семкина В.М.,</w:t>
            </w:r>
          </w:p>
          <w:p w:rsidR="001A6329" w:rsidRPr="00EF56F1" w:rsidRDefault="001A6329" w:rsidP="007B43DB">
            <w:r w:rsidRPr="00EF56F1">
              <w:t xml:space="preserve">Забанова М.Д., Булаевская М.Б., Македонская Е.И., Михайлова Е. А., Горра С.М., Павлов Д.В., Ефимчук И.П., Г рейнерт Н.Э., Филатов С.Э, Майборода М.А., Щербак А.В., </w:t>
            </w:r>
          </w:p>
          <w:p w:rsidR="001A6329" w:rsidRPr="00EF56F1" w:rsidRDefault="001A6329" w:rsidP="007B43DB">
            <w:r w:rsidRPr="00EF56F1">
              <w:t xml:space="preserve">Сухова К.К., Михалюк А.В.,  Ваховская Л.В., Голос В.О., Носачева Л.А., Леонов А.С., </w:t>
            </w:r>
          </w:p>
          <w:p w:rsidR="001A6329" w:rsidRPr="00EF56F1" w:rsidRDefault="001A6329" w:rsidP="007B43DB">
            <w:r w:rsidRPr="00EF56F1">
              <w:t xml:space="preserve">Игнатьев И.М., Солдунов В.А., </w:t>
            </w:r>
          </w:p>
          <w:p w:rsidR="001A6329" w:rsidRPr="00EF56F1" w:rsidRDefault="001A6329" w:rsidP="007B43DB">
            <w:r w:rsidRPr="00EF56F1">
              <w:t>Безымянных А.А., Окуньков А.М.,</w:t>
            </w:r>
          </w:p>
          <w:p w:rsidR="001A6329" w:rsidRPr="00EF56F1" w:rsidRDefault="001A6329" w:rsidP="007B43DB">
            <w:r w:rsidRPr="00EF56F1">
              <w:t xml:space="preserve">Чеверева М.И., Галиуллин Т..Р., </w:t>
            </w:r>
          </w:p>
          <w:p w:rsidR="001A6329" w:rsidRPr="00EF56F1" w:rsidRDefault="001A6329" w:rsidP="007B43DB">
            <w:r w:rsidRPr="00EF56F1">
              <w:t xml:space="preserve">Масюк И.Б., Пакилева О.И, </w:t>
            </w:r>
          </w:p>
          <w:p w:rsidR="001A6329" w:rsidRPr="00EF56F1" w:rsidRDefault="001A6329" w:rsidP="007B43DB">
            <w:r w:rsidRPr="00EF56F1">
              <w:t xml:space="preserve">Смирнова Ю.В, Волошина И.А., </w:t>
            </w:r>
          </w:p>
          <w:p w:rsidR="001A6329" w:rsidRPr="00EF56F1" w:rsidRDefault="001A6329" w:rsidP="007B43DB">
            <w:r w:rsidRPr="00EF56F1">
              <w:t xml:space="preserve">Котляр Б.А., Петрова В.А., </w:t>
            </w:r>
          </w:p>
          <w:p w:rsidR="001A6329" w:rsidRPr="00EF56F1" w:rsidRDefault="001A6329" w:rsidP="007B43DB">
            <w:r w:rsidRPr="00EF56F1">
              <w:t>Новоселова О.Н.</w:t>
            </w:r>
          </w:p>
          <w:p w:rsidR="001A6329" w:rsidRPr="00EF56F1" w:rsidRDefault="001A6329" w:rsidP="007B43DB"/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7B43DB">
            <w:pPr>
              <w:shd w:val="clear" w:color="auto" w:fill="FFFFFF"/>
              <w:outlineLvl w:val="0"/>
              <w:rPr>
                <w:b/>
              </w:rPr>
            </w:pPr>
            <w:r w:rsidRPr="00EF56F1">
              <w:rPr>
                <w:rFonts w:eastAsia="Calibri"/>
                <w:bCs/>
                <w:kern w:val="36"/>
              </w:rPr>
              <w:t>Интернет-обсуждение в формате вебинара</w:t>
            </w:r>
            <w:r w:rsidRPr="00EF56F1">
              <w:rPr>
                <w:b/>
              </w:rPr>
              <w:t xml:space="preserve"> </w:t>
            </w:r>
          </w:p>
          <w:p w:rsidR="001A6329" w:rsidRPr="00EF56F1" w:rsidRDefault="001A6329" w:rsidP="007B43DB">
            <w:pPr>
              <w:shd w:val="clear" w:color="auto" w:fill="FFFFFF"/>
              <w:outlineLvl w:val="0"/>
              <w:rPr>
                <w:b/>
              </w:rPr>
            </w:pPr>
          </w:p>
          <w:p w:rsidR="001A6329" w:rsidRPr="00EF56F1" w:rsidRDefault="001A6329" w:rsidP="007B43D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</w:tcPr>
          <w:p w:rsidR="001A6329" w:rsidRPr="00EF56F1" w:rsidRDefault="001A6329" w:rsidP="007B43DB">
            <w:r w:rsidRPr="00EF56F1">
              <w:t>7 августа 2015г.</w:t>
            </w:r>
          </w:p>
        </w:tc>
        <w:tc>
          <w:tcPr>
            <w:tcW w:w="1388" w:type="pct"/>
          </w:tcPr>
          <w:p w:rsidR="001A6329" w:rsidRPr="00EF56F1" w:rsidRDefault="001A6329" w:rsidP="007B43DB">
            <w:r w:rsidRPr="00EF56F1">
              <w:t xml:space="preserve">ООО «Корпорация Чермет», </w:t>
            </w:r>
          </w:p>
          <w:p w:rsidR="001A6329" w:rsidRPr="00EF56F1" w:rsidRDefault="001A6329" w:rsidP="007B43DB">
            <w:r w:rsidRPr="00EF56F1">
              <w:t>ОАО «ММК»,</w:t>
            </w:r>
          </w:p>
          <w:p w:rsidR="001A6329" w:rsidRPr="00EF56F1" w:rsidRDefault="001A6329" w:rsidP="007B43DB">
            <w:r w:rsidRPr="00EF56F1">
              <w:t xml:space="preserve">АО «ЕВРАЗ-ЗСМК», </w:t>
            </w:r>
          </w:p>
          <w:p w:rsidR="001A6329" w:rsidRPr="00EF56F1" w:rsidRDefault="001A6329" w:rsidP="007B43DB">
            <w:r w:rsidRPr="00EF56F1">
              <w:t xml:space="preserve">АО «Металлоинвест», </w:t>
            </w:r>
          </w:p>
          <w:p w:rsidR="001A6329" w:rsidRPr="00EF56F1" w:rsidRDefault="001A6329" w:rsidP="007B43DB">
            <w:r w:rsidRPr="00EF56F1">
              <w:t>ПАО «Северсталь»,</w:t>
            </w:r>
          </w:p>
          <w:p w:rsidR="001A6329" w:rsidRPr="00EF56F1" w:rsidRDefault="001A6329" w:rsidP="007B43DB">
            <w:r w:rsidRPr="00EF56F1">
              <w:t>ОАО «УГМК»,</w:t>
            </w:r>
          </w:p>
          <w:p w:rsidR="001A6329" w:rsidRPr="00EF56F1" w:rsidRDefault="001A6329" w:rsidP="007B43DB">
            <w:r w:rsidRPr="00EF56F1">
              <w:t xml:space="preserve">ОАО «Уралэлектромедь», </w:t>
            </w:r>
          </w:p>
          <w:p w:rsidR="001A6329" w:rsidRPr="00EF56F1" w:rsidRDefault="001A6329" w:rsidP="007B43DB">
            <w:r w:rsidRPr="00EF56F1">
              <w:t>ПАО «ГМК «Норильский никель»</w:t>
            </w:r>
          </w:p>
        </w:tc>
        <w:tc>
          <w:tcPr>
            <w:tcW w:w="718" w:type="pct"/>
          </w:tcPr>
          <w:p w:rsidR="001A6329" w:rsidRPr="00EF56F1" w:rsidRDefault="001A6329" w:rsidP="007B43DB">
            <w:r w:rsidRPr="00EF56F1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709" w:type="pct"/>
          </w:tcPr>
          <w:p w:rsidR="001A6329" w:rsidRPr="00EF56F1" w:rsidRDefault="001A6329" w:rsidP="007B43DB">
            <w:r w:rsidRPr="00EF56F1">
              <w:t xml:space="preserve">Кольцов А.С., Каменский С.А., </w:t>
            </w:r>
          </w:p>
          <w:p w:rsidR="001A6329" w:rsidRPr="00EF56F1" w:rsidRDefault="001A6329" w:rsidP="007B43DB">
            <w:r w:rsidRPr="00EF56F1">
              <w:t xml:space="preserve">Уражевская Л.А., Бакланов А.С., Иванов К.В, Алексеев А.Н., Ушаков А.В., Иолич Д.В., Храмцов К.С., Кравец Е.В., Солодова О.В., Кошель С.В., Вакулов В.А., Борчик В.О., Шаймуратов А.З., Поляков В.П., </w:t>
            </w:r>
          </w:p>
          <w:p w:rsidR="001A6329" w:rsidRPr="00EF56F1" w:rsidRDefault="001A6329" w:rsidP="007B43DB">
            <w:pPr>
              <w:rPr>
                <w:lang w:val="en-US"/>
              </w:rPr>
            </w:pPr>
            <w:r w:rsidRPr="00EF56F1">
              <w:t>Бондаренко</w:t>
            </w:r>
            <w:r w:rsidRPr="00EF56F1">
              <w:rPr>
                <w:lang w:val="en-US"/>
              </w:rPr>
              <w:t xml:space="preserve"> </w:t>
            </w:r>
            <w:r w:rsidRPr="00EF56F1">
              <w:t>Н</w:t>
            </w:r>
            <w:r w:rsidRPr="00EF56F1">
              <w:rPr>
                <w:lang w:val="en-US"/>
              </w:rPr>
              <w:t>.</w:t>
            </w:r>
            <w:r w:rsidRPr="00EF56F1">
              <w:t>В</w:t>
            </w:r>
            <w:r w:rsidRPr="00EF56F1">
              <w:rPr>
                <w:lang w:val="en-US"/>
              </w:rPr>
              <w:t>.</w:t>
            </w:r>
          </w:p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7B43DB">
            <w:pPr>
              <w:rPr>
                <w:rFonts w:eastAsia="Calibri"/>
                <w:bCs/>
                <w:kern w:val="36"/>
              </w:rPr>
            </w:pPr>
            <w:r w:rsidRPr="00EF56F1">
              <w:rPr>
                <w:rFonts w:eastAsia="Calibri"/>
                <w:bCs/>
                <w:kern w:val="36"/>
              </w:rPr>
              <w:t>Интернет-обсуждение в формате вебинара</w:t>
            </w:r>
          </w:p>
        </w:tc>
        <w:tc>
          <w:tcPr>
            <w:tcW w:w="478" w:type="pct"/>
          </w:tcPr>
          <w:p w:rsidR="001A6329" w:rsidRPr="00EF56F1" w:rsidRDefault="001A6329" w:rsidP="007B43DB">
            <w:r w:rsidRPr="00EF56F1">
              <w:t>14 августа 2015г.</w:t>
            </w:r>
          </w:p>
        </w:tc>
        <w:tc>
          <w:tcPr>
            <w:tcW w:w="1388" w:type="pct"/>
          </w:tcPr>
          <w:p w:rsidR="001A6329" w:rsidRPr="00EF56F1" w:rsidRDefault="001A6329" w:rsidP="007B43DB">
            <w:r w:rsidRPr="00EF56F1">
              <w:t>ООО «Корпорация Чермет»,</w:t>
            </w:r>
          </w:p>
          <w:p w:rsidR="001A6329" w:rsidRPr="00EF56F1" w:rsidRDefault="001A6329" w:rsidP="007B43DB">
            <w:r w:rsidRPr="00EF56F1">
              <w:t>АО «ЕВРАЗ-НТМК»,</w:t>
            </w:r>
          </w:p>
          <w:p w:rsidR="001A6329" w:rsidRPr="00EF56F1" w:rsidRDefault="001A6329" w:rsidP="007B43DB">
            <w:r w:rsidRPr="00EF56F1">
              <w:t>ОАО «ММК»,</w:t>
            </w:r>
          </w:p>
          <w:p w:rsidR="001A6329" w:rsidRPr="00EF56F1" w:rsidRDefault="001A6329" w:rsidP="007B43DB">
            <w:r w:rsidRPr="00EF56F1">
              <w:t>ОАО «ЧМК»,</w:t>
            </w:r>
          </w:p>
          <w:p w:rsidR="001A6329" w:rsidRPr="00EF56F1" w:rsidRDefault="001A6329" w:rsidP="007B43DB">
            <w:r w:rsidRPr="00EF56F1">
              <w:t xml:space="preserve">АО «Металлоинвест», </w:t>
            </w:r>
          </w:p>
          <w:p w:rsidR="001A6329" w:rsidRPr="00EF56F1" w:rsidRDefault="001A6329" w:rsidP="007B43DB">
            <w:r w:rsidRPr="00EF56F1">
              <w:t>ОАО «УГМК»,</w:t>
            </w:r>
          </w:p>
          <w:p w:rsidR="001A6329" w:rsidRPr="00EF56F1" w:rsidRDefault="001A6329" w:rsidP="007B43DB">
            <w:r w:rsidRPr="00EF56F1">
              <w:t xml:space="preserve">ОАО «Уралэлектромедь», </w:t>
            </w:r>
          </w:p>
          <w:p w:rsidR="001A6329" w:rsidRPr="00EF56F1" w:rsidRDefault="001A6329" w:rsidP="007B43DB">
            <w:r w:rsidRPr="00EF56F1">
              <w:t>ПАО «ГМК «Норильский никель»</w:t>
            </w:r>
          </w:p>
        </w:tc>
        <w:tc>
          <w:tcPr>
            <w:tcW w:w="718" w:type="pct"/>
          </w:tcPr>
          <w:p w:rsidR="001A6329" w:rsidRPr="00EF56F1" w:rsidRDefault="001A6329" w:rsidP="007B43DB">
            <w:r w:rsidRPr="00EF56F1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709" w:type="pct"/>
          </w:tcPr>
          <w:p w:rsidR="001A6329" w:rsidRPr="00EF56F1" w:rsidRDefault="001A6329" w:rsidP="007B43DB">
            <w:r w:rsidRPr="00EF56F1">
              <w:t xml:space="preserve">Кольцов А.С., Каменский С.А., </w:t>
            </w:r>
          </w:p>
          <w:p w:rsidR="001A6329" w:rsidRPr="00EF56F1" w:rsidRDefault="001A6329" w:rsidP="001A6329">
            <w:r w:rsidRPr="00EF56F1">
              <w:t xml:space="preserve">Уражевская Л.А., Бакланов А.С., Гилязетдинов Р.Р., Мовчан А.М., Иванов К.В, Алексеев А.Н., Храмцов К.С., Кравец Е.В., Солодова О.В., Кошель С.В., Вакулов В.А., Борчик В.О., Шаймуратов А.З., Поляков В.П. </w:t>
            </w:r>
          </w:p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7B43DB">
            <w:pPr>
              <w:rPr>
                <w:rFonts w:eastAsia="Calibri"/>
                <w:bCs/>
                <w:kern w:val="36"/>
              </w:rPr>
            </w:pPr>
            <w:r w:rsidRPr="00EF56F1">
              <w:rPr>
                <w:rFonts w:eastAsia="Calibri"/>
                <w:bCs/>
                <w:kern w:val="36"/>
              </w:rPr>
              <w:t>Интернет-обсуждение в формате вебинара</w:t>
            </w:r>
          </w:p>
        </w:tc>
        <w:tc>
          <w:tcPr>
            <w:tcW w:w="478" w:type="pct"/>
          </w:tcPr>
          <w:p w:rsidR="001A6329" w:rsidRPr="00EF56F1" w:rsidRDefault="001A6329" w:rsidP="007B43DB">
            <w:r w:rsidRPr="00EF56F1">
              <w:t>21 августа 2015г.</w:t>
            </w:r>
          </w:p>
        </w:tc>
        <w:tc>
          <w:tcPr>
            <w:tcW w:w="1388" w:type="pct"/>
          </w:tcPr>
          <w:p w:rsidR="001A6329" w:rsidRPr="00EF56F1" w:rsidRDefault="001A6329" w:rsidP="007B43DB">
            <w:r w:rsidRPr="00EF56F1">
              <w:t>ООО «Корпорация Чермет»,</w:t>
            </w:r>
          </w:p>
          <w:p w:rsidR="001A6329" w:rsidRPr="00EF56F1" w:rsidRDefault="001A6329" w:rsidP="007B43DB">
            <w:r w:rsidRPr="00EF56F1">
              <w:t>ОАО «ММК»,</w:t>
            </w:r>
          </w:p>
          <w:p w:rsidR="001A6329" w:rsidRPr="00EF56F1" w:rsidRDefault="001A6329" w:rsidP="007B43DB">
            <w:r w:rsidRPr="00EF56F1">
              <w:t>ОАО «ЕВРАЗ НТМК»,</w:t>
            </w:r>
          </w:p>
          <w:p w:rsidR="001A6329" w:rsidRPr="00EF56F1" w:rsidRDefault="001A6329" w:rsidP="007B43DB">
            <w:r w:rsidRPr="00EF56F1">
              <w:t>АО «ЕВРАЗ-ЗСМК»,</w:t>
            </w:r>
          </w:p>
          <w:p w:rsidR="001A6329" w:rsidRPr="00EF56F1" w:rsidRDefault="001A6329" w:rsidP="007B43DB">
            <w:r w:rsidRPr="00EF56F1">
              <w:t>ПАО «Северсталь»,</w:t>
            </w:r>
          </w:p>
          <w:p w:rsidR="001A6329" w:rsidRPr="00EF56F1" w:rsidRDefault="001A6329" w:rsidP="007B43DB">
            <w:r w:rsidRPr="00EF56F1">
              <w:t>ОАО «УГМК»,</w:t>
            </w:r>
          </w:p>
          <w:p w:rsidR="001A6329" w:rsidRPr="00EF56F1" w:rsidRDefault="001A6329" w:rsidP="007B43DB">
            <w:r w:rsidRPr="00EF56F1">
              <w:t xml:space="preserve">ОАО «Уралэлектромедь», </w:t>
            </w:r>
          </w:p>
          <w:p w:rsidR="001A6329" w:rsidRPr="00EF56F1" w:rsidRDefault="001A6329" w:rsidP="007B43DB">
            <w:r w:rsidRPr="00EF56F1">
              <w:t>ПАО «ГМК «Норильский никель»</w:t>
            </w:r>
          </w:p>
        </w:tc>
        <w:tc>
          <w:tcPr>
            <w:tcW w:w="718" w:type="pct"/>
          </w:tcPr>
          <w:p w:rsidR="001A6329" w:rsidRPr="00EF56F1" w:rsidRDefault="001A6329" w:rsidP="007B43DB">
            <w:r w:rsidRPr="00EF56F1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709" w:type="pct"/>
          </w:tcPr>
          <w:p w:rsidR="001A6329" w:rsidRPr="00EF56F1" w:rsidRDefault="001A6329" w:rsidP="007B43DB">
            <w:r w:rsidRPr="00EF56F1">
              <w:t xml:space="preserve">Кольцов А.С., Каменский С.А., </w:t>
            </w:r>
          </w:p>
          <w:p w:rsidR="001A6329" w:rsidRPr="00EF56F1" w:rsidRDefault="001A6329" w:rsidP="007B43DB">
            <w:r w:rsidRPr="00EF56F1">
              <w:t xml:space="preserve">Уражевская Л.А., Бакланов А.С., </w:t>
            </w:r>
          </w:p>
          <w:p w:rsidR="001A6329" w:rsidRPr="00EF56F1" w:rsidRDefault="001A6329" w:rsidP="007B43DB">
            <w:r w:rsidRPr="00EF56F1">
              <w:t xml:space="preserve">Бондаренко Н.В., Кравец Е.В., </w:t>
            </w:r>
          </w:p>
          <w:p w:rsidR="001A6329" w:rsidRPr="00EF56F1" w:rsidRDefault="001A6329" w:rsidP="007B43DB">
            <w:r w:rsidRPr="00EF56F1">
              <w:t>Солодова О.В., Кошель С.В., Вакулов В.А., Борчик В.О., Шаймуратов А.З., Поляков В.П., Гилязетдинов Р.Р., Мовчан А.М., Ушаков А.В., Иолич Д.В., Иванов К.В, Алексеев А.Н., Храмцов К.С.</w:t>
            </w:r>
          </w:p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7B43DB">
            <w:pPr>
              <w:rPr>
                <w:rFonts w:eastAsia="Calibri"/>
                <w:bCs/>
                <w:kern w:val="36"/>
              </w:rPr>
            </w:pPr>
            <w:r w:rsidRPr="00EF56F1">
              <w:rPr>
                <w:rFonts w:eastAsia="Calibri"/>
                <w:bCs/>
                <w:kern w:val="36"/>
              </w:rPr>
              <w:t>Интернет-обсуждение в формате вебинара</w:t>
            </w:r>
          </w:p>
        </w:tc>
        <w:tc>
          <w:tcPr>
            <w:tcW w:w="478" w:type="pct"/>
          </w:tcPr>
          <w:p w:rsidR="001A6329" w:rsidRPr="00EF56F1" w:rsidRDefault="001A6329" w:rsidP="007B43DB">
            <w:r w:rsidRPr="00EF56F1">
              <w:t>28 августа 2015г.</w:t>
            </w:r>
          </w:p>
        </w:tc>
        <w:tc>
          <w:tcPr>
            <w:tcW w:w="1388" w:type="pct"/>
          </w:tcPr>
          <w:p w:rsidR="001A6329" w:rsidRPr="00EF56F1" w:rsidRDefault="001A6329" w:rsidP="007B43DB">
            <w:r w:rsidRPr="00EF56F1">
              <w:t>ООО «Корпорация Чермет»,</w:t>
            </w:r>
          </w:p>
          <w:p w:rsidR="001A6329" w:rsidRPr="00EF56F1" w:rsidRDefault="001A6329" w:rsidP="007B43DB">
            <w:r w:rsidRPr="00EF56F1">
              <w:t>ПАО «Северсталь»,</w:t>
            </w:r>
          </w:p>
          <w:p w:rsidR="001A6329" w:rsidRPr="00EF56F1" w:rsidRDefault="001A6329" w:rsidP="007B43DB">
            <w:r w:rsidRPr="00EF56F1">
              <w:t xml:space="preserve">ОАО «ММК», </w:t>
            </w:r>
          </w:p>
          <w:p w:rsidR="001A6329" w:rsidRPr="00EF56F1" w:rsidRDefault="001A6329" w:rsidP="007B43DB">
            <w:r w:rsidRPr="00EF56F1">
              <w:t>ОАО «ЕВРАЗ-НТМК»,</w:t>
            </w:r>
          </w:p>
          <w:p w:rsidR="001A6329" w:rsidRPr="00EF56F1" w:rsidRDefault="001A6329" w:rsidP="007B43DB">
            <w:r w:rsidRPr="00EF56F1">
              <w:t>АО «ЕВРАЗ-ЗСМК»,</w:t>
            </w:r>
          </w:p>
          <w:p w:rsidR="001A6329" w:rsidRPr="00EF56F1" w:rsidRDefault="001A6329" w:rsidP="007B43DB">
            <w:r w:rsidRPr="00EF56F1">
              <w:t>ОАО «Алтай-кокс», ОАО «УГМК»,</w:t>
            </w:r>
          </w:p>
          <w:p w:rsidR="001A6329" w:rsidRPr="00EF56F1" w:rsidRDefault="001A6329" w:rsidP="007B43DB">
            <w:r w:rsidRPr="00EF56F1">
              <w:t xml:space="preserve">ОАО «Уралэлектромедь», </w:t>
            </w:r>
          </w:p>
          <w:p w:rsidR="001A6329" w:rsidRPr="00EF56F1" w:rsidRDefault="001A6329" w:rsidP="007B43DB">
            <w:r w:rsidRPr="00EF56F1">
              <w:t>ПАО «ГМК «Норильский никель»</w:t>
            </w:r>
          </w:p>
        </w:tc>
        <w:tc>
          <w:tcPr>
            <w:tcW w:w="718" w:type="pct"/>
          </w:tcPr>
          <w:p w:rsidR="001A6329" w:rsidRPr="00EF56F1" w:rsidRDefault="001A6329" w:rsidP="007B43DB">
            <w:r w:rsidRPr="00EF56F1"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709" w:type="pct"/>
          </w:tcPr>
          <w:p w:rsidR="001A6329" w:rsidRPr="00EF56F1" w:rsidRDefault="001A6329" w:rsidP="007B43DB">
            <w:r w:rsidRPr="00EF56F1">
              <w:t xml:space="preserve">Кольцов А.С., Каменский С.А., </w:t>
            </w:r>
          </w:p>
          <w:p w:rsidR="001A6329" w:rsidRPr="00EF56F1" w:rsidRDefault="001A6329" w:rsidP="007B43DB">
            <w:r w:rsidRPr="00EF56F1">
              <w:t xml:space="preserve">Уражевская Л.А., Бакланов А.С., </w:t>
            </w:r>
          </w:p>
          <w:p w:rsidR="001A6329" w:rsidRPr="00EF56F1" w:rsidRDefault="001A6329" w:rsidP="007B43DB">
            <w:r w:rsidRPr="00EF56F1">
              <w:t xml:space="preserve">Поляков В.П., Гилязетдинов Р.Р., </w:t>
            </w:r>
          </w:p>
          <w:p w:rsidR="001A6329" w:rsidRPr="00EF56F1" w:rsidRDefault="001A6329" w:rsidP="001A6329">
            <w:r w:rsidRPr="00EF56F1">
              <w:t>Кравец Е.В., Солодова О.В., Кошель С.В., Вакулов В.А., Борчик В.О., Шаймуратов А.З., Мовчан А.М., Ушаков А.В., Иолич Д.В., Иванов К.В, Алексеев А.Н., Храмцов К.С.</w:t>
            </w:r>
          </w:p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7B43DB">
            <w:pPr>
              <w:shd w:val="clear" w:color="auto" w:fill="FFFFFF"/>
              <w:outlineLvl w:val="0"/>
              <w:rPr>
                <w:rFonts w:eastAsia="Calibri"/>
                <w:bCs/>
                <w:kern w:val="36"/>
              </w:rPr>
            </w:pPr>
            <w:r w:rsidRPr="00EF56F1">
              <w:rPr>
                <w:rFonts w:eastAsia="Calibri"/>
                <w:bCs/>
                <w:kern w:val="36"/>
              </w:rPr>
              <w:t>Открытое обсуждение</w:t>
            </w:r>
          </w:p>
        </w:tc>
        <w:tc>
          <w:tcPr>
            <w:tcW w:w="478" w:type="pct"/>
          </w:tcPr>
          <w:p w:rsidR="001A6329" w:rsidRPr="00EF56F1" w:rsidRDefault="001A6329" w:rsidP="007B43DB">
            <w:r w:rsidRPr="00EF56F1">
              <w:t>30 сентября 2015г.</w:t>
            </w:r>
          </w:p>
        </w:tc>
        <w:tc>
          <w:tcPr>
            <w:tcW w:w="1388" w:type="pct"/>
          </w:tcPr>
          <w:p w:rsidR="001A6329" w:rsidRPr="00EF56F1" w:rsidRDefault="001A6329" w:rsidP="007B43DB">
            <w:r w:rsidRPr="00EF56F1">
              <w:t xml:space="preserve">ООО «Корпорация Чермет», </w:t>
            </w:r>
          </w:p>
          <w:p w:rsidR="001A6329" w:rsidRPr="00EF56F1" w:rsidRDefault="001A6329" w:rsidP="007B43DB">
            <w:r w:rsidRPr="00EF56F1">
              <w:t>АО «ОМК»,</w:t>
            </w:r>
          </w:p>
          <w:p w:rsidR="001A6329" w:rsidRPr="00EF56F1" w:rsidRDefault="001A6329" w:rsidP="007B43DB">
            <w:r w:rsidRPr="00EF56F1">
              <w:t>ПАО «ТМК»,</w:t>
            </w:r>
          </w:p>
          <w:p w:rsidR="001A6329" w:rsidRPr="00EF56F1" w:rsidRDefault="001A6329" w:rsidP="007B43DB">
            <w:r w:rsidRPr="00EF56F1">
              <w:t xml:space="preserve">ОАО «ВМЗ», </w:t>
            </w:r>
          </w:p>
          <w:p w:rsidR="001A6329" w:rsidRPr="00EF56F1" w:rsidRDefault="001A6329" w:rsidP="007B43DB">
            <w:r w:rsidRPr="00EF56F1">
              <w:t>ФГАУО ВПО НИТУ «МИСиС»</w:t>
            </w:r>
          </w:p>
        </w:tc>
        <w:tc>
          <w:tcPr>
            <w:tcW w:w="718" w:type="pct"/>
          </w:tcPr>
          <w:p w:rsidR="001A6329" w:rsidRPr="00EF56F1" w:rsidRDefault="001A6329" w:rsidP="007B43DB">
            <w:r w:rsidRPr="00EF56F1"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709" w:type="pct"/>
          </w:tcPr>
          <w:p w:rsidR="001A6329" w:rsidRPr="00EF56F1" w:rsidRDefault="001A6329" w:rsidP="007B43DB">
            <w:pPr>
              <w:outlineLvl w:val="0"/>
            </w:pPr>
            <w:r w:rsidRPr="00EF56F1">
              <w:t xml:space="preserve">Бечевина Э.Г., Братин Ю.С.,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Бородин Д.И.,Гугис Н.Н., Горчакова Л.И., Галиуллин Т.Р., Думчева Т.Н., Зиновьева Н.Г., Иванова И.М., Ильин А.А., Кондратов Л.П., Котляр Б.А., Кочетов А.И., Крупин Ю.А., Каменский С.А. Козаченко Е.Н., Кольцов А.С.,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Коликов А.П., Колбин Н.И., Кац Я.Л., Кривошеий В.Т., Лифар В.В., Манушин В.А., Мищенко И.М., Олейник Н.П., Петрик СМ., Пономаренко С.В.Попов В.А., Раваева А Г., Семенов А.С., Синельников В.А.,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 xml:space="preserve">Смалько В.Н., Сомичева Е.Н., Спирин С.А., Соловьев В.П., Таперо И.Н., Тулупов О.Н., Тарасенко В.И., Травкин В.А., Третяк А.А., Уражевская Л.А., Чувикова Л.К. </w:t>
            </w:r>
          </w:p>
          <w:p w:rsidR="001A6329" w:rsidRPr="00EF56F1" w:rsidRDefault="001A6329" w:rsidP="007B43DB">
            <w:pPr>
              <w:outlineLvl w:val="0"/>
            </w:pPr>
            <w:r w:rsidRPr="00EF56F1">
              <w:t>Шифрин Е.И., Эфрон Л.И., Яранцев Б.М.</w:t>
            </w:r>
          </w:p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88" w:name="_Toc432430229"/>
            <w:r w:rsidRPr="00EF56F1">
              <w:rPr>
                <w:rFonts w:eastAsia="Calibri"/>
                <w:bCs/>
                <w:kern w:val="36"/>
              </w:rPr>
              <w:t>Заседание рабочей группы ЦС Горно-металлургического профсоюза России. Повестка: «О проектах профессиональных стандартов основных рабочих профессий черной металлургии</w:t>
            </w:r>
            <w:bookmarkEnd w:id="88"/>
          </w:p>
        </w:tc>
        <w:tc>
          <w:tcPr>
            <w:tcW w:w="478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 xml:space="preserve">02 октября 2015 г. 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г. Москва</w:t>
            </w:r>
          </w:p>
        </w:tc>
        <w:tc>
          <w:tcPr>
            <w:tcW w:w="1388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 xml:space="preserve">Рабочая группа 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ЦС ГМПР</w:t>
            </w:r>
          </w:p>
        </w:tc>
        <w:tc>
          <w:tcPr>
            <w:tcW w:w="1709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Шведов А.В.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Вестфаль С.В.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Егоров В.М.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Михайлов О.М.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Прохоров В.А.</w:t>
            </w:r>
          </w:p>
        </w:tc>
      </w:tr>
      <w:tr w:rsidR="00B626BF" w:rsidRPr="00EF56F1" w:rsidTr="001A6329">
        <w:tc>
          <w:tcPr>
            <w:tcW w:w="707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89" w:name="_Toc432430230"/>
            <w:r w:rsidRPr="00EF56F1">
              <w:rPr>
                <w:rFonts w:eastAsia="Calibri"/>
                <w:bCs/>
                <w:kern w:val="36"/>
              </w:rPr>
              <w:t>Президиум Межрегиональной общественной организации «Объединение прокатчиков»</w:t>
            </w:r>
            <w:bookmarkEnd w:id="89"/>
          </w:p>
        </w:tc>
        <w:tc>
          <w:tcPr>
            <w:tcW w:w="478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 xml:space="preserve">30 сентября 2015г. 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г. Москва</w:t>
            </w:r>
          </w:p>
        </w:tc>
        <w:tc>
          <w:tcPr>
            <w:tcW w:w="1388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 xml:space="preserve">Межрегиональная общественная организация </w:t>
            </w:r>
            <w:r w:rsidRPr="00EF56F1">
              <w:rPr>
                <w:spacing w:val="-10"/>
                <w:lang w:eastAsia="en-US"/>
              </w:rPr>
              <w:t>«Объединение</w:t>
            </w:r>
            <w:r w:rsidRPr="00EF56F1">
              <w:rPr>
                <w:lang w:eastAsia="en-US"/>
              </w:rPr>
              <w:t xml:space="preserve"> прокатчиков»</w:t>
            </w:r>
          </w:p>
        </w:tc>
        <w:tc>
          <w:tcPr>
            <w:tcW w:w="718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Члены президиума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 xml:space="preserve">МОО </w:t>
            </w:r>
            <w:r w:rsidRPr="00EF56F1">
              <w:rPr>
                <w:spacing w:val="-10"/>
                <w:lang w:eastAsia="en-US"/>
              </w:rPr>
              <w:t>«Объединение</w:t>
            </w:r>
            <w:r w:rsidRPr="00EF56F1">
              <w:rPr>
                <w:lang w:eastAsia="en-US"/>
              </w:rPr>
              <w:t xml:space="preserve"> прокатчиков»</w:t>
            </w:r>
          </w:p>
        </w:tc>
        <w:tc>
          <w:tcPr>
            <w:tcW w:w="1709" w:type="pc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 xml:space="preserve">Гугис Н.Н.,  Лифар В.В., </w:t>
            </w:r>
          </w:p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 xml:space="preserve">Спирин С.А., Шифрин Е.И.,  Коликов А.П., Ионов С.М., Яранцев Б.М., </w:t>
            </w:r>
          </w:p>
          <w:p w:rsidR="001A6329" w:rsidRPr="00EF56F1" w:rsidRDefault="001A6329" w:rsidP="001A6329">
            <w:pPr>
              <w:spacing w:before="4" w:after="8"/>
              <w:rPr>
                <w:lang w:eastAsia="en-US"/>
              </w:rPr>
            </w:pPr>
            <w:r w:rsidRPr="00EF56F1">
              <w:rPr>
                <w:lang w:eastAsia="en-US"/>
              </w:rPr>
              <w:t>Эфрон Л.И., Чукин М.В.</w:t>
            </w:r>
          </w:p>
        </w:tc>
      </w:tr>
      <w:tr w:rsidR="00B626BF" w:rsidRPr="00EF56F1" w:rsidTr="001A6329">
        <w:tc>
          <w:tcPr>
            <w:tcW w:w="707" w:type="pct"/>
            <w:vMerge w:val="restar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0" w:name="_Toc432430231"/>
            <w:r w:rsidRPr="00EF56F1">
              <w:rPr>
                <w:rFonts w:eastAsia="Calibri"/>
                <w:bCs/>
                <w:kern w:val="36"/>
              </w:rPr>
              <w:t>Экспертиза проекта профессионального стандарта</w:t>
            </w:r>
            <w:bookmarkEnd w:id="90"/>
          </w:p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 w:val="restart"/>
          </w:tcPr>
          <w:p w:rsidR="001A6329" w:rsidRPr="00EF56F1" w:rsidRDefault="001A6329" w:rsidP="00437F5B">
            <w:pPr>
              <w:spacing w:before="4" w:after="8"/>
              <w:rPr>
                <w:lang w:eastAsia="en-US"/>
              </w:rPr>
            </w:pPr>
            <w:r w:rsidRPr="00EF56F1">
              <w:rPr>
                <w:rFonts w:eastAsia="Calibri"/>
                <w:bCs/>
                <w:kern w:val="36"/>
              </w:rPr>
              <w:t>15 июня 2015г. – 30 сентября 2015г.</w:t>
            </w:r>
          </w:p>
        </w:tc>
        <w:tc>
          <w:tcPr>
            <w:tcW w:w="138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1" w:name="_Toc432430232"/>
            <w:r w:rsidRPr="00EF56F1">
              <w:rPr>
                <w:rFonts w:eastAsia="Calibri"/>
                <w:bCs/>
                <w:kern w:val="36"/>
              </w:rPr>
              <w:t>ОАО «Новолипецкий металлургический комбинат»</w:t>
            </w:r>
            <w:bookmarkEnd w:id="91"/>
          </w:p>
        </w:tc>
        <w:tc>
          <w:tcPr>
            <w:tcW w:w="71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2" w:name="_Toc432430233"/>
            <w:r w:rsidRPr="00EF56F1">
              <w:rPr>
                <w:rFonts w:eastAsia="Calibri"/>
                <w:bCs/>
                <w:kern w:val="36"/>
              </w:rPr>
              <w:t>директор технического центра</w:t>
            </w:r>
            <w:bookmarkEnd w:id="92"/>
          </w:p>
        </w:tc>
        <w:tc>
          <w:tcPr>
            <w:tcW w:w="1709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3" w:name="_Toc432430234"/>
            <w:r w:rsidRPr="00EF56F1">
              <w:rPr>
                <w:rFonts w:eastAsia="Calibri"/>
                <w:bCs/>
                <w:kern w:val="36"/>
              </w:rPr>
              <w:t>Еремин Геннадий Николаевич</w:t>
            </w:r>
            <w:bookmarkEnd w:id="93"/>
          </w:p>
        </w:tc>
      </w:tr>
      <w:tr w:rsidR="00B626BF" w:rsidRPr="00EF56F1" w:rsidTr="001A6329">
        <w:tc>
          <w:tcPr>
            <w:tcW w:w="707" w:type="pct"/>
            <w:vMerge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1A6329" w:rsidRPr="00EF56F1" w:rsidRDefault="001A6329" w:rsidP="00437F5B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8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4" w:name="_Toc432430235"/>
            <w:r w:rsidRPr="00EF56F1">
              <w:rPr>
                <w:rFonts w:eastAsia="Calibri"/>
                <w:bCs/>
                <w:kern w:val="36"/>
              </w:rPr>
              <w:t>ОАО  «Магнитогорский металлургический комбинат»</w:t>
            </w:r>
            <w:bookmarkEnd w:id="94"/>
          </w:p>
        </w:tc>
        <w:tc>
          <w:tcPr>
            <w:tcW w:w="71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5" w:name="_Toc432430236"/>
            <w:r w:rsidRPr="00EF56F1">
              <w:rPr>
                <w:rFonts w:eastAsia="Calibri"/>
                <w:bCs/>
                <w:kern w:val="36"/>
              </w:rPr>
              <w:t>ведущий инженер управления персонала</w:t>
            </w:r>
            <w:bookmarkEnd w:id="95"/>
          </w:p>
        </w:tc>
        <w:tc>
          <w:tcPr>
            <w:tcW w:w="1709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6" w:name="_Toc432430237"/>
            <w:r w:rsidRPr="00EF56F1">
              <w:rPr>
                <w:rFonts w:eastAsia="Calibri"/>
                <w:bCs/>
                <w:kern w:val="36"/>
              </w:rPr>
              <w:t>Иванов Константин Владимирович</w:t>
            </w:r>
            <w:bookmarkEnd w:id="96"/>
          </w:p>
        </w:tc>
      </w:tr>
      <w:tr w:rsidR="00B626BF" w:rsidRPr="00EF56F1" w:rsidTr="001A6329">
        <w:tc>
          <w:tcPr>
            <w:tcW w:w="707" w:type="pct"/>
            <w:vMerge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1A6329" w:rsidRPr="00EF56F1" w:rsidRDefault="001A6329" w:rsidP="00437F5B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8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7" w:name="_Toc432430238"/>
            <w:r w:rsidRPr="00EF56F1">
              <w:rPr>
                <w:rFonts w:eastAsia="Calibri"/>
                <w:bCs/>
                <w:kern w:val="36"/>
              </w:rPr>
              <w:t>ПАО «Северсталь»</w:t>
            </w:r>
            <w:bookmarkEnd w:id="97"/>
          </w:p>
        </w:tc>
        <w:tc>
          <w:tcPr>
            <w:tcW w:w="71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8" w:name="_Toc432430239"/>
            <w:r w:rsidRPr="00EF56F1">
              <w:rPr>
                <w:rFonts w:eastAsia="Calibri"/>
                <w:bCs/>
                <w:kern w:val="36"/>
              </w:rPr>
              <w:t>мастер коксоаглодоменного производства</w:t>
            </w:r>
            <w:bookmarkEnd w:id="98"/>
          </w:p>
        </w:tc>
        <w:tc>
          <w:tcPr>
            <w:tcW w:w="1709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99" w:name="_Toc432430240"/>
            <w:r w:rsidRPr="00EF56F1">
              <w:rPr>
                <w:rFonts w:eastAsia="Calibri"/>
                <w:bCs/>
                <w:kern w:val="36"/>
              </w:rPr>
              <w:t>Егоров Алексей Евгеньевич</w:t>
            </w:r>
            <w:bookmarkEnd w:id="99"/>
          </w:p>
        </w:tc>
      </w:tr>
      <w:tr w:rsidR="00B626BF" w:rsidRPr="00EF56F1" w:rsidTr="001A6329">
        <w:tc>
          <w:tcPr>
            <w:tcW w:w="707" w:type="pct"/>
            <w:vMerge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1A6329" w:rsidRPr="00EF56F1" w:rsidRDefault="001A6329" w:rsidP="00437F5B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8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100" w:name="_Toc432430241"/>
            <w:r w:rsidRPr="00EF56F1">
              <w:rPr>
                <w:rFonts w:eastAsia="Calibri"/>
                <w:bCs/>
                <w:kern w:val="36"/>
              </w:rPr>
              <w:t>Старооскольский Технологический Институт  НИТУ «МИСиС»</w:t>
            </w:r>
            <w:bookmarkEnd w:id="100"/>
          </w:p>
        </w:tc>
        <w:tc>
          <w:tcPr>
            <w:tcW w:w="71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101" w:name="_Toc432430242"/>
            <w:r w:rsidRPr="00EF56F1">
              <w:rPr>
                <w:rFonts w:eastAsia="Calibri"/>
                <w:bCs/>
                <w:kern w:val="36"/>
              </w:rPr>
              <w:t>Профессор кафедры ММ</w:t>
            </w:r>
            <w:bookmarkEnd w:id="101"/>
          </w:p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1709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102" w:name="_Toc432430243"/>
            <w:r w:rsidRPr="00EF56F1">
              <w:rPr>
                <w:rFonts w:eastAsia="Calibri"/>
                <w:bCs/>
                <w:kern w:val="36"/>
              </w:rPr>
              <w:t>Соловьев Виктор Петрович</w:t>
            </w:r>
            <w:bookmarkEnd w:id="102"/>
            <w:r w:rsidRPr="00EF56F1">
              <w:rPr>
                <w:rFonts w:eastAsia="Calibri"/>
                <w:bCs/>
                <w:kern w:val="36"/>
              </w:rPr>
              <w:t xml:space="preserve"> </w:t>
            </w:r>
          </w:p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</w:tr>
      <w:tr w:rsidR="00B626BF" w:rsidRPr="00EF56F1" w:rsidTr="001A6329">
        <w:tc>
          <w:tcPr>
            <w:tcW w:w="707" w:type="pct"/>
            <w:vMerge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1A6329" w:rsidRPr="00EF56F1" w:rsidRDefault="001A6329" w:rsidP="00437F5B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88" w:type="pct"/>
            <w:vMerge w:val="restar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103" w:name="_Toc432430244"/>
            <w:r w:rsidRPr="00EF56F1">
              <w:rPr>
                <w:rFonts w:eastAsia="Calibri"/>
                <w:bCs/>
                <w:kern w:val="36"/>
              </w:rPr>
              <w:t>ФГАОУ ВПО НИТУ «МИСиС»</w:t>
            </w:r>
          </w:p>
          <w:bookmarkEnd w:id="103"/>
          <w:p w:rsidR="001A6329" w:rsidRPr="00EF56F1" w:rsidRDefault="001A6329" w:rsidP="00A36D21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104" w:name="_Toc432430245"/>
            <w:r w:rsidRPr="00EF56F1">
              <w:rPr>
                <w:rFonts w:eastAsia="Calibri"/>
                <w:bCs/>
                <w:kern w:val="36"/>
              </w:rPr>
              <w:t>Профессор,</w:t>
            </w:r>
            <w:bookmarkEnd w:id="104"/>
          </w:p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105" w:name="_Toc432430246"/>
            <w:r w:rsidRPr="00EF56F1">
              <w:rPr>
                <w:rFonts w:eastAsia="Calibri"/>
                <w:bCs/>
                <w:kern w:val="36"/>
              </w:rPr>
              <w:t>Советник ректора</w:t>
            </w:r>
            <w:bookmarkEnd w:id="105"/>
          </w:p>
        </w:tc>
        <w:tc>
          <w:tcPr>
            <w:tcW w:w="1709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bookmarkStart w:id="106" w:name="_Toc432430247"/>
            <w:r w:rsidRPr="00EF56F1">
              <w:rPr>
                <w:rFonts w:eastAsia="Calibri"/>
                <w:bCs/>
                <w:kern w:val="36"/>
              </w:rPr>
              <w:t>Крупин Юрий Александрович</w:t>
            </w:r>
            <w:bookmarkEnd w:id="106"/>
          </w:p>
        </w:tc>
      </w:tr>
      <w:tr w:rsidR="001A6329" w:rsidRPr="00EF56F1" w:rsidTr="001A6329">
        <w:tc>
          <w:tcPr>
            <w:tcW w:w="707" w:type="pct"/>
            <w:vMerge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478" w:type="pct"/>
            <w:vMerge/>
          </w:tcPr>
          <w:p w:rsidR="001A6329" w:rsidRPr="00EF56F1" w:rsidRDefault="001A6329" w:rsidP="00437F5B">
            <w:pPr>
              <w:spacing w:before="4" w:after="8"/>
              <w:rPr>
                <w:rFonts w:eastAsia="Calibri"/>
                <w:bCs/>
                <w:kern w:val="36"/>
              </w:rPr>
            </w:pPr>
          </w:p>
        </w:tc>
        <w:tc>
          <w:tcPr>
            <w:tcW w:w="1388" w:type="pct"/>
            <w:vMerge/>
          </w:tcPr>
          <w:p w:rsidR="001A6329" w:rsidRPr="00EF56F1" w:rsidRDefault="001A6329" w:rsidP="00A36D21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</w:p>
        </w:tc>
        <w:tc>
          <w:tcPr>
            <w:tcW w:w="718" w:type="pct"/>
          </w:tcPr>
          <w:p w:rsidR="001A6329" w:rsidRPr="00EF56F1" w:rsidRDefault="001A6329" w:rsidP="00E61121">
            <w:pPr>
              <w:rPr>
                <w:rFonts w:eastAsia="Calibri"/>
                <w:bCs/>
                <w:kern w:val="36"/>
              </w:rPr>
            </w:pPr>
            <w:r w:rsidRPr="00EF56F1">
              <w:rPr>
                <w:sz w:val="22"/>
                <w:szCs w:val="22"/>
              </w:rPr>
              <w:t>Заведующий кафедрой прикладной экономики</w:t>
            </w:r>
          </w:p>
        </w:tc>
        <w:tc>
          <w:tcPr>
            <w:tcW w:w="1709" w:type="pct"/>
          </w:tcPr>
          <w:p w:rsidR="001A6329" w:rsidRPr="00EF56F1" w:rsidRDefault="001A6329" w:rsidP="00437F5B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r w:rsidRPr="00EF56F1">
              <w:rPr>
                <w:sz w:val="22"/>
                <w:szCs w:val="22"/>
              </w:rPr>
              <w:t>Ильичев Игорь Павлович</w:t>
            </w:r>
          </w:p>
        </w:tc>
      </w:tr>
    </w:tbl>
    <w:p w:rsidR="00437F5B" w:rsidRPr="00EF56F1" w:rsidRDefault="00437F5B" w:rsidP="0064715C">
      <w:pPr>
        <w:tabs>
          <w:tab w:val="left" w:pos="993"/>
        </w:tabs>
        <w:spacing w:line="360" w:lineRule="auto"/>
        <w:jc w:val="center"/>
        <w:rPr>
          <w:b/>
          <w:lang w:val="en-US"/>
        </w:rPr>
      </w:pPr>
    </w:p>
    <w:p w:rsidR="0064715C" w:rsidRPr="00EF56F1" w:rsidRDefault="0064715C" w:rsidP="0064715C">
      <w:pPr>
        <w:tabs>
          <w:tab w:val="left" w:pos="993"/>
        </w:tabs>
        <w:spacing w:line="360" w:lineRule="auto"/>
        <w:ind w:firstLine="709"/>
        <w:rPr>
          <w:lang w:val="en-US"/>
        </w:rPr>
      </w:pPr>
    </w:p>
    <w:p w:rsidR="0064715C" w:rsidRPr="00EF56F1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07" w:name="_Toc401336413"/>
      <w:bookmarkStart w:id="108" w:name="_Toc432430248"/>
      <w:r w:rsidRPr="00EF56F1">
        <w:rPr>
          <w:rFonts w:ascii="Times New Roman" w:hAnsi="Times New Roman"/>
          <w:color w:val="auto"/>
          <w:sz w:val="24"/>
          <w:szCs w:val="24"/>
        </w:rPr>
        <w:t>Приложение № 3</w:t>
      </w:r>
      <w:r w:rsidRPr="00EF56F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107"/>
      <w:bookmarkEnd w:id="108"/>
    </w:p>
    <w:p w:rsidR="0064715C" w:rsidRPr="00EF56F1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F56F1">
        <w:rPr>
          <w:rFonts w:ascii="Times New Roman" w:hAnsi="Times New Roman"/>
          <w:b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EF56F1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F56F1">
        <w:rPr>
          <w:rFonts w:ascii="Times New Roman" w:hAnsi="Times New Roman"/>
          <w:b/>
          <w:sz w:val="24"/>
          <w:szCs w:val="24"/>
        </w:rPr>
        <w:t>«</w:t>
      </w:r>
      <w:r w:rsidR="00AC18B7" w:rsidRPr="00EF56F1">
        <w:rPr>
          <w:rFonts w:ascii="Times New Roman" w:hAnsi="Times New Roman"/>
          <w:b/>
          <w:sz w:val="24"/>
          <w:szCs w:val="24"/>
        </w:rPr>
        <w:t xml:space="preserve"> Специалист по производству агломерата</w:t>
      </w:r>
      <w:r w:rsidRPr="00EF56F1">
        <w:rPr>
          <w:rFonts w:ascii="Times New Roman" w:hAnsi="Times New Roman"/>
          <w:b/>
          <w:sz w:val="24"/>
          <w:szCs w:val="24"/>
        </w:rPr>
        <w:t>»</w:t>
      </w:r>
    </w:p>
    <w:tbl>
      <w:tblPr>
        <w:tblW w:w="46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2167"/>
        <w:gridCol w:w="2826"/>
        <w:gridCol w:w="4119"/>
        <w:gridCol w:w="3835"/>
      </w:tblGrid>
      <w:tr w:rsidR="00B626BF" w:rsidRPr="00EF56F1" w:rsidTr="00E42DC1">
        <w:trPr>
          <w:trHeight w:val="697"/>
          <w:tblHeader/>
          <w:jc w:val="center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№</w:t>
            </w:r>
          </w:p>
          <w:p w:rsidR="00437F5B" w:rsidRPr="00EF56F1" w:rsidRDefault="00437F5B" w:rsidP="00437F5B">
            <w:pPr>
              <w:jc w:val="center"/>
            </w:pPr>
            <w:r w:rsidRPr="00EF56F1">
              <w:t>п/п</w:t>
            </w:r>
          </w:p>
        </w:tc>
        <w:tc>
          <w:tcPr>
            <w:tcW w:w="7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ФИО</w:t>
            </w:r>
          </w:p>
          <w:p w:rsidR="00437F5B" w:rsidRPr="00EF56F1" w:rsidRDefault="00437F5B" w:rsidP="00437F5B">
            <w:pPr>
              <w:jc w:val="center"/>
            </w:pPr>
            <w:r w:rsidRPr="00EF56F1">
              <w:t>эксперта</w:t>
            </w:r>
          </w:p>
        </w:tc>
        <w:tc>
          <w:tcPr>
            <w:tcW w:w="10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Организация, должность</w:t>
            </w:r>
          </w:p>
        </w:tc>
        <w:tc>
          <w:tcPr>
            <w:tcW w:w="1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Замечание, предложение</w:t>
            </w:r>
          </w:p>
        </w:tc>
        <w:tc>
          <w:tcPr>
            <w:tcW w:w="1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7F5B" w:rsidRPr="00EF56F1" w:rsidRDefault="00437F5B" w:rsidP="00437F5B">
            <w:pPr>
              <w:jc w:val="center"/>
            </w:pPr>
            <w:r w:rsidRPr="00EF56F1">
              <w:t>Принято, отклонено,</w:t>
            </w:r>
          </w:p>
          <w:p w:rsidR="00437F5B" w:rsidRPr="00EF56F1" w:rsidRDefault="00437F5B" w:rsidP="00437F5B">
            <w:pPr>
              <w:jc w:val="center"/>
            </w:pPr>
            <w:r w:rsidRPr="00EF56F1">
              <w:t>частично принято (с обоснованием принятия или отклонения)</w:t>
            </w: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</w:tcPr>
          <w:p w:rsidR="00437F5B" w:rsidRPr="00EF56F1" w:rsidRDefault="00437F5B" w:rsidP="00437F5B">
            <w:pPr>
              <w:jc w:val="center"/>
            </w:pPr>
            <w:r w:rsidRPr="00EF56F1">
              <w:t>1.</w:t>
            </w:r>
          </w:p>
        </w:tc>
        <w:tc>
          <w:tcPr>
            <w:tcW w:w="785" w:type="pct"/>
          </w:tcPr>
          <w:p w:rsidR="00437F5B" w:rsidRPr="00EF56F1" w:rsidRDefault="00437F5B" w:rsidP="00437F5B">
            <w:r w:rsidRPr="00EF56F1">
              <w:t>Еремин Геннадий Николаевич</w:t>
            </w:r>
          </w:p>
        </w:tc>
        <w:tc>
          <w:tcPr>
            <w:tcW w:w="1024" w:type="pct"/>
          </w:tcPr>
          <w:p w:rsidR="00437F5B" w:rsidRPr="00EF56F1" w:rsidRDefault="00437F5B" w:rsidP="00437F5B">
            <w:r w:rsidRPr="00EF56F1">
              <w:t>ОАО «Новолипецкий металлургический комбинат»,</w:t>
            </w:r>
          </w:p>
          <w:p w:rsidR="00437F5B" w:rsidRPr="00EF56F1" w:rsidRDefault="00437F5B" w:rsidP="00437F5B">
            <w:r w:rsidRPr="00EF56F1">
              <w:t>директор технического центра</w:t>
            </w:r>
          </w:p>
        </w:tc>
        <w:tc>
          <w:tcPr>
            <w:tcW w:w="1493" w:type="pct"/>
          </w:tcPr>
          <w:p w:rsidR="00437F5B" w:rsidRPr="00EF56F1" w:rsidRDefault="00437F5B" w:rsidP="00437F5B">
            <w:r w:rsidRPr="00EF56F1">
              <w:t>Замечаний нет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</w:tcPr>
          <w:p w:rsidR="00437F5B" w:rsidRPr="00EF56F1" w:rsidRDefault="00437F5B" w:rsidP="00437F5B">
            <w:pPr>
              <w:jc w:val="center"/>
            </w:pPr>
            <w:r w:rsidRPr="00EF56F1">
              <w:t>2.</w:t>
            </w:r>
          </w:p>
        </w:tc>
        <w:tc>
          <w:tcPr>
            <w:tcW w:w="785" w:type="pct"/>
          </w:tcPr>
          <w:p w:rsidR="00437F5B" w:rsidRPr="00EF56F1" w:rsidRDefault="00437F5B" w:rsidP="00437F5B">
            <w:r w:rsidRPr="00EF56F1">
              <w:t>Иванов Константин Владимирович</w:t>
            </w:r>
          </w:p>
        </w:tc>
        <w:tc>
          <w:tcPr>
            <w:tcW w:w="1024" w:type="pct"/>
          </w:tcPr>
          <w:p w:rsidR="00437F5B" w:rsidRPr="00EF56F1" w:rsidRDefault="00437F5B" w:rsidP="00437F5B">
            <w:r w:rsidRPr="00EF56F1">
              <w:t>ОАО  «Магнитогорский металлургический комбинат»,</w:t>
            </w:r>
          </w:p>
          <w:p w:rsidR="00437F5B" w:rsidRPr="00EF56F1" w:rsidRDefault="00437F5B" w:rsidP="00437F5B">
            <w:r w:rsidRPr="00EF56F1">
              <w:t>ведущий инженер управления персонала</w:t>
            </w:r>
          </w:p>
          <w:p w:rsidR="00E42DC1" w:rsidRPr="00EF56F1" w:rsidRDefault="00E42DC1" w:rsidP="00437F5B"/>
        </w:tc>
        <w:tc>
          <w:tcPr>
            <w:tcW w:w="1493" w:type="pct"/>
          </w:tcPr>
          <w:p w:rsidR="00437F5B" w:rsidRPr="00EF56F1" w:rsidRDefault="00437F5B" w:rsidP="00437F5B">
            <w:r w:rsidRPr="00EF56F1">
              <w:t>Замечаний нет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 w:val="restart"/>
          </w:tcPr>
          <w:p w:rsidR="00437F5B" w:rsidRPr="00EF56F1" w:rsidRDefault="00437F5B" w:rsidP="00437F5B">
            <w:pPr>
              <w:jc w:val="center"/>
              <w:rPr>
                <w:lang w:val="en-US"/>
              </w:rPr>
            </w:pPr>
            <w:r w:rsidRPr="00EF56F1">
              <w:t>3.</w:t>
            </w:r>
          </w:p>
        </w:tc>
        <w:tc>
          <w:tcPr>
            <w:tcW w:w="785" w:type="pct"/>
            <w:vMerge w:val="restart"/>
          </w:tcPr>
          <w:p w:rsidR="00437F5B" w:rsidRPr="00EF56F1" w:rsidRDefault="00437F5B" w:rsidP="00437F5B">
            <w:r w:rsidRPr="00EF56F1">
              <w:t>Егоров Алексей Евгеньевич</w:t>
            </w:r>
          </w:p>
        </w:tc>
        <w:tc>
          <w:tcPr>
            <w:tcW w:w="1024" w:type="pct"/>
            <w:vMerge w:val="restart"/>
          </w:tcPr>
          <w:p w:rsidR="00437F5B" w:rsidRPr="00EF56F1" w:rsidRDefault="00437F5B" w:rsidP="00437F5B">
            <w:r w:rsidRPr="00EF56F1">
              <w:t>ПАО «Северсталь»,</w:t>
            </w:r>
          </w:p>
          <w:p w:rsidR="00437F5B" w:rsidRPr="00EF56F1" w:rsidRDefault="00437F5B" w:rsidP="00437F5B">
            <w:r w:rsidRPr="00EF56F1">
              <w:t>мастер коксоаглодоменного производства</w:t>
            </w:r>
          </w:p>
        </w:tc>
        <w:tc>
          <w:tcPr>
            <w:tcW w:w="1493" w:type="pct"/>
          </w:tcPr>
          <w:p w:rsidR="00437F5B" w:rsidRPr="00EF56F1" w:rsidRDefault="00437F5B" w:rsidP="00437F5B">
            <w:r w:rsidRPr="00EF56F1">
              <w:t xml:space="preserve">Предложено: а) трудовые действия (ТД согласно трудовой функции - ТФ 3.1.1 – А/ 01.5) 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/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85" w:type="pct"/>
            <w:vMerge/>
          </w:tcPr>
          <w:p w:rsidR="00437F5B" w:rsidRPr="00EF56F1" w:rsidRDefault="00437F5B" w:rsidP="00437F5B"/>
        </w:tc>
        <w:tc>
          <w:tcPr>
            <w:tcW w:w="1024" w:type="pct"/>
            <w:vMerge/>
          </w:tcPr>
          <w:p w:rsidR="00437F5B" w:rsidRPr="00EF56F1" w:rsidRDefault="00437F5B" w:rsidP="00437F5B"/>
        </w:tc>
        <w:tc>
          <w:tcPr>
            <w:tcW w:w="1493" w:type="pct"/>
          </w:tcPr>
          <w:p w:rsidR="00437F5B" w:rsidRPr="00EF56F1" w:rsidRDefault="00437F5B" w:rsidP="00437F5B">
            <w:r w:rsidRPr="00EF56F1">
              <w:t>по контролю ведения  технической документации и электронной базы данных представлять в разделе умений соответствующими формулировками, не повторяющими часть смысла ТД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</w:pPr>
            <w:r w:rsidRPr="00EF56F1">
              <w:t xml:space="preserve"> Принято. Это трудовое действие представлено более корректной формулировкой.</w:t>
            </w: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/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85" w:type="pct"/>
            <w:vMerge/>
          </w:tcPr>
          <w:p w:rsidR="00437F5B" w:rsidRPr="00EF56F1" w:rsidRDefault="00437F5B" w:rsidP="00437F5B"/>
        </w:tc>
        <w:tc>
          <w:tcPr>
            <w:tcW w:w="1024" w:type="pct"/>
            <w:vMerge/>
          </w:tcPr>
          <w:p w:rsidR="00437F5B" w:rsidRPr="00EF56F1" w:rsidRDefault="00437F5B" w:rsidP="00437F5B"/>
        </w:tc>
        <w:tc>
          <w:tcPr>
            <w:tcW w:w="1493" w:type="pct"/>
          </w:tcPr>
          <w:p w:rsidR="00437F5B" w:rsidRPr="00EF56F1" w:rsidRDefault="00437F5B" w:rsidP="00437F5B">
            <w:r w:rsidRPr="00EF56F1">
              <w:t xml:space="preserve">б) в разделе знаний ( к ТФ 3.1.2.- А/ 02.5) дать ясное понимание, очевидно, - в расширенных формулировках, необходимости изучения специалистами: менеджмента, корпоративной этики, принципов повышения качества трудовой жизни персонала, способов его стимулирования и мотивации </w:t>
            </w:r>
          </w:p>
          <w:p w:rsidR="00437F5B" w:rsidRPr="00EF56F1" w:rsidRDefault="00437F5B" w:rsidP="00437F5B"/>
          <w:p w:rsidR="00437F5B" w:rsidRPr="00EF56F1" w:rsidRDefault="00437F5B" w:rsidP="00437F5B">
            <w:r w:rsidRPr="00EF56F1">
              <w:t>в) уточнить требования к образованию и опыту работы специалистов – ОТФ 3.1 ( код А)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</w:pPr>
            <w:r w:rsidRPr="00EF56F1">
              <w:t xml:space="preserve"> Отклонено, так как необходимость изучения современных способов организации эффективного труда  производственного персонала общеизвестна и  представлена во множестве нормативных документов</w:t>
            </w:r>
          </w:p>
          <w:p w:rsidR="00437F5B" w:rsidRPr="00EF56F1" w:rsidRDefault="00437F5B" w:rsidP="00437F5B">
            <w:pPr>
              <w:suppressAutoHyphens/>
            </w:pPr>
          </w:p>
          <w:p w:rsidR="00437F5B" w:rsidRPr="00EF56F1" w:rsidRDefault="00437F5B" w:rsidP="00437F5B">
            <w:pPr>
              <w:suppressAutoHyphens/>
            </w:pPr>
          </w:p>
          <w:p w:rsidR="00437F5B" w:rsidRPr="00EF56F1" w:rsidRDefault="00437F5B" w:rsidP="00437F5B">
            <w:pPr>
              <w:suppressAutoHyphens/>
            </w:pPr>
          </w:p>
          <w:p w:rsidR="00437F5B" w:rsidRPr="00EF56F1" w:rsidRDefault="00437F5B" w:rsidP="00437F5B">
            <w:pPr>
              <w:suppressAutoHyphens/>
            </w:pPr>
            <w:r w:rsidRPr="00EF56F1">
              <w:t>Принято. Дополнено – опыт работы на участках отделений шихтоподготовки не менее 6 месяцев</w:t>
            </w: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 w:val="restart"/>
          </w:tcPr>
          <w:p w:rsidR="00437F5B" w:rsidRPr="00EF56F1" w:rsidRDefault="00437F5B" w:rsidP="00437F5B">
            <w:pPr>
              <w:jc w:val="center"/>
            </w:pPr>
            <w:r w:rsidRPr="00EF56F1">
              <w:t>4.</w:t>
            </w: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</w:pPr>
          </w:p>
          <w:p w:rsidR="00437F5B" w:rsidRPr="00EF56F1" w:rsidRDefault="00437F5B" w:rsidP="00437F5B">
            <w:pPr>
              <w:jc w:val="center"/>
              <w:rPr>
                <w:lang w:val="en-US"/>
              </w:rPr>
            </w:pPr>
          </w:p>
        </w:tc>
        <w:tc>
          <w:tcPr>
            <w:tcW w:w="785" w:type="pct"/>
            <w:vMerge w:val="restart"/>
          </w:tcPr>
          <w:p w:rsidR="00437F5B" w:rsidRPr="00EF56F1" w:rsidRDefault="00437F5B" w:rsidP="00437F5B">
            <w:r w:rsidRPr="00EF56F1">
              <w:t xml:space="preserve">Соловьев Виктор Петрович </w:t>
            </w:r>
          </w:p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  <w:p w:rsidR="00437F5B" w:rsidRPr="00EF56F1" w:rsidRDefault="00437F5B" w:rsidP="00437F5B"/>
        </w:tc>
        <w:tc>
          <w:tcPr>
            <w:tcW w:w="1024" w:type="pct"/>
            <w:vMerge w:val="restart"/>
          </w:tcPr>
          <w:p w:rsidR="00437F5B" w:rsidRPr="00EF56F1" w:rsidRDefault="00437F5B" w:rsidP="00437F5B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  <w:r w:rsidRPr="00EF56F1">
              <w:rPr>
                <w:rFonts w:eastAsia="Calibri"/>
                <w:lang w:eastAsia="en-US"/>
              </w:rPr>
              <w:t>Старооскольский Технологический Институт  НИТУ «МИСиС»,</w:t>
            </w:r>
          </w:p>
          <w:p w:rsidR="00437F5B" w:rsidRPr="00EF56F1" w:rsidRDefault="00437F5B" w:rsidP="00437F5B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  <w:r w:rsidRPr="00EF56F1">
              <w:rPr>
                <w:rFonts w:eastAsia="Calibri"/>
                <w:lang w:eastAsia="en-US"/>
              </w:rPr>
              <w:t>Профессор кафедры ММ</w:t>
            </w: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  <w:p w:rsidR="00437F5B" w:rsidRPr="00EF56F1" w:rsidRDefault="00437F5B" w:rsidP="00437F5B">
            <w:pPr>
              <w:spacing w:before="4" w:after="8"/>
            </w:pPr>
          </w:p>
        </w:tc>
        <w:tc>
          <w:tcPr>
            <w:tcW w:w="1493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Предложено изменить наименование стандарта                « Специалист по организации производства агломерата»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 xml:space="preserve">Отклонено. Традиционно в экономике принято различать специалистов по сферам деятельности - производству промышленных,  продовольственных товаров и выполнению различных услуг. В нашем случае специалист обеспечивает достижение  определяющей его существование главной цели – производство агломерата с заданными металлургическими свойствами.                 </w:t>
            </w:r>
          </w:p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Известно, что организация –  основное средство, механизм достижения этой цели  и  она всегда неотъемлема от понятия «специалист по производству»</w:t>
            </w:r>
          </w:p>
          <w:p w:rsidR="00E42DC1" w:rsidRPr="00EF56F1" w:rsidRDefault="00E42DC1" w:rsidP="00437F5B">
            <w:pPr>
              <w:suppressAutoHyphens/>
              <w:spacing w:before="4" w:after="8"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/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85" w:type="pct"/>
            <w:vMerge/>
          </w:tcPr>
          <w:p w:rsidR="00437F5B" w:rsidRPr="00EF56F1" w:rsidRDefault="00437F5B" w:rsidP="00437F5B"/>
        </w:tc>
        <w:tc>
          <w:tcPr>
            <w:tcW w:w="1024" w:type="pct"/>
            <w:vMerge/>
          </w:tcPr>
          <w:p w:rsidR="00437F5B" w:rsidRPr="00EF56F1" w:rsidRDefault="00437F5B" w:rsidP="00437F5B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3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Предложено ввести в стандарт новые формулировки обобщенных (ОТФ) и трудовых ( ТФ) функций</w:t>
            </w:r>
          </w:p>
          <w:p w:rsidR="00437F5B" w:rsidRPr="00EF56F1" w:rsidRDefault="00437F5B" w:rsidP="00437F5B">
            <w:pPr>
              <w:suppressAutoHyphens/>
              <w:spacing w:before="4" w:after="8"/>
            </w:pPr>
          </w:p>
          <w:p w:rsidR="00437F5B" w:rsidRPr="00EF56F1" w:rsidRDefault="00437F5B" w:rsidP="00437F5B">
            <w:pPr>
              <w:suppressAutoHyphens/>
              <w:spacing w:before="4" w:after="8"/>
            </w:pPr>
          </w:p>
          <w:p w:rsidR="00437F5B" w:rsidRPr="00EF56F1" w:rsidRDefault="00437F5B" w:rsidP="00437F5B">
            <w:pPr>
              <w:suppressAutoHyphens/>
              <w:spacing w:before="4" w:after="8"/>
            </w:pPr>
          </w:p>
          <w:p w:rsidR="00437F5B" w:rsidRPr="00EF56F1" w:rsidRDefault="00437F5B" w:rsidP="00437F5B">
            <w:pPr>
              <w:suppressAutoHyphens/>
              <w:spacing w:before="4" w:after="8"/>
            </w:pPr>
          </w:p>
          <w:p w:rsidR="00437F5B" w:rsidRPr="00EF56F1" w:rsidRDefault="00437F5B" w:rsidP="00437F5B">
            <w:pPr>
              <w:suppressAutoHyphens/>
              <w:spacing w:before="4" w:after="8"/>
            </w:pP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Отклонено. Предложенные формулировки являются некорректными, так как исключают общепризнанные, рациональные принципы организационно – технического сопровождения последовательных стадий  поточного (конвейерного) производства железорудного агломерата</w:t>
            </w:r>
          </w:p>
          <w:p w:rsidR="00E42DC1" w:rsidRPr="00EF56F1" w:rsidRDefault="00E42DC1" w:rsidP="00437F5B">
            <w:pPr>
              <w:suppressAutoHyphens/>
              <w:spacing w:before="4" w:after="8"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 w:val="restart"/>
          </w:tcPr>
          <w:p w:rsidR="00437F5B" w:rsidRPr="00EF56F1" w:rsidRDefault="00437F5B" w:rsidP="00437F5B">
            <w:pPr>
              <w:jc w:val="center"/>
            </w:pPr>
            <w:r w:rsidRPr="00EF56F1">
              <w:t>5.</w:t>
            </w:r>
          </w:p>
        </w:tc>
        <w:tc>
          <w:tcPr>
            <w:tcW w:w="785" w:type="pct"/>
            <w:vMerge w:val="restart"/>
          </w:tcPr>
          <w:p w:rsidR="00437F5B" w:rsidRPr="00EF56F1" w:rsidRDefault="00437F5B" w:rsidP="00437F5B">
            <w:r w:rsidRPr="00EF56F1">
              <w:t>Крупин Юрий Александрович</w:t>
            </w:r>
          </w:p>
        </w:tc>
        <w:tc>
          <w:tcPr>
            <w:tcW w:w="1024" w:type="pct"/>
            <w:vMerge w:val="restart"/>
          </w:tcPr>
          <w:p w:rsidR="00437F5B" w:rsidRPr="00EF56F1" w:rsidRDefault="00437F5B" w:rsidP="00437F5B">
            <w:pPr>
              <w:spacing w:before="4" w:after="8"/>
              <w:contextualSpacing/>
            </w:pPr>
            <w:r w:rsidRPr="00EF56F1">
              <w:t>ФГАОУ ВПО НИТУ «МИСиС», Профессор,Советник ректора</w:t>
            </w:r>
          </w:p>
        </w:tc>
        <w:tc>
          <w:tcPr>
            <w:tcW w:w="1493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Предложено  изложить вид трудовой деятельности как            « Осуществление технологических процессов»  вместо   «Организации  технологических процессов»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Отклонено, как некорректное. Организация (« соединение» персонала с предметами и средствами труда при обеспечении безопасности условий труда, обеспечение взаимосвязей, согласованных действий при выполнении технологического регламента – технологической инструкции, главного организующего нормативного документа), контроль и регулирование параметров и показателей технологических процессов –ключевые способы успешного осуществления  производства продукции.</w:t>
            </w: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/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85" w:type="pct"/>
            <w:vMerge/>
          </w:tcPr>
          <w:p w:rsidR="00437F5B" w:rsidRPr="00EF56F1" w:rsidRDefault="00437F5B" w:rsidP="00437F5B"/>
        </w:tc>
        <w:tc>
          <w:tcPr>
            <w:tcW w:w="1024" w:type="pct"/>
            <w:vMerge/>
          </w:tcPr>
          <w:p w:rsidR="00437F5B" w:rsidRPr="00EF56F1" w:rsidRDefault="00437F5B" w:rsidP="00437F5B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3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Предложены новые формулировки ОТФ, ТФ и ТД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Отклонены, как некорректные, оторванные от сущности технологических процессов агломерации и способов управления ими.</w:t>
            </w:r>
          </w:p>
          <w:p w:rsidR="00E42DC1" w:rsidRPr="00EF56F1" w:rsidRDefault="00E42DC1" w:rsidP="00437F5B">
            <w:pPr>
              <w:suppressAutoHyphens/>
              <w:spacing w:before="4" w:after="8"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/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85" w:type="pct"/>
            <w:vMerge/>
          </w:tcPr>
          <w:p w:rsidR="00437F5B" w:rsidRPr="00EF56F1" w:rsidRDefault="00437F5B" w:rsidP="00437F5B"/>
        </w:tc>
        <w:tc>
          <w:tcPr>
            <w:tcW w:w="1024" w:type="pct"/>
            <w:vMerge/>
          </w:tcPr>
          <w:p w:rsidR="00437F5B" w:rsidRPr="00EF56F1" w:rsidRDefault="00437F5B" w:rsidP="00437F5B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3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Предложены новые формулировки умений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Отклонить, как  некорректные (например, выбирать средства измерений ?, выявлять объекты для улучшения технологии и оборудования?, улучшать технологические процессы в металлургии и т. д.)</w:t>
            </w:r>
          </w:p>
          <w:p w:rsidR="00E42DC1" w:rsidRPr="00EF56F1" w:rsidRDefault="00E42DC1" w:rsidP="00437F5B">
            <w:pPr>
              <w:suppressAutoHyphens/>
              <w:spacing w:before="4" w:after="8"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/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85" w:type="pct"/>
            <w:vMerge/>
          </w:tcPr>
          <w:p w:rsidR="00437F5B" w:rsidRPr="00EF56F1" w:rsidRDefault="00437F5B" w:rsidP="00437F5B"/>
        </w:tc>
        <w:tc>
          <w:tcPr>
            <w:tcW w:w="1024" w:type="pct"/>
            <w:vMerge/>
          </w:tcPr>
          <w:p w:rsidR="00437F5B" w:rsidRPr="00EF56F1" w:rsidRDefault="00437F5B" w:rsidP="00437F5B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3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Предложено ограничение источников знаний или сужение пределов познания технологии агломерации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Отклонено. Специалист каждой сферы деятельности в агломерации обязан иметь достаточные представления о всех стадиях общего, поточного процесса производства агломерата, чтобы знать степень влияния показателей своего, подконтрольного отделения  на конечные результаты работы агломерационной фабрики</w:t>
            </w:r>
          </w:p>
          <w:p w:rsidR="00E42DC1" w:rsidRPr="00EF56F1" w:rsidRDefault="00E42DC1" w:rsidP="00437F5B">
            <w:pPr>
              <w:suppressAutoHyphens/>
              <w:spacing w:before="4" w:after="8"/>
            </w:pPr>
          </w:p>
        </w:tc>
      </w:tr>
      <w:tr w:rsidR="00B626BF" w:rsidRPr="00EF56F1" w:rsidTr="00E42DC1">
        <w:trPr>
          <w:trHeight w:val="280"/>
          <w:jc w:val="center"/>
        </w:trPr>
        <w:tc>
          <w:tcPr>
            <w:tcW w:w="307" w:type="pct"/>
            <w:vMerge/>
          </w:tcPr>
          <w:p w:rsidR="00437F5B" w:rsidRPr="00EF56F1" w:rsidRDefault="00437F5B" w:rsidP="00437F5B">
            <w:pPr>
              <w:jc w:val="center"/>
            </w:pPr>
          </w:p>
        </w:tc>
        <w:tc>
          <w:tcPr>
            <w:tcW w:w="785" w:type="pct"/>
            <w:vMerge/>
          </w:tcPr>
          <w:p w:rsidR="00437F5B" w:rsidRPr="00EF56F1" w:rsidRDefault="00437F5B" w:rsidP="00437F5B"/>
        </w:tc>
        <w:tc>
          <w:tcPr>
            <w:tcW w:w="1024" w:type="pct"/>
            <w:vMerge/>
          </w:tcPr>
          <w:p w:rsidR="00437F5B" w:rsidRPr="00EF56F1" w:rsidRDefault="00437F5B" w:rsidP="00437F5B">
            <w:pPr>
              <w:spacing w:before="4" w:after="8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1493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>Предложены уточнения ТД в ТФ 3.1.1( А/01.5) и др.</w:t>
            </w:r>
          </w:p>
        </w:tc>
        <w:tc>
          <w:tcPr>
            <w:tcW w:w="1390" w:type="pct"/>
          </w:tcPr>
          <w:p w:rsidR="00437F5B" w:rsidRPr="00EF56F1" w:rsidRDefault="00437F5B" w:rsidP="00437F5B">
            <w:pPr>
              <w:suppressAutoHyphens/>
              <w:spacing w:before="4" w:after="8"/>
            </w:pPr>
            <w:r w:rsidRPr="00EF56F1">
              <w:t xml:space="preserve">Приняты. Часть отклонена, например, отклонен </w:t>
            </w:r>
            <w:r w:rsidRPr="00EF56F1">
              <w:rPr>
                <w:i/>
              </w:rPr>
              <w:t>обмен</w:t>
            </w:r>
            <w:r w:rsidRPr="00EF56F1">
              <w:t xml:space="preserve"> информацией на сменно- встречных собраниях, поскольку информацию передает отработавшая смену сторона, а принимает вступающая в производственный процесс,  затем они в другой последовательности меняются ролями. .</w:t>
            </w:r>
          </w:p>
          <w:p w:rsidR="00E42DC1" w:rsidRPr="00EF56F1" w:rsidRDefault="00E42DC1" w:rsidP="00437F5B">
            <w:pPr>
              <w:suppressAutoHyphens/>
              <w:spacing w:before="4" w:after="8"/>
            </w:pPr>
          </w:p>
        </w:tc>
      </w:tr>
      <w:tr w:rsidR="00E42DC1" w:rsidRPr="00EF56F1" w:rsidTr="00E42DC1">
        <w:trPr>
          <w:trHeight w:val="280"/>
          <w:jc w:val="center"/>
        </w:trPr>
        <w:tc>
          <w:tcPr>
            <w:tcW w:w="307" w:type="pct"/>
          </w:tcPr>
          <w:p w:rsidR="00A36D21" w:rsidRPr="00EF56F1" w:rsidRDefault="00A36D21" w:rsidP="00437F5B">
            <w:pPr>
              <w:jc w:val="center"/>
            </w:pPr>
            <w:r w:rsidRPr="00EF56F1">
              <w:t>6.</w:t>
            </w:r>
          </w:p>
        </w:tc>
        <w:tc>
          <w:tcPr>
            <w:tcW w:w="785" w:type="pct"/>
          </w:tcPr>
          <w:p w:rsidR="00A36D21" w:rsidRPr="00EF56F1" w:rsidRDefault="00A36D21" w:rsidP="00B11596">
            <w:r w:rsidRPr="00EF56F1">
              <w:rPr>
                <w:sz w:val="22"/>
                <w:szCs w:val="22"/>
              </w:rPr>
              <w:t>Ильичев Игорь Павлович</w:t>
            </w:r>
          </w:p>
        </w:tc>
        <w:tc>
          <w:tcPr>
            <w:tcW w:w="1024" w:type="pct"/>
          </w:tcPr>
          <w:p w:rsidR="00A36D21" w:rsidRPr="00EF56F1" w:rsidRDefault="00A36D21" w:rsidP="00A36D21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kern w:val="36"/>
              </w:rPr>
            </w:pPr>
            <w:r w:rsidRPr="00EF56F1">
              <w:rPr>
                <w:rFonts w:eastAsia="Calibri"/>
                <w:bCs/>
                <w:kern w:val="36"/>
              </w:rPr>
              <w:t>ФГАОУ ВПО НИТУ «МИСиС»,</w:t>
            </w:r>
          </w:p>
          <w:p w:rsidR="00A36D21" w:rsidRPr="00EF56F1" w:rsidRDefault="00A36D21" w:rsidP="00B11596">
            <w:r w:rsidRPr="00EF56F1">
              <w:rPr>
                <w:sz w:val="22"/>
                <w:szCs w:val="22"/>
              </w:rPr>
              <w:t>заведующий кафедрой прикладной экономики</w:t>
            </w:r>
          </w:p>
          <w:p w:rsidR="00A36D21" w:rsidRPr="00EF56F1" w:rsidRDefault="00A36D21" w:rsidP="00B11596">
            <w:pPr>
              <w:jc w:val="both"/>
            </w:pPr>
          </w:p>
        </w:tc>
        <w:tc>
          <w:tcPr>
            <w:tcW w:w="1493" w:type="pct"/>
          </w:tcPr>
          <w:p w:rsidR="00A36D21" w:rsidRPr="00EF56F1" w:rsidRDefault="00A36D21" w:rsidP="00B11596">
            <w:r w:rsidRPr="00EF56F1">
              <w:rPr>
                <w:sz w:val="22"/>
                <w:szCs w:val="22"/>
              </w:rPr>
              <w:t>Добавить (при необходимости)</w:t>
            </w:r>
          </w:p>
          <w:p w:rsidR="00A36D21" w:rsidRPr="00EF56F1" w:rsidRDefault="00A36D21" w:rsidP="00B11596">
            <w:r w:rsidRPr="00EF56F1">
              <w:rPr>
                <w:sz w:val="22"/>
                <w:szCs w:val="22"/>
              </w:rPr>
              <w:t xml:space="preserve">необходимые умения: </w:t>
            </w:r>
          </w:p>
          <w:p w:rsidR="00A36D21" w:rsidRPr="00EF56F1" w:rsidRDefault="00A36D21" w:rsidP="00B11596">
            <w:r w:rsidRPr="00EF56F1">
              <w:rPr>
                <w:bCs/>
                <w:sz w:val="22"/>
                <w:szCs w:val="22"/>
              </w:rPr>
              <w:t>«Анализировать результаты производственно-хозяйственной деятельности подразделений»</w:t>
            </w:r>
          </w:p>
          <w:p w:rsidR="00A36D21" w:rsidRPr="00EF56F1" w:rsidRDefault="00A36D21" w:rsidP="00B11596">
            <w:r w:rsidRPr="00EF56F1">
              <w:rPr>
                <w:sz w:val="22"/>
                <w:szCs w:val="22"/>
              </w:rPr>
              <w:t xml:space="preserve">Необходимые знания: </w:t>
            </w:r>
          </w:p>
          <w:p w:rsidR="00A36D21" w:rsidRPr="00EF56F1" w:rsidRDefault="00A36D21" w:rsidP="00B11596">
            <w:pPr>
              <w:rPr>
                <w:bCs/>
              </w:rPr>
            </w:pPr>
            <w:r w:rsidRPr="00EF56F1">
              <w:rPr>
                <w:bCs/>
                <w:sz w:val="22"/>
                <w:szCs w:val="22"/>
              </w:rPr>
              <w:t>«Основы анализа и оценки экономической целесообразности принимаемых решений»;</w:t>
            </w:r>
          </w:p>
          <w:p w:rsidR="00A36D21" w:rsidRPr="00EF56F1" w:rsidRDefault="00A36D21" w:rsidP="00B11596">
            <w:r w:rsidRPr="00EF56F1">
              <w:rPr>
                <w:bCs/>
                <w:sz w:val="22"/>
                <w:szCs w:val="22"/>
              </w:rPr>
              <w:t>«Основы производственного менеджмента, корпоративной этики, принципы повышения качества трудовой деятельности персонала»</w:t>
            </w:r>
          </w:p>
        </w:tc>
        <w:tc>
          <w:tcPr>
            <w:tcW w:w="1390" w:type="pct"/>
          </w:tcPr>
          <w:p w:rsidR="00A36D21" w:rsidRPr="00EF56F1" w:rsidRDefault="00A36D21" w:rsidP="00B11596">
            <w:pPr>
              <w:suppressAutoHyphens/>
            </w:pPr>
            <w:r w:rsidRPr="00EF56F1">
              <w:t>Принято</w:t>
            </w:r>
          </w:p>
        </w:tc>
      </w:tr>
    </w:tbl>
    <w:p w:rsidR="00437F5B" w:rsidRPr="00EF56F1" w:rsidRDefault="00437F5B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437F5B" w:rsidRPr="00EF56F1" w:rsidRDefault="00437F5B" w:rsidP="0064715C">
      <w:pPr>
        <w:pStyle w:val="a4"/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715C" w:rsidRPr="00EF56F1" w:rsidRDefault="0064715C" w:rsidP="0064715C">
      <w:pPr>
        <w:pageBreakBefore/>
        <w:tabs>
          <w:tab w:val="left" w:pos="993"/>
        </w:tabs>
        <w:ind w:left="6237"/>
        <w:rPr>
          <w:b/>
        </w:rPr>
        <w:sectPr w:rsidR="0064715C" w:rsidRPr="00EF56F1" w:rsidSect="00DB38D5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EF56F1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auto"/>
          <w:sz w:val="24"/>
          <w:szCs w:val="24"/>
        </w:rPr>
      </w:pPr>
      <w:bookmarkStart w:id="109" w:name="_Toc432430249"/>
      <w:r w:rsidRPr="00EF56F1">
        <w:rPr>
          <w:rFonts w:ascii="Times New Roman" w:hAnsi="Times New Roman"/>
          <w:color w:val="auto"/>
          <w:sz w:val="24"/>
          <w:szCs w:val="24"/>
        </w:rPr>
        <w:t>Приложение № 4</w:t>
      </w:r>
      <w:r w:rsidRPr="00EF56F1">
        <w:rPr>
          <w:rFonts w:ascii="Times New Roman" w:hAnsi="Times New Roman"/>
          <w:color w:val="auto"/>
          <w:sz w:val="24"/>
          <w:szCs w:val="24"/>
        </w:rPr>
        <w:br/>
        <w:t>к пояснительной записке</w:t>
      </w:r>
      <w:bookmarkEnd w:id="109"/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AC5192" w:rsidRPr="00EF56F1" w:rsidRDefault="00AC5192" w:rsidP="00AC5192">
      <w:pPr>
        <w:spacing w:line="360" w:lineRule="auto"/>
        <w:ind w:firstLine="709"/>
        <w:jc w:val="both"/>
      </w:pPr>
      <w:r w:rsidRPr="00EF56F1">
        <w:t xml:space="preserve"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Некоммерческое партнерство «Консорциум «Русская Сталь»,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«Промметиз» — профессиональное некоммерческое объединение. </w:t>
      </w:r>
    </w:p>
    <w:p w:rsidR="00AC5192" w:rsidRPr="00EF56F1" w:rsidRDefault="00AC5192" w:rsidP="00AC5192">
      <w:pPr>
        <w:spacing w:line="360" w:lineRule="auto"/>
        <w:ind w:firstLine="709"/>
        <w:jc w:val="both"/>
      </w:pPr>
      <w:r w:rsidRPr="00EF56F1">
        <w:t xml:space="preserve">По этому вопросу 30 сентября 2015 года состоялось заседание Президиума МОО «Объединение прокатчиков», а 02 октября 2015 года состоялось заседание рабочей группы Центрального Совета ГМПР. </w:t>
      </w:r>
    </w:p>
    <w:p w:rsidR="00AC5192" w:rsidRPr="00EF56F1" w:rsidRDefault="00AC5192" w:rsidP="00AC5192">
      <w:pPr>
        <w:spacing w:line="360" w:lineRule="auto"/>
        <w:ind w:firstLine="709"/>
        <w:jc w:val="both"/>
      </w:pPr>
      <w:r w:rsidRPr="00EF56F1">
        <w:t xml:space="preserve">МОО «Ассоциация сталеплавильщиков» и Ассоциация «Промметиз» также  рассмотрели и одобрили проект профессионального стандарта. </w:t>
      </w:r>
    </w:p>
    <w:p w:rsidR="00AC5192" w:rsidRPr="00EF56F1" w:rsidRDefault="00AC5192" w:rsidP="00AC5192">
      <w:pPr>
        <w:spacing w:line="360" w:lineRule="auto"/>
        <w:ind w:firstLine="709"/>
        <w:jc w:val="both"/>
      </w:pPr>
      <w:r w:rsidRPr="00EF56F1">
        <w:t>Общеотраслевые профессиональные сообщества, Общероссийское объединение работодателей «Ассоциация металлургов России», Некоммерческое партнерство «Консорциум «Русская Сталь»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64715C" w:rsidRPr="00EF56F1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E6F6A" w:rsidRPr="00EF56F1" w:rsidRDefault="0064715C" w:rsidP="001E6F6A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110" w:name="_Toc401146000"/>
      <w:bookmarkStart w:id="111" w:name="_Toc401147702"/>
      <w:bookmarkStart w:id="112" w:name="_Toc401226872"/>
      <w:bookmarkStart w:id="113" w:name="_Toc401232514"/>
      <w:bookmarkStart w:id="114" w:name="_Toc401245885"/>
      <w:bookmarkStart w:id="115" w:name="_Toc432430250"/>
      <w:r w:rsidRPr="00EF56F1">
        <w:rPr>
          <w:rFonts w:ascii="Times New Roman" w:hAnsi="Times New Roman"/>
          <w:b/>
          <w:sz w:val="24"/>
          <w:szCs w:val="24"/>
        </w:rPr>
        <w:t>Документы, подтверждающие обсуждение проекта профессионального стандарта «</w:t>
      </w:r>
      <w:r w:rsidR="00AC18B7" w:rsidRPr="00EF56F1">
        <w:rPr>
          <w:rFonts w:ascii="Times New Roman" w:hAnsi="Times New Roman"/>
          <w:b/>
          <w:sz w:val="24"/>
          <w:szCs w:val="24"/>
        </w:rPr>
        <w:t xml:space="preserve"> Специалист по производству агломерата</w:t>
      </w:r>
      <w:r w:rsidRPr="00EF56F1">
        <w:rPr>
          <w:rFonts w:ascii="Times New Roman" w:hAnsi="Times New Roman"/>
          <w:b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 уровня</w:t>
      </w:r>
      <w:bookmarkEnd w:id="110"/>
      <w:bookmarkEnd w:id="111"/>
      <w:bookmarkEnd w:id="112"/>
      <w:bookmarkEnd w:id="113"/>
      <w:bookmarkEnd w:id="114"/>
      <w:r w:rsidRPr="00EF56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bookmarkEnd w:id="115"/>
      <w:r w:rsidR="001E6F6A" w:rsidRPr="00EF56F1">
        <w:rPr>
          <w:rFonts w:ascii="Times New Roman" w:hAnsi="Times New Roman"/>
          <w:b/>
          <w:sz w:val="24"/>
          <w:szCs w:val="24"/>
        </w:rPr>
        <w:t>федерального уровня</w:t>
      </w:r>
      <w:r w:rsidR="001E6F6A" w:rsidRPr="00EF56F1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1E6F6A" w:rsidRPr="00EF56F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A85FEFA" wp14:editId="3193B9A7">
            <wp:extent cx="5840446" cy="80867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6A" w:rsidRPr="00EF56F1" w:rsidRDefault="001E6F6A" w:rsidP="001E6F6A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noProof/>
          <w:sz w:val="24"/>
          <w:szCs w:val="24"/>
          <w:lang w:eastAsia="ru-RU"/>
        </w:rPr>
      </w:pPr>
      <w:r w:rsidRPr="00EF56F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4606AD" wp14:editId="187AC782">
            <wp:extent cx="5940425" cy="82251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РусСталь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EF56F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9448398" wp14:editId="14792EFF">
            <wp:extent cx="5940425" cy="82251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3 ГМПР выписка из протокола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EF56F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80C98C6" wp14:editId="664D96E1">
            <wp:extent cx="5940425" cy="82251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6A" w:rsidRPr="00EF56F1" w:rsidRDefault="001E6F6A" w:rsidP="001E6F6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E6F6A" w:rsidRPr="00EF56F1" w:rsidRDefault="001E6F6A" w:rsidP="001E6F6A"/>
    <w:p w:rsidR="001E6F6A" w:rsidRPr="00EF56F1" w:rsidRDefault="001E6F6A" w:rsidP="001E6F6A"/>
    <w:p w:rsidR="001E6F6A" w:rsidRPr="00EF56F1" w:rsidRDefault="001E6F6A" w:rsidP="001E6F6A"/>
    <w:p w:rsidR="001E6F6A" w:rsidRPr="00EF56F1" w:rsidRDefault="001E6F6A" w:rsidP="001E6F6A"/>
    <w:p w:rsidR="001E6F6A" w:rsidRPr="00EF56F1" w:rsidRDefault="001E6F6A" w:rsidP="001E6F6A">
      <w:r w:rsidRPr="00EF56F1">
        <w:t xml:space="preserve"> </w:t>
      </w:r>
      <w:r w:rsidRPr="00EF56F1">
        <w:rPr>
          <w:noProof/>
        </w:rPr>
        <w:drawing>
          <wp:inline distT="0" distB="0" distL="0" distR="0" wp14:anchorId="49A2235C" wp14:editId="6C33504B">
            <wp:extent cx="5940425" cy="82251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5 Ассоциация плавильщиков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6A" w:rsidRPr="00EF56F1" w:rsidRDefault="001E6F6A" w:rsidP="001E6F6A">
      <w:pPr>
        <w:rPr>
          <w:lang w:val="en-US"/>
        </w:rPr>
      </w:pPr>
    </w:p>
    <w:p w:rsidR="007A6C5C" w:rsidRPr="00EF56F1" w:rsidRDefault="001E6F6A" w:rsidP="007A6C5C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EF56F1">
        <w:rPr>
          <w:rFonts w:ascii="Times New Roman" w:hAnsi="Times New Roman"/>
          <w:noProof/>
          <w:lang w:eastAsia="ru-RU"/>
        </w:rPr>
        <w:drawing>
          <wp:inline distT="0" distB="0" distL="0" distR="0" wp14:anchorId="079C3F37" wp14:editId="1031DF19">
            <wp:extent cx="5940425" cy="82251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C5C" w:rsidRPr="00EF56F1">
        <w:rPr>
          <w:rFonts w:ascii="Times New Roman" w:hAnsi="Times New Roman"/>
          <w:noProof/>
          <w:lang w:eastAsia="ru-RU"/>
        </w:rPr>
        <w:drawing>
          <wp:inline distT="0" distB="0" distL="0" distR="0" wp14:anchorId="64488BCF" wp14:editId="4E287A36">
            <wp:extent cx="5940425" cy="81686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C5C" w:rsidRPr="00EF56F1">
        <w:rPr>
          <w:rFonts w:ascii="Times New Roman" w:hAnsi="Times New Roman"/>
          <w:noProof/>
          <w:lang w:eastAsia="ru-RU"/>
        </w:rPr>
        <w:drawing>
          <wp:inline distT="0" distB="0" distL="0" distR="0" wp14:anchorId="01E546AF" wp14:editId="53D54B9D">
            <wp:extent cx="5940425" cy="81686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6A" w:rsidRPr="00EF56F1" w:rsidRDefault="001E6F6A" w:rsidP="001E6F6A">
      <w:pPr>
        <w:rPr>
          <w:lang w:val="en-US"/>
        </w:rPr>
      </w:pPr>
    </w:p>
    <w:sectPr w:rsidR="001E6F6A" w:rsidRPr="00EF56F1" w:rsidSect="00276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006" w:rsidRDefault="00C13006">
      <w:r>
        <w:separator/>
      </w:r>
    </w:p>
  </w:endnote>
  <w:endnote w:type="continuationSeparator" w:id="0">
    <w:p w:rsidR="00C13006" w:rsidRDefault="00C13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3006" w:rsidRDefault="00CD2FA9">
    <w:pPr>
      <w:pStyle w:val="a5"/>
      <w:jc w:val="right"/>
    </w:pPr>
    <w:r>
      <w:fldChar w:fldCharType="begin"/>
    </w:r>
    <w:r w:rsidR="00866446">
      <w:instrText>PAGE   \* MERGEFORMAT</w:instrText>
    </w:r>
    <w:r>
      <w:fldChar w:fldCharType="separate"/>
    </w:r>
    <w:r w:rsidR="00EF56F1">
      <w:rPr>
        <w:noProof/>
      </w:rPr>
      <w:t>1</w:t>
    </w:r>
    <w:r>
      <w:rPr>
        <w:noProof/>
      </w:rPr>
      <w:fldChar w:fldCharType="end"/>
    </w:r>
  </w:p>
  <w:p w:rsidR="00C13006" w:rsidRDefault="00C1300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006" w:rsidRDefault="00C13006">
      <w:r>
        <w:separator/>
      </w:r>
    </w:p>
  </w:footnote>
  <w:footnote w:type="continuationSeparator" w:id="0">
    <w:p w:rsidR="00C13006" w:rsidRDefault="00C130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12CCF"/>
    <w:rsid w:val="00040195"/>
    <w:rsid w:val="00063863"/>
    <w:rsid w:val="0006752D"/>
    <w:rsid w:val="000B35D7"/>
    <w:rsid w:val="000F0F29"/>
    <w:rsid w:val="001013F0"/>
    <w:rsid w:val="00115BAA"/>
    <w:rsid w:val="001A6329"/>
    <w:rsid w:val="001A72E5"/>
    <w:rsid w:val="001E6F6A"/>
    <w:rsid w:val="00211772"/>
    <w:rsid w:val="00213C86"/>
    <w:rsid w:val="002167C8"/>
    <w:rsid w:val="00220543"/>
    <w:rsid w:val="00227071"/>
    <w:rsid w:val="00251615"/>
    <w:rsid w:val="00260118"/>
    <w:rsid w:val="0027614C"/>
    <w:rsid w:val="002A7915"/>
    <w:rsid w:val="002D1A81"/>
    <w:rsid w:val="002D4A59"/>
    <w:rsid w:val="003407EC"/>
    <w:rsid w:val="00355CAC"/>
    <w:rsid w:val="00357FCE"/>
    <w:rsid w:val="003A2797"/>
    <w:rsid w:val="004142E2"/>
    <w:rsid w:val="00424040"/>
    <w:rsid w:val="00437F5B"/>
    <w:rsid w:val="00451EE6"/>
    <w:rsid w:val="00461C07"/>
    <w:rsid w:val="00464143"/>
    <w:rsid w:val="00476077"/>
    <w:rsid w:val="004A1AF5"/>
    <w:rsid w:val="004B2575"/>
    <w:rsid w:val="004C4BF9"/>
    <w:rsid w:val="004D0C1C"/>
    <w:rsid w:val="004D2E19"/>
    <w:rsid w:val="004E2791"/>
    <w:rsid w:val="004F7C58"/>
    <w:rsid w:val="00500518"/>
    <w:rsid w:val="00530CCE"/>
    <w:rsid w:val="00582E84"/>
    <w:rsid w:val="005B435A"/>
    <w:rsid w:val="005C00DD"/>
    <w:rsid w:val="005D1378"/>
    <w:rsid w:val="005E0266"/>
    <w:rsid w:val="0064715C"/>
    <w:rsid w:val="00675ABA"/>
    <w:rsid w:val="006E0C0E"/>
    <w:rsid w:val="00700E83"/>
    <w:rsid w:val="00721F47"/>
    <w:rsid w:val="00774B5B"/>
    <w:rsid w:val="007A6C5C"/>
    <w:rsid w:val="007A7E3A"/>
    <w:rsid w:val="007C1D44"/>
    <w:rsid w:val="007D3150"/>
    <w:rsid w:val="007D36D7"/>
    <w:rsid w:val="007F21DE"/>
    <w:rsid w:val="0081337F"/>
    <w:rsid w:val="0081463F"/>
    <w:rsid w:val="00830AED"/>
    <w:rsid w:val="008319FD"/>
    <w:rsid w:val="00836BDD"/>
    <w:rsid w:val="00846A39"/>
    <w:rsid w:val="00854A3A"/>
    <w:rsid w:val="00856038"/>
    <w:rsid w:val="00856FD1"/>
    <w:rsid w:val="00866446"/>
    <w:rsid w:val="00880B45"/>
    <w:rsid w:val="008B1DDF"/>
    <w:rsid w:val="00926E70"/>
    <w:rsid w:val="00927305"/>
    <w:rsid w:val="00930D48"/>
    <w:rsid w:val="00986E6B"/>
    <w:rsid w:val="009D534F"/>
    <w:rsid w:val="00A36D21"/>
    <w:rsid w:val="00A47681"/>
    <w:rsid w:val="00A547D2"/>
    <w:rsid w:val="00A65CF5"/>
    <w:rsid w:val="00A76F70"/>
    <w:rsid w:val="00A9320C"/>
    <w:rsid w:val="00AC128B"/>
    <w:rsid w:val="00AC18B7"/>
    <w:rsid w:val="00AC5192"/>
    <w:rsid w:val="00AC5756"/>
    <w:rsid w:val="00B12525"/>
    <w:rsid w:val="00B13150"/>
    <w:rsid w:val="00B14B00"/>
    <w:rsid w:val="00B27A8D"/>
    <w:rsid w:val="00B344AB"/>
    <w:rsid w:val="00B5721D"/>
    <w:rsid w:val="00B6221D"/>
    <w:rsid w:val="00B626BF"/>
    <w:rsid w:val="00B65A9F"/>
    <w:rsid w:val="00B731FF"/>
    <w:rsid w:val="00B85D55"/>
    <w:rsid w:val="00BA591F"/>
    <w:rsid w:val="00BF1365"/>
    <w:rsid w:val="00C13006"/>
    <w:rsid w:val="00C30A44"/>
    <w:rsid w:val="00C67210"/>
    <w:rsid w:val="00C7123C"/>
    <w:rsid w:val="00C74350"/>
    <w:rsid w:val="00CD2FA9"/>
    <w:rsid w:val="00CF6F6A"/>
    <w:rsid w:val="00D160AC"/>
    <w:rsid w:val="00D34360"/>
    <w:rsid w:val="00DA6A1E"/>
    <w:rsid w:val="00DB38D5"/>
    <w:rsid w:val="00DC373A"/>
    <w:rsid w:val="00DD1ED3"/>
    <w:rsid w:val="00DE6D18"/>
    <w:rsid w:val="00E14F1C"/>
    <w:rsid w:val="00E33226"/>
    <w:rsid w:val="00E42DC1"/>
    <w:rsid w:val="00E501F0"/>
    <w:rsid w:val="00E61121"/>
    <w:rsid w:val="00E63D5B"/>
    <w:rsid w:val="00E7685D"/>
    <w:rsid w:val="00E77732"/>
    <w:rsid w:val="00EB1153"/>
    <w:rsid w:val="00EF56F1"/>
    <w:rsid w:val="00EF7187"/>
    <w:rsid w:val="00F15E97"/>
    <w:rsid w:val="00F34518"/>
    <w:rsid w:val="00F4729A"/>
    <w:rsid w:val="00F52A9E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721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1E6F6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1E6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  <w:lang w:val="x-none" w:eastAsia="x-none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  <w:lang w:val="x-none" w:eastAsia="x-none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-prokat.ru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s://www.facebook.com/profstandart?fref=ts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ofstandart.rosmintrud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http://k-chermet.ru" TargetMode="External"/><Relationship Id="rId19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spp.ru/simplepage/788" TargetMode="External"/><Relationship Id="rId14" Type="http://schemas.openxmlformats.org/officeDocument/2006/relationships/hyperlink" Target="http://www.webinar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B8E2D-03AE-4B10-81C1-407ED7833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39</Pages>
  <Words>5956</Words>
  <Characters>48362</Characters>
  <Application>Microsoft Office Word</Application>
  <DocSecurity>0</DocSecurity>
  <Lines>403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54210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Компьютер</dc:creator>
  <cp:keywords/>
  <cp:lastModifiedBy>lau</cp:lastModifiedBy>
  <cp:revision>39</cp:revision>
  <cp:lastPrinted>2015-10-17T09:13:00Z</cp:lastPrinted>
  <dcterms:created xsi:type="dcterms:W3CDTF">2015-10-06T15:31:00Z</dcterms:created>
  <dcterms:modified xsi:type="dcterms:W3CDTF">2015-10-17T09:58:00Z</dcterms:modified>
</cp:coreProperties>
</file>