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r w:rsidR="00101EC3">
        <w:rPr>
          <w:b/>
          <w:bCs/>
          <w:sz w:val="32"/>
          <w:szCs w:val="32"/>
          <w:u w:val="single"/>
        </w:rPr>
        <w:t>Art</w:t>
      </w:r>
      <w:proofErr w:type="gramEnd"/>
      <w:r w:rsidR="00101EC3">
        <w:rPr>
          <w:b/>
          <w:bCs/>
          <w:sz w:val="32"/>
          <w:szCs w:val="32"/>
          <w:u w:val="single"/>
        </w:rPr>
        <w:t xml:space="preserve"> Nouveau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101EC3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101EC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 Nouveau for Wood Industries was established since 1994 , it works in the field of designing and manufacturing the wood furniture and it is a limited partnership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101EC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250,000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101EC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101EC3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101EC3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Default="00101EC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Block 114 Second Industrial Area, 6</w:t>
            </w:r>
            <w:r w:rsidRPr="00101EC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of October</w:t>
            </w:r>
          </w:p>
          <w:p w:rsidR="00101EC3" w:rsidRPr="0072199E" w:rsidRDefault="00101EC3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 space 2940 meters, buildings 2700 meters ( 3 floors)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101EC3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101EC3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Default="00101EC3" w:rsidP="00F86EDC">
            <w:pPr>
              <w:ind w:left="930"/>
              <w:rPr>
                <w:sz w:val="24"/>
                <w:szCs w:val="24"/>
              </w:rPr>
            </w:pPr>
            <w:hyperlink r:id="rId4" w:history="1">
              <w:r w:rsidRPr="00FB3860">
                <w:rPr>
                  <w:rStyle w:val="Hyperlink"/>
                  <w:sz w:val="24"/>
                  <w:szCs w:val="24"/>
                </w:rPr>
                <w:t>A_nouveau@yahoo.com</w:t>
              </w:r>
            </w:hyperlink>
          </w:p>
          <w:p w:rsidR="00101EC3" w:rsidRPr="0037561F" w:rsidRDefault="00101EC3" w:rsidP="00F86EDC">
            <w:pPr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01001000699-028334165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0B1AD3"/>
    <w:rsid w:val="00101EC3"/>
    <w:rsid w:val="00346CF7"/>
    <w:rsid w:val="0037561F"/>
    <w:rsid w:val="00505537"/>
    <w:rsid w:val="006914E2"/>
    <w:rsid w:val="0072199E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nouvea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2013-12-05T13:51:00Z</dcterms:created>
  <dcterms:modified xsi:type="dcterms:W3CDTF">2013-12-05T13:58:00Z</dcterms:modified>
</cp:coreProperties>
</file>