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04" w:rsidRPr="007F2204" w:rsidRDefault="007F2204" w:rsidP="007F2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60A6" w:rsidRDefault="00B66BE3" w:rsidP="007F2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  <w:r w:rsidRPr="00B66BE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6BE3">
        <w:rPr>
          <w:rFonts w:ascii="Times New Roman" w:hAnsi="Times New Roman" w:cs="Times New Roman"/>
          <w:b/>
          <w:sz w:val="28"/>
          <w:szCs w:val="28"/>
        </w:rPr>
        <w:t xml:space="preserve">в Федеральный закон «Об электронной подписи»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6BE3">
        <w:rPr>
          <w:rFonts w:ascii="Times New Roman" w:hAnsi="Times New Roman" w:cs="Times New Roman"/>
          <w:b/>
          <w:sz w:val="28"/>
          <w:szCs w:val="28"/>
        </w:rPr>
        <w:t>(в части применения электронного дубликата документа)»</w:t>
      </w:r>
    </w:p>
    <w:p w:rsidR="007F2204" w:rsidRDefault="007F2204" w:rsidP="007F2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204" w:rsidRPr="007F2204" w:rsidRDefault="00B264F5" w:rsidP="007F2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направлен на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 установление возможности создания и использования электронного дубликата документа, обладающего юридической силой, равнозначной силе первичного документа, созданного на бумажном носителе</w:t>
      </w:r>
      <w:r w:rsidR="00D12805" w:rsidRPr="00D12805">
        <w:rPr>
          <w:rFonts w:ascii="Times New Roman" w:hAnsi="Times New Roman" w:cs="Times New Roman"/>
          <w:sz w:val="28"/>
          <w:szCs w:val="28"/>
        </w:rPr>
        <w:t xml:space="preserve"> </w:t>
      </w:r>
      <w:r w:rsidR="00D12805">
        <w:rPr>
          <w:rFonts w:ascii="Times New Roman" w:hAnsi="Times New Roman" w:cs="Times New Roman"/>
          <w:sz w:val="28"/>
          <w:szCs w:val="28"/>
        </w:rPr>
        <w:t>или в форме электронного документа,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 что позволит системно развивать законодательные основы регулирования электронного документооборота, оказания государственных услуг в электронном виде</w:t>
      </w:r>
      <w:r w:rsidR="00D12805">
        <w:rPr>
          <w:rFonts w:ascii="Times New Roman" w:hAnsi="Times New Roman" w:cs="Times New Roman"/>
          <w:sz w:val="28"/>
          <w:szCs w:val="28"/>
        </w:rPr>
        <w:t>, формирования электронных архивов документов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 и внедрение новых информационных технологий.</w:t>
      </w:r>
    </w:p>
    <w:p w:rsidR="007F2204" w:rsidRPr="007F2204" w:rsidRDefault="007F2204" w:rsidP="007F2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204">
        <w:rPr>
          <w:rFonts w:ascii="Times New Roman" w:hAnsi="Times New Roman" w:cs="Times New Roman"/>
          <w:sz w:val="28"/>
          <w:szCs w:val="28"/>
        </w:rPr>
        <w:t>Актуальность и своевременность задачи обусловлена, с одной стороны, динамичным развитием современных технологий, переходом государственных органов и юридических лиц на электронный документооборот, ростом объема документированной информации, ужесточением законодательства в сфере персональных данных, с другой – высокими расходами организаций всех форм собственности на хранение и обработку бумажных документов.</w:t>
      </w:r>
    </w:p>
    <w:p w:rsidR="007F2204" w:rsidRPr="007F2204" w:rsidRDefault="007F2204" w:rsidP="007F2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204">
        <w:rPr>
          <w:rFonts w:ascii="Times New Roman" w:hAnsi="Times New Roman" w:cs="Times New Roman"/>
          <w:sz w:val="28"/>
          <w:szCs w:val="28"/>
        </w:rPr>
        <w:t>Целью разработки законопроекта является законодательное закрепление института электронного дубликата документа, обеспечивающего системное регулирование новых форм общественных отношений, обусловленных внедрением современных информационных технологий, а также развития передовых систем управления и взаимодействия государства и общества (электронные услуги, информационное общество</w:t>
      </w:r>
      <w:r w:rsidR="00A70F31">
        <w:rPr>
          <w:rFonts w:ascii="Times New Roman" w:hAnsi="Times New Roman" w:cs="Times New Roman"/>
          <w:sz w:val="28"/>
          <w:szCs w:val="28"/>
        </w:rPr>
        <w:t>, электронный архив</w:t>
      </w:r>
      <w:r w:rsidRPr="007F220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2204" w:rsidRPr="007F2204" w:rsidRDefault="00B264F5" w:rsidP="007F2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F2204" w:rsidRPr="007F2204">
        <w:rPr>
          <w:rFonts w:ascii="Times New Roman" w:hAnsi="Times New Roman" w:cs="Times New Roman"/>
          <w:sz w:val="28"/>
          <w:szCs w:val="28"/>
        </w:rPr>
        <w:t>аконопроект</w:t>
      </w:r>
      <w:r>
        <w:rPr>
          <w:rFonts w:ascii="Times New Roman" w:hAnsi="Times New Roman" w:cs="Times New Roman"/>
          <w:sz w:val="28"/>
          <w:szCs w:val="28"/>
        </w:rPr>
        <w:t xml:space="preserve">ом урегулированы 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отношения, связанные с переводом документов, изначально созданных на бумажном носителе, в электронную форму с сохранением юридической силы первичного документа, в том числе после уничтожения такого первичного документа. </w:t>
      </w:r>
      <w:r w:rsidR="009105ED">
        <w:rPr>
          <w:rFonts w:ascii="Times New Roman" w:hAnsi="Times New Roman" w:cs="Times New Roman"/>
          <w:sz w:val="28"/>
          <w:szCs w:val="28"/>
        </w:rPr>
        <w:t>Одновременно решаются вопросы с конвертацией</w:t>
      </w:r>
      <w:r w:rsidR="008C3F23">
        <w:rPr>
          <w:rFonts w:ascii="Times New Roman" w:hAnsi="Times New Roman" w:cs="Times New Roman"/>
          <w:sz w:val="28"/>
          <w:szCs w:val="28"/>
        </w:rPr>
        <w:t xml:space="preserve"> </w:t>
      </w:r>
      <w:r w:rsidR="009105ED">
        <w:rPr>
          <w:rFonts w:ascii="Times New Roman" w:hAnsi="Times New Roman" w:cs="Times New Roman"/>
          <w:sz w:val="28"/>
          <w:szCs w:val="28"/>
        </w:rPr>
        <w:t xml:space="preserve">электронных документов из одного формата в другой с сохранением юридической силы первичного электронного документа. </w:t>
      </w:r>
      <w:r w:rsidR="007F2204" w:rsidRPr="007F2204">
        <w:rPr>
          <w:rFonts w:ascii="Times New Roman" w:hAnsi="Times New Roman" w:cs="Times New Roman"/>
          <w:sz w:val="28"/>
          <w:szCs w:val="28"/>
        </w:rPr>
        <w:t>В</w:t>
      </w:r>
      <w:r w:rsidR="009105ED">
        <w:rPr>
          <w:rFonts w:ascii="Times New Roman" w:hAnsi="Times New Roman" w:cs="Times New Roman"/>
          <w:sz w:val="28"/>
          <w:szCs w:val="28"/>
        </w:rPr>
        <w:t> 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частности,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 вопросы, связанные с </w:t>
      </w:r>
      <w:r w:rsidR="00ED34F6">
        <w:rPr>
          <w:rFonts w:ascii="Times New Roman" w:hAnsi="Times New Roman" w:cs="Times New Roman"/>
          <w:sz w:val="28"/>
          <w:szCs w:val="28"/>
        </w:rPr>
        <w:t xml:space="preserve">созданием и 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использованием электронных дубликатов документов, определены виды электронных дубликатов документов, требования к их </w:t>
      </w:r>
      <w:r w:rsidR="008C3F23">
        <w:rPr>
          <w:rFonts w:ascii="Times New Roman" w:hAnsi="Times New Roman" w:cs="Times New Roman"/>
          <w:sz w:val="28"/>
          <w:szCs w:val="28"/>
        </w:rPr>
        <w:t>составу</w:t>
      </w:r>
      <w:r w:rsidR="007F2204" w:rsidRPr="007F2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4E6" w:rsidRPr="00195F9D" w:rsidRDefault="007F2204" w:rsidP="004E44E6">
      <w:pPr>
        <w:spacing w:after="0" w:line="240" w:lineRule="auto"/>
        <w:ind w:firstLine="709"/>
        <w:jc w:val="both"/>
      </w:pPr>
      <w:r w:rsidRPr="007F2204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наделить </w:t>
      </w:r>
      <w:r w:rsidR="004E44E6">
        <w:rPr>
          <w:rFonts w:ascii="Times New Roman" w:hAnsi="Times New Roman" w:cs="Times New Roman"/>
          <w:sz w:val="28"/>
          <w:szCs w:val="28"/>
        </w:rPr>
        <w:t>граждан, организации, а также органы власти и их должностных лиц</w:t>
      </w:r>
      <w:r w:rsidRPr="007F2204">
        <w:rPr>
          <w:rFonts w:ascii="Times New Roman" w:hAnsi="Times New Roman" w:cs="Times New Roman"/>
          <w:sz w:val="28"/>
          <w:szCs w:val="28"/>
        </w:rPr>
        <w:t xml:space="preserve"> правом переводить созданные и подписанные ими </w:t>
      </w:r>
      <w:r w:rsidR="00670B00">
        <w:rPr>
          <w:rFonts w:ascii="Times New Roman" w:hAnsi="Times New Roman" w:cs="Times New Roman"/>
          <w:sz w:val="28"/>
          <w:szCs w:val="28"/>
        </w:rPr>
        <w:t>первичные</w:t>
      </w:r>
      <w:r w:rsidRPr="007F2204">
        <w:rPr>
          <w:rFonts w:ascii="Times New Roman" w:hAnsi="Times New Roman" w:cs="Times New Roman"/>
          <w:sz w:val="28"/>
          <w:szCs w:val="28"/>
        </w:rPr>
        <w:t xml:space="preserve"> </w:t>
      </w:r>
      <w:r w:rsidRPr="002A375E">
        <w:rPr>
          <w:rFonts w:ascii="Times New Roman" w:hAnsi="Times New Roman" w:cs="Times New Roman"/>
          <w:sz w:val="28"/>
          <w:szCs w:val="28"/>
        </w:rPr>
        <w:t>документы в форму электронного дубликата, с</w:t>
      </w:r>
      <w:r w:rsidR="002A375E">
        <w:rPr>
          <w:rFonts w:ascii="Times New Roman" w:hAnsi="Times New Roman" w:cs="Times New Roman"/>
          <w:sz w:val="28"/>
          <w:szCs w:val="28"/>
        </w:rPr>
        <w:t> </w:t>
      </w:r>
      <w:r w:rsidRPr="002A375E">
        <w:rPr>
          <w:rFonts w:ascii="Times New Roman" w:hAnsi="Times New Roman" w:cs="Times New Roman"/>
          <w:sz w:val="28"/>
          <w:szCs w:val="28"/>
        </w:rPr>
        <w:t xml:space="preserve">правом последующего уничтожения первичного документа. </w:t>
      </w:r>
      <w:r w:rsidR="002A375E" w:rsidRPr="002A375E">
        <w:rPr>
          <w:rFonts w:ascii="Times New Roman" w:hAnsi="Times New Roman" w:cs="Times New Roman"/>
          <w:sz w:val="28"/>
          <w:szCs w:val="28"/>
        </w:rPr>
        <w:t>У</w:t>
      </w:r>
      <w:r w:rsidR="00195F9D" w:rsidRPr="002A375E">
        <w:rPr>
          <w:rFonts w:ascii="Times New Roman" w:hAnsi="Times New Roman" w:cs="Times New Roman"/>
          <w:sz w:val="28"/>
          <w:szCs w:val="28"/>
        </w:rPr>
        <w:t>станавливается п</w:t>
      </w:r>
      <w:r w:rsidRPr="002A375E">
        <w:rPr>
          <w:rFonts w:ascii="Times New Roman" w:hAnsi="Times New Roman" w:cs="Times New Roman"/>
          <w:sz w:val="28"/>
          <w:szCs w:val="28"/>
        </w:rPr>
        <w:t>еречень документов, которые могут переводиться в форму электронного дубликата документа.</w:t>
      </w:r>
      <w:r w:rsidR="00B264F5" w:rsidRPr="00195F9D">
        <w:t xml:space="preserve"> </w:t>
      </w:r>
    </w:p>
    <w:p w:rsidR="00B264F5" w:rsidRPr="00B264F5" w:rsidRDefault="00B264F5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t>Принятие Федеральных законов «Об электронной подписи» и «Об</w:t>
      </w:r>
      <w:r w:rsidR="002A375E">
        <w:rPr>
          <w:rFonts w:ascii="Times New Roman" w:hAnsi="Times New Roman" w:cs="Times New Roman"/>
          <w:sz w:val="28"/>
          <w:szCs w:val="28"/>
        </w:rPr>
        <w:t> </w:t>
      </w:r>
      <w:r w:rsidRPr="00B264F5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о защите информации», а</w:t>
      </w:r>
      <w:r w:rsidR="002A375E">
        <w:rPr>
          <w:rFonts w:ascii="Times New Roman" w:hAnsi="Times New Roman" w:cs="Times New Roman"/>
          <w:sz w:val="28"/>
          <w:szCs w:val="28"/>
        </w:rPr>
        <w:t> </w:t>
      </w:r>
      <w:r w:rsidRPr="00B264F5">
        <w:rPr>
          <w:rFonts w:ascii="Times New Roman" w:hAnsi="Times New Roman" w:cs="Times New Roman"/>
          <w:sz w:val="28"/>
          <w:szCs w:val="28"/>
        </w:rPr>
        <w:t>также изменений, внесенных в Гражданский кодекс Российской Федерации Федеральным законом от 8 марта 2015 г. № 42-ФЗ</w:t>
      </w:r>
      <w:r w:rsidR="00ED34F6">
        <w:rPr>
          <w:rFonts w:ascii="Times New Roman" w:hAnsi="Times New Roman" w:cs="Times New Roman"/>
          <w:sz w:val="28"/>
          <w:szCs w:val="28"/>
        </w:rPr>
        <w:t>,</w:t>
      </w:r>
      <w:r w:rsidRPr="00B264F5">
        <w:rPr>
          <w:rFonts w:ascii="Times New Roman" w:hAnsi="Times New Roman" w:cs="Times New Roman"/>
          <w:sz w:val="28"/>
          <w:szCs w:val="28"/>
        </w:rPr>
        <w:t xml:space="preserve"> имело огромное позитивное </w:t>
      </w:r>
      <w:r w:rsidRPr="00B264F5">
        <w:rPr>
          <w:rFonts w:ascii="Times New Roman" w:hAnsi="Times New Roman" w:cs="Times New Roman"/>
          <w:sz w:val="28"/>
          <w:szCs w:val="28"/>
        </w:rPr>
        <w:lastRenderedPageBreak/>
        <w:t>значение для внедрения современных технологий электронного документооборота во всех сферах деятельности общества и государства. Однако на их основе не в полной мере удалось сформировать упорядоченную и сбалансированную систему законодательства в данной области в связи с существованием большого количества бумажных документов, созданных ранее</w:t>
      </w:r>
      <w:r w:rsidR="00670B0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34F6">
        <w:rPr>
          <w:rFonts w:ascii="Times New Roman" w:hAnsi="Times New Roman" w:cs="Times New Roman"/>
          <w:sz w:val="28"/>
          <w:szCs w:val="28"/>
        </w:rPr>
        <w:t xml:space="preserve">урегулировать </w:t>
      </w:r>
      <w:r w:rsidR="00670B00">
        <w:rPr>
          <w:rFonts w:ascii="Times New Roman" w:hAnsi="Times New Roman" w:cs="Times New Roman"/>
          <w:sz w:val="28"/>
          <w:szCs w:val="28"/>
        </w:rPr>
        <w:t>вопросы перевода электронных документов в другие форматы, например, при передаче на архивное хранение</w:t>
      </w:r>
      <w:r w:rsidRPr="00B26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4F5" w:rsidRDefault="00B264F5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t xml:space="preserve">В условиях широкого внедрения системы межведомственного электронного документооборота встает вопрос о способах передачи информации, хранящейся на бумажных носителях (документов, созданных до внедрения систем электронного документооборота и государственных информационных систем). </w:t>
      </w:r>
    </w:p>
    <w:p w:rsidR="005610E7" w:rsidRDefault="00E87414" w:rsidP="00561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долгосрочном хранении электронных документов неизбежно устаревание формата электронного документа и необходимость перевода </w:t>
      </w:r>
      <w:r w:rsidR="00EA2944">
        <w:rPr>
          <w:rFonts w:ascii="Times New Roman" w:hAnsi="Times New Roman" w:cs="Times New Roman"/>
          <w:sz w:val="28"/>
          <w:szCs w:val="28"/>
        </w:rPr>
        <w:t xml:space="preserve">электронных документов в новый формат с сохранением их юридической значимости. </w:t>
      </w:r>
      <w:r w:rsidR="005610E7">
        <w:rPr>
          <w:rFonts w:ascii="Times New Roman" w:hAnsi="Times New Roman" w:cs="Times New Roman"/>
          <w:sz w:val="28"/>
          <w:szCs w:val="28"/>
        </w:rPr>
        <w:t>Аналогичная задача может возникать в случаях, когда электронный документ</w:t>
      </w:r>
      <w:r w:rsidR="001423D9">
        <w:rPr>
          <w:rFonts w:ascii="Times New Roman" w:hAnsi="Times New Roman" w:cs="Times New Roman"/>
          <w:sz w:val="28"/>
          <w:szCs w:val="28"/>
        </w:rPr>
        <w:t xml:space="preserve"> был создан в формате, отличающи</w:t>
      </w:r>
      <w:r w:rsidR="005610E7">
        <w:rPr>
          <w:rFonts w:ascii="Times New Roman" w:hAnsi="Times New Roman" w:cs="Times New Roman"/>
          <w:sz w:val="28"/>
          <w:szCs w:val="28"/>
        </w:rPr>
        <w:t xml:space="preserve">мся от формата, </w:t>
      </w:r>
      <w:r w:rsidR="001423D9">
        <w:rPr>
          <w:rFonts w:ascii="Times New Roman" w:hAnsi="Times New Roman" w:cs="Times New Roman"/>
          <w:sz w:val="28"/>
          <w:szCs w:val="28"/>
        </w:rPr>
        <w:t>установленного для подачи документов в органы власти.</w:t>
      </w:r>
      <w:r w:rsidR="00561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F5" w:rsidRPr="00B264F5" w:rsidRDefault="00B264F5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t xml:space="preserve">Действенным способом устранения вышеуказанных проблем представляется установление на законодательном уровне возможности перевода отдельных видов существующих или вновь создаваемых документов в форму электронного дубликата документа с сохранением юридической силы первичного документа. Это позволит представлять электронные дубликаты документов в органы государственной исполнительной власти, местного самоуправления, судебные инстанции, а также использовать в гражданских </w:t>
      </w:r>
      <w:bookmarkStart w:id="0" w:name="_GoBack"/>
      <w:bookmarkEnd w:id="0"/>
      <w:r w:rsidRPr="00B264F5">
        <w:rPr>
          <w:rFonts w:ascii="Times New Roman" w:hAnsi="Times New Roman" w:cs="Times New Roman"/>
          <w:sz w:val="28"/>
          <w:szCs w:val="28"/>
        </w:rPr>
        <w:t xml:space="preserve">правоотношениях без предъявления первичного бумажного документа.  </w:t>
      </w:r>
    </w:p>
    <w:p w:rsidR="00B264F5" w:rsidRPr="00B264F5" w:rsidRDefault="00B264F5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t xml:space="preserve">Закрепление в законопроекте видов электронных дубликатов документов, перечня документов, которые могут переводиться в форму электронного дубликата документов, </w:t>
      </w:r>
      <w:r w:rsidR="000F3B94">
        <w:rPr>
          <w:rFonts w:ascii="Times New Roman" w:hAnsi="Times New Roman" w:cs="Times New Roman"/>
          <w:sz w:val="28"/>
          <w:szCs w:val="28"/>
        </w:rPr>
        <w:t xml:space="preserve">и состава электронных дубликатов документов </w:t>
      </w:r>
      <w:r w:rsidRPr="00B264F5">
        <w:rPr>
          <w:rFonts w:ascii="Times New Roman" w:hAnsi="Times New Roman" w:cs="Times New Roman"/>
          <w:sz w:val="28"/>
          <w:szCs w:val="28"/>
        </w:rPr>
        <w:t>позволит однозначно определить особенности правового регулирования в данной области.</w:t>
      </w:r>
    </w:p>
    <w:p w:rsidR="00B264F5" w:rsidRPr="00B264F5" w:rsidRDefault="005E5837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отметить, что в</w:t>
      </w:r>
      <w:r w:rsidR="00B264F5" w:rsidRPr="00B264F5">
        <w:rPr>
          <w:rFonts w:ascii="Times New Roman" w:hAnsi="Times New Roman" w:cs="Times New Roman"/>
          <w:sz w:val="28"/>
          <w:szCs w:val="28"/>
        </w:rPr>
        <w:t xml:space="preserve"> повседневной деятельности в большинстве случаев оригиналы бумажных документов не используются. Вместо этого применяются электронные копии таких документов. Бумажные документы хранятся исключительно для использования в судах, представления в Федеральную налоговую инспекцию, Роскомнадзор и иные органы власти.</w:t>
      </w:r>
    </w:p>
    <w:p w:rsidR="00B264F5" w:rsidRPr="00B264F5" w:rsidRDefault="00B264F5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t>По экспертным оценкам расходы предпринимательского сообщества на хранение только</w:t>
      </w:r>
      <w:r w:rsidR="00751A57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B264F5">
        <w:rPr>
          <w:rFonts w:ascii="Times New Roman" w:hAnsi="Times New Roman" w:cs="Times New Roman"/>
          <w:sz w:val="28"/>
          <w:szCs w:val="28"/>
        </w:rPr>
        <w:t xml:space="preserve"> договоров об оказании услуг связи составляют свыше 1 млрд. рублей в год. Намного большие расходы несут банковские и страховые организации. В целом совокупные расходы российской экономики на хранение, обработку и уничтожение бумажных документов оцениваются в размере около 300 млрд. рублей в год. Использование электронных дубликатов документов позволит минимизировать эти расходы.</w:t>
      </w:r>
    </w:p>
    <w:p w:rsidR="00B264F5" w:rsidRPr="00B264F5" w:rsidRDefault="00B264F5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lastRenderedPageBreak/>
        <w:t>Закрепление в законодательстве норм, позволяющих преобразовывать бумажные документы в форму электронного дубликата документа, будут способствовать дальнейшему переводу государственных услуг на полностью безбумажные технологии, как за счет преобразования документов, находящихся на хранении, так и за счет оперативного преобразования новых документов, создаваемых при работе с физическими лицами. Это в свою очередь повысит доступность таких услуг на удаленных и труднодоступных территориях.</w:t>
      </w:r>
    </w:p>
    <w:p w:rsidR="005E5837" w:rsidRDefault="00B264F5" w:rsidP="00B2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t xml:space="preserve">Вместе с более широким использованием электронного документооборота между ведомствами это позволит потенциально экономить не менее 100 млрд. рублей расходов бюджетов всех уровней. </w:t>
      </w:r>
    </w:p>
    <w:p w:rsidR="00571F14" w:rsidRDefault="00447920" w:rsidP="00BF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аналогичных норм в отношении преобразования электронных документов в другие форматы будет способствовать унификации и упрощению документооборота между информационными системами различных органов власти, а также решит </w:t>
      </w:r>
      <w:r w:rsidR="009E41D3">
        <w:rPr>
          <w:rFonts w:ascii="Times New Roman" w:hAnsi="Times New Roman" w:cs="Times New Roman"/>
          <w:sz w:val="28"/>
          <w:szCs w:val="28"/>
        </w:rPr>
        <w:t xml:space="preserve">большое количество вопросов с возможностью применения электронных документов устаревших форматов, что будет неизбежно при дальнейшем развитии информационно-телекоммуникационных технологий. </w:t>
      </w:r>
    </w:p>
    <w:p w:rsidR="007F2204" w:rsidRPr="007F2204" w:rsidRDefault="00B264F5" w:rsidP="00BF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5">
        <w:rPr>
          <w:rFonts w:ascii="Times New Roman" w:hAnsi="Times New Roman" w:cs="Times New Roman"/>
          <w:sz w:val="28"/>
          <w:szCs w:val="28"/>
        </w:rPr>
        <w:t>Принятие законопроекта позволит совершенствовать механизмы реализации норм Конституции Российской Федерации, провозглашающих защиту информации о частной жизни лица (статья 24), право на производство и распространение информации любым законным способом (статья 29). Будущий федеральный закон позволит сформировать эффективный механизм правового регулирования на основе применения современных технологий во всех отраслях промышленности и управления, что создаст условия для совершенствования ее структурно-функциональных связей между органами государственной власти и оформлению ее как единой, внутренне согласованной системы.</w:t>
      </w:r>
    </w:p>
    <w:sectPr w:rsidR="007F2204" w:rsidRPr="007F2204" w:rsidSect="00B264F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45" w:rsidRDefault="00420A45" w:rsidP="00B264F5">
      <w:pPr>
        <w:spacing w:after="0" w:line="240" w:lineRule="auto"/>
      </w:pPr>
      <w:r>
        <w:separator/>
      </w:r>
    </w:p>
  </w:endnote>
  <w:endnote w:type="continuationSeparator" w:id="0">
    <w:p w:rsidR="00420A45" w:rsidRDefault="00420A45" w:rsidP="00B2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934899"/>
      <w:docPartObj>
        <w:docPartGallery w:val="Page Numbers (Bottom of Page)"/>
        <w:docPartUnique/>
      </w:docPartObj>
    </w:sdtPr>
    <w:sdtEndPr/>
    <w:sdtContent>
      <w:p w:rsidR="00B264F5" w:rsidRDefault="00B264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B5">
          <w:rPr>
            <w:noProof/>
          </w:rPr>
          <w:t>2</w:t>
        </w:r>
        <w:r>
          <w:fldChar w:fldCharType="end"/>
        </w:r>
      </w:p>
    </w:sdtContent>
  </w:sdt>
  <w:p w:rsidR="00B264F5" w:rsidRDefault="00B26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45" w:rsidRDefault="00420A45" w:rsidP="00B264F5">
      <w:pPr>
        <w:spacing w:after="0" w:line="240" w:lineRule="auto"/>
      </w:pPr>
      <w:r>
        <w:separator/>
      </w:r>
    </w:p>
  </w:footnote>
  <w:footnote w:type="continuationSeparator" w:id="0">
    <w:p w:rsidR="00420A45" w:rsidRDefault="00420A45" w:rsidP="00B2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04"/>
    <w:rsid w:val="0003528E"/>
    <w:rsid w:val="000F3B94"/>
    <w:rsid w:val="001423D9"/>
    <w:rsid w:val="001860A6"/>
    <w:rsid w:val="00195F9D"/>
    <w:rsid w:val="001F174B"/>
    <w:rsid w:val="002A375E"/>
    <w:rsid w:val="003A21E2"/>
    <w:rsid w:val="00420A45"/>
    <w:rsid w:val="00447920"/>
    <w:rsid w:val="004E44E6"/>
    <w:rsid w:val="005610E7"/>
    <w:rsid w:val="00571F14"/>
    <w:rsid w:val="005E5837"/>
    <w:rsid w:val="00670B00"/>
    <w:rsid w:val="00751A57"/>
    <w:rsid w:val="00795C8C"/>
    <w:rsid w:val="007F2204"/>
    <w:rsid w:val="008806FA"/>
    <w:rsid w:val="00886BB8"/>
    <w:rsid w:val="008C3F23"/>
    <w:rsid w:val="009105ED"/>
    <w:rsid w:val="009C04AF"/>
    <w:rsid w:val="009E41D3"/>
    <w:rsid w:val="00A23EB5"/>
    <w:rsid w:val="00A70F31"/>
    <w:rsid w:val="00B264F5"/>
    <w:rsid w:val="00B66BE3"/>
    <w:rsid w:val="00B84410"/>
    <w:rsid w:val="00BF493A"/>
    <w:rsid w:val="00BF4A12"/>
    <w:rsid w:val="00D12805"/>
    <w:rsid w:val="00D87682"/>
    <w:rsid w:val="00D907AB"/>
    <w:rsid w:val="00DB53D6"/>
    <w:rsid w:val="00E21026"/>
    <w:rsid w:val="00E23B73"/>
    <w:rsid w:val="00E53AB5"/>
    <w:rsid w:val="00E87414"/>
    <w:rsid w:val="00EA2944"/>
    <w:rsid w:val="00ED34F6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9A14-5AD9-48D0-B72F-3C2D7E0D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4F5"/>
  </w:style>
  <w:style w:type="paragraph" w:styleId="a5">
    <w:name w:val="footer"/>
    <w:basedOn w:val="a"/>
    <w:link w:val="a6"/>
    <w:uiPriority w:val="99"/>
    <w:unhideWhenUsed/>
    <w:rsid w:val="00B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4F5"/>
  </w:style>
  <w:style w:type="paragraph" w:styleId="a7">
    <w:name w:val="Balloon Text"/>
    <w:basedOn w:val="a"/>
    <w:link w:val="a8"/>
    <w:uiPriority w:val="99"/>
    <w:semiHidden/>
    <w:unhideWhenUsed/>
    <w:rsid w:val="00910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</dc:creator>
  <cp:keywords/>
  <dc:description/>
  <cp:lastModifiedBy>Лачинов Антон Рубенович</cp:lastModifiedBy>
  <cp:revision>4</cp:revision>
  <dcterms:created xsi:type="dcterms:W3CDTF">2016-02-29T12:56:00Z</dcterms:created>
  <dcterms:modified xsi:type="dcterms:W3CDTF">2016-05-06T07:13:00Z</dcterms:modified>
</cp:coreProperties>
</file>