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87" w:rsidRPr="00EF29CC" w:rsidRDefault="001C7587" w:rsidP="00B40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CC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B40C22" w:rsidRPr="00EF29CC">
        <w:rPr>
          <w:rFonts w:ascii="Times New Roman" w:hAnsi="Times New Roman"/>
          <w:b/>
          <w:sz w:val="28"/>
          <w:szCs w:val="28"/>
        </w:rPr>
        <w:t>Работник по техническому обслуживанию (эксплуатации) систем учета и регулирования потребления энергоресурсов в жилищно-коммунальном хозяйстве</w:t>
      </w:r>
      <w:r w:rsidRPr="00EF29CC">
        <w:rPr>
          <w:rFonts w:ascii="Times New Roman" w:hAnsi="Times New Roman"/>
          <w:b/>
          <w:sz w:val="28"/>
          <w:szCs w:val="24"/>
        </w:rPr>
        <w:t>»</w:t>
      </w:r>
    </w:p>
    <w:p w:rsidR="001C7587" w:rsidRPr="008A453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C7587" w:rsidRPr="008A453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Основу общего развития и совершенствования систем централизованного потребления энергоресурсов, повышения их сбалансированности, эффективности, составляет устройства систем учета и регулирования 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CC">
        <w:rPr>
          <w:rFonts w:ascii="Times New Roman" w:hAnsi="Times New Roman" w:cs="Times New Roman"/>
          <w:sz w:val="24"/>
          <w:szCs w:val="24"/>
        </w:rPr>
        <w:t>Целью разработки Профессионального стандарта «Работник по техническому обслуживанию (эксплуатации) систем учета и регулирования потребления энергоресурсов в жилищно-коммунальном хозяйстве» является создание новой профессии для службы эксплуатации узлов учета и регулирования потребления энергоресурсов в организациях и предприятий, осуществляющих деятельность по реализации требований законодательства в области энергосбережения, в том числе при устройстве и организации эксплуатации систем учета тепловой энергии и теплоносителя в сочетании</w:t>
      </w:r>
      <w:proofErr w:type="gramEnd"/>
      <w:r w:rsidRPr="00EF29CC">
        <w:rPr>
          <w:rFonts w:ascii="Times New Roman" w:hAnsi="Times New Roman" w:cs="Times New Roman"/>
          <w:sz w:val="24"/>
          <w:szCs w:val="24"/>
        </w:rPr>
        <w:t xml:space="preserve"> с оптимальными решениями по автоматическому регулированию их потребления. 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Для эффективности </w:t>
      </w:r>
      <w:proofErr w:type="gramStart"/>
      <w:r w:rsidRPr="00EF29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29CC">
        <w:rPr>
          <w:rFonts w:ascii="Times New Roman" w:hAnsi="Times New Roman" w:cs="Times New Roman"/>
          <w:sz w:val="24"/>
          <w:szCs w:val="24"/>
        </w:rPr>
        <w:t xml:space="preserve"> работой приборов и дистанционным снятием показаний, необходимо создать структуру по управлению процессом, предусматривающую создание системы сервисного обслуживания и диспетчеризации систем учета и регулирования потребления энергоресурсов и воды</w:t>
      </w:r>
      <w:r w:rsidR="000E1B78" w:rsidRPr="00EF29CC">
        <w:rPr>
          <w:rFonts w:ascii="Times New Roman" w:hAnsi="Times New Roman" w:cs="Times New Roman"/>
          <w:sz w:val="24"/>
          <w:szCs w:val="24"/>
        </w:rPr>
        <w:t>.</w:t>
      </w:r>
    </w:p>
    <w:p w:rsidR="00705D5A" w:rsidRPr="00EF29CC" w:rsidRDefault="00705D5A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CC">
        <w:rPr>
          <w:rFonts w:ascii="Times New Roman" w:hAnsi="Times New Roman" w:cs="Times New Roman"/>
          <w:sz w:val="24"/>
          <w:szCs w:val="24"/>
        </w:rPr>
        <w:t>Техническое обслуживание и ремонт выполняются для восстановления и поддержания работоспособности приборов учета потребления воды и тепловой энергии, устранения выявляемых отказов и неисправностей, возникающих в работе с заменой или восстановлением вышедших из строя приборов учета, их узлов или деталей, а также связанных с ними приборов съема информации и линий связи с автоматизированными системами контроля и управления.</w:t>
      </w:r>
      <w:proofErr w:type="gramEnd"/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Следует также своевременно подготовить службу обработки показаний потребления энергоресурсов и начислений платежей на основе этих показаний. 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В перспективе необходимо ориентироваться на автоматизированные системы сбора и обработки показаний приборов учета, контроля и анализа работы систем т потребления энергоресурсов.</w:t>
      </w:r>
    </w:p>
    <w:p w:rsidR="0018005C" w:rsidRPr="00EF29CC" w:rsidRDefault="001C7587" w:rsidP="00EF29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705D5A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 xml:space="preserve"> представлена в Федеральном Законе РФ от 27 июля 2010 г</w:t>
      </w:r>
      <w:r w:rsidR="0018005C" w:rsidRPr="00EF29CC">
        <w:rPr>
          <w:rFonts w:ascii="Times New Roman" w:hAnsi="Times New Roman"/>
          <w:sz w:val="24"/>
          <w:szCs w:val="24"/>
        </w:rPr>
        <w:t xml:space="preserve">ода № 190-ФЗ «О теплоснабжении»; РФ от 07 декабря 2011 года № 416 ФЗ «О водоснабжении и водоотведении»; </w:t>
      </w:r>
      <w:proofErr w:type="gramStart"/>
      <w:r w:rsidR="0018005C" w:rsidRPr="00EF29CC">
        <w:rPr>
          <w:rFonts w:ascii="Times New Roman" w:hAnsi="Times New Roman"/>
          <w:sz w:val="24"/>
          <w:szCs w:val="24"/>
        </w:rPr>
        <w:t xml:space="preserve">Федеральном Законе РФ от 23 марта 2003 года № 35-ФЗ «Об электроэнергетике», и в Постановлении Правительства Российской Федерации от 27 декабря 2004 года № 861 «Об утверждении Правил </w:t>
      </w:r>
      <w:proofErr w:type="spellStart"/>
      <w:r w:rsidR="0018005C" w:rsidRPr="00EF29CC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="0018005C" w:rsidRPr="00EF29CC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18005C" w:rsidRPr="00EF29CC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="0018005C" w:rsidRPr="00EF29CC">
        <w:rPr>
          <w:rFonts w:ascii="Times New Roman" w:hAnsi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18005C" w:rsidRPr="00EF29CC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="0018005C" w:rsidRPr="00EF29CC">
        <w:rPr>
          <w:rFonts w:ascii="Times New Roman" w:hAnsi="Times New Roman"/>
          <w:sz w:val="24"/>
          <w:szCs w:val="24"/>
        </w:rPr>
        <w:t xml:space="preserve"> доступа к услугам администратора торговой системы</w:t>
      </w:r>
      <w:proofErr w:type="gramEnd"/>
      <w:r w:rsidR="0018005C" w:rsidRPr="00EF29CC">
        <w:rPr>
          <w:rFonts w:ascii="Times New Roman" w:hAnsi="Times New Roman"/>
          <w:sz w:val="24"/>
          <w:szCs w:val="24"/>
        </w:rPr>
        <w:t xml:space="preserve"> оптового </w:t>
      </w:r>
      <w:r w:rsidR="0018005C" w:rsidRPr="00EF29CC">
        <w:rPr>
          <w:rFonts w:ascii="Times New Roman" w:hAnsi="Times New Roman"/>
          <w:sz w:val="24"/>
          <w:szCs w:val="24"/>
        </w:rPr>
        <w:lastRenderedPageBreak/>
        <w:t xml:space="preserve">рынка и оказания этих услуг и Правил технологического присоединения </w:t>
      </w:r>
      <w:proofErr w:type="spellStart"/>
      <w:r w:rsidR="0018005C" w:rsidRPr="00EF29C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18005C" w:rsidRPr="00EF29CC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сетям».</w:t>
      </w:r>
    </w:p>
    <w:p w:rsidR="001C7587" w:rsidRPr="00EF29CC" w:rsidRDefault="001C7587" w:rsidP="00EF2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«Работник по техническому обслуживанию (эксплуатации) систем учета и регулирования потребления энергоресурсов в жилищно-коммунальном хозяйстве»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разработан с целью сформировать общую стратегию развития рынка труда и системы образования </w:t>
      </w:r>
      <w:r w:rsidR="003E0E88" w:rsidRPr="00EF29CC">
        <w:rPr>
          <w:rFonts w:ascii="Times New Roman" w:hAnsi="Times New Roman" w:cs="Times New Roman"/>
          <w:sz w:val="24"/>
          <w:szCs w:val="24"/>
        </w:rPr>
        <w:t>для служб эксплуатации узлов учета и регулирования потребления энергоресурсов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EF29C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F29CC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специалистов, осуществляющих деятельность по  </w:t>
      </w:r>
      <w:r w:rsidR="003E0E88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EF29CC">
        <w:rPr>
          <w:rFonts w:ascii="Times New Roman" w:hAnsi="Times New Roman" w:cs="Times New Roman"/>
          <w:sz w:val="24"/>
          <w:szCs w:val="24"/>
        </w:rPr>
        <w:t>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</w:t>
      </w:r>
      <w:r w:rsidR="00E26C20" w:rsidRPr="00EF29CC">
        <w:rPr>
          <w:rFonts w:ascii="Times New Roman" w:hAnsi="Times New Roman"/>
          <w:sz w:val="24"/>
          <w:szCs w:val="24"/>
        </w:rPr>
        <w:t>работников</w:t>
      </w:r>
      <w:r w:rsidRPr="00EF29CC">
        <w:rPr>
          <w:rFonts w:ascii="Times New Roman" w:hAnsi="Times New Roman"/>
          <w:sz w:val="24"/>
          <w:szCs w:val="24"/>
        </w:rPr>
        <w:t>, осуществляющих деятельность по</w:t>
      </w:r>
      <w:r w:rsidRPr="00EF29CC">
        <w:rPr>
          <w:rFonts w:ascii="Times New Roman" w:hAnsi="Times New Roman" w:cs="Times New Roman"/>
          <w:sz w:val="24"/>
          <w:szCs w:val="24"/>
        </w:rPr>
        <w:t xml:space="preserve"> </w:t>
      </w:r>
      <w:r w:rsidR="003E0E88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>.</w:t>
      </w:r>
    </w:p>
    <w:p w:rsidR="001C7587" w:rsidRPr="00EF29CC" w:rsidRDefault="001C7587" w:rsidP="00EF29CC">
      <w:pPr>
        <w:pStyle w:val="Default"/>
        <w:spacing w:line="276" w:lineRule="auto"/>
        <w:ind w:firstLine="567"/>
        <w:jc w:val="both"/>
        <w:rPr>
          <w:color w:val="auto"/>
        </w:rPr>
      </w:pPr>
      <w:r w:rsidRPr="00EF29CC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8213E2" w:rsidRPr="00EF29CC">
        <w:rPr>
          <w:color w:val="auto"/>
        </w:rPr>
        <w:t>работников</w:t>
      </w:r>
      <w:r w:rsidRPr="00EF29CC">
        <w:rPr>
          <w:color w:val="auto"/>
        </w:rPr>
        <w:t xml:space="preserve"> осуществляющих </w:t>
      </w:r>
      <w:r w:rsidR="008213E2" w:rsidRPr="00EF29CC">
        <w:rPr>
          <w:color w:val="auto"/>
        </w:rPr>
        <w:t>деятельность по эксплуатации узлов учета и регулирования потребления энергоресурсов</w:t>
      </w:r>
      <w:r w:rsidRPr="00EF29CC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9CC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«Работник по техническому обслуживанию (эксплуатации) систем учета и регулирования потребления энергоресурсов в жилищно-коммунальном хозяйстве» </w:t>
      </w:r>
      <w:r w:rsidRPr="00EF29CC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8213E2" w:rsidRPr="00EF29CC">
        <w:rPr>
          <w:rFonts w:ascii="Times New Roman" w:hAnsi="Times New Roman"/>
          <w:sz w:val="24"/>
          <w:szCs w:val="24"/>
        </w:rPr>
        <w:t>деятельность по</w:t>
      </w:r>
      <w:r w:rsidR="008213E2" w:rsidRPr="00EF29CC">
        <w:rPr>
          <w:rFonts w:ascii="Times New Roman" w:hAnsi="Times New Roman" w:cs="Times New Roman"/>
          <w:sz w:val="24"/>
          <w:szCs w:val="24"/>
        </w:rPr>
        <w:t xml:space="preserve"> 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9CC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</w:t>
      </w:r>
      <w:r w:rsidR="003E0E88" w:rsidRPr="00EF29CC">
        <w:rPr>
          <w:rFonts w:ascii="Times New Roman" w:hAnsi="Times New Roman"/>
          <w:sz w:val="24"/>
          <w:szCs w:val="24"/>
        </w:rPr>
        <w:t>в сфере</w:t>
      </w:r>
      <w:r w:rsidRPr="00EF29CC">
        <w:rPr>
          <w:rFonts w:ascii="Times New Roman" w:hAnsi="Times New Roman"/>
          <w:sz w:val="24"/>
          <w:szCs w:val="24"/>
        </w:rPr>
        <w:t xml:space="preserve"> </w:t>
      </w:r>
      <w:r w:rsidR="003E0E88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="003E0E88" w:rsidRPr="00EF29CC">
        <w:rPr>
          <w:rFonts w:ascii="Times New Roman" w:hAnsi="Times New Roman"/>
          <w:sz w:val="24"/>
          <w:szCs w:val="24"/>
        </w:rPr>
        <w:t xml:space="preserve"> </w:t>
      </w:r>
      <w:r w:rsidRPr="00EF29CC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9820AB" w:rsidRPr="00EF29CC">
        <w:rPr>
          <w:rFonts w:ascii="Times New Roman" w:hAnsi="Times New Roman"/>
          <w:sz w:val="24"/>
          <w:szCs w:val="24"/>
        </w:rPr>
        <w:t>два</w:t>
      </w:r>
      <w:r w:rsidRPr="00EF29CC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9820AB" w:rsidRPr="00EF29CC">
        <w:rPr>
          <w:rFonts w:ascii="Times New Roman" w:hAnsi="Times New Roman"/>
          <w:sz w:val="24"/>
          <w:szCs w:val="24"/>
        </w:rPr>
        <w:t xml:space="preserve">ые </w:t>
      </w:r>
      <w:r w:rsidRPr="00EF29CC">
        <w:rPr>
          <w:rFonts w:ascii="Times New Roman" w:hAnsi="Times New Roman"/>
          <w:sz w:val="24"/>
          <w:szCs w:val="24"/>
        </w:rPr>
        <w:t>групп</w:t>
      </w:r>
      <w:r w:rsidR="009820AB" w:rsidRPr="00EF29CC">
        <w:rPr>
          <w:rFonts w:ascii="Times New Roman" w:hAnsi="Times New Roman"/>
          <w:sz w:val="24"/>
          <w:szCs w:val="24"/>
        </w:rPr>
        <w:t>ы:</w:t>
      </w:r>
      <w:proofErr w:type="gramEnd"/>
      <w:r w:rsidR="009820AB" w:rsidRPr="00EF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29CC">
        <w:rPr>
          <w:rFonts w:ascii="Times New Roman" w:hAnsi="Times New Roman"/>
          <w:sz w:val="24"/>
          <w:szCs w:val="24"/>
        </w:rPr>
        <w:t xml:space="preserve">ОКЗ </w:t>
      </w:r>
      <w:r w:rsidR="009820AB" w:rsidRPr="00EF29CC">
        <w:rPr>
          <w:rFonts w:ascii="Times New Roman" w:hAnsi="Times New Roman"/>
          <w:sz w:val="24"/>
          <w:szCs w:val="24"/>
        </w:rPr>
        <w:t>3146</w:t>
      </w:r>
      <w:r w:rsidRPr="00EF29CC">
        <w:rPr>
          <w:rFonts w:ascii="Times New Roman" w:hAnsi="Times New Roman"/>
          <w:sz w:val="24"/>
          <w:szCs w:val="24"/>
        </w:rPr>
        <w:t xml:space="preserve"> – «</w:t>
      </w:r>
      <w:r w:rsidR="009820AB" w:rsidRPr="00EF29CC">
        <w:rPr>
          <w:rFonts w:ascii="Times New Roman" w:hAnsi="Times New Roman"/>
          <w:sz w:val="24"/>
          <w:szCs w:val="24"/>
        </w:rPr>
        <w:t>Диспетчеры (кроме авиационных)</w:t>
      </w:r>
      <w:r w:rsidRPr="00EF29CC">
        <w:rPr>
          <w:rFonts w:ascii="Times New Roman" w:hAnsi="Times New Roman"/>
          <w:sz w:val="24"/>
          <w:szCs w:val="24"/>
        </w:rPr>
        <w:t>»</w:t>
      </w:r>
      <w:r w:rsidR="009820AB" w:rsidRPr="00EF29CC">
        <w:rPr>
          <w:rFonts w:ascii="Times New Roman" w:hAnsi="Times New Roman"/>
          <w:sz w:val="24"/>
          <w:szCs w:val="24"/>
        </w:rPr>
        <w:t xml:space="preserve">; 8281 – «Слесари механосборочных работ»; 8290 – «Операторы, аппаратчики, машинисты и слесари- сборщики стационарного оборудования, не вошедшие в другие группы»; 4180 – «Другие служащие, занятые подготовкой информации, оформлением документации и учетом»; 7137 - «Слесари и электрослесари строительные, электромонтажники и родственные </w:t>
      </w:r>
      <w:r w:rsidR="009820AB" w:rsidRPr="00EF29CC">
        <w:rPr>
          <w:rFonts w:ascii="Times New Roman" w:hAnsi="Times New Roman"/>
          <w:sz w:val="24"/>
          <w:szCs w:val="24"/>
        </w:rPr>
        <w:lastRenderedPageBreak/>
        <w:t>профессии»; 7136 – «Монтажники и слесари санитарно – технического оборудования и слесари - трубопроводчики»</w:t>
      </w:r>
      <w:r w:rsidRPr="00EF29CC">
        <w:rPr>
          <w:rFonts w:ascii="Times New Roman" w:hAnsi="Times New Roman"/>
          <w:sz w:val="24"/>
          <w:szCs w:val="24"/>
        </w:rPr>
        <w:t>).</w:t>
      </w:r>
      <w:proofErr w:type="gramEnd"/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Основой разделения вида профессиональной деятельности по</w:t>
      </w:r>
      <w:r w:rsidRPr="00EF29CC">
        <w:rPr>
          <w:rFonts w:ascii="Times New Roman" w:hAnsi="Times New Roman" w:cs="Times New Roman"/>
          <w:sz w:val="24"/>
          <w:szCs w:val="24"/>
        </w:rPr>
        <w:t xml:space="preserve"> </w:t>
      </w:r>
      <w:r w:rsidR="004F3A5A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E96055" w:rsidRPr="00EF29CC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>, деятельности.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C7587" w:rsidRPr="00EF29CC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8213E2" w:rsidRPr="00EF29CC">
        <w:rPr>
          <w:rFonts w:ascii="Times New Roman" w:hAnsi="Times New Roman"/>
          <w:sz w:val="24"/>
          <w:szCs w:val="24"/>
        </w:rPr>
        <w:t xml:space="preserve">с </w:t>
      </w:r>
      <w:r w:rsidRPr="00EF29CC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C7587" w:rsidRPr="00EF29CC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1C7587" w:rsidRPr="00EF29CC" w:rsidRDefault="001C7587" w:rsidP="00EF29CC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1. </w:t>
      </w:r>
      <w:r w:rsidR="004F3A5A" w:rsidRPr="00EF29CC">
        <w:rPr>
          <w:rFonts w:ascii="Times New Roman" w:hAnsi="Times New Roman"/>
          <w:sz w:val="24"/>
          <w:szCs w:val="24"/>
        </w:rPr>
        <w:t>Выполнение технической эксплуатации систем учета и регулирования потребления энергоресурсов в жилищно-коммунальном хозяйстве</w:t>
      </w:r>
      <w:r w:rsidRPr="00EF29CC">
        <w:rPr>
          <w:rFonts w:ascii="Times New Roman" w:hAnsi="Times New Roman"/>
          <w:sz w:val="24"/>
          <w:szCs w:val="24"/>
        </w:rPr>
        <w:t>.</w:t>
      </w:r>
    </w:p>
    <w:p w:rsidR="001C7587" w:rsidRPr="00EF29CC" w:rsidRDefault="001C7587" w:rsidP="00EF29CC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2. </w:t>
      </w:r>
      <w:r w:rsidR="004F3A5A" w:rsidRPr="00EF29CC">
        <w:rPr>
          <w:rFonts w:ascii="Times New Roman" w:hAnsi="Times New Roman"/>
          <w:sz w:val="24"/>
          <w:szCs w:val="24"/>
        </w:rPr>
        <w:t>Ведение учета и регулирования потребления энергоресурсов в жилищно-коммунальном хозяйстве</w:t>
      </w:r>
      <w:r w:rsidRPr="00EF29CC">
        <w:rPr>
          <w:rStyle w:val="FontStyle12"/>
          <w:sz w:val="24"/>
          <w:szCs w:val="24"/>
        </w:rPr>
        <w:t>.</w:t>
      </w:r>
    </w:p>
    <w:p w:rsidR="004F3A5A" w:rsidRPr="00EF29CC" w:rsidRDefault="001C7587" w:rsidP="00EF29CC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4F3A5A" w:rsidRPr="00EF29CC">
        <w:rPr>
          <w:rFonts w:ascii="Times New Roman" w:hAnsi="Times New Roman"/>
          <w:sz w:val="24"/>
          <w:szCs w:val="24"/>
        </w:rPr>
        <w:t>Выполнение технической эксплуатации систем учета и регулирования потребления энергоресурсов в жилищно-коммунальном хозяйстве</w:t>
      </w:r>
      <w:r w:rsidRPr="00EF29CC">
        <w:rPr>
          <w:rFonts w:ascii="Times New Roman" w:hAnsi="Times New Roman"/>
          <w:sz w:val="24"/>
          <w:szCs w:val="24"/>
        </w:rPr>
        <w:t xml:space="preserve">» отнесена к </w:t>
      </w:r>
      <w:r w:rsidR="004F3A5A" w:rsidRPr="00EF29CC">
        <w:rPr>
          <w:rFonts w:ascii="Times New Roman" w:hAnsi="Times New Roman"/>
          <w:sz w:val="24"/>
          <w:szCs w:val="24"/>
        </w:rPr>
        <w:t>3</w:t>
      </w:r>
      <w:r w:rsidRPr="00EF29CC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4F3A5A" w:rsidRPr="00EF29CC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4F3A5A" w:rsidRPr="00EF29CC" w:rsidRDefault="004F3A5A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4F3A5A" w:rsidRPr="00EF29CC" w:rsidRDefault="004F3A5A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4F3A5A" w:rsidRPr="00EF29CC" w:rsidRDefault="004F3A5A" w:rsidP="00EF29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380293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4F3A5A" w:rsidRPr="00EF29CC">
        <w:rPr>
          <w:rFonts w:ascii="Times New Roman" w:hAnsi="Times New Roman"/>
          <w:sz w:val="24"/>
          <w:szCs w:val="24"/>
        </w:rPr>
        <w:t>Ведение учета и регулирования потребления энергоресурсов в жилищно-коммунальном хозяйстве</w:t>
      </w:r>
      <w:r w:rsidRPr="00EF29CC">
        <w:rPr>
          <w:rFonts w:ascii="Times New Roman" w:hAnsi="Times New Roman"/>
          <w:sz w:val="24"/>
          <w:szCs w:val="24"/>
        </w:rPr>
        <w:t xml:space="preserve">» отнесена к </w:t>
      </w:r>
      <w:r w:rsidR="004F3A5A" w:rsidRPr="00EF29CC">
        <w:rPr>
          <w:rFonts w:ascii="Times New Roman" w:hAnsi="Times New Roman"/>
          <w:sz w:val="24"/>
          <w:szCs w:val="24"/>
        </w:rPr>
        <w:t>4</w:t>
      </w:r>
      <w:r w:rsidRPr="00EF29CC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380293" w:rsidRPr="00EF29CC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380293" w:rsidRPr="00EF29CC" w:rsidRDefault="00380293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EF29C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F29CC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380293" w:rsidRPr="00EF29CC" w:rsidRDefault="00380293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380293" w:rsidRPr="00EF29CC" w:rsidRDefault="00380293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решение поставленных задач или результат деятельности группы работников. </w:t>
      </w:r>
    </w:p>
    <w:p w:rsidR="00380293" w:rsidRPr="00EF29CC" w:rsidRDefault="00380293" w:rsidP="00EF29CC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380293" w:rsidRPr="00EF29CC" w:rsidRDefault="00380293" w:rsidP="00EF29CC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EF29CC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1C7587" w:rsidRDefault="001C7587" w:rsidP="001C758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C7587" w:rsidRPr="003361A4" w:rsidRDefault="001C7587" w:rsidP="001C7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1C7587" w:rsidRPr="00EF29CC" w:rsidRDefault="001C7587" w:rsidP="00EF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BE741F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BE741F" w:rsidRPr="007366C3">
        <w:rPr>
          <w:rFonts w:ascii="Times New Roman" w:hAnsi="Times New Roman"/>
          <w:sz w:val="24"/>
          <w:szCs w:val="24"/>
        </w:rPr>
        <w:t xml:space="preserve">» </w:t>
      </w:r>
      <w:r w:rsidRPr="00EF29CC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EF29CC">
        <w:rPr>
          <w:rFonts w:ascii="Times New Roman" w:hAnsi="Times New Roman"/>
          <w:sz w:val="24"/>
          <w:szCs w:val="24"/>
        </w:rPr>
        <w:t>см</w:t>
      </w:r>
      <w:proofErr w:type="gramEnd"/>
      <w:r w:rsidRPr="00EF29CC">
        <w:rPr>
          <w:rFonts w:ascii="Times New Roman" w:hAnsi="Times New Roman"/>
          <w:sz w:val="24"/>
          <w:szCs w:val="24"/>
        </w:rPr>
        <w:t>. приложение 1).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1C7587" w:rsidRPr="00EF29CC" w:rsidRDefault="001C7587" w:rsidP="00EF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8213E2" w:rsidRPr="00EF29CC">
        <w:rPr>
          <w:rFonts w:ascii="Times New Roman" w:hAnsi="Times New Roman"/>
          <w:sz w:val="24"/>
          <w:szCs w:val="24"/>
        </w:rPr>
        <w:t>и</w:t>
      </w:r>
      <w:r w:rsidRPr="00EF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29CC">
        <w:rPr>
          <w:rFonts w:ascii="Times New Roman" w:hAnsi="Times New Roman"/>
          <w:sz w:val="24"/>
          <w:szCs w:val="24"/>
        </w:rPr>
        <w:t>экспертов</w:t>
      </w:r>
      <w:proofErr w:type="gramEnd"/>
      <w:r w:rsidRPr="00EF29CC">
        <w:rPr>
          <w:rFonts w:ascii="Times New Roman" w:hAnsi="Times New Roman"/>
          <w:sz w:val="24"/>
          <w:szCs w:val="24"/>
        </w:rPr>
        <w:t xml:space="preserve"> </w:t>
      </w:r>
      <w:r w:rsidR="008213E2" w:rsidRPr="00EF29CC">
        <w:rPr>
          <w:rFonts w:ascii="Times New Roman" w:hAnsi="Times New Roman"/>
          <w:sz w:val="24"/>
          <w:szCs w:val="24"/>
        </w:rPr>
        <w:t>работающих в системе</w:t>
      </w:r>
      <w:r w:rsidR="008213E2" w:rsidRPr="00EF29CC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эксплуатации узлов учета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>, специалистов в области управления, обучения и развития персонала, нормирования и охраны труда и др. специалисты (11 человек);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3C4D83" w:rsidRPr="00EF29CC">
        <w:rPr>
          <w:rFonts w:ascii="Times New Roman" w:hAnsi="Times New Roman" w:cs="Times New Roman"/>
          <w:color w:val="000000"/>
          <w:sz w:val="24"/>
          <w:szCs w:val="24"/>
        </w:rPr>
        <w:t>эксплуатации узлов учета и регулирования потребления энергоресурсов</w:t>
      </w:r>
      <w:r w:rsidR="003C4D83" w:rsidRPr="00EF29CC">
        <w:rPr>
          <w:rFonts w:ascii="Times New Roman" w:hAnsi="Times New Roman"/>
          <w:sz w:val="24"/>
          <w:szCs w:val="24"/>
        </w:rPr>
        <w:t xml:space="preserve"> </w:t>
      </w:r>
      <w:r w:rsidRPr="00EF29CC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4.</w:t>
      </w:r>
      <w:r w:rsidRPr="00EF29CC">
        <w:rPr>
          <w:sz w:val="24"/>
          <w:szCs w:val="24"/>
        </w:rPr>
        <w:t xml:space="preserve"> </w:t>
      </w:r>
      <w:r w:rsidRPr="00EF29CC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EF29CC">
        <w:rPr>
          <w:rFonts w:ascii="Times New Roman" w:hAnsi="Times New Roman"/>
          <w:sz w:val="24"/>
          <w:szCs w:val="24"/>
        </w:rPr>
        <w:t>правило</w:t>
      </w:r>
      <w:proofErr w:type="gramEnd"/>
      <w:r w:rsidRPr="00EF29CC">
        <w:rPr>
          <w:rFonts w:ascii="Times New Roman" w:hAnsi="Times New Roman"/>
          <w:sz w:val="24"/>
          <w:szCs w:val="24"/>
        </w:rPr>
        <w:t xml:space="preserve"> 5 - 6 чел.);</w:t>
      </w:r>
    </w:p>
    <w:p w:rsidR="001C7587" w:rsidRPr="00EF29CC" w:rsidRDefault="001C7587" w:rsidP="00EF29CC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7B4A10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8D522F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8D522F" w:rsidRPr="007366C3">
        <w:rPr>
          <w:rFonts w:ascii="Times New Roman" w:hAnsi="Times New Roman"/>
          <w:sz w:val="24"/>
          <w:szCs w:val="24"/>
        </w:rPr>
        <w:t>»</w:t>
      </w:r>
      <w:r w:rsidRPr="00EF29CC">
        <w:rPr>
          <w:rFonts w:ascii="Times New Roman" w:hAnsi="Times New Roman"/>
          <w:sz w:val="24"/>
          <w:szCs w:val="24"/>
        </w:rPr>
        <w:t xml:space="preserve">; 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9. </w:t>
      </w:r>
      <w:r w:rsidR="003E6492" w:rsidRPr="00EF29CC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="007B4A10" w:rsidRPr="00EF29CC">
        <w:rPr>
          <w:rFonts w:ascii="Times New Roman" w:hAnsi="Times New Roman"/>
          <w:sz w:val="24"/>
          <w:szCs w:val="24"/>
        </w:rPr>
        <w:t>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lastRenderedPageBreak/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12. </w:t>
      </w:r>
      <w:r w:rsidR="0004384E" w:rsidRPr="00EF29CC">
        <w:rPr>
          <w:rFonts w:ascii="Times New Roman" w:hAnsi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Pr="00EF29CC">
        <w:rPr>
          <w:rFonts w:ascii="Times New Roman" w:hAnsi="Times New Roman"/>
          <w:sz w:val="24"/>
          <w:szCs w:val="24"/>
        </w:rPr>
        <w:t>;</w:t>
      </w:r>
    </w:p>
    <w:p w:rsidR="001C7587" w:rsidRPr="00EF29CC" w:rsidRDefault="001C7587" w:rsidP="00EF29C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0E1B78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0E1B78" w:rsidRPr="00EF29CC">
        <w:rPr>
          <w:rFonts w:ascii="Times New Roman" w:hAnsi="Times New Roman" w:cs="Times New Roman"/>
          <w:sz w:val="24"/>
          <w:szCs w:val="24"/>
        </w:rPr>
        <w:t>«Работник по техническому обслуживанию (эксплуатации) систем учета и регулирования потребления энергоресурсов в жилищно-коммунальном хозяйстве»</w:t>
      </w:r>
      <w:r w:rsidRPr="00EF29CC">
        <w:rPr>
          <w:rFonts w:ascii="Times New Roman" w:hAnsi="Times New Roman"/>
          <w:sz w:val="24"/>
          <w:szCs w:val="24"/>
        </w:rPr>
        <w:t xml:space="preserve">» выбрано 11 (одиннадцать) организаций, осуществляющих деятельность в сфере </w:t>
      </w:r>
      <w:r w:rsidR="000E1B78" w:rsidRPr="00EF29CC">
        <w:rPr>
          <w:rFonts w:ascii="Times New Roman" w:hAnsi="Times New Roman"/>
          <w:sz w:val="24"/>
          <w:szCs w:val="24"/>
        </w:rPr>
        <w:t xml:space="preserve">водоснабжения, </w:t>
      </w:r>
      <w:r w:rsidRPr="00EF29CC">
        <w:rPr>
          <w:rFonts w:ascii="Times New Roman" w:hAnsi="Times New Roman"/>
          <w:sz w:val="24"/>
          <w:szCs w:val="24"/>
        </w:rPr>
        <w:t>теплоснабжения</w:t>
      </w:r>
      <w:r w:rsidR="000E1B78" w:rsidRPr="00EF29CC">
        <w:rPr>
          <w:rFonts w:ascii="Times New Roman" w:hAnsi="Times New Roman"/>
          <w:sz w:val="24"/>
          <w:szCs w:val="24"/>
        </w:rPr>
        <w:t xml:space="preserve"> и электроснабжения</w:t>
      </w:r>
      <w:r w:rsidRPr="00EF29CC">
        <w:rPr>
          <w:rFonts w:ascii="Times New Roman" w:hAnsi="Times New Roman"/>
          <w:sz w:val="24"/>
          <w:szCs w:val="24"/>
        </w:rPr>
        <w:t xml:space="preserve">, из различных регионов России (г. </w:t>
      </w:r>
      <w:r w:rsidR="000E1B78" w:rsidRPr="00EF29CC">
        <w:rPr>
          <w:rFonts w:ascii="Times New Roman" w:hAnsi="Times New Roman"/>
          <w:sz w:val="24"/>
          <w:szCs w:val="24"/>
        </w:rPr>
        <w:t xml:space="preserve">Москва; </w:t>
      </w:r>
      <w:r w:rsidR="000E1B78" w:rsidRPr="00EF29C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</w:t>
      </w:r>
      <w:proofErr w:type="gramStart"/>
      <w:r w:rsidR="000E1B78" w:rsidRPr="00EF29C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.С</w:t>
      </w:r>
      <w:proofErr w:type="gramEnd"/>
      <w:r w:rsidR="000E1B78" w:rsidRPr="00EF29C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таврополь; </w:t>
      </w:r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Краснодарский край, г. Крымск; Московская область, г. Коломна; Московская область, г. Королев; Мурманская область, г. Заполярный; Тюменская обл., Ханты-Мансийский автономный </w:t>
      </w:r>
      <w:proofErr w:type="spellStart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округ-Югра</w:t>
      </w:r>
      <w:proofErr w:type="spellEnd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Start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.У</w:t>
      </w:r>
      <w:proofErr w:type="gramEnd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</w:t>
      </w:r>
      <w:proofErr w:type="spellEnd"/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Республика Мордовия, г.Саранск; г.Саратов; </w:t>
      </w:r>
      <w:r w:rsid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Республика У</w:t>
      </w:r>
      <w:r w:rsidR="000E1B78" w:rsidRPr="00EF2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дмуртия, г.Ижевск; г.Самара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0E1B78" w:rsidRPr="00EF29CC">
        <w:rPr>
          <w:rFonts w:ascii="Times New Roman" w:hAnsi="Times New Roman"/>
          <w:sz w:val="24"/>
          <w:szCs w:val="24"/>
        </w:rPr>
        <w:t>деятельности по</w:t>
      </w:r>
      <w:r w:rsidR="000E1B78" w:rsidRPr="00EF29CC">
        <w:rPr>
          <w:rFonts w:ascii="Times New Roman" w:hAnsi="Times New Roman" w:cs="Times New Roman"/>
          <w:sz w:val="24"/>
          <w:szCs w:val="24"/>
        </w:rPr>
        <w:t xml:space="preserve"> </w:t>
      </w:r>
      <w:r w:rsidR="000E1B78" w:rsidRPr="00EF29CC">
        <w:rPr>
          <w:rFonts w:ascii="Times New Roman" w:hAnsi="Times New Roman" w:cs="Times New Roman"/>
          <w:color w:val="000000"/>
          <w:sz w:val="24"/>
          <w:szCs w:val="24"/>
        </w:rPr>
        <w:t>эксплуатации узлов учета и регулирования потребления энергоресурсов</w:t>
      </w:r>
      <w:r w:rsidR="000E1B78" w:rsidRPr="00EF29CC">
        <w:rPr>
          <w:rFonts w:ascii="Times New Roman" w:hAnsi="Times New Roman"/>
          <w:sz w:val="24"/>
          <w:szCs w:val="24"/>
        </w:rPr>
        <w:t xml:space="preserve"> </w:t>
      </w:r>
      <w:r w:rsidRPr="00EF29CC">
        <w:rPr>
          <w:rFonts w:ascii="Times New Roman" w:hAnsi="Times New Roman"/>
          <w:sz w:val="24"/>
          <w:szCs w:val="24"/>
        </w:rPr>
        <w:t xml:space="preserve">в различных регионах России. 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 и рабочие, имеющие длительный стаж работы в отрасли.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04384E" w:rsidRPr="00EF29CC" w:rsidRDefault="0004384E" w:rsidP="00EF29CC">
      <w:pPr>
        <w:numPr>
          <w:ilvl w:val="0"/>
          <w:numId w:val="1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Федеральный закон от 23 ноября 2009 г. № 261-ФЗ “Об энергосбережении и о повышении энергетической эффективности и о внесении изменений в отдельные законодательные акты РФ” </w:t>
      </w:r>
    </w:p>
    <w:p w:rsidR="0004384E" w:rsidRPr="00EF29CC" w:rsidRDefault="0004384E" w:rsidP="00EF29CC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EF29CC">
        <w:rPr>
          <w:b w:val="0"/>
        </w:rPr>
        <w:t>Федеральный закон РФ от 23.03.2003 г. № 35-ФЗ «Об электроэнергетике».</w:t>
      </w:r>
    </w:p>
    <w:p w:rsidR="0004384E" w:rsidRPr="00EF29CC" w:rsidRDefault="0004384E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Приказ Минэнерго России от 15.04.2014 № 186 «О Единых стандартах качества обслуживания сетевыми организациями потребителей услуг сетевых организаций».</w:t>
      </w:r>
    </w:p>
    <w:p w:rsidR="0004384E" w:rsidRPr="00EF29CC" w:rsidRDefault="0004384E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24.12.2014 № 1465 «Об особенностях определения объемов (количества) электрической энергии с использованием приборов учета после сезонного перевода времени». </w:t>
      </w:r>
    </w:p>
    <w:p w:rsidR="0004384E" w:rsidRPr="00EF29CC" w:rsidRDefault="0004384E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</w:t>
      </w:r>
      <w:r w:rsidRPr="00EF29CC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значений и о внесении изменения в постановление Правительства Российской Федерации от 15 мая 2010 г. № 340». </w:t>
      </w:r>
      <w:proofErr w:type="gramEnd"/>
    </w:p>
    <w:p w:rsidR="0004384E" w:rsidRPr="00EF29CC" w:rsidRDefault="0004384E" w:rsidP="00EF29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="00E700C8" w:rsidRPr="00EF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9CC">
        <w:rPr>
          <w:rFonts w:ascii="Times New Roman" w:hAnsi="Times New Roman" w:cs="Times New Roman"/>
          <w:bCs/>
          <w:sz w:val="24"/>
          <w:szCs w:val="24"/>
        </w:rPr>
        <w:t xml:space="preserve">от 14 февраля </w:t>
      </w:r>
      <w:smartTag w:uri="urn:schemas-microsoft-com:office:smarttags" w:element="metricconverter">
        <w:smartTagPr>
          <w:attr w:name="ProductID" w:val="2012 г"/>
        </w:smartTagPr>
        <w:r w:rsidRPr="00EF29CC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EF29CC">
        <w:rPr>
          <w:rFonts w:ascii="Times New Roman" w:hAnsi="Times New Roman" w:cs="Times New Roman"/>
          <w:bCs/>
          <w:sz w:val="24"/>
          <w:szCs w:val="24"/>
        </w:rPr>
        <w:t xml:space="preserve">. N 124 «О правилах, обязательных при заключении договоров снабжения коммунальными ресурсами для целей оказания коммунальных услуг»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EF29C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29CC">
        <w:rPr>
          <w:rFonts w:ascii="Times New Roman" w:hAnsi="Times New Roman" w:cs="Times New Roman"/>
          <w:sz w:val="24"/>
          <w:szCs w:val="24"/>
        </w:rPr>
        <w:t xml:space="preserve"> Правительства РФ от 22.07.2013 N 614);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EF29C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EF29CC">
        <w:rPr>
          <w:rFonts w:ascii="Times New Roman" w:eastAsia="Calibri" w:hAnsi="Times New Roman" w:cs="Times New Roman"/>
          <w:sz w:val="24"/>
          <w:szCs w:val="24"/>
        </w:rPr>
        <w:t>. № 306 «Об утверждении правил установления и определения нормативов потребления коммунальных услуг».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EF29C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EF29CC">
        <w:rPr>
          <w:rFonts w:ascii="Times New Roman" w:eastAsia="Calibri" w:hAnsi="Times New Roman" w:cs="Times New Roman"/>
          <w:sz w:val="24"/>
          <w:szCs w:val="24"/>
        </w:rPr>
        <w:t>. N 307 «О порядке предоставления коммунальных услуг гражданам».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06.05.2011 г. №  354 «О предоставлении коммунальных услуг собственникам и пользователям помещений в многоквартирных домах и жилых домов». </w:t>
      </w:r>
    </w:p>
    <w:p w:rsidR="00EF29CC" w:rsidRPr="00EF29CC" w:rsidRDefault="00EF29CC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01.12.2009 N 1830-р (ред. от 23.09.2010) «Об утверждении плана мероприятий по энергосбережению и повышению энергетической эффективности в Российской Федерации».</w:t>
      </w:r>
    </w:p>
    <w:p w:rsidR="001C7587" w:rsidRPr="00EF29CC" w:rsidRDefault="001C7587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C7587" w:rsidRPr="00EF29CC" w:rsidRDefault="001C7587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F29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29CC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EF29CC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04384E" w:rsidRPr="00EF29CC" w:rsidRDefault="0004384E" w:rsidP="00EF29CC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rStyle w:val="blk"/>
          <w:b w:val="0"/>
        </w:rPr>
      </w:pPr>
      <w:r w:rsidRPr="00EF29CC">
        <w:rPr>
          <w:b w:val="0"/>
        </w:rPr>
        <w:t xml:space="preserve">Приказ </w:t>
      </w:r>
      <w:proofErr w:type="spellStart"/>
      <w:r w:rsidRPr="00EF29CC">
        <w:rPr>
          <w:b w:val="0"/>
        </w:rPr>
        <w:t>Минобрнауки</w:t>
      </w:r>
      <w:proofErr w:type="spellEnd"/>
      <w:r w:rsidRPr="00EF29CC">
        <w:rPr>
          <w:b w:val="0"/>
        </w:rPr>
        <w:t xml:space="preserve"> РФ от 28.09.2009 N 355 (ред. от 26.10.2011) "Об утверждении Перечня специальностей</w:t>
      </w:r>
      <w:r w:rsidRPr="00EF29CC">
        <w:rPr>
          <w:rStyle w:val="blk"/>
          <w:b w:val="0"/>
        </w:rPr>
        <w:t xml:space="preserve"> среднего профессионального образования" (Зарегистрировано в Минюсте РФ 27.10.2009 N 15123).</w:t>
      </w:r>
    </w:p>
    <w:p w:rsidR="001C7587" w:rsidRPr="00EF29CC" w:rsidRDefault="001C7587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1C7587" w:rsidRPr="008121E8" w:rsidRDefault="001C7587" w:rsidP="001C758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C7587" w:rsidRDefault="001C7587" w:rsidP="001C7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7587" w:rsidRDefault="001C7587" w:rsidP="001C758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1C7587" w:rsidRPr="00A56220" w:rsidRDefault="001C7587" w:rsidP="001C758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7587" w:rsidRDefault="001C7587" w:rsidP="001C75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1C7587" w:rsidRDefault="001C7587" w:rsidP="001C75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1C7587" w:rsidRDefault="001C7587" w:rsidP="001C75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587" w:rsidRPr="00B24D8E" w:rsidRDefault="001C7587" w:rsidP="001C758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1C7587" w:rsidRPr="00B24D8E" w:rsidRDefault="001C7587" w:rsidP="001C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587" w:rsidRPr="00EF29CC" w:rsidRDefault="001C7587" w:rsidP="001C75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EF29CC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EF29CC">
        <w:rPr>
          <w:rFonts w:ascii="Times New Roman" w:hAnsi="Times New Roman" w:cs="Times New Roman"/>
          <w:sz w:val="24"/>
          <w:szCs w:val="24"/>
        </w:rPr>
        <w:t>.</w:t>
      </w:r>
    </w:p>
    <w:p w:rsidR="001C7587" w:rsidRPr="00EF29CC" w:rsidRDefault="001C7587" w:rsidP="001C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B93" w:rsidRPr="00657D8F" w:rsidRDefault="002D6B93" w:rsidP="002D6B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2D6B93" w:rsidRPr="00B84F79" w:rsidRDefault="002D6B93" w:rsidP="002D6B93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B726F3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861313" w:rsidRPr="00EF29CC" w:rsidRDefault="00861313" w:rsidP="002D6B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313" w:rsidRPr="00EF29CC" w:rsidSect="0086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7587"/>
    <w:rsid w:val="00020FA1"/>
    <w:rsid w:val="0004384E"/>
    <w:rsid w:val="00070C81"/>
    <w:rsid w:val="000E1B78"/>
    <w:rsid w:val="000F3947"/>
    <w:rsid w:val="00142CBA"/>
    <w:rsid w:val="0018005C"/>
    <w:rsid w:val="001C7587"/>
    <w:rsid w:val="002D6B93"/>
    <w:rsid w:val="00380293"/>
    <w:rsid w:val="00383E01"/>
    <w:rsid w:val="003C4D83"/>
    <w:rsid w:val="003E0E88"/>
    <w:rsid w:val="003E6492"/>
    <w:rsid w:val="004F3A5A"/>
    <w:rsid w:val="00542C1E"/>
    <w:rsid w:val="005D601C"/>
    <w:rsid w:val="00705D5A"/>
    <w:rsid w:val="0073007D"/>
    <w:rsid w:val="007B4A10"/>
    <w:rsid w:val="008213E2"/>
    <w:rsid w:val="00861313"/>
    <w:rsid w:val="00863E49"/>
    <w:rsid w:val="008D522F"/>
    <w:rsid w:val="00936F2A"/>
    <w:rsid w:val="009820AB"/>
    <w:rsid w:val="00AD4B5B"/>
    <w:rsid w:val="00B40C22"/>
    <w:rsid w:val="00B726F3"/>
    <w:rsid w:val="00BE741F"/>
    <w:rsid w:val="00C62CE7"/>
    <w:rsid w:val="00C87699"/>
    <w:rsid w:val="00C90174"/>
    <w:rsid w:val="00E26C20"/>
    <w:rsid w:val="00E700C8"/>
    <w:rsid w:val="00E96055"/>
    <w:rsid w:val="00EF29CC"/>
    <w:rsid w:val="00F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DD55968BB85D0A1D1A90F0D02D2BAA3D986C3A350E04AD7BF933CAFB6C841D0CD45084F0AF7C503J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C72D-D6C4-4696-A302-B6474D04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6</cp:revision>
  <dcterms:created xsi:type="dcterms:W3CDTF">2015-07-08T13:37:00Z</dcterms:created>
  <dcterms:modified xsi:type="dcterms:W3CDTF">2015-07-09T11:08:00Z</dcterms:modified>
</cp:coreProperties>
</file>