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6C" w:rsidRPr="0004166C" w:rsidRDefault="0004166C" w:rsidP="0004166C">
      <w:pPr>
        <w:pStyle w:val="1"/>
        <w:widowControl w:val="0"/>
        <w:shd w:val="clear" w:color="auto" w:fill="auto"/>
        <w:tabs>
          <w:tab w:val="left" w:pos="658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6C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</w:t>
      </w:r>
      <w:proofErr w:type="spellStart"/>
      <w:r w:rsidRPr="0004166C">
        <w:rPr>
          <w:rFonts w:ascii="Times New Roman" w:hAnsi="Times New Roman" w:cs="Times New Roman"/>
          <w:b/>
          <w:sz w:val="28"/>
          <w:szCs w:val="28"/>
        </w:rPr>
        <w:t>медиаиндустрии</w:t>
      </w:r>
      <w:proofErr w:type="spellEnd"/>
      <w:r w:rsidRPr="0004166C">
        <w:rPr>
          <w:rFonts w:ascii="Times New Roman" w:hAnsi="Times New Roman" w:cs="Times New Roman"/>
          <w:b/>
          <w:sz w:val="28"/>
          <w:szCs w:val="28"/>
        </w:rPr>
        <w:t xml:space="preserve">, предпринимательству в информационной сфере </w:t>
      </w:r>
    </w:p>
    <w:p w:rsidR="0004166C" w:rsidRPr="0004166C" w:rsidRDefault="0004166C" w:rsidP="0004166C">
      <w:pPr>
        <w:pStyle w:val="1"/>
        <w:widowControl w:val="0"/>
        <w:shd w:val="clear" w:color="auto" w:fill="auto"/>
        <w:tabs>
          <w:tab w:val="left" w:pos="658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6C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04166C" w:rsidRDefault="0004166C" w:rsidP="0004166C">
      <w:pPr>
        <w:ind w:firstLine="708"/>
        <w:jc w:val="both"/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3544"/>
        <w:gridCol w:w="2835"/>
        <w:gridCol w:w="2693"/>
      </w:tblGrid>
      <w:tr w:rsidR="0004166C" w:rsidRPr="0004166C" w:rsidTr="0004166C">
        <w:tc>
          <w:tcPr>
            <w:tcW w:w="1986" w:type="dxa"/>
            <w:shd w:val="clear" w:color="auto" w:fill="auto"/>
          </w:tcPr>
          <w:p w:rsidR="0004166C" w:rsidRPr="0004166C" w:rsidRDefault="0004166C" w:rsidP="00DB72E8">
            <w:r w:rsidRPr="0004166C">
              <w:t>Количество заседаний Комиссии (в том числе с личным участием Председателя)</w:t>
            </w:r>
          </w:p>
        </w:tc>
        <w:tc>
          <w:tcPr>
            <w:tcW w:w="4110" w:type="dxa"/>
            <w:shd w:val="clear" w:color="auto" w:fill="auto"/>
          </w:tcPr>
          <w:p w:rsidR="0004166C" w:rsidRPr="0004166C" w:rsidRDefault="0004166C" w:rsidP="00DB72E8">
            <w:r w:rsidRPr="0004166C">
              <w:t>Перечень вопросов, рассмотренных на заседаниях Комиссии</w:t>
            </w:r>
          </w:p>
        </w:tc>
        <w:tc>
          <w:tcPr>
            <w:tcW w:w="3544" w:type="dxa"/>
            <w:shd w:val="clear" w:color="auto" w:fill="auto"/>
          </w:tcPr>
          <w:p w:rsidR="0004166C" w:rsidRPr="0004166C" w:rsidRDefault="0004166C" w:rsidP="00DB72E8">
            <w:r w:rsidRPr="0004166C">
              <w:t>Результаты, достигнутые по рассматриваемым вопросам</w:t>
            </w:r>
          </w:p>
        </w:tc>
        <w:tc>
          <w:tcPr>
            <w:tcW w:w="2835" w:type="dxa"/>
            <w:shd w:val="clear" w:color="auto" w:fill="auto"/>
          </w:tcPr>
          <w:p w:rsidR="0004166C" w:rsidRPr="0004166C" w:rsidRDefault="0004166C" w:rsidP="00DB72E8">
            <w:r w:rsidRPr="0004166C">
              <w:t>Основные проекты нормативных правовых актов и стратегических документов в сфере ответственности Комиссии, по которым готовились замечания и предложения и степень их учета</w:t>
            </w:r>
          </w:p>
        </w:tc>
        <w:tc>
          <w:tcPr>
            <w:tcW w:w="2693" w:type="dxa"/>
            <w:shd w:val="clear" w:color="auto" w:fill="auto"/>
          </w:tcPr>
          <w:p w:rsidR="0004166C" w:rsidRPr="0004166C" w:rsidRDefault="0004166C" w:rsidP="00DB72E8">
            <w:r w:rsidRPr="0004166C">
              <w:t>Иные мероприятия, проведенные по инициативе Комиссии: круглые столы, семинары, конференции и т.д.</w:t>
            </w:r>
          </w:p>
        </w:tc>
      </w:tr>
      <w:tr w:rsidR="002E4483" w:rsidRPr="0004166C" w:rsidTr="005B18A0">
        <w:tc>
          <w:tcPr>
            <w:tcW w:w="9640" w:type="dxa"/>
            <w:gridSpan w:val="3"/>
            <w:shd w:val="clear" w:color="auto" w:fill="auto"/>
          </w:tcPr>
          <w:p w:rsidR="002E4483" w:rsidRDefault="002E4483" w:rsidP="00DB72E8">
            <w:r>
              <w:t xml:space="preserve">Проведено 3 </w:t>
            </w:r>
            <w:proofErr w:type="gramStart"/>
            <w:r>
              <w:t>очных</w:t>
            </w:r>
            <w:proofErr w:type="gramEnd"/>
            <w:r>
              <w:t xml:space="preserve"> заседания с участием </w:t>
            </w:r>
            <w:proofErr w:type="spellStart"/>
            <w:r>
              <w:t>М.В.Комиссара</w:t>
            </w:r>
            <w:proofErr w:type="spellEnd"/>
            <w:r>
              <w:t xml:space="preserve"> и 4 заочных</w:t>
            </w:r>
          </w:p>
          <w:p w:rsidR="002E4483" w:rsidRPr="0004166C" w:rsidRDefault="002E4483" w:rsidP="00DB72E8"/>
        </w:tc>
        <w:tc>
          <w:tcPr>
            <w:tcW w:w="2835" w:type="dxa"/>
            <w:shd w:val="clear" w:color="auto" w:fill="auto"/>
          </w:tcPr>
          <w:p w:rsidR="002E4483" w:rsidRPr="0004166C" w:rsidRDefault="002E4483" w:rsidP="00DB72E8"/>
        </w:tc>
        <w:tc>
          <w:tcPr>
            <w:tcW w:w="2693" w:type="dxa"/>
            <w:shd w:val="clear" w:color="auto" w:fill="auto"/>
          </w:tcPr>
          <w:p w:rsidR="002E4483" w:rsidRPr="0004166C" w:rsidRDefault="002E4483" w:rsidP="00DB72E8"/>
        </w:tc>
      </w:tr>
      <w:tr w:rsidR="0004166C" w:rsidRPr="0031418B" w:rsidTr="00272633">
        <w:trPr>
          <w:trHeight w:val="3289"/>
        </w:trPr>
        <w:tc>
          <w:tcPr>
            <w:tcW w:w="1986" w:type="dxa"/>
            <w:shd w:val="clear" w:color="auto" w:fill="auto"/>
          </w:tcPr>
          <w:p w:rsidR="0004166C" w:rsidRPr="0031418B" w:rsidRDefault="0004166C" w:rsidP="00DB72E8">
            <w:r w:rsidRPr="0031418B">
              <w:t xml:space="preserve">02 февраля 2017 года, </w:t>
            </w:r>
          </w:p>
          <w:p w:rsidR="0004166C" w:rsidRPr="0031418B" w:rsidRDefault="0004166C" w:rsidP="00DB72E8">
            <w:r w:rsidRPr="0031418B">
              <w:t>очное заседание с участием Председателя Комиссии</w:t>
            </w:r>
          </w:p>
        </w:tc>
        <w:tc>
          <w:tcPr>
            <w:tcW w:w="4110" w:type="dxa"/>
            <w:shd w:val="clear" w:color="auto" w:fill="auto"/>
          </w:tcPr>
          <w:p w:rsidR="0004166C" w:rsidRPr="0031418B" w:rsidRDefault="0004166C" w:rsidP="0004166C">
            <w:pPr>
              <w:numPr>
                <w:ilvl w:val="0"/>
                <w:numId w:val="2"/>
              </w:numPr>
            </w:pPr>
            <w:r w:rsidRPr="0031418B">
              <w:t>О работе Комиссии</w:t>
            </w:r>
          </w:p>
          <w:p w:rsidR="0004166C" w:rsidRPr="0031418B" w:rsidRDefault="0004166C" w:rsidP="0004166C">
            <w:pPr>
              <w:ind w:left="392"/>
            </w:pPr>
          </w:p>
          <w:p w:rsidR="0004166C" w:rsidRPr="0031418B" w:rsidRDefault="0004166C" w:rsidP="0004166C">
            <w:pPr>
              <w:ind w:left="392"/>
            </w:pPr>
          </w:p>
          <w:p w:rsidR="0004166C" w:rsidRPr="0031418B" w:rsidRDefault="0004166C" w:rsidP="0004166C">
            <w:pPr>
              <w:numPr>
                <w:ilvl w:val="0"/>
                <w:numId w:val="2"/>
              </w:numPr>
            </w:pPr>
            <w:r w:rsidRPr="0031418B">
              <w:t>О Плане работы на первое полугодие 2017 года</w:t>
            </w:r>
          </w:p>
          <w:p w:rsidR="0004166C" w:rsidRPr="0031418B" w:rsidRDefault="0004166C" w:rsidP="0004166C">
            <w:pPr>
              <w:ind w:left="392"/>
            </w:pPr>
          </w:p>
          <w:p w:rsidR="0004166C" w:rsidRPr="0031418B" w:rsidRDefault="0004166C" w:rsidP="0004166C">
            <w:pPr>
              <w:numPr>
                <w:ilvl w:val="0"/>
                <w:numId w:val="2"/>
              </w:numPr>
            </w:pPr>
            <w:r w:rsidRPr="0031418B">
              <w:t>Рассмотрение вопросов и предложений, касающихся регулирования рекламы в СМИ.</w:t>
            </w:r>
          </w:p>
        </w:tc>
        <w:tc>
          <w:tcPr>
            <w:tcW w:w="3544" w:type="dxa"/>
            <w:shd w:val="clear" w:color="auto" w:fill="auto"/>
          </w:tcPr>
          <w:p w:rsidR="0004166C" w:rsidRPr="0031418B" w:rsidRDefault="0004166C" w:rsidP="00DB72E8">
            <w:pPr>
              <w:ind w:left="32"/>
            </w:pPr>
            <w:r w:rsidRPr="0031418B">
              <w:t>Утверждены цели и направления деятельности Комиссии.</w:t>
            </w:r>
          </w:p>
          <w:p w:rsidR="0004166C" w:rsidRPr="0031418B" w:rsidRDefault="0004166C" w:rsidP="00DB72E8">
            <w:pPr>
              <w:ind w:left="32"/>
            </w:pPr>
            <w:r w:rsidRPr="0031418B">
              <w:t>Утвержден План работы Комиссии на первое полугодие 2017 года</w:t>
            </w:r>
          </w:p>
          <w:p w:rsidR="0004166C" w:rsidRPr="0031418B" w:rsidRDefault="0004166C" w:rsidP="00DB72E8">
            <w:pPr>
              <w:ind w:left="32"/>
            </w:pPr>
            <w:r w:rsidRPr="0031418B">
              <w:t>Утвержден предварительный перечень тем по вопросам рекламы для последующей работы.</w:t>
            </w:r>
          </w:p>
          <w:p w:rsidR="0004166C" w:rsidRPr="0031418B" w:rsidRDefault="0004166C" w:rsidP="00DB72E8">
            <w:pPr>
              <w:ind w:left="32"/>
            </w:pPr>
          </w:p>
        </w:tc>
        <w:tc>
          <w:tcPr>
            <w:tcW w:w="2835" w:type="dxa"/>
            <w:shd w:val="clear" w:color="auto" w:fill="auto"/>
          </w:tcPr>
          <w:p w:rsidR="0004166C" w:rsidRPr="0031418B" w:rsidRDefault="0004166C" w:rsidP="00DB72E8">
            <w:pPr>
              <w:ind w:left="32"/>
            </w:pPr>
          </w:p>
        </w:tc>
        <w:tc>
          <w:tcPr>
            <w:tcW w:w="2693" w:type="dxa"/>
            <w:shd w:val="clear" w:color="auto" w:fill="auto"/>
          </w:tcPr>
          <w:p w:rsidR="0004166C" w:rsidRPr="0031418B" w:rsidRDefault="0004166C" w:rsidP="00DB72E8">
            <w:pPr>
              <w:jc w:val="both"/>
            </w:pPr>
          </w:p>
        </w:tc>
      </w:tr>
      <w:tr w:rsidR="0004166C" w:rsidRPr="0031418B" w:rsidTr="00DB72E8">
        <w:tc>
          <w:tcPr>
            <w:tcW w:w="1986" w:type="dxa"/>
            <w:shd w:val="clear" w:color="auto" w:fill="auto"/>
          </w:tcPr>
          <w:p w:rsidR="0004166C" w:rsidRPr="0031418B" w:rsidRDefault="0004166C" w:rsidP="00DB72E8">
            <w:r w:rsidRPr="0031418B">
              <w:t>06 марта 2017 года, заочное голосование</w:t>
            </w:r>
          </w:p>
        </w:tc>
        <w:tc>
          <w:tcPr>
            <w:tcW w:w="4110" w:type="dxa"/>
            <w:shd w:val="clear" w:color="auto" w:fill="auto"/>
          </w:tcPr>
          <w:p w:rsidR="0004166C" w:rsidRPr="0031418B" w:rsidRDefault="0004166C" w:rsidP="00DB72E8">
            <w:pPr>
              <w:jc w:val="both"/>
            </w:pPr>
            <w:r w:rsidRPr="0031418B">
              <w:t>О проекте федерального закона №945343-6 «О внесении изменений в статьи 333-33 и 333-34 Налогового кодекса Российской Федерации», который был принят Государственной Думой ФС РФ 10 февраля 2017 г. в первом чтении</w:t>
            </w:r>
          </w:p>
        </w:tc>
        <w:tc>
          <w:tcPr>
            <w:tcW w:w="3544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r w:rsidRPr="0031418B">
              <w:t xml:space="preserve">Направлен Президенту РСПП </w:t>
            </w:r>
            <w:proofErr w:type="spellStart"/>
            <w:r w:rsidRPr="0031418B">
              <w:t>А.Н.Шохину</w:t>
            </w:r>
            <w:proofErr w:type="spellEnd"/>
            <w:r w:rsidRPr="0031418B">
              <w:t xml:space="preserve"> отзыв Комиссии о том, что замечаний или предложений к проекту федерального закона нет.</w:t>
            </w:r>
          </w:p>
        </w:tc>
        <w:tc>
          <w:tcPr>
            <w:tcW w:w="2835" w:type="dxa"/>
            <w:shd w:val="clear" w:color="auto" w:fill="auto"/>
          </w:tcPr>
          <w:p w:rsidR="0004166C" w:rsidRPr="0031418B" w:rsidRDefault="0004166C" w:rsidP="00DB72E8">
            <w:pPr>
              <w:ind w:left="32"/>
            </w:pPr>
            <w:r w:rsidRPr="0031418B">
              <w:t xml:space="preserve">Проект федерального закона №945343-6 «О внесении изменений в статьи 333-33 и 333-34 Налогового кодекса Российской Федерации», который был принят Государственной Думой ФС РФ 10 февраля 2017 </w:t>
            </w:r>
            <w:r w:rsidRPr="0031418B">
              <w:lastRenderedPageBreak/>
              <w:t>г. в первом чтении</w:t>
            </w:r>
          </w:p>
        </w:tc>
        <w:tc>
          <w:tcPr>
            <w:tcW w:w="2693" w:type="dxa"/>
            <w:shd w:val="clear" w:color="auto" w:fill="auto"/>
          </w:tcPr>
          <w:p w:rsidR="0004166C" w:rsidRPr="0031418B" w:rsidRDefault="0004166C" w:rsidP="00DB72E8">
            <w:pPr>
              <w:jc w:val="both"/>
            </w:pPr>
          </w:p>
        </w:tc>
      </w:tr>
      <w:tr w:rsidR="0004166C" w:rsidRPr="0031418B" w:rsidTr="00DB72E8">
        <w:tc>
          <w:tcPr>
            <w:tcW w:w="1986" w:type="dxa"/>
            <w:shd w:val="clear" w:color="auto" w:fill="auto"/>
          </w:tcPr>
          <w:p w:rsidR="0004166C" w:rsidRPr="0031418B" w:rsidRDefault="0004166C" w:rsidP="00DB72E8">
            <w:r w:rsidRPr="0031418B">
              <w:lastRenderedPageBreak/>
              <w:t>20 апреля 2017 года, заочное голосование</w:t>
            </w:r>
          </w:p>
        </w:tc>
        <w:tc>
          <w:tcPr>
            <w:tcW w:w="4110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proofErr w:type="gramStart"/>
            <w:r w:rsidRPr="0031418B">
              <w:t xml:space="preserve">О проекте федерального закона №925980-6 «О внесении изменений в Федеральный закон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именуемый – </w:t>
            </w:r>
            <w:r w:rsidRPr="002E4483">
              <w:t>Законопроект</w:t>
            </w:r>
            <w:r w:rsidRPr="0031418B">
              <w:t>), принятому Государственной Думой Федерального Собрания РФ в первом чтении 29 января 2016 года (ID проекта 02/09/04-17/00064004)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r w:rsidRPr="0031418B">
              <w:t xml:space="preserve">Направлен Президенту РСПП </w:t>
            </w:r>
            <w:proofErr w:type="spellStart"/>
            <w:r w:rsidRPr="0031418B">
              <w:t>А.Н.Шохину</w:t>
            </w:r>
            <w:proofErr w:type="spellEnd"/>
            <w:r w:rsidRPr="0031418B">
              <w:t xml:space="preserve"> отзыв Комиссии о том, что проект федерального закона содержит положения, создающие риски для деятельности добросовестных СМИ.</w:t>
            </w:r>
          </w:p>
        </w:tc>
        <w:tc>
          <w:tcPr>
            <w:tcW w:w="2835" w:type="dxa"/>
            <w:shd w:val="clear" w:color="auto" w:fill="auto"/>
          </w:tcPr>
          <w:p w:rsidR="0004166C" w:rsidRPr="0031418B" w:rsidRDefault="0004166C" w:rsidP="00DB72E8">
            <w:pPr>
              <w:ind w:left="32"/>
            </w:pPr>
            <w:r w:rsidRPr="0031418B">
              <w:t xml:space="preserve">В </w:t>
            </w:r>
            <w:proofErr w:type="gramStart"/>
            <w:r w:rsidRPr="0031418B">
              <w:t>мае</w:t>
            </w:r>
            <w:proofErr w:type="gramEnd"/>
            <w:r w:rsidRPr="0031418B">
              <w:t xml:space="preserve"> 2017 года в рамках процедуры ОРВ подготовлено заключение Комиссии на указанный проект федерального закона, который был направлен Заместителю Министра экономического развития РФ </w:t>
            </w:r>
            <w:proofErr w:type="spellStart"/>
            <w:r w:rsidRPr="0031418B">
              <w:t>С.В.Шипову</w:t>
            </w:r>
            <w:proofErr w:type="spellEnd"/>
            <w:r w:rsidRPr="0031418B">
              <w:t>.</w:t>
            </w:r>
          </w:p>
        </w:tc>
        <w:tc>
          <w:tcPr>
            <w:tcW w:w="2693" w:type="dxa"/>
            <w:shd w:val="clear" w:color="auto" w:fill="auto"/>
          </w:tcPr>
          <w:p w:rsidR="0004166C" w:rsidRPr="0031418B" w:rsidRDefault="0004166C" w:rsidP="00DB72E8">
            <w:pPr>
              <w:jc w:val="both"/>
            </w:pPr>
          </w:p>
        </w:tc>
      </w:tr>
      <w:tr w:rsidR="0031418B" w:rsidRPr="0031418B" w:rsidTr="0004166C">
        <w:tc>
          <w:tcPr>
            <w:tcW w:w="1986" w:type="dxa"/>
            <w:vMerge w:val="restart"/>
            <w:shd w:val="clear" w:color="auto" w:fill="auto"/>
          </w:tcPr>
          <w:p w:rsidR="0031418B" w:rsidRPr="0031418B" w:rsidRDefault="0031418B" w:rsidP="00DB72E8">
            <w:r w:rsidRPr="0031418B">
              <w:t xml:space="preserve">30 мая 2017 года, </w:t>
            </w:r>
          </w:p>
          <w:p w:rsidR="0031418B" w:rsidRPr="0031418B" w:rsidRDefault="0031418B" w:rsidP="00DB72E8">
            <w:r w:rsidRPr="0031418B">
              <w:t>Очное заседание с участием Председателя Комиссии</w:t>
            </w:r>
          </w:p>
          <w:p w:rsidR="0031418B" w:rsidRPr="0031418B" w:rsidRDefault="0031418B" w:rsidP="00DB72E8"/>
        </w:tc>
        <w:tc>
          <w:tcPr>
            <w:tcW w:w="4110" w:type="dxa"/>
            <w:shd w:val="clear" w:color="auto" w:fill="auto"/>
          </w:tcPr>
          <w:p w:rsidR="0031418B" w:rsidRPr="0031418B" w:rsidRDefault="0031418B" w:rsidP="0004166C">
            <w:pPr>
              <w:numPr>
                <w:ilvl w:val="0"/>
                <w:numId w:val="1"/>
              </w:numPr>
            </w:pPr>
            <w:r w:rsidRPr="0031418B">
              <w:t>О реализации требований ст.19.2 Закона о СМИ.</w:t>
            </w:r>
          </w:p>
        </w:tc>
        <w:tc>
          <w:tcPr>
            <w:tcW w:w="3544" w:type="dxa"/>
            <w:shd w:val="clear" w:color="auto" w:fill="auto"/>
          </w:tcPr>
          <w:p w:rsidR="0031418B" w:rsidRDefault="0031418B" w:rsidP="00DB72E8">
            <w:pPr>
              <w:ind w:left="32"/>
              <w:jc w:val="both"/>
            </w:pPr>
            <w:proofErr w:type="gramStart"/>
            <w:r w:rsidRPr="0031418B">
              <w:t>Утверждена позиция Комиссии о том, что выполнение требований ст.19.2 Закона РФ от 27.12.1991 N 2124-1 «О средствах массовой информации» (далее именуемый – Закон о СМИ) требует серьезных затрат (как финансовых, так и организационных), при этом несовершенство как действующих требований к составу уведомления, так и  действующего порядка уведомления создают высокие риски для деятельности добросовестных СМИ.</w:t>
            </w:r>
            <w:proofErr w:type="gramEnd"/>
            <w:r w:rsidRPr="0031418B">
              <w:t xml:space="preserve"> Проведено ее обсуждение на рабочем совещании в </w:t>
            </w:r>
            <w:proofErr w:type="spellStart"/>
            <w:r w:rsidRPr="0031418B">
              <w:t>Роскомнадзоре</w:t>
            </w:r>
            <w:proofErr w:type="spellEnd"/>
            <w:r w:rsidRPr="0031418B">
              <w:t xml:space="preserve">. По итогам совещания позиция уточнена, готовятся материалы для направления в </w:t>
            </w:r>
            <w:proofErr w:type="spellStart"/>
            <w:r w:rsidRPr="0031418B">
              <w:t>Минсвязь</w:t>
            </w:r>
            <w:proofErr w:type="spellEnd"/>
            <w:r w:rsidRPr="0031418B">
              <w:t>.</w:t>
            </w:r>
          </w:p>
          <w:p w:rsidR="0031418B" w:rsidRPr="0031418B" w:rsidRDefault="0031418B" w:rsidP="00DB72E8">
            <w:pPr>
              <w:ind w:left="32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1418B" w:rsidRPr="0031418B" w:rsidRDefault="0031418B" w:rsidP="00DB72E8">
            <w:pPr>
              <w:ind w:left="32"/>
              <w:jc w:val="both"/>
            </w:pPr>
            <w:r w:rsidRPr="0031418B">
              <w:t>Проекты актов не рассматривались.</w:t>
            </w:r>
          </w:p>
          <w:p w:rsidR="0031418B" w:rsidRPr="0031418B" w:rsidRDefault="0031418B" w:rsidP="00DB72E8">
            <w:pPr>
              <w:ind w:left="32"/>
              <w:jc w:val="both"/>
            </w:pPr>
            <w:r w:rsidRPr="0031418B">
              <w:t>Комиссией подготовлены предложения об уточнении положений действующей ст.19.2 Закона РФ от 27.12.1991 N 2124-1 «О средствах массовой информации» и подзаконных актов к ней.</w:t>
            </w:r>
          </w:p>
        </w:tc>
        <w:tc>
          <w:tcPr>
            <w:tcW w:w="2693" w:type="dxa"/>
            <w:shd w:val="clear" w:color="auto" w:fill="auto"/>
          </w:tcPr>
          <w:p w:rsidR="0031418B" w:rsidRPr="0031418B" w:rsidRDefault="0031418B" w:rsidP="00DB72E8">
            <w:pPr>
              <w:jc w:val="both"/>
            </w:pPr>
            <w:r w:rsidRPr="0031418B">
              <w:t xml:space="preserve">11 августа 2017 года по инициативе Комиссии прошло рабочее совещание в </w:t>
            </w:r>
            <w:proofErr w:type="spellStart"/>
            <w:r w:rsidRPr="0031418B">
              <w:t>Роскомнадзоре</w:t>
            </w:r>
            <w:proofErr w:type="spellEnd"/>
            <w:r w:rsidRPr="0031418B">
              <w:t xml:space="preserve"> с представителями Комиссии по вопросам практики применения ст.19.2. Закона о СМИ.</w:t>
            </w:r>
          </w:p>
        </w:tc>
      </w:tr>
      <w:tr w:rsidR="0031418B" w:rsidRPr="0031418B" w:rsidTr="00BD1C58">
        <w:trPr>
          <w:trHeight w:val="6899"/>
        </w:trPr>
        <w:tc>
          <w:tcPr>
            <w:tcW w:w="1986" w:type="dxa"/>
            <w:vMerge/>
            <w:shd w:val="clear" w:color="auto" w:fill="auto"/>
          </w:tcPr>
          <w:p w:rsidR="0031418B" w:rsidRPr="0031418B" w:rsidRDefault="0031418B" w:rsidP="00DB72E8"/>
        </w:tc>
        <w:tc>
          <w:tcPr>
            <w:tcW w:w="4110" w:type="dxa"/>
            <w:shd w:val="clear" w:color="auto" w:fill="auto"/>
          </w:tcPr>
          <w:p w:rsidR="0031418B" w:rsidRPr="0031418B" w:rsidRDefault="0031418B" w:rsidP="0004166C">
            <w:pPr>
              <w:jc w:val="both"/>
            </w:pPr>
            <w:r w:rsidRPr="0031418B">
              <w:t>1.</w:t>
            </w:r>
            <w:r w:rsidRPr="0031418B">
              <w:t xml:space="preserve">Проблемы налогового и бухгалтерского учета в </w:t>
            </w:r>
            <w:proofErr w:type="spellStart"/>
            <w:r w:rsidRPr="0031418B">
              <w:t>медийной</w:t>
            </w:r>
            <w:proofErr w:type="spellEnd"/>
            <w:r w:rsidRPr="0031418B">
              <w:t xml:space="preserve"> и информационной отрасли.</w:t>
            </w: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Default="0031418B" w:rsidP="0004166C">
            <w:pPr>
              <w:ind w:left="392"/>
              <w:jc w:val="both"/>
            </w:pPr>
          </w:p>
          <w:p w:rsidR="002E4483" w:rsidRPr="0031418B" w:rsidRDefault="002E4483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ind w:left="392"/>
              <w:jc w:val="both"/>
            </w:pPr>
          </w:p>
          <w:p w:rsidR="0031418B" w:rsidRPr="0031418B" w:rsidRDefault="0031418B" w:rsidP="0004166C">
            <w:pPr>
              <w:jc w:val="both"/>
            </w:pPr>
            <w:r w:rsidRPr="0031418B">
              <w:t>2.</w:t>
            </w:r>
            <w:r w:rsidRPr="0031418B">
              <w:t>О Плане работы Комиссии на второе полугодие 2017 года.</w:t>
            </w:r>
          </w:p>
          <w:p w:rsidR="0031418B" w:rsidRPr="0031418B" w:rsidRDefault="0031418B" w:rsidP="0004166C">
            <w:pPr>
              <w:jc w:val="both"/>
            </w:pPr>
          </w:p>
          <w:p w:rsidR="0031418B" w:rsidRPr="0031418B" w:rsidRDefault="0031418B" w:rsidP="0004166C">
            <w:pPr>
              <w:jc w:val="both"/>
            </w:pPr>
          </w:p>
          <w:p w:rsidR="0031418B" w:rsidRPr="0031418B" w:rsidRDefault="0031418B" w:rsidP="0004166C">
            <w:r w:rsidRPr="0031418B">
              <w:t>3.</w:t>
            </w:r>
            <w:r w:rsidRPr="0031418B">
              <w:t>Организационные вопросы деятельности Комиссии.</w:t>
            </w:r>
          </w:p>
        </w:tc>
        <w:tc>
          <w:tcPr>
            <w:tcW w:w="3544" w:type="dxa"/>
            <w:shd w:val="clear" w:color="auto" w:fill="auto"/>
          </w:tcPr>
          <w:p w:rsidR="0031418B" w:rsidRPr="0031418B" w:rsidRDefault="0031418B" w:rsidP="00DB72E8">
            <w:pPr>
              <w:jc w:val="both"/>
            </w:pPr>
            <w:r w:rsidRPr="0031418B">
              <w:t xml:space="preserve">До проведения следующего заседания членам Комиссии направить Ответственному секретарю Комиссии </w:t>
            </w:r>
            <w:proofErr w:type="spellStart"/>
            <w:r w:rsidRPr="0031418B">
              <w:t>В.В.Герасимову</w:t>
            </w:r>
            <w:proofErr w:type="spellEnd"/>
            <w:r w:rsidRPr="0031418B">
              <w:t xml:space="preserve"> свои вопросы и предложения в области бухгалтерского учета. В </w:t>
            </w:r>
            <w:proofErr w:type="gramStart"/>
            <w:r w:rsidRPr="0031418B">
              <w:t>случае</w:t>
            </w:r>
            <w:proofErr w:type="gramEnd"/>
            <w:r w:rsidRPr="0031418B">
              <w:t xml:space="preserve"> отсутствия таких вопросов рассмотреть вопрос об исключении из Плана работы Комиссии данного направления.</w:t>
            </w:r>
          </w:p>
          <w:p w:rsidR="0031418B" w:rsidRPr="0031418B" w:rsidRDefault="0031418B" w:rsidP="00DB72E8">
            <w:pPr>
              <w:ind w:left="32"/>
            </w:pPr>
            <w:r w:rsidRPr="0031418B">
              <w:t>Утвержден План работы Комиссии на второе полугодие 2017 года.</w:t>
            </w:r>
          </w:p>
          <w:p w:rsidR="0031418B" w:rsidRDefault="0031418B" w:rsidP="00DB72E8">
            <w:pPr>
              <w:ind w:left="32"/>
            </w:pPr>
          </w:p>
          <w:p w:rsidR="0031418B" w:rsidRPr="0031418B" w:rsidRDefault="0031418B" w:rsidP="0004166C">
            <w:pPr>
              <w:ind w:left="32"/>
              <w:jc w:val="both"/>
            </w:pPr>
            <w:r w:rsidRPr="0031418B">
              <w:t xml:space="preserve">Создать постоянную рабочую группу по вопросам рекламы в средствах массовой информации, назначить ее руководителем </w:t>
            </w:r>
            <w:proofErr w:type="spellStart"/>
            <w:r w:rsidRPr="0031418B">
              <w:t>П.Н.</w:t>
            </w:r>
            <w:r w:rsidRPr="0031418B">
              <w:t>Гусева</w:t>
            </w:r>
            <w:proofErr w:type="spellEnd"/>
            <w:r w:rsidRPr="0031418B">
              <w:t xml:space="preserve">, включить в состав рабочей группы </w:t>
            </w:r>
            <w:proofErr w:type="spellStart"/>
            <w:r w:rsidRPr="0031418B">
              <w:t>А.А.</w:t>
            </w:r>
            <w:r w:rsidRPr="0031418B">
              <w:t>Волкова</w:t>
            </w:r>
            <w:proofErr w:type="spellEnd"/>
            <w:r w:rsidRPr="0031418B">
              <w:t xml:space="preserve">, </w:t>
            </w:r>
            <w:proofErr w:type="spellStart"/>
            <w:r w:rsidRPr="0031418B">
              <w:t>Г.Б.</w:t>
            </w:r>
            <w:r w:rsidRPr="0031418B">
              <w:t>Прозорова</w:t>
            </w:r>
            <w:proofErr w:type="spellEnd"/>
            <w:r w:rsidRPr="0031418B">
              <w:t xml:space="preserve">, </w:t>
            </w:r>
            <w:proofErr w:type="spellStart"/>
            <w:r w:rsidRPr="0031418B">
              <w:t>В.Н.Сунгоркина</w:t>
            </w:r>
            <w:proofErr w:type="spellEnd"/>
            <w:r w:rsidRPr="0031418B">
              <w:t>.</w:t>
            </w:r>
          </w:p>
        </w:tc>
        <w:tc>
          <w:tcPr>
            <w:tcW w:w="2835" w:type="dxa"/>
            <w:shd w:val="clear" w:color="auto" w:fill="auto"/>
          </w:tcPr>
          <w:p w:rsidR="0031418B" w:rsidRPr="0031418B" w:rsidRDefault="0031418B" w:rsidP="00DB72E8">
            <w:pPr>
              <w:ind w:left="32"/>
            </w:pPr>
          </w:p>
        </w:tc>
        <w:tc>
          <w:tcPr>
            <w:tcW w:w="2693" w:type="dxa"/>
            <w:shd w:val="clear" w:color="auto" w:fill="auto"/>
          </w:tcPr>
          <w:p w:rsidR="0031418B" w:rsidRPr="0031418B" w:rsidRDefault="0031418B" w:rsidP="00DB72E8">
            <w:pPr>
              <w:jc w:val="both"/>
            </w:pPr>
          </w:p>
        </w:tc>
      </w:tr>
      <w:tr w:rsidR="0004166C" w:rsidRPr="0031418B" w:rsidTr="0004166C">
        <w:tc>
          <w:tcPr>
            <w:tcW w:w="1986" w:type="dxa"/>
            <w:shd w:val="clear" w:color="auto" w:fill="auto"/>
          </w:tcPr>
          <w:p w:rsidR="0004166C" w:rsidRPr="0031418B" w:rsidRDefault="0004166C" w:rsidP="00DB72E8">
            <w:r w:rsidRPr="0031418B">
              <w:t>22 августа 2017 года, заочное голосование</w:t>
            </w:r>
          </w:p>
        </w:tc>
        <w:tc>
          <w:tcPr>
            <w:tcW w:w="4110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r w:rsidRPr="0031418B">
              <w:t>О проекте федерального закона «О внесении изменения в статью 13.21 Кодекса Российской Федерации об административных правонарушениях» (ID проекта 02/04/08-17/00069955)</w:t>
            </w:r>
          </w:p>
        </w:tc>
        <w:tc>
          <w:tcPr>
            <w:tcW w:w="3544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r w:rsidRPr="0031418B">
              <w:t xml:space="preserve">Направлен Президенту РСПП </w:t>
            </w:r>
            <w:proofErr w:type="spellStart"/>
            <w:r w:rsidRPr="0031418B">
              <w:t>А.Н.Шохину</w:t>
            </w:r>
            <w:proofErr w:type="spellEnd"/>
            <w:r w:rsidRPr="0031418B">
              <w:t xml:space="preserve"> отзыв Комиссии о том, что замечаний или предложений к проекту федерального закона нет.</w:t>
            </w:r>
          </w:p>
        </w:tc>
        <w:tc>
          <w:tcPr>
            <w:tcW w:w="2835" w:type="dxa"/>
            <w:shd w:val="clear" w:color="auto" w:fill="auto"/>
          </w:tcPr>
          <w:p w:rsidR="0031418B" w:rsidRPr="0031418B" w:rsidRDefault="0004166C" w:rsidP="0031418B">
            <w:pPr>
              <w:ind w:left="32"/>
              <w:jc w:val="both"/>
            </w:pPr>
            <w:r w:rsidRPr="0031418B">
              <w:t>Проект федерального закона «О внесении изменения в статью 13.21 Кодекса Российской Федерации об административных правонарушениях» (ID проекта 02/04/08-17/00069955)</w:t>
            </w:r>
          </w:p>
        </w:tc>
        <w:tc>
          <w:tcPr>
            <w:tcW w:w="2693" w:type="dxa"/>
            <w:shd w:val="clear" w:color="auto" w:fill="auto"/>
          </w:tcPr>
          <w:p w:rsidR="0004166C" w:rsidRPr="0031418B" w:rsidRDefault="0004166C" w:rsidP="00DB72E8">
            <w:pPr>
              <w:jc w:val="both"/>
            </w:pPr>
            <w:r w:rsidRPr="0031418B">
              <w:t>.</w:t>
            </w:r>
          </w:p>
        </w:tc>
      </w:tr>
      <w:tr w:rsidR="0004166C" w:rsidRPr="0031418B" w:rsidTr="0004166C">
        <w:tc>
          <w:tcPr>
            <w:tcW w:w="1986" w:type="dxa"/>
            <w:shd w:val="clear" w:color="auto" w:fill="auto"/>
          </w:tcPr>
          <w:p w:rsidR="0004166C" w:rsidRPr="0031418B" w:rsidRDefault="0004166C" w:rsidP="00DB72E8">
            <w:r w:rsidRPr="0031418B">
              <w:t>13 октября 2017 года,</w:t>
            </w:r>
          </w:p>
          <w:p w:rsidR="0004166C" w:rsidRPr="0031418B" w:rsidRDefault="0004166C" w:rsidP="00DB72E8">
            <w:r w:rsidRPr="0031418B">
              <w:t>заочное голосование</w:t>
            </w:r>
          </w:p>
        </w:tc>
        <w:tc>
          <w:tcPr>
            <w:tcW w:w="4110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proofErr w:type="gramStart"/>
            <w:r w:rsidRPr="0031418B">
              <w:t>О проекте федерального закона «О внесении изменений в Федеральный закон «Об информации, информационных технологиях и о защите информации» (в части защиты авторских и (или) смежных прав в информационно-телекоммуникационных сетях, в том числе в сети «Интернет»)» (ID 02/04/09-17/00073300), и проекта федерального закона «О внесении изменений в статью 1253.1 Гражданского кодекса Российской Федерации» (в части защиты авторских и (или</w:t>
            </w:r>
            <w:proofErr w:type="gramEnd"/>
            <w:r w:rsidRPr="0031418B">
              <w:t>) смежных прав в информационно-телекоммуникационных сетях, в том числе в сети «Интернет»)» (ID 02/04/09-17/00073308)</w:t>
            </w:r>
          </w:p>
        </w:tc>
        <w:tc>
          <w:tcPr>
            <w:tcW w:w="3544" w:type="dxa"/>
            <w:shd w:val="clear" w:color="auto" w:fill="auto"/>
          </w:tcPr>
          <w:p w:rsidR="0004166C" w:rsidRPr="0031418B" w:rsidRDefault="0004166C" w:rsidP="00DB72E8">
            <w:pPr>
              <w:ind w:left="32"/>
            </w:pPr>
            <w:r w:rsidRPr="0031418B">
              <w:t xml:space="preserve">Направлен Президенту РСПП </w:t>
            </w:r>
            <w:proofErr w:type="spellStart"/>
            <w:r w:rsidRPr="0031418B">
              <w:t>А.Н.Шохину</w:t>
            </w:r>
            <w:proofErr w:type="spellEnd"/>
            <w:r w:rsidRPr="0031418B">
              <w:t xml:space="preserve"> отзыв Комиссии о том, что проект федерального закона содержит положения, создающие риски для деятельности добросовестных ресурсов.</w:t>
            </w:r>
          </w:p>
        </w:tc>
        <w:tc>
          <w:tcPr>
            <w:tcW w:w="2835" w:type="dxa"/>
            <w:shd w:val="clear" w:color="auto" w:fill="auto"/>
          </w:tcPr>
          <w:p w:rsidR="0004166C" w:rsidRPr="0031418B" w:rsidRDefault="0004166C" w:rsidP="00DB72E8">
            <w:pPr>
              <w:ind w:left="32"/>
              <w:jc w:val="both"/>
            </w:pPr>
            <w:r w:rsidRPr="0031418B">
              <w:t>14 ноября 2017 года подготовлено заключение Комиссии в рамках процедуры оценки регулирующего воздействия проектов нормативно-правовых актов.</w:t>
            </w:r>
          </w:p>
          <w:p w:rsidR="0004166C" w:rsidRPr="0031418B" w:rsidRDefault="0004166C" w:rsidP="00DB72E8">
            <w:pPr>
              <w:ind w:left="32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04166C" w:rsidRPr="0031418B" w:rsidRDefault="0004166C" w:rsidP="00DB72E8">
            <w:pPr>
              <w:jc w:val="both"/>
            </w:pPr>
            <w:r w:rsidRPr="0031418B">
              <w:t>.</w:t>
            </w:r>
          </w:p>
        </w:tc>
      </w:tr>
      <w:tr w:rsidR="002E4483" w:rsidRPr="0031418B" w:rsidTr="0004166C">
        <w:tc>
          <w:tcPr>
            <w:tcW w:w="1986" w:type="dxa"/>
            <w:shd w:val="clear" w:color="auto" w:fill="auto"/>
          </w:tcPr>
          <w:p w:rsidR="002E4483" w:rsidRPr="0031418B" w:rsidRDefault="002E4483" w:rsidP="002E4483">
            <w:r w:rsidRPr="0031418B">
              <w:t>24 октября 2017 года, очное заседание с участием Председателя Комиссии</w:t>
            </w:r>
          </w:p>
          <w:p w:rsidR="002E4483" w:rsidRPr="0031418B" w:rsidRDefault="002E4483" w:rsidP="00DB72E8"/>
        </w:tc>
        <w:tc>
          <w:tcPr>
            <w:tcW w:w="4110" w:type="dxa"/>
            <w:shd w:val="clear" w:color="auto" w:fill="auto"/>
          </w:tcPr>
          <w:p w:rsidR="002E4483" w:rsidRPr="0031418B" w:rsidRDefault="002E4483" w:rsidP="002E4483">
            <w:pPr>
              <w:numPr>
                <w:ilvl w:val="0"/>
                <w:numId w:val="3"/>
              </w:numPr>
            </w:pPr>
            <w:r w:rsidRPr="0031418B">
              <w:t>О реализации требований ст.19.2 Закона о СМИ.</w:t>
            </w: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Default="002E4483" w:rsidP="002E4483">
            <w:pPr>
              <w:ind w:left="392"/>
            </w:pPr>
          </w:p>
          <w:p w:rsidR="002E4483" w:rsidRPr="0031418B" w:rsidRDefault="002E4483" w:rsidP="002E4483">
            <w:pPr>
              <w:ind w:left="392"/>
            </w:pPr>
          </w:p>
          <w:p w:rsidR="002E4483" w:rsidRDefault="002E4483" w:rsidP="002E4483">
            <w:pPr>
              <w:numPr>
                <w:ilvl w:val="0"/>
                <w:numId w:val="3"/>
              </w:numPr>
              <w:jc w:val="both"/>
            </w:pPr>
            <w:r w:rsidRPr="0031418B">
              <w:t>Обсуждение законопроекта Минкультуры в части защиты авторских и (или) смежных прав в информационно-телекоммуникационных сетях, в том числе в сети «Интернет».</w:t>
            </w: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Pr="0031418B" w:rsidRDefault="002E4483" w:rsidP="002E4483">
            <w:pPr>
              <w:jc w:val="both"/>
            </w:pPr>
          </w:p>
          <w:p w:rsidR="002E4483" w:rsidRDefault="002E4483" w:rsidP="002E4483">
            <w:pPr>
              <w:numPr>
                <w:ilvl w:val="0"/>
                <w:numId w:val="3"/>
              </w:numPr>
              <w:jc w:val="both"/>
            </w:pPr>
            <w:r w:rsidRPr="0031418B">
              <w:t>Вопросы рекламы в электронных СМИ и сети Интернет, в том числе уточнение требований к рекламированию  отдельных  видов  товаров.</w:t>
            </w:r>
          </w:p>
          <w:p w:rsidR="002E4483" w:rsidRPr="0031418B" w:rsidRDefault="002E4483" w:rsidP="002E4483">
            <w:pPr>
              <w:jc w:val="both"/>
            </w:pPr>
          </w:p>
          <w:p w:rsidR="002E4483" w:rsidRDefault="002E4483" w:rsidP="002E4483">
            <w:pPr>
              <w:numPr>
                <w:ilvl w:val="0"/>
                <w:numId w:val="3"/>
              </w:numPr>
              <w:jc w:val="both"/>
            </w:pPr>
            <w:r w:rsidRPr="0031418B">
              <w:t>Определение статуса правового уведомления (дисклеймера) для Интернет-сайта</w:t>
            </w:r>
          </w:p>
          <w:p w:rsidR="002E4483" w:rsidRDefault="002E4483" w:rsidP="002E4483">
            <w:pPr>
              <w:pStyle w:val="a4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Default="002E4483" w:rsidP="002E4483">
            <w:pPr>
              <w:jc w:val="both"/>
            </w:pPr>
          </w:p>
          <w:p w:rsidR="002E4483" w:rsidRPr="0031418B" w:rsidRDefault="002E4483" w:rsidP="002E4483">
            <w:pPr>
              <w:jc w:val="both"/>
            </w:pPr>
          </w:p>
          <w:p w:rsidR="002E4483" w:rsidRPr="0031418B" w:rsidRDefault="002E4483" w:rsidP="002E4483">
            <w:pPr>
              <w:ind w:left="32"/>
              <w:jc w:val="both"/>
            </w:pPr>
            <w:r w:rsidRPr="0031418B">
              <w:t>О рабочей группе Комиссии по вопросам рекламы в СМИ.</w:t>
            </w:r>
          </w:p>
        </w:tc>
        <w:tc>
          <w:tcPr>
            <w:tcW w:w="3544" w:type="dxa"/>
            <w:shd w:val="clear" w:color="auto" w:fill="auto"/>
          </w:tcPr>
          <w:p w:rsidR="002E4483" w:rsidRDefault="002E4483" w:rsidP="002E4483">
            <w:pPr>
              <w:ind w:left="32"/>
              <w:jc w:val="both"/>
            </w:pPr>
            <w:proofErr w:type="gramStart"/>
            <w:r w:rsidRPr="0031418B">
              <w:t xml:space="preserve">По итогам совещания в </w:t>
            </w:r>
            <w:proofErr w:type="spellStart"/>
            <w:r w:rsidRPr="0031418B">
              <w:t>Роскомнадзоре</w:t>
            </w:r>
            <w:proofErr w:type="spellEnd"/>
            <w:r w:rsidRPr="0031418B">
              <w:t xml:space="preserve"> утвердить в целях направления в Минсвязи России уточненную позицию Комиссии в отношении имеющихся сложностей с исполнением требования о направления соответствующих уведомлений о получении денежных средств от иностранного государства, международной организации, иностранной организации, от выполняющей в соответствии с законодательством Российской Федерации функции иностранного агента некоммерческой организации, иностранного гражданина, лица без гражданства, а также от российской организации</w:t>
            </w:r>
            <w:proofErr w:type="gramEnd"/>
            <w:r w:rsidRPr="0031418B">
              <w:t>, участниками и (или) учредителями которой являются указанные лица.</w:t>
            </w:r>
          </w:p>
          <w:p w:rsidR="002E4483" w:rsidRPr="0031418B" w:rsidRDefault="002E4483" w:rsidP="002E4483">
            <w:pPr>
              <w:ind w:left="32"/>
              <w:jc w:val="both"/>
            </w:pPr>
          </w:p>
          <w:p w:rsidR="002E4483" w:rsidRDefault="002E4483" w:rsidP="002E4483">
            <w:pPr>
              <w:ind w:left="32"/>
              <w:jc w:val="both"/>
            </w:pPr>
            <w:r w:rsidRPr="0031418B">
              <w:t>Признать, что введение внесудебной процедуры направления требований оператору поисковой системы о прекращении выдачи сведений об указателях страниц сайтов в сети «Интернет» на основе существующей практики защиты авторских и смежных прав в информационно-телекоммуникационных сетях создает высокие риски для деятельности добросовестных ресурсов.</w:t>
            </w:r>
          </w:p>
          <w:p w:rsidR="002E4483" w:rsidRPr="0031418B" w:rsidRDefault="002E4483" w:rsidP="002E4483">
            <w:pPr>
              <w:ind w:left="32"/>
              <w:jc w:val="both"/>
            </w:pPr>
          </w:p>
          <w:p w:rsidR="002E4483" w:rsidRDefault="002E4483" w:rsidP="002E4483">
            <w:pPr>
              <w:ind w:left="32"/>
              <w:jc w:val="both"/>
            </w:pPr>
            <w:r w:rsidRPr="0031418B">
              <w:t>Утвержден перечень вопросов к ФАС РФ о разъяснении отдельных положений законодательства о рекламе в СМИ.</w:t>
            </w:r>
          </w:p>
          <w:p w:rsidR="002E4483" w:rsidRPr="0031418B" w:rsidRDefault="002E4483" w:rsidP="002E4483">
            <w:pPr>
              <w:ind w:left="32"/>
              <w:jc w:val="both"/>
            </w:pPr>
          </w:p>
          <w:p w:rsidR="002E4483" w:rsidRDefault="002E4483" w:rsidP="002E4483">
            <w:pPr>
              <w:ind w:left="32"/>
              <w:jc w:val="both"/>
            </w:pPr>
            <w:r w:rsidRPr="0031418B">
              <w:t>Утвердить проект позиции Комиссии о необходимости определения статуса правового уведомления (дисклеймера) для Интернет-сайта, участникам Комиссии представить предложения и уточнения.</w:t>
            </w:r>
          </w:p>
          <w:p w:rsidR="002E4483" w:rsidRPr="0031418B" w:rsidRDefault="002E4483" w:rsidP="002E4483">
            <w:pPr>
              <w:ind w:left="32"/>
              <w:jc w:val="both"/>
            </w:pPr>
          </w:p>
          <w:p w:rsidR="002E4483" w:rsidRPr="0031418B" w:rsidRDefault="002E4483" w:rsidP="002E4483">
            <w:pPr>
              <w:ind w:left="32"/>
            </w:pPr>
            <w:r w:rsidRPr="0031418B">
              <w:t>Уточнить наименование рабочей группы, как Рабочая группа по вопросам рекламы, в целях возможности обсуждения всех вопросов по рекламе, возникающих у членов Комиссии, в том числе наружной рекламе.</w:t>
            </w:r>
          </w:p>
        </w:tc>
        <w:tc>
          <w:tcPr>
            <w:tcW w:w="2835" w:type="dxa"/>
            <w:shd w:val="clear" w:color="auto" w:fill="auto"/>
          </w:tcPr>
          <w:p w:rsidR="002E4483" w:rsidRPr="0031418B" w:rsidRDefault="002E4483" w:rsidP="002E4483">
            <w:pPr>
              <w:ind w:left="32"/>
              <w:jc w:val="both"/>
            </w:pPr>
            <w:r w:rsidRPr="0031418B">
              <w:t>Проекты актов не рассматривались.</w:t>
            </w:r>
          </w:p>
          <w:p w:rsidR="002E4483" w:rsidRPr="0031418B" w:rsidRDefault="002E4483" w:rsidP="002E4483">
            <w:pPr>
              <w:ind w:left="32"/>
            </w:pPr>
            <w:r w:rsidRPr="0031418B">
              <w:t>Комиссией подготовлены предложения об уточнении положений действующей ст.19.2 Закона РФ от 27.12.1991 N 2124-1 «О средствах массовой информации» и подзаконных актов к ней.</w:t>
            </w:r>
          </w:p>
          <w:p w:rsidR="002E4483" w:rsidRPr="0031418B" w:rsidRDefault="002E4483" w:rsidP="002E4483">
            <w:pPr>
              <w:ind w:left="32"/>
              <w:jc w:val="both"/>
            </w:pPr>
            <w:proofErr w:type="gramStart"/>
            <w:r w:rsidRPr="0031418B">
              <w:t>Законопроект «О внесении изменений в Федеральный закон «Об информации, информационных технологиях и о защите информации» (в части защиты авторских и (или) смежных прав в информационно-телекоммуникационных сетях, в том числе в сети «Интернет»)» (ID 02/04/09-17/00073300), законопроект «О внесении изменений в статью 1253.1 Гражданского кодекса Российской Федерации» (в части защиты авторских и (или) смежных прав в информационно-телекоммуникационных сетях, в</w:t>
            </w:r>
            <w:proofErr w:type="gramEnd"/>
            <w:r w:rsidRPr="0031418B">
              <w:t xml:space="preserve"> том числе в сети «Интернет»)» (ID 02/04/09-17/00073308)</w:t>
            </w:r>
          </w:p>
        </w:tc>
        <w:tc>
          <w:tcPr>
            <w:tcW w:w="2693" w:type="dxa"/>
            <w:shd w:val="clear" w:color="auto" w:fill="auto"/>
          </w:tcPr>
          <w:p w:rsidR="002E4483" w:rsidRPr="0031418B" w:rsidRDefault="002E4483" w:rsidP="00DB72E8">
            <w:pPr>
              <w:jc w:val="both"/>
            </w:pPr>
          </w:p>
        </w:tc>
      </w:tr>
    </w:tbl>
    <w:p w:rsidR="0004166C" w:rsidRDefault="0004166C" w:rsidP="0004166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4166C" w:rsidRDefault="0004166C" w:rsidP="0004166C">
      <w:pPr>
        <w:ind w:firstLine="708"/>
        <w:jc w:val="both"/>
        <w:rPr>
          <w:sz w:val="28"/>
          <w:szCs w:val="28"/>
        </w:rPr>
      </w:pPr>
    </w:p>
    <w:p w:rsidR="0004166C" w:rsidRDefault="0004166C"/>
    <w:sectPr w:rsidR="0004166C" w:rsidSect="000416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243"/>
    <w:multiLevelType w:val="hybridMultilevel"/>
    <w:tmpl w:val="237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D96"/>
    <w:multiLevelType w:val="hybridMultilevel"/>
    <w:tmpl w:val="8DF0D0C6"/>
    <w:lvl w:ilvl="0" w:tplc="EAFE929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3C043274"/>
    <w:multiLevelType w:val="hybridMultilevel"/>
    <w:tmpl w:val="9F68CD84"/>
    <w:lvl w:ilvl="0" w:tplc="0362014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44A65FFB"/>
    <w:multiLevelType w:val="hybridMultilevel"/>
    <w:tmpl w:val="E7E25566"/>
    <w:lvl w:ilvl="0" w:tplc="3EACB49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7A4F0208"/>
    <w:multiLevelType w:val="hybridMultilevel"/>
    <w:tmpl w:val="0A74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6C"/>
    <w:rsid w:val="0004166C"/>
    <w:rsid w:val="002E4483"/>
    <w:rsid w:val="0031418B"/>
    <w:rsid w:val="00B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416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4166C"/>
    <w:pPr>
      <w:shd w:val="clear" w:color="auto" w:fill="FFFFFF"/>
      <w:spacing w:after="120" w:line="240" w:lineRule="atLeast"/>
      <w:ind w:hanging="5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41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416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4166C"/>
    <w:pPr>
      <w:shd w:val="clear" w:color="auto" w:fill="FFFFFF"/>
      <w:spacing w:after="120" w:line="240" w:lineRule="atLeast"/>
      <w:ind w:hanging="5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4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14E7-6EFC-4918-8C27-F61F38C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2017-11-15T07:04:00Z</dcterms:created>
  <dcterms:modified xsi:type="dcterms:W3CDTF">2017-11-15T07:41:00Z</dcterms:modified>
</cp:coreProperties>
</file>