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FB19DA" w:rsidRDefault="000225DC" w:rsidP="008D173E">
      <w:pPr>
        <w:ind w:firstLine="709"/>
        <w:jc w:val="center"/>
        <w:rPr>
          <w:b/>
          <w:sz w:val="32"/>
          <w:szCs w:val="32"/>
        </w:rPr>
      </w:pPr>
      <w:r>
        <w:rPr>
          <w:b/>
          <w:sz w:val="32"/>
          <w:szCs w:val="32"/>
        </w:rPr>
        <w:t>«</w:t>
      </w:r>
      <w:r w:rsidR="007E0008" w:rsidRPr="007E0008">
        <w:rPr>
          <w:b/>
          <w:sz w:val="32"/>
          <w:szCs w:val="32"/>
        </w:rPr>
        <w:t>Работник по ремонту гидротехнических сооружений гидроэлектростанций/гидроаккумулирующих электростанций</w:t>
      </w:r>
      <w:r>
        <w:rPr>
          <w:b/>
          <w:sz w:val="32"/>
          <w:szCs w:val="32"/>
        </w:rPr>
        <w:t>»</w:t>
      </w: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485"/>
        <w:gridCol w:w="860"/>
      </w:tblGrid>
      <w:tr w:rsidR="00C546E1" w:rsidRPr="00FB19DA" w:rsidTr="00FC448E">
        <w:tc>
          <w:tcPr>
            <w:tcW w:w="4540" w:type="pct"/>
          </w:tcPr>
          <w:p w:rsidR="00C546E1" w:rsidRPr="00FB19DA" w:rsidRDefault="00C546E1"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C546E1" w:rsidP="00FB19DA">
            <w:pPr>
              <w:pStyle w:val="a3"/>
              <w:numPr>
                <w:ilvl w:val="1"/>
                <w:numId w:val="5"/>
              </w:numPr>
              <w:tabs>
                <w:tab w:val="num" w:pos="360"/>
              </w:tabs>
              <w:ind w:left="0" w:firstLine="0"/>
              <w:jc w:val="both"/>
              <w:rPr>
                <w:sz w:val="28"/>
                <w:szCs w:val="28"/>
              </w:rPr>
            </w:pPr>
            <w:r w:rsidRPr="00FD224B">
              <w:rPr>
                <w:sz w:val="28"/>
                <w:szCs w:val="28"/>
              </w:rPr>
              <w:t>Информация о перспективах развития вида профессиональной деятельности</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7125C0" w:rsidP="007125C0">
            <w:pPr>
              <w:pStyle w:val="a3"/>
              <w:ind w:left="0"/>
              <w:jc w:val="both"/>
              <w:rPr>
                <w:b/>
                <w:sz w:val="28"/>
                <w:szCs w:val="28"/>
              </w:rPr>
            </w:pPr>
            <w:r w:rsidRPr="007125C0">
              <w:rPr>
                <w:sz w:val="28"/>
                <w:szCs w:val="28"/>
              </w:rPr>
              <w:t>1</w:t>
            </w:r>
            <w:r>
              <w:rPr>
                <w:sz w:val="28"/>
                <w:szCs w:val="28"/>
              </w:rPr>
              <w:t xml:space="preserve">.2. </w:t>
            </w:r>
            <w:r w:rsidR="0023588D"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2509A4"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Pr="00FB19DA">
              <w:rPr>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7125C0" w:rsidRDefault="007125C0" w:rsidP="007125C0">
            <w:pPr>
              <w:tabs>
                <w:tab w:val="left" w:pos="0"/>
              </w:tabs>
              <w:jc w:val="both"/>
              <w:rPr>
                <w:sz w:val="28"/>
                <w:szCs w:val="28"/>
              </w:rPr>
            </w:pPr>
            <w:r>
              <w:rPr>
                <w:sz w:val="28"/>
                <w:szCs w:val="28"/>
              </w:rPr>
              <w:t xml:space="preserve">2.1. </w:t>
            </w:r>
            <w:r w:rsidR="002509A4" w:rsidRPr="007125C0">
              <w:rPr>
                <w:sz w:val="28"/>
                <w:szCs w:val="28"/>
              </w:rPr>
              <w:t>Этапы разработки профессионального стандарта.</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7125C0">
            <w:pPr>
              <w:tabs>
                <w:tab w:val="left" w:pos="0"/>
              </w:tabs>
              <w:jc w:val="both"/>
              <w:rPr>
                <w:sz w:val="28"/>
                <w:szCs w:val="28"/>
              </w:rPr>
            </w:pPr>
            <w:r w:rsidRPr="00FB19DA">
              <w:rPr>
                <w:sz w:val="28"/>
                <w:szCs w:val="28"/>
              </w:rPr>
              <w:t xml:space="preserve">2.2. </w:t>
            </w:r>
            <w:r w:rsidR="00B74AEE" w:rsidRPr="00FD224B">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FB19DA">
              <w:rPr>
                <w:sz w:val="28"/>
                <w:szCs w:val="28"/>
              </w:rPr>
              <w:t>2</w:t>
            </w:r>
            <w:r w:rsidR="00B74AEE" w:rsidRPr="00FB19DA">
              <w:rPr>
                <w:sz w:val="28"/>
                <w:szCs w:val="28"/>
              </w:rPr>
              <w:t>.3. Описание требований к экспертам, привлекаемым к разработке проекта профессионального стандарта, и описание использованных методов</w:t>
            </w:r>
            <w:r w:rsidR="00B74AEE" w:rsidRPr="00FB19DA">
              <w:rPr>
                <w:color w:val="FF0000"/>
                <w:sz w:val="28"/>
                <w:szCs w:val="28"/>
              </w:rPr>
              <w:t xml:space="preserve"> </w:t>
            </w:r>
          </w:p>
        </w:tc>
        <w:tc>
          <w:tcPr>
            <w:tcW w:w="460" w:type="pct"/>
          </w:tcPr>
          <w:p w:rsidR="00C546E1" w:rsidRPr="00FB19DA" w:rsidRDefault="00C546E1" w:rsidP="00FB19DA">
            <w:pPr>
              <w:jc w:val="center"/>
              <w:rPr>
                <w:b/>
                <w:sz w:val="28"/>
                <w:szCs w:val="28"/>
              </w:rPr>
            </w:pPr>
          </w:p>
        </w:tc>
      </w:tr>
      <w:tr w:rsidR="00C546E1" w:rsidRPr="00FB19DA" w:rsidTr="00FC448E">
        <w:tc>
          <w:tcPr>
            <w:tcW w:w="4540" w:type="pct"/>
          </w:tcPr>
          <w:p w:rsidR="00C546E1" w:rsidRPr="00FB19DA" w:rsidRDefault="00FB19DA" w:rsidP="00E3068F">
            <w:pPr>
              <w:tabs>
                <w:tab w:val="left" w:pos="0"/>
              </w:tabs>
              <w:jc w:val="both"/>
              <w:rPr>
                <w:sz w:val="28"/>
                <w:szCs w:val="28"/>
              </w:rPr>
            </w:pPr>
            <w:r w:rsidRPr="007125C0">
              <w:rPr>
                <w:sz w:val="28"/>
                <w:szCs w:val="28"/>
              </w:rPr>
              <w:t>2</w:t>
            </w:r>
            <w:r w:rsidR="00CB5EC2" w:rsidRPr="007125C0">
              <w:rPr>
                <w:sz w:val="28"/>
                <w:szCs w:val="28"/>
              </w:rPr>
              <w:t>.4.</w:t>
            </w:r>
            <w:r w:rsidR="00CB5EC2" w:rsidRPr="00FB19DA">
              <w:rPr>
                <w:b/>
                <w:sz w:val="28"/>
                <w:szCs w:val="28"/>
              </w:rPr>
              <w:t xml:space="preserve"> </w:t>
            </w:r>
            <w:r w:rsidRPr="00FD224B">
              <w:rPr>
                <w:sz w:val="28"/>
                <w:szCs w:val="28"/>
              </w:rPr>
              <w:t>Общие сведения о нормативно-правовых документах, регулирующих вид профессиональной</w:t>
            </w:r>
            <w:r w:rsidR="009C202D" w:rsidRPr="00FD224B">
              <w:rPr>
                <w:sz w:val="28"/>
                <w:szCs w:val="28"/>
              </w:rPr>
              <w:t xml:space="preserve"> </w:t>
            </w:r>
            <w:r w:rsidRPr="00FD224B">
              <w:rPr>
                <w:sz w:val="28"/>
                <w:szCs w:val="28"/>
              </w:rPr>
              <w:t>деятельности, для которого разработан</w:t>
            </w:r>
            <w:r w:rsidR="009C202D" w:rsidRPr="00FD224B">
              <w:rPr>
                <w:sz w:val="28"/>
                <w:szCs w:val="28"/>
              </w:rPr>
              <w:t xml:space="preserve"> </w:t>
            </w:r>
            <w:r w:rsidRPr="00FD224B">
              <w:rPr>
                <w:sz w:val="28"/>
                <w:szCs w:val="28"/>
              </w:rPr>
              <w:t xml:space="preserve">проект профессионального </w:t>
            </w:r>
          </w:p>
        </w:tc>
        <w:tc>
          <w:tcPr>
            <w:tcW w:w="460" w:type="pct"/>
          </w:tcPr>
          <w:p w:rsidR="00C546E1" w:rsidRPr="00FB19DA" w:rsidRDefault="00C546E1" w:rsidP="00FB19DA">
            <w:pPr>
              <w:jc w:val="center"/>
              <w:rPr>
                <w:b/>
                <w:sz w:val="28"/>
                <w:szCs w:val="28"/>
              </w:rPr>
            </w:pPr>
          </w:p>
        </w:tc>
      </w:tr>
      <w:tr w:rsidR="00FB19DA" w:rsidRPr="00FB19DA" w:rsidTr="00FC448E">
        <w:tc>
          <w:tcPr>
            <w:tcW w:w="4540" w:type="pct"/>
          </w:tcPr>
          <w:p w:rsidR="00FB19DA" w:rsidRPr="00FB19DA" w:rsidRDefault="00FB19DA" w:rsidP="00FB19DA">
            <w:pPr>
              <w:tabs>
                <w:tab w:val="left" w:pos="0"/>
              </w:tabs>
              <w:jc w:val="both"/>
              <w:rPr>
                <w:b/>
                <w:sz w:val="28"/>
                <w:szCs w:val="28"/>
              </w:rPr>
            </w:pPr>
            <w:r w:rsidRPr="00FB19DA">
              <w:rPr>
                <w:b/>
                <w:sz w:val="28"/>
                <w:szCs w:val="28"/>
              </w:rPr>
              <w:t>Раздел 3</w:t>
            </w:r>
            <w:r w:rsidR="00AA37C1">
              <w:rPr>
                <w:b/>
                <w:sz w:val="28"/>
                <w:szCs w:val="28"/>
              </w:rPr>
              <w:t>.</w:t>
            </w:r>
            <w:r w:rsidR="009C202D">
              <w:rPr>
                <w:b/>
                <w:sz w:val="28"/>
                <w:szCs w:val="28"/>
              </w:rPr>
              <w:t xml:space="preserve"> </w:t>
            </w:r>
            <w:r w:rsidRPr="00FB19DA">
              <w:rPr>
                <w:b/>
                <w:sz w:val="28"/>
                <w:szCs w:val="28"/>
              </w:rPr>
              <w:t>Обсуждение проекта профессионального стандарта</w:t>
            </w:r>
          </w:p>
        </w:tc>
        <w:tc>
          <w:tcPr>
            <w:tcW w:w="460" w:type="pct"/>
          </w:tcPr>
          <w:p w:rsidR="00FB19DA" w:rsidRPr="00FB19DA" w:rsidRDefault="00FB19DA" w:rsidP="00FB19DA">
            <w:pPr>
              <w:jc w:val="center"/>
              <w:rPr>
                <w:b/>
                <w:sz w:val="28"/>
                <w:szCs w:val="28"/>
              </w:rPr>
            </w:pPr>
          </w:p>
        </w:tc>
      </w:tr>
      <w:tr w:rsidR="00FB19DA" w:rsidRPr="00FB19DA" w:rsidTr="00FC448E">
        <w:tc>
          <w:tcPr>
            <w:tcW w:w="4540" w:type="pct"/>
          </w:tcPr>
          <w:p w:rsidR="00FB19DA" w:rsidRPr="00FB19DA" w:rsidRDefault="00FB19DA" w:rsidP="001A312C">
            <w:pPr>
              <w:rPr>
                <w:b/>
                <w:sz w:val="28"/>
                <w:szCs w:val="28"/>
              </w:rPr>
            </w:pPr>
            <w:r w:rsidRPr="00FB19DA">
              <w:rPr>
                <w:b/>
                <w:sz w:val="28"/>
                <w:szCs w:val="28"/>
              </w:rPr>
              <w:t>Приложени</w:t>
            </w:r>
            <w:r w:rsidR="001A312C">
              <w:rPr>
                <w:b/>
                <w:sz w:val="28"/>
                <w:szCs w:val="28"/>
              </w:rPr>
              <w:t xml:space="preserve">е 1. </w:t>
            </w:r>
            <w:r w:rsidR="001A312C" w:rsidRPr="001A312C">
              <w:rPr>
                <w:b/>
                <w:sz w:val="28"/>
                <w:szCs w:val="28"/>
              </w:rPr>
              <w:t>Сведения об организациях, привлеченных к разработке проекта профессионального стандарта</w:t>
            </w:r>
          </w:p>
        </w:tc>
        <w:tc>
          <w:tcPr>
            <w:tcW w:w="460" w:type="pct"/>
          </w:tcPr>
          <w:p w:rsidR="00FB19DA" w:rsidRPr="00FB19DA" w:rsidRDefault="00FB19DA"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p>
        </w:tc>
        <w:tc>
          <w:tcPr>
            <w:tcW w:w="460" w:type="pct"/>
          </w:tcPr>
          <w:p w:rsidR="001A312C" w:rsidRPr="00FB19DA" w:rsidRDefault="001A312C" w:rsidP="00FB19DA">
            <w:pPr>
              <w:jc w:val="center"/>
              <w:rPr>
                <w:b/>
                <w:sz w:val="28"/>
                <w:szCs w:val="28"/>
              </w:rPr>
            </w:pPr>
          </w:p>
        </w:tc>
      </w:tr>
      <w:tr w:rsidR="001A312C" w:rsidRPr="00FB19DA" w:rsidTr="00FC448E">
        <w:tc>
          <w:tcPr>
            <w:tcW w:w="4540" w:type="pct"/>
          </w:tcPr>
          <w:p w:rsidR="001A312C" w:rsidRPr="00FB19DA" w:rsidRDefault="001A312C"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p>
        </w:tc>
        <w:tc>
          <w:tcPr>
            <w:tcW w:w="460" w:type="pct"/>
          </w:tcPr>
          <w:p w:rsidR="001A312C" w:rsidRPr="00FB19DA" w:rsidRDefault="001A312C" w:rsidP="00FB19DA">
            <w:pPr>
              <w:jc w:val="center"/>
              <w:rPr>
                <w:b/>
                <w:sz w:val="28"/>
                <w:szCs w:val="28"/>
              </w:rPr>
            </w:pP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8D173E" w:rsidRDefault="008D173E" w:rsidP="008D173E">
      <w:pPr>
        <w:tabs>
          <w:tab w:val="left" w:pos="993"/>
        </w:tabs>
        <w:jc w:val="both"/>
        <w:rPr>
          <w:b/>
          <w:sz w:val="28"/>
          <w:szCs w:val="28"/>
        </w:rPr>
      </w:pPr>
      <w:r w:rsidRPr="009C202D">
        <w:rPr>
          <w:b/>
          <w:sz w:val="28"/>
          <w:szCs w:val="28"/>
        </w:rPr>
        <w:lastRenderedPageBreak/>
        <w:t xml:space="preserve">Раздел 1. Общая характеристика вида профессиональной деятельности, трудовых функций </w:t>
      </w:r>
    </w:p>
    <w:p w:rsidR="00EB678A" w:rsidRPr="00FD224B" w:rsidRDefault="00EB678A" w:rsidP="009C202D">
      <w:pPr>
        <w:pStyle w:val="a3"/>
        <w:numPr>
          <w:ilvl w:val="1"/>
          <w:numId w:val="16"/>
        </w:numPr>
        <w:tabs>
          <w:tab w:val="num" w:pos="360"/>
        </w:tabs>
        <w:ind w:left="0" w:firstLine="0"/>
        <w:jc w:val="both"/>
        <w:rPr>
          <w:sz w:val="28"/>
          <w:szCs w:val="28"/>
        </w:rPr>
      </w:pPr>
      <w:r w:rsidRPr="00FD224B">
        <w:rPr>
          <w:i/>
          <w:sz w:val="28"/>
          <w:szCs w:val="28"/>
        </w:rPr>
        <w:t>Информация о перспективах развития вида профессиональной деятельности</w:t>
      </w:r>
      <w:r w:rsidRPr="00FD224B">
        <w:rPr>
          <w:sz w:val="28"/>
          <w:szCs w:val="28"/>
        </w:rPr>
        <w:t xml:space="preserve"> </w:t>
      </w:r>
    </w:p>
    <w:p w:rsidR="00E3068F" w:rsidRDefault="005E4A90" w:rsidP="00916EC8">
      <w:pPr>
        <w:pStyle w:val="afa"/>
        <w:spacing w:before="0" w:beforeAutospacing="0" w:after="0" w:afterAutospacing="0"/>
        <w:ind w:firstLine="709"/>
        <w:jc w:val="both"/>
        <w:rPr>
          <w:sz w:val="28"/>
          <w:szCs w:val="28"/>
        </w:rPr>
      </w:pPr>
      <w:r w:rsidRPr="00FD224B">
        <w:rPr>
          <w:sz w:val="28"/>
          <w:szCs w:val="28"/>
        </w:rPr>
        <w:t>Гидроэнергетика</w:t>
      </w:r>
      <w:r w:rsidR="00EC362F">
        <w:rPr>
          <w:sz w:val="28"/>
          <w:szCs w:val="28"/>
        </w:rPr>
        <w:t xml:space="preserve"> </w:t>
      </w:r>
      <w:r w:rsidRPr="00FD224B">
        <w:rPr>
          <w:sz w:val="28"/>
          <w:szCs w:val="28"/>
        </w:rPr>
        <w:t>— одно из наиболее эффективных направлений электроэнергетики</w:t>
      </w:r>
      <w:r w:rsidRPr="005E4A90">
        <w:rPr>
          <w:sz w:val="28"/>
          <w:szCs w:val="28"/>
        </w:rPr>
        <w:t xml:space="preserve">. </w:t>
      </w:r>
      <w:r w:rsidRPr="00FD224B">
        <w:rPr>
          <w:sz w:val="28"/>
          <w:szCs w:val="28"/>
        </w:rPr>
        <w:t>Гидроресурсы</w:t>
      </w:r>
      <w:r w:rsidR="00EC362F">
        <w:rPr>
          <w:sz w:val="28"/>
          <w:szCs w:val="28"/>
        </w:rPr>
        <w:t xml:space="preserve"> </w:t>
      </w:r>
      <w:r w:rsidRPr="00FD224B">
        <w:rPr>
          <w:sz w:val="28"/>
          <w:szCs w:val="28"/>
        </w:rPr>
        <w:t>— возобновляемый и наиболее экологичный источник энергии, использование которого позволяет снижать выбросы в атмосферу тепловых электростанций и сохранять запасы углеводородного топлива для будущих поколений.</w:t>
      </w:r>
      <w:r>
        <w:rPr>
          <w:sz w:val="28"/>
          <w:szCs w:val="28"/>
        </w:rPr>
        <w:t xml:space="preserve"> </w:t>
      </w:r>
    </w:p>
    <w:p w:rsidR="00916EC8" w:rsidRDefault="00E3068F" w:rsidP="00916EC8">
      <w:pPr>
        <w:pStyle w:val="afa"/>
        <w:spacing w:before="0" w:beforeAutospacing="0" w:after="0" w:afterAutospacing="0"/>
        <w:ind w:firstLine="709"/>
        <w:jc w:val="both"/>
        <w:rPr>
          <w:sz w:val="28"/>
          <w:szCs w:val="28"/>
        </w:rPr>
      </w:pPr>
      <w:r w:rsidRPr="00FD224B">
        <w:rPr>
          <w:sz w:val="28"/>
          <w:szCs w:val="28"/>
        </w:rPr>
        <w:t xml:space="preserve">Гидроэнергетика является ключевым элементом обеспечения системной надежности Единой Энергосистемы страны, располагая более 90% резерва </w:t>
      </w:r>
      <w:r>
        <w:rPr>
          <w:sz w:val="28"/>
          <w:szCs w:val="28"/>
        </w:rPr>
        <w:t>маневренной</w:t>
      </w:r>
      <w:r w:rsidRPr="00FD224B">
        <w:rPr>
          <w:sz w:val="28"/>
          <w:szCs w:val="28"/>
        </w:rPr>
        <w:t xml:space="preserve"> регулировочной мощности.</w:t>
      </w:r>
    </w:p>
    <w:p w:rsidR="00E3068F" w:rsidRDefault="005E4A90" w:rsidP="005E4A90">
      <w:pPr>
        <w:pStyle w:val="afa"/>
        <w:spacing w:before="0" w:beforeAutospacing="0" w:after="0" w:afterAutospacing="0"/>
        <w:ind w:firstLine="709"/>
        <w:jc w:val="both"/>
        <w:rPr>
          <w:sz w:val="28"/>
          <w:szCs w:val="28"/>
        </w:rPr>
      </w:pPr>
      <w:r w:rsidRPr="00FD224B">
        <w:rPr>
          <w:sz w:val="28"/>
          <w:szCs w:val="28"/>
        </w:rPr>
        <w:t xml:space="preserve">Россия располагает большим гидроэнергетическим потенциалом, что определяет широкие возможности развития отрасли. На территории </w:t>
      </w:r>
      <w:r>
        <w:rPr>
          <w:sz w:val="28"/>
          <w:szCs w:val="28"/>
        </w:rPr>
        <w:t xml:space="preserve">РФ </w:t>
      </w:r>
      <w:r w:rsidRPr="00FD224B">
        <w:rPr>
          <w:sz w:val="28"/>
          <w:szCs w:val="28"/>
        </w:rPr>
        <w:t xml:space="preserve">сосредоточено около 9% мировых запасов гидроэнергии. </w:t>
      </w:r>
      <w:r w:rsidR="00E3068F" w:rsidRPr="00FD224B">
        <w:rPr>
          <w:sz w:val="28"/>
          <w:szCs w:val="28"/>
        </w:rPr>
        <w:t xml:space="preserve">В настоящее время на территории России работают 102 гидростанции мощностью свыше 100 МВт. </w:t>
      </w:r>
      <w:r w:rsidR="00E3068F">
        <w:rPr>
          <w:sz w:val="28"/>
          <w:szCs w:val="28"/>
        </w:rPr>
        <w:t xml:space="preserve"> </w:t>
      </w:r>
      <w:r w:rsidR="00E3068F" w:rsidRPr="00916EC8">
        <w:rPr>
          <w:sz w:val="28"/>
          <w:szCs w:val="28"/>
        </w:rPr>
        <w:t>Нахождение ГЭС в составе крупных компаний - не только российская практика, а достаточно типичная организационная модель в мировой гидроэнергетике. Это обусловлено спецификой работы ГЭС.</w:t>
      </w:r>
    </w:p>
    <w:p w:rsidR="00172826" w:rsidRDefault="005E4A90" w:rsidP="005E4A90">
      <w:pPr>
        <w:pStyle w:val="afa"/>
        <w:spacing w:before="0" w:beforeAutospacing="0" w:after="0" w:afterAutospacing="0"/>
        <w:ind w:firstLine="709"/>
        <w:jc w:val="both"/>
        <w:rPr>
          <w:sz w:val="28"/>
          <w:szCs w:val="28"/>
        </w:rPr>
      </w:pPr>
      <w:r>
        <w:rPr>
          <w:sz w:val="28"/>
          <w:szCs w:val="28"/>
        </w:rPr>
        <w:t>Развитие г</w:t>
      </w:r>
      <w:r w:rsidRPr="00FD224B">
        <w:rPr>
          <w:sz w:val="28"/>
          <w:szCs w:val="28"/>
        </w:rPr>
        <w:t>идроэнергетик</w:t>
      </w:r>
      <w:r>
        <w:rPr>
          <w:sz w:val="28"/>
          <w:szCs w:val="28"/>
        </w:rPr>
        <w:t>и</w:t>
      </w:r>
      <w:r w:rsidRPr="00FD224B">
        <w:rPr>
          <w:sz w:val="28"/>
          <w:szCs w:val="28"/>
        </w:rPr>
        <w:t xml:space="preserve"> является одним из гарантов снижения зависимости стоимости электроэнергии в Р</w:t>
      </w:r>
      <w:r>
        <w:rPr>
          <w:sz w:val="28"/>
          <w:szCs w:val="28"/>
        </w:rPr>
        <w:t xml:space="preserve">оссийской </w:t>
      </w:r>
      <w:r w:rsidRPr="00FD224B">
        <w:rPr>
          <w:sz w:val="28"/>
          <w:szCs w:val="28"/>
        </w:rPr>
        <w:t>Ф</w:t>
      </w:r>
      <w:r>
        <w:rPr>
          <w:sz w:val="28"/>
          <w:szCs w:val="28"/>
        </w:rPr>
        <w:t>едерации (РФ)</w:t>
      </w:r>
      <w:r w:rsidRPr="00FD224B">
        <w:rPr>
          <w:sz w:val="28"/>
          <w:szCs w:val="28"/>
        </w:rPr>
        <w:t xml:space="preserve"> от изменения стоимости органического топлива</w:t>
      </w:r>
      <w:r w:rsidR="00364C0A">
        <w:rPr>
          <w:sz w:val="28"/>
          <w:szCs w:val="28"/>
        </w:rPr>
        <w:t>,</w:t>
      </w:r>
      <w:r w:rsidRPr="00FD224B">
        <w:rPr>
          <w:sz w:val="28"/>
          <w:szCs w:val="28"/>
        </w:rPr>
        <w:t xml:space="preserve"> в силу отсутствия топливной составляющей в производстве электроэнергии</w:t>
      </w:r>
      <w:r>
        <w:rPr>
          <w:sz w:val="28"/>
          <w:szCs w:val="28"/>
        </w:rPr>
        <w:t>.</w:t>
      </w:r>
      <w:r w:rsidR="00364C0A">
        <w:rPr>
          <w:sz w:val="28"/>
          <w:szCs w:val="28"/>
        </w:rPr>
        <w:t xml:space="preserve"> </w:t>
      </w:r>
    </w:p>
    <w:p w:rsidR="00172826" w:rsidRDefault="00172826" w:rsidP="005E4A90">
      <w:pPr>
        <w:pStyle w:val="afa"/>
        <w:spacing w:before="0" w:beforeAutospacing="0" w:after="0" w:afterAutospacing="0"/>
        <w:ind w:firstLine="709"/>
        <w:jc w:val="both"/>
        <w:rPr>
          <w:sz w:val="28"/>
          <w:szCs w:val="28"/>
        </w:rPr>
      </w:pPr>
      <w:r>
        <w:rPr>
          <w:sz w:val="28"/>
          <w:szCs w:val="28"/>
        </w:rPr>
        <w:t>Наряду с дальнейш</w:t>
      </w:r>
      <w:r w:rsidR="00EC362F">
        <w:rPr>
          <w:sz w:val="28"/>
          <w:szCs w:val="28"/>
        </w:rPr>
        <w:t>и</w:t>
      </w:r>
      <w:r w:rsidR="00BE2251">
        <w:rPr>
          <w:sz w:val="28"/>
          <w:szCs w:val="28"/>
        </w:rPr>
        <w:t>м</w:t>
      </w:r>
      <w:r>
        <w:rPr>
          <w:sz w:val="28"/>
          <w:szCs w:val="28"/>
        </w:rPr>
        <w:t xml:space="preserve"> освоени</w:t>
      </w:r>
      <w:r w:rsidR="00BE2251">
        <w:rPr>
          <w:sz w:val="28"/>
          <w:szCs w:val="28"/>
        </w:rPr>
        <w:t>ем</w:t>
      </w:r>
      <w:r>
        <w:rPr>
          <w:sz w:val="28"/>
          <w:szCs w:val="28"/>
        </w:rPr>
        <w:t xml:space="preserve"> гидропотенциала России, безусловно, для ГЭС/ГАЭС, как и для всего топливно-энергетического комплекса, стратегически важной является </w:t>
      </w:r>
      <w:r w:rsidR="00916EC8">
        <w:rPr>
          <w:sz w:val="28"/>
          <w:szCs w:val="28"/>
        </w:rPr>
        <w:t xml:space="preserve">задача модернизации отрасли с учетом </w:t>
      </w:r>
      <w:r>
        <w:rPr>
          <w:sz w:val="28"/>
          <w:szCs w:val="28"/>
        </w:rPr>
        <w:t xml:space="preserve">проблем </w:t>
      </w:r>
      <w:r w:rsidR="00916EC8">
        <w:rPr>
          <w:sz w:val="28"/>
          <w:szCs w:val="28"/>
        </w:rPr>
        <w:t>старения оборудования</w:t>
      </w:r>
      <w:r>
        <w:rPr>
          <w:sz w:val="28"/>
          <w:szCs w:val="28"/>
        </w:rPr>
        <w:t>. С</w:t>
      </w:r>
      <w:r w:rsidRPr="00FD224B">
        <w:rPr>
          <w:sz w:val="28"/>
          <w:szCs w:val="28"/>
        </w:rPr>
        <w:t>тепень износа оборудования большинства российских гидростанций превышает 40 %, а по некоторым ГЭС этот показатель достигает 70 %, что связано с системной проблемой всей гидроэнергетической отрасли последних пятнадцати лет</w:t>
      </w:r>
      <w:r>
        <w:rPr>
          <w:sz w:val="28"/>
          <w:szCs w:val="28"/>
        </w:rPr>
        <w:t>.</w:t>
      </w:r>
    </w:p>
    <w:p w:rsidR="00D02291" w:rsidRDefault="00172826" w:rsidP="00D02291">
      <w:pPr>
        <w:pStyle w:val="afa"/>
        <w:spacing w:before="0" w:beforeAutospacing="0" w:after="0" w:afterAutospacing="0"/>
        <w:ind w:firstLine="709"/>
        <w:jc w:val="both"/>
        <w:rPr>
          <w:sz w:val="28"/>
          <w:szCs w:val="28"/>
        </w:rPr>
      </w:pPr>
      <w:r>
        <w:rPr>
          <w:sz w:val="28"/>
          <w:szCs w:val="28"/>
        </w:rPr>
        <w:t xml:space="preserve">На фоне последних событий, произошедших в энергетике, вопросы технической эксплуатации и обеспечения надежности оборудования и </w:t>
      </w:r>
      <w:r w:rsidR="00A410CE">
        <w:rPr>
          <w:sz w:val="28"/>
          <w:szCs w:val="28"/>
        </w:rPr>
        <w:t xml:space="preserve">безопасности </w:t>
      </w:r>
      <w:r>
        <w:rPr>
          <w:sz w:val="28"/>
          <w:szCs w:val="28"/>
        </w:rPr>
        <w:t xml:space="preserve">гидротехнических сооружений </w:t>
      </w:r>
      <w:r w:rsidR="00853A5E">
        <w:rPr>
          <w:sz w:val="28"/>
          <w:szCs w:val="28"/>
        </w:rPr>
        <w:t xml:space="preserve">ГЭС/ГАЭС </w:t>
      </w:r>
      <w:r>
        <w:rPr>
          <w:sz w:val="28"/>
          <w:szCs w:val="28"/>
        </w:rPr>
        <w:t>приобретают важнейшее значение.</w:t>
      </w:r>
      <w:r w:rsidR="00D02291">
        <w:rPr>
          <w:sz w:val="28"/>
          <w:szCs w:val="28"/>
        </w:rPr>
        <w:t xml:space="preserve"> </w:t>
      </w:r>
    </w:p>
    <w:p w:rsidR="00CF6E61" w:rsidRDefault="00E3068F" w:rsidP="00CF6E61">
      <w:pPr>
        <w:pStyle w:val="afa"/>
        <w:spacing w:before="0" w:beforeAutospacing="0" w:after="0" w:afterAutospacing="0"/>
        <w:ind w:firstLine="709"/>
        <w:jc w:val="both"/>
        <w:rPr>
          <w:sz w:val="28"/>
          <w:szCs w:val="28"/>
        </w:rPr>
      </w:pPr>
      <w:r>
        <w:rPr>
          <w:sz w:val="28"/>
          <w:szCs w:val="28"/>
        </w:rPr>
        <w:t>При этом</w:t>
      </w:r>
      <w:r w:rsidR="00DA43DA">
        <w:rPr>
          <w:sz w:val="28"/>
          <w:szCs w:val="28"/>
        </w:rPr>
        <w:t xml:space="preserve"> н</w:t>
      </w:r>
      <w:r w:rsidR="00CF6E61" w:rsidRPr="00FD224B">
        <w:rPr>
          <w:sz w:val="28"/>
          <w:szCs w:val="28"/>
        </w:rPr>
        <w:t xml:space="preserve">а сегодняшний момент </w:t>
      </w:r>
      <w:r w:rsidR="00EC362F">
        <w:rPr>
          <w:sz w:val="28"/>
          <w:szCs w:val="28"/>
        </w:rPr>
        <w:t xml:space="preserve">для </w:t>
      </w:r>
      <w:r w:rsidR="00CF6E61" w:rsidRPr="00FD224B">
        <w:rPr>
          <w:sz w:val="28"/>
          <w:szCs w:val="28"/>
        </w:rPr>
        <w:t xml:space="preserve">работодателей </w:t>
      </w:r>
      <w:r w:rsidR="00CF6E61">
        <w:rPr>
          <w:sz w:val="28"/>
          <w:szCs w:val="28"/>
        </w:rPr>
        <w:t xml:space="preserve">сохраняется актуальность </w:t>
      </w:r>
      <w:r w:rsidR="00CF6E61" w:rsidRPr="00FD224B">
        <w:rPr>
          <w:sz w:val="28"/>
          <w:szCs w:val="28"/>
        </w:rPr>
        <w:t>проблем</w:t>
      </w:r>
      <w:r w:rsidR="00CF6E61">
        <w:rPr>
          <w:sz w:val="28"/>
          <w:szCs w:val="28"/>
        </w:rPr>
        <w:t>ы</w:t>
      </w:r>
      <w:r w:rsidR="00CF6E61" w:rsidRPr="00FD224B">
        <w:rPr>
          <w:sz w:val="28"/>
          <w:szCs w:val="28"/>
        </w:rPr>
        <w:t xml:space="preserve"> «старения» и «нехватки» про</w:t>
      </w:r>
      <w:r w:rsidR="00CF6E61">
        <w:rPr>
          <w:sz w:val="28"/>
          <w:szCs w:val="28"/>
        </w:rPr>
        <w:t>фессиональных инженерных кадров.</w:t>
      </w:r>
      <w:r w:rsidR="00D02291">
        <w:rPr>
          <w:sz w:val="28"/>
          <w:szCs w:val="28"/>
        </w:rPr>
        <w:t xml:space="preserve"> </w:t>
      </w:r>
      <w:r w:rsidR="00CF6E61" w:rsidRPr="00FD224B">
        <w:rPr>
          <w:sz w:val="28"/>
          <w:szCs w:val="28"/>
        </w:rPr>
        <w:t xml:space="preserve">Исходя из специфики деятельности, и в настоящее время и в будущем будут нужны </w:t>
      </w:r>
      <w:r w:rsidR="00DA43DA">
        <w:rPr>
          <w:sz w:val="28"/>
          <w:szCs w:val="28"/>
        </w:rPr>
        <w:t>высоко</w:t>
      </w:r>
      <w:r w:rsidR="00CF6E61" w:rsidRPr="00FD224B">
        <w:rPr>
          <w:sz w:val="28"/>
          <w:szCs w:val="28"/>
        </w:rPr>
        <w:t xml:space="preserve">квалифицированные работники, которые непосредственно </w:t>
      </w:r>
      <w:r w:rsidR="00CF6E61">
        <w:rPr>
          <w:sz w:val="28"/>
          <w:szCs w:val="28"/>
        </w:rPr>
        <w:t>обеспечивают обслуживание гидротехнических сооружений и оборудования в процессе эксплуатации, а также осуществляют ремонтн</w:t>
      </w:r>
      <w:r w:rsidR="00DA43DA">
        <w:rPr>
          <w:sz w:val="28"/>
          <w:szCs w:val="28"/>
        </w:rPr>
        <w:t>о</w:t>
      </w:r>
      <w:r w:rsidR="00D02291">
        <w:rPr>
          <w:sz w:val="28"/>
          <w:szCs w:val="28"/>
        </w:rPr>
        <w:t>-сервисную</w:t>
      </w:r>
      <w:r w:rsidR="00CF6E61">
        <w:rPr>
          <w:sz w:val="28"/>
          <w:szCs w:val="28"/>
        </w:rPr>
        <w:t xml:space="preserve"> деятельность</w:t>
      </w:r>
      <w:r w:rsidR="00CF6E61" w:rsidRPr="00FD224B">
        <w:rPr>
          <w:sz w:val="28"/>
          <w:szCs w:val="28"/>
        </w:rPr>
        <w:t>.</w:t>
      </w:r>
    </w:p>
    <w:p w:rsidR="00E3068F" w:rsidRDefault="00E3068F" w:rsidP="00E3068F">
      <w:pPr>
        <w:pStyle w:val="afa"/>
        <w:spacing w:before="0" w:beforeAutospacing="0" w:after="0" w:afterAutospacing="0"/>
        <w:ind w:firstLine="709"/>
        <w:jc w:val="both"/>
        <w:rPr>
          <w:sz w:val="28"/>
          <w:szCs w:val="28"/>
        </w:rPr>
      </w:pPr>
      <w:r>
        <w:rPr>
          <w:sz w:val="28"/>
          <w:szCs w:val="28"/>
        </w:rPr>
        <w:t xml:space="preserve">Ключевой задачей развития ремонтно-сервисной деятельности в гидроэнергетике является </w:t>
      </w:r>
      <w:r w:rsidRPr="002A79BD">
        <w:rPr>
          <w:sz w:val="28"/>
          <w:szCs w:val="28"/>
        </w:rPr>
        <w:t>оптимизаци</w:t>
      </w:r>
      <w:r>
        <w:rPr>
          <w:sz w:val="28"/>
          <w:szCs w:val="28"/>
        </w:rPr>
        <w:t>я</w:t>
      </w:r>
      <w:r w:rsidRPr="002A79BD">
        <w:rPr>
          <w:sz w:val="28"/>
          <w:szCs w:val="28"/>
        </w:rPr>
        <w:t xml:space="preserve"> стоимости эксплуатационных и ремонтных затрат с обеспечением требуемого уровня надежности производственных активов</w:t>
      </w:r>
      <w:r>
        <w:rPr>
          <w:sz w:val="28"/>
          <w:szCs w:val="28"/>
        </w:rPr>
        <w:t>.</w:t>
      </w:r>
    </w:p>
    <w:p w:rsidR="00D02291" w:rsidRDefault="00FD224B" w:rsidP="00FD224B">
      <w:pPr>
        <w:pStyle w:val="afa"/>
        <w:spacing w:before="0" w:beforeAutospacing="0" w:after="0" w:afterAutospacing="0"/>
        <w:ind w:firstLine="709"/>
        <w:jc w:val="both"/>
        <w:rPr>
          <w:sz w:val="28"/>
          <w:szCs w:val="28"/>
        </w:rPr>
      </w:pPr>
      <w:r>
        <w:rPr>
          <w:sz w:val="28"/>
          <w:szCs w:val="28"/>
        </w:rPr>
        <w:lastRenderedPageBreak/>
        <w:t xml:space="preserve">Перечисленные </w:t>
      </w:r>
      <w:r w:rsidR="00172826">
        <w:rPr>
          <w:sz w:val="28"/>
          <w:szCs w:val="28"/>
        </w:rPr>
        <w:t>задачи</w:t>
      </w:r>
      <w:r w:rsidRPr="00FD224B">
        <w:rPr>
          <w:sz w:val="28"/>
          <w:szCs w:val="28"/>
        </w:rPr>
        <w:t xml:space="preserve"> </w:t>
      </w:r>
      <w:r>
        <w:rPr>
          <w:sz w:val="28"/>
          <w:szCs w:val="28"/>
        </w:rPr>
        <w:t xml:space="preserve">развития </w:t>
      </w:r>
      <w:r w:rsidR="00853A5E">
        <w:rPr>
          <w:sz w:val="28"/>
          <w:szCs w:val="28"/>
        </w:rPr>
        <w:t xml:space="preserve">гидроэнергетики в целом, и </w:t>
      </w:r>
      <w:r w:rsidR="00D02291">
        <w:rPr>
          <w:sz w:val="28"/>
          <w:szCs w:val="28"/>
        </w:rPr>
        <w:t xml:space="preserve">ремонтно-сервисной деятельности </w:t>
      </w:r>
      <w:r w:rsidR="00853A5E">
        <w:rPr>
          <w:sz w:val="28"/>
          <w:szCs w:val="28"/>
        </w:rPr>
        <w:t xml:space="preserve">в частности, </w:t>
      </w:r>
      <w:r w:rsidR="00DA43DA">
        <w:rPr>
          <w:sz w:val="28"/>
          <w:szCs w:val="28"/>
        </w:rPr>
        <w:t xml:space="preserve">уже сейчас </w:t>
      </w:r>
      <w:r w:rsidRPr="00FD224B">
        <w:rPr>
          <w:sz w:val="28"/>
          <w:szCs w:val="28"/>
        </w:rPr>
        <w:t>предъявля</w:t>
      </w:r>
      <w:r w:rsidR="00DA43DA">
        <w:rPr>
          <w:sz w:val="28"/>
          <w:szCs w:val="28"/>
        </w:rPr>
        <w:t>ю</w:t>
      </w:r>
      <w:r w:rsidRPr="00FD224B">
        <w:rPr>
          <w:sz w:val="28"/>
          <w:szCs w:val="28"/>
        </w:rPr>
        <w:t xml:space="preserve">т </w:t>
      </w:r>
      <w:r>
        <w:rPr>
          <w:sz w:val="28"/>
          <w:szCs w:val="28"/>
        </w:rPr>
        <w:t>дополнительные</w:t>
      </w:r>
      <w:r w:rsidRPr="00FD224B">
        <w:rPr>
          <w:sz w:val="28"/>
          <w:szCs w:val="28"/>
        </w:rPr>
        <w:t xml:space="preserve"> требования </w:t>
      </w:r>
      <w:r w:rsidR="00853A5E">
        <w:rPr>
          <w:sz w:val="28"/>
          <w:szCs w:val="28"/>
        </w:rPr>
        <w:t xml:space="preserve">к профессиональной квалификации работников, в первую очередь в части </w:t>
      </w:r>
      <w:r w:rsidR="00853A5E" w:rsidRPr="00853A5E">
        <w:rPr>
          <w:sz w:val="28"/>
          <w:szCs w:val="28"/>
        </w:rPr>
        <w:t>расширения технических компетенций и возможностей ремонтного персонала</w:t>
      </w:r>
      <w:r w:rsidR="002A79BD">
        <w:rPr>
          <w:sz w:val="28"/>
          <w:szCs w:val="28"/>
        </w:rPr>
        <w:t xml:space="preserve"> по обеспечению качества выполняемых </w:t>
      </w:r>
      <w:r w:rsidR="00CF6E61">
        <w:rPr>
          <w:sz w:val="28"/>
          <w:szCs w:val="28"/>
        </w:rPr>
        <w:t xml:space="preserve">работ, сокращению сроков ремонта и увеличению производительности труда. </w:t>
      </w:r>
    </w:p>
    <w:p w:rsidR="00D02291" w:rsidRDefault="00D02291" w:rsidP="00D02291">
      <w:pPr>
        <w:pStyle w:val="afa"/>
        <w:spacing w:before="0" w:beforeAutospacing="0" w:after="0" w:afterAutospacing="0"/>
        <w:ind w:firstLine="709"/>
        <w:jc w:val="both"/>
        <w:rPr>
          <w:sz w:val="28"/>
          <w:szCs w:val="28"/>
        </w:rPr>
      </w:pPr>
      <w:r>
        <w:rPr>
          <w:sz w:val="28"/>
          <w:szCs w:val="28"/>
        </w:rPr>
        <w:t>Разрабатываемый профессиональный стандарт «</w:t>
      </w:r>
      <w:r w:rsidR="007E0008" w:rsidRPr="007E0008">
        <w:rPr>
          <w:sz w:val="28"/>
          <w:szCs w:val="28"/>
        </w:rPr>
        <w:t>Работник по ремонту гидротехнических сооружений гидроэлектростанций/гидроаккумулирующих электростанций</w:t>
      </w:r>
      <w:r>
        <w:rPr>
          <w:sz w:val="28"/>
          <w:szCs w:val="28"/>
        </w:rPr>
        <w:t xml:space="preserve">» содержит описание ключевых функций и </w:t>
      </w:r>
      <w:r w:rsidR="00EC362F">
        <w:rPr>
          <w:sz w:val="28"/>
          <w:szCs w:val="28"/>
        </w:rPr>
        <w:t xml:space="preserve">актуальных </w:t>
      </w:r>
      <w:r>
        <w:rPr>
          <w:sz w:val="28"/>
          <w:szCs w:val="28"/>
        </w:rPr>
        <w:t xml:space="preserve">требований работодателей к квалификации персонала производственно–технических служб ГЭС/ГАЭС и </w:t>
      </w:r>
      <w:r w:rsidR="00DA43DA">
        <w:rPr>
          <w:sz w:val="28"/>
          <w:szCs w:val="28"/>
        </w:rPr>
        <w:t xml:space="preserve">персонала </w:t>
      </w:r>
      <w:r w:rsidRPr="005E4A90">
        <w:rPr>
          <w:sz w:val="28"/>
          <w:szCs w:val="28"/>
        </w:rPr>
        <w:t xml:space="preserve">специализированных ремонтных </w:t>
      </w:r>
      <w:r>
        <w:rPr>
          <w:sz w:val="28"/>
          <w:szCs w:val="28"/>
        </w:rPr>
        <w:t xml:space="preserve">предприятий в гидроэнергетике. </w:t>
      </w:r>
    </w:p>
    <w:p w:rsidR="00A410CE" w:rsidRDefault="00A410CE" w:rsidP="00FD224B">
      <w:pPr>
        <w:pStyle w:val="afa"/>
        <w:spacing w:before="0" w:beforeAutospacing="0" w:after="0" w:afterAutospacing="0"/>
        <w:ind w:firstLine="709"/>
        <w:jc w:val="both"/>
        <w:rPr>
          <w:sz w:val="28"/>
          <w:szCs w:val="28"/>
        </w:rPr>
      </w:pPr>
    </w:p>
    <w:p w:rsidR="004041A3" w:rsidRPr="00065BB2" w:rsidRDefault="00065BB2" w:rsidP="00065BB2">
      <w:pPr>
        <w:pStyle w:val="a3"/>
        <w:numPr>
          <w:ilvl w:val="1"/>
          <w:numId w:val="16"/>
        </w:numPr>
        <w:tabs>
          <w:tab w:val="num" w:pos="360"/>
        </w:tabs>
        <w:ind w:left="0" w:firstLine="0"/>
        <w:jc w:val="both"/>
        <w:rPr>
          <w:i/>
          <w:sz w:val="28"/>
          <w:szCs w:val="28"/>
        </w:rPr>
      </w:pPr>
      <w:r w:rsidRPr="00065BB2">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Pr>
          <w:i/>
          <w:sz w:val="28"/>
          <w:szCs w:val="28"/>
        </w:rPr>
        <w:t xml:space="preserve"> </w:t>
      </w:r>
    </w:p>
    <w:p w:rsidR="00883F4D" w:rsidRDefault="00FD224B" w:rsidP="00883F4D">
      <w:pPr>
        <w:pStyle w:val="afa"/>
        <w:spacing w:before="0" w:beforeAutospacing="0" w:after="0" w:afterAutospacing="0"/>
        <w:ind w:firstLine="709"/>
        <w:jc w:val="both"/>
        <w:rPr>
          <w:sz w:val="28"/>
          <w:szCs w:val="28"/>
        </w:rPr>
      </w:pPr>
      <w:r w:rsidRPr="00FD224B">
        <w:rPr>
          <w:sz w:val="28"/>
          <w:szCs w:val="28"/>
        </w:rPr>
        <w:t xml:space="preserve">В основу разработки профессионального стандарта </w:t>
      </w:r>
      <w:r>
        <w:rPr>
          <w:sz w:val="28"/>
          <w:szCs w:val="28"/>
        </w:rPr>
        <w:t>«</w:t>
      </w:r>
      <w:r w:rsidR="00D06C66" w:rsidRPr="005E4A90">
        <w:rPr>
          <w:sz w:val="28"/>
          <w:szCs w:val="28"/>
        </w:rPr>
        <w:t>Работник по ремонту гидротехнических сооружений гидроэнергетических объектов</w:t>
      </w:r>
      <w:r>
        <w:rPr>
          <w:sz w:val="28"/>
          <w:szCs w:val="28"/>
        </w:rPr>
        <w:t>»</w:t>
      </w:r>
      <w:r w:rsidRPr="00FD224B">
        <w:rPr>
          <w:sz w:val="28"/>
          <w:szCs w:val="28"/>
        </w:rPr>
        <w:t xml:space="preserve"> положена методология функционального анализа деятельности. </w:t>
      </w:r>
    </w:p>
    <w:p w:rsidR="00883F4D" w:rsidRDefault="00883F4D" w:rsidP="00883F4D">
      <w:pPr>
        <w:pStyle w:val="afa"/>
        <w:spacing w:before="0" w:beforeAutospacing="0" w:after="0" w:afterAutospacing="0"/>
        <w:ind w:firstLine="709"/>
        <w:jc w:val="both"/>
        <w:rPr>
          <w:sz w:val="28"/>
          <w:szCs w:val="28"/>
        </w:rPr>
      </w:pPr>
      <w:r w:rsidRPr="003A120F">
        <w:rPr>
          <w:sz w:val="28"/>
          <w:szCs w:val="28"/>
        </w:rPr>
        <w:t xml:space="preserve">Деятельность по обеспечению безопасности при эксплуатации, </w:t>
      </w:r>
      <w:r w:rsidR="00E3068F" w:rsidRPr="003A120F">
        <w:rPr>
          <w:sz w:val="28"/>
          <w:szCs w:val="28"/>
        </w:rPr>
        <w:t>восстановлении</w:t>
      </w:r>
      <w:r w:rsidR="00E3068F">
        <w:rPr>
          <w:sz w:val="28"/>
          <w:szCs w:val="28"/>
        </w:rPr>
        <w:t>,</w:t>
      </w:r>
      <w:r w:rsidR="00E3068F" w:rsidRPr="003A120F">
        <w:rPr>
          <w:sz w:val="28"/>
          <w:szCs w:val="28"/>
        </w:rPr>
        <w:t xml:space="preserve"> капитальном ремонте</w:t>
      </w:r>
      <w:r w:rsidR="00E3068F">
        <w:rPr>
          <w:sz w:val="28"/>
          <w:szCs w:val="28"/>
        </w:rPr>
        <w:t xml:space="preserve"> и </w:t>
      </w:r>
      <w:r w:rsidRPr="003A120F">
        <w:rPr>
          <w:sz w:val="28"/>
          <w:szCs w:val="28"/>
        </w:rPr>
        <w:t>реконструкции гидротехнических сооружений, обязанности собственников гидротехнических сооружений и эксплуатирующих организаций по обеспечению безопасности гидротехнических сооружений, регулирует Федеральный закон «О безопасности гидротехнических сооружений».</w:t>
      </w:r>
    </w:p>
    <w:p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объективной структуры профессиональной деятельности и сложившегося разделения труда;</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230CAE" w:rsidRDefault="00C9178A" w:rsidP="00C9178A">
      <w:pPr>
        <w:pStyle w:val="a3"/>
        <w:numPr>
          <w:ilvl w:val="0"/>
          <w:numId w:val="34"/>
        </w:numPr>
        <w:tabs>
          <w:tab w:val="left" w:pos="993"/>
        </w:tabs>
        <w:jc w:val="both"/>
        <w:rPr>
          <w:sz w:val="28"/>
          <w:szCs w:val="28"/>
        </w:rPr>
      </w:pPr>
      <w:r w:rsidRPr="00C9178A">
        <w:rPr>
          <w:sz w:val="28"/>
          <w:szCs w:val="28"/>
        </w:rPr>
        <w:t>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w:t>
      </w:r>
    </w:p>
    <w:p w:rsidR="00230CAE" w:rsidRDefault="00C9178A" w:rsidP="00230CAE">
      <w:pPr>
        <w:pStyle w:val="a3"/>
        <w:numPr>
          <w:ilvl w:val="0"/>
          <w:numId w:val="34"/>
        </w:numPr>
        <w:tabs>
          <w:tab w:val="left" w:pos="993"/>
        </w:tabs>
        <w:jc w:val="both"/>
        <w:rPr>
          <w:sz w:val="28"/>
          <w:szCs w:val="28"/>
        </w:rPr>
      </w:pPr>
      <w:r w:rsidRPr="00C9178A">
        <w:rPr>
          <w:sz w:val="28"/>
          <w:szCs w:val="28"/>
        </w:rPr>
        <w:t xml:space="preserve"> </w:t>
      </w:r>
      <w:r w:rsidR="00230CAE" w:rsidRPr="00075254">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r w:rsidR="00230CAE">
        <w:rPr>
          <w:sz w:val="28"/>
          <w:szCs w:val="28"/>
        </w:rPr>
        <w:t>.</w:t>
      </w:r>
    </w:p>
    <w:p w:rsidR="00C9178A" w:rsidRPr="00C9178A" w:rsidRDefault="00C9178A" w:rsidP="00C9178A">
      <w:pPr>
        <w:pStyle w:val="a3"/>
        <w:numPr>
          <w:ilvl w:val="0"/>
          <w:numId w:val="34"/>
        </w:numPr>
        <w:tabs>
          <w:tab w:val="left" w:pos="993"/>
        </w:tabs>
        <w:jc w:val="both"/>
        <w:rPr>
          <w:sz w:val="28"/>
          <w:szCs w:val="28"/>
        </w:rPr>
      </w:pPr>
      <w:r w:rsidRPr="00C9178A">
        <w:rPr>
          <w:sz w:val="28"/>
          <w:szCs w:val="28"/>
        </w:rPr>
        <w:t>Учет лучшей практики, опыта организаций, осуществляющих ремонт на ГЭС/ГАЭС;</w:t>
      </w:r>
    </w:p>
    <w:p w:rsidR="00D06C66" w:rsidRDefault="00D06C66" w:rsidP="00D06C66">
      <w:pPr>
        <w:pStyle w:val="afa"/>
        <w:spacing w:before="0" w:beforeAutospacing="0" w:after="0" w:afterAutospacing="0"/>
        <w:ind w:firstLine="709"/>
        <w:jc w:val="both"/>
        <w:rPr>
          <w:sz w:val="28"/>
          <w:szCs w:val="28"/>
        </w:rPr>
      </w:pPr>
      <w:r>
        <w:rPr>
          <w:sz w:val="28"/>
          <w:szCs w:val="28"/>
        </w:rPr>
        <w:lastRenderedPageBreak/>
        <w:t xml:space="preserve">В рамках </w:t>
      </w:r>
      <w:r w:rsidRPr="00FD224B">
        <w:rPr>
          <w:sz w:val="28"/>
          <w:szCs w:val="28"/>
        </w:rPr>
        <w:t xml:space="preserve">функционального анализа </w:t>
      </w:r>
      <w:r>
        <w:rPr>
          <w:sz w:val="28"/>
          <w:szCs w:val="28"/>
        </w:rPr>
        <w:t xml:space="preserve">деятельности по </w:t>
      </w:r>
      <w:r w:rsidR="00364C0A">
        <w:rPr>
          <w:sz w:val="28"/>
          <w:szCs w:val="28"/>
        </w:rPr>
        <w:t xml:space="preserve">осуществления ремонта гидротехнических сооружений </w:t>
      </w:r>
      <w:r w:rsidR="00382B4E">
        <w:rPr>
          <w:sz w:val="28"/>
          <w:szCs w:val="28"/>
        </w:rPr>
        <w:t xml:space="preserve">(далее – ГТС) </w:t>
      </w:r>
      <w:r w:rsidR="00364C0A">
        <w:rPr>
          <w:sz w:val="28"/>
          <w:szCs w:val="28"/>
        </w:rPr>
        <w:t>ГЭС/ГАЭС</w:t>
      </w:r>
      <w:r w:rsidR="00364C0A" w:rsidRPr="00FD224B">
        <w:rPr>
          <w:sz w:val="28"/>
          <w:szCs w:val="28"/>
        </w:rPr>
        <w:t xml:space="preserve"> </w:t>
      </w:r>
      <w:r w:rsidRPr="00FD224B">
        <w:rPr>
          <w:sz w:val="28"/>
          <w:szCs w:val="28"/>
        </w:rPr>
        <w:t>был выделен</w:t>
      </w:r>
      <w:r>
        <w:rPr>
          <w:sz w:val="28"/>
          <w:szCs w:val="28"/>
        </w:rPr>
        <w:t xml:space="preserve"> ряд </w:t>
      </w:r>
      <w:r w:rsidRPr="00FD224B">
        <w:rPr>
          <w:sz w:val="28"/>
          <w:szCs w:val="28"/>
        </w:rPr>
        <w:t>обобщенны</w:t>
      </w:r>
      <w:r>
        <w:rPr>
          <w:sz w:val="28"/>
          <w:szCs w:val="28"/>
        </w:rPr>
        <w:t>х</w:t>
      </w:r>
      <w:r w:rsidRPr="00FD224B">
        <w:rPr>
          <w:sz w:val="28"/>
          <w:szCs w:val="28"/>
        </w:rPr>
        <w:t xml:space="preserve"> трудовы</w:t>
      </w:r>
      <w:r>
        <w:rPr>
          <w:sz w:val="28"/>
          <w:szCs w:val="28"/>
        </w:rPr>
        <w:t>х</w:t>
      </w:r>
      <w:r w:rsidRPr="00FD224B">
        <w:rPr>
          <w:sz w:val="28"/>
          <w:szCs w:val="28"/>
        </w:rPr>
        <w:t xml:space="preserve"> функции (далее – ОТФ</w:t>
      </w:r>
      <w:r w:rsidR="00364C0A">
        <w:rPr>
          <w:sz w:val="28"/>
          <w:szCs w:val="28"/>
        </w:rPr>
        <w:t>)</w:t>
      </w:r>
      <w:r>
        <w:rPr>
          <w:sz w:val="28"/>
          <w:szCs w:val="28"/>
        </w:rPr>
        <w:t>:</w:t>
      </w:r>
    </w:p>
    <w:p w:rsidR="00D06C66" w:rsidRPr="00AA2E6C" w:rsidRDefault="00D06C66" w:rsidP="00D06C66">
      <w:pPr>
        <w:pStyle w:val="afa"/>
        <w:spacing w:before="0" w:beforeAutospacing="0" w:after="0" w:afterAutospacing="0"/>
        <w:ind w:firstLine="709"/>
        <w:jc w:val="both"/>
        <w:rPr>
          <w:i/>
          <w:sz w:val="28"/>
          <w:szCs w:val="28"/>
          <w:u w:val="single"/>
        </w:rPr>
      </w:pPr>
      <w:r w:rsidRPr="00AA2E6C">
        <w:rPr>
          <w:i/>
          <w:sz w:val="28"/>
          <w:szCs w:val="28"/>
          <w:u w:val="single"/>
        </w:rPr>
        <w:t>Для рабочих</w:t>
      </w:r>
      <w:r w:rsidR="00BE2251">
        <w:rPr>
          <w:i/>
          <w:sz w:val="28"/>
          <w:szCs w:val="28"/>
          <w:u w:val="single"/>
        </w:rPr>
        <w:t xml:space="preserve"> (бетонщик</w:t>
      </w:r>
      <w:r w:rsidR="00A410CE">
        <w:rPr>
          <w:i/>
          <w:sz w:val="28"/>
          <w:szCs w:val="28"/>
          <w:u w:val="single"/>
        </w:rPr>
        <w:t>и</w:t>
      </w:r>
      <w:r w:rsidR="00BE2251">
        <w:rPr>
          <w:i/>
          <w:sz w:val="28"/>
          <w:szCs w:val="28"/>
          <w:u w:val="single"/>
        </w:rPr>
        <w:t>)</w:t>
      </w:r>
      <w:r w:rsidR="00883F4D">
        <w:rPr>
          <w:rStyle w:val="a8"/>
          <w:i/>
          <w:sz w:val="28"/>
          <w:szCs w:val="28"/>
          <w:u w:val="single"/>
        </w:rPr>
        <w:footnoteReference w:id="1"/>
      </w:r>
      <w:r w:rsidRPr="00AA2E6C">
        <w:rPr>
          <w:i/>
          <w:sz w:val="28"/>
          <w:szCs w:val="28"/>
          <w:u w:val="single"/>
        </w:rPr>
        <w:t>:</w:t>
      </w:r>
    </w:p>
    <w:p w:rsidR="00BE2251" w:rsidRPr="00BE2251" w:rsidRDefault="00BE2251" w:rsidP="00D06C66">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BE2251">
        <w:rPr>
          <w:bCs/>
          <w:kern w:val="2"/>
          <w:sz w:val="28"/>
          <w:szCs w:val="16"/>
        </w:rPr>
        <w:t>Производство отдельных технологических операций по ремонту гидротехнических сооружений ГЭС/ГАЭС</w:t>
      </w:r>
      <w:r w:rsidR="00EC362F">
        <w:rPr>
          <w:bCs/>
          <w:kern w:val="2"/>
          <w:sz w:val="28"/>
          <w:szCs w:val="16"/>
        </w:rPr>
        <w:t>;</w:t>
      </w:r>
    </w:p>
    <w:p w:rsidR="00BE2251" w:rsidRPr="00BE2251" w:rsidRDefault="00D06C66" w:rsidP="00D06C66">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BE2251">
        <w:rPr>
          <w:bCs/>
          <w:kern w:val="2"/>
          <w:sz w:val="28"/>
          <w:szCs w:val="16"/>
        </w:rPr>
        <w:t xml:space="preserve"> </w:t>
      </w:r>
      <w:r w:rsidR="00BE2251" w:rsidRPr="00BE2251">
        <w:rPr>
          <w:bCs/>
          <w:kern w:val="2"/>
          <w:sz w:val="28"/>
          <w:szCs w:val="16"/>
        </w:rPr>
        <w:t>Производство ремонтных работ гидротехнических сооружений ГЭС/ГАЭС средней сложности</w:t>
      </w:r>
      <w:r w:rsidR="00EC362F">
        <w:rPr>
          <w:bCs/>
          <w:kern w:val="2"/>
          <w:sz w:val="28"/>
          <w:szCs w:val="16"/>
        </w:rPr>
        <w:t>;</w:t>
      </w:r>
    </w:p>
    <w:p w:rsidR="00BE2251" w:rsidRPr="00BE2251" w:rsidRDefault="00BE2251" w:rsidP="00D06C66">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BE2251">
        <w:rPr>
          <w:bCs/>
          <w:kern w:val="2"/>
          <w:sz w:val="28"/>
          <w:szCs w:val="16"/>
        </w:rPr>
        <w:t>Производство сложных ремонтных работ гидротехнических сооружений ГЭС/ГАЭС</w:t>
      </w:r>
      <w:r w:rsidR="00EC362F">
        <w:rPr>
          <w:bCs/>
          <w:kern w:val="2"/>
          <w:sz w:val="28"/>
          <w:szCs w:val="16"/>
        </w:rPr>
        <w:t>;</w:t>
      </w:r>
    </w:p>
    <w:p w:rsidR="00BE2251" w:rsidRPr="00BE2251" w:rsidRDefault="00BE2251" w:rsidP="00D06C66">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BE2251">
        <w:rPr>
          <w:bCs/>
          <w:kern w:val="2"/>
          <w:sz w:val="28"/>
          <w:szCs w:val="16"/>
        </w:rPr>
        <w:t>Производство особо сложных ремонтных работ гидротехнических сооружений ГЭС/ГАЭС</w:t>
      </w:r>
      <w:r w:rsidR="00EC362F">
        <w:rPr>
          <w:bCs/>
          <w:kern w:val="2"/>
          <w:sz w:val="28"/>
          <w:szCs w:val="16"/>
        </w:rPr>
        <w:t>.</w:t>
      </w:r>
    </w:p>
    <w:p w:rsidR="00BE2251" w:rsidRPr="00BE2251" w:rsidRDefault="00BE2251" w:rsidP="00BE2251">
      <w:pPr>
        <w:pStyle w:val="afa"/>
        <w:spacing w:before="0" w:beforeAutospacing="0" w:after="0" w:afterAutospacing="0"/>
        <w:ind w:firstLine="709"/>
        <w:jc w:val="both"/>
        <w:rPr>
          <w:i/>
          <w:sz w:val="28"/>
          <w:szCs w:val="28"/>
          <w:u w:val="single"/>
        </w:rPr>
      </w:pPr>
      <w:r w:rsidRPr="00BE2251">
        <w:rPr>
          <w:i/>
          <w:sz w:val="28"/>
          <w:szCs w:val="28"/>
          <w:u w:val="single"/>
        </w:rPr>
        <w:t>Для мастеров:</w:t>
      </w:r>
    </w:p>
    <w:p w:rsidR="00BE2251" w:rsidRPr="00BE2251" w:rsidRDefault="00A410CE" w:rsidP="00BE2251">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A410CE">
        <w:rPr>
          <w:bCs/>
          <w:kern w:val="2"/>
          <w:sz w:val="28"/>
          <w:szCs w:val="16"/>
        </w:rPr>
        <w:t>Техническое обслуживание гидротехнических сооружений ГЭС/ГАЭС и организация работы ремонтных бригад</w:t>
      </w:r>
      <w:r w:rsidR="00EC362F">
        <w:rPr>
          <w:bCs/>
          <w:kern w:val="2"/>
          <w:sz w:val="28"/>
          <w:szCs w:val="16"/>
        </w:rPr>
        <w:t>.</w:t>
      </w:r>
    </w:p>
    <w:p w:rsidR="00D06C66" w:rsidRPr="00BE2251" w:rsidRDefault="00D06C66" w:rsidP="00BE2251">
      <w:pPr>
        <w:pStyle w:val="afa"/>
        <w:spacing w:before="0" w:beforeAutospacing="0" w:after="0" w:afterAutospacing="0"/>
        <w:ind w:firstLine="709"/>
        <w:jc w:val="both"/>
        <w:rPr>
          <w:i/>
          <w:sz w:val="28"/>
          <w:szCs w:val="28"/>
          <w:u w:val="single"/>
        </w:rPr>
      </w:pPr>
      <w:r w:rsidRPr="00BE2251">
        <w:rPr>
          <w:i/>
          <w:sz w:val="28"/>
          <w:szCs w:val="28"/>
          <w:u w:val="single"/>
        </w:rPr>
        <w:t>Для инженеров</w:t>
      </w:r>
      <w:r w:rsidR="00BE2251">
        <w:rPr>
          <w:i/>
          <w:sz w:val="28"/>
          <w:szCs w:val="28"/>
          <w:u w:val="single"/>
        </w:rPr>
        <w:t xml:space="preserve"> производственно-технических служб ГЭС/ГАЭС и инженеров </w:t>
      </w:r>
      <w:r w:rsidR="00883F4D">
        <w:rPr>
          <w:i/>
          <w:sz w:val="28"/>
          <w:szCs w:val="28"/>
          <w:u w:val="single"/>
        </w:rPr>
        <w:t xml:space="preserve">соответствующих служб </w:t>
      </w:r>
      <w:r w:rsidR="00BE2251">
        <w:rPr>
          <w:i/>
          <w:sz w:val="28"/>
          <w:szCs w:val="28"/>
          <w:u w:val="single"/>
        </w:rPr>
        <w:t>ремонтно-сервисных предприятий</w:t>
      </w:r>
      <w:r w:rsidRPr="00BE2251">
        <w:rPr>
          <w:i/>
          <w:sz w:val="28"/>
          <w:szCs w:val="28"/>
          <w:u w:val="single"/>
        </w:rPr>
        <w:t>:</w:t>
      </w:r>
    </w:p>
    <w:p w:rsidR="00883F4D" w:rsidRDefault="00883F4D"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883F4D">
        <w:rPr>
          <w:bCs/>
          <w:kern w:val="2"/>
          <w:sz w:val="28"/>
          <w:szCs w:val="16"/>
        </w:rPr>
        <w:t>Организация ремонта гидротехнических сооружений ГЭС/ГАЭС</w:t>
      </w:r>
      <w:r w:rsidR="00EC362F">
        <w:rPr>
          <w:bCs/>
          <w:kern w:val="2"/>
          <w:sz w:val="28"/>
          <w:szCs w:val="16"/>
        </w:rPr>
        <w:t>.</w:t>
      </w:r>
    </w:p>
    <w:p w:rsidR="00D06C66" w:rsidRPr="00883F4D" w:rsidRDefault="00883F4D" w:rsidP="00883F4D">
      <w:pPr>
        <w:pStyle w:val="afa"/>
        <w:spacing w:before="0" w:beforeAutospacing="0" w:after="0" w:afterAutospacing="0"/>
        <w:ind w:firstLine="709"/>
        <w:jc w:val="both"/>
        <w:rPr>
          <w:i/>
          <w:sz w:val="28"/>
          <w:szCs w:val="28"/>
          <w:u w:val="single"/>
        </w:rPr>
      </w:pPr>
      <w:r w:rsidRPr="00883F4D">
        <w:rPr>
          <w:i/>
          <w:sz w:val="28"/>
          <w:szCs w:val="28"/>
          <w:u w:val="single"/>
        </w:rPr>
        <w:t xml:space="preserve"> </w:t>
      </w:r>
      <w:r w:rsidR="00D06C66" w:rsidRPr="00883F4D">
        <w:rPr>
          <w:i/>
          <w:sz w:val="28"/>
          <w:szCs w:val="28"/>
          <w:u w:val="single"/>
        </w:rPr>
        <w:t xml:space="preserve">Для начальников </w:t>
      </w:r>
      <w:r w:rsidRPr="00883F4D">
        <w:rPr>
          <w:i/>
          <w:sz w:val="28"/>
          <w:szCs w:val="28"/>
          <w:u w:val="single"/>
        </w:rPr>
        <w:t>цехов/группы/подразделений</w:t>
      </w:r>
      <w:r w:rsidR="00D06C66" w:rsidRPr="00883F4D">
        <w:rPr>
          <w:i/>
          <w:sz w:val="28"/>
          <w:szCs w:val="28"/>
          <w:u w:val="single"/>
        </w:rPr>
        <w:t>:</w:t>
      </w:r>
    </w:p>
    <w:p w:rsidR="00D06C66" w:rsidRDefault="00D06C66" w:rsidP="00883F4D">
      <w:pPr>
        <w:widowControl w:val="0"/>
        <w:numPr>
          <w:ilvl w:val="0"/>
          <w:numId w:val="42"/>
        </w:numPr>
        <w:shd w:val="clear" w:color="auto" w:fill="FFFFFF"/>
        <w:tabs>
          <w:tab w:val="left" w:pos="641"/>
        </w:tabs>
        <w:autoSpaceDE w:val="0"/>
        <w:autoSpaceDN w:val="0"/>
        <w:adjustRightInd w:val="0"/>
        <w:jc w:val="both"/>
        <w:rPr>
          <w:bCs/>
          <w:kern w:val="2"/>
          <w:sz w:val="28"/>
          <w:szCs w:val="16"/>
        </w:rPr>
      </w:pPr>
      <w:r w:rsidRPr="00883F4D">
        <w:rPr>
          <w:sz w:val="28"/>
          <w:szCs w:val="28"/>
        </w:rPr>
        <w:t xml:space="preserve"> </w:t>
      </w:r>
      <w:r w:rsidR="00883F4D" w:rsidRPr="00883F4D">
        <w:rPr>
          <w:bCs/>
          <w:kern w:val="2"/>
          <w:sz w:val="28"/>
          <w:szCs w:val="16"/>
        </w:rPr>
        <w:t>Управление деятельностью по ремонту гидротехнических сооружений ГЭС/ГАЭС</w:t>
      </w:r>
      <w:r w:rsidRPr="00883F4D">
        <w:rPr>
          <w:bCs/>
          <w:kern w:val="2"/>
          <w:sz w:val="28"/>
          <w:szCs w:val="16"/>
        </w:rPr>
        <w:t>.</w:t>
      </w:r>
    </w:p>
    <w:p w:rsidR="00382B4E" w:rsidRDefault="00382B4E" w:rsidP="00382B4E">
      <w:pPr>
        <w:ind w:firstLine="567"/>
        <w:jc w:val="both"/>
        <w:rPr>
          <w:sz w:val="28"/>
          <w:szCs w:val="28"/>
        </w:rPr>
      </w:pPr>
      <w:r w:rsidRPr="00382B4E">
        <w:rPr>
          <w:sz w:val="28"/>
          <w:szCs w:val="28"/>
        </w:rPr>
        <w:t xml:space="preserve">При выделении ОТФ для рабочей специальности </w:t>
      </w:r>
      <w:r w:rsidR="00C637AD">
        <w:rPr>
          <w:sz w:val="28"/>
          <w:szCs w:val="28"/>
        </w:rPr>
        <w:t>(</w:t>
      </w:r>
      <w:r w:rsidRPr="00382B4E">
        <w:rPr>
          <w:sz w:val="28"/>
          <w:szCs w:val="28"/>
        </w:rPr>
        <w:t>бетонщик</w:t>
      </w:r>
      <w:r w:rsidR="00C637AD">
        <w:rPr>
          <w:sz w:val="28"/>
          <w:szCs w:val="28"/>
        </w:rPr>
        <w:t>)</w:t>
      </w:r>
      <w:r w:rsidRPr="00382B4E">
        <w:rPr>
          <w:sz w:val="28"/>
          <w:szCs w:val="28"/>
        </w:rPr>
        <w:t xml:space="preserve"> учитывалась существующая практика разрядов рабочих в </w:t>
      </w:r>
      <w:r>
        <w:rPr>
          <w:sz w:val="28"/>
          <w:szCs w:val="28"/>
        </w:rPr>
        <w:t xml:space="preserve">соответствие с </w:t>
      </w:r>
      <w:r w:rsidRPr="00382B4E">
        <w:rPr>
          <w:sz w:val="28"/>
          <w:szCs w:val="28"/>
        </w:rPr>
        <w:t xml:space="preserve"> Общероссийским классификатором профессий рабочих, должностей служащих и тарифных разрядов</w:t>
      </w:r>
      <w:r>
        <w:rPr>
          <w:sz w:val="28"/>
          <w:szCs w:val="28"/>
        </w:rPr>
        <w:t>. Наименование выделенных ОТФ формировалось с учетом сложности выполняемых работ, а именно:</w:t>
      </w:r>
    </w:p>
    <w:p w:rsidR="00382B4E" w:rsidRDefault="00382B4E" w:rsidP="00382B4E">
      <w:pPr>
        <w:ind w:firstLine="567"/>
        <w:jc w:val="both"/>
        <w:rPr>
          <w:sz w:val="28"/>
          <w:szCs w:val="28"/>
        </w:rPr>
      </w:pPr>
    </w:p>
    <w:tbl>
      <w:tblPr>
        <w:tblStyle w:val="ac"/>
        <w:tblW w:w="0" w:type="auto"/>
        <w:tblLook w:val="04A0" w:firstRow="1" w:lastRow="0" w:firstColumn="1" w:lastColumn="0" w:noHBand="0" w:noVBand="1"/>
      </w:tblPr>
      <w:tblGrid>
        <w:gridCol w:w="3434"/>
        <w:gridCol w:w="2070"/>
        <w:gridCol w:w="3841"/>
      </w:tblGrid>
      <w:tr w:rsidR="00382B4E" w:rsidTr="004D6DEB">
        <w:tc>
          <w:tcPr>
            <w:tcW w:w="3510" w:type="dxa"/>
          </w:tcPr>
          <w:p w:rsidR="00382B4E" w:rsidRPr="00427C11" w:rsidRDefault="00C637AD" w:rsidP="00427C11">
            <w:pPr>
              <w:jc w:val="center"/>
              <w:rPr>
                <w:b/>
              </w:rPr>
            </w:pPr>
            <w:r w:rsidRPr="00427C11">
              <w:rPr>
                <w:b/>
              </w:rPr>
              <w:t>Формулировка ОТФ</w:t>
            </w:r>
          </w:p>
        </w:tc>
        <w:tc>
          <w:tcPr>
            <w:tcW w:w="2127" w:type="dxa"/>
          </w:tcPr>
          <w:p w:rsidR="00382B4E" w:rsidRPr="00427C11" w:rsidRDefault="00C637AD" w:rsidP="00427C11">
            <w:pPr>
              <w:jc w:val="center"/>
              <w:rPr>
                <w:b/>
              </w:rPr>
            </w:pPr>
            <w:r w:rsidRPr="00427C11">
              <w:rPr>
                <w:b/>
              </w:rPr>
              <w:t>Разряд по ЕТКС</w:t>
            </w:r>
          </w:p>
        </w:tc>
        <w:tc>
          <w:tcPr>
            <w:tcW w:w="3934" w:type="dxa"/>
          </w:tcPr>
          <w:p w:rsidR="00382B4E" w:rsidRPr="00427C11" w:rsidRDefault="00427C11" w:rsidP="00427C11">
            <w:pPr>
              <w:jc w:val="center"/>
              <w:rPr>
                <w:b/>
              </w:rPr>
            </w:pPr>
            <w:r>
              <w:rPr>
                <w:b/>
              </w:rPr>
              <w:t>Характеристики дополнительной сложности работы</w:t>
            </w:r>
          </w:p>
        </w:tc>
      </w:tr>
      <w:tr w:rsidR="00C637AD" w:rsidTr="004D6DEB">
        <w:tc>
          <w:tcPr>
            <w:tcW w:w="3510" w:type="dxa"/>
          </w:tcPr>
          <w:p w:rsidR="00C637AD" w:rsidRPr="00427C11" w:rsidRDefault="00C637AD" w:rsidP="00975CD6">
            <w:pPr>
              <w:jc w:val="both"/>
            </w:pPr>
            <w:r w:rsidRPr="00427C11">
              <w:t xml:space="preserve">Выполнение отдельных технологических операций по ремонту </w:t>
            </w:r>
          </w:p>
        </w:tc>
        <w:tc>
          <w:tcPr>
            <w:tcW w:w="2127" w:type="dxa"/>
          </w:tcPr>
          <w:p w:rsidR="00C637AD" w:rsidRPr="00427C11" w:rsidRDefault="00C637AD" w:rsidP="00975CD6">
            <w:pPr>
              <w:jc w:val="both"/>
            </w:pPr>
            <w:r w:rsidRPr="00427C11">
              <w:t xml:space="preserve">2 разряд </w:t>
            </w:r>
          </w:p>
        </w:tc>
        <w:tc>
          <w:tcPr>
            <w:tcW w:w="3934" w:type="dxa"/>
          </w:tcPr>
          <w:p w:rsidR="00C637AD" w:rsidRPr="00C637AD" w:rsidRDefault="00427C11" w:rsidP="00427C11">
            <w:pPr>
              <w:jc w:val="both"/>
              <w:rPr>
                <w:sz w:val="28"/>
                <w:szCs w:val="28"/>
                <w:highlight w:val="yellow"/>
              </w:rPr>
            </w:pPr>
            <w:r w:rsidRPr="00DA1563">
              <w:t>Выполн</w:t>
            </w:r>
            <w:r>
              <w:t xml:space="preserve">ение </w:t>
            </w:r>
            <w:r w:rsidRPr="00DA1563">
              <w:t>простейши</w:t>
            </w:r>
            <w:r>
              <w:t>х</w:t>
            </w:r>
            <w:r w:rsidRPr="00DA1563">
              <w:t xml:space="preserve"> работ</w:t>
            </w:r>
            <w:r>
              <w:t xml:space="preserve"> по приготовлению смеси и укладке бетона</w:t>
            </w:r>
          </w:p>
        </w:tc>
      </w:tr>
      <w:tr w:rsidR="00C637AD" w:rsidTr="004D6DEB">
        <w:tc>
          <w:tcPr>
            <w:tcW w:w="3510" w:type="dxa"/>
          </w:tcPr>
          <w:p w:rsidR="00C637AD" w:rsidRPr="00427C11" w:rsidRDefault="00C637AD" w:rsidP="00C637AD">
            <w:pPr>
              <w:jc w:val="both"/>
            </w:pPr>
            <w:r w:rsidRPr="00427C11">
              <w:t>Ремонтные работы средней сложности</w:t>
            </w:r>
          </w:p>
        </w:tc>
        <w:tc>
          <w:tcPr>
            <w:tcW w:w="2127" w:type="dxa"/>
          </w:tcPr>
          <w:p w:rsidR="00C637AD" w:rsidRPr="00427C11" w:rsidRDefault="00C637AD" w:rsidP="00C637AD">
            <w:pPr>
              <w:jc w:val="both"/>
            </w:pPr>
            <w:r w:rsidRPr="00427C11">
              <w:t xml:space="preserve">3 разряд </w:t>
            </w:r>
          </w:p>
        </w:tc>
        <w:tc>
          <w:tcPr>
            <w:tcW w:w="3934" w:type="dxa"/>
          </w:tcPr>
          <w:p w:rsidR="00C637AD" w:rsidRPr="00C637AD" w:rsidRDefault="00427C11" w:rsidP="004D6DEB">
            <w:pPr>
              <w:jc w:val="both"/>
              <w:rPr>
                <w:sz w:val="28"/>
                <w:szCs w:val="28"/>
                <w:highlight w:val="yellow"/>
              </w:rPr>
            </w:pPr>
            <w:r w:rsidRPr="008D2AB1">
              <w:rPr>
                <w:color w:val="000000"/>
              </w:rPr>
              <w:t>Бетонирова</w:t>
            </w:r>
            <w:r>
              <w:rPr>
                <w:color w:val="000000"/>
              </w:rPr>
              <w:t>ние</w:t>
            </w:r>
            <w:r w:rsidRPr="008D2AB1">
              <w:rPr>
                <w:color w:val="000000"/>
              </w:rPr>
              <w:t xml:space="preserve"> просты</w:t>
            </w:r>
            <w:r>
              <w:rPr>
                <w:color w:val="000000"/>
              </w:rPr>
              <w:t>х</w:t>
            </w:r>
            <w:r w:rsidRPr="008D2AB1">
              <w:rPr>
                <w:color w:val="000000"/>
              </w:rPr>
              <w:t xml:space="preserve"> бетонны</w:t>
            </w:r>
            <w:r>
              <w:rPr>
                <w:color w:val="000000"/>
              </w:rPr>
              <w:t>х</w:t>
            </w:r>
            <w:r w:rsidRPr="008D2AB1">
              <w:rPr>
                <w:color w:val="000000"/>
              </w:rPr>
              <w:t xml:space="preserve"> и железобетонны</w:t>
            </w:r>
            <w:r>
              <w:rPr>
                <w:color w:val="000000"/>
              </w:rPr>
              <w:t>х</w:t>
            </w:r>
            <w:r w:rsidRPr="008D2AB1">
              <w:rPr>
                <w:color w:val="000000"/>
              </w:rPr>
              <w:t xml:space="preserve"> конструкци</w:t>
            </w:r>
            <w:r>
              <w:rPr>
                <w:color w:val="000000"/>
              </w:rPr>
              <w:t>й, строповка грузов</w:t>
            </w:r>
            <w:r w:rsidR="004D6DEB">
              <w:rPr>
                <w:color w:val="000000"/>
              </w:rPr>
              <w:t xml:space="preserve"> и др.</w:t>
            </w:r>
          </w:p>
        </w:tc>
      </w:tr>
      <w:tr w:rsidR="00C637AD" w:rsidTr="004D6DEB">
        <w:tc>
          <w:tcPr>
            <w:tcW w:w="3510" w:type="dxa"/>
          </w:tcPr>
          <w:p w:rsidR="00C637AD" w:rsidRPr="00427C11" w:rsidRDefault="00C637AD" w:rsidP="00382B4E">
            <w:pPr>
              <w:jc w:val="both"/>
            </w:pPr>
            <w:r w:rsidRPr="00427C11">
              <w:t>Сложные ремонтные работы</w:t>
            </w:r>
          </w:p>
        </w:tc>
        <w:tc>
          <w:tcPr>
            <w:tcW w:w="2127" w:type="dxa"/>
          </w:tcPr>
          <w:p w:rsidR="00C637AD" w:rsidRPr="00427C11" w:rsidRDefault="00C637AD" w:rsidP="00C637AD">
            <w:pPr>
              <w:jc w:val="both"/>
            </w:pPr>
            <w:r w:rsidRPr="00427C11">
              <w:t xml:space="preserve">4 разряд </w:t>
            </w:r>
          </w:p>
        </w:tc>
        <w:tc>
          <w:tcPr>
            <w:tcW w:w="3934" w:type="dxa"/>
          </w:tcPr>
          <w:p w:rsidR="00C637AD" w:rsidRPr="00C637AD" w:rsidRDefault="00427C11" w:rsidP="00A410CE">
            <w:pPr>
              <w:jc w:val="both"/>
              <w:rPr>
                <w:sz w:val="28"/>
                <w:szCs w:val="28"/>
                <w:highlight w:val="yellow"/>
              </w:rPr>
            </w:pPr>
            <w:r w:rsidRPr="00082565">
              <w:t>Укладка специальных и тяжелых бетонных смес</w:t>
            </w:r>
            <w:r>
              <w:t xml:space="preserve">ей в конструкции электростанций, </w:t>
            </w:r>
            <w:r w:rsidR="00C637AD" w:rsidRPr="00427C11">
              <w:t>руководство бригадой</w:t>
            </w:r>
            <w:r>
              <w:t xml:space="preserve"> рабочих</w:t>
            </w:r>
            <w:r w:rsidR="004D6DEB">
              <w:t xml:space="preserve"> и др.</w:t>
            </w:r>
          </w:p>
        </w:tc>
      </w:tr>
      <w:tr w:rsidR="00C637AD" w:rsidTr="004D6DEB">
        <w:tc>
          <w:tcPr>
            <w:tcW w:w="3510" w:type="dxa"/>
          </w:tcPr>
          <w:p w:rsidR="00C637AD" w:rsidRPr="00427C11" w:rsidRDefault="00C637AD" w:rsidP="00382B4E">
            <w:pPr>
              <w:jc w:val="both"/>
            </w:pPr>
            <w:r w:rsidRPr="00427C11">
              <w:t>Особо сложные ремонтные работы</w:t>
            </w:r>
          </w:p>
        </w:tc>
        <w:tc>
          <w:tcPr>
            <w:tcW w:w="2127" w:type="dxa"/>
          </w:tcPr>
          <w:p w:rsidR="00C637AD" w:rsidRPr="00427C11" w:rsidRDefault="00C637AD" w:rsidP="00C637AD">
            <w:pPr>
              <w:jc w:val="both"/>
            </w:pPr>
            <w:r w:rsidRPr="00427C11">
              <w:t xml:space="preserve">5 разряд </w:t>
            </w:r>
          </w:p>
        </w:tc>
        <w:tc>
          <w:tcPr>
            <w:tcW w:w="3934" w:type="dxa"/>
          </w:tcPr>
          <w:p w:rsidR="00C637AD" w:rsidRPr="00C637AD" w:rsidRDefault="00427C11" w:rsidP="00A410CE">
            <w:pPr>
              <w:jc w:val="both"/>
              <w:rPr>
                <w:sz w:val="28"/>
                <w:szCs w:val="28"/>
                <w:highlight w:val="yellow"/>
              </w:rPr>
            </w:pPr>
            <w:r w:rsidRPr="004D4848">
              <w:t>Укладка бетонной смеси в тонкостенные конструкции</w:t>
            </w:r>
            <w:r>
              <w:t xml:space="preserve">, </w:t>
            </w:r>
            <w:r>
              <w:lastRenderedPageBreak/>
              <w:t>б</w:t>
            </w:r>
            <w:r w:rsidRPr="00B33478">
              <w:t>етонирование массивных</w:t>
            </w:r>
            <w:r w:rsidR="004D6DEB">
              <w:t xml:space="preserve"> </w:t>
            </w:r>
            <w:r w:rsidRPr="00B33478">
              <w:t>конструкций</w:t>
            </w:r>
            <w:r w:rsidR="00A410CE">
              <w:t xml:space="preserve"> и др.</w:t>
            </w:r>
          </w:p>
        </w:tc>
      </w:tr>
    </w:tbl>
    <w:p w:rsidR="00382B4E" w:rsidRPr="00382B4E" w:rsidRDefault="00382B4E" w:rsidP="00382B4E">
      <w:pPr>
        <w:ind w:firstLine="567"/>
        <w:jc w:val="both"/>
        <w:rPr>
          <w:sz w:val="28"/>
          <w:szCs w:val="28"/>
        </w:rPr>
      </w:pPr>
    </w:p>
    <w:p w:rsidR="00FD224B" w:rsidRPr="001774B3" w:rsidRDefault="00FD224B" w:rsidP="001774B3">
      <w:pPr>
        <w:ind w:firstLine="567"/>
        <w:jc w:val="both"/>
        <w:rPr>
          <w:sz w:val="28"/>
          <w:szCs w:val="28"/>
        </w:rPr>
      </w:pPr>
      <w:r w:rsidRPr="001774B3">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Pr>
          <w:sz w:val="28"/>
          <w:szCs w:val="28"/>
        </w:rPr>
        <w:t>оссии</w:t>
      </w:r>
      <w:r w:rsidRPr="001774B3">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
    <w:p w:rsidR="00FD224B" w:rsidRDefault="00FD224B" w:rsidP="001774B3">
      <w:pPr>
        <w:ind w:firstLine="567"/>
        <w:jc w:val="both"/>
        <w:rPr>
          <w:sz w:val="28"/>
          <w:szCs w:val="28"/>
        </w:rPr>
      </w:pPr>
      <w:r w:rsidRPr="001774B3">
        <w:rPr>
          <w:sz w:val="28"/>
          <w:szCs w:val="28"/>
        </w:rPr>
        <w:t>В результате разработанный в соответствии с методическими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364C0A">
        <w:rPr>
          <w:sz w:val="28"/>
          <w:szCs w:val="28"/>
        </w:rPr>
        <w:t>7</w:t>
      </w:r>
      <w:r w:rsidRPr="001774B3">
        <w:rPr>
          <w:sz w:val="28"/>
          <w:szCs w:val="28"/>
        </w:rPr>
        <w:t xml:space="preserve"> обобщенных трудовых функций, </w:t>
      </w:r>
      <w:r w:rsidR="001774B3">
        <w:rPr>
          <w:sz w:val="28"/>
          <w:szCs w:val="28"/>
        </w:rPr>
        <w:t xml:space="preserve">распределенных по </w:t>
      </w:r>
      <w:r w:rsidR="00364C0A">
        <w:rPr>
          <w:sz w:val="28"/>
          <w:szCs w:val="28"/>
        </w:rPr>
        <w:t>пяти</w:t>
      </w:r>
      <w:r w:rsidR="001774B3">
        <w:rPr>
          <w:sz w:val="28"/>
          <w:szCs w:val="28"/>
        </w:rPr>
        <w:t xml:space="preserve"> </w:t>
      </w:r>
      <w:r w:rsidR="00F35DC1">
        <w:rPr>
          <w:sz w:val="28"/>
          <w:szCs w:val="28"/>
        </w:rPr>
        <w:t>у</w:t>
      </w:r>
      <w:r w:rsidR="001774B3">
        <w:rPr>
          <w:sz w:val="28"/>
          <w:szCs w:val="28"/>
        </w:rPr>
        <w:t>ровням квалификации (с</w:t>
      </w:r>
      <w:r w:rsidR="00364C0A">
        <w:rPr>
          <w:sz w:val="28"/>
          <w:szCs w:val="28"/>
        </w:rPr>
        <w:t>о второго</w:t>
      </w:r>
      <w:r w:rsidR="001774B3">
        <w:rPr>
          <w:sz w:val="28"/>
          <w:szCs w:val="28"/>
        </w:rPr>
        <w:t xml:space="preserve"> по шестой</w:t>
      </w:r>
      <w:r w:rsidR="001774B3" w:rsidRPr="001774B3">
        <w:rPr>
          <w:sz w:val="28"/>
          <w:szCs w:val="28"/>
        </w:rPr>
        <w:t xml:space="preserve">). </w:t>
      </w:r>
      <w:r w:rsidR="00A410CE">
        <w:rPr>
          <w:sz w:val="28"/>
          <w:szCs w:val="28"/>
        </w:rPr>
        <w:t>Подробная и</w:t>
      </w:r>
      <w:r w:rsidR="001774B3" w:rsidRPr="001774B3">
        <w:rPr>
          <w:sz w:val="28"/>
          <w:szCs w:val="28"/>
        </w:rPr>
        <w:t>нформация представлена в таблице.</w:t>
      </w:r>
    </w:p>
    <w:p w:rsidR="00FD224B" w:rsidRDefault="00FD224B" w:rsidP="00341450">
      <w:pPr>
        <w:ind w:firstLine="567"/>
        <w:jc w:val="both"/>
        <w:rPr>
          <w:sz w:val="28"/>
          <w:szCs w:val="28"/>
        </w:rPr>
      </w:pPr>
    </w:p>
    <w:p w:rsidR="00FD224B" w:rsidRPr="009C202D" w:rsidRDefault="00FD224B" w:rsidP="00341450">
      <w:pPr>
        <w:ind w:firstLine="567"/>
        <w:jc w:val="both"/>
        <w:rPr>
          <w:sz w:val="28"/>
          <w:szCs w:val="28"/>
        </w:rPr>
      </w:pPr>
    </w:p>
    <w:p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rsidR="00A41298" w:rsidRPr="009C202D" w:rsidRDefault="00A41298" w:rsidP="00A41298">
      <w:pPr>
        <w:ind w:firstLine="567"/>
        <w:jc w:val="right"/>
        <w:rPr>
          <w:b/>
        </w:rPr>
      </w:pPr>
      <w:r w:rsidRPr="009C202D">
        <w:rPr>
          <w:b/>
        </w:rPr>
        <w:lastRenderedPageBreak/>
        <w:t>Таблица 1</w:t>
      </w:r>
      <w:r w:rsidR="00D90AE5">
        <w:rPr>
          <w:b/>
        </w:rPr>
        <w:t>.</w:t>
      </w:r>
    </w:p>
    <w:p w:rsidR="00A41298" w:rsidRDefault="00A41298" w:rsidP="00A41298">
      <w:pPr>
        <w:ind w:firstLine="567"/>
        <w:jc w:val="center"/>
        <w:rPr>
          <w:b/>
        </w:rPr>
      </w:pPr>
      <w:r w:rsidRPr="00D90AE5">
        <w:rPr>
          <w:b/>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3897"/>
        <w:gridCol w:w="1538"/>
        <w:gridCol w:w="3630"/>
        <w:gridCol w:w="1516"/>
        <w:gridCol w:w="2373"/>
      </w:tblGrid>
      <w:tr w:rsidR="00110562" w:rsidRPr="002A24B7" w:rsidTr="00975CD6">
        <w:trPr>
          <w:trHeight w:val="723"/>
        </w:trPr>
        <w:tc>
          <w:tcPr>
            <w:tcW w:w="5000" w:type="pct"/>
            <w:gridSpan w:val="6"/>
            <w:tcBorders>
              <w:top w:val="nil"/>
              <w:left w:val="nil"/>
              <w:bottom w:val="nil"/>
              <w:right w:val="nil"/>
            </w:tcBorders>
            <w:vAlign w:val="center"/>
          </w:tcPr>
          <w:p w:rsidR="00110562" w:rsidRDefault="00110562" w:rsidP="00975CD6">
            <w:pPr>
              <w:pStyle w:val="11"/>
              <w:tabs>
                <w:tab w:val="left" w:pos="567"/>
              </w:tabs>
              <w:ind w:left="0" w:firstLine="709"/>
              <w:jc w:val="center"/>
              <w:rPr>
                <w:b/>
                <w:sz w:val="28"/>
              </w:rPr>
            </w:pPr>
            <w:r w:rsidRPr="002A24B7">
              <w:br w:type="page"/>
            </w:r>
            <w:r>
              <w:rPr>
                <w:b/>
                <w:sz w:val="28"/>
                <w:szCs w:val="28"/>
                <w:lang w:val="en-US"/>
              </w:rPr>
              <w:t>II</w:t>
            </w:r>
            <w:r w:rsidRPr="00807D95">
              <w:rPr>
                <w:b/>
                <w:sz w:val="28"/>
                <w:szCs w:val="28"/>
              </w:rPr>
              <w:t>.</w:t>
            </w:r>
            <w:r w:rsidRPr="00EC657D">
              <w:rPr>
                <w:b/>
                <w:sz w:val="28"/>
                <w:szCs w:val="28"/>
              </w:rPr>
              <w:t xml:space="preserve"> Описание</w:t>
            </w:r>
            <w:r w:rsidRPr="00FF42FC">
              <w:rPr>
                <w:b/>
                <w:sz w:val="28"/>
              </w:rPr>
              <w:t xml:space="preserve"> трудовых функций, </w:t>
            </w:r>
            <w:r>
              <w:rPr>
                <w:b/>
                <w:sz w:val="28"/>
              </w:rPr>
              <w:t xml:space="preserve"> в</w:t>
            </w:r>
            <w:r w:rsidRPr="00FF42FC">
              <w:rPr>
                <w:b/>
                <w:sz w:val="28"/>
              </w:rPr>
              <w:t xml:space="preserve">ходящих </w:t>
            </w:r>
            <w:r>
              <w:rPr>
                <w:b/>
                <w:sz w:val="28"/>
              </w:rPr>
              <w:t>в</w:t>
            </w:r>
            <w:r w:rsidRPr="00FF42FC">
              <w:rPr>
                <w:b/>
                <w:sz w:val="28"/>
              </w:rPr>
              <w:t xml:space="preserve"> профессиональный стандарт</w:t>
            </w:r>
            <w:r>
              <w:rPr>
                <w:b/>
                <w:sz w:val="28"/>
              </w:rPr>
              <w:t xml:space="preserve">  (функциональная карта вида профессиональной деятельности)</w:t>
            </w:r>
          </w:p>
          <w:p w:rsidR="00110562" w:rsidRPr="002A24B7" w:rsidRDefault="00110562" w:rsidP="00975CD6">
            <w:pPr>
              <w:pStyle w:val="11"/>
              <w:ind w:left="360"/>
              <w:rPr>
                <w:b/>
                <w:sz w:val="28"/>
              </w:rPr>
            </w:pPr>
          </w:p>
        </w:tc>
      </w:tr>
      <w:tr w:rsidR="00230CAE" w:rsidRPr="002A24B7" w:rsidTr="00975CD6">
        <w:tblPrEx>
          <w:tblBorders>
            <w:left w:val="single" w:sz="4" w:space="0" w:color="auto"/>
            <w:right w:val="single" w:sz="4" w:space="0" w:color="auto"/>
          </w:tblBorders>
        </w:tblPrEx>
        <w:tc>
          <w:tcPr>
            <w:tcW w:w="2351" w:type="pct"/>
            <w:gridSpan w:val="3"/>
            <w:tcBorders>
              <w:top w:val="single" w:sz="4" w:space="0" w:color="000000"/>
              <w:left w:val="single" w:sz="4" w:space="0" w:color="000000"/>
              <w:bottom w:val="single" w:sz="4" w:space="0" w:color="000000"/>
              <w:right w:val="single" w:sz="4" w:space="0" w:color="000000"/>
            </w:tcBorders>
            <w:vAlign w:val="center"/>
          </w:tcPr>
          <w:p w:rsidR="00230CAE" w:rsidRPr="002A24B7" w:rsidRDefault="00230CAE" w:rsidP="00975CD6">
            <w:pPr>
              <w:jc w:val="center"/>
            </w:pPr>
            <w:r w:rsidRPr="002A24B7">
              <w:t>Обобщенные трудовые функции</w:t>
            </w:r>
          </w:p>
        </w:tc>
        <w:tc>
          <w:tcPr>
            <w:tcW w:w="2649" w:type="pct"/>
            <w:gridSpan w:val="3"/>
            <w:tcBorders>
              <w:top w:val="single" w:sz="4" w:space="0" w:color="000000"/>
              <w:left w:val="single" w:sz="4" w:space="0" w:color="000000"/>
              <w:bottom w:val="single" w:sz="4" w:space="0" w:color="000000"/>
              <w:right w:val="single" w:sz="4" w:space="0" w:color="000000"/>
            </w:tcBorders>
            <w:vAlign w:val="center"/>
          </w:tcPr>
          <w:p w:rsidR="00230CAE" w:rsidRPr="002A24B7" w:rsidRDefault="00230CAE" w:rsidP="00975CD6">
            <w:pPr>
              <w:jc w:val="center"/>
            </w:pPr>
            <w:r w:rsidRPr="002A24B7">
              <w:t>Трудовые функции</w:t>
            </w:r>
          </w:p>
        </w:tc>
      </w:tr>
      <w:tr w:rsidR="00230CAE" w:rsidRPr="00F34107" w:rsidTr="00975CD6">
        <w:tblPrEx>
          <w:tblBorders>
            <w:left w:val="single" w:sz="4" w:space="0" w:color="auto"/>
            <w:right w:val="single" w:sz="4" w:space="0" w:color="auto"/>
          </w:tblBorders>
        </w:tblPrEx>
        <w:trPr>
          <w:trHeight w:val="1"/>
        </w:trPr>
        <w:tc>
          <w:tcPr>
            <w:tcW w:w="436" w:type="pct"/>
            <w:tcBorders>
              <w:top w:val="single" w:sz="4" w:space="0" w:color="000000"/>
              <w:left w:val="single" w:sz="4" w:space="0" w:color="000000"/>
              <w:bottom w:val="single" w:sz="4" w:space="0" w:color="000000"/>
              <w:right w:val="single" w:sz="4" w:space="0" w:color="000000"/>
            </w:tcBorders>
            <w:vAlign w:val="center"/>
          </w:tcPr>
          <w:p w:rsidR="00230CAE" w:rsidRPr="00D26A3F" w:rsidRDefault="00230CAE" w:rsidP="00975CD6">
            <w:pPr>
              <w:jc w:val="center"/>
              <w:rPr>
                <w:sz w:val="20"/>
                <w:szCs w:val="20"/>
              </w:rPr>
            </w:pPr>
            <w:r w:rsidRPr="00D26A3F">
              <w:rPr>
                <w:sz w:val="20"/>
                <w:szCs w:val="20"/>
              </w:rPr>
              <w:t>код</w:t>
            </w:r>
          </w:p>
        </w:tc>
        <w:tc>
          <w:tcPr>
            <w:tcW w:w="1373" w:type="pct"/>
            <w:tcBorders>
              <w:top w:val="single" w:sz="4" w:space="0" w:color="000000"/>
              <w:left w:val="single" w:sz="4" w:space="0" w:color="000000"/>
              <w:bottom w:val="single" w:sz="4" w:space="0" w:color="000000"/>
              <w:right w:val="single" w:sz="4" w:space="0" w:color="000000"/>
            </w:tcBorders>
            <w:vAlign w:val="center"/>
          </w:tcPr>
          <w:p w:rsidR="00230CAE" w:rsidRPr="00D26A3F" w:rsidRDefault="00230CAE" w:rsidP="00975CD6">
            <w:pPr>
              <w:jc w:val="center"/>
              <w:rPr>
                <w:sz w:val="20"/>
                <w:szCs w:val="20"/>
              </w:rPr>
            </w:pPr>
            <w:r w:rsidRPr="00D26A3F">
              <w:rPr>
                <w:sz w:val="20"/>
                <w:szCs w:val="20"/>
              </w:rPr>
              <w:t>наименование</w:t>
            </w:r>
          </w:p>
        </w:tc>
        <w:tc>
          <w:tcPr>
            <w:tcW w:w="542" w:type="pct"/>
            <w:tcBorders>
              <w:top w:val="single" w:sz="4" w:space="0" w:color="000000"/>
              <w:left w:val="single" w:sz="4" w:space="0" w:color="000000"/>
              <w:bottom w:val="single" w:sz="4" w:space="0" w:color="000000"/>
              <w:right w:val="single" w:sz="4" w:space="0" w:color="000000"/>
            </w:tcBorders>
            <w:vAlign w:val="center"/>
          </w:tcPr>
          <w:p w:rsidR="00230CAE" w:rsidRPr="00D26A3F" w:rsidRDefault="00230CAE" w:rsidP="00975CD6">
            <w:pPr>
              <w:jc w:val="center"/>
              <w:rPr>
                <w:sz w:val="20"/>
                <w:szCs w:val="20"/>
              </w:rPr>
            </w:pPr>
            <w:r w:rsidRPr="00D26A3F">
              <w:rPr>
                <w:sz w:val="20"/>
                <w:szCs w:val="20"/>
              </w:rPr>
              <w:t>уровень квалификации</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D26A3F" w:rsidRDefault="00230CAE" w:rsidP="00975CD6">
            <w:pPr>
              <w:jc w:val="center"/>
              <w:rPr>
                <w:sz w:val="20"/>
                <w:szCs w:val="20"/>
              </w:rPr>
            </w:pPr>
            <w:r w:rsidRPr="00D26A3F">
              <w:rPr>
                <w:sz w:val="20"/>
                <w:szCs w:val="20"/>
              </w:rPr>
              <w:t>наименование</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140B27" w:rsidRDefault="00230CAE" w:rsidP="00975CD6">
            <w:pPr>
              <w:jc w:val="center"/>
            </w:pPr>
            <w:r w:rsidRPr="00D26A3F">
              <w:rPr>
                <w:sz w:val="20"/>
                <w:szCs w:val="20"/>
              </w:rPr>
              <w:t>код</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F34107" w:rsidRDefault="00230CAE" w:rsidP="00975CD6">
            <w:pPr>
              <w:jc w:val="center"/>
              <w:rPr>
                <w:sz w:val="20"/>
                <w:szCs w:val="20"/>
              </w:rPr>
            </w:pPr>
            <w:r>
              <w:rPr>
                <w:sz w:val="20"/>
                <w:szCs w:val="20"/>
              </w:rPr>
              <w:t>у</w:t>
            </w:r>
            <w:r w:rsidRPr="00F34107">
              <w:rPr>
                <w:sz w:val="20"/>
                <w:szCs w:val="20"/>
              </w:rPr>
              <w:t>ровень</w:t>
            </w:r>
            <w:r>
              <w:rPr>
                <w:sz w:val="20"/>
                <w:szCs w:val="20"/>
              </w:rPr>
              <w:t xml:space="preserve"> (подуровень)</w:t>
            </w:r>
            <w:r w:rsidRPr="00F34107">
              <w:rPr>
                <w:sz w:val="20"/>
                <w:szCs w:val="20"/>
              </w:rPr>
              <w:t xml:space="preserve"> квалификации</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F84AE2" w:rsidRDefault="00230CAE" w:rsidP="00975CD6">
            <w:pPr>
              <w:rPr>
                <w:color w:val="000000"/>
                <w:lang w:val="en-US"/>
              </w:rPr>
            </w:pPr>
            <w:r w:rsidRPr="00F84AE2">
              <w:rPr>
                <w:color w:val="000000"/>
                <w:lang w:val="en-US"/>
              </w:rPr>
              <w:t>A</w:t>
            </w:r>
          </w:p>
        </w:tc>
        <w:tc>
          <w:tcPr>
            <w:tcW w:w="1373" w:type="pct"/>
            <w:vMerge w:val="restart"/>
            <w:tcBorders>
              <w:top w:val="single" w:sz="4" w:space="0" w:color="000000"/>
              <w:left w:val="single" w:sz="4" w:space="0" w:color="000000"/>
              <w:right w:val="single" w:sz="4" w:space="0" w:color="000000"/>
            </w:tcBorders>
            <w:vAlign w:val="center"/>
          </w:tcPr>
          <w:p w:rsidR="00230CAE" w:rsidRPr="00CD6811" w:rsidRDefault="00230CAE" w:rsidP="00975CD6">
            <w:r w:rsidRPr="00CD6811">
              <w:t>Производство отдельных технологических операций по ремонту</w:t>
            </w:r>
            <w:r w:rsidRPr="00CD6811">
              <w:rPr>
                <w:rStyle w:val="af7"/>
              </w:rPr>
              <w:t xml:space="preserve"> </w:t>
            </w:r>
            <w:r w:rsidRPr="00CD6811">
              <w:t>гидротехнических сооружений ГЭС/ГАЭС</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2</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11196A" w:rsidRDefault="00230CAE" w:rsidP="00975CD6">
            <w:pPr>
              <w:rPr>
                <w:i/>
              </w:rPr>
            </w:pPr>
            <w:r>
              <w:t>Подготовка к выполнению ремонта</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sidRPr="0050293D">
              <w:rPr>
                <w:color w:val="000000"/>
                <w:lang w:val="en-US"/>
              </w:rPr>
              <w:t>A/01.2</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sidRPr="0050293D">
              <w:rPr>
                <w:lang w:val="en-US"/>
              </w:rPr>
              <w:t>2</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230CAE" w:rsidRPr="00F84AE2" w:rsidRDefault="00230CAE" w:rsidP="00975CD6">
            <w:pPr>
              <w:rPr>
                <w:color w:val="000000"/>
                <w:lang w:val="en-US"/>
              </w:rPr>
            </w:pPr>
          </w:p>
        </w:tc>
        <w:tc>
          <w:tcPr>
            <w:tcW w:w="1373" w:type="pct"/>
            <w:vMerge/>
            <w:tcBorders>
              <w:left w:val="single" w:sz="4" w:space="0" w:color="000000"/>
              <w:bottom w:val="single" w:sz="4" w:space="0" w:color="000000"/>
              <w:right w:val="single" w:sz="4" w:space="0" w:color="000000"/>
            </w:tcBorders>
            <w:vAlign w:val="center"/>
          </w:tcPr>
          <w:p w:rsidR="00230CAE" w:rsidRPr="00CD6811" w:rsidRDefault="00230CAE" w:rsidP="00975CD6"/>
        </w:tc>
        <w:tc>
          <w:tcPr>
            <w:tcW w:w="542" w:type="pct"/>
            <w:vMerge/>
            <w:tcBorders>
              <w:left w:val="single" w:sz="4" w:space="0" w:color="000000"/>
              <w:bottom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r w:rsidRPr="00F22AA9">
              <w:t>Производство отдельных технологических операций по ремонту ГТС</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sidRPr="0050293D">
              <w:rPr>
                <w:color w:val="000000"/>
                <w:lang w:val="en-US"/>
              </w:rPr>
              <w:t>A/0</w:t>
            </w:r>
            <w:r>
              <w:rPr>
                <w:color w:val="000000"/>
              </w:rPr>
              <w:t>2</w:t>
            </w:r>
            <w:r w:rsidRPr="0050293D">
              <w:rPr>
                <w:color w:val="000000"/>
                <w:lang w:val="en-US"/>
              </w:rPr>
              <w:t>.2</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sidRPr="0050293D">
              <w:rPr>
                <w:lang w:val="en-US"/>
              </w:rPr>
              <w:t>2</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F84AE2" w:rsidRDefault="00230CAE" w:rsidP="00975CD6">
            <w:pPr>
              <w:rPr>
                <w:color w:val="000000"/>
              </w:rPr>
            </w:pPr>
            <w:r w:rsidRPr="00F84AE2">
              <w:rPr>
                <w:color w:val="000000"/>
                <w:lang w:val="en-US"/>
              </w:rPr>
              <w:t>B</w:t>
            </w:r>
          </w:p>
        </w:tc>
        <w:tc>
          <w:tcPr>
            <w:tcW w:w="1373" w:type="pct"/>
            <w:vMerge w:val="restart"/>
            <w:tcBorders>
              <w:top w:val="single" w:sz="4" w:space="0" w:color="000000"/>
              <w:left w:val="single" w:sz="4" w:space="0" w:color="000000"/>
              <w:right w:val="single" w:sz="4" w:space="0" w:color="000000"/>
            </w:tcBorders>
            <w:vAlign w:val="center"/>
          </w:tcPr>
          <w:p w:rsidR="00230CAE" w:rsidRPr="00CD6811" w:rsidRDefault="00230CAE" w:rsidP="00975CD6">
            <w:r w:rsidRPr="00CD6811">
              <w:t>Производство ремонтных работ гидротехнических сооружений ГЭС/ГАЭС средней сложности</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3</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rPr>
                <w:i/>
              </w:rPr>
            </w:pPr>
            <w:r>
              <w:t>Подготовка к выполнению ремонта</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B</w:t>
            </w:r>
            <w:r w:rsidRPr="0050293D">
              <w:rPr>
                <w:color w:val="000000"/>
                <w:lang w:val="en-US"/>
              </w:rPr>
              <w:t>/01.</w:t>
            </w:r>
            <w:r>
              <w:rPr>
                <w:color w:val="000000"/>
                <w:lang w:val="en-US"/>
              </w:rPr>
              <w:t>3</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3</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230CAE" w:rsidRPr="00F84AE2" w:rsidRDefault="00230CAE" w:rsidP="00975CD6">
            <w:pPr>
              <w:rPr>
                <w:color w:val="000000"/>
                <w:lang w:val="en-US"/>
              </w:rPr>
            </w:pPr>
          </w:p>
        </w:tc>
        <w:tc>
          <w:tcPr>
            <w:tcW w:w="1373" w:type="pct"/>
            <w:vMerge/>
            <w:tcBorders>
              <w:left w:val="single" w:sz="4" w:space="0" w:color="000000"/>
              <w:bottom w:val="single" w:sz="4" w:space="0" w:color="000000"/>
              <w:right w:val="single" w:sz="4" w:space="0" w:color="000000"/>
            </w:tcBorders>
            <w:vAlign w:val="center"/>
          </w:tcPr>
          <w:p w:rsidR="00230CAE" w:rsidRPr="00CD6811" w:rsidRDefault="00230CAE" w:rsidP="00975CD6"/>
        </w:tc>
        <w:tc>
          <w:tcPr>
            <w:tcW w:w="542" w:type="pct"/>
            <w:vMerge/>
            <w:tcBorders>
              <w:left w:val="single" w:sz="4" w:space="0" w:color="000000"/>
              <w:bottom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r w:rsidRPr="00F22AA9">
              <w:t>Производство ремонтных работ ГТС средней сложности</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B</w:t>
            </w:r>
            <w:r w:rsidRPr="0050293D">
              <w:rPr>
                <w:color w:val="000000"/>
                <w:lang w:val="en-US"/>
              </w:rPr>
              <w:t>/0</w:t>
            </w:r>
            <w:r>
              <w:rPr>
                <w:color w:val="000000"/>
              </w:rPr>
              <w:t>2</w:t>
            </w:r>
            <w:r w:rsidRPr="0050293D">
              <w:rPr>
                <w:color w:val="000000"/>
                <w:lang w:val="en-US"/>
              </w:rPr>
              <w:t>.</w:t>
            </w:r>
            <w:r>
              <w:rPr>
                <w:color w:val="000000"/>
                <w:lang w:val="en-US"/>
              </w:rPr>
              <w:t>3</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3</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F84AE2" w:rsidRDefault="00230CAE" w:rsidP="00975CD6">
            <w:pPr>
              <w:rPr>
                <w:color w:val="000000"/>
                <w:lang w:val="en-US"/>
              </w:rPr>
            </w:pPr>
            <w:r w:rsidRPr="00F84AE2">
              <w:rPr>
                <w:color w:val="000000"/>
                <w:lang w:val="en-US"/>
              </w:rPr>
              <w:t>С</w:t>
            </w:r>
          </w:p>
        </w:tc>
        <w:tc>
          <w:tcPr>
            <w:tcW w:w="1373" w:type="pct"/>
            <w:vMerge w:val="restart"/>
            <w:tcBorders>
              <w:top w:val="single" w:sz="4" w:space="0" w:color="000000"/>
              <w:left w:val="single" w:sz="4" w:space="0" w:color="000000"/>
              <w:right w:val="single" w:sz="4" w:space="0" w:color="000000"/>
            </w:tcBorders>
            <w:vAlign w:val="center"/>
          </w:tcPr>
          <w:p w:rsidR="00230CAE" w:rsidRPr="00CD6811" w:rsidRDefault="00230CAE" w:rsidP="00975CD6">
            <w:r w:rsidRPr="00CD6811">
              <w:t>Производство сложных ремонтных работ гидротехнических сооружений ГЭС/ГАЭС</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rPr>
                <w:i/>
              </w:rPr>
            </w:pPr>
            <w:r>
              <w:t>Подготовка к выполнению ремонта</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C</w:t>
            </w:r>
            <w:r w:rsidRPr="0050293D">
              <w:rPr>
                <w:color w:val="000000"/>
                <w:lang w:val="en-US"/>
              </w:rPr>
              <w:t>/01.</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230CAE" w:rsidRPr="00F84AE2" w:rsidRDefault="00230CAE" w:rsidP="00975CD6">
            <w:pPr>
              <w:rPr>
                <w:color w:val="000000"/>
                <w:lang w:val="en-US"/>
              </w:rPr>
            </w:pPr>
          </w:p>
        </w:tc>
        <w:tc>
          <w:tcPr>
            <w:tcW w:w="1373" w:type="pct"/>
            <w:vMerge/>
            <w:tcBorders>
              <w:left w:val="single" w:sz="4" w:space="0" w:color="000000"/>
              <w:bottom w:val="single" w:sz="4" w:space="0" w:color="000000"/>
              <w:right w:val="single" w:sz="4" w:space="0" w:color="000000"/>
            </w:tcBorders>
            <w:vAlign w:val="center"/>
          </w:tcPr>
          <w:p w:rsidR="00230CAE" w:rsidRPr="00CD6811" w:rsidRDefault="00230CAE" w:rsidP="00975CD6"/>
        </w:tc>
        <w:tc>
          <w:tcPr>
            <w:tcW w:w="542" w:type="pct"/>
            <w:vMerge/>
            <w:tcBorders>
              <w:left w:val="single" w:sz="4" w:space="0" w:color="000000"/>
              <w:bottom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r w:rsidRPr="00F22AA9">
              <w:t>Производство сложных ремонтных работ ГТС</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C</w:t>
            </w:r>
            <w:r w:rsidRPr="0050293D">
              <w:rPr>
                <w:color w:val="000000"/>
                <w:lang w:val="en-US"/>
              </w:rPr>
              <w:t>/0</w:t>
            </w:r>
            <w:r>
              <w:rPr>
                <w:color w:val="000000"/>
              </w:rPr>
              <w:t>2</w:t>
            </w:r>
            <w:r w:rsidRPr="0050293D">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F22AA9" w:rsidRDefault="00230CAE" w:rsidP="00975CD6">
            <w:pPr>
              <w:rPr>
                <w:sz w:val="18"/>
              </w:rPr>
            </w:pPr>
            <w:r w:rsidRPr="00F84AE2">
              <w:rPr>
                <w:color w:val="000000"/>
                <w:lang w:val="en-US"/>
              </w:rPr>
              <w:t>D</w:t>
            </w:r>
          </w:p>
        </w:tc>
        <w:tc>
          <w:tcPr>
            <w:tcW w:w="1373" w:type="pct"/>
            <w:vMerge w:val="restart"/>
            <w:tcBorders>
              <w:top w:val="single" w:sz="4" w:space="0" w:color="000000"/>
              <w:left w:val="single" w:sz="4" w:space="0" w:color="000000"/>
              <w:right w:val="single" w:sz="4" w:space="0" w:color="000000"/>
            </w:tcBorders>
            <w:vAlign w:val="center"/>
          </w:tcPr>
          <w:p w:rsidR="00230CAE" w:rsidRPr="00CD6811" w:rsidRDefault="00230CAE" w:rsidP="00975CD6">
            <w:r w:rsidRPr="00CD6811">
              <w:t>Производство особо сложных ремонтных работ гидротехнических сооружений ГЭС/ГАЭС</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rPr>
                <w:i/>
              </w:rPr>
            </w:pPr>
            <w:r>
              <w:t>Подготовка к выполнению ремонта</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D</w:t>
            </w:r>
            <w:r w:rsidRPr="0050293D">
              <w:rPr>
                <w:color w:val="000000"/>
                <w:lang w:val="en-US"/>
              </w:rPr>
              <w:t>/01.</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230CAE" w:rsidRPr="00F84AE2" w:rsidRDefault="00230CAE" w:rsidP="00975CD6">
            <w:pPr>
              <w:rPr>
                <w:color w:val="000000"/>
                <w:lang w:val="en-US"/>
              </w:rPr>
            </w:pPr>
          </w:p>
        </w:tc>
        <w:tc>
          <w:tcPr>
            <w:tcW w:w="1373" w:type="pct"/>
            <w:vMerge/>
            <w:tcBorders>
              <w:left w:val="single" w:sz="4" w:space="0" w:color="000000"/>
              <w:bottom w:val="single" w:sz="4" w:space="0" w:color="000000"/>
              <w:right w:val="single" w:sz="4" w:space="0" w:color="000000"/>
            </w:tcBorders>
            <w:vAlign w:val="center"/>
          </w:tcPr>
          <w:p w:rsidR="00230CAE" w:rsidRPr="00CD6811" w:rsidRDefault="00230CAE" w:rsidP="00975CD6"/>
        </w:tc>
        <w:tc>
          <w:tcPr>
            <w:tcW w:w="542" w:type="pct"/>
            <w:vMerge/>
            <w:tcBorders>
              <w:left w:val="single" w:sz="4" w:space="0" w:color="000000"/>
              <w:bottom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rPr>
                <w:i/>
              </w:rPr>
            </w:pPr>
            <w:r w:rsidRPr="00F22AA9">
              <w:t>Производство особо сложных ремонтных работ ГТС</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pPr>
            <w:r>
              <w:rPr>
                <w:color w:val="000000"/>
                <w:lang w:val="en-US"/>
              </w:rPr>
              <w:t>D</w:t>
            </w:r>
            <w:r w:rsidRPr="0050293D">
              <w:rPr>
                <w:color w:val="000000"/>
                <w:lang w:val="en-US"/>
              </w:rPr>
              <w:t>/0</w:t>
            </w:r>
            <w:r>
              <w:rPr>
                <w:color w:val="000000"/>
              </w:rPr>
              <w:t>2</w:t>
            </w:r>
            <w:r w:rsidRPr="0050293D">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697463" w:rsidRDefault="00230CAE" w:rsidP="00975CD6">
            <w:r w:rsidRPr="00697463">
              <w:t>Е</w:t>
            </w:r>
          </w:p>
        </w:tc>
        <w:tc>
          <w:tcPr>
            <w:tcW w:w="1373" w:type="pct"/>
            <w:vMerge w:val="restart"/>
            <w:tcBorders>
              <w:top w:val="single" w:sz="4" w:space="0" w:color="000000"/>
              <w:left w:val="single" w:sz="4" w:space="0" w:color="000000"/>
              <w:right w:val="single" w:sz="4" w:space="0" w:color="000000"/>
            </w:tcBorders>
            <w:vAlign w:val="center"/>
          </w:tcPr>
          <w:p w:rsidR="00230CAE" w:rsidRPr="00CD6811" w:rsidRDefault="00230CAE" w:rsidP="00975CD6">
            <w:r w:rsidRPr="00CD6811">
              <w:t xml:space="preserve">Техническое обслуживание гидротехнических сооружений ГЭС/ГАЭС и организация </w:t>
            </w:r>
            <w:r>
              <w:t>работы ремонтных бригад</w:t>
            </w:r>
            <w:r w:rsidRPr="00CD6811">
              <w:t xml:space="preserve"> </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Выполнение технического обслуживания ГТС</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E</w:t>
            </w:r>
            <w:r w:rsidRPr="00F84AE2">
              <w:rPr>
                <w:color w:val="000000"/>
                <w:lang w:val="en-US"/>
              </w:rPr>
              <w:t>/0</w:t>
            </w:r>
            <w:r>
              <w:rPr>
                <w:color w:val="000000"/>
                <w:lang w:val="en-US"/>
              </w:rPr>
              <w:t>1</w:t>
            </w:r>
            <w:r w:rsidRPr="00F84AE2">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tcBorders>
              <w:top w:val="single" w:sz="4" w:space="0" w:color="000000"/>
              <w:left w:val="single" w:sz="4" w:space="0" w:color="000000"/>
              <w:right w:val="single" w:sz="4" w:space="0" w:color="000000"/>
            </w:tcBorders>
            <w:vAlign w:val="center"/>
          </w:tcPr>
          <w:p w:rsidR="00230CAE" w:rsidRPr="00697463" w:rsidRDefault="00230CAE" w:rsidP="00975CD6"/>
        </w:tc>
        <w:tc>
          <w:tcPr>
            <w:tcW w:w="1373" w:type="pct"/>
            <w:vMerge/>
            <w:tcBorders>
              <w:top w:val="single" w:sz="4" w:space="0" w:color="000000"/>
              <w:left w:val="single" w:sz="4" w:space="0" w:color="000000"/>
              <w:right w:val="single" w:sz="4" w:space="0" w:color="000000"/>
            </w:tcBorders>
            <w:vAlign w:val="center"/>
          </w:tcPr>
          <w:p w:rsidR="00230CAE" w:rsidRPr="00CD6811" w:rsidRDefault="00230CAE" w:rsidP="00975CD6"/>
        </w:tc>
        <w:tc>
          <w:tcPr>
            <w:tcW w:w="542" w:type="pct"/>
            <w:vMerge/>
            <w:tcBorders>
              <w:top w:val="single" w:sz="4" w:space="0" w:color="000000"/>
              <w:left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1C4E60" w:rsidRDefault="00230CAE" w:rsidP="00975CD6">
            <w:r w:rsidRPr="00A67AE3">
              <w:rPr>
                <w:szCs w:val="20"/>
              </w:rPr>
              <w:t>Подготовка ремонтной бригады к выполнению работ</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E</w:t>
            </w:r>
            <w:r w:rsidRPr="00F84AE2">
              <w:rPr>
                <w:color w:val="000000"/>
                <w:lang w:val="en-US"/>
              </w:rPr>
              <w:t>/0</w:t>
            </w:r>
            <w:r>
              <w:rPr>
                <w:color w:val="000000"/>
                <w:lang w:val="en-US"/>
              </w:rPr>
              <w:t>2</w:t>
            </w:r>
            <w:r w:rsidRPr="00F84AE2">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tcBorders>
              <w:top w:val="single" w:sz="4" w:space="0" w:color="000000"/>
              <w:left w:val="single" w:sz="4" w:space="0" w:color="000000"/>
              <w:right w:val="single" w:sz="4" w:space="0" w:color="000000"/>
            </w:tcBorders>
            <w:vAlign w:val="center"/>
          </w:tcPr>
          <w:p w:rsidR="00230CAE" w:rsidRPr="00697463" w:rsidRDefault="00230CAE" w:rsidP="00975CD6"/>
        </w:tc>
        <w:tc>
          <w:tcPr>
            <w:tcW w:w="1373" w:type="pct"/>
            <w:vMerge/>
            <w:tcBorders>
              <w:top w:val="single" w:sz="4" w:space="0" w:color="000000"/>
              <w:left w:val="single" w:sz="4" w:space="0" w:color="000000"/>
              <w:right w:val="single" w:sz="4" w:space="0" w:color="000000"/>
            </w:tcBorders>
            <w:vAlign w:val="center"/>
          </w:tcPr>
          <w:p w:rsidR="00230CAE" w:rsidRPr="00CD6811" w:rsidRDefault="00230CAE" w:rsidP="00975CD6"/>
        </w:tc>
        <w:tc>
          <w:tcPr>
            <w:tcW w:w="542" w:type="pct"/>
            <w:vMerge/>
            <w:tcBorders>
              <w:top w:val="single" w:sz="4" w:space="0" w:color="000000"/>
              <w:left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1C4E60" w:rsidRDefault="00230CAE" w:rsidP="00975CD6">
            <w:r>
              <w:t>Руководство ремонтной бригадой</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E</w:t>
            </w:r>
            <w:r w:rsidRPr="00F84AE2">
              <w:rPr>
                <w:color w:val="000000"/>
                <w:lang w:val="en-US"/>
              </w:rPr>
              <w:t>/0</w:t>
            </w:r>
            <w:r>
              <w:rPr>
                <w:color w:val="000000"/>
                <w:lang w:val="en-US"/>
              </w:rPr>
              <w:t>3</w:t>
            </w:r>
            <w:r w:rsidRPr="00F84AE2">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bottom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bottom w:val="single" w:sz="4" w:space="0" w:color="000000"/>
              <w:right w:val="single" w:sz="4" w:space="0" w:color="000000"/>
            </w:tcBorders>
            <w:vAlign w:val="center"/>
          </w:tcPr>
          <w:p w:rsidR="00230CAE" w:rsidRPr="00664C50" w:rsidRDefault="00230CAE" w:rsidP="00975CD6"/>
        </w:tc>
        <w:tc>
          <w:tcPr>
            <w:tcW w:w="542" w:type="pct"/>
            <w:vMerge/>
            <w:tcBorders>
              <w:left w:val="single" w:sz="4" w:space="0" w:color="000000"/>
              <w:bottom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1C4E60" w:rsidRDefault="00230CAE" w:rsidP="00975CD6">
            <w:r>
              <w:t>Оперативный контроль, сдача-приемка выполнения ремонтных работ</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E</w:t>
            </w:r>
            <w:r w:rsidRPr="00F84AE2">
              <w:rPr>
                <w:color w:val="000000"/>
                <w:lang w:val="en-US"/>
              </w:rPr>
              <w:t>/0</w:t>
            </w:r>
            <w:r>
              <w:rPr>
                <w:color w:val="000000"/>
                <w:lang w:val="en-US"/>
              </w:rPr>
              <w:t>4</w:t>
            </w:r>
            <w:r w:rsidRPr="00F84AE2">
              <w:rPr>
                <w:color w:val="000000"/>
                <w:lang w:val="en-US"/>
              </w:rPr>
              <w:t>.</w:t>
            </w:r>
            <w:r>
              <w:rPr>
                <w:color w:val="000000"/>
                <w:lang w:val="en-US"/>
              </w:rPr>
              <w:t>4</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4</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top w:val="single" w:sz="4" w:space="0" w:color="000000"/>
              <w:left w:val="single" w:sz="4" w:space="0" w:color="000000"/>
              <w:right w:val="single" w:sz="4" w:space="0" w:color="000000"/>
            </w:tcBorders>
            <w:vAlign w:val="center"/>
          </w:tcPr>
          <w:p w:rsidR="00230CAE" w:rsidRPr="00697463" w:rsidRDefault="00230CAE" w:rsidP="00975CD6">
            <w:pPr>
              <w:rPr>
                <w:lang w:val="en-US"/>
              </w:rPr>
            </w:pPr>
            <w:r w:rsidRPr="00697463">
              <w:rPr>
                <w:lang w:val="en-US"/>
              </w:rPr>
              <w:t>F</w:t>
            </w:r>
          </w:p>
        </w:tc>
        <w:tc>
          <w:tcPr>
            <w:tcW w:w="1373" w:type="pct"/>
            <w:vMerge w:val="restart"/>
            <w:tcBorders>
              <w:top w:val="single" w:sz="4" w:space="0" w:color="000000"/>
              <w:left w:val="single" w:sz="4" w:space="0" w:color="000000"/>
              <w:right w:val="single" w:sz="4" w:space="0" w:color="000000"/>
            </w:tcBorders>
            <w:vAlign w:val="center"/>
          </w:tcPr>
          <w:p w:rsidR="00230CAE" w:rsidRPr="00697463" w:rsidRDefault="00230CAE" w:rsidP="00975CD6">
            <w:r w:rsidRPr="00664C50">
              <w:t xml:space="preserve">Организация ремонта </w:t>
            </w:r>
            <w:r>
              <w:t>гидротехнических сооружений</w:t>
            </w:r>
            <w:r w:rsidRPr="00697463">
              <w:t xml:space="preserve"> </w:t>
            </w:r>
            <w:r>
              <w:t>ГЭС/ГАЭС</w:t>
            </w:r>
          </w:p>
        </w:tc>
        <w:tc>
          <w:tcPr>
            <w:tcW w:w="542" w:type="pct"/>
            <w:vMerge w:val="restart"/>
            <w:tcBorders>
              <w:top w:val="single" w:sz="4" w:space="0" w:color="000000"/>
              <w:left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 xml:space="preserve">Анализ результатов мониторинга и диагностики </w:t>
            </w:r>
            <w:r>
              <w:t>ГТС</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color w:val="000000"/>
                <w:lang w:val="en-US"/>
              </w:rPr>
              <w:t>F</w:t>
            </w:r>
            <w:r w:rsidRPr="00F84AE2">
              <w:rPr>
                <w:color w:val="000000"/>
                <w:lang w:val="en-US"/>
              </w:rPr>
              <w:t>/0</w:t>
            </w:r>
            <w:r>
              <w:rPr>
                <w:color w:val="000000"/>
                <w:lang w:val="en-US"/>
              </w:rPr>
              <w:t>1</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Планирование ремонтных работ</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F</w:t>
            </w:r>
            <w:r w:rsidRPr="00F84AE2">
              <w:rPr>
                <w:color w:val="000000"/>
                <w:lang w:val="en-US"/>
              </w:rPr>
              <w:t>/0</w:t>
            </w:r>
            <w:r>
              <w:rPr>
                <w:color w:val="000000"/>
                <w:lang w:val="en-US"/>
              </w:rPr>
              <w:t>2</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Подготовка документации по ремонту</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F</w:t>
            </w:r>
            <w:r w:rsidRPr="00F84AE2">
              <w:rPr>
                <w:color w:val="000000"/>
                <w:lang w:val="en-US"/>
              </w:rPr>
              <w:t>/0</w:t>
            </w:r>
            <w:r>
              <w:rPr>
                <w:color w:val="000000"/>
                <w:lang w:val="en-US"/>
              </w:rPr>
              <w:t>3</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Подготовка производства</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F</w:t>
            </w:r>
            <w:r w:rsidRPr="00F84AE2">
              <w:rPr>
                <w:color w:val="000000"/>
                <w:lang w:val="en-US"/>
              </w:rPr>
              <w:t>/0</w:t>
            </w:r>
            <w:r>
              <w:rPr>
                <w:color w:val="000000"/>
                <w:lang w:val="en-US"/>
              </w:rPr>
              <w:t>4</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664C50">
              <w:t>Операционный контроль в рамках производства ремонт</w:t>
            </w:r>
            <w:r>
              <w:t>ных работ</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F</w:t>
            </w:r>
            <w:r w:rsidRPr="00F84AE2">
              <w:rPr>
                <w:color w:val="000000"/>
                <w:lang w:val="en-US"/>
              </w:rPr>
              <w:t>/0</w:t>
            </w:r>
            <w:r>
              <w:rPr>
                <w:color w:val="000000"/>
                <w:lang w:val="en-US"/>
              </w:rPr>
              <w:t>5</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t xml:space="preserve">Организация сдачи - приемки из ремонта и </w:t>
            </w:r>
            <w:r w:rsidRPr="00664C50">
              <w:t>оценка качества выполнения работ</w:t>
            </w:r>
            <w:r>
              <w:t xml:space="preserve"> </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F</w:t>
            </w:r>
            <w:r w:rsidRPr="00F84AE2">
              <w:rPr>
                <w:color w:val="000000"/>
                <w:lang w:val="en-US"/>
              </w:rPr>
              <w:t>/0</w:t>
            </w:r>
            <w:r>
              <w:rPr>
                <w:color w:val="000000"/>
                <w:lang w:val="en-US"/>
              </w:rPr>
              <w:t>6</w:t>
            </w:r>
            <w:r w:rsidRPr="00F84AE2">
              <w:rPr>
                <w:color w:val="000000"/>
                <w:lang w:val="en-US"/>
              </w:rPr>
              <w:t>.</w:t>
            </w:r>
            <w:r>
              <w:rPr>
                <w:color w:val="000000"/>
                <w:lang w:val="en-US"/>
              </w:rPr>
              <w:t>5</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5</w:t>
            </w:r>
          </w:p>
        </w:tc>
      </w:tr>
      <w:tr w:rsidR="00230CAE" w:rsidRPr="0050293D" w:rsidTr="00975CD6">
        <w:tblPrEx>
          <w:tblBorders>
            <w:left w:val="single" w:sz="4" w:space="0" w:color="auto"/>
            <w:right w:val="single" w:sz="4" w:space="0" w:color="auto"/>
          </w:tblBorders>
        </w:tblPrEx>
        <w:trPr>
          <w:trHeight w:val="285"/>
        </w:trPr>
        <w:tc>
          <w:tcPr>
            <w:tcW w:w="436" w:type="pct"/>
            <w:vMerge w:val="restart"/>
            <w:tcBorders>
              <w:left w:val="single" w:sz="4" w:space="0" w:color="000000"/>
              <w:right w:val="single" w:sz="4" w:space="0" w:color="000000"/>
            </w:tcBorders>
            <w:vAlign w:val="center"/>
          </w:tcPr>
          <w:p w:rsidR="00230CAE" w:rsidRPr="00697463" w:rsidRDefault="00230CAE" w:rsidP="00975CD6">
            <w:pPr>
              <w:rPr>
                <w:lang w:val="en-US"/>
              </w:rPr>
            </w:pPr>
            <w:r w:rsidRPr="00697463">
              <w:rPr>
                <w:lang w:val="en-US"/>
              </w:rPr>
              <w:t>G</w:t>
            </w:r>
          </w:p>
        </w:tc>
        <w:tc>
          <w:tcPr>
            <w:tcW w:w="1373" w:type="pct"/>
            <w:vMerge w:val="restart"/>
            <w:tcBorders>
              <w:left w:val="single" w:sz="4" w:space="0" w:color="000000"/>
              <w:right w:val="single" w:sz="4" w:space="0" w:color="000000"/>
            </w:tcBorders>
            <w:vAlign w:val="center"/>
          </w:tcPr>
          <w:p w:rsidR="00230CAE" w:rsidRPr="00F22AA9" w:rsidRDefault="00230CAE" w:rsidP="00975CD6">
            <w:r w:rsidRPr="00664C50">
              <w:t xml:space="preserve">Управление деятельностью по ремонту </w:t>
            </w:r>
            <w:r>
              <w:t>гидротехнических сооружений ГЭС/ГАЭС</w:t>
            </w:r>
          </w:p>
        </w:tc>
        <w:tc>
          <w:tcPr>
            <w:tcW w:w="542" w:type="pct"/>
            <w:vMerge w:val="restart"/>
            <w:tcBorders>
              <w:left w:val="single" w:sz="4" w:space="0" w:color="000000"/>
              <w:right w:val="single" w:sz="4" w:space="0" w:color="000000"/>
            </w:tcBorders>
            <w:vAlign w:val="center"/>
          </w:tcPr>
          <w:p w:rsidR="00230CAE" w:rsidRPr="0050293D" w:rsidRDefault="00230CAE" w:rsidP="00975CD6">
            <w:pPr>
              <w:jc w:val="center"/>
              <w:rPr>
                <w:lang w:val="en-US"/>
              </w:rPr>
            </w:pPr>
            <w:r>
              <w:rPr>
                <w:lang w:val="en-US"/>
              </w:rPr>
              <w:t>6</w:t>
            </w: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t xml:space="preserve">Организация работы подразделения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G</w:t>
            </w:r>
            <w:r w:rsidRPr="00F84AE2">
              <w:rPr>
                <w:color w:val="000000"/>
                <w:lang w:val="en-US"/>
              </w:rPr>
              <w:t>/0</w:t>
            </w:r>
            <w:r>
              <w:rPr>
                <w:color w:val="000000"/>
                <w:lang w:val="en-US"/>
              </w:rPr>
              <w:t>1</w:t>
            </w:r>
            <w:r w:rsidRPr="00F84AE2">
              <w:rPr>
                <w:color w:val="000000"/>
                <w:lang w:val="en-US"/>
              </w:rPr>
              <w:t>.</w:t>
            </w:r>
            <w:r>
              <w:rPr>
                <w:color w:val="000000"/>
              </w:rPr>
              <w:t>6</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6</w:t>
            </w:r>
          </w:p>
        </w:tc>
      </w:tr>
      <w:tr w:rsidR="00230CAE" w:rsidRPr="00BF5012"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Pr="00697463" w:rsidRDefault="00230CAE" w:rsidP="00975CD6">
            <w:pPr>
              <w:rPr>
                <w:lang w:val="en-US"/>
              </w:rPr>
            </w:pPr>
          </w:p>
        </w:tc>
        <w:tc>
          <w:tcPr>
            <w:tcW w:w="1373" w:type="pct"/>
            <w:vMerge/>
            <w:tcBorders>
              <w:left w:val="single" w:sz="4" w:space="0" w:color="000000"/>
              <w:right w:val="single" w:sz="4" w:space="0" w:color="000000"/>
            </w:tcBorders>
            <w:vAlign w:val="center"/>
          </w:tcPr>
          <w:p w:rsidR="00230CAE" w:rsidRPr="00664C50" w:rsidRDefault="00230CAE" w:rsidP="00975CD6"/>
        </w:tc>
        <w:tc>
          <w:tcPr>
            <w:tcW w:w="542" w:type="pct"/>
            <w:vMerge/>
            <w:tcBorders>
              <w:left w:val="single" w:sz="4" w:space="0" w:color="000000"/>
              <w:right w:val="single" w:sz="4" w:space="0" w:color="000000"/>
            </w:tcBorders>
            <w:vAlign w:val="center"/>
          </w:tcPr>
          <w:p w:rsidR="00230CAE" w:rsidRDefault="00230CAE" w:rsidP="00975CD6">
            <w:pPr>
              <w:jc w:val="center"/>
              <w:rPr>
                <w:lang w:val="en-US"/>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r w:rsidRPr="0050293D">
              <w:t>Организация работы подчиненн</w:t>
            </w:r>
            <w:r>
              <w:t>ых работников</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Default="00230CAE" w:rsidP="00975CD6">
            <w:pPr>
              <w:jc w:val="center"/>
              <w:rPr>
                <w:color w:val="000000"/>
                <w:lang w:val="en-US"/>
              </w:rPr>
            </w:pPr>
            <w:r>
              <w:rPr>
                <w:color w:val="000000"/>
                <w:lang w:val="en-US"/>
              </w:rPr>
              <w:t>G</w:t>
            </w:r>
            <w:r w:rsidRPr="00F84AE2">
              <w:rPr>
                <w:color w:val="000000"/>
                <w:lang w:val="en-US"/>
              </w:rPr>
              <w:t>/0</w:t>
            </w:r>
            <w:r>
              <w:rPr>
                <w:color w:val="000000"/>
                <w:lang w:val="en-US"/>
              </w:rPr>
              <w:t>2</w:t>
            </w:r>
            <w:r w:rsidRPr="00F84AE2">
              <w:rPr>
                <w:color w:val="000000"/>
                <w:lang w:val="en-US"/>
              </w:rPr>
              <w:t>.</w:t>
            </w:r>
            <w:r>
              <w:rPr>
                <w:color w:val="000000"/>
              </w:rPr>
              <w:t>6</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BF5012" w:rsidRDefault="00230CAE" w:rsidP="00975CD6">
            <w:pPr>
              <w:jc w:val="center"/>
            </w:pPr>
            <w:r>
              <w:t>6</w:t>
            </w:r>
          </w:p>
        </w:tc>
      </w:tr>
      <w:tr w:rsidR="00230CAE" w:rsidRPr="0050293D" w:rsidTr="00975CD6">
        <w:tblPrEx>
          <w:tblBorders>
            <w:left w:val="single" w:sz="4" w:space="0" w:color="auto"/>
            <w:right w:val="single" w:sz="4" w:space="0" w:color="auto"/>
          </w:tblBorders>
        </w:tblPrEx>
        <w:trPr>
          <w:trHeight w:val="285"/>
        </w:trPr>
        <w:tc>
          <w:tcPr>
            <w:tcW w:w="436" w:type="pct"/>
            <w:vMerge/>
            <w:tcBorders>
              <w:left w:val="single" w:sz="4" w:space="0" w:color="000000"/>
              <w:right w:val="single" w:sz="4" w:space="0" w:color="000000"/>
            </w:tcBorders>
            <w:vAlign w:val="center"/>
          </w:tcPr>
          <w:p w:rsidR="00230CAE" w:rsidRDefault="00230CAE" w:rsidP="00975CD6">
            <w:pPr>
              <w:rPr>
                <w:b/>
              </w:rPr>
            </w:pPr>
          </w:p>
        </w:tc>
        <w:tc>
          <w:tcPr>
            <w:tcW w:w="1373" w:type="pct"/>
            <w:vMerge/>
            <w:tcBorders>
              <w:left w:val="single" w:sz="4" w:space="0" w:color="000000"/>
              <w:right w:val="single" w:sz="4" w:space="0" w:color="000000"/>
            </w:tcBorders>
            <w:vAlign w:val="center"/>
          </w:tcPr>
          <w:p w:rsidR="00230CAE" w:rsidRPr="00F22AA9" w:rsidRDefault="00230CAE" w:rsidP="00975CD6"/>
        </w:tc>
        <w:tc>
          <w:tcPr>
            <w:tcW w:w="542" w:type="pct"/>
            <w:vMerge/>
            <w:tcBorders>
              <w:left w:val="single" w:sz="4" w:space="0" w:color="000000"/>
              <w:right w:val="single" w:sz="4" w:space="0" w:color="000000"/>
            </w:tcBorders>
            <w:vAlign w:val="center"/>
          </w:tcPr>
          <w:p w:rsidR="00230CAE" w:rsidRPr="00F22AA9" w:rsidRDefault="00230CAE" w:rsidP="00975CD6">
            <w:pPr>
              <w:jc w:val="center"/>
            </w:pPr>
          </w:p>
        </w:tc>
        <w:tc>
          <w:tcPr>
            <w:tcW w:w="1279" w:type="pct"/>
            <w:tcBorders>
              <w:top w:val="single" w:sz="4" w:space="0" w:color="000000"/>
              <w:left w:val="single" w:sz="4" w:space="0" w:color="000000"/>
              <w:bottom w:val="single" w:sz="4" w:space="0" w:color="000000"/>
              <w:right w:val="single" w:sz="4" w:space="0" w:color="000000"/>
            </w:tcBorders>
            <w:vAlign w:val="center"/>
          </w:tcPr>
          <w:p w:rsidR="00230CAE" w:rsidRPr="00664C50" w:rsidRDefault="00230CAE" w:rsidP="00975CD6">
            <w:r w:rsidRPr="0050293D">
              <w:t>Обучение подчиненн</w:t>
            </w:r>
            <w:r>
              <w:t>ых работников</w:t>
            </w:r>
          </w:p>
        </w:tc>
        <w:tc>
          <w:tcPr>
            <w:tcW w:w="534" w:type="pct"/>
            <w:tcBorders>
              <w:top w:val="single" w:sz="4" w:space="0" w:color="000000"/>
              <w:left w:val="single" w:sz="4" w:space="0" w:color="000000"/>
              <w:bottom w:val="single" w:sz="4" w:space="0" w:color="000000"/>
              <w:right w:val="single" w:sz="4" w:space="0" w:color="000000"/>
            </w:tcBorders>
            <w:vAlign w:val="center"/>
          </w:tcPr>
          <w:p w:rsidR="00230CAE" w:rsidRPr="00F22AA9" w:rsidRDefault="00230CAE" w:rsidP="00975CD6">
            <w:pPr>
              <w:jc w:val="center"/>
            </w:pPr>
            <w:r>
              <w:rPr>
                <w:color w:val="000000"/>
                <w:lang w:val="en-US"/>
              </w:rPr>
              <w:t>G</w:t>
            </w:r>
            <w:r w:rsidRPr="00F84AE2">
              <w:rPr>
                <w:color w:val="000000"/>
                <w:lang w:val="en-US"/>
              </w:rPr>
              <w:t>/0</w:t>
            </w:r>
            <w:r>
              <w:rPr>
                <w:color w:val="000000"/>
              </w:rPr>
              <w:t>3</w:t>
            </w:r>
            <w:r w:rsidRPr="00F84AE2">
              <w:rPr>
                <w:color w:val="000000"/>
                <w:lang w:val="en-US"/>
              </w:rPr>
              <w:t>.</w:t>
            </w:r>
            <w:r>
              <w:rPr>
                <w:color w:val="000000"/>
              </w:rPr>
              <w:t>6</w:t>
            </w:r>
          </w:p>
        </w:tc>
        <w:tc>
          <w:tcPr>
            <w:tcW w:w="836" w:type="pct"/>
            <w:tcBorders>
              <w:top w:val="single" w:sz="4" w:space="0" w:color="000000"/>
              <w:left w:val="single" w:sz="4" w:space="0" w:color="000000"/>
              <w:bottom w:val="single" w:sz="4" w:space="0" w:color="000000"/>
              <w:right w:val="single" w:sz="4" w:space="0" w:color="000000"/>
            </w:tcBorders>
            <w:vAlign w:val="center"/>
          </w:tcPr>
          <w:p w:rsidR="00230CAE" w:rsidRPr="0050293D" w:rsidRDefault="00230CAE" w:rsidP="00975CD6">
            <w:pPr>
              <w:jc w:val="center"/>
              <w:rPr>
                <w:lang w:val="en-US"/>
              </w:rPr>
            </w:pPr>
            <w:r>
              <w:rPr>
                <w:lang w:val="en-US"/>
              </w:rPr>
              <w:t>6</w:t>
            </w:r>
          </w:p>
        </w:tc>
      </w:tr>
    </w:tbl>
    <w:p w:rsidR="00B95A00" w:rsidRDefault="00B95A00" w:rsidP="008D173E">
      <w:pPr>
        <w:tabs>
          <w:tab w:val="left" w:pos="993"/>
        </w:tabs>
        <w:jc w:val="both"/>
        <w:rPr>
          <w:b/>
          <w:sz w:val="28"/>
          <w:szCs w:val="28"/>
        </w:rPr>
      </w:pPr>
    </w:p>
    <w:p w:rsidR="00230CAE" w:rsidRDefault="00230CAE" w:rsidP="008D173E">
      <w:pPr>
        <w:tabs>
          <w:tab w:val="left" w:pos="993"/>
        </w:tabs>
        <w:jc w:val="both"/>
        <w:rPr>
          <w:b/>
          <w:sz w:val="28"/>
          <w:szCs w:val="28"/>
        </w:rPr>
      </w:pPr>
    </w:p>
    <w:p w:rsidR="00230CAE" w:rsidRDefault="00230CAE" w:rsidP="008D173E">
      <w:pPr>
        <w:tabs>
          <w:tab w:val="left" w:pos="993"/>
        </w:tabs>
        <w:jc w:val="both"/>
        <w:rPr>
          <w:b/>
          <w:sz w:val="28"/>
          <w:szCs w:val="28"/>
        </w:rPr>
        <w:sectPr w:rsidR="00230CAE" w:rsidSect="00BF1203">
          <w:pgSz w:w="16838" w:h="11906" w:orient="landscape"/>
          <w:pgMar w:top="1701" w:right="1134" w:bottom="851" w:left="1134" w:header="709" w:footer="709" w:gutter="0"/>
          <w:cols w:space="708"/>
          <w:docGrid w:linePitch="360"/>
        </w:sectPr>
      </w:pPr>
    </w:p>
    <w:p w:rsidR="008D173E" w:rsidRPr="00F7590D" w:rsidRDefault="008D173E" w:rsidP="008D173E">
      <w:pPr>
        <w:tabs>
          <w:tab w:val="left" w:pos="993"/>
        </w:tabs>
        <w:jc w:val="both"/>
        <w:rPr>
          <w:sz w:val="28"/>
          <w:szCs w:val="28"/>
        </w:rPr>
      </w:pPr>
      <w:r w:rsidRPr="00F7590D">
        <w:rPr>
          <w:b/>
          <w:sz w:val="28"/>
          <w:szCs w:val="28"/>
        </w:rPr>
        <w:lastRenderedPageBreak/>
        <w:t>Раздел 2. Основные этапы разработки проекта профессионального стандарта</w:t>
      </w:r>
      <w:r w:rsidRPr="00F7590D">
        <w:rPr>
          <w:sz w:val="28"/>
          <w:szCs w:val="28"/>
        </w:rPr>
        <w:t xml:space="preserve"> </w:t>
      </w:r>
    </w:p>
    <w:p w:rsidR="00FD224B" w:rsidRDefault="00FD224B" w:rsidP="00FD224B">
      <w:pPr>
        <w:tabs>
          <w:tab w:val="left" w:pos="993"/>
        </w:tabs>
        <w:ind w:left="720"/>
        <w:jc w:val="both"/>
        <w:rPr>
          <w:i/>
          <w:sz w:val="28"/>
          <w:szCs w:val="28"/>
        </w:rPr>
      </w:pPr>
      <w:r>
        <w:rPr>
          <w:i/>
          <w:sz w:val="28"/>
          <w:szCs w:val="28"/>
        </w:rPr>
        <w:t xml:space="preserve">2.1. </w:t>
      </w:r>
      <w:r w:rsidRPr="00FB19DA">
        <w:rPr>
          <w:i/>
          <w:sz w:val="28"/>
          <w:szCs w:val="28"/>
        </w:rPr>
        <w:t>Этапы разработки профессионального стандарта</w:t>
      </w:r>
      <w:r>
        <w:rPr>
          <w:i/>
          <w:sz w:val="28"/>
          <w:szCs w:val="28"/>
        </w:rPr>
        <w:t>:</w:t>
      </w:r>
    </w:p>
    <w:p w:rsidR="00FD224B" w:rsidRDefault="00FD224B" w:rsidP="00FD224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 разработке;</w:t>
      </w:r>
    </w:p>
    <w:p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r>
        <w:rPr>
          <w:sz w:val="28"/>
          <w:szCs w:val="28"/>
        </w:rPr>
        <w:t xml:space="preserve"> </w:t>
      </w:r>
    </w:p>
    <w:p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интервью экспертов/</w:t>
      </w:r>
      <w:r w:rsidR="00EC362F">
        <w:rPr>
          <w:sz w:val="28"/>
          <w:szCs w:val="28"/>
        </w:rPr>
        <w:t xml:space="preserve">проведения </w:t>
      </w:r>
      <w:r>
        <w:rPr>
          <w:sz w:val="28"/>
          <w:szCs w:val="28"/>
        </w:rPr>
        <w:t>фокус-групп с экспертами;</w:t>
      </w:r>
    </w:p>
    <w:p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 которой относится профессиональный стандарт;</w:t>
      </w:r>
    </w:p>
    <w:p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Pr>
          <w:sz w:val="28"/>
          <w:szCs w:val="28"/>
        </w:rPr>
        <w:t>;</w:t>
      </w:r>
    </w:p>
    <w:p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Pr="00DF788C">
        <w:t xml:space="preserve"> </w:t>
      </w:r>
    </w:p>
    <w:p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 xml:space="preserve">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Pr>
          <w:sz w:val="28"/>
          <w:szCs w:val="28"/>
        </w:rPr>
        <w:t xml:space="preserve">существующих </w:t>
      </w:r>
      <w:r w:rsidRPr="00DF788C">
        <w:rPr>
          <w:sz w:val="28"/>
          <w:szCs w:val="28"/>
        </w:rPr>
        <w:t>программ подготовки специалистов и руководителей по соответствующим направлениям</w:t>
      </w:r>
      <w:r>
        <w:rPr>
          <w:sz w:val="28"/>
          <w:szCs w:val="28"/>
        </w:rPr>
        <w:t>;</w:t>
      </w:r>
    </w:p>
    <w:p w:rsidR="00FD224B" w:rsidRDefault="00FD224B" w:rsidP="00FD224B">
      <w:pPr>
        <w:tabs>
          <w:tab w:val="left" w:pos="993"/>
        </w:tabs>
        <w:ind w:firstLine="567"/>
        <w:jc w:val="both"/>
        <w:rPr>
          <w:sz w:val="28"/>
          <w:szCs w:val="28"/>
        </w:rPr>
      </w:pPr>
      <w:r>
        <w:rPr>
          <w:sz w:val="28"/>
          <w:szCs w:val="28"/>
        </w:rPr>
        <w:t xml:space="preserve"> а также </w:t>
      </w:r>
      <w:r w:rsidR="008307AA">
        <w:rPr>
          <w:sz w:val="28"/>
          <w:szCs w:val="28"/>
        </w:rPr>
        <w:t>анализ лучших практик и сравнения</w:t>
      </w:r>
      <w:r w:rsidRPr="00DF788C">
        <w:rPr>
          <w:sz w:val="28"/>
          <w:szCs w:val="28"/>
        </w:rPr>
        <w:t xml:space="preserve"> с международными отраслевыми стандартами по аналогичным функциональным областям</w:t>
      </w:r>
      <w:r>
        <w:rPr>
          <w:sz w:val="28"/>
          <w:szCs w:val="28"/>
        </w:rPr>
        <w:t>.</w:t>
      </w:r>
    </w:p>
    <w:p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rsidR="00FD224B" w:rsidRPr="00C864F2" w:rsidRDefault="00FD224B" w:rsidP="00FD224B">
      <w:pPr>
        <w:tabs>
          <w:tab w:val="left" w:pos="993"/>
        </w:tabs>
        <w:ind w:firstLine="567"/>
        <w:jc w:val="both"/>
        <w:rPr>
          <w:sz w:val="28"/>
          <w:szCs w:val="28"/>
        </w:rPr>
      </w:pPr>
      <w:r>
        <w:rPr>
          <w:sz w:val="28"/>
          <w:szCs w:val="28"/>
        </w:rPr>
        <w:t>- подготовка и п</w:t>
      </w:r>
      <w:r w:rsidRPr="00C864F2">
        <w:rPr>
          <w:sz w:val="28"/>
          <w:szCs w:val="28"/>
        </w:rPr>
        <w:t>роведение опроса</w:t>
      </w:r>
      <w:r w:rsidRPr="00654FFC">
        <w:rPr>
          <w:sz w:val="28"/>
          <w:szCs w:val="28"/>
        </w:rPr>
        <w:t xml:space="preserve"> </w:t>
      </w:r>
      <w:r>
        <w:rPr>
          <w:sz w:val="28"/>
          <w:szCs w:val="28"/>
        </w:rPr>
        <w:t xml:space="preserve">работников </w:t>
      </w:r>
      <w:r w:rsidRPr="00794939">
        <w:rPr>
          <w:sz w:val="28"/>
          <w:szCs w:val="28"/>
        </w:rPr>
        <w:t>предприятий отрасли</w:t>
      </w:r>
      <w:r w:rsidRPr="00C864F2">
        <w:rPr>
          <w:sz w:val="28"/>
          <w:szCs w:val="28"/>
        </w:rPr>
        <w:t>;</w:t>
      </w:r>
    </w:p>
    <w:p w:rsidR="00FD224B" w:rsidRDefault="00FD224B" w:rsidP="00FD224B">
      <w:pPr>
        <w:tabs>
          <w:tab w:val="left" w:pos="993"/>
        </w:tabs>
        <w:ind w:firstLine="567"/>
        <w:jc w:val="both"/>
        <w:rPr>
          <w:sz w:val="28"/>
          <w:szCs w:val="28"/>
        </w:rPr>
      </w:pPr>
      <w:r>
        <w:rPr>
          <w:sz w:val="28"/>
          <w:szCs w:val="28"/>
        </w:rPr>
        <w:t xml:space="preserve">- </w:t>
      </w:r>
      <w:r w:rsidRPr="00794939">
        <w:rPr>
          <w:sz w:val="28"/>
          <w:szCs w:val="28"/>
        </w:rPr>
        <w:t>обобщение и анализ данных анкетирования</w:t>
      </w:r>
      <w:r>
        <w:rPr>
          <w:sz w:val="28"/>
          <w:szCs w:val="28"/>
        </w:rPr>
        <w:t>;</w:t>
      </w:r>
    </w:p>
    <w:p w:rsidR="00FD224B" w:rsidRPr="00794939" w:rsidRDefault="00FD224B" w:rsidP="00FD224B">
      <w:pPr>
        <w:tabs>
          <w:tab w:val="left" w:pos="993"/>
        </w:tabs>
        <w:ind w:firstLine="567"/>
        <w:jc w:val="both"/>
        <w:rPr>
          <w:sz w:val="28"/>
          <w:szCs w:val="28"/>
        </w:rPr>
      </w:pPr>
      <w:r>
        <w:rPr>
          <w:sz w:val="28"/>
          <w:szCs w:val="28"/>
        </w:rPr>
        <w:t xml:space="preserve">- </w:t>
      </w:r>
      <w:r w:rsidRPr="007A4E0B">
        <w:rPr>
          <w:sz w:val="28"/>
          <w:szCs w:val="28"/>
        </w:rPr>
        <w:t xml:space="preserve">проведение обсуждений результатов анкетирования с </w:t>
      </w:r>
      <w:r>
        <w:rPr>
          <w:sz w:val="28"/>
          <w:szCs w:val="28"/>
        </w:rPr>
        <w:t xml:space="preserve">ключевыми </w:t>
      </w:r>
      <w:r w:rsidRPr="007A4E0B">
        <w:rPr>
          <w:sz w:val="28"/>
          <w:szCs w:val="28"/>
        </w:rPr>
        <w:t>экспертами</w:t>
      </w:r>
      <w:r>
        <w:rPr>
          <w:sz w:val="28"/>
          <w:szCs w:val="28"/>
        </w:rPr>
        <w:t>;</w:t>
      </w:r>
    </w:p>
    <w:p w:rsidR="00FD224B" w:rsidRDefault="00FD224B" w:rsidP="00FD224B">
      <w:pPr>
        <w:tabs>
          <w:tab w:val="left" w:pos="993"/>
        </w:tabs>
        <w:ind w:firstLine="567"/>
        <w:jc w:val="both"/>
        <w:rPr>
          <w:sz w:val="28"/>
          <w:szCs w:val="28"/>
        </w:rPr>
      </w:pPr>
      <w:r>
        <w:rPr>
          <w:sz w:val="28"/>
          <w:szCs w:val="28"/>
        </w:rPr>
        <w:t>- п</w:t>
      </w:r>
      <w:r w:rsidRPr="00C864F2">
        <w:rPr>
          <w:sz w:val="28"/>
          <w:szCs w:val="28"/>
        </w:rPr>
        <w:t>одготовка проекта профессионального стандарта.</w:t>
      </w:r>
    </w:p>
    <w:p w:rsidR="00FD224B" w:rsidRPr="00C864F2" w:rsidRDefault="00FD224B" w:rsidP="00FD224B">
      <w:pPr>
        <w:tabs>
          <w:tab w:val="left" w:pos="993"/>
        </w:tabs>
        <w:ind w:firstLine="567"/>
        <w:jc w:val="both"/>
        <w:rPr>
          <w:sz w:val="28"/>
          <w:szCs w:val="28"/>
        </w:rPr>
      </w:pPr>
      <w:r>
        <w:rPr>
          <w:sz w:val="28"/>
          <w:szCs w:val="28"/>
        </w:rPr>
        <w:t xml:space="preserve">- </w:t>
      </w:r>
      <w:r w:rsidRPr="00794939">
        <w:rPr>
          <w:sz w:val="28"/>
          <w:szCs w:val="28"/>
        </w:rPr>
        <w:t xml:space="preserve">проведение </w:t>
      </w:r>
      <w:r>
        <w:rPr>
          <w:sz w:val="28"/>
          <w:szCs w:val="28"/>
        </w:rPr>
        <w:t xml:space="preserve">проектных </w:t>
      </w:r>
      <w:r w:rsidRPr="00794939">
        <w:rPr>
          <w:sz w:val="28"/>
          <w:szCs w:val="28"/>
        </w:rPr>
        <w:t>сессий/фокус групп с участием членов экспертной группы</w:t>
      </w:r>
      <w:r>
        <w:rPr>
          <w:sz w:val="28"/>
          <w:szCs w:val="28"/>
        </w:rPr>
        <w:t xml:space="preserve"> и руководителей соответствующих подразделений ГЭС/ГАЭС</w:t>
      </w:r>
      <w:r w:rsidR="008307AA">
        <w:rPr>
          <w:sz w:val="28"/>
          <w:szCs w:val="28"/>
        </w:rPr>
        <w:t xml:space="preserve"> и специализированных ремонтных предприятий</w:t>
      </w:r>
      <w:r>
        <w:rPr>
          <w:sz w:val="28"/>
          <w:szCs w:val="28"/>
        </w:rPr>
        <w:t xml:space="preserve"> по согласованию/доработке проекта профессионального стандарта, внесение корректировок;</w:t>
      </w:r>
    </w:p>
    <w:p w:rsidR="00FD224B" w:rsidRPr="00C864F2" w:rsidRDefault="00FD224B" w:rsidP="00FD224B">
      <w:pPr>
        <w:tabs>
          <w:tab w:val="left" w:pos="993"/>
        </w:tabs>
        <w:ind w:firstLine="567"/>
        <w:jc w:val="both"/>
        <w:rPr>
          <w:sz w:val="28"/>
          <w:szCs w:val="28"/>
        </w:rPr>
      </w:pPr>
      <w:r>
        <w:rPr>
          <w:sz w:val="28"/>
          <w:szCs w:val="28"/>
        </w:rPr>
        <w:t>- п</w:t>
      </w:r>
      <w:r w:rsidRPr="00C864F2">
        <w:rPr>
          <w:sz w:val="28"/>
          <w:szCs w:val="28"/>
        </w:rPr>
        <w:t xml:space="preserve">одготовка </w:t>
      </w:r>
      <w:r>
        <w:rPr>
          <w:sz w:val="28"/>
          <w:szCs w:val="28"/>
        </w:rPr>
        <w:t xml:space="preserve">итогового </w:t>
      </w:r>
      <w:r w:rsidRPr="00C864F2">
        <w:rPr>
          <w:sz w:val="28"/>
          <w:szCs w:val="28"/>
        </w:rPr>
        <w:t>прое</w:t>
      </w:r>
      <w:r>
        <w:rPr>
          <w:sz w:val="28"/>
          <w:szCs w:val="28"/>
        </w:rPr>
        <w:t>кта профессионального стандарта и пояснительной записки.</w:t>
      </w:r>
      <w:r w:rsidRPr="00C864F2">
        <w:rPr>
          <w:sz w:val="28"/>
          <w:szCs w:val="28"/>
        </w:rPr>
        <w:t xml:space="preserve"> </w:t>
      </w:r>
    </w:p>
    <w:p w:rsidR="00FD224B" w:rsidRDefault="00FD224B" w:rsidP="00FD224B">
      <w:pPr>
        <w:pStyle w:val="a3"/>
        <w:tabs>
          <w:tab w:val="left" w:pos="-142"/>
          <w:tab w:val="left" w:pos="426"/>
        </w:tabs>
        <w:ind w:left="0" w:firstLine="567"/>
        <w:jc w:val="both"/>
        <w:rPr>
          <w:i/>
          <w:sz w:val="28"/>
          <w:szCs w:val="28"/>
        </w:rPr>
      </w:pPr>
      <w:r>
        <w:rPr>
          <w:i/>
          <w:sz w:val="28"/>
          <w:szCs w:val="28"/>
        </w:rPr>
        <w:lastRenderedPageBreak/>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rsidR="00FD224B" w:rsidRPr="00B269E6" w:rsidRDefault="00FD224B" w:rsidP="00FD224B">
      <w:pPr>
        <w:tabs>
          <w:tab w:val="left" w:pos="993"/>
        </w:tabs>
        <w:ind w:firstLine="567"/>
        <w:jc w:val="both"/>
        <w:rPr>
          <w:sz w:val="28"/>
          <w:szCs w:val="28"/>
        </w:rPr>
      </w:pPr>
      <w:r>
        <w:rPr>
          <w:sz w:val="28"/>
          <w:szCs w:val="28"/>
        </w:rPr>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Pr="00F0157F">
        <w:rPr>
          <w:sz w:val="28"/>
          <w:szCs w:val="28"/>
        </w:rPr>
        <w:t xml:space="preserve"> анализ и замечаний и предложений по совершенствованию проекта профессионального</w:t>
      </w:r>
      <w:r>
        <w:rPr>
          <w:sz w:val="28"/>
          <w:szCs w:val="28"/>
        </w:rPr>
        <w:t xml:space="preserve"> стандарта</w:t>
      </w:r>
      <w:r w:rsidRPr="00F0157F">
        <w:rPr>
          <w:sz w:val="28"/>
          <w:szCs w:val="28"/>
        </w:rPr>
        <w:t>;</w:t>
      </w:r>
    </w:p>
    <w:p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 результатам обсуждений.</w:t>
      </w:r>
    </w:p>
    <w:p w:rsidR="008D173E" w:rsidRDefault="00FB19DA" w:rsidP="00FD224B">
      <w:pPr>
        <w:tabs>
          <w:tab w:val="left" w:pos="993"/>
        </w:tabs>
        <w:ind w:firstLine="567"/>
        <w:jc w:val="both"/>
      </w:pPr>
      <w:r w:rsidRPr="005775F4">
        <w:rPr>
          <w:i/>
          <w:sz w:val="28"/>
          <w:szCs w:val="28"/>
        </w:rPr>
        <w:t>2.2.</w:t>
      </w:r>
      <w:r w:rsidR="009C202D">
        <w:rPr>
          <w:i/>
          <w:sz w:val="28"/>
          <w:szCs w:val="28"/>
        </w:rPr>
        <w:t xml:space="preserve"> </w:t>
      </w:r>
      <w:r w:rsidR="008D173E" w:rsidRPr="005775F4">
        <w:rPr>
          <w:i/>
          <w:sz w:val="28"/>
          <w:szCs w:val="28"/>
        </w:rPr>
        <w:t>Информация об организациях, на базе которых проводились исследования, и обоснование выбора этих организаций</w:t>
      </w:r>
      <w:r w:rsidR="008D173E">
        <w:t xml:space="preserve"> </w:t>
      </w:r>
    </w:p>
    <w:p w:rsidR="00916EC8" w:rsidRDefault="00916EC8" w:rsidP="00916EC8">
      <w:pPr>
        <w:tabs>
          <w:tab w:val="left" w:pos="993"/>
        </w:tabs>
        <w:ind w:firstLine="567"/>
        <w:jc w:val="both"/>
      </w:pPr>
      <w:r>
        <w:rPr>
          <w:i/>
          <w:sz w:val="28"/>
          <w:szCs w:val="28"/>
        </w:rPr>
        <w:t>Инициатором подготовки и ключевым разработчиком профессионального стандарта выступает компания ОАО «РусГидро».</w:t>
      </w:r>
      <w:r>
        <w:t xml:space="preserve"> </w:t>
      </w:r>
    </w:p>
    <w:p w:rsidR="00916EC8" w:rsidRPr="001C41C8" w:rsidRDefault="00916EC8" w:rsidP="00916EC8">
      <w:pPr>
        <w:tabs>
          <w:tab w:val="left" w:pos="993"/>
        </w:tabs>
        <w:ind w:firstLine="567"/>
        <w:jc w:val="both"/>
        <w:rPr>
          <w:sz w:val="28"/>
          <w:szCs w:val="28"/>
        </w:rPr>
      </w:pPr>
      <w:r w:rsidRPr="001C41C8">
        <w:rPr>
          <w:sz w:val="28"/>
          <w:szCs w:val="28"/>
        </w:rPr>
        <w:t xml:space="preserve">Группа «РусГидро» — один из крупнейших российских энергетических холдингов. </w:t>
      </w:r>
      <w:r>
        <w:rPr>
          <w:sz w:val="28"/>
          <w:szCs w:val="28"/>
        </w:rPr>
        <w:t>ОАО «</w:t>
      </w:r>
      <w:r w:rsidRPr="001C41C8">
        <w:rPr>
          <w:sz w:val="28"/>
          <w:szCs w:val="28"/>
        </w:rPr>
        <w:t>РусГидро</w:t>
      </w:r>
      <w:r>
        <w:rPr>
          <w:sz w:val="28"/>
          <w:szCs w:val="28"/>
        </w:rPr>
        <w:t>»</w:t>
      </w:r>
      <w:r w:rsidRPr="001C41C8">
        <w:rPr>
          <w:sz w:val="28"/>
          <w:szCs w:val="28"/>
        </w:rPr>
        <w:t xml:space="preserve"> является лидером в производстве энергии на базе возобновляемых источников, развивающей генерацию на основе энергии водных потоков, морских приливов, ветра и геотермальной энергии. </w:t>
      </w:r>
    </w:p>
    <w:p w:rsidR="00916EC8" w:rsidRPr="001C41C8" w:rsidRDefault="00916EC8" w:rsidP="00916EC8">
      <w:pPr>
        <w:tabs>
          <w:tab w:val="left" w:pos="993"/>
        </w:tabs>
        <w:ind w:firstLine="567"/>
        <w:jc w:val="both"/>
        <w:rPr>
          <w:sz w:val="28"/>
          <w:szCs w:val="28"/>
        </w:rPr>
      </w:pPr>
      <w:r w:rsidRPr="001C41C8">
        <w:rPr>
          <w:sz w:val="28"/>
          <w:szCs w:val="28"/>
        </w:rPr>
        <w:t>С учетом крупнейшей в России Саяно-Шушенской ГЭС компания объединяет более 70 объектов возобновляемой энергетики, в том числе 9 станций Волжско-Камского каскада общей установленной мощностью более 10 273 МВт, первенца большой гидроэнергетики на Дальнем Востоке Зейскую ГЭС (1 330 МВт), Бурейскую ГЭС (2 010 МВт), Новосибирскую ГЭС (460 МВт) и несколько десятков гидростанций на Северном Кавказе. Также в состав РусГидро входят геотермальные станции на Камчатке и высокоманевренные мощности Загорской гидроаккумулирующей электростанции (ГАЭС) в Московской области, используемые для выравнивания суточной неравномерности графика электрической нагрузки в ОЭС Центра. В 2011 г. в Группу РусГидро вошло ЗАО «Международная энергетическая корпорация», основным активом которой является Севано-Разданский каскад ГЭС в Республике Армения — 7 станций совокупной установленной мощностью 561 МВт. С 2012 года компания реализует проект строительства Верхне-Нарынского каскада ГЭС мощностью 237,7 МВт в Киргизии</w:t>
      </w:r>
      <w:r>
        <w:rPr>
          <w:sz w:val="28"/>
          <w:szCs w:val="28"/>
        </w:rPr>
        <w:t xml:space="preserve">. </w:t>
      </w:r>
    </w:p>
    <w:p w:rsidR="00916EC8" w:rsidRDefault="00916EC8" w:rsidP="00916EC8">
      <w:pPr>
        <w:tabs>
          <w:tab w:val="left" w:pos="993"/>
        </w:tabs>
        <w:ind w:firstLine="567"/>
        <w:jc w:val="both"/>
        <w:rPr>
          <w:sz w:val="28"/>
          <w:szCs w:val="28"/>
        </w:rPr>
      </w:pPr>
      <w:r w:rsidRPr="001C41C8">
        <w:rPr>
          <w:sz w:val="28"/>
          <w:szCs w:val="28"/>
        </w:rPr>
        <w:t>Кроме того, Холдинг «РусГидро» объединяет научно-исследовательские, проектно-изыскательские, инжиниринговые организации, а также розничные энергосбытовые компании.</w:t>
      </w:r>
    </w:p>
    <w:p w:rsidR="00916EC8" w:rsidRDefault="00916EC8" w:rsidP="00916EC8">
      <w:pPr>
        <w:tabs>
          <w:tab w:val="left" w:pos="993"/>
        </w:tabs>
        <w:ind w:firstLine="567"/>
        <w:jc w:val="both"/>
        <w:rPr>
          <w:sz w:val="28"/>
          <w:szCs w:val="28"/>
        </w:rPr>
      </w:pPr>
      <w:r w:rsidRPr="001C41C8">
        <w:rPr>
          <w:sz w:val="28"/>
          <w:szCs w:val="28"/>
        </w:rPr>
        <w:t>Важнейшими принципами эксплуатации гидроэнергетических объектов, входящих в состав ОАО «РусГидро», являются обеспечение их технической безопасности и системной надежности. С целью максимизации надежности работы оборудования и безопасности гидротехнических сооружений на всех действующих станциях ОАО «РусГидро» реализует программу комплексной модернизации</w:t>
      </w:r>
      <w:r>
        <w:rPr>
          <w:sz w:val="28"/>
          <w:szCs w:val="28"/>
        </w:rPr>
        <w:t>.</w:t>
      </w:r>
    </w:p>
    <w:p w:rsidR="00916EC8" w:rsidRPr="001C41C8" w:rsidRDefault="00916EC8" w:rsidP="00916EC8">
      <w:pPr>
        <w:tabs>
          <w:tab w:val="left" w:pos="993"/>
        </w:tabs>
        <w:ind w:firstLine="567"/>
        <w:jc w:val="both"/>
        <w:rPr>
          <w:sz w:val="28"/>
          <w:szCs w:val="28"/>
        </w:rPr>
      </w:pPr>
      <w:r>
        <w:rPr>
          <w:sz w:val="28"/>
          <w:szCs w:val="28"/>
        </w:rPr>
        <w:t xml:space="preserve">Наряду с ОАО «РусГидро» </w:t>
      </w:r>
      <w:r w:rsidRPr="00A410CE">
        <w:rPr>
          <w:i/>
          <w:sz w:val="28"/>
          <w:szCs w:val="28"/>
        </w:rPr>
        <w:t>разработчиком настоящего  профессионального стандарта</w:t>
      </w:r>
      <w:r>
        <w:rPr>
          <w:sz w:val="28"/>
          <w:szCs w:val="28"/>
        </w:rPr>
        <w:t xml:space="preserve"> выступило </w:t>
      </w:r>
      <w:r w:rsidRPr="005E4A90">
        <w:rPr>
          <w:sz w:val="28"/>
          <w:szCs w:val="28"/>
        </w:rPr>
        <w:t>ОАО «Гидроремонт-ВКК»</w:t>
      </w:r>
      <w:r>
        <w:rPr>
          <w:sz w:val="28"/>
          <w:szCs w:val="28"/>
        </w:rPr>
        <w:t xml:space="preserve">, </w:t>
      </w:r>
      <w:r>
        <w:rPr>
          <w:sz w:val="28"/>
          <w:szCs w:val="28"/>
        </w:rPr>
        <w:lastRenderedPageBreak/>
        <w:t xml:space="preserve">созданная в 2013 </w:t>
      </w:r>
      <w:r w:rsidRPr="005E4A90">
        <w:rPr>
          <w:sz w:val="28"/>
          <w:szCs w:val="28"/>
        </w:rPr>
        <w:t xml:space="preserve">единая </w:t>
      </w:r>
      <w:r>
        <w:rPr>
          <w:sz w:val="28"/>
          <w:szCs w:val="28"/>
        </w:rPr>
        <w:t>высокотехнологичная</w:t>
      </w:r>
      <w:r w:rsidRPr="005E4A90">
        <w:rPr>
          <w:sz w:val="28"/>
          <w:szCs w:val="28"/>
        </w:rPr>
        <w:t xml:space="preserve"> ремонтно-сервисная компания федерального уровня,</w:t>
      </w:r>
      <w:r>
        <w:t xml:space="preserve"> </w:t>
      </w:r>
      <w:r>
        <w:rPr>
          <w:sz w:val="28"/>
          <w:szCs w:val="28"/>
        </w:rPr>
        <w:t>обеспечивающая</w:t>
      </w:r>
      <w:r w:rsidRPr="005E4A90">
        <w:rPr>
          <w:sz w:val="28"/>
          <w:szCs w:val="28"/>
        </w:rPr>
        <w:t xml:space="preserve"> сервисное обслуживание и выполнение комплексных работ по текущему и капитальному ремонту, реконструкции, техническому перевооружению </w:t>
      </w:r>
      <w:r>
        <w:rPr>
          <w:sz w:val="28"/>
          <w:szCs w:val="28"/>
        </w:rPr>
        <w:t xml:space="preserve">гидроэнергетических объектов </w:t>
      </w:r>
      <w:r w:rsidRPr="005E4A90">
        <w:rPr>
          <w:sz w:val="28"/>
          <w:szCs w:val="28"/>
        </w:rPr>
        <w:t xml:space="preserve">в рамках </w:t>
      </w:r>
      <w:r>
        <w:rPr>
          <w:sz w:val="28"/>
          <w:szCs w:val="28"/>
        </w:rPr>
        <w:t>п</w:t>
      </w:r>
      <w:r w:rsidRPr="005E4A90">
        <w:rPr>
          <w:sz w:val="28"/>
          <w:szCs w:val="28"/>
        </w:rPr>
        <w:t>рограмм</w:t>
      </w:r>
      <w:r>
        <w:rPr>
          <w:sz w:val="28"/>
          <w:szCs w:val="28"/>
        </w:rPr>
        <w:t>ы</w:t>
      </w:r>
      <w:r w:rsidRPr="005E4A90">
        <w:rPr>
          <w:sz w:val="28"/>
          <w:szCs w:val="28"/>
        </w:rPr>
        <w:t xml:space="preserve"> комплексной модернизации производственных активов</w:t>
      </w:r>
      <w:r>
        <w:rPr>
          <w:sz w:val="28"/>
          <w:szCs w:val="28"/>
        </w:rPr>
        <w:t>.</w:t>
      </w:r>
    </w:p>
    <w:p w:rsidR="00D5017E" w:rsidRPr="00D5017E" w:rsidRDefault="00916EC8" w:rsidP="00D5017E">
      <w:pPr>
        <w:tabs>
          <w:tab w:val="left" w:pos="993"/>
        </w:tabs>
        <w:ind w:firstLine="567"/>
        <w:jc w:val="both"/>
        <w:rPr>
          <w:sz w:val="28"/>
          <w:szCs w:val="28"/>
        </w:rPr>
      </w:pPr>
      <w:r w:rsidRPr="00FD224B">
        <w:rPr>
          <w:sz w:val="28"/>
          <w:szCs w:val="28"/>
        </w:rPr>
        <w:t>Опрос работников ГЭС/ГАЭС</w:t>
      </w:r>
      <w:r>
        <w:rPr>
          <w:sz w:val="28"/>
          <w:szCs w:val="28"/>
        </w:rPr>
        <w:t xml:space="preserve"> </w:t>
      </w:r>
      <w:r w:rsidRPr="00F444D0">
        <w:rPr>
          <w:sz w:val="28"/>
          <w:szCs w:val="28"/>
        </w:rPr>
        <w:t xml:space="preserve">по данному профессиональному стандарту и проводился на следующих </w:t>
      </w:r>
      <w:r w:rsidR="00D5017E">
        <w:rPr>
          <w:sz w:val="28"/>
          <w:szCs w:val="28"/>
        </w:rPr>
        <w:t>предприятиях - ф</w:t>
      </w:r>
      <w:r w:rsidR="00D5017E" w:rsidRPr="00D5017E">
        <w:rPr>
          <w:sz w:val="28"/>
          <w:szCs w:val="28"/>
        </w:rPr>
        <w:t xml:space="preserve">илиал ОАО «РусГидро» - «Воткинская ГЭС»; Воткинский филиал ОАО «Гидроремонт-ВКК», Жигулевский филиал ОАО «Гидроремонт-ВКК» и Саяно-Шушенский филиал ОАО «Гидроремонт-ВКК». </w:t>
      </w:r>
    </w:p>
    <w:p w:rsidR="00916EC8" w:rsidRPr="00FD224B" w:rsidRDefault="00916EC8" w:rsidP="00916EC8">
      <w:pPr>
        <w:tabs>
          <w:tab w:val="left" w:pos="993"/>
        </w:tabs>
        <w:ind w:firstLine="567"/>
        <w:jc w:val="both"/>
        <w:rPr>
          <w:sz w:val="28"/>
          <w:szCs w:val="28"/>
        </w:rPr>
      </w:pPr>
      <w:r w:rsidRPr="00F444D0">
        <w:rPr>
          <w:sz w:val="28"/>
          <w:szCs w:val="28"/>
        </w:rPr>
        <w:t>Для проведения</w:t>
      </w:r>
      <w:r w:rsidRPr="00FD224B">
        <w:rPr>
          <w:sz w:val="28"/>
          <w:szCs w:val="28"/>
        </w:rPr>
        <w:t xml:space="preserve"> опроса была подготовлена анкета, включающая в себя проект функциональной карты, а также перечень вопросов по списку знаний, умений и </w:t>
      </w:r>
      <w:r w:rsidR="00BE2251">
        <w:rPr>
          <w:sz w:val="28"/>
          <w:szCs w:val="28"/>
        </w:rPr>
        <w:t>требований к квалификации работников</w:t>
      </w:r>
      <w:r w:rsidRPr="00FD224B">
        <w:rPr>
          <w:sz w:val="28"/>
          <w:szCs w:val="28"/>
        </w:rPr>
        <w:t>.</w:t>
      </w:r>
    </w:p>
    <w:p w:rsidR="00916EC8" w:rsidRPr="001F0FAA" w:rsidRDefault="00916EC8" w:rsidP="00916EC8">
      <w:pPr>
        <w:tabs>
          <w:tab w:val="num" w:pos="33"/>
        </w:tabs>
        <w:ind w:firstLine="709"/>
        <w:jc w:val="both"/>
        <w:rPr>
          <w:sz w:val="28"/>
          <w:szCs w:val="28"/>
        </w:rPr>
      </w:pPr>
      <w:r w:rsidRPr="001F0FAA">
        <w:rPr>
          <w:sz w:val="28"/>
          <w:szCs w:val="28"/>
        </w:rPr>
        <w:t xml:space="preserve">Выбор ключевых для проведения опроса предприятий осуществлялся </w:t>
      </w:r>
      <w:r w:rsidR="00D5017E">
        <w:rPr>
          <w:sz w:val="28"/>
          <w:szCs w:val="28"/>
        </w:rPr>
        <w:t>с учетом максимально представленной экспертизы в области ремонта ГТС, наличия передовых практик</w:t>
      </w:r>
      <w:r w:rsidR="00A410CE">
        <w:rPr>
          <w:sz w:val="28"/>
          <w:szCs w:val="28"/>
        </w:rPr>
        <w:t xml:space="preserve">, а также </w:t>
      </w:r>
      <w:r w:rsidR="00D5017E">
        <w:rPr>
          <w:sz w:val="28"/>
          <w:szCs w:val="28"/>
        </w:rPr>
        <w:t>квалификационного уровня работников.</w:t>
      </w:r>
    </w:p>
    <w:p w:rsidR="00916EC8" w:rsidRDefault="00916EC8" w:rsidP="00916EC8">
      <w:pPr>
        <w:tabs>
          <w:tab w:val="left" w:pos="993"/>
        </w:tabs>
        <w:ind w:firstLine="567"/>
        <w:jc w:val="both"/>
        <w:rPr>
          <w:sz w:val="28"/>
          <w:szCs w:val="28"/>
        </w:rPr>
      </w:pPr>
      <w:r w:rsidRPr="00FD224B">
        <w:rPr>
          <w:sz w:val="28"/>
          <w:szCs w:val="28"/>
        </w:rPr>
        <w:t xml:space="preserve">В опросе приняли участие, как сами работники, так и их руководители. Общее количество работников, участвовавших в опросе – </w:t>
      </w:r>
      <w:r w:rsidR="00D5017E">
        <w:rPr>
          <w:sz w:val="28"/>
          <w:szCs w:val="28"/>
        </w:rPr>
        <w:t>5</w:t>
      </w:r>
      <w:r w:rsidRPr="00FD224B">
        <w:rPr>
          <w:sz w:val="28"/>
          <w:szCs w:val="28"/>
        </w:rPr>
        <w:t>0 человек</w:t>
      </w:r>
      <w:r w:rsidR="00D5017E">
        <w:rPr>
          <w:sz w:val="28"/>
          <w:szCs w:val="28"/>
        </w:rPr>
        <w:t>.</w:t>
      </w:r>
    </w:p>
    <w:p w:rsidR="00FD224B" w:rsidRPr="001D3D83" w:rsidRDefault="00FD224B" w:rsidP="00FD224B">
      <w:pPr>
        <w:tabs>
          <w:tab w:val="num" w:pos="33"/>
        </w:tabs>
        <w:ind w:firstLine="709"/>
        <w:jc w:val="both"/>
        <w:rPr>
          <w:sz w:val="28"/>
          <w:szCs w:val="28"/>
        </w:rPr>
      </w:pPr>
      <w:r w:rsidRPr="00FD224B">
        <w:rPr>
          <w:sz w:val="28"/>
          <w:szCs w:val="28"/>
        </w:rPr>
        <w:t xml:space="preserve">По итогу опроса </w:t>
      </w:r>
      <w:r w:rsidR="00BE2251">
        <w:rPr>
          <w:sz w:val="28"/>
          <w:szCs w:val="28"/>
        </w:rPr>
        <w:t xml:space="preserve">совместно с ключевыми экспертами в профессиональной деятельности </w:t>
      </w:r>
      <w:r w:rsidRPr="00FD224B">
        <w:rPr>
          <w:sz w:val="28"/>
          <w:szCs w:val="28"/>
        </w:rPr>
        <w:t>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215B1D" w:rsidRPr="00FB19DA" w:rsidRDefault="00FB19DA" w:rsidP="00FB19DA">
      <w:pPr>
        <w:tabs>
          <w:tab w:val="left" w:pos="0"/>
        </w:tabs>
        <w:ind w:firstLine="567"/>
        <w:jc w:val="both"/>
        <w:rPr>
          <w:i/>
          <w:sz w:val="28"/>
          <w:szCs w:val="28"/>
        </w:rPr>
      </w:pPr>
      <w:r>
        <w:rPr>
          <w:i/>
          <w:sz w:val="28"/>
          <w:szCs w:val="28"/>
        </w:rPr>
        <w:t xml:space="preserve">2.3. </w:t>
      </w:r>
      <w:r w:rsidR="008D173E" w:rsidRPr="00FB19DA">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FB19DA">
        <w:rPr>
          <w:i/>
          <w:color w:val="FF0000"/>
          <w:sz w:val="28"/>
          <w:szCs w:val="28"/>
        </w:rPr>
        <w:t xml:space="preserve"> </w:t>
      </w:r>
    </w:p>
    <w:p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 xml:space="preserve">специалисты в 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 развития персонала.</w:t>
      </w:r>
    </w:p>
    <w:p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rsidR="00FD224B" w:rsidRPr="002C02C8" w:rsidRDefault="00FD224B" w:rsidP="00FD224B">
      <w:pPr>
        <w:jc w:val="center"/>
        <w:rPr>
          <w:spacing w:val="7"/>
          <w:sz w:val="28"/>
          <w:szCs w:val="28"/>
          <w:u w:val="single"/>
        </w:rPr>
      </w:pPr>
      <w:r w:rsidRPr="002C02C8">
        <w:rPr>
          <w:sz w:val="28"/>
          <w:szCs w:val="28"/>
          <w:u w:val="single"/>
        </w:rPr>
        <w:t>экспертов</w:t>
      </w:r>
      <w:r>
        <w:rPr>
          <w:sz w:val="28"/>
          <w:szCs w:val="28"/>
          <w:u w:val="single"/>
        </w:rPr>
        <w:t xml:space="preserve"> – разработчиков</w:t>
      </w:r>
      <w:r w:rsidRPr="002C02C8">
        <w:rPr>
          <w:sz w:val="28"/>
          <w:szCs w:val="28"/>
          <w:u w:val="single"/>
        </w:rPr>
        <w:t>:</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300B4C" w:rsidRDefault="00FD224B" w:rsidP="00FD224B">
      <w:pPr>
        <w:pStyle w:val="a3"/>
        <w:numPr>
          <w:ilvl w:val="0"/>
          <w:numId w:val="35"/>
        </w:numPr>
        <w:tabs>
          <w:tab w:val="left" w:pos="284"/>
        </w:tabs>
        <w:ind w:left="284" w:firstLine="0"/>
        <w:jc w:val="both"/>
        <w:rPr>
          <w:sz w:val="28"/>
          <w:szCs w:val="28"/>
        </w:rPr>
      </w:pPr>
      <w:r w:rsidRPr="006321E4">
        <w:rPr>
          <w:sz w:val="28"/>
          <w:szCs w:val="28"/>
        </w:rPr>
        <w:t xml:space="preserve">анализировать значительный объем разнообразной информации в области разработки </w:t>
      </w:r>
      <w:r>
        <w:rPr>
          <w:sz w:val="28"/>
          <w:szCs w:val="28"/>
        </w:rPr>
        <w:t>ПС;</w:t>
      </w:r>
      <w:r w:rsidRPr="00654FFC">
        <w:rPr>
          <w:sz w:val="28"/>
          <w:szCs w:val="28"/>
        </w:rPr>
        <w:t xml:space="preserve"> </w:t>
      </w:r>
    </w:p>
    <w:p w:rsidR="00FD224B"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анкетирование;</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t>проводить обсуждение и согласование разработанных документов в формате проектных сессий и фокус-групп;</w:t>
      </w:r>
    </w:p>
    <w:p w:rsidR="00FD224B" w:rsidRPr="00654FFC" w:rsidRDefault="00FD224B" w:rsidP="00FD224B">
      <w:pPr>
        <w:pStyle w:val="a3"/>
        <w:numPr>
          <w:ilvl w:val="0"/>
          <w:numId w:val="35"/>
        </w:numPr>
        <w:tabs>
          <w:tab w:val="left" w:pos="284"/>
        </w:tabs>
        <w:ind w:left="284" w:firstLine="0"/>
        <w:jc w:val="both"/>
        <w:rPr>
          <w:sz w:val="28"/>
          <w:szCs w:val="28"/>
        </w:rPr>
      </w:pPr>
      <w:r w:rsidRPr="00654FFC">
        <w:rPr>
          <w:sz w:val="28"/>
          <w:szCs w:val="28"/>
        </w:rPr>
        <w:lastRenderedPageBreak/>
        <w:t>оформлять профессиональный стандарт в соответствии с требованиями макета ПС;</w:t>
      </w:r>
    </w:p>
    <w:p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опыт работы и профессиональные знания в области ремонта </w:t>
      </w:r>
      <w:r w:rsidR="008307AA">
        <w:rPr>
          <w:sz w:val="28"/>
          <w:szCs w:val="28"/>
        </w:rPr>
        <w:t xml:space="preserve">ГТС </w:t>
      </w:r>
      <w:r>
        <w:rPr>
          <w:sz w:val="28"/>
          <w:szCs w:val="28"/>
        </w:rPr>
        <w:t>ГЭС/ГАЭС;</w:t>
      </w:r>
    </w:p>
    <w:p w:rsidR="00FD224B" w:rsidRDefault="00FD224B" w:rsidP="00FD224B">
      <w:pPr>
        <w:pStyle w:val="a3"/>
        <w:numPr>
          <w:ilvl w:val="0"/>
          <w:numId w:val="35"/>
        </w:numPr>
        <w:tabs>
          <w:tab w:val="left" w:pos="284"/>
        </w:tabs>
        <w:ind w:left="284" w:firstLine="0"/>
        <w:jc w:val="both"/>
        <w:rPr>
          <w:sz w:val="28"/>
          <w:szCs w:val="28"/>
        </w:rPr>
      </w:pPr>
      <w:r w:rsidRPr="00300B4C">
        <w:rPr>
          <w:sz w:val="28"/>
          <w:szCs w:val="28"/>
        </w:rPr>
        <w:t>экспертные знания квалификационных требовани</w:t>
      </w:r>
      <w:r>
        <w:rPr>
          <w:sz w:val="28"/>
          <w:szCs w:val="28"/>
        </w:rPr>
        <w:t>й</w:t>
      </w:r>
      <w:r w:rsidRPr="00300B4C">
        <w:rPr>
          <w:sz w:val="28"/>
          <w:szCs w:val="28"/>
        </w:rPr>
        <w:t xml:space="preserve"> к работникам, участвующим в </w:t>
      </w:r>
      <w:r w:rsidR="008307AA">
        <w:rPr>
          <w:sz w:val="28"/>
          <w:szCs w:val="28"/>
        </w:rPr>
        <w:t>осуществлении эксплуатации и ремонта ГТС ГЭС/ГАЭС</w:t>
      </w:r>
      <w:r>
        <w:rPr>
          <w:sz w:val="28"/>
          <w:szCs w:val="28"/>
        </w:rPr>
        <w:t>;</w:t>
      </w:r>
    </w:p>
    <w:p w:rsidR="00FD224B" w:rsidRDefault="00EC362F" w:rsidP="00FD224B">
      <w:pPr>
        <w:pStyle w:val="a3"/>
        <w:numPr>
          <w:ilvl w:val="0"/>
          <w:numId w:val="35"/>
        </w:numPr>
        <w:tabs>
          <w:tab w:val="left" w:pos="284"/>
        </w:tabs>
        <w:ind w:left="284" w:firstLine="0"/>
        <w:jc w:val="both"/>
        <w:rPr>
          <w:sz w:val="28"/>
          <w:szCs w:val="28"/>
        </w:rPr>
      </w:pPr>
      <w:r>
        <w:rPr>
          <w:sz w:val="28"/>
          <w:szCs w:val="28"/>
        </w:rPr>
        <w:t>способность</w:t>
      </w:r>
      <w:r w:rsidR="00FD224B">
        <w:rPr>
          <w:sz w:val="28"/>
          <w:szCs w:val="28"/>
        </w:rPr>
        <w:t xml:space="preserve"> осуществлять анализ деятельности для формирования обобщенных трудовых функций, трудовых функций и действий;</w:t>
      </w:r>
    </w:p>
    <w:p w:rsidR="00FD224B" w:rsidRDefault="00FD224B" w:rsidP="00FD224B">
      <w:pPr>
        <w:pStyle w:val="a3"/>
        <w:numPr>
          <w:ilvl w:val="0"/>
          <w:numId w:val="35"/>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rsidR="00FD224B" w:rsidRPr="006321E4" w:rsidRDefault="00FD224B" w:rsidP="00FD224B">
      <w:pPr>
        <w:pStyle w:val="a3"/>
        <w:tabs>
          <w:tab w:val="left" w:pos="284"/>
        </w:tabs>
        <w:ind w:left="284"/>
        <w:jc w:val="both"/>
        <w:rPr>
          <w:sz w:val="28"/>
          <w:szCs w:val="28"/>
        </w:rPr>
      </w:pPr>
    </w:p>
    <w:p w:rsidR="0010294A" w:rsidRPr="003E2EAD" w:rsidRDefault="003E2EAD" w:rsidP="003E2EAD">
      <w:pPr>
        <w:tabs>
          <w:tab w:val="left" w:pos="0"/>
        </w:tabs>
        <w:ind w:firstLine="567"/>
        <w:jc w:val="both"/>
        <w:rPr>
          <w:i/>
          <w:sz w:val="28"/>
          <w:szCs w:val="28"/>
        </w:rPr>
      </w:pPr>
      <w:r>
        <w:rPr>
          <w:i/>
          <w:sz w:val="28"/>
          <w:szCs w:val="28"/>
        </w:rPr>
        <w:t xml:space="preserve">2.4. </w:t>
      </w:r>
      <w:r w:rsidR="008D173E" w:rsidRPr="003E2EAD">
        <w:rPr>
          <w:i/>
          <w:sz w:val="28"/>
          <w:szCs w:val="28"/>
        </w:rPr>
        <w:t>Общие сведения о нормативно-правовых документах, регулирующих вид профессиональной</w:t>
      </w:r>
      <w:r w:rsidR="009C202D">
        <w:rPr>
          <w:i/>
          <w:sz w:val="28"/>
          <w:szCs w:val="28"/>
        </w:rPr>
        <w:t xml:space="preserve"> </w:t>
      </w:r>
      <w:r w:rsidR="008D173E" w:rsidRPr="003E2EAD">
        <w:rPr>
          <w:i/>
          <w:sz w:val="28"/>
          <w:szCs w:val="28"/>
        </w:rPr>
        <w:t>деятельности, для которого разработан</w:t>
      </w:r>
      <w:r w:rsidR="009C202D">
        <w:rPr>
          <w:i/>
          <w:sz w:val="28"/>
          <w:szCs w:val="28"/>
        </w:rPr>
        <w:t xml:space="preserve"> </w:t>
      </w:r>
      <w:r w:rsidR="008D173E" w:rsidRPr="003E2EAD">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2C02C8" w:rsidRDefault="0010294A" w:rsidP="00281D05">
      <w:pPr>
        <w:tabs>
          <w:tab w:val="left" w:pos="0"/>
        </w:tabs>
        <w:ind w:firstLine="567"/>
        <w:jc w:val="both"/>
        <w:rPr>
          <w:sz w:val="28"/>
          <w:szCs w:val="28"/>
        </w:rPr>
      </w:pPr>
      <w:r w:rsidRPr="002C02C8">
        <w:rPr>
          <w:sz w:val="28"/>
          <w:szCs w:val="28"/>
        </w:rPr>
        <w:t>Проект профессионального стандарта «</w:t>
      </w:r>
      <w:r w:rsidR="007E0008" w:rsidRPr="007E0008">
        <w:rPr>
          <w:sz w:val="28"/>
          <w:szCs w:val="28"/>
        </w:rPr>
        <w:t>Работник по ремонту гидротехнических сооружений гидроэлектростанций/гидроаккумулирующих электростанций</w:t>
      </w:r>
      <w:r w:rsidRPr="002C02C8">
        <w:rPr>
          <w:sz w:val="28"/>
          <w:szCs w:val="28"/>
        </w:rPr>
        <w:t xml:space="preserve">» разработан в соответствии с требованиями, изложенными в нормативных документах: </w:t>
      </w:r>
    </w:p>
    <w:p w:rsidR="0010294A" w:rsidRPr="00FD224B" w:rsidRDefault="0010294A" w:rsidP="00FD224B">
      <w:pPr>
        <w:pStyle w:val="a3"/>
        <w:numPr>
          <w:ilvl w:val="0"/>
          <w:numId w:val="32"/>
        </w:numPr>
        <w:snapToGrid w:val="0"/>
        <w:jc w:val="both"/>
      </w:pPr>
      <w:r w:rsidRPr="00FD224B">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FD224B" w:rsidRDefault="0010294A" w:rsidP="00FD224B">
      <w:pPr>
        <w:pStyle w:val="a3"/>
        <w:numPr>
          <w:ilvl w:val="0"/>
          <w:numId w:val="32"/>
        </w:numPr>
        <w:snapToGrid w:val="0"/>
        <w:jc w:val="both"/>
      </w:pPr>
      <w:r w:rsidRPr="00FD224B">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230CAE" w:rsidRPr="00FD224B" w:rsidRDefault="0010294A" w:rsidP="00230CAE">
      <w:pPr>
        <w:pStyle w:val="a3"/>
        <w:numPr>
          <w:ilvl w:val="0"/>
          <w:numId w:val="32"/>
        </w:numPr>
        <w:snapToGrid w:val="0"/>
        <w:jc w:val="both"/>
      </w:pPr>
      <w:r w:rsidRPr="00FD224B">
        <w:t xml:space="preserve"> </w:t>
      </w:r>
      <w:r w:rsidR="00230CAE" w:rsidRPr="00FD224B">
        <w:t>в Макете профессионального стандарта, утвержденном приказом Министерства труда и социальной защиты Российской Федерации от 12</w:t>
      </w:r>
      <w:r w:rsidR="00230CAE">
        <w:t xml:space="preserve"> апреля </w:t>
      </w:r>
      <w:r w:rsidR="00230CAE" w:rsidRPr="00FD224B">
        <w:t>2013</w:t>
      </w:r>
      <w:r w:rsidR="00230CAE">
        <w:t xml:space="preserve"> г.</w:t>
      </w:r>
      <w:r w:rsidR="00230CAE" w:rsidRPr="00FD224B">
        <w:t xml:space="preserve"> № 147н, </w:t>
      </w:r>
      <w:r w:rsidR="00230CAE">
        <w:t xml:space="preserve"> с учетом Изменений, утвержденных приказом Министерства труда и социальной защиты Российской Федерации </w:t>
      </w:r>
      <w:r w:rsidR="00230CAE" w:rsidRPr="00E85B81">
        <w:t>от «29» сентября 2014 г. № 665н</w:t>
      </w:r>
      <w:r w:rsidR="00230CAE">
        <w:t>;</w:t>
      </w:r>
    </w:p>
    <w:p w:rsidR="00F0157F" w:rsidRPr="00FD224B" w:rsidRDefault="0010294A" w:rsidP="00FD224B">
      <w:pPr>
        <w:pStyle w:val="a3"/>
        <w:numPr>
          <w:ilvl w:val="0"/>
          <w:numId w:val="32"/>
        </w:numPr>
        <w:snapToGrid w:val="0"/>
        <w:jc w:val="both"/>
      </w:pPr>
      <w:r w:rsidRPr="00FD224B">
        <w:t xml:space="preserve">в </w:t>
      </w:r>
      <w:r w:rsidR="00F0157F" w:rsidRPr="00FD224B">
        <w:t>Уровнях квалификации в целях разработки проектов профессиональных</w:t>
      </w:r>
      <w:r w:rsidR="009C202D" w:rsidRPr="00FD224B">
        <w:t xml:space="preserve"> </w:t>
      </w:r>
      <w:r w:rsidR="00F0157F" w:rsidRPr="00FD224B">
        <w:t>стандартов утвержденных приказом Министерства труда и социальной защиты Российской Федерации от 12.04.2013 №148н;</w:t>
      </w:r>
    </w:p>
    <w:p w:rsidR="0010294A" w:rsidRPr="00FD224B" w:rsidRDefault="00F0157F" w:rsidP="00FD224B">
      <w:pPr>
        <w:pStyle w:val="a3"/>
        <w:numPr>
          <w:ilvl w:val="0"/>
          <w:numId w:val="32"/>
        </w:numPr>
        <w:snapToGrid w:val="0"/>
        <w:jc w:val="both"/>
      </w:pPr>
      <w:r w:rsidRPr="00FD224B">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29 апреля 2013 г. № 170н </w:t>
      </w:r>
      <w:r w:rsidR="0010294A" w:rsidRPr="00FD224B">
        <w:t>и др.</w:t>
      </w:r>
    </w:p>
    <w:p w:rsidR="00C41CB6" w:rsidRPr="002C02C8" w:rsidRDefault="00C41CB6" w:rsidP="00C41CB6">
      <w:pPr>
        <w:tabs>
          <w:tab w:val="left" w:pos="993"/>
        </w:tabs>
        <w:ind w:firstLine="567"/>
        <w:jc w:val="both"/>
        <w:rPr>
          <w:sz w:val="28"/>
          <w:szCs w:val="28"/>
        </w:rPr>
      </w:pPr>
      <w:r w:rsidRPr="002C02C8">
        <w:rPr>
          <w:sz w:val="28"/>
          <w:szCs w:val="28"/>
        </w:rPr>
        <w:t>Проект профессионального стандарта «</w:t>
      </w:r>
      <w:r w:rsidR="007E0008" w:rsidRPr="007E0008">
        <w:rPr>
          <w:sz w:val="28"/>
          <w:szCs w:val="28"/>
        </w:rPr>
        <w:t>Работник по ремонту гидротехнических сооружений гидроэлектростанций/гидроаккумулирующих электростанций</w:t>
      </w:r>
      <w:r w:rsidRPr="002C02C8">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975CD6" w:rsidRPr="00364159" w:rsidRDefault="00975CD6" w:rsidP="00975CD6">
      <w:pPr>
        <w:pStyle w:val="a3"/>
        <w:numPr>
          <w:ilvl w:val="0"/>
          <w:numId w:val="43"/>
        </w:numPr>
        <w:snapToGrid w:val="0"/>
        <w:jc w:val="both"/>
      </w:pPr>
      <w:r w:rsidRPr="00FD224B">
        <w:t>Общероссийским классификатором занятий (</w:t>
      </w:r>
      <w:r w:rsidRPr="00364159">
        <w:t>ОК 010 −2014 (МСКЗ−08)</w:t>
      </w:r>
      <w:r>
        <w:t>,</w:t>
      </w:r>
      <w:r w:rsidRPr="00364159">
        <w:t xml:space="preserve"> </w:t>
      </w:r>
      <w:r>
        <w:t>Стандартинформ 2015г.</w:t>
      </w:r>
      <w:r w:rsidRPr="00364159">
        <w:t xml:space="preserve"> </w:t>
      </w:r>
    </w:p>
    <w:p w:rsidR="00C41CB6" w:rsidRPr="00FD224B" w:rsidRDefault="00C41CB6" w:rsidP="00DA43DA">
      <w:pPr>
        <w:pStyle w:val="a3"/>
        <w:numPr>
          <w:ilvl w:val="0"/>
          <w:numId w:val="43"/>
        </w:numPr>
        <w:snapToGrid w:val="0"/>
        <w:jc w:val="both"/>
      </w:pPr>
      <w:r w:rsidRPr="00FD224B">
        <w:t>Общероссийским классификатором видов экономической деятельности;</w:t>
      </w:r>
    </w:p>
    <w:p w:rsidR="00C41CB6" w:rsidRPr="00FD224B" w:rsidRDefault="00C41CB6" w:rsidP="00DA43DA">
      <w:pPr>
        <w:pStyle w:val="a3"/>
        <w:numPr>
          <w:ilvl w:val="0"/>
          <w:numId w:val="43"/>
        </w:numPr>
        <w:snapToGrid w:val="0"/>
        <w:jc w:val="both"/>
      </w:pPr>
      <w:r w:rsidRPr="00FD224B">
        <w:t>Общероссийским классификатором профессий рабочих, должностей служащих и тарифных разрядов;</w:t>
      </w:r>
    </w:p>
    <w:p w:rsidR="00C41CB6" w:rsidRPr="00FD224B" w:rsidRDefault="00FD224B" w:rsidP="00DA43DA">
      <w:pPr>
        <w:pStyle w:val="a3"/>
        <w:numPr>
          <w:ilvl w:val="0"/>
          <w:numId w:val="43"/>
        </w:numPr>
        <w:snapToGrid w:val="0"/>
        <w:jc w:val="both"/>
      </w:pPr>
      <w:r>
        <w:lastRenderedPageBreak/>
        <w:t>Е</w:t>
      </w:r>
      <w:r w:rsidR="00C41CB6" w:rsidRPr="00FD224B">
        <w:t>диным квалификационным справочником должностей руководителей, специалистов и служащих, (утвержден Приказом Минздравсоцразвития РФ от 26.08.2010 N 761н</w:t>
      </w:r>
      <w:r w:rsidR="00DA43DA">
        <w:t xml:space="preserve"> </w:t>
      </w:r>
      <w:r w:rsidR="00C41CB6" w:rsidRPr="00FD224B">
        <w:t>(ред. от 31.05.2011)</w:t>
      </w:r>
    </w:p>
    <w:p w:rsidR="00C41CB6" w:rsidRPr="00FD224B" w:rsidRDefault="00C41CB6" w:rsidP="00DA43DA">
      <w:pPr>
        <w:pStyle w:val="a3"/>
        <w:numPr>
          <w:ilvl w:val="0"/>
          <w:numId w:val="43"/>
        </w:numPr>
        <w:snapToGrid w:val="0"/>
        <w:jc w:val="both"/>
      </w:pPr>
      <w:r w:rsidRPr="00FD224B">
        <w:t>Единым квалификационным справочником должностей руководителей, специалистов и служащ</w:t>
      </w:r>
      <w:r w:rsidR="00DA43DA">
        <w:t xml:space="preserve">их </w:t>
      </w:r>
      <w:r w:rsidRPr="00FD224B">
        <w:t>(утвержден Приказом Минздравсоцразвития РФ от 11.01.2011 N 1н")</w:t>
      </w:r>
    </w:p>
    <w:p w:rsidR="00C41CB6" w:rsidRPr="00C41CB6" w:rsidRDefault="00C41CB6" w:rsidP="00281D05">
      <w:pPr>
        <w:tabs>
          <w:tab w:val="left" w:pos="993"/>
        </w:tabs>
        <w:jc w:val="both"/>
        <w:rPr>
          <w:sz w:val="28"/>
          <w:szCs w:val="28"/>
        </w:rPr>
      </w:pPr>
    </w:p>
    <w:p w:rsidR="0010294A" w:rsidRPr="00FD224B" w:rsidRDefault="0010294A" w:rsidP="00281D05">
      <w:pPr>
        <w:tabs>
          <w:tab w:val="left" w:pos="993"/>
        </w:tabs>
        <w:ind w:firstLine="567"/>
        <w:jc w:val="both"/>
        <w:rPr>
          <w:sz w:val="28"/>
          <w:szCs w:val="28"/>
        </w:rPr>
      </w:pPr>
      <w:r w:rsidRPr="002C02C8">
        <w:rPr>
          <w:sz w:val="28"/>
          <w:szCs w:val="28"/>
        </w:rPr>
        <w:t>Проект профессионального стандарта «</w:t>
      </w:r>
      <w:r w:rsidR="007E0008" w:rsidRPr="007E0008">
        <w:rPr>
          <w:sz w:val="28"/>
          <w:szCs w:val="28"/>
        </w:rPr>
        <w:t>Работник по ремонту гидротехнических сооружений гидроэлектростанций/гидроаккумулирующих электростанций</w:t>
      </w:r>
      <w:r w:rsidRPr="002C02C8">
        <w:rPr>
          <w:sz w:val="28"/>
          <w:szCs w:val="28"/>
        </w:rPr>
        <w:t xml:space="preserve">» разработан в </w:t>
      </w:r>
      <w:r w:rsidRPr="00FD224B">
        <w:rPr>
          <w:sz w:val="28"/>
          <w:szCs w:val="28"/>
        </w:rPr>
        <w:t>соответствии с требованиями законодательной и нормативно-правовой ба</w:t>
      </w:r>
      <w:r w:rsidR="00281D05" w:rsidRPr="00FD224B">
        <w:rPr>
          <w:sz w:val="28"/>
          <w:szCs w:val="28"/>
        </w:rPr>
        <w:t>зы в сфере</w:t>
      </w:r>
      <w:r w:rsidR="00C41CB6" w:rsidRPr="00FD224B">
        <w:rPr>
          <w:sz w:val="28"/>
          <w:szCs w:val="28"/>
        </w:rPr>
        <w:t>, связанной с обеспечением промышленной и экологической безопасности, безопасности электрических и тепловых установок и сетей, безопасности гидротехнических сооружений, безопасности производства, безопасности при строительстве, а также в области эксплуатации и технического обслуживания гидротехнических сооружений и оборудования объектов электроэнергетики</w:t>
      </w:r>
      <w:r w:rsidR="00281D05" w:rsidRPr="00FD224B">
        <w:rPr>
          <w:sz w:val="28"/>
          <w:szCs w:val="28"/>
        </w:rPr>
        <w:t xml:space="preserve">, </w:t>
      </w:r>
      <w:r w:rsidRPr="00FD224B">
        <w:rPr>
          <w:sz w:val="28"/>
          <w:szCs w:val="28"/>
        </w:rPr>
        <w:t xml:space="preserve">в том числе: </w:t>
      </w:r>
    </w:p>
    <w:p w:rsidR="00FD224B" w:rsidRPr="00FD224B" w:rsidRDefault="00FD224B" w:rsidP="00FD224B">
      <w:pPr>
        <w:pStyle w:val="a3"/>
        <w:numPr>
          <w:ilvl w:val="0"/>
          <w:numId w:val="40"/>
        </w:numPr>
        <w:snapToGrid w:val="0"/>
        <w:jc w:val="both"/>
      </w:pPr>
      <w:r w:rsidRPr="00FD224B">
        <w:t xml:space="preserve">Водный кодекс Российской Федерации от 03.06.2006 № 74-ФЗ в действующей редакции; </w:t>
      </w:r>
    </w:p>
    <w:p w:rsidR="00FD224B" w:rsidRPr="00FD224B" w:rsidRDefault="00FD224B" w:rsidP="00FD224B">
      <w:pPr>
        <w:pStyle w:val="a3"/>
        <w:numPr>
          <w:ilvl w:val="0"/>
          <w:numId w:val="40"/>
        </w:numPr>
        <w:snapToGrid w:val="0"/>
        <w:jc w:val="both"/>
      </w:pPr>
      <w:r w:rsidRPr="00FD224B">
        <w:t>Федеральный закон «О безопасности гидротехнических сооружений» от 21.07.97 N 117-ФЗ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«Об электроэнергетике» от 26.03.2003 № 35-ФЗ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промышленной безопасности опасных производственных объектов» от 21.07.97 № 116-ФЗ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«О пожарной безопасности» от 21.12.1994 № 69-ФЗ в действующей редакции;</w:t>
      </w:r>
    </w:p>
    <w:p w:rsidR="00FD224B" w:rsidRPr="00FD224B" w:rsidRDefault="00FD224B" w:rsidP="00FD224B">
      <w:pPr>
        <w:pStyle w:val="a3"/>
        <w:numPr>
          <w:ilvl w:val="0"/>
          <w:numId w:val="40"/>
        </w:numPr>
        <w:snapToGrid w:val="0"/>
        <w:jc w:val="both"/>
      </w:pPr>
      <w:r w:rsidRPr="00FD224B">
        <w:t>Федеральный закон «Технический регламент о требованиях пожарной безопасности» от 22.07.2008 № 123-ФЗ;</w:t>
      </w:r>
    </w:p>
    <w:p w:rsidR="00FD224B" w:rsidRPr="00FD224B" w:rsidRDefault="00FD224B" w:rsidP="00FD224B">
      <w:pPr>
        <w:pStyle w:val="a3"/>
        <w:numPr>
          <w:ilvl w:val="0"/>
          <w:numId w:val="40"/>
        </w:numPr>
        <w:snapToGrid w:val="0"/>
        <w:jc w:val="both"/>
      </w:pPr>
      <w:r w:rsidRPr="00FD224B">
        <w:t xml:space="preserve">Постановление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p w:rsidR="00FD224B" w:rsidRPr="00FD224B" w:rsidRDefault="00FD224B" w:rsidP="00FD224B">
      <w:pPr>
        <w:pStyle w:val="a3"/>
        <w:numPr>
          <w:ilvl w:val="0"/>
          <w:numId w:val="40"/>
        </w:numPr>
        <w:snapToGrid w:val="0"/>
        <w:jc w:val="both"/>
      </w:pPr>
      <w:r w:rsidRPr="00FD224B">
        <w:t>Правила расследования причин аварий в электроэнергетике. Утверждены Постановлением Правительства Российской Федерации от 28.10.2009 № 846 в действующей редакции;</w:t>
      </w:r>
    </w:p>
    <w:p w:rsidR="00FD224B" w:rsidRPr="00FD224B" w:rsidRDefault="00FD224B" w:rsidP="00FD224B">
      <w:pPr>
        <w:pStyle w:val="a3"/>
        <w:numPr>
          <w:ilvl w:val="0"/>
          <w:numId w:val="40"/>
        </w:numPr>
        <w:snapToGrid w:val="0"/>
        <w:jc w:val="both"/>
      </w:pPr>
      <w:r w:rsidRPr="00FD224B">
        <w:t>Правила вывода объектов электроэнергетики в ремонт и из эксплуатации. Утверждены Постановлением Правительства РФ от 26.07.07 г. N 484;</w:t>
      </w:r>
    </w:p>
    <w:p w:rsidR="00FD224B" w:rsidRPr="00FD224B" w:rsidRDefault="00F35DC1" w:rsidP="00FD224B">
      <w:pPr>
        <w:pStyle w:val="a3"/>
        <w:numPr>
          <w:ilvl w:val="0"/>
          <w:numId w:val="40"/>
        </w:numPr>
        <w:snapToGrid w:val="0"/>
        <w:jc w:val="both"/>
      </w:pPr>
      <w:r w:rsidRPr="00FD224B">
        <w:t>Межотраслевые правила по охране труда (правила безопасности) при эксплуатации электроустановок (ПОТ РМ-016-2001 (РД 153-34.0-03.150-00)) . Утверждены приказом Министерства энергетики РФ от 27.12.2000 №163;</w:t>
      </w:r>
    </w:p>
    <w:p w:rsidR="00FD224B" w:rsidRPr="00FD224B" w:rsidRDefault="00FD224B" w:rsidP="00FD224B">
      <w:pPr>
        <w:pStyle w:val="a3"/>
        <w:numPr>
          <w:ilvl w:val="0"/>
          <w:numId w:val="40"/>
        </w:numPr>
        <w:snapToGrid w:val="0"/>
        <w:jc w:val="both"/>
      </w:pPr>
      <w:r w:rsidRPr="00FD224B">
        <w:t>Правила работы с персоналом в организациях электроэнергетики Российской Федерации.  Утверждены приказом Минтопэнерго РФ от 19.02.2000  № 49;</w:t>
      </w:r>
    </w:p>
    <w:p w:rsidR="00FD224B" w:rsidRPr="00FD224B" w:rsidRDefault="00FD224B" w:rsidP="00FD224B">
      <w:pPr>
        <w:pStyle w:val="a3"/>
        <w:numPr>
          <w:ilvl w:val="0"/>
          <w:numId w:val="40"/>
        </w:numPr>
        <w:snapToGrid w:val="0"/>
        <w:jc w:val="both"/>
      </w:pPr>
      <w:r w:rsidRPr="00FD224B">
        <w:t>Приказ Ростехнадзора от 29 января 2007 г.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FD224B" w:rsidRPr="00FD224B" w:rsidRDefault="00FD224B" w:rsidP="00FD224B">
      <w:pPr>
        <w:pStyle w:val="a3"/>
        <w:numPr>
          <w:ilvl w:val="0"/>
          <w:numId w:val="40"/>
        </w:numPr>
        <w:snapToGrid w:val="0"/>
        <w:jc w:val="both"/>
      </w:pPr>
      <w:r w:rsidRPr="00FD224B">
        <w:t>Правила безопасности при обслуживании гидротехнических сооружений и гидромеханического оборудования энергоснабжающих организаций (СО 153-34.03.205-2001 (РД 153-34.0-03.205-2001)) . Утверждены приказом Министерства энергетики РФ от 13.04.2001 №113;</w:t>
      </w:r>
    </w:p>
    <w:p w:rsidR="00FD224B" w:rsidRPr="00FD224B" w:rsidRDefault="00FD224B" w:rsidP="00FD224B">
      <w:pPr>
        <w:pStyle w:val="a3"/>
        <w:numPr>
          <w:ilvl w:val="0"/>
          <w:numId w:val="40"/>
        </w:numPr>
        <w:snapToGrid w:val="0"/>
        <w:jc w:val="both"/>
      </w:pPr>
      <w:r w:rsidRPr="00FD224B">
        <w:t xml:space="preserve">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w:t>
      </w:r>
      <w:r w:rsidRPr="00FD224B">
        <w:lastRenderedPageBreak/>
        <w:t>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224B" w:rsidRPr="00FD224B" w:rsidRDefault="00FD224B" w:rsidP="00FD224B">
      <w:pPr>
        <w:pStyle w:val="a3"/>
        <w:numPr>
          <w:ilvl w:val="0"/>
          <w:numId w:val="40"/>
        </w:numPr>
        <w:snapToGrid w:val="0"/>
        <w:jc w:val="both"/>
      </w:pPr>
      <w:r w:rsidRPr="00FD224B">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Федеральной службы по экологическому, технологическому и атомному надзору от 19.08.2011 № 480;</w:t>
      </w:r>
    </w:p>
    <w:p w:rsidR="00FD224B" w:rsidRPr="00FD224B" w:rsidRDefault="00FD224B" w:rsidP="00FD224B">
      <w:pPr>
        <w:pStyle w:val="a3"/>
        <w:numPr>
          <w:ilvl w:val="0"/>
          <w:numId w:val="40"/>
        </w:numPr>
        <w:snapToGrid w:val="0"/>
        <w:jc w:val="both"/>
      </w:pPr>
      <w:r w:rsidRPr="00A55C48">
        <w:rPr>
          <w:sz w:val="22"/>
          <w:szCs w:val="22"/>
        </w:rPr>
        <w:t xml:space="preserve">Правила </w:t>
      </w:r>
      <w:r w:rsidRPr="00694979">
        <w:rPr>
          <w:sz w:val="22"/>
          <w:szCs w:val="22"/>
        </w:rPr>
        <w:t xml:space="preserve">технической эксплуатации электрических станций и сетей Российской Федерации </w:t>
      </w:r>
      <w:r>
        <w:rPr>
          <w:sz w:val="22"/>
          <w:szCs w:val="22"/>
        </w:rPr>
        <w:t>(</w:t>
      </w:r>
      <w:r w:rsidRPr="00694979">
        <w:rPr>
          <w:sz w:val="22"/>
          <w:szCs w:val="22"/>
        </w:rPr>
        <w:t>СО 153-34.20.501-2003 (РД 34.20.501-95)</w:t>
      </w:r>
      <w:r>
        <w:rPr>
          <w:sz w:val="22"/>
          <w:szCs w:val="22"/>
        </w:rPr>
        <w:t>)</w:t>
      </w:r>
      <w:r w:rsidRPr="00694979">
        <w:rPr>
          <w:sz w:val="22"/>
          <w:szCs w:val="22"/>
        </w:rPr>
        <w:t>. Утверждены Приказом Минэнерго России от 19 июня 2003 г. N 229</w:t>
      </w:r>
      <w:r>
        <w:rPr>
          <w:sz w:val="22"/>
          <w:szCs w:val="22"/>
        </w:rPr>
        <w:t>;</w:t>
      </w:r>
    </w:p>
    <w:p w:rsidR="00FD224B" w:rsidRPr="00FD224B" w:rsidRDefault="00FD224B" w:rsidP="00FD224B">
      <w:pPr>
        <w:pStyle w:val="a3"/>
        <w:numPr>
          <w:ilvl w:val="0"/>
          <w:numId w:val="40"/>
        </w:numPr>
        <w:snapToGrid w:val="0"/>
        <w:jc w:val="both"/>
      </w:pPr>
      <w:r w:rsidRPr="00A55C48">
        <w:rPr>
          <w:sz w:val="22"/>
          <w:szCs w:val="22"/>
        </w:rPr>
        <w:t xml:space="preserve">Инструкция по применению и испытанию средств защиты, используемых в электроустановках </w:t>
      </w:r>
      <w:r>
        <w:rPr>
          <w:sz w:val="22"/>
          <w:szCs w:val="22"/>
        </w:rPr>
        <w:t>(</w:t>
      </w:r>
      <w:r w:rsidRPr="00A55C48">
        <w:rPr>
          <w:sz w:val="22"/>
          <w:szCs w:val="22"/>
        </w:rPr>
        <w:t>СО 153-34.03.603-2003</w:t>
      </w:r>
      <w:r>
        <w:rPr>
          <w:sz w:val="22"/>
          <w:szCs w:val="22"/>
        </w:rPr>
        <w:t>)</w:t>
      </w:r>
      <w:r w:rsidRPr="00A55C48">
        <w:rPr>
          <w:sz w:val="22"/>
          <w:szCs w:val="22"/>
        </w:rPr>
        <w:t>. Утверждена приказом Минэнерго России от 30.06.2003 №26</w:t>
      </w:r>
      <w:r>
        <w:rPr>
          <w:sz w:val="22"/>
          <w:szCs w:val="22"/>
        </w:rPr>
        <w:t>;</w:t>
      </w:r>
    </w:p>
    <w:p w:rsidR="00FD224B" w:rsidRPr="00FD224B" w:rsidRDefault="00FD224B" w:rsidP="00FD224B">
      <w:pPr>
        <w:pStyle w:val="a3"/>
        <w:numPr>
          <w:ilvl w:val="0"/>
          <w:numId w:val="40"/>
        </w:numPr>
        <w:snapToGrid w:val="0"/>
        <w:jc w:val="both"/>
      </w:pPr>
      <w:r w:rsidRPr="00A55C48">
        <w:rPr>
          <w:sz w:val="22"/>
          <w:szCs w:val="22"/>
        </w:rPr>
        <w:t>Межгосудар</w:t>
      </w:r>
      <w:r>
        <w:rPr>
          <w:sz w:val="22"/>
          <w:szCs w:val="22"/>
        </w:rPr>
        <w:t>ственный стандарт ГОСТ 12.0.230-</w:t>
      </w:r>
      <w:r w:rsidRPr="00A55C48">
        <w:rPr>
          <w:sz w:val="22"/>
          <w:szCs w:val="22"/>
        </w:rPr>
        <w:t>2007 Система  стандартов безопасности труда. Системы управления охраной труда. Общие требования</w:t>
      </w:r>
      <w:r>
        <w:rPr>
          <w:sz w:val="22"/>
          <w:szCs w:val="22"/>
        </w:rPr>
        <w:t>;</w:t>
      </w:r>
    </w:p>
    <w:p w:rsidR="00FD224B" w:rsidRPr="00FD224B" w:rsidRDefault="00FD224B" w:rsidP="00FD224B">
      <w:pPr>
        <w:pStyle w:val="a3"/>
        <w:numPr>
          <w:ilvl w:val="0"/>
          <w:numId w:val="40"/>
        </w:numPr>
        <w:snapToGrid w:val="0"/>
        <w:jc w:val="both"/>
      </w:pPr>
      <w:r w:rsidRPr="00A55C48">
        <w:rPr>
          <w:sz w:val="22"/>
          <w:szCs w:val="22"/>
        </w:rPr>
        <w:t>СО 34.21.307-2005. Безопасность гидротехнических сооружений. Основные понятия. Термины и определения</w:t>
      </w:r>
      <w:r>
        <w:rPr>
          <w:sz w:val="22"/>
          <w:szCs w:val="22"/>
        </w:rPr>
        <w:t>;</w:t>
      </w:r>
    </w:p>
    <w:p w:rsidR="00FD224B" w:rsidRDefault="00FD224B" w:rsidP="00FD224B">
      <w:pPr>
        <w:pStyle w:val="a3"/>
        <w:numPr>
          <w:ilvl w:val="0"/>
          <w:numId w:val="40"/>
        </w:numPr>
        <w:snapToGrid w:val="0"/>
        <w:jc w:val="both"/>
        <w:rPr>
          <w:sz w:val="22"/>
          <w:szCs w:val="22"/>
        </w:rPr>
      </w:pPr>
      <w:r w:rsidRPr="00FD224B">
        <w:rPr>
          <w:sz w:val="22"/>
          <w:szCs w:val="22"/>
        </w:rPr>
        <w:t>СО 153-34.03.205-2001. Правила безопасности при обслуживании гидротехнических сооружений и гидромеханического оборудования энергоснабжающих организаций. М.: НЦ ЭНАС, 2001 г.</w:t>
      </w:r>
    </w:p>
    <w:p w:rsidR="00FD224B" w:rsidRPr="00FD224B" w:rsidRDefault="00FD224B" w:rsidP="00FD224B">
      <w:pPr>
        <w:pStyle w:val="a3"/>
        <w:numPr>
          <w:ilvl w:val="0"/>
          <w:numId w:val="40"/>
        </w:numPr>
        <w:snapToGrid w:val="0"/>
        <w:jc w:val="both"/>
        <w:rPr>
          <w:sz w:val="22"/>
          <w:szCs w:val="22"/>
        </w:rPr>
      </w:pPr>
      <w:r w:rsidRPr="00FD224B">
        <w:rPr>
          <w:sz w:val="22"/>
          <w:szCs w:val="22"/>
        </w:rPr>
        <w:t>СО 153-34.03.603-2003.Инструкция по применению и испытанию средств защиты, используемых в электроустановках. Утв. Минэнерго РФ 30.06.2003 г.</w:t>
      </w:r>
    </w:p>
    <w:p w:rsidR="00FD224B" w:rsidRPr="00FD224B" w:rsidRDefault="00FD224B" w:rsidP="00FD224B">
      <w:pPr>
        <w:pStyle w:val="a3"/>
        <w:numPr>
          <w:ilvl w:val="0"/>
          <w:numId w:val="40"/>
        </w:numPr>
        <w:snapToGrid w:val="0"/>
        <w:jc w:val="both"/>
        <w:rPr>
          <w:sz w:val="22"/>
          <w:szCs w:val="22"/>
        </w:rPr>
      </w:pPr>
      <w:r w:rsidRPr="00FD224B">
        <w:rPr>
          <w:sz w:val="22"/>
          <w:szCs w:val="22"/>
        </w:rPr>
        <w:t>Правила устройства электроустановок (ПУЭ);</w:t>
      </w:r>
    </w:p>
    <w:p w:rsidR="00FD224B" w:rsidRPr="00FD224B" w:rsidRDefault="00FD224B" w:rsidP="00FD224B">
      <w:pPr>
        <w:pStyle w:val="a3"/>
        <w:numPr>
          <w:ilvl w:val="0"/>
          <w:numId w:val="40"/>
        </w:numPr>
        <w:snapToGrid w:val="0"/>
        <w:jc w:val="both"/>
        <w:rPr>
          <w:sz w:val="22"/>
          <w:szCs w:val="22"/>
        </w:rPr>
      </w:pPr>
      <w:r w:rsidRPr="00FD224B">
        <w:rPr>
          <w:sz w:val="22"/>
          <w:szCs w:val="22"/>
        </w:rPr>
        <w:t xml:space="preserve">Правила устройства и безопасной эксплуатации сосудов, работающих под давлением (ПБ 03-576-03). (Утверждены Постановлением Госгортехнадзора России 19.03.01 № 32). </w:t>
      </w:r>
    </w:p>
    <w:p w:rsidR="00FD224B" w:rsidRDefault="00FD224B" w:rsidP="00FD224B">
      <w:pPr>
        <w:pStyle w:val="a3"/>
        <w:numPr>
          <w:ilvl w:val="0"/>
          <w:numId w:val="40"/>
        </w:numPr>
        <w:snapToGrid w:val="0"/>
        <w:jc w:val="both"/>
        <w:rPr>
          <w:sz w:val="22"/>
          <w:szCs w:val="22"/>
        </w:rPr>
      </w:pPr>
      <w:r w:rsidRPr="00FD224B">
        <w:rPr>
          <w:sz w:val="22"/>
          <w:szCs w:val="22"/>
        </w:rPr>
        <w:t>Правила устройства и безопасной эксплуатации стационарных компрессорных установок воздухопроводов и газопроводов. 2003.</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Межотраслевая инструкция по оказанию первой помощи при несчастных случаях на производстве. ЗАО «Изд-во НЦ ЭНАС» 2010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СО 153-34.03.204. Правила безопасности при работе с инструментом и приспособлениями. /Утв. Управлением по технике безопасности и промышленной санитарии Минэнерго СССР от 30.06.1996 г., М.: СПО ОРГРЭС, 1996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Стандарт ОАО «РАО «ЕЭС России» «Гидроэлектростанции. Организация эксплуатации и технического обслуживания. Нормы и требования» (СТО 17330282.27.140.015).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Стандарт ОАО «РАО «ЕЭС России» «Гидротурбинные установки. Организация эксплуатации и технического обслуживания. Нормы и требования» (СТО 17330282.27.140.005).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17330282.27.140.006-2008. Гидрогенераторы.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17330282.27.140.007-2008. Технические системы гидроэлектростанций.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17330282.27.140.008-2008. Системы питания собственных нужд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СТО 17330282.27.140.017-2008.Механическое оборудование гидротехнических сооружений ГЭС. Организация эксплуатации и технического обслуживания. Нормы и требования.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 СТО 17330282.27.140.001-2008. Методики оценки технического состояния основного оборудования гидроэлектростанций.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СО 34.03.301-00 (ВППБ 01.02.95*). Правила пожарной безопасности для энергетических предприятий. М.: ЗАО "Энергетические технологии", 2000 г. </w:t>
      </w:r>
    </w:p>
    <w:p w:rsidR="00D73A5F" w:rsidRPr="00FD224B" w:rsidRDefault="00D73A5F" w:rsidP="00FD224B">
      <w:pPr>
        <w:pStyle w:val="a3"/>
        <w:numPr>
          <w:ilvl w:val="0"/>
          <w:numId w:val="40"/>
        </w:numPr>
        <w:snapToGrid w:val="0"/>
        <w:jc w:val="both"/>
        <w:rPr>
          <w:sz w:val="22"/>
          <w:szCs w:val="22"/>
        </w:rPr>
      </w:pPr>
      <w:r w:rsidRPr="00FD224B">
        <w:rPr>
          <w:sz w:val="22"/>
          <w:szCs w:val="22"/>
        </w:rPr>
        <w:t xml:space="preserve">Правила пожарной безопасности для энергетических предприятий. </w:t>
      </w:r>
    </w:p>
    <w:p w:rsidR="00D73A5F" w:rsidRPr="00FD224B" w:rsidRDefault="00975CD6" w:rsidP="00FD224B">
      <w:pPr>
        <w:pStyle w:val="a3"/>
        <w:numPr>
          <w:ilvl w:val="0"/>
          <w:numId w:val="40"/>
        </w:numPr>
        <w:snapToGrid w:val="0"/>
        <w:jc w:val="both"/>
        <w:rPr>
          <w:sz w:val="22"/>
          <w:szCs w:val="22"/>
        </w:rPr>
      </w:pPr>
      <w:r w:rsidRPr="00BB0A78">
        <w:lastRenderedPageBreak/>
        <w:t>Правила противопожарного режима в Российской Федерации»   Утверждены постановлением Правительства Российской Федерации от 25 апреля 2012 г. N 390</w:t>
      </w:r>
      <w:r>
        <w:rPr>
          <w:sz w:val="22"/>
          <w:szCs w:val="22"/>
        </w:rPr>
        <w:t xml:space="preserve">и </w:t>
      </w:r>
      <w:r w:rsidR="00916EC8">
        <w:rPr>
          <w:sz w:val="22"/>
          <w:szCs w:val="22"/>
        </w:rPr>
        <w:t>и другие.</w:t>
      </w:r>
    </w:p>
    <w:p w:rsidR="00C41CB6" w:rsidRDefault="00C41CB6" w:rsidP="005B43A1">
      <w:pPr>
        <w:tabs>
          <w:tab w:val="left" w:pos="993"/>
        </w:tabs>
        <w:ind w:firstLine="567"/>
        <w:jc w:val="both"/>
        <w:rPr>
          <w:b/>
          <w:sz w:val="28"/>
          <w:szCs w:val="28"/>
        </w:rPr>
      </w:pPr>
    </w:p>
    <w:p w:rsidR="00FD224B" w:rsidRPr="001F653E" w:rsidRDefault="00FD224B" w:rsidP="00FD224B">
      <w:pPr>
        <w:tabs>
          <w:tab w:val="left" w:pos="993"/>
        </w:tabs>
        <w:ind w:firstLine="567"/>
        <w:jc w:val="both"/>
        <w:rPr>
          <w:b/>
          <w:sz w:val="28"/>
          <w:szCs w:val="28"/>
        </w:rPr>
      </w:pPr>
      <w:r w:rsidRPr="001F653E">
        <w:rPr>
          <w:b/>
          <w:sz w:val="28"/>
          <w:szCs w:val="28"/>
        </w:rPr>
        <w:t xml:space="preserve">Раздел 3. «Обсуждение проекта профессионального стандарта» </w:t>
      </w:r>
    </w:p>
    <w:p w:rsidR="00AA466E" w:rsidRPr="00926ADF" w:rsidRDefault="00AA466E" w:rsidP="00AA466E">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т.ч.:</w:t>
      </w:r>
    </w:p>
    <w:p w:rsidR="00AA466E" w:rsidRPr="00926ADF" w:rsidRDefault="00AA466E" w:rsidP="00AA466E">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РаЭл / Совета по профессиональным квалификациям в электроэнергетике (ЭСПК): </w:t>
      </w:r>
      <w:hyperlink r:id="rId9" w:history="1">
        <w:r w:rsidRPr="00926ADF">
          <w:rPr>
            <w:rStyle w:val="af2"/>
            <w:sz w:val="26"/>
            <w:szCs w:val="26"/>
          </w:rPr>
          <w:t>http://www.orael.ru/professional_skills</w:t>
        </w:r>
      </w:hyperlink>
      <w:r w:rsidRPr="00926ADF">
        <w:rPr>
          <w:sz w:val="26"/>
          <w:szCs w:val="26"/>
        </w:rPr>
        <w:t xml:space="preserve">, </w:t>
      </w:r>
      <w:hyperlink r:id="rId10" w:history="1">
        <w:r w:rsidRPr="00926ADF">
          <w:rPr>
            <w:rStyle w:val="af2"/>
            <w:sz w:val="26"/>
            <w:szCs w:val="26"/>
          </w:rPr>
          <w:t>http://www.orael.ru/~</w:t>
        </w:r>
        <w:r w:rsidRPr="00926ADF">
          <w:rPr>
            <w:rStyle w:val="af2"/>
            <w:sz w:val="26"/>
            <w:szCs w:val="26"/>
            <w:lang w:val="en-US"/>
          </w:rPr>
          <w:t>ps</w:t>
        </w:r>
      </w:hyperlink>
      <w:r w:rsidRPr="00926ADF">
        <w:rPr>
          <w:sz w:val="26"/>
          <w:szCs w:val="26"/>
        </w:rPr>
        <w:t>.</w:t>
      </w:r>
    </w:p>
    <w:p w:rsidR="00AA466E" w:rsidRPr="00926ADF" w:rsidRDefault="00AA466E" w:rsidP="00AA466E">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rsidR="00AA466E" w:rsidRPr="00926ADF" w:rsidRDefault="00AA466E" w:rsidP="00AA466E">
      <w:pPr>
        <w:ind w:firstLine="720"/>
        <w:jc w:val="both"/>
        <w:rPr>
          <w:sz w:val="26"/>
          <w:szCs w:val="26"/>
        </w:rPr>
      </w:pPr>
      <w:r w:rsidRPr="00926ADF">
        <w:rPr>
          <w:sz w:val="26"/>
          <w:szCs w:val="26"/>
        </w:rPr>
        <w:t>Гидрогенерации:</w:t>
      </w:r>
    </w:p>
    <w:p w:rsidR="00AA466E" w:rsidRPr="00926ADF" w:rsidRDefault="00AA466E" w:rsidP="00AA466E">
      <w:pPr>
        <w:ind w:firstLine="720"/>
        <w:jc w:val="both"/>
        <w:rPr>
          <w:sz w:val="26"/>
          <w:szCs w:val="26"/>
        </w:rPr>
      </w:pPr>
      <w:r w:rsidRPr="00926ADF">
        <w:rPr>
          <w:sz w:val="26"/>
          <w:szCs w:val="26"/>
        </w:rPr>
        <w:t>Тепловых сетей:</w:t>
      </w:r>
    </w:p>
    <w:p w:rsidR="00AA466E" w:rsidRPr="00926ADF" w:rsidRDefault="00AA466E" w:rsidP="00AA466E">
      <w:pPr>
        <w:ind w:firstLine="720"/>
        <w:jc w:val="both"/>
        <w:rPr>
          <w:sz w:val="26"/>
          <w:szCs w:val="26"/>
        </w:rPr>
      </w:pPr>
      <w:r w:rsidRPr="00926ADF">
        <w:rPr>
          <w:sz w:val="26"/>
          <w:szCs w:val="26"/>
        </w:rPr>
        <w:t>Электрических сетей.</w:t>
      </w:r>
    </w:p>
    <w:p w:rsidR="00AA466E" w:rsidRPr="00926ADF" w:rsidRDefault="00AA466E" w:rsidP="00AA466E">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профстандартов в электроэнергетике, состоявшихся мероприятиях, принятых решениях, методические материалы по разработке профстандартов. Информационные страницы: </w:t>
      </w:r>
      <w:hyperlink r:id="rId11" w:history="1">
        <w:r w:rsidRPr="00926ADF">
          <w:rPr>
            <w:rStyle w:val="af2"/>
            <w:sz w:val="26"/>
            <w:szCs w:val="26"/>
          </w:rPr>
          <w:t>http://www.orael.ru/professional_skills/ps/ps-elektro.php</w:t>
        </w:r>
      </w:hyperlink>
      <w:r w:rsidRPr="00926ADF">
        <w:rPr>
          <w:sz w:val="26"/>
          <w:szCs w:val="26"/>
        </w:rPr>
        <w:t>.</w:t>
      </w:r>
    </w:p>
    <w:p w:rsidR="00AA466E" w:rsidRPr="00926ADF" w:rsidRDefault="00AA466E" w:rsidP="00AA466E">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rsidR="00AA466E" w:rsidRPr="00926ADF" w:rsidRDefault="00AA466E" w:rsidP="00AA466E">
      <w:pPr>
        <w:ind w:firstLine="709"/>
        <w:contextualSpacing/>
        <w:jc w:val="both"/>
        <w:rPr>
          <w:sz w:val="26"/>
          <w:szCs w:val="26"/>
        </w:rPr>
      </w:pPr>
      <w:r w:rsidRPr="00926ADF">
        <w:rPr>
          <w:sz w:val="26"/>
          <w:szCs w:val="26"/>
        </w:rPr>
        <w:t>- Международная ассоциация корпоративного образования (</w:t>
      </w:r>
      <w:hyperlink r:id="rId12" w:history="1">
        <w:r w:rsidRPr="00926ADF">
          <w:rPr>
            <w:rStyle w:val="af2"/>
            <w:sz w:val="26"/>
            <w:szCs w:val="26"/>
          </w:rPr>
          <w:t>http://www.makonews.ru/431.html</w:t>
        </w:r>
      </w:hyperlink>
      <w:r w:rsidRPr="00926ADF">
        <w:rPr>
          <w:sz w:val="26"/>
          <w:szCs w:val="26"/>
        </w:rPr>
        <w:t>);</w:t>
      </w:r>
    </w:p>
    <w:p w:rsidR="00AA466E" w:rsidRPr="00926ADF" w:rsidRDefault="00AA466E" w:rsidP="00AA466E">
      <w:pPr>
        <w:ind w:firstLine="720"/>
        <w:jc w:val="both"/>
        <w:rPr>
          <w:b/>
          <w:bCs/>
          <w:sz w:val="26"/>
          <w:szCs w:val="26"/>
        </w:rPr>
      </w:pPr>
      <w:r w:rsidRPr="00926ADF">
        <w:rPr>
          <w:sz w:val="26"/>
          <w:szCs w:val="26"/>
        </w:rPr>
        <w:t>- Подразделения ОАО «РусГидро» (</w:t>
      </w:r>
      <w:hyperlink r:id="rId13"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rsidR="00AA466E" w:rsidRPr="00926ADF" w:rsidRDefault="00AA466E" w:rsidP="00AA466E">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4" w:history="1">
        <w:r w:rsidRPr="00926ADF">
          <w:rPr>
            <w:rStyle w:val="af2"/>
            <w:bCs/>
            <w:sz w:val="26"/>
            <w:szCs w:val="26"/>
          </w:rPr>
          <w:t>http://www.rao-esv.ru/press-center/RAOESVostokarazrabatyvaetprofessionalnyestandartydlyapredpriyatiyteploenergetiki/</w:t>
        </w:r>
      </w:hyperlink>
      <w:r w:rsidRPr="00926ADF">
        <w:rPr>
          <w:bCs/>
          <w:sz w:val="26"/>
          <w:szCs w:val="26"/>
        </w:rPr>
        <w:t>)</w:t>
      </w:r>
    </w:p>
    <w:p w:rsidR="00AA466E" w:rsidRPr="00926ADF" w:rsidRDefault="00AA466E" w:rsidP="00AA466E">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5" w:history="1">
        <w:r w:rsidRPr="00926ADF">
          <w:rPr>
            <w:rStyle w:val="af2"/>
            <w:sz w:val="26"/>
            <w:szCs w:val="26"/>
          </w:rPr>
          <w:t>http://www.rspp.ru/simplepage/780</w:t>
        </w:r>
      </w:hyperlink>
    </w:p>
    <w:p w:rsidR="00AA466E" w:rsidRPr="00926ADF" w:rsidRDefault="00AA466E" w:rsidP="00AA466E">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 xml:space="preserve">размещена на сайте информационной правовой системы «Техэксперт» (ЗАО «Кодекс») и в локальных базах пользователей системы «Техэксперт. Электроэнергетика» (пример:  </w:t>
      </w:r>
      <w:hyperlink r:id="rId16" w:history="1">
        <w:r w:rsidRPr="00926ADF">
          <w:rPr>
            <w:rStyle w:val="af2"/>
            <w:sz w:val="26"/>
            <w:szCs w:val="26"/>
          </w:rPr>
          <w:t>http://www.cntd.ru/zakaz_demonstracii&amp;product=elektroenergetika</w:t>
        </w:r>
      </w:hyperlink>
      <w:r w:rsidRPr="00926ADF">
        <w:rPr>
          <w:sz w:val="26"/>
          <w:szCs w:val="26"/>
        </w:rPr>
        <w:t>).</w:t>
      </w:r>
    </w:p>
    <w:p w:rsidR="00AA466E" w:rsidRPr="00926ADF" w:rsidRDefault="00AA466E" w:rsidP="00AA466E">
      <w:pPr>
        <w:ind w:firstLine="709"/>
        <w:contextualSpacing/>
        <w:jc w:val="both"/>
        <w:rPr>
          <w:sz w:val="26"/>
          <w:szCs w:val="26"/>
        </w:rPr>
      </w:pPr>
      <w:r w:rsidRPr="00926ADF">
        <w:rPr>
          <w:sz w:val="26"/>
          <w:szCs w:val="26"/>
        </w:rPr>
        <w:t xml:space="preserve">Систему "Техэксперт: Электроэнергетика" применяют около 890 компаний, в которых порядка 41 000 пользователей (ориентировочно). </w:t>
      </w:r>
    </w:p>
    <w:p w:rsidR="00AA466E" w:rsidRPr="00926ADF" w:rsidRDefault="00AA466E" w:rsidP="00AA466E">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 xml:space="preserve">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w:t>
      </w:r>
      <w:r w:rsidRPr="00926ADF">
        <w:rPr>
          <w:sz w:val="26"/>
          <w:szCs w:val="26"/>
        </w:rPr>
        <w:lastRenderedPageBreak/>
        <w:t>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rsidR="00AA466E" w:rsidRDefault="00AA466E" w:rsidP="00AA466E">
      <w:pPr>
        <w:ind w:firstLine="709"/>
        <w:contextualSpacing/>
        <w:jc w:val="both"/>
        <w:rPr>
          <w:sz w:val="26"/>
          <w:szCs w:val="26"/>
        </w:rPr>
      </w:pPr>
      <w:r w:rsidRPr="00926ADF">
        <w:rPr>
          <w:sz w:val="26"/>
          <w:szCs w:val="26"/>
        </w:rPr>
        <w:t>8) В рамках реализации проекта по разработке профессиональных стандартов Объединение РаЭл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rsidR="00AA466E" w:rsidRDefault="00AA466E" w:rsidP="00AA466E">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Электропрофсоюз».</w:t>
      </w:r>
    </w:p>
    <w:p w:rsidR="00AA466E" w:rsidRPr="00926ADF" w:rsidRDefault="00AA466E" w:rsidP="00AA466E">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rsidR="00AA466E" w:rsidRPr="00926ADF" w:rsidRDefault="00AA466E" w:rsidP="00AA466E">
      <w:pPr>
        <w:ind w:firstLine="709"/>
        <w:jc w:val="both"/>
        <w:rPr>
          <w:sz w:val="26"/>
          <w:szCs w:val="26"/>
        </w:rPr>
      </w:pPr>
      <w:r>
        <w:rPr>
          <w:sz w:val="26"/>
          <w:szCs w:val="26"/>
        </w:rPr>
        <w:t>11) С</w:t>
      </w:r>
      <w:r w:rsidRPr="00926ADF">
        <w:rPr>
          <w:sz w:val="26"/>
          <w:szCs w:val="26"/>
        </w:rPr>
        <w:t>тандарт был одобрен Советом профессиональных квалификациям в Электр</w:t>
      </w:r>
      <w:r>
        <w:rPr>
          <w:sz w:val="26"/>
          <w:szCs w:val="26"/>
        </w:rPr>
        <w:t>оэнергетие Российской Федерации.</w:t>
      </w:r>
    </w:p>
    <w:p w:rsidR="00AA466E" w:rsidRPr="00926ADF" w:rsidRDefault="00AA466E" w:rsidP="00AA466E">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rsidR="00AA466E" w:rsidRPr="00F60856" w:rsidRDefault="00AA466E" w:rsidP="00AA466E">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в крупнейшем отраслевом СМИ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17" w:history="1">
        <w:r w:rsidRPr="00F60856">
          <w:t>http://www.eprussia.ru/epr/277/2383372.htm</w:t>
        </w:r>
      </w:hyperlink>
      <w:r w:rsidRPr="00F60856">
        <w:rPr>
          <w:sz w:val="26"/>
          <w:szCs w:val="26"/>
        </w:rPr>
        <w:t>)</w:t>
      </w:r>
      <w:r>
        <w:rPr>
          <w:sz w:val="26"/>
          <w:szCs w:val="26"/>
        </w:rPr>
        <w:t>.</w:t>
      </w:r>
    </w:p>
    <w:p w:rsidR="00FD224B" w:rsidRDefault="00FD224B" w:rsidP="00FD224B">
      <w:pPr>
        <w:tabs>
          <w:tab w:val="left" w:pos="993"/>
        </w:tabs>
        <w:ind w:firstLine="709"/>
        <w:jc w:val="both"/>
        <w:rPr>
          <w:sz w:val="28"/>
          <w:szCs w:val="28"/>
        </w:rPr>
      </w:pPr>
      <w:bookmarkStart w:id="0" w:name="_GoBack"/>
      <w:bookmarkEnd w:id="0"/>
    </w:p>
    <w:p w:rsidR="00FD224B" w:rsidRDefault="00FD224B" w:rsidP="00FD224B">
      <w:pPr>
        <w:tabs>
          <w:tab w:val="left" w:pos="993"/>
        </w:tabs>
        <w:ind w:firstLine="709"/>
        <w:jc w:val="both"/>
        <w:rPr>
          <w:sz w:val="28"/>
          <w:szCs w:val="28"/>
        </w:rPr>
      </w:pPr>
      <w:r>
        <w:rPr>
          <w:sz w:val="28"/>
          <w:szCs w:val="28"/>
        </w:rPr>
        <w:t xml:space="preserve">Таблица приложения № 1.  </w:t>
      </w:r>
      <w:r w:rsidRPr="00FE3B54">
        <w:rPr>
          <w:sz w:val="28"/>
          <w:szCs w:val="28"/>
        </w:rPr>
        <w:t xml:space="preserve">Сведения об организациях, привлеченных к разработке </w:t>
      </w:r>
      <w:r>
        <w:rPr>
          <w:sz w:val="28"/>
          <w:szCs w:val="28"/>
        </w:rPr>
        <w:t xml:space="preserve">и согласованию </w:t>
      </w:r>
      <w:r w:rsidRPr="00FE3B54">
        <w:rPr>
          <w:sz w:val="28"/>
          <w:szCs w:val="28"/>
        </w:rPr>
        <w:t>проекта профессионального стандарта</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1"/>
        <w:gridCol w:w="2227"/>
        <w:gridCol w:w="172"/>
        <w:gridCol w:w="2011"/>
        <w:gridCol w:w="66"/>
        <w:gridCol w:w="2092"/>
        <w:gridCol w:w="118"/>
        <w:gridCol w:w="1935"/>
      </w:tblGrid>
      <w:tr w:rsidR="00975CD6" w:rsidRPr="00FE3B54" w:rsidTr="00D43E49">
        <w:tc>
          <w:tcPr>
            <w:tcW w:w="729" w:type="dxa"/>
            <w:gridSpan w:val="2"/>
            <w:tcBorders>
              <w:top w:val="single" w:sz="4" w:space="0" w:color="auto"/>
              <w:left w:val="single" w:sz="4" w:space="0" w:color="auto"/>
              <w:bottom w:val="single" w:sz="4" w:space="0" w:color="auto"/>
              <w:right w:val="single" w:sz="4" w:space="0" w:color="auto"/>
            </w:tcBorders>
          </w:tcPr>
          <w:p w:rsidR="00975CD6" w:rsidRPr="00FE3B54" w:rsidRDefault="00975CD6" w:rsidP="00975CD6">
            <w:pPr>
              <w:tabs>
                <w:tab w:val="left" w:pos="993"/>
              </w:tabs>
              <w:jc w:val="both"/>
            </w:pPr>
            <w:r w:rsidRPr="00FE3B54">
              <w:t>№ п/п</w:t>
            </w:r>
          </w:p>
        </w:tc>
        <w:tc>
          <w:tcPr>
            <w:tcW w:w="2227" w:type="dxa"/>
            <w:tcBorders>
              <w:top w:val="single" w:sz="4" w:space="0" w:color="auto"/>
              <w:left w:val="single" w:sz="4" w:space="0" w:color="auto"/>
              <w:bottom w:val="single" w:sz="4" w:space="0" w:color="auto"/>
              <w:right w:val="single" w:sz="4" w:space="0" w:color="auto"/>
            </w:tcBorders>
          </w:tcPr>
          <w:p w:rsidR="00975CD6" w:rsidRPr="00FE3B54" w:rsidRDefault="00975CD6" w:rsidP="00975CD6">
            <w:pPr>
              <w:tabs>
                <w:tab w:val="left" w:pos="993"/>
              </w:tabs>
              <w:jc w:val="both"/>
            </w:pPr>
            <w:r>
              <w:t>Организация</w:t>
            </w:r>
          </w:p>
        </w:tc>
        <w:tc>
          <w:tcPr>
            <w:tcW w:w="2183" w:type="dxa"/>
            <w:gridSpan w:val="2"/>
            <w:tcBorders>
              <w:top w:val="single" w:sz="4" w:space="0" w:color="auto"/>
              <w:left w:val="single" w:sz="4" w:space="0" w:color="auto"/>
              <w:bottom w:val="single" w:sz="4" w:space="0" w:color="auto"/>
              <w:right w:val="single" w:sz="4" w:space="0" w:color="auto"/>
            </w:tcBorders>
          </w:tcPr>
          <w:p w:rsidR="00975CD6" w:rsidRPr="00FE3B54" w:rsidRDefault="00975CD6" w:rsidP="00975CD6">
            <w:pPr>
              <w:tabs>
                <w:tab w:val="left" w:pos="993"/>
              </w:tabs>
              <w:jc w:val="both"/>
            </w:pPr>
            <w:r>
              <w:t>Должность уполномоченного лица</w:t>
            </w:r>
          </w:p>
        </w:tc>
        <w:tc>
          <w:tcPr>
            <w:tcW w:w="2276" w:type="dxa"/>
            <w:gridSpan w:val="3"/>
            <w:tcBorders>
              <w:top w:val="single" w:sz="4" w:space="0" w:color="auto"/>
              <w:left w:val="single" w:sz="4" w:space="0" w:color="auto"/>
              <w:bottom w:val="single" w:sz="4" w:space="0" w:color="auto"/>
              <w:right w:val="single" w:sz="4" w:space="0" w:color="auto"/>
            </w:tcBorders>
          </w:tcPr>
          <w:p w:rsidR="00975CD6" w:rsidRPr="00FE3B54" w:rsidRDefault="00975CD6" w:rsidP="00975CD6">
            <w:pPr>
              <w:tabs>
                <w:tab w:val="left" w:pos="993"/>
              </w:tabs>
              <w:jc w:val="both"/>
            </w:pPr>
            <w:r>
              <w:t>ФИО уполномоченного лица</w:t>
            </w:r>
          </w:p>
        </w:tc>
        <w:tc>
          <w:tcPr>
            <w:tcW w:w="1935" w:type="dxa"/>
            <w:tcBorders>
              <w:top w:val="single" w:sz="4" w:space="0" w:color="auto"/>
              <w:left w:val="single" w:sz="4" w:space="0" w:color="auto"/>
              <w:bottom w:val="single" w:sz="4" w:space="0" w:color="auto"/>
              <w:right w:val="single" w:sz="4" w:space="0" w:color="auto"/>
            </w:tcBorders>
          </w:tcPr>
          <w:p w:rsidR="00975CD6" w:rsidRPr="00FE3B54" w:rsidRDefault="00975CD6" w:rsidP="00975CD6">
            <w:pPr>
              <w:tabs>
                <w:tab w:val="left" w:pos="993"/>
              </w:tabs>
              <w:jc w:val="both"/>
            </w:pPr>
            <w:r>
              <w:t>Подпись уполномоченного лица</w:t>
            </w:r>
          </w:p>
        </w:tc>
      </w:tr>
      <w:tr w:rsidR="00975CD6" w:rsidRPr="00FE3B54" w:rsidTr="00D43E49">
        <w:tc>
          <w:tcPr>
            <w:tcW w:w="9350" w:type="dxa"/>
            <w:gridSpan w:val="9"/>
          </w:tcPr>
          <w:p w:rsidR="00975CD6" w:rsidRPr="00FE3B54" w:rsidRDefault="00975CD6" w:rsidP="00975CD6">
            <w:pPr>
              <w:tabs>
                <w:tab w:val="left" w:pos="993"/>
              </w:tabs>
              <w:jc w:val="center"/>
            </w:pPr>
            <w:r>
              <w:t>Разработка проекта профессионального стандарта</w:t>
            </w:r>
          </w:p>
        </w:tc>
      </w:tr>
      <w:tr w:rsidR="00975CD6" w:rsidRPr="00FE3B54" w:rsidTr="00D43E49">
        <w:tc>
          <w:tcPr>
            <w:tcW w:w="598" w:type="dxa"/>
          </w:tcPr>
          <w:p w:rsidR="00975CD6" w:rsidRPr="00FE3B54" w:rsidRDefault="00975CD6" w:rsidP="00975CD6">
            <w:pPr>
              <w:tabs>
                <w:tab w:val="left" w:pos="993"/>
              </w:tabs>
              <w:jc w:val="both"/>
            </w:pPr>
            <w:r>
              <w:t>1</w:t>
            </w:r>
          </w:p>
        </w:tc>
        <w:tc>
          <w:tcPr>
            <w:tcW w:w="2530" w:type="dxa"/>
            <w:gridSpan w:val="3"/>
          </w:tcPr>
          <w:p w:rsidR="00975CD6" w:rsidRPr="00FE3B54" w:rsidRDefault="00975CD6" w:rsidP="00975CD6">
            <w:pPr>
              <w:tabs>
                <w:tab w:val="left" w:pos="993"/>
              </w:tabs>
              <w:jc w:val="both"/>
            </w:pPr>
            <w:r>
              <w:t>Объединение РаЭл</w:t>
            </w:r>
          </w:p>
        </w:tc>
        <w:tc>
          <w:tcPr>
            <w:tcW w:w="2077" w:type="dxa"/>
            <w:gridSpan w:val="2"/>
          </w:tcPr>
          <w:p w:rsidR="00975CD6" w:rsidRPr="00FE3B54" w:rsidRDefault="00975CD6" w:rsidP="00975CD6">
            <w:pPr>
              <w:tabs>
                <w:tab w:val="left" w:pos="993"/>
              </w:tabs>
              <w:jc w:val="both"/>
            </w:pPr>
            <w:r>
              <w:t>Генеральный директор</w:t>
            </w:r>
          </w:p>
        </w:tc>
        <w:tc>
          <w:tcPr>
            <w:tcW w:w="2092" w:type="dxa"/>
          </w:tcPr>
          <w:p w:rsidR="00975CD6" w:rsidRPr="00FE3B54" w:rsidRDefault="00975CD6" w:rsidP="00975CD6">
            <w:pPr>
              <w:tabs>
                <w:tab w:val="left" w:pos="993"/>
              </w:tabs>
              <w:jc w:val="both"/>
            </w:pPr>
            <w:r>
              <w:t>Замосковный А. В.</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2</w:t>
            </w:r>
          </w:p>
        </w:tc>
        <w:tc>
          <w:tcPr>
            <w:tcW w:w="2530" w:type="dxa"/>
            <w:gridSpan w:val="3"/>
          </w:tcPr>
          <w:p w:rsidR="00975CD6" w:rsidRPr="00FE3B54" w:rsidRDefault="00975CD6" w:rsidP="00975CD6">
            <w:pPr>
              <w:tabs>
                <w:tab w:val="left" w:pos="993"/>
              </w:tabs>
              <w:jc w:val="both"/>
            </w:pPr>
            <w:r w:rsidRPr="00564A19">
              <w:t>ОАО «</w:t>
            </w:r>
            <w:r>
              <w:t>РусГидро</w:t>
            </w:r>
            <w:r w:rsidRPr="00564A19">
              <w:t>»</w:t>
            </w:r>
          </w:p>
        </w:tc>
        <w:tc>
          <w:tcPr>
            <w:tcW w:w="2077" w:type="dxa"/>
            <w:gridSpan w:val="2"/>
          </w:tcPr>
          <w:p w:rsidR="00975CD6" w:rsidRPr="00FE3B54" w:rsidRDefault="00975CD6" w:rsidP="00975CD6">
            <w:pPr>
              <w:tabs>
                <w:tab w:val="left" w:pos="993"/>
              </w:tabs>
              <w:jc w:val="both"/>
            </w:pPr>
            <w:r>
              <w:t>Первый заместитель Генерального директора – Главный инженер</w:t>
            </w:r>
          </w:p>
        </w:tc>
        <w:tc>
          <w:tcPr>
            <w:tcW w:w="2092" w:type="dxa"/>
          </w:tcPr>
          <w:p w:rsidR="00975CD6" w:rsidRPr="00FE3B54" w:rsidRDefault="00975CD6" w:rsidP="00975CD6">
            <w:pPr>
              <w:tabs>
                <w:tab w:val="left" w:pos="993"/>
              </w:tabs>
              <w:jc w:val="both"/>
            </w:pPr>
            <w:r>
              <w:t>Богуш Б. Б.</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3</w:t>
            </w:r>
          </w:p>
        </w:tc>
        <w:tc>
          <w:tcPr>
            <w:tcW w:w="2530" w:type="dxa"/>
            <w:gridSpan w:val="3"/>
          </w:tcPr>
          <w:p w:rsidR="00975CD6" w:rsidRPr="00564A19" w:rsidRDefault="00975CD6" w:rsidP="00975CD6">
            <w:pPr>
              <w:tabs>
                <w:tab w:val="left" w:pos="993"/>
              </w:tabs>
              <w:jc w:val="both"/>
            </w:pPr>
            <w:r>
              <w:t>ОАО «Гидроремонт – ВВК»</w:t>
            </w:r>
          </w:p>
        </w:tc>
        <w:tc>
          <w:tcPr>
            <w:tcW w:w="2077" w:type="dxa"/>
            <w:gridSpan w:val="2"/>
          </w:tcPr>
          <w:p w:rsidR="00975CD6" w:rsidRPr="00FE3B54" w:rsidRDefault="00975CD6" w:rsidP="00975CD6">
            <w:pPr>
              <w:spacing w:before="100" w:beforeAutospacing="1" w:after="100" w:afterAutospacing="1"/>
            </w:pPr>
            <w:r>
              <w:t>З</w:t>
            </w:r>
            <w:r w:rsidRPr="00F33239">
              <w:t xml:space="preserve">аместитель главного инженера ОАО «Гидроремонт-ВКК» </w:t>
            </w:r>
          </w:p>
        </w:tc>
        <w:tc>
          <w:tcPr>
            <w:tcW w:w="2092" w:type="dxa"/>
          </w:tcPr>
          <w:p w:rsidR="00975CD6" w:rsidRPr="00F33239" w:rsidRDefault="00975CD6" w:rsidP="00975CD6">
            <w:pPr>
              <w:spacing w:before="100" w:beforeAutospacing="1" w:after="100" w:afterAutospacing="1"/>
            </w:pPr>
            <w:r w:rsidRPr="00F33239">
              <w:t xml:space="preserve">Кайгородов </w:t>
            </w:r>
            <w:r>
              <w:t xml:space="preserve"> А. С.</w:t>
            </w:r>
            <w:r w:rsidRPr="00F33239">
              <w:t xml:space="preserve"> </w:t>
            </w:r>
          </w:p>
          <w:p w:rsidR="00975CD6" w:rsidRPr="00FE3B54" w:rsidRDefault="00975CD6" w:rsidP="00975CD6">
            <w:pPr>
              <w:tabs>
                <w:tab w:val="left" w:pos="993"/>
              </w:tabs>
              <w:jc w:val="both"/>
            </w:pP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4</w:t>
            </w:r>
          </w:p>
        </w:tc>
        <w:tc>
          <w:tcPr>
            <w:tcW w:w="2530" w:type="dxa"/>
            <w:gridSpan w:val="3"/>
          </w:tcPr>
          <w:p w:rsidR="00975CD6" w:rsidRPr="00564A19" w:rsidRDefault="00975CD6" w:rsidP="00975CD6">
            <w:pPr>
              <w:tabs>
                <w:tab w:val="left" w:pos="993"/>
              </w:tabs>
              <w:jc w:val="both"/>
            </w:pPr>
            <w:r w:rsidRPr="001A5879">
              <w:t>Международн</w:t>
            </w:r>
            <w:r>
              <w:t>ая</w:t>
            </w:r>
            <w:r w:rsidRPr="001A5879">
              <w:t xml:space="preserve"> Ассоциаци</w:t>
            </w:r>
            <w:r>
              <w:t>я</w:t>
            </w:r>
            <w:r w:rsidRPr="001A5879">
              <w:t xml:space="preserve"> Корпоративного Образования (МАКО)</w:t>
            </w:r>
          </w:p>
        </w:tc>
        <w:tc>
          <w:tcPr>
            <w:tcW w:w="2077" w:type="dxa"/>
            <w:gridSpan w:val="2"/>
          </w:tcPr>
          <w:p w:rsidR="00975CD6" w:rsidRPr="00FE3B54" w:rsidRDefault="00975CD6" w:rsidP="00975CD6">
            <w:pPr>
              <w:tabs>
                <w:tab w:val="left" w:pos="993"/>
              </w:tabs>
              <w:jc w:val="both"/>
            </w:pPr>
            <w:r>
              <w:t>Контент-директор</w:t>
            </w:r>
          </w:p>
        </w:tc>
        <w:tc>
          <w:tcPr>
            <w:tcW w:w="2092" w:type="dxa"/>
          </w:tcPr>
          <w:p w:rsidR="00975CD6" w:rsidRPr="00FE3B54" w:rsidRDefault="00975CD6" w:rsidP="00975CD6">
            <w:pPr>
              <w:tabs>
                <w:tab w:val="left" w:pos="993"/>
              </w:tabs>
              <w:jc w:val="both"/>
            </w:pPr>
            <w:r>
              <w:t>Стрелкова Ю. В.</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p>
        </w:tc>
        <w:tc>
          <w:tcPr>
            <w:tcW w:w="2530" w:type="dxa"/>
            <w:gridSpan w:val="3"/>
          </w:tcPr>
          <w:p w:rsidR="00975CD6" w:rsidRPr="001A5879" w:rsidRDefault="00975CD6" w:rsidP="00975CD6">
            <w:pPr>
              <w:tabs>
                <w:tab w:val="left" w:pos="993"/>
              </w:tabs>
              <w:jc w:val="both"/>
            </w:pPr>
          </w:p>
        </w:tc>
        <w:tc>
          <w:tcPr>
            <w:tcW w:w="2077" w:type="dxa"/>
            <w:gridSpan w:val="2"/>
          </w:tcPr>
          <w:p w:rsidR="00975CD6" w:rsidRDefault="00975CD6" w:rsidP="00975CD6">
            <w:pPr>
              <w:tabs>
                <w:tab w:val="left" w:pos="993"/>
              </w:tabs>
              <w:jc w:val="both"/>
            </w:pPr>
          </w:p>
        </w:tc>
        <w:tc>
          <w:tcPr>
            <w:tcW w:w="2092" w:type="dxa"/>
          </w:tcPr>
          <w:p w:rsidR="00975CD6" w:rsidRDefault="00975CD6" w:rsidP="00975CD6">
            <w:pPr>
              <w:tabs>
                <w:tab w:val="left" w:pos="993"/>
              </w:tabs>
              <w:jc w:val="both"/>
            </w:pPr>
          </w:p>
        </w:tc>
        <w:tc>
          <w:tcPr>
            <w:tcW w:w="2053" w:type="dxa"/>
            <w:gridSpan w:val="2"/>
          </w:tcPr>
          <w:p w:rsidR="00975CD6" w:rsidRPr="00FE3B54" w:rsidRDefault="00975CD6" w:rsidP="00975CD6">
            <w:pPr>
              <w:tabs>
                <w:tab w:val="left" w:pos="993"/>
              </w:tabs>
              <w:jc w:val="both"/>
            </w:pPr>
          </w:p>
        </w:tc>
      </w:tr>
      <w:tr w:rsidR="00975CD6" w:rsidRPr="00FE3B54" w:rsidTr="00D43E49">
        <w:tc>
          <w:tcPr>
            <w:tcW w:w="9350" w:type="dxa"/>
            <w:gridSpan w:val="9"/>
          </w:tcPr>
          <w:p w:rsidR="00975CD6" w:rsidRPr="00FE3B54" w:rsidRDefault="00975CD6" w:rsidP="00975CD6">
            <w:pPr>
              <w:tabs>
                <w:tab w:val="left" w:pos="993"/>
              </w:tabs>
              <w:jc w:val="center"/>
            </w:pPr>
            <w:r>
              <w:t xml:space="preserve">Согласование проекта профессионального стандарта </w:t>
            </w:r>
          </w:p>
        </w:tc>
      </w:tr>
      <w:tr w:rsidR="00975CD6" w:rsidRPr="00FE3B54" w:rsidTr="00D43E49">
        <w:tc>
          <w:tcPr>
            <w:tcW w:w="598" w:type="dxa"/>
          </w:tcPr>
          <w:p w:rsidR="00975CD6" w:rsidRPr="00FE3B54" w:rsidRDefault="00975CD6" w:rsidP="00975CD6">
            <w:pPr>
              <w:tabs>
                <w:tab w:val="left" w:pos="993"/>
              </w:tabs>
              <w:jc w:val="both"/>
            </w:pPr>
            <w:r>
              <w:lastRenderedPageBreak/>
              <w:t>1</w:t>
            </w:r>
          </w:p>
        </w:tc>
        <w:tc>
          <w:tcPr>
            <w:tcW w:w="2530" w:type="dxa"/>
            <w:gridSpan w:val="3"/>
          </w:tcPr>
          <w:p w:rsidR="00975CD6" w:rsidRPr="009E5F1C" w:rsidRDefault="00975CD6" w:rsidP="00975CD6">
            <w:r>
              <w:t>филиал ОАО «Генерирующая компания» - «Нижнекамская гидроэлектростанция»</w:t>
            </w:r>
          </w:p>
        </w:tc>
        <w:tc>
          <w:tcPr>
            <w:tcW w:w="2077" w:type="dxa"/>
            <w:gridSpan w:val="2"/>
          </w:tcPr>
          <w:p w:rsidR="00975CD6" w:rsidRPr="009E5F1C" w:rsidRDefault="00975CD6" w:rsidP="00975CD6">
            <w:r>
              <w:t>начальник производственно-технического отдела</w:t>
            </w:r>
          </w:p>
        </w:tc>
        <w:tc>
          <w:tcPr>
            <w:tcW w:w="2092" w:type="dxa"/>
          </w:tcPr>
          <w:p w:rsidR="00975CD6" w:rsidRDefault="00975CD6" w:rsidP="00975CD6">
            <w:r>
              <w:t>Сулейманов Эдуард Робертович</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2</w:t>
            </w:r>
          </w:p>
        </w:tc>
        <w:tc>
          <w:tcPr>
            <w:tcW w:w="2530" w:type="dxa"/>
            <w:gridSpan w:val="3"/>
          </w:tcPr>
          <w:p w:rsidR="00975CD6" w:rsidRPr="008307AA" w:rsidRDefault="00975CD6" w:rsidP="00975CD6">
            <w:r>
              <w:t>Саяно-Шушенский филиал Сибирского Федерального Университета</w:t>
            </w:r>
          </w:p>
        </w:tc>
        <w:tc>
          <w:tcPr>
            <w:tcW w:w="2077" w:type="dxa"/>
            <w:gridSpan w:val="2"/>
          </w:tcPr>
          <w:p w:rsidR="00975CD6" w:rsidRPr="00FE3B54" w:rsidRDefault="00975CD6" w:rsidP="00975CD6">
            <w:pPr>
              <w:tabs>
                <w:tab w:val="left" w:pos="993"/>
              </w:tabs>
              <w:jc w:val="both"/>
            </w:pPr>
          </w:p>
        </w:tc>
        <w:tc>
          <w:tcPr>
            <w:tcW w:w="2092" w:type="dxa"/>
          </w:tcPr>
          <w:p w:rsidR="00975CD6" w:rsidRPr="00FE3B54" w:rsidRDefault="00975CD6" w:rsidP="00975CD6">
            <w:pPr>
              <w:tabs>
                <w:tab w:val="left" w:pos="993"/>
              </w:tabs>
              <w:jc w:val="both"/>
            </w:pPr>
            <w:r>
              <w:t>Затеев В. Б.</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3</w:t>
            </w:r>
          </w:p>
        </w:tc>
        <w:tc>
          <w:tcPr>
            <w:tcW w:w="2530" w:type="dxa"/>
            <w:gridSpan w:val="3"/>
          </w:tcPr>
          <w:p w:rsidR="00975CD6" w:rsidRDefault="00975CD6" w:rsidP="00975CD6">
            <w:r>
              <w:t>Дивногорский гидроэнергетический техникум</w:t>
            </w:r>
          </w:p>
        </w:tc>
        <w:tc>
          <w:tcPr>
            <w:tcW w:w="2077" w:type="dxa"/>
            <w:gridSpan w:val="2"/>
          </w:tcPr>
          <w:p w:rsidR="00975CD6" w:rsidRPr="00FE3B54" w:rsidRDefault="00975CD6" w:rsidP="00975CD6">
            <w:pPr>
              <w:tabs>
                <w:tab w:val="left" w:pos="993"/>
              </w:tabs>
              <w:jc w:val="both"/>
            </w:pPr>
            <w:r>
              <w:t>Преподаватель</w:t>
            </w:r>
          </w:p>
        </w:tc>
        <w:tc>
          <w:tcPr>
            <w:tcW w:w="2092" w:type="dxa"/>
          </w:tcPr>
          <w:p w:rsidR="00975CD6" w:rsidRPr="00FE3B54" w:rsidRDefault="00975CD6" w:rsidP="00975CD6">
            <w:pPr>
              <w:tabs>
                <w:tab w:val="left" w:pos="993"/>
              </w:tabs>
              <w:jc w:val="both"/>
            </w:pPr>
            <w:r>
              <w:t>Орлова Н. И.</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4</w:t>
            </w:r>
          </w:p>
        </w:tc>
        <w:tc>
          <w:tcPr>
            <w:tcW w:w="2530" w:type="dxa"/>
            <w:gridSpan w:val="3"/>
          </w:tcPr>
          <w:p w:rsidR="00975CD6" w:rsidRDefault="00975CD6" w:rsidP="00975CD6">
            <w:r>
              <w:t>ОАО «ТГК-1», СПб</w:t>
            </w:r>
          </w:p>
        </w:tc>
        <w:tc>
          <w:tcPr>
            <w:tcW w:w="2077" w:type="dxa"/>
            <w:gridSpan w:val="2"/>
          </w:tcPr>
          <w:p w:rsidR="00975CD6" w:rsidRDefault="00975CD6" w:rsidP="00975CD6">
            <w:pPr>
              <w:tabs>
                <w:tab w:val="left" w:pos="993"/>
              </w:tabs>
              <w:jc w:val="both"/>
            </w:pPr>
          </w:p>
        </w:tc>
        <w:tc>
          <w:tcPr>
            <w:tcW w:w="2092" w:type="dxa"/>
          </w:tcPr>
          <w:p w:rsidR="00975CD6" w:rsidRDefault="00975CD6" w:rsidP="00975CD6">
            <w:pPr>
              <w:tabs>
                <w:tab w:val="left" w:pos="993"/>
              </w:tabs>
              <w:jc w:val="both"/>
            </w:pP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5</w:t>
            </w:r>
          </w:p>
        </w:tc>
        <w:tc>
          <w:tcPr>
            <w:tcW w:w="2530" w:type="dxa"/>
            <w:gridSpan w:val="3"/>
          </w:tcPr>
          <w:p w:rsidR="00975CD6" w:rsidRDefault="00975CD6" w:rsidP="00975CD6">
            <w:r>
              <w:t>Саратовский колледж строительства мостов и сооружений</w:t>
            </w:r>
          </w:p>
        </w:tc>
        <w:tc>
          <w:tcPr>
            <w:tcW w:w="2077" w:type="dxa"/>
            <w:gridSpan w:val="2"/>
          </w:tcPr>
          <w:p w:rsidR="00975CD6" w:rsidRDefault="00975CD6" w:rsidP="00975CD6">
            <w:pPr>
              <w:tabs>
                <w:tab w:val="left" w:pos="993"/>
              </w:tabs>
              <w:jc w:val="both"/>
            </w:pPr>
            <w:r>
              <w:t>Директор</w:t>
            </w:r>
          </w:p>
        </w:tc>
        <w:tc>
          <w:tcPr>
            <w:tcW w:w="2092" w:type="dxa"/>
          </w:tcPr>
          <w:p w:rsidR="00975CD6" w:rsidRDefault="00975CD6" w:rsidP="00975CD6">
            <w:pPr>
              <w:tabs>
                <w:tab w:val="left" w:pos="993"/>
              </w:tabs>
              <w:jc w:val="both"/>
            </w:pPr>
            <w:r>
              <w:t>Целых В. А.</w:t>
            </w: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6</w:t>
            </w:r>
          </w:p>
        </w:tc>
        <w:tc>
          <w:tcPr>
            <w:tcW w:w="2530" w:type="dxa"/>
            <w:gridSpan w:val="3"/>
          </w:tcPr>
          <w:p w:rsidR="00975CD6" w:rsidRDefault="00975CD6" w:rsidP="00975CD6">
            <w:r>
              <w:t>Якутскэнерго</w:t>
            </w:r>
          </w:p>
        </w:tc>
        <w:tc>
          <w:tcPr>
            <w:tcW w:w="2077" w:type="dxa"/>
            <w:gridSpan w:val="2"/>
          </w:tcPr>
          <w:p w:rsidR="00975CD6" w:rsidRPr="00FE3B54" w:rsidRDefault="00975CD6" w:rsidP="00975CD6">
            <w:pPr>
              <w:tabs>
                <w:tab w:val="left" w:pos="993"/>
              </w:tabs>
              <w:jc w:val="both"/>
            </w:pPr>
          </w:p>
        </w:tc>
        <w:tc>
          <w:tcPr>
            <w:tcW w:w="2092" w:type="dxa"/>
          </w:tcPr>
          <w:p w:rsidR="00975CD6" w:rsidRPr="00FE3B54" w:rsidRDefault="00975CD6" w:rsidP="00975CD6">
            <w:pPr>
              <w:tabs>
                <w:tab w:val="left" w:pos="993"/>
              </w:tabs>
              <w:jc w:val="both"/>
            </w:pP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7</w:t>
            </w:r>
          </w:p>
        </w:tc>
        <w:tc>
          <w:tcPr>
            <w:tcW w:w="2530" w:type="dxa"/>
            <w:gridSpan w:val="3"/>
          </w:tcPr>
          <w:p w:rsidR="00975CD6" w:rsidRDefault="00975CD6" w:rsidP="00975CD6">
            <w:r>
              <w:t>Красноярская ГЭС</w:t>
            </w:r>
          </w:p>
        </w:tc>
        <w:tc>
          <w:tcPr>
            <w:tcW w:w="2077" w:type="dxa"/>
            <w:gridSpan w:val="2"/>
          </w:tcPr>
          <w:p w:rsidR="00975CD6" w:rsidRPr="00FE3B54" w:rsidRDefault="00975CD6" w:rsidP="00975CD6">
            <w:pPr>
              <w:tabs>
                <w:tab w:val="left" w:pos="993"/>
              </w:tabs>
              <w:jc w:val="both"/>
            </w:pPr>
          </w:p>
        </w:tc>
        <w:tc>
          <w:tcPr>
            <w:tcW w:w="2092" w:type="dxa"/>
          </w:tcPr>
          <w:p w:rsidR="00975CD6" w:rsidRPr="00FE3B54" w:rsidRDefault="00975CD6" w:rsidP="00975CD6">
            <w:pPr>
              <w:tabs>
                <w:tab w:val="left" w:pos="993"/>
              </w:tabs>
              <w:jc w:val="both"/>
            </w:pPr>
          </w:p>
        </w:tc>
        <w:tc>
          <w:tcPr>
            <w:tcW w:w="2053" w:type="dxa"/>
            <w:gridSpan w:val="2"/>
          </w:tcPr>
          <w:p w:rsidR="00975CD6" w:rsidRPr="00FE3B54" w:rsidRDefault="00975CD6" w:rsidP="00975CD6">
            <w:pPr>
              <w:tabs>
                <w:tab w:val="left" w:pos="993"/>
              </w:tabs>
              <w:jc w:val="both"/>
            </w:pPr>
          </w:p>
        </w:tc>
      </w:tr>
      <w:tr w:rsidR="00975CD6" w:rsidRPr="00FE3B54" w:rsidTr="00D43E49">
        <w:tc>
          <w:tcPr>
            <w:tcW w:w="598" w:type="dxa"/>
          </w:tcPr>
          <w:p w:rsidR="00975CD6" w:rsidRDefault="00975CD6" w:rsidP="00975CD6">
            <w:pPr>
              <w:tabs>
                <w:tab w:val="left" w:pos="993"/>
              </w:tabs>
              <w:jc w:val="both"/>
            </w:pPr>
            <w:r>
              <w:t>8</w:t>
            </w:r>
          </w:p>
        </w:tc>
        <w:tc>
          <w:tcPr>
            <w:tcW w:w="2530" w:type="dxa"/>
            <w:gridSpan w:val="3"/>
          </w:tcPr>
          <w:p w:rsidR="00975CD6" w:rsidRPr="00FE3B54" w:rsidRDefault="00975CD6" w:rsidP="00975CD6">
            <w:r>
              <w:t>ФГОУ ВПБО Научно- исследовательский университет МЭИ</w:t>
            </w:r>
          </w:p>
        </w:tc>
        <w:tc>
          <w:tcPr>
            <w:tcW w:w="2077" w:type="dxa"/>
            <w:gridSpan w:val="2"/>
          </w:tcPr>
          <w:p w:rsidR="00975CD6" w:rsidRDefault="00975CD6" w:rsidP="00975CD6">
            <w:r>
              <w:t>Проректор МЭИ</w:t>
            </w:r>
          </w:p>
          <w:p w:rsidR="00975CD6" w:rsidRDefault="00975CD6" w:rsidP="00975CD6"/>
        </w:tc>
        <w:tc>
          <w:tcPr>
            <w:tcW w:w="2092" w:type="dxa"/>
          </w:tcPr>
          <w:p w:rsidR="00975CD6" w:rsidRDefault="00975CD6" w:rsidP="00975CD6">
            <w:r>
              <w:t>Гречихин В. А.</w:t>
            </w:r>
          </w:p>
        </w:tc>
        <w:tc>
          <w:tcPr>
            <w:tcW w:w="2053" w:type="dxa"/>
            <w:gridSpan w:val="2"/>
          </w:tcPr>
          <w:p w:rsidR="00975CD6" w:rsidRPr="00FE3B54" w:rsidRDefault="00975CD6" w:rsidP="00975CD6">
            <w:pPr>
              <w:tabs>
                <w:tab w:val="left" w:pos="993"/>
              </w:tabs>
              <w:jc w:val="both"/>
            </w:pPr>
          </w:p>
        </w:tc>
      </w:tr>
      <w:tr w:rsidR="00D43E49" w:rsidRPr="00FE3B54" w:rsidTr="00D43E49">
        <w:tc>
          <w:tcPr>
            <w:tcW w:w="598" w:type="dxa"/>
          </w:tcPr>
          <w:p w:rsidR="00D43E49" w:rsidRDefault="00D43E49" w:rsidP="00D43E49">
            <w:pPr>
              <w:tabs>
                <w:tab w:val="left" w:pos="993"/>
              </w:tabs>
              <w:jc w:val="both"/>
            </w:pPr>
            <w:r>
              <w:t>9</w:t>
            </w:r>
          </w:p>
        </w:tc>
        <w:tc>
          <w:tcPr>
            <w:tcW w:w="2530" w:type="dxa"/>
            <w:gridSpan w:val="3"/>
          </w:tcPr>
          <w:p w:rsidR="00D43E49" w:rsidRDefault="00D43E49" w:rsidP="00D43E49">
            <w:r>
              <w:t>Общественное Объединение – «Всероссийский Электропрофсоюз»</w:t>
            </w:r>
          </w:p>
        </w:tc>
        <w:tc>
          <w:tcPr>
            <w:tcW w:w="2077" w:type="dxa"/>
            <w:gridSpan w:val="2"/>
          </w:tcPr>
          <w:p w:rsidR="00D43E49" w:rsidRDefault="00D43E49" w:rsidP="00D43E49">
            <w:r>
              <w:t>Председатель</w:t>
            </w:r>
          </w:p>
        </w:tc>
        <w:tc>
          <w:tcPr>
            <w:tcW w:w="2092" w:type="dxa"/>
          </w:tcPr>
          <w:p w:rsidR="00D43E49" w:rsidRDefault="00D43E49" w:rsidP="00D43E49">
            <w:r>
              <w:t>Вахрушкин В.Н</w:t>
            </w:r>
          </w:p>
        </w:tc>
        <w:tc>
          <w:tcPr>
            <w:tcW w:w="2053" w:type="dxa"/>
            <w:gridSpan w:val="2"/>
          </w:tcPr>
          <w:p w:rsidR="00D43E49" w:rsidRPr="00FE3B54" w:rsidRDefault="00D43E49" w:rsidP="00D43E49">
            <w:pPr>
              <w:tabs>
                <w:tab w:val="left" w:pos="993"/>
              </w:tabs>
              <w:jc w:val="both"/>
            </w:pPr>
          </w:p>
        </w:tc>
      </w:tr>
      <w:tr w:rsidR="00D43E49" w:rsidRPr="00FE3B54" w:rsidTr="00D43E49">
        <w:tc>
          <w:tcPr>
            <w:tcW w:w="598" w:type="dxa"/>
          </w:tcPr>
          <w:p w:rsidR="00D43E49" w:rsidRDefault="00D43E49" w:rsidP="00D43E49">
            <w:pPr>
              <w:tabs>
                <w:tab w:val="left" w:pos="993"/>
              </w:tabs>
              <w:jc w:val="both"/>
            </w:pPr>
            <w:r>
              <w:t>10</w:t>
            </w:r>
          </w:p>
        </w:tc>
        <w:tc>
          <w:tcPr>
            <w:tcW w:w="2530" w:type="dxa"/>
            <w:gridSpan w:val="3"/>
          </w:tcPr>
          <w:p w:rsidR="00D43E49" w:rsidRDefault="00D43E49" w:rsidP="00D43E49">
            <w:r>
              <w:t>Совет по профессиональным квалификациям в электроэнергетике</w:t>
            </w:r>
          </w:p>
        </w:tc>
        <w:tc>
          <w:tcPr>
            <w:tcW w:w="2077" w:type="dxa"/>
            <w:gridSpan w:val="2"/>
          </w:tcPr>
          <w:p w:rsidR="00D43E49" w:rsidRDefault="00D43E49" w:rsidP="00D43E49">
            <w:r>
              <w:t>Председатель</w:t>
            </w:r>
          </w:p>
        </w:tc>
        <w:tc>
          <w:tcPr>
            <w:tcW w:w="2092" w:type="dxa"/>
          </w:tcPr>
          <w:p w:rsidR="00D43E49" w:rsidRDefault="00D43E49" w:rsidP="00D43E49">
            <w:r>
              <w:t>Замосковный А.В.</w:t>
            </w:r>
          </w:p>
        </w:tc>
        <w:tc>
          <w:tcPr>
            <w:tcW w:w="2053" w:type="dxa"/>
            <w:gridSpan w:val="2"/>
          </w:tcPr>
          <w:p w:rsidR="00D43E49" w:rsidRPr="00FE3B54" w:rsidRDefault="00D43E49" w:rsidP="00D43E49">
            <w:pPr>
              <w:tabs>
                <w:tab w:val="left" w:pos="993"/>
              </w:tabs>
              <w:jc w:val="both"/>
            </w:pPr>
          </w:p>
        </w:tc>
      </w:tr>
    </w:tbl>
    <w:p w:rsidR="00FD224B" w:rsidRDefault="00FD224B" w:rsidP="00FD224B">
      <w:pPr>
        <w:tabs>
          <w:tab w:val="left" w:pos="993"/>
        </w:tabs>
        <w:ind w:firstLine="567"/>
        <w:jc w:val="both"/>
        <w:rPr>
          <w:sz w:val="28"/>
          <w:szCs w:val="28"/>
        </w:rPr>
      </w:pPr>
    </w:p>
    <w:p w:rsidR="00FD224B" w:rsidRDefault="00FD224B" w:rsidP="00FD224B">
      <w:pPr>
        <w:tabs>
          <w:tab w:val="left" w:pos="993"/>
        </w:tabs>
        <w:ind w:firstLine="709"/>
        <w:jc w:val="both"/>
        <w:rPr>
          <w:sz w:val="28"/>
          <w:szCs w:val="28"/>
        </w:rPr>
      </w:pPr>
      <w:r>
        <w:rPr>
          <w:sz w:val="28"/>
          <w:szCs w:val="28"/>
        </w:rPr>
        <w:t>Таблица приложения № 2. Сведения об организациях и экспертах, привлеченных к обсуждению проекта профессионального стандарта</w:t>
      </w:r>
    </w:p>
    <w:p w:rsidR="00975CD6" w:rsidRPr="00D20EE5" w:rsidRDefault="00975CD6" w:rsidP="00FD224B">
      <w:pPr>
        <w:tabs>
          <w:tab w:val="left" w:pos="993"/>
        </w:tabs>
        <w:ind w:firstLine="709"/>
        <w:jc w:val="both"/>
        <w:rPr>
          <w:sz w:val="28"/>
          <w:szCs w:val="28"/>
        </w:rPr>
      </w:pPr>
    </w:p>
    <w:tbl>
      <w:tblPr>
        <w:tblW w:w="499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
        <w:gridCol w:w="1336"/>
        <w:gridCol w:w="17"/>
        <w:gridCol w:w="1984"/>
        <w:gridCol w:w="2476"/>
        <w:gridCol w:w="1382"/>
      </w:tblGrid>
      <w:tr w:rsidR="00975CD6" w:rsidRPr="00534034" w:rsidTr="00975CD6">
        <w:tc>
          <w:tcPr>
            <w:tcW w:w="1174" w:type="pct"/>
            <w:gridSpan w:val="2"/>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Мероприятие</w:t>
            </w:r>
          </w:p>
        </w:tc>
        <w:tc>
          <w:tcPr>
            <w:tcW w:w="730" w:type="pct"/>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Дата</w:t>
            </w:r>
          </w:p>
          <w:p w:rsidR="00975CD6" w:rsidRPr="00534034" w:rsidRDefault="00975CD6" w:rsidP="00975CD6">
            <w:pPr>
              <w:jc w:val="center"/>
            </w:pPr>
            <w:r w:rsidRPr="00534034">
              <w:t>проведения</w:t>
            </w:r>
          </w:p>
        </w:tc>
        <w:tc>
          <w:tcPr>
            <w:tcW w:w="1090" w:type="pct"/>
            <w:gridSpan w:val="2"/>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Организации</w:t>
            </w:r>
          </w:p>
          <w:p w:rsidR="00975CD6" w:rsidRPr="00534034" w:rsidRDefault="00975CD6" w:rsidP="00975CD6">
            <w:pPr>
              <w:jc w:val="center"/>
            </w:pPr>
            <w:r w:rsidRPr="00534034">
              <w:t xml:space="preserve"> </w:t>
            </w:r>
          </w:p>
        </w:tc>
        <w:tc>
          <w:tcPr>
            <w:tcW w:w="2006" w:type="pct"/>
            <w:gridSpan w:val="2"/>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Участники</w:t>
            </w:r>
          </w:p>
        </w:tc>
      </w:tr>
      <w:tr w:rsidR="00975CD6" w:rsidRPr="00534034" w:rsidTr="00975CD6">
        <w:tc>
          <w:tcPr>
            <w:tcW w:w="1167" w:type="pct"/>
            <w:tcBorders>
              <w:top w:val="single" w:sz="4" w:space="0" w:color="000000"/>
              <w:left w:val="single" w:sz="4" w:space="0" w:color="000000"/>
              <w:bottom w:val="single" w:sz="4" w:space="0" w:color="000000"/>
              <w:right w:val="single" w:sz="4" w:space="0" w:color="000000"/>
            </w:tcBorders>
          </w:tcPr>
          <w:p w:rsidR="00975CD6" w:rsidRPr="00534034" w:rsidRDefault="00975CD6" w:rsidP="00975CD6"/>
        </w:tc>
        <w:tc>
          <w:tcPr>
            <w:tcW w:w="740" w:type="pct"/>
            <w:gridSpan w:val="3"/>
            <w:tcBorders>
              <w:top w:val="single" w:sz="4" w:space="0" w:color="000000"/>
              <w:left w:val="single" w:sz="4" w:space="0" w:color="000000"/>
              <w:bottom w:val="single" w:sz="4" w:space="0" w:color="000000"/>
              <w:right w:val="single" w:sz="4" w:space="0" w:color="000000"/>
            </w:tcBorders>
          </w:tcPr>
          <w:p w:rsidR="00975CD6" w:rsidRPr="00534034" w:rsidRDefault="00975CD6" w:rsidP="00975CD6"/>
        </w:tc>
        <w:tc>
          <w:tcPr>
            <w:tcW w:w="1087" w:type="pct"/>
            <w:tcBorders>
              <w:top w:val="single" w:sz="4" w:space="0" w:color="000000"/>
              <w:left w:val="single" w:sz="4" w:space="0" w:color="000000"/>
              <w:bottom w:val="single" w:sz="4" w:space="0" w:color="000000"/>
              <w:right w:val="single" w:sz="4" w:space="0" w:color="000000"/>
            </w:tcBorders>
          </w:tcPr>
          <w:p w:rsidR="00975CD6" w:rsidRPr="00534034" w:rsidRDefault="00975CD6" w:rsidP="00975CD6"/>
        </w:tc>
        <w:tc>
          <w:tcPr>
            <w:tcW w:w="1297" w:type="pct"/>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Должность</w:t>
            </w:r>
          </w:p>
        </w:tc>
        <w:tc>
          <w:tcPr>
            <w:tcW w:w="709" w:type="pct"/>
            <w:tcBorders>
              <w:top w:val="single" w:sz="4" w:space="0" w:color="000000"/>
              <w:left w:val="single" w:sz="4" w:space="0" w:color="000000"/>
              <w:bottom w:val="single" w:sz="4" w:space="0" w:color="000000"/>
              <w:right w:val="single" w:sz="4" w:space="0" w:color="000000"/>
            </w:tcBorders>
          </w:tcPr>
          <w:p w:rsidR="00975CD6" w:rsidRPr="00534034" w:rsidRDefault="00975CD6" w:rsidP="00975CD6">
            <w:pPr>
              <w:jc w:val="center"/>
            </w:pPr>
            <w:r w:rsidRPr="00534034">
              <w:t>ФИО</w:t>
            </w:r>
          </w:p>
        </w:tc>
      </w:tr>
      <w:tr w:rsidR="00975CD6" w:rsidRPr="00534034" w:rsidTr="00975CD6">
        <w:tc>
          <w:tcPr>
            <w:tcW w:w="1167" w:type="pct"/>
          </w:tcPr>
          <w:p w:rsidR="00975CD6" w:rsidRPr="00534034" w:rsidRDefault="00975CD6" w:rsidP="00975CD6">
            <w:r>
              <w:t>Очные заседания рабочей группы по обсуждению проектов профессиональных стандартов по мониторингу</w:t>
            </w:r>
          </w:p>
        </w:tc>
        <w:tc>
          <w:tcPr>
            <w:tcW w:w="740" w:type="pct"/>
            <w:gridSpan w:val="3"/>
          </w:tcPr>
          <w:p w:rsidR="00975CD6" w:rsidRPr="00534034" w:rsidRDefault="00975CD6" w:rsidP="00975CD6">
            <w:r>
              <w:t>С февраля 2014   по май 2014  г.</w:t>
            </w:r>
          </w:p>
        </w:tc>
        <w:tc>
          <w:tcPr>
            <w:tcW w:w="1087" w:type="pct"/>
          </w:tcPr>
          <w:p w:rsidR="00975CD6" w:rsidRDefault="00975CD6" w:rsidP="00975CD6">
            <w:r w:rsidRPr="00564A19">
              <w:t>ОАО «</w:t>
            </w:r>
            <w:r>
              <w:t>РусГидро</w:t>
            </w:r>
            <w:r w:rsidRPr="00564A19">
              <w:t>»</w:t>
            </w:r>
          </w:p>
          <w:p w:rsidR="00975CD6" w:rsidRDefault="00975CD6" w:rsidP="00975CD6"/>
          <w:p w:rsidR="00975CD6" w:rsidRDefault="00975CD6" w:rsidP="00975CD6"/>
          <w:p w:rsidR="00975CD6" w:rsidRPr="00534034" w:rsidRDefault="00975CD6" w:rsidP="00975CD6">
            <w:r>
              <w:t>ОАО «Гидроремонт – ВВК»</w:t>
            </w:r>
          </w:p>
        </w:tc>
        <w:tc>
          <w:tcPr>
            <w:tcW w:w="1297" w:type="pct"/>
          </w:tcPr>
          <w:p w:rsidR="00975CD6" w:rsidRDefault="00975CD6" w:rsidP="00975CD6">
            <w:r>
              <w:t>Руководители и специалисты структурных подразделений</w:t>
            </w:r>
          </w:p>
          <w:p w:rsidR="00975CD6" w:rsidRDefault="00975CD6" w:rsidP="00975CD6">
            <w:r>
              <w:t>Исполнительного аппарата ОАО «РусГидро»</w:t>
            </w:r>
          </w:p>
          <w:p w:rsidR="00975CD6" w:rsidRDefault="00975CD6" w:rsidP="00975CD6"/>
          <w:p w:rsidR="00975CD6" w:rsidRPr="00534034" w:rsidRDefault="00975CD6" w:rsidP="00975CD6">
            <w:r>
              <w:t>ОАО «Гидроремонт – ВВК»</w:t>
            </w:r>
          </w:p>
        </w:tc>
        <w:tc>
          <w:tcPr>
            <w:tcW w:w="709" w:type="pct"/>
          </w:tcPr>
          <w:p w:rsidR="00975CD6" w:rsidRDefault="00975CD6" w:rsidP="00975CD6">
            <w:r>
              <w:t xml:space="preserve">Каплатый  Д. В.  </w:t>
            </w:r>
          </w:p>
          <w:p w:rsidR="00975CD6" w:rsidRDefault="007226EB" w:rsidP="007226EB">
            <w:r>
              <w:t>Стефаненко Н. И.</w:t>
            </w:r>
          </w:p>
          <w:p w:rsidR="00975CD6" w:rsidRDefault="007226EB" w:rsidP="007226EB">
            <w:r>
              <w:t xml:space="preserve">Николашин А. В. </w:t>
            </w:r>
            <w:r w:rsidR="00975CD6">
              <w:t xml:space="preserve">Гаврилова О. В. </w:t>
            </w:r>
          </w:p>
          <w:p w:rsidR="007226EB" w:rsidRDefault="007226EB" w:rsidP="007226EB">
            <w:r>
              <w:t>Дорошевич</w:t>
            </w:r>
          </w:p>
          <w:p w:rsidR="00975CD6" w:rsidRPr="00534034" w:rsidRDefault="007226EB" w:rsidP="007226EB">
            <w:r>
              <w:t>А. Л.</w:t>
            </w:r>
          </w:p>
        </w:tc>
      </w:tr>
      <w:tr w:rsidR="00975CD6" w:rsidRPr="00534034" w:rsidTr="00975CD6">
        <w:tc>
          <w:tcPr>
            <w:tcW w:w="1167" w:type="pct"/>
          </w:tcPr>
          <w:p w:rsidR="00975CD6" w:rsidRPr="00534034" w:rsidRDefault="00975CD6" w:rsidP="00975CD6">
            <w:r>
              <w:t xml:space="preserve">Анкетирование работников </w:t>
            </w:r>
            <w:r>
              <w:lastRenderedPageBreak/>
              <w:t>филиалов ОАО «РусГидро»</w:t>
            </w:r>
          </w:p>
        </w:tc>
        <w:tc>
          <w:tcPr>
            <w:tcW w:w="740" w:type="pct"/>
            <w:gridSpan w:val="3"/>
          </w:tcPr>
          <w:p w:rsidR="00975CD6" w:rsidRPr="00534034" w:rsidRDefault="00975CD6" w:rsidP="00975CD6">
            <w:r>
              <w:lastRenderedPageBreak/>
              <w:t>С мая по октябрь 2014 года</w:t>
            </w:r>
          </w:p>
        </w:tc>
        <w:tc>
          <w:tcPr>
            <w:tcW w:w="1087" w:type="pct"/>
          </w:tcPr>
          <w:p w:rsidR="00975CD6" w:rsidRPr="0017729E" w:rsidRDefault="007226EB" w:rsidP="00975CD6">
            <w:r w:rsidRPr="007226EB">
              <w:t xml:space="preserve">филиал ОАО «РусГидро» - «Воткинская </w:t>
            </w:r>
            <w:r w:rsidRPr="007226EB">
              <w:lastRenderedPageBreak/>
              <w:t>ГЭС»; Воткинский филиал ОАО «Гидроремонт-ВКК», Жигулевский филиал ОАО «Гидроремонт-ВКК» и Саяно-Шушенский филиал ОАО «Гидроремонт-ВКК»</w:t>
            </w:r>
          </w:p>
        </w:tc>
        <w:tc>
          <w:tcPr>
            <w:tcW w:w="1297" w:type="pct"/>
          </w:tcPr>
          <w:p w:rsidR="00975CD6" w:rsidRPr="00534034" w:rsidRDefault="007226EB" w:rsidP="00975CD6">
            <w:r>
              <w:lastRenderedPageBreak/>
              <w:t xml:space="preserve">Работники по ремонту гидротехнических </w:t>
            </w:r>
            <w:r>
              <w:lastRenderedPageBreak/>
              <w:t>сооружений</w:t>
            </w:r>
            <w:r w:rsidR="00975CD6">
              <w:t>, мастера, инженеры производственно-технических служб ГЭС, служб ремонтных предприятий, начальники групп/участок</w:t>
            </w:r>
            <w:r>
              <w:t>о</w:t>
            </w:r>
            <w:r w:rsidR="00975CD6">
              <w:t>в/служб</w:t>
            </w:r>
          </w:p>
        </w:tc>
        <w:tc>
          <w:tcPr>
            <w:tcW w:w="709" w:type="pct"/>
          </w:tcPr>
          <w:p w:rsidR="00975CD6" w:rsidRPr="00534034" w:rsidRDefault="00975CD6" w:rsidP="00975CD6">
            <w:r>
              <w:lastRenderedPageBreak/>
              <w:t>50 чел.</w:t>
            </w:r>
          </w:p>
        </w:tc>
      </w:tr>
      <w:tr w:rsidR="00975CD6" w:rsidRPr="00534034" w:rsidTr="00975CD6">
        <w:tc>
          <w:tcPr>
            <w:tcW w:w="1167" w:type="pct"/>
          </w:tcPr>
          <w:p w:rsidR="00975CD6" w:rsidRPr="00534034" w:rsidRDefault="00975CD6" w:rsidP="00975CD6">
            <w:r>
              <w:lastRenderedPageBreak/>
              <w:t>Заседание по обсуждению замечаний к профессиональным стандартам по мониторингу</w:t>
            </w:r>
          </w:p>
        </w:tc>
        <w:tc>
          <w:tcPr>
            <w:tcW w:w="740" w:type="pct"/>
            <w:gridSpan w:val="3"/>
          </w:tcPr>
          <w:p w:rsidR="00975CD6" w:rsidRPr="00534034" w:rsidRDefault="00975CD6" w:rsidP="00975CD6">
            <w:r>
              <w:t>Октябрь 2014</w:t>
            </w:r>
          </w:p>
        </w:tc>
        <w:tc>
          <w:tcPr>
            <w:tcW w:w="1087" w:type="pct"/>
          </w:tcPr>
          <w:p w:rsidR="00975CD6" w:rsidRDefault="00975CD6" w:rsidP="00975CD6">
            <w:r w:rsidRPr="00564A19">
              <w:t>ОАО «</w:t>
            </w:r>
            <w:r>
              <w:t>РусГидро</w:t>
            </w:r>
            <w:r w:rsidRPr="00564A19">
              <w:t>»</w:t>
            </w:r>
          </w:p>
          <w:p w:rsidR="00975CD6" w:rsidRDefault="00975CD6" w:rsidP="00975CD6"/>
          <w:p w:rsidR="00975CD6" w:rsidRDefault="00975CD6" w:rsidP="00975CD6"/>
          <w:p w:rsidR="00975CD6" w:rsidRPr="0017729E" w:rsidRDefault="00975CD6" w:rsidP="00975CD6">
            <w:r w:rsidRPr="0017729E">
              <w:t>ОАО «Гидроремонт-ВКК»</w:t>
            </w:r>
          </w:p>
          <w:p w:rsidR="00975CD6" w:rsidRDefault="00975CD6" w:rsidP="00975CD6"/>
          <w:p w:rsidR="00975CD6" w:rsidRPr="00534034" w:rsidRDefault="00975CD6" w:rsidP="00975CD6"/>
        </w:tc>
        <w:tc>
          <w:tcPr>
            <w:tcW w:w="1297" w:type="pct"/>
          </w:tcPr>
          <w:p w:rsidR="00975CD6" w:rsidRPr="00534034" w:rsidRDefault="00975CD6" w:rsidP="00975CD6">
            <w:r>
              <w:t>Руководители и специалисты структурных подразделений</w:t>
            </w:r>
          </w:p>
        </w:tc>
        <w:tc>
          <w:tcPr>
            <w:tcW w:w="709" w:type="pct"/>
          </w:tcPr>
          <w:p w:rsidR="007226EB" w:rsidRDefault="007226EB" w:rsidP="007226EB">
            <w:r>
              <w:t xml:space="preserve">Каплатый  Д. В.  </w:t>
            </w:r>
          </w:p>
          <w:p w:rsidR="007226EB" w:rsidRDefault="007226EB" w:rsidP="007226EB">
            <w:r>
              <w:t>Стефаненко Н. И.</w:t>
            </w:r>
          </w:p>
          <w:p w:rsidR="007226EB" w:rsidRDefault="007226EB" w:rsidP="007226EB">
            <w:r>
              <w:t xml:space="preserve">Николашин А. В. Гаврилова О. В. </w:t>
            </w:r>
          </w:p>
          <w:p w:rsidR="007226EB" w:rsidRDefault="007226EB" w:rsidP="007226EB">
            <w:r>
              <w:t>Дорошевич</w:t>
            </w:r>
          </w:p>
          <w:p w:rsidR="00975CD6" w:rsidRPr="00534034" w:rsidRDefault="007226EB" w:rsidP="007226EB">
            <w:r>
              <w:t>А. Л.</w:t>
            </w:r>
          </w:p>
        </w:tc>
      </w:tr>
      <w:tr w:rsidR="00975CD6" w:rsidRPr="00534034" w:rsidTr="00975CD6">
        <w:tc>
          <w:tcPr>
            <w:tcW w:w="1167" w:type="pct"/>
          </w:tcPr>
          <w:p w:rsidR="00975CD6" w:rsidRPr="00534034" w:rsidRDefault="00975CD6" w:rsidP="00975CD6">
            <w:r>
              <w:t>Обсуждение профессионального стандарта на заседании Экспертного Совета в электроэнергетике (ЭСПК)</w:t>
            </w:r>
          </w:p>
        </w:tc>
        <w:tc>
          <w:tcPr>
            <w:tcW w:w="740" w:type="pct"/>
            <w:gridSpan w:val="3"/>
          </w:tcPr>
          <w:p w:rsidR="00975CD6" w:rsidRPr="00534034" w:rsidRDefault="00975CD6" w:rsidP="00975CD6">
            <w:r>
              <w:t>10 Февраля 2015</w:t>
            </w:r>
          </w:p>
        </w:tc>
        <w:tc>
          <w:tcPr>
            <w:tcW w:w="1087" w:type="pct"/>
          </w:tcPr>
          <w:p w:rsidR="00975CD6" w:rsidRDefault="00975CD6" w:rsidP="00975CD6">
            <w:r>
              <w:t>ОАО «РусГидро»</w:t>
            </w:r>
          </w:p>
          <w:p w:rsidR="00975CD6" w:rsidRDefault="00975CD6" w:rsidP="00975CD6">
            <w:r>
              <w:t>ОАО «Россети»</w:t>
            </w:r>
          </w:p>
          <w:p w:rsidR="00975CD6" w:rsidRDefault="00975CD6" w:rsidP="00975CD6">
            <w:r>
              <w:t>ОАО «СО ЕЭС»</w:t>
            </w:r>
          </w:p>
          <w:p w:rsidR="00975CD6" w:rsidRDefault="00975CD6" w:rsidP="00975CD6">
            <w:r>
              <w:t>ОАО «РАО ЭС Востока»</w:t>
            </w:r>
          </w:p>
          <w:p w:rsidR="00975CD6" w:rsidRDefault="00975CD6" w:rsidP="00975CD6">
            <w:pPr>
              <w:tabs>
                <w:tab w:val="num" w:pos="720"/>
              </w:tabs>
            </w:pPr>
            <w:r>
              <w:t>Минэнерго РФ</w:t>
            </w:r>
          </w:p>
          <w:p w:rsidR="00975CD6" w:rsidRPr="00075254" w:rsidRDefault="00975CD6" w:rsidP="00975CD6">
            <w:pPr>
              <w:tabs>
                <w:tab w:val="num" w:pos="720"/>
              </w:tabs>
            </w:pPr>
            <w:r w:rsidRPr="00075254">
              <w:t>Профильны</w:t>
            </w:r>
            <w:r>
              <w:t xml:space="preserve">е </w:t>
            </w:r>
            <w:r w:rsidRPr="00075254">
              <w:t>ВУЗ</w:t>
            </w:r>
            <w:r>
              <w:t>ы</w:t>
            </w:r>
            <w:r w:rsidRPr="00075254">
              <w:t xml:space="preserve"> и НИИ</w:t>
            </w:r>
          </w:p>
          <w:p w:rsidR="00975CD6" w:rsidRPr="00075254" w:rsidRDefault="00975CD6" w:rsidP="00975CD6">
            <w:pPr>
              <w:tabs>
                <w:tab w:val="num" w:pos="720"/>
              </w:tabs>
            </w:pPr>
            <w:r w:rsidRPr="00075254">
              <w:t>профильны</w:t>
            </w:r>
            <w:r>
              <w:t>е</w:t>
            </w:r>
            <w:r w:rsidRPr="00075254">
              <w:t xml:space="preserve"> организаци</w:t>
            </w:r>
            <w:r>
              <w:t>и</w:t>
            </w:r>
            <w:r w:rsidRPr="00075254">
              <w:t xml:space="preserve"> в сфере ДПО</w:t>
            </w:r>
          </w:p>
          <w:p w:rsidR="00975CD6" w:rsidRDefault="00975CD6" w:rsidP="00975CD6">
            <w:r>
              <w:t>объединения работодателей</w:t>
            </w:r>
          </w:p>
          <w:p w:rsidR="00975CD6" w:rsidRDefault="00975CD6" w:rsidP="00975CD6">
            <w:r>
              <w:t>Электропрофсоюз</w:t>
            </w:r>
          </w:p>
          <w:p w:rsidR="00975CD6" w:rsidRPr="00534034" w:rsidRDefault="00975CD6" w:rsidP="00975CD6"/>
        </w:tc>
        <w:tc>
          <w:tcPr>
            <w:tcW w:w="1297" w:type="pct"/>
          </w:tcPr>
          <w:p w:rsidR="00975CD6" w:rsidRDefault="00975CD6" w:rsidP="00975CD6">
            <w:r>
              <w:t>Члены ЭСПК и представители организаций,</w:t>
            </w:r>
          </w:p>
          <w:p w:rsidR="00975CD6" w:rsidRPr="00534034" w:rsidRDefault="00975CD6" w:rsidP="00975CD6"/>
        </w:tc>
        <w:tc>
          <w:tcPr>
            <w:tcW w:w="709" w:type="pct"/>
          </w:tcPr>
          <w:p w:rsidR="00975CD6" w:rsidRPr="00534034" w:rsidRDefault="00975CD6" w:rsidP="00975CD6">
            <w:r>
              <w:t>25 человек</w:t>
            </w:r>
          </w:p>
        </w:tc>
      </w:tr>
      <w:tr w:rsidR="00975CD6" w:rsidTr="00975CD6">
        <w:tc>
          <w:tcPr>
            <w:tcW w:w="1167" w:type="pct"/>
          </w:tcPr>
          <w:p w:rsidR="00975CD6" w:rsidRDefault="00975CD6" w:rsidP="00975CD6">
            <w:r>
              <w:t>Обсуждение проектов профессиональных стандартов в рамках образовательного модуля для кадрового резерва ОАО «РусГидро»</w:t>
            </w:r>
          </w:p>
        </w:tc>
        <w:tc>
          <w:tcPr>
            <w:tcW w:w="740" w:type="pct"/>
            <w:gridSpan w:val="3"/>
          </w:tcPr>
          <w:p w:rsidR="00975CD6" w:rsidRDefault="00975CD6" w:rsidP="00975CD6">
            <w:r>
              <w:t>11.06.2015</w:t>
            </w:r>
          </w:p>
        </w:tc>
        <w:tc>
          <w:tcPr>
            <w:tcW w:w="1087" w:type="pct"/>
          </w:tcPr>
          <w:p w:rsidR="00975CD6" w:rsidRDefault="00975CD6" w:rsidP="00975CD6">
            <w:r>
              <w:t>Представители филиалов ОАО «РусГидро»</w:t>
            </w:r>
          </w:p>
        </w:tc>
        <w:tc>
          <w:tcPr>
            <w:tcW w:w="1297" w:type="pct"/>
          </w:tcPr>
          <w:p w:rsidR="00975CD6" w:rsidRDefault="00975CD6" w:rsidP="00975CD6">
            <w:r>
              <w:t>Технические руководители филиалов –  главные инженеры ГЭС/ГАЭС, заместители главного инженера ГЭС/ГАЭС, начальники служб</w:t>
            </w:r>
          </w:p>
        </w:tc>
        <w:tc>
          <w:tcPr>
            <w:tcW w:w="709" w:type="pct"/>
          </w:tcPr>
          <w:p w:rsidR="00975CD6" w:rsidRDefault="00975CD6" w:rsidP="00975CD6">
            <w:r>
              <w:t>70 человек</w:t>
            </w:r>
          </w:p>
        </w:tc>
      </w:tr>
    </w:tbl>
    <w:p w:rsidR="00FD224B" w:rsidRDefault="00FD224B" w:rsidP="00FD224B">
      <w:pPr>
        <w:tabs>
          <w:tab w:val="left" w:pos="993"/>
        </w:tabs>
        <w:ind w:firstLine="567"/>
        <w:jc w:val="both"/>
        <w:rPr>
          <w:sz w:val="28"/>
          <w:szCs w:val="28"/>
        </w:rPr>
      </w:pPr>
    </w:p>
    <w:p w:rsidR="00975CD6" w:rsidRDefault="00975CD6">
      <w:pPr>
        <w:spacing w:after="200" w:line="276" w:lineRule="auto"/>
        <w:rPr>
          <w:sz w:val="28"/>
          <w:szCs w:val="28"/>
        </w:rPr>
      </w:pPr>
      <w:r>
        <w:rPr>
          <w:sz w:val="28"/>
          <w:szCs w:val="28"/>
        </w:rPr>
        <w:br w:type="page"/>
      </w:r>
    </w:p>
    <w:p w:rsidR="00975CD6" w:rsidRDefault="00975CD6" w:rsidP="00FD224B">
      <w:pPr>
        <w:tabs>
          <w:tab w:val="left" w:pos="993"/>
        </w:tabs>
        <w:ind w:firstLine="567"/>
        <w:jc w:val="both"/>
        <w:rPr>
          <w:sz w:val="28"/>
          <w:szCs w:val="28"/>
        </w:rPr>
        <w:sectPr w:rsidR="00975CD6" w:rsidSect="000D367B">
          <w:pgSz w:w="11906" w:h="16838"/>
          <w:pgMar w:top="1134" w:right="850" w:bottom="1134" w:left="1701" w:header="708" w:footer="708" w:gutter="0"/>
          <w:cols w:space="708"/>
          <w:docGrid w:linePitch="360"/>
        </w:sectPr>
      </w:pPr>
    </w:p>
    <w:p w:rsidR="00FD224B" w:rsidRDefault="00FD224B" w:rsidP="00FD224B">
      <w:pPr>
        <w:tabs>
          <w:tab w:val="left" w:pos="993"/>
        </w:tabs>
        <w:ind w:firstLine="567"/>
        <w:jc w:val="both"/>
        <w:rPr>
          <w:sz w:val="28"/>
          <w:szCs w:val="28"/>
        </w:rPr>
      </w:pPr>
    </w:p>
    <w:p w:rsidR="00FD224B" w:rsidRDefault="00FD224B" w:rsidP="00FD224B">
      <w:pPr>
        <w:tabs>
          <w:tab w:val="left" w:pos="993"/>
        </w:tabs>
        <w:ind w:firstLine="709"/>
        <w:jc w:val="both"/>
        <w:rPr>
          <w:sz w:val="28"/>
          <w:szCs w:val="28"/>
        </w:rPr>
      </w:pPr>
      <w:r>
        <w:rPr>
          <w:sz w:val="28"/>
          <w:szCs w:val="28"/>
        </w:rPr>
        <w:t xml:space="preserve">Таблица приложения № 3. </w:t>
      </w:r>
      <w:r w:rsidRPr="00AE75AC">
        <w:rPr>
          <w:sz w:val="28"/>
          <w:szCs w:val="28"/>
        </w:rPr>
        <w:t xml:space="preserve"> </w:t>
      </w:r>
      <w:r w:rsidRPr="004F45B2">
        <w:rPr>
          <w:sz w:val="28"/>
          <w:szCs w:val="28"/>
        </w:rPr>
        <w:t>Сводные данные о поступивших замечаниях и предложениях к проекту профессионального стандарта</w:t>
      </w:r>
      <w:r>
        <w:rPr>
          <w:sz w:val="28"/>
          <w:szCs w:val="28"/>
        </w:rPr>
        <w:t xml:space="preserve"> </w:t>
      </w:r>
    </w:p>
    <w:p w:rsidR="00FD224B" w:rsidRDefault="00FD224B" w:rsidP="00FD224B">
      <w:pPr>
        <w:tabs>
          <w:tab w:val="left" w:pos="993"/>
        </w:tabs>
        <w:ind w:firstLine="567"/>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138"/>
        <w:gridCol w:w="1276"/>
        <w:gridCol w:w="2551"/>
        <w:gridCol w:w="2693"/>
        <w:gridCol w:w="2835"/>
        <w:gridCol w:w="3119"/>
      </w:tblGrid>
      <w:tr w:rsidR="00975CD6" w:rsidRPr="00BF0CAF" w:rsidTr="00975CD6">
        <w:tc>
          <w:tcPr>
            <w:tcW w:w="522" w:type="dxa"/>
            <w:vMerge w:val="restart"/>
            <w:tcBorders>
              <w:top w:val="single" w:sz="4" w:space="0" w:color="auto"/>
              <w:left w:val="single" w:sz="4" w:space="0" w:color="auto"/>
              <w:right w:val="single" w:sz="4" w:space="0" w:color="auto"/>
            </w:tcBorders>
          </w:tcPr>
          <w:p w:rsidR="00975CD6" w:rsidRPr="00D05FAB" w:rsidRDefault="00975CD6" w:rsidP="00975CD6">
            <w:r w:rsidRPr="00D05FAB">
              <w:t>№ п/п</w:t>
            </w:r>
          </w:p>
        </w:tc>
        <w:tc>
          <w:tcPr>
            <w:tcW w:w="2138" w:type="dxa"/>
            <w:vMerge w:val="restart"/>
            <w:tcBorders>
              <w:top w:val="single" w:sz="4" w:space="0" w:color="auto"/>
              <w:left w:val="single" w:sz="4" w:space="0" w:color="auto"/>
              <w:right w:val="single" w:sz="4" w:space="0" w:color="auto"/>
            </w:tcBorders>
          </w:tcPr>
          <w:p w:rsidR="00975CD6" w:rsidRPr="00D05FAB" w:rsidRDefault="00975CD6" w:rsidP="00975CD6">
            <w:r>
              <w:t>Организация/эксперт/должность</w:t>
            </w:r>
          </w:p>
        </w:tc>
        <w:tc>
          <w:tcPr>
            <w:tcW w:w="1276" w:type="dxa"/>
            <w:vMerge w:val="restart"/>
            <w:tcBorders>
              <w:top w:val="single" w:sz="4" w:space="0" w:color="auto"/>
              <w:left w:val="single" w:sz="4" w:space="0" w:color="auto"/>
              <w:right w:val="single" w:sz="4" w:space="0" w:color="auto"/>
            </w:tcBorders>
          </w:tcPr>
          <w:p w:rsidR="00975CD6" w:rsidRPr="00D05FAB" w:rsidRDefault="00975CD6" w:rsidP="00975CD6">
            <w:r w:rsidRPr="00D05FAB">
              <w:t>№ страницы ПС, раздел</w:t>
            </w:r>
          </w:p>
        </w:tc>
        <w:tc>
          <w:tcPr>
            <w:tcW w:w="8079" w:type="dxa"/>
            <w:gridSpan w:val="3"/>
            <w:tcBorders>
              <w:top w:val="single" w:sz="4" w:space="0" w:color="auto"/>
              <w:left w:val="single" w:sz="4" w:space="0" w:color="auto"/>
              <w:bottom w:val="single" w:sz="4" w:space="0" w:color="auto"/>
              <w:right w:val="single" w:sz="4" w:space="0" w:color="auto"/>
            </w:tcBorders>
          </w:tcPr>
          <w:p w:rsidR="00975CD6" w:rsidRPr="00D05FAB" w:rsidRDefault="00975CD6" w:rsidP="00975CD6">
            <w:pPr>
              <w:jc w:val="center"/>
            </w:pPr>
            <w:r w:rsidRPr="00534034">
              <w:t>Замечание, предложение</w:t>
            </w:r>
          </w:p>
        </w:tc>
        <w:tc>
          <w:tcPr>
            <w:tcW w:w="3119" w:type="dxa"/>
            <w:vMerge w:val="restart"/>
            <w:tcBorders>
              <w:top w:val="single" w:sz="4" w:space="0" w:color="auto"/>
              <w:left w:val="single" w:sz="4" w:space="0" w:color="auto"/>
              <w:right w:val="single" w:sz="4" w:space="0" w:color="auto"/>
            </w:tcBorders>
          </w:tcPr>
          <w:p w:rsidR="00975CD6" w:rsidRPr="00534034" w:rsidRDefault="00975CD6" w:rsidP="00975CD6">
            <w:pPr>
              <w:ind w:right="22"/>
              <w:jc w:val="center"/>
            </w:pPr>
            <w:r w:rsidRPr="00534034">
              <w:t>Принято, отклонено,</w:t>
            </w:r>
          </w:p>
          <w:p w:rsidR="00975CD6" w:rsidRPr="00BF0CAF" w:rsidRDefault="00975CD6" w:rsidP="00975CD6">
            <w:r w:rsidRPr="00534034">
              <w:t>частично принято (с обоснованием принятия</w:t>
            </w:r>
            <w:r>
              <w:t xml:space="preserve"> или </w:t>
            </w:r>
            <w:r w:rsidRPr="00534034">
              <w:t>отклонения)</w:t>
            </w:r>
          </w:p>
        </w:tc>
      </w:tr>
      <w:tr w:rsidR="00975CD6" w:rsidRPr="00BF0CAF" w:rsidTr="00975CD6">
        <w:tc>
          <w:tcPr>
            <w:tcW w:w="522" w:type="dxa"/>
            <w:vMerge/>
            <w:tcBorders>
              <w:left w:val="single" w:sz="4" w:space="0" w:color="auto"/>
              <w:bottom w:val="single" w:sz="4" w:space="0" w:color="auto"/>
              <w:right w:val="single" w:sz="4" w:space="0" w:color="auto"/>
            </w:tcBorders>
          </w:tcPr>
          <w:p w:rsidR="00975CD6" w:rsidRPr="00D05FAB" w:rsidRDefault="00975CD6" w:rsidP="00975CD6"/>
        </w:tc>
        <w:tc>
          <w:tcPr>
            <w:tcW w:w="2138" w:type="dxa"/>
            <w:vMerge/>
            <w:tcBorders>
              <w:left w:val="single" w:sz="4" w:space="0" w:color="auto"/>
              <w:bottom w:val="single" w:sz="4" w:space="0" w:color="auto"/>
              <w:right w:val="single" w:sz="4" w:space="0" w:color="auto"/>
            </w:tcBorders>
          </w:tcPr>
          <w:p w:rsidR="00975CD6" w:rsidRDefault="00975CD6" w:rsidP="00975CD6"/>
        </w:tc>
        <w:tc>
          <w:tcPr>
            <w:tcW w:w="1276" w:type="dxa"/>
            <w:vMerge/>
            <w:tcBorders>
              <w:left w:val="single" w:sz="4" w:space="0" w:color="auto"/>
              <w:bottom w:val="single" w:sz="4" w:space="0" w:color="auto"/>
              <w:right w:val="single" w:sz="4" w:space="0" w:color="auto"/>
            </w:tcBorders>
          </w:tcPr>
          <w:p w:rsidR="00975CD6" w:rsidRPr="00D05FAB" w:rsidRDefault="00975CD6" w:rsidP="00975CD6"/>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 xml:space="preserve">Старая формулировка </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Новый вариант</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Обоснование, комментарии</w:t>
            </w:r>
          </w:p>
        </w:tc>
        <w:tc>
          <w:tcPr>
            <w:tcW w:w="3119" w:type="dxa"/>
            <w:vMerge/>
            <w:tcBorders>
              <w:left w:val="single" w:sz="4" w:space="0" w:color="auto"/>
              <w:bottom w:val="single" w:sz="4" w:space="0" w:color="auto"/>
              <w:right w:val="single" w:sz="4" w:space="0" w:color="auto"/>
            </w:tcBorders>
          </w:tcPr>
          <w:p w:rsidR="00975CD6" w:rsidRPr="00BF0CAF" w:rsidRDefault="00975CD6" w:rsidP="00975CD6"/>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Default="00975CD6" w:rsidP="00975CD6">
            <w:r>
              <w:t>Филиал ОАО «ГК» Нижнекамская ГЭС</w:t>
            </w:r>
          </w:p>
          <w:p w:rsidR="00975CD6" w:rsidRPr="00D05FAB" w:rsidRDefault="00975CD6" w:rsidP="00975CD6">
            <w:r>
              <w:t>Заместитель начальника произв. – тех. Отдела Сулейманов Э.Р.</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По всем стандартам</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Межотраслевые правила по охране труда (правила безопасности) при эксплуатации электроустановок</w:t>
            </w:r>
          </w:p>
        </w:tc>
        <w:tc>
          <w:tcPr>
            <w:tcW w:w="2693" w:type="dxa"/>
            <w:tcBorders>
              <w:top w:val="single" w:sz="4" w:space="0" w:color="auto"/>
              <w:left w:val="single" w:sz="4" w:space="0" w:color="auto"/>
              <w:bottom w:val="single" w:sz="4" w:space="0" w:color="auto"/>
              <w:right w:val="single" w:sz="4" w:space="0" w:color="auto"/>
            </w:tcBorders>
          </w:tcPr>
          <w:p w:rsidR="00975CD6" w:rsidRPr="005753C2" w:rsidRDefault="00975CD6" w:rsidP="00975CD6">
            <w:r>
              <w:t xml:space="preserve">Документ утратил силу в связи с изданием приказа Министерства труда и социальной защиты РФ от 24.07.2013 </w:t>
            </w:r>
            <w:r>
              <w:rPr>
                <w:lang w:val="en-US"/>
              </w:rPr>
              <w:t>N</w:t>
            </w:r>
            <w:r>
              <w:t xml:space="preserve"> 328н. Указать «Правила по охране труда при эксплуатации электроустановок»</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00975CD6"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Филиал ОАО «ГК» Нижнекамская ГЭС</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 xml:space="preserve">По всем стандартам </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pPr>
              <w:rPr>
                <w:bCs/>
              </w:rPr>
            </w:pPr>
            <w:r>
              <w:t>У руководителей структурных подразделений добавить пункты по анализу и разработке мероприятий по повышению надежности и подачи предложений по НИОКР, модернизации и реконструкции оборудования и ГТС (перспективное планирование)</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rPr>
                <w:bCs/>
              </w:rPr>
              <w:t xml:space="preserve">Отклонено, ответственность руководителей в ПС описано в рамках ТД» </w:t>
            </w:r>
            <w:r w:rsidRPr="00A11C4D">
              <w:rPr>
                <w:bCs/>
              </w:rPr>
              <w:t>Выявление возможностей совершенствования деятельности подразделения и информирование о них вышестоящего руководства</w:t>
            </w:r>
            <w:r>
              <w:rPr>
                <w:bCs/>
              </w:rPr>
              <w:t>»</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11493" w:type="dxa"/>
            <w:gridSpan w:val="5"/>
            <w:tcBorders>
              <w:top w:val="single" w:sz="4" w:space="0" w:color="auto"/>
              <w:left w:val="single" w:sz="4" w:space="0" w:color="auto"/>
              <w:bottom w:val="single" w:sz="4" w:space="0" w:color="auto"/>
              <w:right w:val="single" w:sz="4" w:space="0" w:color="auto"/>
            </w:tcBorders>
          </w:tcPr>
          <w:p w:rsidR="00975CD6" w:rsidRDefault="00975CD6" w:rsidP="00975CD6">
            <w:r>
              <w:t>Комментарии экспертов рабочей группы:</w:t>
            </w:r>
          </w:p>
          <w:p w:rsidR="00975CD6" w:rsidRPr="009F06A6" w:rsidRDefault="00975CD6" w:rsidP="00975CD6">
            <w:pPr>
              <w:rPr>
                <w:u w:val="single"/>
              </w:rPr>
            </w:pPr>
            <w:r w:rsidRPr="009F06A6">
              <w:rPr>
                <w:u w:val="single"/>
              </w:rPr>
              <w:t>Каплатый Д.В.:</w:t>
            </w:r>
          </w:p>
          <w:p w:rsidR="00975CD6" w:rsidRPr="00D05FAB" w:rsidRDefault="00975CD6" w:rsidP="00975CD6">
            <w:r>
              <w:t>Согласовано</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975CD6" w:rsidP="00975CD6"/>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Саяно-Шушенский филиал Сибирского Федерального университета</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18,</w:t>
            </w:r>
          </w:p>
          <w:p w:rsidR="00975CD6" w:rsidRPr="00D05FAB" w:rsidRDefault="00975CD6" w:rsidP="00975CD6">
            <w:r w:rsidRPr="00D05FAB">
              <w:t>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rPr>
                <w:bCs/>
              </w:rPr>
              <w:t>Владеть основными методами защиты производственного персонала и населения от возможных последствий аварий, катастроф, стихийных бедствий</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rsidRPr="008916BD">
              <w:rPr>
                <w:color w:val="000000" w:themeColor="text1"/>
              </w:rPr>
              <w:t>Принято частично, внесены добавления в перечень знаний</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20,</w:t>
            </w:r>
          </w:p>
          <w:p w:rsidR="00975CD6" w:rsidRPr="00D05FAB" w:rsidRDefault="00975CD6" w:rsidP="00975CD6">
            <w:r w:rsidRPr="00D05FAB">
              <w:t>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pPr>
              <w:rPr>
                <w:bCs/>
              </w:rPr>
            </w:pPr>
            <w:r w:rsidRPr="00D05FAB">
              <w:rPr>
                <w:bCs/>
              </w:rPr>
              <w:t>Владеть основными методами защиты производственного персонала и населения от возможных последствий аварий, катастроф, стихийных бедствий</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rsidRPr="008916BD">
              <w:rPr>
                <w:color w:val="000000" w:themeColor="text1"/>
              </w:rPr>
              <w:t>Принято частично, внесены добавления в перечень знаний</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3</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20,</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оценки технического состояния и остаточного ресурса строительных объектов, оборудования</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7226EB">
            <w:r w:rsidRPr="008916BD">
              <w:rPr>
                <w:color w:val="000000" w:themeColor="text1"/>
              </w:rPr>
              <w:t xml:space="preserve">Принято частично, </w:t>
            </w:r>
            <w:r>
              <w:rPr>
                <w:color w:val="000000" w:themeColor="text1"/>
              </w:rPr>
              <w:t>только в части технического состояния ооборудования</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4</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23,</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защиты производственного персонала и населения от возможных последствий аварий, стихийных бедствий</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rsidRPr="008916BD">
              <w:rPr>
                <w:color w:val="000000" w:themeColor="text1"/>
              </w:rPr>
              <w:t>Принято частично, внесены добавления в перечень знаний</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lastRenderedPageBreak/>
              <w:t>5</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24,</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Требования информационной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00975CD6"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6</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26,</w:t>
            </w:r>
          </w:p>
          <w:p w:rsidR="00975CD6" w:rsidRPr="00D05FAB" w:rsidRDefault="00975CD6" w:rsidP="00975CD6">
            <w:r w:rsidRPr="00D05FAB">
              <w:t>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rPr>
                <w:bCs/>
              </w:rPr>
              <w:t>Использовать сетевые компьютерные технологии, базы данных и пакеты прикладных программ в своей предметной области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p>
        </w:tc>
      </w:tr>
      <w:tr w:rsidR="007226EB" w:rsidRPr="00D05FAB" w:rsidTr="00975CD6">
        <w:tc>
          <w:tcPr>
            <w:tcW w:w="522"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t>7</w:t>
            </w:r>
          </w:p>
        </w:tc>
        <w:tc>
          <w:tcPr>
            <w:tcW w:w="2138"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t>СШФ СФУ</w:t>
            </w:r>
          </w:p>
        </w:tc>
        <w:tc>
          <w:tcPr>
            <w:tcW w:w="1276"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t>Стр 26,</w:t>
            </w:r>
          </w:p>
          <w:p w:rsidR="007226EB" w:rsidRPr="00D05FAB" w:rsidRDefault="007226EB" w:rsidP="007226EB">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t>-</w:t>
            </w:r>
          </w:p>
        </w:tc>
        <w:tc>
          <w:tcPr>
            <w:tcW w:w="2693"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t>Требования информационной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7226EB" w:rsidRPr="007226EB" w:rsidRDefault="007226EB" w:rsidP="007226EB">
            <w:r>
              <w:t xml:space="preserve">Принято, </w:t>
            </w:r>
            <w:r w:rsidRPr="007226EB">
              <w:t>внесены изменения в текст</w:t>
            </w:r>
          </w:p>
        </w:tc>
      </w:tr>
      <w:tr w:rsidR="007226EB" w:rsidRPr="00D05FAB" w:rsidTr="00975CD6">
        <w:tc>
          <w:tcPr>
            <w:tcW w:w="522"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t>8</w:t>
            </w:r>
          </w:p>
        </w:tc>
        <w:tc>
          <w:tcPr>
            <w:tcW w:w="2138"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t>СШФ СФУ</w:t>
            </w:r>
          </w:p>
        </w:tc>
        <w:tc>
          <w:tcPr>
            <w:tcW w:w="1276"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t>Стр 27,</w:t>
            </w:r>
          </w:p>
          <w:p w:rsidR="007226EB" w:rsidRPr="00D05FAB" w:rsidRDefault="007226EB" w:rsidP="007226EB">
            <w:r w:rsidRPr="00D05FAB">
              <w:t>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7226EB" w:rsidRPr="00D05FAB" w:rsidRDefault="007226EB" w:rsidP="007226EB"/>
        </w:tc>
        <w:tc>
          <w:tcPr>
            <w:tcW w:w="2693" w:type="dxa"/>
            <w:tcBorders>
              <w:top w:val="single" w:sz="4" w:space="0" w:color="auto"/>
              <w:left w:val="single" w:sz="4" w:space="0" w:color="auto"/>
              <w:bottom w:val="single" w:sz="4" w:space="0" w:color="auto"/>
              <w:right w:val="single" w:sz="4" w:space="0" w:color="auto"/>
            </w:tcBorders>
          </w:tcPr>
          <w:p w:rsidR="007226EB" w:rsidRPr="00D05FAB" w:rsidRDefault="007226EB" w:rsidP="007226EB">
            <w:r w:rsidRPr="00D05FAB">
              <w:rPr>
                <w:bCs/>
              </w:rPr>
              <w:t>Использовать сетевые компьютерные технологии, базы данных и пакеты прикладных программ в своей предметной области</w:t>
            </w:r>
          </w:p>
        </w:tc>
        <w:tc>
          <w:tcPr>
            <w:tcW w:w="2835" w:type="dxa"/>
            <w:tcBorders>
              <w:top w:val="single" w:sz="4" w:space="0" w:color="auto"/>
              <w:left w:val="single" w:sz="4" w:space="0" w:color="auto"/>
              <w:bottom w:val="single" w:sz="4" w:space="0" w:color="auto"/>
              <w:right w:val="single" w:sz="4" w:space="0" w:color="auto"/>
            </w:tcBorders>
          </w:tcPr>
          <w:p w:rsidR="007226EB" w:rsidRPr="00D05FAB" w:rsidRDefault="007226EB" w:rsidP="007226EB"/>
        </w:tc>
        <w:tc>
          <w:tcPr>
            <w:tcW w:w="3119" w:type="dxa"/>
            <w:tcBorders>
              <w:top w:val="single" w:sz="4" w:space="0" w:color="auto"/>
              <w:left w:val="single" w:sz="4" w:space="0" w:color="auto"/>
              <w:bottom w:val="single" w:sz="4" w:space="0" w:color="auto"/>
              <w:right w:val="single" w:sz="4" w:space="0" w:color="auto"/>
            </w:tcBorders>
          </w:tcPr>
          <w:p w:rsidR="007226EB" w:rsidRPr="007226EB" w:rsidRDefault="007226EB" w:rsidP="007226EB">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9</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27,</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vAlign w:val="center"/>
          </w:tcPr>
          <w:p w:rsidR="00975CD6" w:rsidRPr="00D05FAB" w:rsidRDefault="00975CD6" w:rsidP="00975CD6">
            <w:r w:rsidRPr="00D05FAB">
              <w:t>Методы, тенденции энергосбережения и энергоэффективности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r>
              <w:t xml:space="preserve"> для инженера и руководителя</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10</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29,</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тенденции энергосбережения и энергоэффективности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r>
              <w:t xml:space="preserve"> для инженера и руководителя</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11</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30,</w:t>
            </w:r>
          </w:p>
          <w:p w:rsidR="00975CD6" w:rsidRPr="00D05FAB" w:rsidRDefault="00975CD6" w:rsidP="00975CD6">
            <w:r w:rsidRPr="00D05FAB">
              <w:lastRenderedPageBreak/>
              <w:t>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lastRenderedPageBreak/>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rPr>
                <w:bCs/>
              </w:rPr>
              <w:t xml:space="preserve">Использовать сетевые компьютерные технологии, базы </w:t>
            </w:r>
            <w:r w:rsidRPr="00D05FAB">
              <w:rPr>
                <w:bCs/>
              </w:rPr>
              <w:lastRenderedPageBreak/>
              <w:t>данных и пакеты прикладных программ в своей предметной области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lastRenderedPageBreak/>
              <w:t>12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33,</w:t>
            </w:r>
          </w:p>
          <w:p w:rsidR="00975CD6" w:rsidRPr="00D05FAB" w:rsidRDefault="00975CD6" w:rsidP="00975CD6">
            <w:r w:rsidRPr="00D05FAB">
              <w:t>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тенденции энергосбережения и энергоэффективности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13</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34, 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Систему организации управления охраны труда, технической эксплуатации, пожарной, безопасности в организации гидроэлектроэнергетики;</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Систему организации управления охраны труда, технической эксплуатации, пожарной, экологической безопасности в организации гидроэлектроэнергетики;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7226EB" w:rsidP="00975CD6">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14</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34, 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защиты производственного персонала и населения от возможных последствий аварий, стихийных бедствий</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15</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34, 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Методы, тенденции энергосбережения и энергоэффективности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Pr="007226EB">
              <w:t>внесены изменения в текст</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16</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СШФ СФУ</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Стр 34, необходимые знания</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Требования информационной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rsidRPr="00D05FAB">
              <w:t>ФГОС, ООП</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Pr="007226EB">
              <w:t>внесены изменения в текст</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lastRenderedPageBreak/>
              <w:t>1</w:t>
            </w:r>
          </w:p>
        </w:tc>
        <w:tc>
          <w:tcPr>
            <w:tcW w:w="2138" w:type="dxa"/>
            <w:tcBorders>
              <w:top w:val="single" w:sz="4" w:space="0" w:color="auto"/>
              <w:left w:val="single" w:sz="4" w:space="0" w:color="auto"/>
              <w:bottom w:val="single" w:sz="4" w:space="0" w:color="auto"/>
              <w:right w:val="single" w:sz="4" w:space="0" w:color="auto"/>
            </w:tcBorders>
          </w:tcPr>
          <w:p w:rsidR="00975CD6" w:rsidRDefault="00975CD6" w:rsidP="00975CD6">
            <w:r>
              <w:t>Дивногорский гидроэнергетический техникум</w:t>
            </w:r>
          </w:p>
          <w:p w:rsidR="00975CD6" w:rsidRPr="00D05FAB" w:rsidRDefault="00975CD6" w:rsidP="00975CD6">
            <w:r>
              <w:t>преподаватель Орлова Н.И.</w:t>
            </w:r>
          </w:p>
        </w:tc>
        <w:tc>
          <w:tcPr>
            <w:tcW w:w="1276" w:type="dxa"/>
            <w:tcBorders>
              <w:top w:val="single" w:sz="4" w:space="0" w:color="auto"/>
              <w:left w:val="single" w:sz="4" w:space="0" w:color="auto"/>
              <w:bottom w:val="single" w:sz="4" w:space="0" w:color="auto"/>
              <w:right w:val="single" w:sz="4" w:space="0" w:color="auto"/>
            </w:tcBorders>
          </w:tcPr>
          <w:p w:rsidR="00975CD6" w:rsidRPr="008147C5" w:rsidRDefault="00975CD6" w:rsidP="00975CD6">
            <w:r>
              <w:t>Стр.7, раздел 3.2</w:t>
            </w:r>
          </w:p>
        </w:tc>
        <w:tc>
          <w:tcPr>
            <w:tcW w:w="2551" w:type="dxa"/>
            <w:tcBorders>
              <w:top w:val="single" w:sz="4" w:space="0" w:color="auto"/>
              <w:left w:val="single" w:sz="4" w:space="0" w:color="auto"/>
              <w:bottom w:val="single" w:sz="4" w:space="0" w:color="auto"/>
              <w:right w:val="single" w:sz="4" w:space="0" w:color="auto"/>
            </w:tcBorders>
          </w:tcPr>
          <w:p w:rsidR="00975CD6" w:rsidRPr="008147C5" w:rsidRDefault="00975CD6" w:rsidP="00975CD6">
            <w:pPr>
              <w:jc w:val="both"/>
            </w:pPr>
            <w:r w:rsidRPr="00B47C99">
              <w:t>Производство ремонтных работ гидротехнических сооружений ГЭС/ГАЭС средней сложности</w:t>
            </w:r>
          </w:p>
        </w:tc>
        <w:tc>
          <w:tcPr>
            <w:tcW w:w="2693" w:type="dxa"/>
            <w:tcBorders>
              <w:top w:val="single" w:sz="4" w:space="0" w:color="auto"/>
              <w:left w:val="single" w:sz="4" w:space="0" w:color="auto"/>
              <w:bottom w:val="single" w:sz="4" w:space="0" w:color="auto"/>
              <w:right w:val="single" w:sz="4" w:space="0" w:color="auto"/>
            </w:tcBorders>
          </w:tcPr>
          <w:p w:rsidR="00975CD6" w:rsidRPr="008147C5" w:rsidRDefault="00975CD6" w:rsidP="00975CD6">
            <w:pPr>
              <w:jc w:val="both"/>
            </w:pPr>
            <w:r w:rsidRPr="00B47C99">
              <w:t xml:space="preserve">Производство ремонтных работ </w:t>
            </w:r>
            <w:r>
              <w:t xml:space="preserve"> </w:t>
            </w:r>
            <w:r w:rsidRPr="00B47C99">
              <w:rPr>
                <w:b/>
              </w:rPr>
              <w:t xml:space="preserve">БЕТОННЫХ </w:t>
            </w:r>
            <w:r w:rsidRPr="00B47C99">
              <w:t>гидротехнических сооружений ГЭС/ГАЭС средней сложности</w:t>
            </w:r>
          </w:p>
        </w:tc>
        <w:tc>
          <w:tcPr>
            <w:tcW w:w="2835" w:type="dxa"/>
            <w:tcBorders>
              <w:top w:val="single" w:sz="4" w:space="0" w:color="auto"/>
              <w:left w:val="single" w:sz="4" w:space="0" w:color="auto"/>
              <w:bottom w:val="single" w:sz="4" w:space="0" w:color="auto"/>
              <w:right w:val="single" w:sz="4" w:space="0" w:color="auto"/>
            </w:tcBorders>
          </w:tcPr>
          <w:p w:rsidR="00975CD6" w:rsidRPr="008147C5" w:rsidRDefault="00975CD6" w:rsidP="00975CD6">
            <w:pPr>
              <w:jc w:val="both"/>
            </w:pPr>
            <w:r>
              <w:t>К гидротехническим сооружениям относятся также и грунтовые (плотины, валы, дамбы), в данном ПС ремонт грунтовых не рассматривается</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rsidRPr="00D51BE4">
              <w:rPr>
                <w:color w:val="000000" w:themeColor="text1"/>
              </w:rPr>
              <w:t>Отклонено, относится ко всем ГТС</w:t>
            </w:r>
            <w:r>
              <w:rPr>
                <w:color w:val="000000" w:themeColor="text1"/>
              </w:rPr>
              <w:t>, есть ТД, которые относятся к грунтовым плотинам и дамбам</w:t>
            </w:r>
          </w:p>
        </w:tc>
      </w:tr>
      <w:tr w:rsidR="00975CD6" w:rsidRPr="00A85B5C"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ОАО «ТГК-1» - «Территориальная генерирующая компания №1» (С-Петербург)</w:t>
            </w:r>
          </w:p>
        </w:tc>
        <w:tc>
          <w:tcPr>
            <w:tcW w:w="1276" w:type="dxa"/>
            <w:tcBorders>
              <w:top w:val="single" w:sz="4" w:space="0" w:color="auto"/>
              <w:left w:val="single" w:sz="4" w:space="0" w:color="auto"/>
              <w:bottom w:val="single" w:sz="4" w:space="0" w:color="auto"/>
              <w:right w:val="single" w:sz="4" w:space="0" w:color="auto"/>
            </w:tcBorders>
          </w:tcPr>
          <w:p w:rsidR="00975CD6" w:rsidRPr="00A85B5C" w:rsidRDefault="00975CD6" w:rsidP="00975CD6">
            <w:r w:rsidRPr="00A85B5C">
              <w:t>Стр.№ 5, р.3.1</w:t>
            </w:r>
          </w:p>
        </w:tc>
        <w:tc>
          <w:tcPr>
            <w:tcW w:w="2551" w:type="dxa"/>
            <w:tcBorders>
              <w:top w:val="single" w:sz="4" w:space="0" w:color="auto"/>
              <w:left w:val="single" w:sz="4" w:space="0" w:color="auto"/>
              <w:bottom w:val="single" w:sz="4" w:space="0" w:color="auto"/>
              <w:right w:val="single" w:sz="4" w:space="0" w:color="auto"/>
            </w:tcBorders>
          </w:tcPr>
          <w:p w:rsidR="00975CD6" w:rsidRPr="00A85B5C" w:rsidRDefault="00975CD6" w:rsidP="00975CD6">
            <w:r w:rsidRPr="00A85B5C">
              <w:t>Рабочий по строительству и ремонту ГТС 2 разряда</w:t>
            </w:r>
          </w:p>
        </w:tc>
        <w:tc>
          <w:tcPr>
            <w:tcW w:w="2693" w:type="dxa"/>
            <w:tcBorders>
              <w:top w:val="single" w:sz="4" w:space="0" w:color="auto"/>
              <w:left w:val="single" w:sz="4" w:space="0" w:color="auto"/>
              <w:bottom w:val="single" w:sz="4" w:space="0" w:color="auto"/>
              <w:right w:val="single" w:sz="4" w:space="0" w:color="auto"/>
            </w:tcBorders>
          </w:tcPr>
          <w:p w:rsidR="00975CD6" w:rsidRPr="00A85B5C" w:rsidRDefault="00975CD6" w:rsidP="00D51BE4">
            <w:r w:rsidRPr="00A85B5C">
              <w:t>Рабочий по строительству и ремонту гидротехнически</w:t>
            </w:r>
            <w:r w:rsidR="00D51BE4">
              <w:t>х</w:t>
            </w:r>
            <w:r w:rsidRPr="00A85B5C">
              <w:t xml:space="preserve"> сооружений 2 разряда</w:t>
            </w:r>
          </w:p>
        </w:tc>
        <w:tc>
          <w:tcPr>
            <w:tcW w:w="2835" w:type="dxa"/>
            <w:tcBorders>
              <w:top w:val="single" w:sz="4" w:space="0" w:color="auto"/>
              <w:left w:val="single" w:sz="4" w:space="0" w:color="auto"/>
              <w:bottom w:val="single" w:sz="4" w:space="0" w:color="auto"/>
              <w:right w:val="single" w:sz="4" w:space="0" w:color="auto"/>
            </w:tcBorders>
          </w:tcPr>
          <w:p w:rsidR="00975CD6" w:rsidRPr="00A85B5C" w:rsidRDefault="00975CD6" w:rsidP="00975CD6">
            <w:r w:rsidRPr="00A85B5C">
              <w:t>Полное наименование профессии</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00975CD6" w:rsidRPr="007226EB">
              <w:t>внесены изменения в текст</w:t>
            </w:r>
          </w:p>
        </w:tc>
      </w:tr>
      <w:tr w:rsidR="00975CD6" w:rsidRPr="00D31E4B"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ОАО «ТГК-1»</w:t>
            </w:r>
          </w:p>
        </w:tc>
        <w:tc>
          <w:tcPr>
            <w:tcW w:w="1276" w:type="dxa"/>
            <w:tcBorders>
              <w:top w:val="single" w:sz="4" w:space="0" w:color="auto"/>
              <w:left w:val="single" w:sz="4" w:space="0" w:color="auto"/>
              <w:bottom w:val="single" w:sz="4" w:space="0" w:color="auto"/>
              <w:right w:val="single" w:sz="4" w:space="0" w:color="auto"/>
            </w:tcBorders>
          </w:tcPr>
          <w:p w:rsidR="00975CD6" w:rsidRPr="00A85B5C" w:rsidRDefault="00975CD6" w:rsidP="00975CD6">
            <w:r w:rsidRPr="00A85B5C">
              <w:t>Стр.№ 8</w:t>
            </w:r>
          </w:p>
          <w:p w:rsidR="00975CD6" w:rsidRPr="00A85B5C" w:rsidRDefault="00975CD6" w:rsidP="00975CD6">
            <w:r w:rsidRPr="00A85B5C">
              <w:t>р. 3.2.1</w:t>
            </w:r>
          </w:p>
        </w:tc>
        <w:tc>
          <w:tcPr>
            <w:tcW w:w="2551" w:type="dxa"/>
            <w:tcBorders>
              <w:top w:val="single" w:sz="4" w:space="0" w:color="auto"/>
              <w:left w:val="single" w:sz="4" w:space="0" w:color="auto"/>
              <w:bottom w:val="single" w:sz="4" w:space="0" w:color="auto"/>
              <w:right w:val="single" w:sz="4" w:space="0" w:color="auto"/>
            </w:tcBorders>
          </w:tcPr>
          <w:p w:rsidR="00975CD6" w:rsidRPr="00A85B5C" w:rsidRDefault="00975CD6" w:rsidP="00975CD6"/>
        </w:tc>
        <w:tc>
          <w:tcPr>
            <w:tcW w:w="2693" w:type="dxa"/>
            <w:tcBorders>
              <w:top w:val="single" w:sz="4" w:space="0" w:color="auto"/>
              <w:left w:val="single" w:sz="4" w:space="0" w:color="auto"/>
              <w:bottom w:val="single" w:sz="4" w:space="0" w:color="auto"/>
              <w:right w:val="single" w:sz="4" w:space="0" w:color="auto"/>
            </w:tcBorders>
          </w:tcPr>
          <w:p w:rsidR="00975CD6" w:rsidRPr="00A85B5C" w:rsidRDefault="00975CD6" w:rsidP="00975CD6"/>
        </w:tc>
        <w:tc>
          <w:tcPr>
            <w:tcW w:w="2835" w:type="dxa"/>
            <w:tcBorders>
              <w:top w:val="single" w:sz="4" w:space="0" w:color="auto"/>
              <w:left w:val="single" w:sz="4" w:space="0" w:color="auto"/>
              <w:bottom w:val="single" w:sz="4" w:space="0" w:color="auto"/>
              <w:right w:val="single" w:sz="4" w:space="0" w:color="auto"/>
            </w:tcBorders>
          </w:tcPr>
          <w:p w:rsidR="00975CD6" w:rsidRPr="00A85B5C" w:rsidRDefault="00975CD6" w:rsidP="00975CD6">
            <w:r w:rsidRPr="00A85B5C">
              <w:t>Не учтены функции по строительству и ремонту земляных сооружений, учтены только работы по бетонным сооружениям</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00975CD6" w:rsidRPr="007226EB">
              <w:t>внесены изменения в текст – в п.3.2.1 добавлено «мощение откосов грунтовых плотин и дамб»</w:t>
            </w:r>
          </w:p>
        </w:tc>
      </w:tr>
      <w:tr w:rsidR="00975CD6" w:rsidRPr="004D0BA1"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Default="00975CD6" w:rsidP="00975CD6">
            <w:r>
              <w:t>Саратовский колледж строительства мостов и гидротехнических сооружений</w:t>
            </w:r>
          </w:p>
          <w:p w:rsidR="00975CD6" w:rsidRPr="00D05FAB" w:rsidRDefault="00975CD6" w:rsidP="00975CD6">
            <w:r>
              <w:t>директор колледжа Целых В.А., преподаватель Хохлов А.В.</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r>
              <w:t>16; 3.5.8.</w:t>
            </w:r>
          </w:p>
          <w:p w:rsidR="00975CD6" w:rsidRDefault="00975CD6" w:rsidP="00975CD6">
            <w:r>
              <w:t>18; 3.5.8.</w:t>
            </w:r>
          </w:p>
          <w:p w:rsidR="00975CD6" w:rsidRPr="00D05FAB" w:rsidRDefault="00975CD6" w:rsidP="00975CD6">
            <w:r>
              <w:t>28; 3.6.5.</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Изменить последовательность необходимых умений, начав перечень с «владения деловой письменной и устной речью на русском языке»</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Все начинается с владения русским языком</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pPr>
              <w:rPr>
                <w:color w:val="FF0000"/>
              </w:rPr>
            </w:pPr>
            <w:r w:rsidRPr="00D51BE4">
              <w:rPr>
                <w:color w:val="000000" w:themeColor="text1"/>
              </w:rPr>
              <w:t>Отклонено, в начале спика перечислены профессиональные умения, в конце общие</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 xml:space="preserve">Саратовский колледж строительства мостов и </w:t>
            </w:r>
            <w:r>
              <w:lastRenderedPageBreak/>
              <w:t>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lastRenderedPageBreak/>
              <w:t>31; 3.7.1.</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Проверка правильного оформления акта проверки с оформлением акта</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проверка правильности оформления акта проверки с оформлением акта</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 xml:space="preserve">Зачем проверять правильно оформленный акт, надо проверить правильность </w:t>
            </w:r>
            <w:r>
              <w:lastRenderedPageBreak/>
              <w:t>оформления акта проверки</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lastRenderedPageBreak/>
              <w:t xml:space="preserve">Принято, </w:t>
            </w:r>
            <w:r w:rsidR="00975CD6" w:rsidRPr="007226EB">
              <w:t>внесены изменения в текст</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lastRenderedPageBreak/>
              <w:t>3</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Саратовский колледж строительства мостов и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31; 3.7.1.</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Разработка, согласование и утверждение программ приемки ГТС из ремонта</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Разработка, согласование и утверждение программ приемки ГТС после выполнения ремонтных работ</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Некорректная формулировка</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3841C1" w:rsidP="00975CD6">
            <w:r>
              <w:t>Отклонено, формулировка корректна</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4</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Саратовский колледж строительства мостов и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32; 3.7.1.</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Планировать производство ремонтов ГТС</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Планировать производство ремонтных работ ГТС</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Термин «производство» ремонтов технически не корректен</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00975CD6" w:rsidRPr="007226EB">
              <w:t>внесены изменения в текст</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5</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Саратовский колледж строительства мостов и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32; 3.7.1</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Положения и инструкции по расследованию и учету аварий и других технологических нарушений, несчастных случаев</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Положения и инструкции по расследованию и учету аварий и других технологических нарушений, несчастных случаев на ГТС</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Предложение не закончено</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rsidRPr="00D51BE4">
              <w:t>Отклонено</w:t>
            </w:r>
            <w:r>
              <w:t>, предложенная формулировка узкая</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6</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Саратовский колледж строительства мостов и гидротехнических сооружений</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r>
              <w:t>32; 3.7.1.</w:t>
            </w:r>
          </w:p>
          <w:p w:rsidR="00975CD6" w:rsidRPr="00D05FAB" w:rsidRDefault="00975CD6" w:rsidP="00975CD6">
            <w:r>
              <w:t>33; 3.7.2.</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Организовывать изучение персоналом отчетов и распорядительных документов</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Организовывать работу по изучению персоналом отчетов и распорядительных документов</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Трудно читаемое предложение</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t xml:space="preserve">Принято, </w:t>
            </w:r>
            <w:r w:rsidR="00975CD6" w:rsidRPr="007226EB">
              <w:t>внесены изменения в текст</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 xml:space="preserve">Якутскэнерго </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наименование ПС</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Работник по ремонту гидротехнических сооружений гидроэлектростанций/гидроаккумулирующих электростанций</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Работник по эксплуатации и ремонту гидротехнических сооружений гидроэлектростанций/г</w:t>
            </w:r>
            <w:r>
              <w:lastRenderedPageBreak/>
              <w:t>идроаккумулирующих электростанций</w:t>
            </w:r>
          </w:p>
        </w:tc>
        <w:tc>
          <w:tcPr>
            <w:tcW w:w="2835" w:type="dxa"/>
            <w:tcBorders>
              <w:top w:val="single" w:sz="4" w:space="0" w:color="auto"/>
              <w:left w:val="single" w:sz="4" w:space="0" w:color="auto"/>
              <w:bottom w:val="single" w:sz="4" w:space="0" w:color="auto"/>
              <w:right w:val="single" w:sz="4" w:space="0" w:color="auto"/>
            </w:tcBorders>
          </w:tcPr>
          <w:p w:rsidR="00975CD6" w:rsidRDefault="00975CD6" w:rsidP="00975CD6">
            <w:r>
              <w:lastRenderedPageBreak/>
              <w:t>СТО 17330282.27.010.001-2008</w:t>
            </w:r>
          </w:p>
          <w:p w:rsidR="00975CD6" w:rsidRDefault="00975CD6" w:rsidP="00975CD6">
            <w:r>
              <w:t xml:space="preserve">П.3.2.676. Эксплуатация – стадия жизненного цикла, на которой </w:t>
            </w:r>
            <w:r>
              <w:lastRenderedPageBreak/>
              <w:t xml:space="preserve">реализуется, поддерживается и восстанавливается его качество. Примечание: эксплуатация включает в себя в общем случае использование по назначению, транспортирование, хранение, техническое обслуживание и ремонт. </w:t>
            </w:r>
          </w:p>
          <w:p w:rsidR="00975CD6" w:rsidRPr="00D05FAB" w:rsidRDefault="00975CD6" w:rsidP="00975CD6">
            <w:r>
              <w:t>П.3.2.277. Обслуживание зданий и сооружений – технический комплекс работ по поддержанию зданий и сооружений в исправном и работоспособном состоянии в межремонтный период.</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rsidRPr="00D51BE4">
              <w:rPr>
                <w:color w:val="000000" w:themeColor="text1"/>
              </w:rPr>
              <w:lastRenderedPageBreak/>
              <w:t>Отклонено, эксплуатация ГТС описана в других стандартах, данный ПС относится к деятельности по ремонтам</w:t>
            </w:r>
          </w:p>
        </w:tc>
      </w:tr>
      <w:tr w:rsidR="00975CD6" w:rsidRPr="00D05FAB"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lastRenderedPageBreak/>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Якутскэнерго</w:t>
            </w:r>
          </w:p>
        </w:tc>
        <w:tc>
          <w:tcPr>
            <w:tcW w:w="1276"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Далее по тексту</w:t>
            </w:r>
          </w:p>
        </w:tc>
        <w:tc>
          <w:tcPr>
            <w:tcW w:w="2551"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Ремонт гидротехнических сооружений ГЭС/ГАЭС</w:t>
            </w:r>
          </w:p>
        </w:tc>
        <w:tc>
          <w:tcPr>
            <w:tcW w:w="2693"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Эксплуатация и ремонт гидротехнических сооружений ГЭС/ГАЭС</w:t>
            </w:r>
          </w:p>
        </w:tc>
        <w:tc>
          <w:tcPr>
            <w:tcW w:w="2835" w:type="dxa"/>
            <w:tcBorders>
              <w:top w:val="single" w:sz="4" w:space="0" w:color="auto"/>
              <w:left w:val="single" w:sz="4" w:space="0" w:color="auto"/>
              <w:bottom w:val="single" w:sz="4" w:space="0" w:color="auto"/>
              <w:right w:val="single" w:sz="4" w:space="0" w:color="auto"/>
            </w:tcBorders>
          </w:tcPr>
          <w:p w:rsidR="00975CD6" w:rsidRPr="00D05FAB" w:rsidRDefault="00975CD6" w:rsidP="00975CD6"/>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r w:rsidRPr="00D51BE4">
              <w:rPr>
                <w:color w:val="000000" w:themeColor="text1"/>
              </w:rPr>
              <w:t>Отклонено, эксплуатация ГТС описана в других стандартах, данный ПС относится к деятельности по ремонтам</w:t>
            </w:r>
          </w:p>
        </w:tc>
      </w:tr>
      <w:tr w:rsidR="00975CD6" w:rsidRPr="00784BF4"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1</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Красноярская ГЭС</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BB40AB">
              <w:t>Стр.5</w:t>
            </w:r>
            <w:r>
              <w:t>, 7</w:t>
            </w:r>
            <w:r w:rsidRPr="00BB40AB">
              <w:t>,</w:t>
            </w:r>
            <w:r>
              <w:t xml:space="preserve"> 9, 12, 14, 21, 30. Раздел:</w:t>
            </w:r>
            <w:r w:rsidRPr="00BB40AB">
              <w:t xml:space="preserve"> Особые условия допуска к работе</w:t>
            </w:r>
          </w:p>
        </w:tc>
        <w:tc>
          <w:tcPr>
            <w:tcW w:w="2551" w:type="dxa"/>
            <w:tcBorders>
              <w:top w:val="single" w:sz="4" w:space="0" w:color="auto"/>
              <w:left w:val="single" w:sz="4" w:space="0" w:color="auto"/>
              <w:bottom w:val="single" w:sz="4" w:space="0" w:color="auto"/>
              <w:right w:val="single" w:sz="4" w:space="0" w:color="auto"/>
            </w:tcBorders>
          </w:tcPr>
          <w:p w:rsidR="00975CD6" w:rsidRPr="00193270" w:rsidRDefault="00975CD6" w:rsidP="00975CD6">
            <w:r w:rsidRPr="00193270">
              <w:t xml:space="preserve">Допуск к самостоятельной работе производится на основании локального акта организации после проведения инструктажа, </w:t>
            </w:r>
            <w:r w:rsidRPr="00193270">
              <w:lastRenderedPageBreak/>
              <w:t>стажировки, проверки знаний и дублирования на рабочем месте</w:t>
            </w:r>
          </w:p>
          <w:p w:rsidR="00975CD6" w:rsidRDefault="00975CD6" w:rsidP="00975CD6">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75CD6" w:rsidRPr="00193270" w:rsidRDefault="00975CD6" w:rsidP="00975CD6">
            <w:pPr>
              <w:rPr>
                <w:rFonts w:eastAsia="Calibri"/>
              </w:rPr>
            </w:pPr>
            <w:r w:rsidRPr="00193270">
              <w:lastRenderedPageBreak/>
              <w:t xml:space="preserve">Допуск к самостоятельной работе производится на основании распорядительного документа руководителя организации или </w:t>
            </w:r>
            <w:r w:rsidRPr="00193270">
              <w:lastRenderedPageBreak/>
              <w:t>структурного подразделения после проведения инструктажа, стажировки, проверки знаний и дублирования на рабочем месте</w:t>
            </w:r>
            <w:r w:rsidRPr="00193270">
              <w:rPr>
                <w:rFonts w:eastAsia="Calibri"/>
              </w:rPr>
              <w:t xml:space="preserve"> </w:t>
            </w:r>
          </w:p>
          <w:p w:rsidR="00975CD6" w:rsidRDefault="00975CD6" w:rsidP="00975CD6">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975CD6" w:rsidRPr="00784BF4" w:rsidRDefault="00975CD6" w:rsidP="00975CD6">
            <w:pPr>
              <w:jc w:val="both"/>
            </w:pPr>
            <w:r w:rsidRPr="00784BF4">
              <w:lastRenderedPageBreak/>
              <w:t>Правила работы с персоналом в организациях электроэнергетики РФ. Утв. Приказом №49 от 19.02.2000, Мин. топлива и энергетики РФ.</w:t>
            </w:r>
          </w:p>
          <w:p w:rsidR="00975CD6" w:rsidRDefault="00975CD6" w:rsidP="00975CD6">
            <w:pPr>
              <w:jc w:val="both"/>
              <w:rPr>
                <w:sz w:val="28"/>
                <w:szCs w:val="28"/>
              </w:rPr>
            </w:pPr>
            <w:r w:rsidRPr="00784BF4">
              <w:t>Пункт: 10.3</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D51BE4">
            <w:pPr>
              <w:jc w:val="both"/>
            </w:pPr>
            <w:r>
              <w:t>Принято, внесены изменения в текст</w:t>
            </w:r>
          </w:p>
        </w:tc>
      </w:tr>
      <w:tr w:rsidR="00975CD6" w:rsidRPr="003A19C7"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lastRenderedPageBreak/>
              <w:t>2</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Красноярская ГЭС</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pPr>
              <w:jc w:val="both"/>
            </w:pPr>
            <w:r>
              <w:t>Стр.10.</w:t>
            </w:r>
          </w:p>
          <w:p w:rsidR="00975CD6" w:rsidRDefault="00975CD6" w:rsidP="00975CD6">
            <w:pPr>
              <w:jc w:val="both"/>
              <w:rPr>
                <w:sz w:val="28"/>
                <w:szCs w:val="28"/>
              </w:rPr>
            </w:pPr>
            <w:r>
              <w:t>Раздел: 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3A19C7">
              <w:rPr>
                <w:color w:val="000000"/>
              </w:rPr>
              <w:t>Руководить работой ГПМ</w:t>
            </w:r>
            <w:r w:rsidRPr="003A19C7">
              <w:rPr>
                <w:color w:val="000000"/>
                <w:vertAlign w:val="superscript"/>
              </w:rPr>
              <w:endnoteReference w:id="1"/>
            </w:r>
            <w:r w:rsidRPr="003A19C7">
              <w:rPr>
                <w:color w:val="000000"/>
              </w:rPr>
              <w:t>, средств малой механизации</w:t>
            </w:r>
          </w:p>
        </w:tc>
        <w:tc>
          <w:tcPr>
            <w:tcW w:w="2693" w:type="dxa"/>
            <w:tcBorders>
              <w:top w:val="single" w:sz="4" w:space="0" w:color="auto"/>
              <w:left w:val="single" w:sz="4" w:space="0" w:color="auto"/>
              <w:bottom w:val="single" w:sz="4" w:space="0" w:color="auto"/>
              <w:right w:val="single" w:sz="4" w:space="0" w:color="auto"/>
            </w:tcBorders>
          </w:tcPr>
          <w:p w:rsidR="00975CD6" w:rsidRPr="003A19C7" w:rsidRDefault="00975CD6" w:rsidP="00975CD6">
            <w:pPr>
              <w:jc w:val="both"/>
            </w:pPr>
            <w:r>
              <w:t xml:space="preserve">Выполнять работу с применением </w:t>
            </w:r>
            <w:r w:rsidRPr="003A19C7">
              <w:rPr>
                <w:color w:val="000000"/>
              </w:rPr>
              <w:t>ГПМ</w:t>
            </w:r>
            <w:r w:rsidRPr="003A19C7">
              <w:rPr>
                <w:color w:val="000000"/>
                <w:vertAlign w:val="superscript"/>
              </w:rPr>
              <w:endnoteReference w:id="2"/>
            </w:r>
            <w:r w:rsidRPr="003A19C7">
              <w:rPr>
                <w:color w:val="000000"/>
              </w:rPr>
              <w:t>, средств малой механизации</w:t>
            </w:r>
          </w:p>
        </w:tc>
        <w:tc>
          <w:tcPr>
            <w:tcW w:w="2835"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3A19C7">
              <w:rPr>
                <w:color w:val="000000"/>
              </w:rPr>
              <w:t>Руководить работой ГПМ</w:t>
            </w:r>
            <w:r>
              <w:rPr>
                <w:color w:val="000000"/>
              </w:rPr>
              <w:t xml:space="preserve"> может лицо, ответственное за безопасное производство работ ПС ( мастер, старший мастер)</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975CD6" w:rsidP="00975CD6">
            <w:pPr>
              <w:jc w:val="both"/>
              <w:rPr>
                <w:color w:val="000000"/>
              </w:rPr>
            </w:pPr>
            <w:r w:rsidRPr="007226EB">
              <w:t>внесены изменения в текст</w:t>
            </w: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3</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Красноярская ГЭС</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pPr>
              <w:jc w:val="both"/>
            </w:pPr>
            <w:r>
              <w:t xml:space="preserve">Стр.18. </w:t>
            </w:r>
          </w:p>
          <w:p w:rsidR="00975CD6" w:rsidRDefault="00975CD6" w:rsidP="00975CD6">
            <w:pPr>
              <w:jc w:val="both"/>
              <w:rPr>
                <w:sz w:val="28"/>
                <w:szCs w:val="28"/>
              </w:rPr>
            </w:pPr>
            <w:r>
              <w:t>Раздел: Необходимые умения</w:t>
            </w:r>
          </w:p>
        </w:tc>
        <w:tc>
          <w:tcPr>
            <w:tcW w:w="2551"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75CD6" w:rsidRPr="00417BF0" w:rsidRDefault="00975CD6" w:rsidP="00975CD6">
            <w:pPr>
              <w:jc w:val="both"/>
            </w:pPr>
            <w:r w:rsidRPr="00417BF0">
              <w:t>Добавить</w:t>
            </w:r>
            <w:r>
              <w:t xml:space="preserve">: </w:t>
            </w:r>
            <w:r w:rsidRPr="003A19C7">
              <w:rPr>
                <w:color w:val="000000"/>
              </w:rPr>
              <w:t>Руководить работой ГПМ</w:t>
            </w:r>
          </w:p>
        </w:tc>
        <w:tc>
          <w:tcPr>
            <w:tcW w:w="2835"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t xml:space="preserve">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w:t>
            </w:r>
            <w:r w:rsidRPr="005D575E">
              <w:t>№</w:t>
            </w:r>
            <w:r>
              <w:t xml:space="preserve"> 533 от 12.11.2013.</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pPr>
              <w:jc w:val="both"/>
            </w:pPr>
            <w:r>
              <w:t xml:space="preserve">Принято, </w:t>
            </w:r>
            <w:r w:rsidR="00975CD6" w:rsidRPr="007226EB">
              <w:t>внесены изменения в текст</w:t>
            </w:r>
          </w:p>
        </w:tc>
      </w:tr>
      <w:tr w:rsidR="00975CD6" w:rsidRPr="00C44325"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r>
              <w:t>4</w:t>
            </w:r>
          </w:p>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Красноярская ГЭС</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t>Стр.5, 7, 9, 12, 14.</w:t>
            </w:r>
            <w:r w:rsidRPr="00015178">
              <w:t xml:space="preserve"> Раздел: Особые условия допуска к работе</w:t>
            </w:r>
          </w:p>
        </w:tc>
        <w:tc>
          <w:tcPr>
            <w:tcW w:w="2551"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75CD6" w:rsidRPr="003B0754" w:rsidRDefault="00975CD6" w:rsidP="00975CD6">
            <w:pPr>
              <w:pStyle w:val="afa"/>
              <w:spacing w:before="0" w:beforeAutospacing="0" w:after="0" w:afterAutospacing="0"/>
            </w:pPr>
            <w:r>
              <w:t>Добавить: «</w:t>
            </w:r>
            <w:r w:rsidRPr="00256E1E">
              <w:t xml:space="preserve">Допуск к выполнению специальных работ  в (наличие свидетельства на право проведения специальных работ в </w:t>
            </w:r>
            <w:r w:rsidRPr="00256E1E">
              <w:lastRenderedPageBreak/>
              <w:t>удостоверении</w:t>
            </w:r>
            <w:r>
              <w:t xml:space="preserve"> о проверке знаний)»</w:t>
            </w:r>
          </w:p>
          <w:p w:rsidR="00975CD6" w:rsidRDefault="00975CD6" w:rsidP="00975CD6">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717A43">
              <w:lastRenderedPageBreak/>
              <w:t xml:space="preserve">Правила </w:t>
            </w:r>
            <w:r>
              <w:t xml:space="preserve">безопасности при обслуживании гидротехнических сооружений и гидромеханического оборудования энергоснабжающих </w:t>
            </w:r>
            <w:r>
              <w:lastRenderedPageBreak/>
              <w:t>организаций. Пункт 1.2.4.</w:t>
            </w: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D51BE4" w:rsidP="00975CD6">
            <w:pPr>
              <w:jc w:val="both"/>
            </w:pPr>
            <w:r>
              <w:lastRenderedPageBreak/>
              <w:t xml:space="preserve">Принято, </w:t>
            </w:r>
            <w:r w:rsidR="00975CD6" w:rsidRPr="007226EB">
              <w:t>внесены изменения в текст – согласно мнению экспертной группы только для бетонщика 3-5 разрядов.</w:t>
            </w:r>
          </w:p>
          <w:p w:rsidR="00975CD6" w:rsidRPr="007226EB" w:rsidRDefault="00975CD6" w:rsidP="00975CD6">
            <w:pPr>
              <w:jc w:val="both"/>
            </w:pPr>
          </w:p>
        </w:tc>
      </w:tr>
      <w:tr w:rsidR="00975CD6" w:rsidTr="00975CD6">
        <w:tc>
          <w:tcPr>
            <w:tcW w:w="522" w:type="dxa"/>
            <w:tcBorders>
              <w:top w:val="single" w:sz="4" w:space="0" w:color="auto"/>
              <w:left w:val="single" w:sz="4" w:space="0" w:color="auto"/>
              <w:bottom w:val="single" w:sz="4" w:space="0" w:color="auto"/>
              <w:right w:val="single" w:sz="4" w:space="0" w:color="auto"/>
            </w:tcBorders>
          </w:tcPr>
          <w:p w:rsidR="00975CD6" w:rsidRDefault="00975CD6" w:rsidP="00975CD6"/>
        </w:tc>
        <w:tc>
          <w:tcPr>
            <w:tcW w:w="2138" w:type="dxa"/>
            <w:tcBorders>
              <w:top w:val="single" w:sz="4" w:space="0" w:color="auto"/>
              <w:left w:val="single" w:sz="4" w:space="0" w:color="auto"/>
              <w:bottom w:val="single" w:sz="4" w:space="0" w:color="auto"/>
              <w:right w:val="single" w:sz="4" w:space="0" w:color="auto"/>
            </w:tcBorders>
          </w:tcPr>
          <w:p w:rsidR="00975CD6" w:rsidRPr="00D05FAB" w:rsidRDefault="00975CD6" w:rsidP="00975CD6">
            <w:r>
              <w:t>МЭИ, М.Г. Тягунов</w:t>
            </w:r>
          </w:p>
        </w:tc>
        <w:tc>
          <w:tcPr>
            <w:tcW w:w="1276"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Pr>
                <w:sz w:val="28"/>
                <w:szCs w:val="28"/>
              </w:rPr>
              <w:t>Стр. 30</w:t>
            </w:r>
          </w:p>
        </w:tc>
        <w:tc>
          <w:tcPr>
            <w:tcW w:w="2551"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DB46A4">
              <w:rPr>
                <w:bCs/>
              </w:rPr>
              <w:t>Планирование, организация, контроль и совершенствование деятельности по ремонтам оборудования</w:t>
            </w:r>
          </w:p>
        </w:tc>
        <w:tc>
          <w:tcPr>
            <w:tcW w:w="2693"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r w:rsidRPr="00DB46A4">
              <w:rPr>
                <w:bCs/>
              </w:rPr>
              <w:t>Планирование, организация, контроль и совершенс</w:t>
            </w:r>
            <w:r>
              <w:rPr>
                <w:bCs/>
              </w:rPr>
              <w:t>твование деятельности по ремонту</w:t>
            </w:r>
            <w:r w:rsidRPr="00DB46A4">
              <w:rPr>
                <w:bCs/>
              </w:rPr>
              <w:t xml:space="preserve"> оборудования</w:t>
            </w:r>
          </w:p>
        </w:tc>
        <w:tc>
          <w:tcPr>
            <w:tcW w:w="2835" w:type="dxa"/>
            <w:tcBorders>
              <w:top w:val="single" w:sz="4" w:space="0" w:color="auto"/>
              <w:left w:val="single" w:sz="4" w:space="0" w:color="auto"/>
              <w:bottom w:val="single" w:sz="4" w:space="0" w:color="auto"/>
              <w:right w:val="single" w:sz="4" w:space="0" w:color="auto"/>
            </w:tcBorders>
          </w:tcPr>
          <w:p w:rsidR="00975CD6" w:rsidRDefault="00975CD6" w:rsidP="00975CD6">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975CD6" w:rsidRPr="007226EB" w:rsidRDefault="00033D72" w:rsidP="00975CD6">
            <w:pPr>
              <w:jc w:val="both"/>
            </w:pPr>
            <w:r>
              <w:t>Принято, изменения внесены</w:t>
            </w:r>
          </w:p>
        </w:tc>
      </w:tr>
    </w:tbl>
    <w:p w:rsidR="00482299" w:rsidRDefault="00482299" w:rsidP="00FD224B">
      <w:pPr>
        <w:tabs>
          <w:tab w:val="left" w:pos="993"/>
        </w:tabs>
        <w:ind w:firstLine="567"/>
        <w:jc w:val="both"/>
        <w:rPr>
          <w:sz w:val="28"/>
          <w:szCs w:val="28"/>
        </w:rPr>
      </w:pPr>
    </w:p>
    <w:sectPr w:rsidR="00482299" w:rsidSect="00975CD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3A2" w:rsidRDefault="006E43A2" w:rsidP="008D173E">
      <w:r>
        <w:separator/>
      </w:r>
    </w:p>
  </w:endnote>
  <w:endnote w:type="continuationSeparator" w:id="0">
    <w:p w:rsidR="006E43A2" w:rsidRDefault="006E43A2" w:rsidP="008D173E">
      <w:r>
        <w:continuationSeparator/>
      </w:r>
    </w:p>
  </w:endnote>
  <w:endnote w:id="1">
    <w:p w:rsidR="00975CD6" w:rsidRDefault="00975CD6" w:rsidP="00975CD6">
      <w:pPr>
        <w:pStyle w:val="af8"/>
      </w:pPr>
    </w:p>
  </w:endnote>
  <w:endnote w:id="2">
    <w:p w:rsidR="00975CD6" w:rsidRDefault="00975CD6" w:rsidP="00975CD6">
      <w:pPr>
        <w:pStyle w:val="a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3A2" w:rsidRDefault="006E43A2" w:rsidP="008D173E">
      <w:r>
        <w:separator/>
      </w:r>
    </w:p>
  </w:footnote>
  <w:footnote w:type="continuationSeparator" w:id="0">
    <w:p w:rsidR="006E43A2" w:rsidRDefault="006E43A2" w:rsidP="008D173E">
      <w:r>
        <w:continuationSeparator/>
      </w:r>
    </w:p>
  </w:footnote>
  <w:footnote w:id="1">
    <w:p w:rsidR="00975CD6" w:rsidRDefault="00975CD6">
      <w:pPr>
        <w:pStyle w:val="a6"/>
      </w:pPr>
      <w:r>
        <w:rPr>
          <w:rStyle w:val="a8"/>
        </w:rPr>
        <w:footnoteRef/>
      </w:r>
      <w:r>
        <w:t xml:space="preserve"> Остальные рабочие профессии (кровельщик, маляр и т. д.), осуществляющие деятельность по ремонту ГТС, не были включены в контур настоящего профессионального стандарта, т. к. данные профессии являются общеотраслевыми.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rsidR="00975CD6" w:rsidRDefault="00975CD6">
        <w:pPr>
          <w:pStyle w:val="af3"/>
          <w:jc w:val="center"/>
        </w:pPr>
        <w:r>
          <w:fldChar w:fldCharType="begin"/>
        </w:r>
        <w:r>
          <w:instrText xml:space="preserve"> PAGE   \* MERGEFORMAT </w:instrText>
        </w:r>
        <w:r>
          <w:fldChar w:fldCharType="separate"/>
        </w:r>
        <w:r w:rsidR="00AA466E">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15:restartNumberingAfterBreak="0">
    <w:nsid w:val="2C9046CA"/>
    <w:multiLevelType w:val="hybridMultilevel"/>
    <w:tmpl w:val="7256E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8"/>
  </w:num>
  <w:num w:numId="5">
    <w:abstractNumId w:val="34"/>
  </w:num>
  <w:num w:numId="6">
    <w:abstractNumId w:val="11"/>
  </w:num>
  <w:num w:numId="7">
    <w:abstractNumId w:val="29"/>
  </w:num>
  <w:num w:numId="8">
    <w:abstractNumId w:val="16"/>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1"/>
  </w:num>
  <w:num w:numId="15">
    <w:abstractNumId w:val="35"/>
  </w:num>
  <w:num w:numId="16">
    <w:abstractNumId w:val="17"/>
  </w:num>
  <w:num w:numId="17">
    <w:abstractNumId w:val="7"/>
  </w:num>
  <w:num w:numId="18">
    <w:abstractNumId w:val="26"/>
  </w:num>
  <w:num w:numId="19">
    <w:abstractNumId w:val="14"/>
  </w:num>
  <w:num w:numId="20">
    <w:abstractNumId w:val="24"/>
  </w:num>
  <w:num w:numId="21">
    <w:abstractNumId w:val="10"/>
  </w:num>
  <w:num w:numId="22">
    <w:abstractNumId w:val="20"/>
  </w:num>
  <w:num w:numId="23">
    <w:abstractNumId w:val="2"/>
  </w:num>
  <w:num w:numId="24">
    <w:abstractNumId w:val="28"/>
  </w:num>
  <w:num w:numId="25">
    <w:abstractNumId w:val="31"/>
  </w:num>
  <w:num w:numId="26">
    <w:abstractNumId w:val="21"/>
  </w:num>
  <w:num w:numId="27">
    <w:abstractNumId w:val="37"/>
  </w:num>
  <w:num w:numId="28">
    <w:abstractNumId w:val="33"/>
  </w:num>
  <w:num w:numId="29">
    <w:abstractNumId w:val="3"/>
  </w:num>
  <w:num w:numId="30">
    <w:abstractNumId w:val="25"/>
  </w:num>
  <w:num w:numId="31">
    <w:abstractNumId w:val="36"/>
  </w:num>
  <w:num w:numId="32">
    <w:abstractNumId w:val="5"/>
  </w:num>
  <w:num w:numId="33">
    <w:abstractNumId w:val="23"/>
  </w:num>
  <w:num w:numId="34">
    <w:abstractNumId w:val="0"/>
  </w:num>
  <w:num w:numId="35">
    <w:abstractNumId w:val="9"/>
  </w:num>
  <w:num w:numId="36">
    <w:abstractNumId w:val="38"/>
  </w:num>
  <w:num w:numId="37">
    <w:abstractNumId w:val="42"/>
  </w:num>
  <w:num w:numId="38">
    <w:abstractNumId w:val="6"/>
  </w:num>
  <w:num w:numId="39">
    <w:abstractNumId w:val="4"/>
  </w:num>
  <w:num w:numId="40">
    <w:abstractNumId w:val="15"/>
  </w:num>
  <w:num w:numId="41">
    <w:abstractNumId w:val="12"/>
  </w:num>
  <w:num w:numId="42">
    <w:abstractNumId w:val="1"/>
  </w:num>
  <w:num w:numId="43">
    <w:abstractNumId w:val="13"/>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16"/>
    <w:rsid w:val="0000443A"/>
    <w:rsid w:val="00005A38"/>
    <w:rsid w:val="00007DDE"/>
    <w:rsid w:val="00010630"/>
    <w:rsid w:val="00010DE3"/>
    <w:rsid w:val="000225DC"/>
    <w:rsid w:val="00022FAC"/>
    <w:rsid w:val="00025376"/>
    <w:rsid w:val="0003193E"/>
    <w:rsid w:val="00032827"/>
    <w:rsid w:val="00033D72"/>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2A67"/>
    <w:rsid w:val="000B3215"/>
    <w:rsid w:val="000B65E7"/>
    <w:rsid w:val="000C0E26"/>
    <w:rsid w:val="000C6AA9"/>
    <w:rsid w:val="000D0185"/>
    <w:rsid w:val="000D0813"/>
    <w:rsid w:val="000D1CBF"/>
    <w:rsid w:val="000D32C3"/>
    <w:rsid w:val="000D367B"/>
    <w:rsid w:val="000D79AC"/>
    <w:rsid w:val="000E2B43"/>
    <w:rsid w:val="000E43B1"/>
    <w:rsid w:val="0010294A"/>
    <w:rsid w:val="00110562"/>
    <w:rsid w:val="0011128E"/>
    <w:rsid w:val="00113249"/>
    <w:rsid w:val="00114270"/>
    <w:rsid w:val="0012028C"/>
    <w:rsid w:val="00127AAD"/>
    <w:rsid w:val="00133F5F"/>
    <w:rsid w:val="00137586"/>
    <w:rsid w:val="001413DC"/>
    <w:rsid w:val="0014391B"/>
    <w:rsid w:val="00154D5E"/>
    <w:rsid w:val="00155782"/>
    <w:rsid w:val="00172826"/>
    <w:rsid w:val="001774B3"/>
    <w:rsid w:val="001777F9"/>
    <w:rsid w:val="0018314A"/>
    <w:rsid w:val="00183DDF"/>
    <w:rsid w:val="001842A7"/>
    <w:rsid w:val="0019183B"/>
    <w:rsid w:val="00191FCA"/>
    <w:rsid w:val="001954DD"/>
    <w:rsid w:val="001A08B5"/>
    <w:rsid w:val="001A2969"/>
    <w:rsid w:val="001A312C"/>
    <w:rsid w:val="001A78E2"/>
    <w:rsid w:val="001B56F6"/>
    <w:rsid w:val="001C3481"/>
    <w:rsid w:val="001C3EEF"/>
    <w:rsid w:val="001C63AE"/>
    <w:rsid w:val="001D3D83"/>
    <w:rsid w:val="001D41D4"/>
    <w:rsid w:val="001F031C"/>
    <w:rsid w:val="001F0AE6"/>
    <w:rsid w:val="001F39CF"/>
    <w:rsid w:val="001F653E"/>
    <w:rsid w:val="00207C10"/>
    <w:rsid w:val="002102CE"/>
    <w:rsid w:val="002157E2"/>
    <w:rsid w:val="00215B1D"/>
    <w:rsid w:val="00216AAE"/>
    <w:rsid w:val="00230C13"/>
    <w:rsid w:val="00230CAE"/>
    <w:rsid w:val="0023588D"/>
    <w:rsid w:val="00244E2D"/>
    <w:rsid w:val="00247CA2"/>
    <w:rsid w:val="002509A4"/>
    <w:rsid w:val="00260033"/>
    <w:rsid w:val="00263A90"/>
    <w:rsid w:val="002643C4"/>
    <w:rsid w:val="002646F4"/>
    <w:rsid w:val="00267B83"/>
    <w:rsid w:val="00281D05"/>
    <w:rsid w:val="002829B2"/>
    <w:rsid w:val="002942D2"/>
    <w:rsid w:val="00297811"/>
    <w:rsid w:val="002A4346"/>
    <w:rsid w:val="002A618B"/>
    <w:rsid w:val="002A79BD"/>
    <w:rsid w:val="002A7CAF"/>
    <w:rsid w:val="002B12FD"/>
    <w:rsid w:val="002C02C8"/>
    <w:rsid w:val="002C26A2"/>
    <w:rsid w:val="002D0CE4"/>
    <w:rsid w:val="002D41F0"/>
    <w:rsid w:val="002D76AC"/>
    <w:rsid w:val="002E05A1"/>
    <w:rsid w:val="002E1151"/>
    <w:rsid w:val="002E6E76"/>
    <w:rsid w:val="002F26CC"/>
    <w:rsid w:val="00315847"/>
    <w:rsid w:val="00320805"/>
    <w:rsid w:val="00320E28"/>
    <w:rsid w:val="0032216E"/>
    <w:rsid w:val="00330A33"/>
    <w:rsid w:val="00335034"/>
    <w:rsid w:val="00336A85"/>
    <w:rsid w:val="003372B0"/>
    <w:rsid w:val="00341450"/>
    <w:rsid w:val="003461E5"/>
    <w:rsid w:val="0035282D"/>
    <w:rsid w:val="003542DE"/>
    <w:rsid w:val="00364C0A"/>
    <w:rsid w:val="00365020"/>
    <w:rsid w:val="00367DD9"/>
    <w:rsid w:val="00367E5F"/>
    <w:rsid w:val="00367F6C"/>
    <w:rsid w:val="00374FA8"/>
    <w:rsid w:val="00380331"/>
    <w:rsid w:val="00382710"/>
    <w:rsid w:val="00382B4E"/>
    <w:rsid w:val="003841C1"/>
    <w:rsid w:val="00384CA6"/>
    <w:rsid w:val="00384DDF"/>
    <w:rsid w:val="0039080F"/>
    <w:rsid w:val="0039184A"/>
    <w:rsid w:val="003A120F"/>
    <w:rsid w:val="003B234A"/>
    <w:rsid w:val="003B3C9B"/>
    <w:rsid w:val="003B6DC1"/>
    <w:rsid w:val="003C21E7"/>
    <w:rsid w:val="003C6C65"/>
    <w:rsid w:val="003D18FA"/>
    <w:rsid w:val="003D45B3"/>
    <w:rsid w:val="003D57D2"/>
    <w:rsid w:val="003E2EAD"/>
    <w:rsid w:val="003E4CBC"/>
    <w:rsid w:val="003F7F02"/>
    <w:rsid w:val="004016AB"/>
    <w:rsid w:val="004020CC"/>
    <w:rsid w:val="004041A3"/>
    <w:rsid w:val="00404638"/>
    <w:rsid w:val="00406F9E"/>
    <w:rsid w:val="00422559"/>
    <w:rsid w:val="00427C11"/>
    <w:rsid w:val="00431AD5"/>
    <w:rsid w:val="00431C5F"/>
    <w:rsid w:val="00432E9D"/>
    <w:rsid w:val="00442069"/>
    <w:rsid w:val="00444F06"/>
    <w:rsid w:val="00446300"/>
    <w:rsid w:val="00446A26"/>
    <w:rsid w:val="0044782C"/>
    <w:rsid w:val="0045205D"/>
    <w:rsid w:val="00456FBF"/>
    <w:rsid w:val="0046472D"/>
    <w:rsid w:val="004678BA"/>
    <w:rsid w:val="00467CA7"/>
    <w:rsid w:val="00471E81"/>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D6DEB"/>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698D"/>
    <w:rsid w:val="005273C5"/>
    <w:rsid w:val="00532B59"/>
    <w:rsid w:val="005529A9"/>
    <w:rsid w:val="00553CB8"/>
    <w:rsid w:val="00556C33"/>
    <w:rsid w:val="005658C5"/>
    <w:rsid w:val="00570A2A"/>
    <w:rsid w:val="00571E58"/>
    <w:rsid w:val="0057326C"/>
    <w:rsid w:val="005752A7"/>
    <w:rsid w:val="005775F4"/>
    <w:rsid w:val="00581526"/>
    <w:rsid w:val="005844F0"/>
    <w:rsid w:val="005868F4"/>
    <w:rsid w:val="0059148F"/>
    <w:rsid w:val="00593B5F"/>
    <w:rsid w:val="005A12EC"/>
    <w:rsid w:val="005A52E7"/>
    <w:rsid w:val="005B08F2"/>
    <w:rsid w:val="005B3731"/>
    <w:rsid w:val="005B43A1"/>
    <w:rsid w:val="005C4E16"/>
    <w:rsid w:val="005C673E"/>
    <w:rsid w:val="005D1756"/>
    <w:rsid w:val="005D7EF4"/>
    <w:rsid w:val="005E1E1B"/>
    <w:rsid w:val="005E384A"/>
    <w:rsid w:val="005E3925"/>
    <w:rsid w:val="005E4247"/>
    <w:rsid w:val="005E4A90"/>
    <w:rsid w:val="005F02A0"/>
    <w:rsid w:val="005F7E01"/>
    <w:rsid w:val="00604389"/>
    <w:rsid w:val="00617341"/>
    <w:rsid w:val="006246F8"/>
    <w:rsid w:val="006321E4"/>
    <w:rsid w:val="00634ABD"/>
    <w:rsid w:val="0063651C"/>
    <w:rsid w:val="0063700F"/>
    <w:rsid w:val="00637A14"/>
    <w:rsid w:val="00640531"/>
    <w:rsid w:val="006435CF"/>
    <w:rsid w:val="006445D3"/>
    <w:rsid w:val="0064729D"/>
    <w:rsid w:val="006475F7"/>
    <w:rsid w:val="006510FC"/>
    <w:rsid w:val="00651DE0"/>
    <w:rsid w:val="00653BFE"/>
    <w:rsid w:val="00666B02"/>
    <w:rsid w:val="00671F0D"/>
    <w:rsid w:val="006752E5"/>
    <w:rsid w:val="00685FD0"/>
    <w:rsid w:val="00687580"/>
    <w:rsid w:val="00694367"/>
    <w:rsid w:val="00695486"/>
    <w:rsid w:val="006970C2"/>
    <w:rsid w:val="006A75EA"/>
    <w:rsid w:val="006B3847"/>
    <w:rsid w:val="006B7378"/>
    <w:rsid w:val="006B7BD0"/>
    <w:rsid w:val="006C3BFE"/>
    <w:rsid w:val="006C4DA0"/>
    <w:rsid w:val="006D2D66"/>
    <w:rsid w:val="006D6CD3"/>
    <w:rsid w:val="006E43A2"/>
    <w:rsid w:val="006E5D17"/>
    <w:rsid w:val="006E6BFE"/>
    <w:rsid w:val="006F2EE8"/>
    <w:rsid w:val="006F6FC4"/>
    <w:rsid w:val="00700759"/>
    <w:rsid w:val="00701B2A"/>
    <w:rsid w:val="00702F3D"/>
    <w:rsid w:val="0070435A"/>
    <w:rsid w:val="007045FD"/>
    <w:rsid w:val="00704AAB"/>
    <w:rsid w:val="00712142"/>
    <w:rsid w:val="007125C0"/>
    <w:rsid w:val="007226EB"/>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B1F94"/>
    <w:rsid w:val="007B22E7"/>
    <w:rsid w:val="007C0897"/>
    <w:rsid w:val="007C12B4"/>
    <w:rsid w:val="007C2CC4"/>
    <w:rsid w:val="007C64D4"/>
    <w:rsid w:val="007C731C"/>
    <w:rsid w:val="007D1445"/>
    <w:rsid w:val="007E0008"/>
    <w:rsid w:val="007F0F9F"/>
    <w:rsid w:val="007F4FF8"/>
    <w:rsid w:val="007F56B2"/>
    <w:rsid w:val="008039D5"/>
    <w:rsid w:val="00804A67"/>
    <w:rsid w:val="0080632E"/>
    <w:rsid w:val="00806B14"/>
    <w:rsid w:val="00806ECB"/>
    <w:rsid w:val="00815C77"/>
    <w:rsid w:val="00823459"/>
    <w:rsid w:val="0082379D"/>
    <w:rsid w:val="00824BD3"/>
    <w:rsid w:val="008307AA"/>
    <w:rsid w:val="008311D5"/>
    <w:rsid w:val="00841454"/>
    <w:rsid w:val="00842D90"/>
    <w:rsid w:val="0084450B"/>
    <w:rsid w:val="008447D7"/>
    <w:rsid w:val="00851EE0"/>
    <w:rsid w:val="00853A5E"/>
    <w:rsid w:val="008566DA"/>
    <w:rsid w:val="0086031C"/>
    <w:rsid w:val="00861278"/>
    <w:rsid w:val="00870571"/>
    <w:rsid w:val="00871470"/>
    <w:rsid w:val="008727DC"/>
    <w:rsid w:val="008819C0"/>
    <w:rsid w:val="00883F4D"/>
    <w:rsid w:val="00885B8B"/>
    <w:rsid w:val="008903DD"/>
    <w:rsid w:val="008A1304"/>
    <w:rsid w:val="008A4EFC"/>
    <w:rsid w:val="008B64E3"/>
    <w:rsid w:val="008C255B"/>
    <w:rsid w:val="008C3FC3"/>
    <w:rsid w:val="008C4253"/>
    <w:rsid w:val="008D173E"/>
    <w:rsid w:val="008F0EF1"/>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71DE"/>
    <w:rsid w:val="0095791F"/>
    <w:rsid w:val="00960226"/>
    <w:rsid w:val="00964621"/>
    <w:rsid w:val="009700BE"/>
    <w:rsid w:val="00970AC6"/>
    <w:rsid w:val="00975CD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2DD2"/>
    <w:rsid w:val="00A24A2C"/>
    <w:rsid w:val="00A27CEF"/>
    <w:rsid w:val="00A3619B"/>
    <w:rsid w:val="00A40484"/>
    <w:rsid w:val="00A410CE"/>
    <w:rsid w:val="00A41298"/>
    <w:rsid w:val="00A423D2"/>
    <w:rsid w:val="00A50B20"/>
    <w:rsid w:val="00A50EC6"/>
    <w:rsid w:val="00A55678"/>
    <w:rsid w:val="00A614D8"/>
    <w:rsid w:val="00A61F25"/>
    <w:rsid w:val="00A63BEC"/>
    <w:rsid w:val="00A6509B"/>
    <w:rsid w:val="00A67E26"/>
    <w:rsid w:val="00A74596"/>
    <w:rsid w:val="00A857BE"/>
    <w:rsid w:val="00A952D2"/>
    <w:rsid w:val="00AA37C1"/>
    <w:rsid w:val="00AA466E"/>
    <w:rsid w:val="00AA62F3"/>
    <w:rsid w:val="00AA65A4"/>
    <w:rsid w:val="00AB1992"/>
    <w:rsid w:val="00AB2C09"/>
    <w:rsid w:val="00AB335B"/>
    <w:rsid w:val="00AB357C"/>
    <w:rsid w:val="00AC76BE"/>
    <w:rsid w:val="00AD5AF8"/>
    <w:rsid w:val="00AD6D84"/>
    <w:rsid w:val="00AE06D4"/>
    <w:rsid w:val="00AE7EEB"/>
    <w:rsid w:val="00AF6380"/>
    <w:rsid w:val="00B031F3"/>
    <w:rsid w:val="00B05954"/>
    <w:rsid w:val="00B05E99"/>
    <w:rsid w:val="00B06E05"/>
    <w:rsid w:val="00B13D17"/>
    <w:rsid w:val="00B21573"/>
    <w:rsid w:val="00B269E6"/>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C50"/>
    <w:rsid w:val="00BC1EBF"/>
    <w:rsid w:val="00BC70C5"/>
    <w:rsid w:val="00BD3988"/>
    <w:rsid w:val="00BD4B9E"/>
    <w:rsid w:val="00BD7327"/>
    <w:rsid w:val="00BE0D90"/>
    <w:rsid w:val="00BE2251"/>
    <w:rsid w:val="00BF1203"/>
    <w:rsid w:val="00BF1779"/>
    <w:rsid w:val="00BF3948"/>
    <w:rsid w:val="00BF65F8"/>
    <w:rsid w:val="00C023E6"/>
    <w:rsid w:val="00C031BC"/>
    <w:rsid w:val="00C04B78"/>
    <w:rsid w:val="00C0583A"/>
    <w:rsid w:val="00C217F7"/>
    <w:rsid w:val="00C2665B"/>
    <w:rsid w:val="00C364B6"/>
    <w:rsid w:val="00C40137"/>
    <w:rsid w:val="00C406E6"/>
    <w:rsid w:val="00C41CB6"/>
    <w:rsid w:val="00C42B89"/>
    <w:rsid w:val="00C44122"/>
    <w:rsid w:val="00C46D4B"/>
    <w:rsid w:val="00C47B6E"/>
    <w:rsid w:val="00C50392"/>
    <w:rsid w:val="00C54453"/>
    <w:rsid w:val="00C546E1"/>
    <w:rsid w:val="00C637AD"/>
    <w:rsid w:val="00C6570C"/>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E16"/>
    <w:rsid w:val="00CF45DB"/>
    <w:rsid w:val="00CF6E61"/>
    <w:rsid w:val="00D02291"/>
    <w:rsid w:val="00D06C66"/>
    <w:rsid w:val="00D12F40"/>
    <w:rsid w:val="00D177A7"/>
    <w:rsid w:val="00D26D7A"/>
    <w:rsid w:val="00D30D14"/>
    <w:rsid w:val="00D43E49"/>
    <w:rsid w:val="00D4525E"/>
    <w:rsid w:val="00D46A12"/>
    <w:rsid w:val="00D5017E"/>
    <w:rsid w:val="00D51BE4"/>
    <w:rsid w:val="00D53BBB"/>
    <w:rsid w:val="00D54A2C"/>
    <w:rsid w:val="00D638D3"/>
    <w:rsid w:val="00D647AD"/>
    <w:rsid w:val="00D663F8"/>
    <w:rsid w:val="00D719F0"/>
    <w:rsid w:val="00D720C0"/>
    <w:rsid w:val="00D73A5F"/>
    <w:rsid w:val="00D87CFA"/>
    <w:rsid w:val="00D87EC2"/>
    <w:rsid w:val="00D90AE5"/>
    <w:rsid w:val="00D97C7A"/>
    <w:rsid w:val="00DA33BD"/>
    <w:rsid w:val="00DA43DA"/>
    <w:rsid w:val="00DA5CFE"/>
    <w:rsid w:val="00DB445D"/>
    <w:rsid w:val="00DB4E49"/>
    <w:rsid w:val="00DC0F18"/>
    <w:rsid w:val="00DC259B"/>
    <w:rsid w:val="00DD2756"/>
    <w:rsid w:val="00DD5611"/>
    <w:rsid w:val="00DF086F"/>
    <w:rsid w:val="00DF1557"/>
    <w:rsid w:val="00DF5AB7"/>
    <w:rsid w:val="00E01D82"/>
    <w:rsid w:val="00E02204"/>
    <w:rsid w:val="00E044CC"/>
    <w:rsid w:val="00E16EA6"/>
    <w:rsid w:val="00E3068F"/>
    <w:rsid w:val="00E35B22"/>
    <w:rsid w:val="00E43986"/>
    <w:rsid w:val="00E52986"/>
    <w:rsid w:val="00E57CBA"/>
    <w:rsid w:val="00E57FF8"/>
    <w:rsid w:val="00E6009D"/>
    <w:rsid w:val="00E64956"/>
    <w:rsid w:val="00E659C3"/>
    <w:rsid w:val="00E705A5"/>
    <w:rsid w:val="00E766FC"/>
    <w:rsid w:val="00E85A82"/>
    <w:rsid w:val="00E91735"/>
    <w:rsid w:val="00E937E7"/>
    <w:rsid w:val="00E950F9"/>
    <w:rsid w:val="00E95AAA"/>
    <w:rsid w:val="00EA0C16"/>
    <w:rsid w:val="00EA2EA4"/>
    <w:rsid w:val="00EB5E3E"/>
    <w:rsid w:val="00EB64D5"/>
    <w:rsid w:val="00EB678A"/>
    <w:rsid w:val="00EC362F"/>
    <w:rsid w:val="00EC38BB"/>
    <w:rsid w:val="00EC7277"/>
    <w:rsid w:val="00EC7D53"/>
    <w:rsid w:val="00ED0D80"/>
    <w:rsid w:val="00ED5CC3"/>
    <w:rsid w:val="00ED6445"/>
    <w:rsid w:val="00ED71CB"/>
    <w:rsid w:val="00EE0DA7"/>
    <w:rsid w:val="00EE34EB"/>
    <w:rsid w:val="00EF7ABF"/>
    <w:rsid w:val="00F0157F"/>
    <w:rsid w:val="00F01D4D"/>
    <w:rsid w:val="00F029B5"/>
    <w:rsid w:val="00F0380F"/>
    <w:rsid w:val="00F0772E"/>
    <w:rsid w:val="00F220E2"/>
    <w:rsid w:val="00F303C0"/>
    <w:rsid w:val="00F3069E"/>
    <w:rsid w:val="00F35483"/>
    <w:rsid w:val="00F35DC1"/>
    <w:rsid w:val="00F47DB4"/>
    <w:rsid w:val="00F47F61"/>
    <w:rsid w:val="00F52290"/>
    <w:rsid w:val="00F55759"/>
    <w:rsid w:val="00F55776"/>
    <w:rsid w:val="00F615D6"/>
    <w:rsid w:val="00F65D3F"/>
    <w:rsid w:val="00F66F19"/>
    <w:rsid w:val="00F70F08"/>
    <w:rsid w:val="00F7590D"/>
    <w:rsid w:val="00F75AF9"/>
    <w:rsid w:val="00F856BA"/>
    <w:rsid w:val="00F858A7"/>
    <w:rsid w:val="00F858F3"/>
    <w:rsid w:val="00F91FE5"/>
    <w:rsid w:val="00F970C3"/>
    <w:rsid w:val="00FB19DA"/>
    <w:rsid w:val="00FB4EFF"/>
    <w:rsid w:val="00FB6C92"/>
    <w:rsid w:val="00FC19D9"/>
    <w:rsid w:val="00FC448E"/>
    <w:rsid w:val="00FC5667"/>
    <w:rsid w:val="00FC6B53"/>
    <w:rsid w:val="00FD16AA"/>
    <w:rsid w:val="00FD224B"/>
    <w:rsid w:val="00FD2EA0"/>
    <w:rsid w:val="00FD72F3"/>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985A6-DE92-4266-A1D0-47B8CB3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uiPriority w:val="99"/>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customStyle="1" w:styleId="ConsPlusTitle">
    <w:name w:val="ConsPlusTitle"/>
    <w:uiPriority w:val="99"/>
    <w:rsid w:val="00975CD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ydroschool.ru/company/feed/4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konews.ru/431.html" TargetMode="External"/><Relationship Id="rId17" Type="http://schemas.openxmlformats.org/officeDocument/2006/relationships/hyperlink" Target="http://www.eprussia.ru/epr/277/2383372.htm" TargetMode="External"/><Relationship Id="rId2" Type="http://schemas.openxmlformats.org/officeDocument/2006/relationships/numbering" Target="numbering.xml"/><Relationship Id="rId16" Type="http://schemas.openxmlformats.org/officeDocument/2006/relationships/hyperlink" Target="http://www.cntd.ru/zakaz_demonstracii&amp;product=elektroenerge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el.ru/professional_skills/ps/ps-elektro.php" TargetMode="External"/><Relationship Id="rId5" Type="http://schemas.openxmlformats.org/officeDocument/2006/relationships/webSettings" Target="webSettings.xml"/><Relationship Id="rId15" Type="http://schemas.openxmlformats.org/officeDocument/2006/relationships/hyperlink" Target="http://www.rspp.ru/simplepage/780" TargetMode="External"/><Relationship Id="rId10" Type="http://schemas.openxmlformats.org/officeDocument/2006/relationships/hyperlink" Target="http://www.orael.r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ael.ru/professional_skills" TargetMode="External"/><Relationship Id="rId14" Type="http://schemas.openxmlformats.org/officeDocument/2006/relationships/hyperlink" Target="http://www.rao-esv.ru/press-center/RAOESVostokarazrabatyvaetprofessionalnyestandartydlyapredpriyatiyteploener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E66FE-1778-415C-82D1-3FC2AC53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6876</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Батрова Ольга Фридриховна</dc:creator>
  <cp:lastModifiedBy>lanbox</cp:lastModifiedBy>
  <cp:revision>5</cp:revision>
  <cp:lastPrinted>2013-08-26T10:21:00Z</cp:lastPrinted>
  <dcterms:created xsi:type="dcterms:W3CDTF">2015-07-05T21:25:00Z</dcterms:created>
  <dcterms:modified xsi:type="dcterms:W3CDTF">2015-10-09T03:28:00Z</dcterms:modified>
</cp:coreProperties>
</file>