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1C4A" w14:textId="77777777" w:rsidR="00E217F5" w:rsidRPr="00A84ECC" w:rsidRDefault="00E217F5" w:rsidP="00A84ECC">
      <w:pPr>
        <w:pStyle w:val="11"/>
        <w:spacing w:after="0"/>
      </w:pPr>
    </w:p>
    <w:p w14:paraId="7C63FB73" w14:textId="77777777" w:rsidR="00E217F5" w:rsidRPr="00A84ECC" w:rsidRDefault="00E217F5" w:rsidP="00A84ECC">
      <w:pPr>
        <w:jc w:val="both"/>
        <w:rPr>
          <w:rFonts w:ascii="Garamond" w:hAnsi="Garamond"/>
          <w:caps/>
        </w:rPr>
      </w:pPr>
      <w:r w:rsidRPr="00A84ECC">
        <w:rPr>
          <w:rFonts w:ascii="Garamond" w:hAnsi="Garamond"/>
          <w:noProof/>
          <w:u w:val="single"/>
        </w:rPr>
        <w:drawing>
          <wp:anchor distT="0" distB="0" distL="114300" distR="114300" simplePos="0" relativeHeight="251659264" behindDoc="1" locked="0" layoutInCell="1" allowOverlap="1" wp14:anchorId="7B0B7938" wp14:editId="02365B80">
            <wp:simplePos x="0" y="0"/>
            <wp:positionH relativeFrom="column">
              <wp:posOffset>342900</wp:posOffset>
            </wp:positionH>
            <wp:positionV relativeFrom="paragraph">
              <wp:posOffset>-228600</wp:posOffset>
            </wp:positionV>
            <wp:extent cx="619125" cy="598170"/>
            <wp:effectExtent l="19050" t="0" r="9525" b="0"/>
            <wp:wrapTight wrapText="bothSides">
              <wp:wrapPolygon edited="0">
                <wp:start x="-665" y="0"/>
                <wp:lineTo x="-665" y="20637"/>
                <wp:lineTo x="21932" y="20637"/>
                <wp:lineTo x="21932" y="0"/>
                <wp:lineTo x="-665" y="0"/>
              </wp:wrapPolygon>
            </wp:wrapTight>
            <wp:docPr id="157" name="Рисунок 2" descr="LOG-RSP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RSPP copy"/>
                    <pic:cNvPicPr>
                      <a:picLocks noChangeAspect="1" noChangeArrowheads="1"/>
                    </pic:cNvPicPr>
                  </pic:nvPicPr>
                  <pic:blipFill>
                    <a:blip r:embed="rId9" cstate="print"/>
                    <a:srcRect/>
                    <a:stretch>
                      <a:fillRect/>
                    </a:stretch>
                  </pic:blipFill>
                  <pic:spPr bwMode="auto">
                    <a:xfrm>
                      <a:off x="0" y="0"/>
                      <a:ext cx="619125" cy="598170"/>
                    </a:xfrm>
                    <a:prstGeom prst="rect">
                      <a:avLst/>
                    </a:prstGeom>
                    <a:noFill/>
                    <a:ln w="9525">
                      <a:noFill/>
                      <a:miter lim="800000"/>
                      <a:headEnd/>
                      <a:tailEnd/>
                    </a:ln>
                  </pic:spPr>
                </pic:pic>
              </a:graphicData>
            </a:graphic>
          </wp:anchor>
        </w:drawing>
      </w:r>
      <w:r w:rsidRPr="00A84ECC">
        <w:rPr>
          <w:rFonts w:ascii="Garamond" w:hAnsi="Garamond"/>
          <w:caps/>
        </w:rPr>
        <w:t>Российский союз промышленников и предпринимателей</w:t>
      </w:r>
    </w:p>
    <w:p w14:paraId="22B2704D" w14:textId="77777777" w:rsidR="00E217F5" w:rsidRPr="00A84ECC" w:rsidRDefault="00E217F5" w:rsidP="00A84ECC">
      <w:pPr>
        <w:jc w:val="both"/>
        <w:rPr>
          <w:rFonts w:ascii="Garamond" w:hAnsi="Garamond"/>
          <w:u w:val="single"/>
        </w:rPr>
      </w:pPr>
    </w:p>
    <w:p w14:paraId="328B07D3" w14:textId="77777777" w:rsidR="00E217F5" w:rsidRPr="00A84ECC" w:rsidRDefault="00E217F5" w:rsidP="00A84ECC">
      <w:pPr>
        <w:pStyle w:val="11"/>
        <w:spacing w:after="0"/>
      </w:pPr>
    </w:p>
    <w:p w14:paraId="1AB7F8EE" w14:textId="77777777" w:rsidR="00E217F5" w:rsidRPr="00A84ECC" w:rsidRDefault="00E217F5" w:rsidP="00A84ECC">
      <w:pPr>
        <w:pStyle w:val="11"/>
        <w:spacing w:after="0"/>
      </w:pPr>
    </w:p>
    <w:p w14:paraId="1ED57CAF" w14:textId="77777777" w:rsidR="00E217F5" w:rsidRPr="00A84ECC" w:rsidRDefault="00E217F5" w:rsidP="00A84ECC">
      <w:pPr>
        <w:pStyle w:val="11"/>
        <w:spacing w:after="0"/>
      </w:pPr>
    </w:p>
    <w:p w14:paraId="7F1CFE37" w14:textId="77777777" w:rsidR="00E217F5" w:rsidRPr="00A84ECC" w:rsidRDefault="00E217F5" w:rsidP="00A84ECC">
      <w:pPr>
        <w:pStyle w:val="11"/>
        <w:spacing w:after="0"/>
      </w:pPr>
    </w:p>
    <w:p w14:paraId="16519079" w14:textId="77777777" w:rsidR="00E217F5" w:rsidRPr="00A84ECC" w:rsidRDefault="00E217F5" w:rsidP="00A84ECC">
      <w:pPr>
        <w:pStyle w:val="11"/>
        <w:spacing w:after="0"/>
      </w:pPr>
    </w:p>
    <w:p w14:paraId="52203B9C" w14:textId="77777777" w:rsidR="00E217F5" w:rsidRPr="00A84ECC" w:rsidRDefault="00E217F5" w:rsidP="00A84ECC">
      <w:pPr>
        <w:pStyle w:val="11"/>
        <w:spacing w:after="0"/>
      </w:pPr>
    </w:p>
    <w:p w14:paraId="399BBEB7" w14:textId="77777777" w:rsidR="00E217F5" w:rsidRPr="00A84ECC" w:rsidRDefault="00E217F5" w:rsidP="00A84ECC">
      <w:pPr>
        <w:pStyle w:val="11"/>
        <w:spacing w:after="0"/>
      </w:pPr>
    </w:p>
    <w:p w14:paraId="26F053AA" w14:textId="77777777" w:rsidR="00E217F5" w:rsidRPr="00A84ECC" w:rsidRDefault="00E217F5" w:rsidP="00A84ECC">
      <w:pPr>
        <w:pStyle w:val="11"/>
        <w:spacing w:after="0"/>
      </w:pPr>
    </w:p>
    <w:p w14:paraId="6CC66AC9" w14:textId="77777777" w:rsidR="00E217F5" w:rsidRPr="00A84ECC" w:rsidRDefault="00E217F5" w:rsidP="00A84ECC">
      <w:pPr>
        <w:pStyle w:val="11"/>
        <w:spacing w:after="0"/>
      </w:pPr>
    </w:p>
    <w:p w14:paraId="12FB8C8B" w14:textId="77777777" w:rsidR="00E217F5" w:rsidRPr="00A84ECC" w:rsidRDefault="00E217F5" w:rsidP="00A84ECC">
      <w:pPr>
        <w:pStyle w:val="11"/>
        <w:spacing w:after="0"/>
      </w:pPr>
    </w:p>
    <w:p w14:paraId="574B7D26" w14:textId="77777777" w:rsidR="00E217F5" w:rsidRPr="00A84ECC" w:rsidRDefault="00E217F5" w:rsidP="00A84ECC">
      <w:pPr>
        <w:pStyle w:val="11"/>
        <w:spacing w:after="0"/>
      </w:pPr>
    </w:p>
    <w:p w14:paraId="060CEDAE" w14:textId="77777777" w:rsidR="00E217F5" w:rsidRPr="00A84ECC" w:rsidRDefault="00E217F5" w:rsidP="00A84ECC">
      <w:pPr>
        <w:pStyle w:val="11"/>
        <w:spacing w:after="0"/>
      </w:pPr>
    </w:p>
    <w:p w14:paraId="3906DBA4" w14:textId="77777777" w:rsidR="00E217F5" w:rsidRPr="00A84ECC" w:rsidRDefault="00E217F5" w:rsidP="00A84ECC">
      <w:pPr>
        <w:pStyle w:val="11"/>
        <w:spacing w:after="0"/>
      </w:pPr>
    </w:p>
    <w:p w14:paraId="5724FB98" w14:textId="77777777" w:rsidR="00E217F5" w:rsidRPr="00A84ECC" w:rsidRDefault="00E217F5" w:rsidP="00A84ECC">
      <w:pPr>
        <w:pStyle w:val="11"/>
        <w:spacing w:after="0"/>
      </w:pPr>
    </w:p>
    <w:p w14:paraId="40D4C7F7" w14:textId="77777777" w:rsidR="00E217F5" w:rsidRPr="00A84ECC" w:rsidRDefault="00E217F5" w:rsidP="00A84ECC">
      <w:pPr>
        <w:pStyle w:val="11"/>
        <w:spacing w:after="0"/>
      </w:pPr>
    </w:p>
    <w:p w14:paraId="3E082F17" w14:textId="77777777" w:rsidR="00E217F5" w:rsidRPr="00A84ECC" w:rsidRDefault="00E217F5" w:rsidP="00A84ECC">
      <w:pPr>
        <w:pStyle w:val="11"/>
        <w:spacing w:after="0"/>
      </w:pPr>
    </w:p>
    <w:p w14:paraId="5B034F75" w14:textId="77777777" w:rsidR="00E217F5" w:rsidRPr="00A84ECC" w:rsidRDefault="00E217F5" w:rsidP="00A84ECC">
      <w:pPr>
        <w:pStyle w:val="11"/>
        <w:spacing w:after="0"/>
      </w:pPr>
    </w:p>
    <w:p w14:paraId="290C2DFF" w14:textId="77777777" w:rsidR="00E217F5" w:rsidRPr="00A84ECC" w:rsidRDefault="00E217F5" w:rsidP="00A84ECC">
      <w:pPr>
        <w:ind w:right="-1"/>
        <w:jc w:val="both"/>
        <w:rPr>
          <w:rFonts w:ascii="Garamond" w:hAnsi="Garamond"/>
          <w:caps/>
          <w:sz w:val="40"/>
          <w:u w:val="single"/>
        </w:rPr>
      </w:pPr>
      <w:r w:rsidRPr="00A84ECC">
        <w:rPr>
          <w:rFonts w:ascii="Garamond" w:hAnsi="Garamond"/>
          <w:caps/>
          <w:sz w:val="40"/>
          <w:u w:val="single"/>
        </w:rPr>
        <w:t xml:space="preserve">доклад </w:t>
      </w:r>
    </w:p>
    <w:p w14:paraId="534D5817" w14:textId="77777777" w:rsidR="00E217F5" w:rsidRPr="00A84ECC" w:rsidRDefault="00E217F5" w:rsidP="00A84ECC">
      <w:pPr>
        <w:ind w:right="715"/>
        <w:jc w:val="both"/>
        <w:rPr>
          <w:rFonts w:ascii="Garamond" w:hAnsi="Garamond"/>
          <w:sz w:val="40"/>
        </w:rPr>
      </w:pPr>
      <w:r w:rsidRPr="00A84ECC">
        <w:rPr>
          <w:rFonts w:ascii="Garamond" w:hAnsi="Garamond"/>
          <w:sz w:val="40"/>
        </w:rPr>
        <w:t>О деятельности РСПП в 2022 году</w:t>
      </w:r>
    </w:p>
    <w:p w14:paraId="59395CFF" w14:textId="77777777" w:rsidR="00E217F5" w:rsidRPr="00A84ECC" w:rsidRDefault="00E217F5" w:rsidP="00A84ECC">
      <w:pPr>
        <w:ind w:right="715"/>
        <w:jc w:val="both"/>
        <w:rPr>
          <w:rFonts w:ascii="Garamond" w:hAnsi="Garamond"/>
          <w:sz w:val="40"/>
        </w:rPr>
      </w:pPr>
    </w:p>
    <w:p w14:paraId="08B17908" w14:textId="77777777" w:rsidR="00E217F5" w:rsidRPr="00A84ECC" w:rsidRDefault="00E217F5" w:rsidP="00A84ECC">
      <w:pPr>
        <w:ind w:right="715"/>
        <w:jc w:val="both"/>
        <w:rPr>
          <w:rFonts w:ascii="Garamond" w:hAnsi="Garamond"/>
          <w:sz w:val="40"/>
        </w:rPr>
      </w:pPr>
    </w:p>
    <w:p w14:paraId="1B7CEBF2" w14:textId="77777777" w:rsidR="00E217F5" w:rsidRPr="00A84ECC" w:rsidRDefault="00E217F5" w:rsidP="00A84ECC">
      <w:pPr>
        <w:ind w:right="715"/>
        <w:jc w:val="both"/>
        <w:rPr>
          <w:rFonts w:ascii="Garamond" w:hAnsi="Garamond"/>
          <w:sz w:val="40"/>
        </w:rPr>
      </w:pPr>
    </w:p>
    <w:p w14:paraId="227453B2" w14:textId="77777777" w:rsidR="00E217F5" w:rsidRPr="00A84ECC" w:rsidRDefault="00E217F5" w:rsidP="00A84ECC">
      <w:pPr>
        <w:ind w:right="715"/>
        <w:jc w:val="both"/>
        <w:rPr>
          <w:rFonts w:ascii="Garamond" w:hAnsi="Garamond"/>
          <w:sz w:val="40"/>
        </w:rPr>
      </w:pPr>
    </w:p>
    <w:p w14:paraId="63BB90A7" w14:textId="77777777" w:rsidR="00E217F5" w:rsidRPr="00A84ECC" w:rsidRDefault="00E217F5" w:rsidP="00A84ECC">
      <w:pPr>
        <w:ind w:right="715"/>
        <w:jc w:val="both"/>
        <w:rPr>
          <w:rFonts w:ascii="Garamond" w:hAnsi="Garamond"/>
          <w:sz w:val="40"/>
        </w:rPr>
      </w:pPr>
    </w:p>
    <w:p w14:paraId="2DA95154" w14:textId="77777777" w:rsidR="00E217F5" w:rsidRPr="00A84ECC" w:rsidRDefault="00E217F5" w:rsidP="00A84ECC">
      <w:pPr>
        <w:ind w:right="715"/>
        <w:jc w:val="both"/>
        <w:rPr>
          <w:rFonts w:ascii="Garamond" w:hAnsi="Garamond"/>
          <w:sz w:val="40"/>
        </w:rPr>
      </w:pPr>
    </w:p>
    <w:p w14:paraId="53A1C441" w14:textId="77777777" w:rsidR="00E217F5" w:rsidRPr="00A84ECC" w:rsidRDefault="00E217F5" w:rsidP="00A84ECC">
      <w:pPr>
        <w:ind w:right="715"/>
        <w:jc w:val="both"/>
        <w:rPr>
          <w:rFonts w:ascii="Garamond" w:hAnsi="Garamond"/>
          <w:sz w:val="40"/>
        </w:rPr>
      </w:pPr>
    </w:p>
    <w:p w14:paraId="7FF2C90D" w14:textId="77777777" w:rsidR="00E217F5" w:rsidRPr="00A84ECC" w:rsidRDefault="00E217F5" w:rsidP="00A84ECC">
      <w:pPr>
        <w:ind w:right="715"/>
        <w:jc w:val="both"/>
        <w:rPr>
          <w:rFonts w:ascii="Garamond" w:hAnsi="Garamond"/>
          <w:sz w:val="40"/>
        </w:rPr>
      </w:pPr>
    </w:p>
    <w:p w14:paraId="2017F6F4" w14:textId="77777777" w:rsidR="00E217F5" w:rsidRPr="00A84ECC" w:rsidRDefault="00E217F5" w:rsidP="00A84ECC">
      <w:pPr>
        <w:ind w:right="715"/>
        <w:jc w:val="both"/>
        <w:rPr>
          <w:rFonts w:ascii="Garamond" w:hAnsi="Garamond"/>
          <w:sz w:val="40"/>
        </w:rPr>
      </w:pPr>
    </w:p>
    <w:p w14:paraId="5269B29A" w14:textId="77777777" w:rsidR="00E217F5" w:rsidRPr="00A84ECC" w:rsidRDefault="00E217F5" w:rsidP="00A84ECC">
      <w:pPr>
        <w:ind w:right="715"/>
        <w:jc w:val="both"/>
        <w:rPr>
          <w:rFonts w:ascii="Garamond" w:hAnsi="Garamond"/>
          <w:sz w:val="40"/>
        </w:rPr>
      </w:pPr>
    </w:p>
    <w:p w14:paraId="3BF58E1F" w14:textId="77777777" w:rsidR="00E217F5" w:rsidRPr="00A84ECC" w:rsidRDefault="00E217F5" w:rsidP="00A84ECC">
      <w:pPr>
        <w:ind w:right="715"/>
        <w:jc w:val="both"/>
        <w:rPr>
          <w:rFonts w:ascii="Garamond" w:hAnsi="Garamond"/>
          <w:sz w:val="40"/>
        </w:rPr>
      </w:pPr>
    </w:p>
    <w:p w14:paraId="5659FC60" w14:textId="77777777" w:rsidR="00E217F5" w:rsidRPr="00A84ECC" w:rsidRDefault="00E217F5" w:rsidP="00A84ECC">
      <w:pPr>
        <w:ind w:right="715"/>
        <w:jc w:val="both"/>
        <w:rPr>
          <w:rFonts w:ascii="Garamond" w:hAnsi="Garamond"/>
          <w:sz w:val="40"/>
        </w:rPr>
      </w:pPr>
    </w:p>
    <w:p w14:paraId="5533C2CB" w14:textId="77777777" w:rsidR="00E217F5" w:rsidRPr="00A84ECC" w:rsidRDefault="00E217F5" w:rsidP="002376B5">
      <w:pPr>
        <w:ind w:right="-40"/>
        <w:jc w:val="center"/>
        <w:rPr>
          <w:rFonts w:ascii="Garamond" w:hAnsi="Garamond"/>
          <w:sz w:val="32"/>
        </w:rPr>
      </w:pPr>
      <w:r w:rsidRPr="00A84ECC">
        <w:rPr>
          <w:rFonts w:ascii="Garamond" w:hAnsi="Garamond"/>
          <w:sz w:val="32"/>
        </w:rPr>
        <w:t>Москва</w:t>
      </w:r>
    </w:p>
    <w:p w14:paraId="3DC4D05F" w14:textId="77777777" w:rsidR="00E217F5" w:rsidRPr="00A84ECC" w:rsidRDefault="00537802" w:rsidP="002376B5">
      <w:pPr>
        <w:ind w:right="-40"/>
        <w:jc w:val="center"/>
        <w:rPr>
          <w:rFonts w:ascii="Garamond" w:hAnsi="Garamond"/>
          <w:sz w:val="32"/>
        </w:rPr>
      </w:pPr>
      <w:r>
        <w:rPr>
          <w:rFonts w:ascii="Garamond" w:hAnsi="Garamond"/>
          <w:sz w:val="32"/>
        </w:rPr>
        <w:t>Март</w:t>
      </w:r>
      <w:r w:rsidR="00E217F5" w:rsidRPr="00A84ECC">
        <w:rPr>
          <w:rFonts w:ascii="Garamond" w:hAnsi="Garamond"/>
          <w:sz w:val="32"/>
        </w:rPr>
        <w:t xml:space="preserve"> 2023 г.</w:t>
      </w:r>
    </w:p>
    <w:p w14:paraId="427A9232" w14:textId="77777777" w:rsidR="00E217F5" w:rsidRPr="00A84ECC" w:rsidRDefault="00E217F5" w:rsidP="00A84ECC">
      <w:pPr>
        <w:spacing w:after="200" w:line="276" w:lineRule="auto"/>
        <w:jc w:val="both"/>
        <w:rPr>
          <w:rFonts w:ascii="Garamond" w:hAnsi="Garamond" w:cs="Arial"/>
          <w:bCs/>
          <w:kern w:val="32"/>
          <w:sz w:val="32"/>
          <w:szCs w:val="32"/>
        </w:rPr>
      </w:pPr>
      <w:r w:rsidRPr="00A84ECC">
        <w:rPr>
          <w:rFonts w:ascii="Garamond" w:hAnsi="Garamond"/>
        </w:rPr>
        <w:br w:type="page"/>
      </w:r>
    </w:p>
    <w:sdt>
      <w:sdtPr>
        <w:rPr>
          <w:rFonts w:ascii="Times New Roman" w:eastAsia="Times New Roman" w:hAnsi="Times New Roman" w:cs="Times New Roman"/>
          <w:b w:val="0"/>
          <w:bCs w:val="0"/>
          <w:color w:val="auto"/>
          <w:sz w:val="24"/>
          <w:szCs w:val="24"/>
        </w:rPr>
        <w:id w:val="74559605"/>
        <w:docPartObj>
          <w:docPartGallery w:val="Table of Contents"/>
          <w:docPartUnique/>
        </w:docPartObj>
      </w:sdtPr>
      <w:sdtEndPr/>
      <w:sdtContent>
        <w:p w14:paraId="73475F27" w14:textId="77777777" w:rsidR="00E217F5" w:rsidRPr="00A84ECC" w:rsidRDefault="00E217F5" w:rsidP="00A84ECC">
          <w:pPr>
            <w:pStyle w:val="a5"/>
            <w:jc w:val="both"/>
            <w:rPr>
              <w:b w:val="0"/>
            </w:rPr>
          </w:pPr>
          <w:r w:rsidRPr="00A84ECC">
            <w:rPr>
              <w:b w:val="0"/>
            </w:rPr>
            <w:t>Оглавление</w:t>
          </w:r>
        </w:p>
        <w:bookmarkStart w:id="0" w:name="_GoBack"/>
        <w:bookmarkEnd w:id="0"/>
        <w:p w14:paraId="34E7E4D2" w14:textId="77777777" w:rsidR="00F67809" w:rsidRDefault="00E217F5">
          <w:pPr>
            <w:pStyle w:val="13"/>
            <w:rPr>
              <w:rFonts w:asciiTheme="minorHAnsi" w:eastAsiaTheme="minorEastAsia" w:hAnsiTheme="minorHAnsi" w:cstheme="minorBidi"/>
              <w:b w:val="0"/>
              <w:sz w:val="22"/>
              <w:szCs w:val="22"/>
            </w:rPr>
          </w:pPr>
          <w:r w:rsidRPr="00A84ECC">
            <w:rPr>
              <w:b w:val="0"/>
            </w:rPr>
            <w:fldChar w:fldCharType="begin"/>
          </w:r>
          <w:r w:rsidRPr="00A84ECC">
            <w:rPr>
              <w:b w:val="0"/>
            </w:rPr>
            <w:instrText xml:space="preserve"> TOC \o "1-3" \h \z \u </w:instrText>
          </w:r>
          <w:r w:rsidRPr="00A84ECC">
            <w:rPr>
              <w:b w:val="0"/>
            </w:rPr>
            <w:fldChar w:fldCharType="separate"/>
          </w:r>
          <w:hyperlink w:anchor="_Toc129079933" w:history="1">
            <w:r w:rsidR="00F67809" w:rsidRPr="00CB3832">
              <w:rPr>
                <w:rStyle w:val="ad"/>
                <w:rFonts w:ascii="Garamond" w:hAnsi="Garamond"/>
              </w:rPr>
              <w:t>РСПП как ведущее объединение бизнеса в России</w:t>
            </w:r>
            <w:r w:rsidR="00F67809">
              <w:rPr>
                <w:webHidden/>
              </w:rPr>
              <w:tab/>
            </w:r>
            <w:r w:rsidR="00F67809">
              <w:rPr>
                <w:webHidden/>
              </w:rPr>
              <w:fldChar w:fldCharType="begin"/>
            </w:r>
            <w:r w:rsidR="00F67809">
              <w:rPr>
                <w:webHidden/>
              </w:rPr>
              <w:instrText xml:space="preserve"> PAGEREF _Toc129079933 \h </w:instrText>
            </w:r>
            <w:r w:rsidR="00F67809">
              <w:rPr>
                <w:webHidden/>
              </w:rPr>
            </w:r>
            <w:r w:rsidR="00F67809">
              <w:rPr>
                <w:webHidden/>
              </w:rPr>
              <w:fldChar w:fldCharType="separate"/>
            </w:r>
            <w:r w:rsidR="00F67809">
              <w:rPr>
                <w:webHidden/>
              </w:rPr>
              <w:t>4</w:t>
            </w:r>
            <w:r w:rsidR="00F67809">
              <w:rPr>
                <w:webHidden/>
              </w:rPr>
              <w:fldChar w:fldCharType="end"/>
            </w:r>
          </w:hyperlink>
        </w:p>
        <w:p w14:paraId="3F421831"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34" w:history="1">
            <w:r w:rsidRPr="00CB3832">
              <w:rPr>
                <w:rStyle w:val="ad"/>
                <w:bCs/>
                <w:i/>
                <w:iCs/>
                <w:noProof/>
              </w:rPr>
              <w:t>Введение</w:t>
            </w:r>
            <w:r>
              <w:rPr>
                <w:noProof/>
                <w:webHidden/>
              </w:rPr>
              <w:tab/>
            </w:r>
            <w:r>
              <w:rPr>
                <w:noProof/>
                <w:webHidden/>
              </w:rPr>
              <w:fldChar w:fldCharType="begin"/>
            </w:r>
            <w:r>
              <w:rPr>
                <w:noProof/>
                <w:webHidden/>
              </w:rPr>
              <w:instrText xml:space="preserve"> PAGEREF _Toc129079934 \h </w:instrText>
            </w:r>
            <w:r>
              <w:rPr>
                <w:noProof/>
                <w:webHidden/>
              </w:rPr>
            </w:r>
            <w:r>
              <w:rPr>
                <w:noProof/>
                <w:webHidden/>
              </w:rPr>
              <w:fldChar w:fldCharType="separate"/>
            </w:r>
            <w:r>
              <w:rPr>
                <w:noProof/>
                <w:webHidden/>
              </w:rPr>
              <w:t>4</w:t>
            </w:r>
            <w:r>
              <w:rPr>
                <w:noProof/>
                <w:webHidden/>
              </w:rPr>
              <w:fldChar w:fldCharType="end"/>
            </w:r>
          </w:hyperlink>
        </w:p>
        <w:p w14:paraId="65A6E9B6"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35" w:history="1">
            <w:r w:rsidRPr="00CB3832">
              <w:rPr>
                <w:rStyle w:val="ad"/>
                <w:bCs/>
                <w:i/>
                <w:iCs/>
                <w:noProof/>
              </w:rPr>
              <w:t>Устойчивое развитие</w:t>
            </w:r>
            <w:r>
              <w:rPr>
                <w:noProof/>
                <w:webHidden/>
              </w:rPr>
              <w:tab/>
            </w:r>
            <w:r>
              <w:rPr>
                <w:noProof/>
                <w:webHidden/>
              </w:rPr>
              <w:fldChar w:fldCharType="begin"/>
            </w:r>
            <w:r>
              <w:rPr>
                <w:noProof/>
                <w:webHidden/>
              </w:rPr>
              <w:instrText xml:space="preserve"> PAGEREF _Toc129079935 \h </w:instrText>
            </w:r>
            <w:r>
              <w:rPr>
                <w:noProof/>
                <w:webHidden/>
              </w:rPr>
            </w:r>
            <w:r>
              <w:rPr>
                <w:noProof/>
                <w:webHidden/>
              </w:rPr>
              <w:fldChar w:fldCharType="separate"/>
            </w:r>
            <w:r>
              <w:rPr>
                <w:noProof/>
                <w:webHidden/>
              </w:rPr>
              <w:t>6</w:t>
            </w:r>
            <w:r>
              <w:rPr>
                <w:noProof/>
                <w:webHidden/>
              </w:rPr>
              <w:fldChar w:fldCharType="end"/>
            </w:r>
          </w:hyperlink>
        </w:p>
        <w:p w14:paraId="4F60EA1F"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36" w:history="1">
            <w:r w:rsidRPr="00CB3832">
              <w:rPr>
                <w:rStyle w:val="ad"/>
                <w:bCs/>
                <w:i/>
                <w:iCs/>
                <w:noProof/>
              </w:rPr>
              <w:t>Экспертная деятельность</w:t>
            </w:r>
            <w:r>
              <w:rPr>
                <w:noProof/>
                <w:webHidden/>
              </w:rPr>
              <w:tab/>
            </w:r>
            <w:r>
              <w:rPr>
                <w:noProof/>
                <w:webHidden/>
              </w:rPr>
              <w:fldChar w:fldCharType="begin"/>
            </w:r>
            <w:r>
              <w:rPr>
                <w:noProof/>
                <w:webHidden/>
              </w:rPr>
              <w:instrText xml:space="preserve"> PAGEREF _Toc129079936 \h </w:instrText>
            </w:r>
            <w:r>
              <w:rPr>
                <w:noProof/>
                <w:webHidden/>
              </w:rPr>
            </w:r>
            <w:r>
              <w:rPr>
                <w:noProof/>
                <w:webHidden/>
              </w:rPr>
              <w:fldChar w:fldCharType="separate"/>
            </w:r>
            <w:r>
              <w:rPr>
                <w:noProof/>
                <w:webHidden/>
              </w:rPr>
              <w:t>7</w:t>
            </w:r>
            <w:r>
              <w:rPr>
                <w:noProof/>
                <w:webHidden/>
              </w:rPr>
              <w:fldChar w:fldCharType="end"/>
            </w:r>
          </w:hyperlink>
        </w:p>
        <w:p w14:paraId="54027C87"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37" w:history="1">
            <w:r w:rsidRPr="00CB3832">
              <w:rPr>
                <w:rStyle w:val="ad"/>
                <w:bCs/>
                <w:i/>
                <w:iCs/>
                <w:noProof/>
              </w:rPr>
              <w:t>Региональная деятельность</w:t>
            </w:r>
            <w:r>
              <w:rPr>
                <w:noProof/>
                <w:webHidden/>
              </w:rPr>
              <w:tab/>
            </w:r>
            <w:r>
              <w:rPr>
                <w:noProof/>
                <w:webHidden/>
              </w:rPr>
              <w:fldChar w:fldCharType="begin"/>
            </w:r>
            <w:r>
              <w:rPr>
                <w:noProof/>
                <w:webHidden/>
              </w:rPr>
              <w:instrText xml:space="preserve"> PAGEREF _Toc129079937 \h </w:instrText>
            </w:r>
            <w:r>
              <w:rPr>
                <w:noProof/>
                <w:webHidden/>
              </w:rPr>
            </w:r>
            <w:r>
              <w:rPr>
                <w:noProof/>
                <w:webHidden/>
              </w:rPr>
              <w:fldChar w:fldCharType="separate"/>
            </w:r>
            <w:r>
              <w:rPr>
                <w:noProof/>
                <w:webHidden/>
              </w:rPr>
              <w:t>8</w:t>
            </w:r>
            <w:r>
              <w:rPr>
                <w:noProof/>
                <w:webHidden/>
              </w:rPr>
              <w:fldChar w:fldCharType="end"/>
            </w:r>
          </w:hyperlink>
        </w:p>
        <w:p w14:paraId="7E703C01"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38" w:history="1">
            <w:r w:rsidRPr="00CB3832">
              <w:rPr>
                <w:rStyle w:val="ad"/>
                <w:bCs/>
                <w:i/>
                <w:iCs/>
                <w:noProof/>
              </w:rPr>
              <w:t>Взаимодействие с государством, экспертными и публичными площадками</w:t>
            </w:r>
            <w:r>
              <w:rPr>
                <w:noProof/>
                <w:webHidden/>
              </w:rPr>
              <w:tab/>
            </w:r>
            <w:r>
              <w:rPr>
                <w:noProof/>
                <w:webHidden/>
              </w:rPr>
              <w:fldChar w:fldCharType="begin"/>
            </w:r>
            <w:r>
              <w:rPr>
                <w:noProof/>
                <w:webHidden/>
              </w:rPr>
              <w:instrText xml:space="preserve"> PAGEREF _Toc129079938 \h </w:instrText>
            </w:r>
            <w:r>
              <w:rPr>
                <w:noProof/>
                <w:webHidden/>
              </w:rPr>
            </w:r>
            <w:r>
              <w:rPr>
                <w:noProof/>
                <w:webHidden/>
              </w:rPr>
              <w:fldChar w:fldCharType="separate"/>
            </w:r>
            <w:r>
              <w:rPr>
                <w:noProof/>
                <w:webHidden/>
              </w:rPr>
              <w:t>8</w:t>
            </w:r>
            <w:r>
              <w:rPr>
                <w:noProof/>
                <w:webHidden/>
              </w:rPr>
              <w:fldChar w:fldCharType="end"/>
            </w:r>
          </w:hyperlink>
        </w:p>
        <w:p w14:paraId="32BAE0F5"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39" w:history="1">
            <w:r w:rsidRPr="00CB3832">
              <w:rPr>
                <w:rStyle w:val="ad"/>
                <w:bCs/>
                <w:i/>
                <w:iCs/>
                <w:noProof/>
              </w:rPr>
              <w:t>Третейское разбирательство и органы альтернативного разрешения споров</w:t>
            </w:r>
            <w:r>
              <w:rPr>
                <w:noProof/>
                <w:webHidden/>
              </w:rPr>
              <w:tab/>
            </w:r>
            <w:r>
              <w:rPr>
                <w:noProof/>
                <w:webHidden/>
              </w:rPr>
              <w:fldChar w:fldCharType="begin"/>
            </w:r>
            <w:r>
              <w:rPr>
                <w:noProof/>
                <w:webHidden/>
              </w:rPr>
              <w:instrText xml:space="preserve"> PAGEREF _Toc129079939 \h </w:instrText>
            </w:r>
            <w:r>
              <w:rPr>
                <w:noProof/>
                <w:webHidden/>
              </w:rPr>
            </w:r>
            <w:r>
              <w:rPr>
                <w:noProof/>
                <w:webHidden/>
              </w:rPr>
              <w:fldChar w:fldCharType="separate"/>
            </w:r>
            <w:r>
              <w:rPr>
                <w:noProof/>
                <w:webHidden/>
              </w:rPr>
              <w:t>9</w:t>
            </w:r>
            <w:r>
              <w:rPr>
                <w:noProof/>
                <w:webHidden/>
              </w:rPr>
              <w:fldChar w:fldCharType="end"/>
            </w:r>
          </w:hyperlink>
        </w:p>
        <w:p w14:paraId="4654F4BD"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0" w:history="1">
            <w:r w:rsidRPr="00CB3832">
              <w:rPr>
                <w:rStyle w:val="ad"/>
                <w:bCs/>
                <w:i/>
                <w:iCs/>
                <w:noProof/>
              </w:rPr>
              <w:t>Стратегии развития</w:t>
            </w:r>
            <w:r>
              <w:rPr>
                <w:noProof/>
                <w:webHidden/>
              </w:rPr>
              <w:tab/>
            </w:r>
            <w:r>
              <w:rPr>
                <w:noProof/>
                <w:webHidden/>
              </w:rPr>
              <w:fldChar w:fldCharType="begin"/>
            </w:r>
            <w:r>
              <w:rPr>
                <w:noProof/>
                <w:webHidden/>
              </w:rPr>
              <w:instrText xml:space="preserve"> PAGEREF _Toc129079940 \h </w:instrText>
            </w:r>
            <w:r>
              <w:rPr>
                <w:noProof/>
                <w:webHidden/>
              </w:rPr>
            </w:r>
            <w:r>
              <w:rPr>
                <w:noProof/>
                <w:webHidden/>
              </w:rPr>
              <w:fldChar w:fldCharType="separate"/>
            </w:r>
            <w:r>
              <w:rPr>
                <w:noProof/>
                <w:webHidden/>
              </w:rPr>
              <w:t>10</w:t>
            </w:r>
            <w:r>
              <w:rPr>
                <w:noProof/>
                <w:webHidden/>
              </w:rPr>
              <w:fldChar w:fldCharType="end"/>
            </w:r>
          </w:hyperlink>
        </w:p>
        <w:p w14:paraId="443DD96A"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1" w:history="1">
            <w:r w:rsidRPr="00CB3832">
              <w:rPr>
                <w:rStyle w:val="ad"/>
                <w:bCs/>
                <w:i/>
                <w:iCs/>
                <w:noProof/>
              </w:rPr>
              <w:t>Сотрудничество с деловыми ассоциациями в России</w:t>
            </w:r>
            <w:r>
              <w:rPr>
                <w:noProof/>
                <w:webHidden/>
              </w:rPr>
              <w:tab/>
            </w:r>
            <w:r>
              <w:rPr>
                <w:noProof/>
                <w:webHidden/>
              </w:rPr>
              <w:fldChar w:fldCharType="begin"/>
            </w:r>
            <w:r>
              <w:rPr>
                <w:noProof/>
                <w:webHidden/>
              </w:rPr>
              <w:instrText xml:space="preserve"> PAGEREF _Toc129079941 \h </w:instrText>
            </w:r>
            <w:r>
              <w:rPr>
                <w:noProof/>
                <w:webHidden/>
              </w:rPr>
            </w:r>
            <w:r>
              <w:rPr>
                <w:noProof/>
                <w:webHidden/>
              </w:rPr>
              <w:fldChar w:fldCharType="separate"/>
            </w:r>
            <w:r>
              <w:rPr>
                <w:noProof/>
                <w:webHidden/>
              </w:rPr>
              <w:t>10</w:t>
            </w:r>
            <w:r>
              <w:rPr>
                <w:noProof/>
                <w:webHidden/>
              </w:rPr>
              <w:fldChar w:fldCharType="end"/>
            </w:r>
          </w:hyperlink>
        </w:p>
        <w:p w14:paraId="13CAA0C9"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2" w:history="1">
            <w:r w:rsidRPr="00CB3832">
              <w:rPr>
                <w:rStyle w:val="ad"/>
                <w:bCs/>
                <w:i/>
                <w:iCs/>
                <w:noProof/>
              </w:rPr>
              <w:t>Взаимодействие с зарубежными партнерами в многосторонних форматах</w:t>
            </w:r>
            <w:r>
              <w:rPr>
                <w:noProof/>
                <w:webHidden/>
              </w:rPr>
              <w:tab/>
            </w:r>
            <w:r>
              <w:rPr>
                <w:noProof/>
                <w:webHidden/>
              </w:rPr>
              <w:fldChar w:fldCharType="begin"/>
            </w:r>
            <w:r>
              <w:rPr>
                <w:noProof/>
                <w:webHidden/>
              </w:rPr>
              <w:instrText xml:space="preserve"> PAGEREF _Toc129079942 \h </w:instrText>
            </w:r>
            <w:r>
              <w:rPr>
                <w:noProof/>
                <w:webHidden/>
              </w:rPr>
            </w:r>
            <w:r>
              <w:rPr>
                <w:noProof/>
                <w:webHidden/>
              </w:rPr>
              <w:fldChar w:fldCharType="separate"/>
            </w:r>
            <w:r>
              <w:rPr>
                <w:noProof/>
                <w:webHidden/>
              </w:rPr>
              <w:t>11</w:t>
            </w:r>
            <w:r>
              <w:rPr>
                <w:noProof/>
                <w:webHidden/>
              </w:rPr>
              <w:fldChar w:fldCharType="end"/>
            </w:r>
          </w:hyperlink>
        </w:p>
        <w:p w14:paraId="5F86FA5C" w14:textId="77777777" w:rsidR="00F67809" w:rsidRDefault="00F67809">
          <w:pPr>
            <w:pStyle w:val="13"/>
            <w:rPr>
              <w:rFonts w:asciiTheme="minorHAnsi" w:eastAsiaTheme="minorEastAsia" w:hAnsiTheme="minorHAnsi" w:cstheme="minorBidi"/>
              <w:b w:val="0"/>
              <w:sz w:val="22"/>
              <w:szCs w:val="22"/>
            </w:rPr>
          </w:pPr>
          <w:hyperlink w:anchor="_Toc129079943" w:history="1">
            <w:r w:rsidRPr="00CB3832">
              <w:rPr>
                <w:rStyle w:val="ad"/>
                <w:rFonts w:ascii="Garamond" w:hAnsi="Garamond"/>
              </w:rPr>
              <w:t>Функциональные направления работы</w:t>
            </w:r>
            <w:r>
              <w:rPr>
                <w:webHidden/>
              </w:rPr>
              <w:tab/>
            </w:r>
            <w:r>
              <w:rPr>
                <w:webHidden/>
              </w:rPr>
              <w:fldChar w:fldCharType="begin"/>
            </w:r>
            <w:r>
              <w:rPr>
                <w:webHidden/>
              </w:rPr>
              <w:instrText xml:space="preserve"> PAGEREF _Toc129079943 \h </w:instrText>
            </w:r>
            <w:r>
              <w:rPr>
                <w:webHidden/>
              </w:rPr>
            </w:r>
            <w:r>
              <w:rPr>
                <w:webHidden/>
              </w:rPr>
              <w:fldChar w:fldCharType="separate"/>
            </w:r>
            <w:r>
              <w:rPr>
                <w:webHidden/>
              </w:rPr>
              <w:t>29</w:t>
            </w:r>
            <w:r>
              <w:rPr>
                <w:webHidden/>
              </w:rPr>
              <w:fldChar w:fldCharType="end"/>
            </w:r>
          </w:hyperlink>
        </w:p>
        <w:p w14:paraId="583F963A"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4" w:history="1">
            <w:r w:rsidRPr="00CB3832">
              <w:rPr>
                <w:rStyle w:val="ad"/>
                <w:noProof/>
              </w:rPr>
              <w:t>Интеграционные процессы, торгово-таможенная политика и ВТО</w:t>
            </w:r>
            <w:r>
              <w:rPr>
                <w:noProof/>
                <w:webHidden/>
              </w:rPr>
              <w:tab/>
            </w:r>
            <w:r>
              <w:rPr>
                <w:noProof/>
                <w:webHidden/>
              </w:rPr>
              <w:fldChar w:fldCharType="begin"/>
            </w:r>
            <w:r>
              <w:rPr>
                <w:noProof/>
                <w:webHidden/>
              </w:rPr>
              <w:instrText xml:space="preserve"> PAGEREF _Toc129079944 \h </w:instrText>
            </w:r>
            <w:r>
              <w:rPr>
                <w:noProof/>
                <w:webHidden/>
              </w:rPr>
            </w:r>
            <w:r>
              <w:rPr>
                <w:noProof/>
                <w:webHidden/>
              </w:rPr>
              <w:fldChar w:fldCharType="separate"/>
            </w:r>
            <w:r>
              <w:rPr>
                <w:noProof/>
                <w:webHidden/>
              </w:rPr>
              <w:t>29</w:t>
            </w:r>
            <w:r>
              <w:rPr>
                <w:noProof/>
                <w:webHidden/>
              </w:rPr>
              <w:fldChar w:fldCharType="end"/>
            </w:r>
          </w:hyperlink>
        </w:p>
        <w:p w14:paraId="1A73241C"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5" w:history="1">
            <w:r w:rsidRPr="00CB3832">
              <w:rPr>
                <w:rStyle w:val="ad"/>
                <w:noProof/>
              </w:rPr>
              <w:t>Международное сотрудничество</w:t>
            </w:r>
            <w:r>
              <w:rPr>
                <w:noProof/>
                <w:webHidden/>
              </w:rPr>
              <w:tab/>
            </w:r>
            <w:r>
              <w:rPr>
                <w:noProof/>
                <w:webHidden/>
              </w:rPr>
              <w:fldChar w:fldCharType="begin"/>
            </w:r>
            <w:r>
              <w:rPr>
                <w:noProof/>
                <w:webHidden/>
              </w:rPr>
              <w:instrText xml:space="preserve"> PAGEREF _Toc129079945 \h </w:instrText>
            </w:r>
            <w:r>
              <w:rPr>
                <w:noProof/>
                <w:webHidden/>
              </w:rPr>
            </w:r>
            <w:r>
              <w:rPr>
                <w:noProof/>
                <w:webHidden/>
              </w:rPr>
              <w:fldChar w:fldCharType="separate"/>
            </w:r>
            <w:r>
              <w:rPr>
                <w:noProof/>
                <w:webHidden/>
              </w:rPr>
              <w:t>35</w:t>
            </w:r>
            <w:r>
              <w:rPr>
                <w:noProof/>
                <w:webHidden/>
              </w:rPr>
              <w:fldChar w:fldCharType="end"/>
            </w:r>
          </w:hyperlink>
        </w:p>
        <w:p w14:paraId="4E3D155F"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6" w:history="1">
            <w:r w:rsidRPr="00CB3832">
              <w:rPr>
                <w:rStyle w:val="ad"/>
                <w:noProof/>
              </w:rPr>
              <w:t>Налоговая политика</w:t>
            </w:r>
            <w:r>
              <w:rPr>
                <w:noProof/>
                <w:webHidden/>
              </w:rPr>
              <w:tab/>
            </w:r>
            <w:r>
              <w:rPr>
                <w:noProof/>
                <w:webHidden/>
              </w:rPr>
              <w:fldChar w:fldCharType="begin"/>
            </w:r>
            <w:r>
              <w:rPr>
                <w:noProof/>
                <w:webHidden/>
              </w:rPr>
              <w:instrText xml:space="preserve"> PAGEREF _Toc129079946 \h </w:instrText>
            </w:r>
            <w:r>
              <w:rPr>
                <w:noProof/>
                <w:webHidden/>
              </w:rPr>
            </w:r>
            <w:r>
              <w:rPr>
                <w:noProof/>
                <w:webHidden/>
              </w:rPr>
              <w:fldChar w:fldCharType="separate"/>
            </w:r>
            <w:r>
              <w:rPr>
                <w:noProof/>
                <w:webHidden/>
              </w:rPr>
              <w:t>40</w:t>
            </w:r>
            <w:r>
              <w:rPr>
                <w:noProof/>
                <w:webHidden/>
              </w:rPr>
              <w:fldChar w:fldCharType="end"/>
            </w:r>
          </w:hyperlink>
        </w:p>
        <w:p w14:paraId="1869B721"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7" w:history="1">
            <w:r w:rsidRPr="00CB3832">
              <w:rPr>
                <w:rStyle w:val="ad"/>
                <w:noProof/>
              </w:rPr>
              <w:t>Инвестиционная политика</w:t>
            </w:r>
            <w:r>
              <w:rPr>
                <w:noProof/>
                <w:webHidden/>
              </w:rPr>
              <w:tab/>
            </w:r>
            <w:r>
              <w:rPr>
                <w:noProof/>
                <w:webHidden/>
              </w:rPr>
              <w:fldChar w:fldCharType="begin"/>
            </w:r>
            <w:r>
              <w:rPr>
                <w:noProof/>
                <w:webHidden/>
              </w:rPr>
              <w:instrText xml:space="preserve"> PAGEREF _Toc129079947 \h </w:instrText>
            </w:r>
            <w:r>
              <w:rPr>
                <w:noProof/>
                <w:webHidden/>
              </w:rPr>
            </w:r>
            <w:r>
              <w:rPr>
                <w:noProof/>
                <w:webHidden/>
              </w:rPr>
              <w:fldChar w:fldCharType="separate"/>
            </w:r>
            <w:r>
              <w:rPr>
                <w:noProof/>
                <w:webHidden/>
              </w:rPr>
              <w:t>44</w:t>
            </w:r>
            <w:r>
              <w:rPr>
                <w:noProof/>
                <w:webHidden/>
              </w:rPr>
              <w:fldChar w:fldCharType="end"/>
            </w:r>
          </w:hyperlink>
        </w:p>
        <w:p w14:paraId="2AA329C2"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8" w:history="1">
            <w:r w:rsidRPr="00CB3832">
              <w:rPr>
                <w:rStyle w:val="ad"/>
                <w:noProof/>
              </w:rPr>
              <w:t>Научно-образовательная и инновационная политика</w:t>
            </w:r>
            <w:r>
              <w:rPr>
                <w:noProof/>
                <w:webHidden/>
              </w:rPr>
              <w:tab/>
            </w:r>
            <w:r>
              <w:rPr>
                <w:noProof/>
                <w:webHidden/>
              </w:rPr>
              <w:fldChar w:fldCharType="begin"/>
            </w:r>
            <w:r>
              <w:rPr>
                <w:noProof/>
                <w:webHidden/>
              </w:rPr>
              <w:instrText xml:space="preserve"> PAGEREF _Toc129079948 \h </w:instrText>
            </w:r>
            <w:r>
              <w:rPr>
                <w:noProof/>
                <w:webHidden/>
              </w:rPr>
            </w:r>
            <w:r>
              <w:rPr>
                <w:noProof/>
                <w:webHidden/>
              </w:rPr>
              <w:fldChar w:fldCharType="separate"/>
            </w:r>
            <w:r>
              <w:rPr>
                <w:noProof/>
                <w:webHidden/>
              </w:rPr>
              <w:t>53</w:t>
            </w:r>
            <w:r>
              <w:rPr>
                <w:noProof/>
                <w:webHidden/>
              </w:rPr>
              <w:fldChar w:fldCharType="end"/>
            </w:r>
          </w:hyperlink>
        </w:p>
        <w:p w14:paraId="5085B6DD"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49" w:history="1">
            <w:r w:rsidRPr="00CB3832">
              <w:rPr>
                <w:rStyle w:val="ad"/>
                <w:noProof/>
              </w:rPr>
              <w:t>Промышленная политика и техническое регулирование</w:t>
            </w:r>
            <w:r>
              <w:rPr>
                <w:noProof/>
                <w:webHidden/>
              </w:rPr>
              <w:tab/>
            </w:r>
            <w:r>
              <w:rPr>
                <w:noProof/>
                <w:webHidden/>
              </w:rPr>
              <w:fldChar w:fldCharType="begin"/>
            </w:r>
            <w:r>
              <w:rPr>
                <w:noProof/>
                <w:webHidden/>
              </w:rPr>
              <w:instrText xml:space="preserve"> PAGEREF _Toc129079949 \h </w:instrText>
            </w:r>
            <w:r>
              <w:rPr>
                <w:noProof/>
                <w:webHidden/>
              </w:rPr>
            </w:r>
            <w:r>
              <w:rPr>
                <w:noProof/>
                <w:webHidden/>
              </w:rPr>
              <w:fldChar w:fldCharType="separate"/>
            </w:r>
            <w:r>
              <w:rPr>
                <w:noProof/>
                <w:webHidden/>
              </w:rPr>
              <w:t>54</w:t>
            </w:r>
            <w:r>
              <w:rPr>
                <w:noProof/>
                <w:webHidden/>
              </w:rPr>
              <w:fldChar w:fldCharType="end"/>
            </w:r>
          </w:hyperlink>
        </w:p>
        <w:p w14:paraId="34C52FC0"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0" w:history="1">
            <w:r w:rsidRPr="00CB3832">
              <w:rPr>
                <w:rStyle w:val="ad"/>
                <w:noProof/>
              </w:rPr>
              <w:t>Финансовая политика</w:t>
            </w:r>
            <w:r>
              <w:rPr>
                <w:noProof/>
                <w:webHidden/>
              </w:rPr>
              <w:tab/>
            </w:r>
            <w:r>
              <w:rPr>
                <w:noProof/>
                <w:webHidden/>
              </w:rPr>
              <w:fldChar w:fldCharType="begin"/>
            </w:r>
            <w:r>
              <w:rPr>
                <w:noProof/>
                <w:webHidden/>
              </w:rPr>
              <w:instrText xml:space="preserve"> PAGEREF _Toc129079950 \h </w:instrText>
            </w:r>
            <w:r>
              <w:rPr>
                <w:noProof/>
                <w:webHidden/>
              </w:rPr>
            </w:r>
            <w:r>
              <w:rPr>
                <w:noProof/>
                <w:webHidden/>
              </w:rPr>
              <w:fldChar w:fldCharType="separate"/>
            </w:r>
            <w:r>
              <w:rPr>
                <w:noProof/>
                <w:webHidden/>
              </w:rPr>
              <w:t>58</w:t>
            </w:r>
            <w:r>
              <w:rPr>
                <w:noProof/>
                <w:webHidden/>
              </w:rPr>
              <w:fldChar w:fldCharType="end"/>
            </w:r>
          </w:hyperlink>
        </w:p>
        <w:p w14:paraId="0BC5AF12"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1" w:history="1">
            <w:r w:rsidRPr="00CB3832">
              <w:rPr>
                <w:rStyle w:val="ad"/>
                <w:noProof/>
              </w:rPr>
              <w:t>Разрешительная и контрольно-надзорная деятельность</w:t>
            </w:r>
            <w:r>
              <w:rPr>
                <w:noProof/>
                <w:webHidden/>
              </w:rPr>
              <w:tab/>
            </w:r>
            <w:r>
              <w:rPr>
                <w:noProof/>
                <w:webHidden/>
              </w:rPr>
              <w:fldChar w:fldCharType="begin"/>
            </w:r>
            <w:r>
              <w:rPr>
                <w:noProof/>
                <w:webHidden/>
              </w:rPr>
              <w:instrText xml:space="preserve"> PAGEREF _Toc129079951 \h </w:instrText>
            </w:r>
            <w:r>
              <w:rPr>
                <w:noProof/>
                <w:webHidden/>
              </w:rPr>
            </w:r>
            <w:r>
              <w:rPr>
                <w:noProof/>
                <w:webHidden/>
              </w:rPr>
              <w:fldChar w:fldCharType="separate"/>
            </w:r>
            <w:r>
              <w:rPr>
                <w:noProof/>
                <w:webHidden/>
              </w:rPr>
              <w:t>59</w:t>
            </w:r>
            <w:r>
              <w:rPr>
                <w:noProof/>
                <w:webHidden/>
              </w:rPr>
              <w:fldChar w:fldCharType="end"/>
            </w:r>
          </w:hyperlink>
        </w:p>
        <w:p w14:paraId="39DA029B"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2" w:history="1">
            <w:r w:rsidRPr="00CB3832">
              <w:rPr>
                <w:rStyle w:val="ad"/>
                <w:noProof/>
              </w:rPr>
              <w:t>Конкуренция и антимонопольная политика</w:t>
            </w:r>
            <w:r>
              <w:rPr>
                <w:noProof/>
                <w:webHidden/>
              </w:rPr>
              <w:tab/>
            </w:r>
            <w:r>
              <w:rPr>
                <w:noProof/>
                <w:webHidden/>
              </w:rPr>
              <w:fldChar w:fldCharType="begin"/>
            </w:r>
            <w:r>
              <w:rPr>
                <w:noProof/>
                <w:webHidden/>
              </w:rPr>
              <w:instrText xml:space="preserve"> PAGEREF _Toc129079952 \h </w:instrText>
            </w:r>
            <w:r>
              <w:rPr>
                <w:noProof/>
                <w:webHidden/>
              </w:rPr>
            </w:r>
            <w:r>
              <w:rPr>
                <w:noProof/>
                <w:webHidden/>
              </w:rPr>
              <w:fldChar w:fldCharType="separate"/>
            </w:r>
            <w:r>
              <w:rPr>
                <w:noProof/>
                <w:webHidden/>
              </w:rPr>
              <w:t>62</w:t>
            </w:r>
            <w:r>
              <w:rPr>
                <w:noProof/>
                <w:webHidden/>
              </w:rPr>
              <w:fldChar w:fldCharType="end"/>
            </w:r>
          </w:hyperlink>
        </w:p>
        <w:p w14:paraId="7BA2CF91"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3" w:history="1">
            <w:r w:rsidRPr="00CB3832">
              <w:rPr>
                <w:rStyle w:val="ad"/>
                <w:noProof/>
              </w:rPr>
              <w:t>Защита прав собственности</w:t>
            </w:r>
            <w:r>
              <w:rPr>
                <w:noProof/>
                <w:webHidden/>
              </w:rPr>
              <w:tab/>
            </w:r>
            <w:r>
              <w:rPr>
                <w:noProof/>
                <w:webHidden/>
              </w:rPr>
              <w:fldChar w:fldCharType="begin"/>
            </w:r>
            <w:r>
              <w:rPr>
                <w:noProof/>
                <w:webHidden/>
              </w:rPr>
              <w:instrText xml:space="preserve"> PAGEREF _Toc129079953 \h </w:instrText>
            </w:r>
            <w:r>
              <w:rPr>
                <w:noProof/>
                <w:webHidden/>
              </w:rPr>
            </w:r>
            <w:r>
              <w:rPr>
                <w:noProof/>
                <w:webHidden/>
              </w:rPr>
              <w:fldChar w:fldCharType="separate"/>
            </w:r>
            <w:r>
              <w:rPr>
                <w:noProof/>
                <w:webHidden/>
              </w:rPr>
              <w:t>63</w:t>
            </w:r>
            <w:r>
              <w:rPr>
                <w:noProof/>
                <w:webHidden/>
              </w:rPr>
              <w:fldChar w:fldCharType="end"/>
            </w:r>
          </w:hyperlink>
        </w:p>
        <w:p w14:paraId="3001F705"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4" w:history="1">
            <w:r w:rsidRPr="00CB3832">
              <w:rPr>
                <w:rStyle w:val="ad"/>
                <w:noProof/>
              </w:rPr>
              <w:t>Корпоративные отношения</w:t>
            </w:r>
            <w:r>
              <w:rPr>
                <w:noProof/>
                <w:webHidden/>
              </w:rPr>
              <w:tab/>
            </w:r>
            <w:r>
              <w:rPr>
                <w:noProof/>
                <w:webHidden/>
              </w:rPr>
              <w:fldChar w:fldCharType="begin"/>
            </w:r>
            <w:r>
              <w:rPr>
                <w:noProof/>
                <w:webHidden/>
              </w:rPr>
              <w:instrText xml:space="preserve"> PAGEREF _Toc129079954 \h </w:instrText>
            </w:r>
            <w:r>
              <w:rPr>
                <w:noProof/>
                <w:webHidden/>
              </w:rPr>
            </w:r>
            <w:r>
              <w:rPr>
                <w:noProof/>
                <w:webHidden/>
              </w:rPr>
              <w:fldChar w:fldCharType="separate"/>
            </w:r>
            <w:r>
              <w:rPr>
                <w:noProof/>
                <w:webHidden/>
              </w:rPr>
              <w:t>64</w:t>
            </w:r>
            <w:r>
              <w:rPr>
                <w:noProof/>
                <w:webHidden/>
              </w:rPr>
              <w:fldChar w:fldCharType="end"/>
            </w:r>
          </w:hyperlink>
        </w:p>
        <w:p w14:paraId="566E52B5"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5" w:history="1">
            <w:r w:rsidRPr="00CB3832">
              <w:rPr>
                <w:rStyle w:val="ad"/>
                <w:noProof/>
              </w:rPr>
              <w:t>Интеллектуальная собственность</w:t>
            </w:r>
            <w:r>
              <w:rPr>
                <w:noProof/>
                <w:webHidden/>
              </w:rPr>
              <w:tab/>
            </w:r>
            <w:r>
              <w:rPr>
                <w:noProof/>
                <w:webHidden/>
              </w:rPr>
              <w:fldChar w:fldCharType="begin"/>
            </w:r>
            <w:r>
              <w:rPr>
                <w:noProof/>
                <w:webHidden/>
              </w:rPr>
              <w:instrText xml:space="preserve"> PAGEREF _Toc129079955 \h </w:instrText>
            </w:r>
            <w:r>
              <w:rPr>
                <w:noProof/>
                <w:webHidden/>
              </w:rPr>
            </w:r>
            <w:r>
              <w:rPr>
                <w:noProof/>
                <w:webHidden/>
              </w:rPr>
              <w:fldChar w:fldCharType="separate"/>
            </w:r>
            <w:r>
              <w:rPr>
                <w:noProof/>
                <w:webHidden/>
              </w:rPr>
              <w:t>66</w:t>
            </w:r>
            <w:r>
              <w:rPr>
                <w:noProof/>
                <w:webHidden/>
              </w:rPr>
              <w:fldChar w:fldCharType="end"/>
            </w:r>
          </w:hyperlink>
        </w:p>
        <w:p w14:paraId="6167C610"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6" w:history="1">
            <w:r w:rsidRPr="00CB3832">
              <w:rPr>
                <w:rStyle w:val="ad"/>
                <w:noProof/>
              </w:rPr>
              <w:t>Корпоративная социальная ответственность и устойчивое развитие</w:t>
            </w:r>
            <w:r>
              <w:rPr>
                <w:noProof/>
                <w:webHidden/>
              </w:rPr>
              <w:tab/>
            </w:r>
            <w:r>
              <w:rPr>
                <w:noProof/>
                <w:webHidden/>
              </w:rPr>
              <w:fldChar w:fldCharType="begin"/>
            </w:r>
            <w:r>
              <w:rPr>
                <w:noProof/>
                <w:webHidden/>
              </w:rPr>
              <w:instrText xml:space="preserve"> PAGEREF _Toc129079956 \h </w:instrText>
            </w:r>
            <w:r>
              <w:rPr>
                <w:noProof/>
                <w:webHidden/>
              </w:rPr>
            </w:r>
            <w:r>
              <w:rPr>
                <w:noProof/>
                <w:webHidden/>
              </w:rPr>
              <w:fldChar w:fldCharType="separate"/>
            </w:r>
            <w:r>
              <w:rPr>
                <w:noProof/>
                <w:webHidden/>
              </w:rPr>
              <w:t>68</w:t>
            </w:r>
            <w:r>
              <w:rPr>
                <w:noProof/>
                <w:webHidden/>
              </w:rPr>
              <w:fldChar w:fldCharType="end"/>
            </w:r>
          </w:hyperlink>
        </w:p>
        <w:p w14:paraId="65264B9F"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7" w:history="1">
            <w:r w:rsidRPr="00CB3832">
              <w:rPr>
                <w:rStyle w:val="ad"/>
                <w:noProof/>
              </w:rPr>
              <w:t>Профессиональное образование</w:t>
            </w:r>
            <w:r>
              <w:rPr>
                <w:noProof/>
                <w:webHidden/>
              </w:rPr>
              <w:tab/>
            </w:r>
            <w:r>
              <w:rPr>
                <w:noProof/>
                <w:webHidden/>
              </w:rPr>
              <w:fldChar w:fldCharType="begin"/>
            </w:r>
            <w:r>
              <w:rPr>
                <w:noProof/>
                <w:webHidden/>
              </w:rPr>
              <w:instrText xml:space="preserve"> PAGEREF _Toc129079957 \h </w:instrText>
            </w:r>
            <w:r>
              <w:rPr>
                <w:noProof/>
                <w:webHidden/>
              </w:rPr>
            </w:r>
            <w:r>
              <w:rPr>
                <w:noProof/>
                <w:webHidden/>
              </w:rPr>
              <w:fldChar w:fldCharType="separate"/>
            </w:r>
            <w:r>
              <w:rPr>
                <w:noProof/>
                <w:webHidden/>
              </w:rPr>
              <w:t>71</w:t>
            </w:r>
            <w:r>
              <w:rPr>
                <w:noProof/>
                <w:webHidden/>
              </w:rPr>
              <w:fldChar w:fldCharType="end"/>
            </w:r>
          </w:hyperlink>
        </w:p>
        <w:p w14:paraId="092FFD9D"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8" w:history="1">
            <w:r w:rsidRPr="00CB3832">
              <w:rPr>
                <w:rStyle w:val="ad"/>
                <w:noProof/>
              </w:rPr>
              <w:t>Благотворительность</w:t>
            </w:r>
            <w:r>
              <w:rPr>
                <w:noProof/>
                <w:webHidden/>
              </w:rPr>
              <w:tab/>
            </w:r>
            <w:r>
              <w:rPr>
                <w:noProof/>
                <w:webHidden/>
              </w:rPr>
              <w:fldChar w:fldCharType="begin"/>
            </w:r>
            <w:r>
              <w:rPr>
                <w:noProof/>
                <w:webHidden/>
              </w:rPr>
              <w:instrText xml:space="preserve"> PAGEREF _Toc129079958 \h </w:instrText>
            </w:r>
            <w:r>
              <w:rPr>
                <w:noProof/>
                <w:webHidden/>
              </w:rPr>
            </w:r>
            <w:r>
              <w:rPr>
                <w:noProof/>
                <w:webHidden/>
              </w:rPr>
              <w:fldChar w:fldCharType="separate"/>
            </w:r>
            <w:r>
              <w:rPr>
                <w:noProof/>
                <w:webHidden/>
              </w:rPr>
              <w:t>73</w:t>
            </w:r>
            <w:r>
              <w:rPr>
                <w:noProof/>
                <w:webHidden/>
              </w:rPr>
              <w:fldChar w:fldCharType="end"/>
            </w:r>
          </w:hyperlink>
        </w:p>
        <w:p w14:paraId="1121244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59" w:history="1">
            <w:r w:rsidRPr="00CB3832">
              <w:rPr>
                <w:rStyle w:val="ad"/>
                <w:noProof/>
              </w:rPr>
              <w:t>Пенсионные системы и социальное страхование</w:t>
            </w:r>
            <w:r>
              <w:rPr>
                <w:noProof/>
                <w:webHidden/>
              </w:rPr>
              <w:tab/>
            </w:r>
            <w:r>
              <w:rPr>
                <w:noProof/>
                <w:webHidden/>
              </w:rPr>
              <w:fldChar w:fldCharType="begin"/>
            </w:r>
            <w:r>
              <w:rPr>
                <w:noProof/>
                <w:webHidden/>
              </w:rPr>
              <w:instrText xml:space="preserve"> PAGEREF _Toc129079959 \h </w:instrText>
            </w:r>
            <w:r>
              <w:rPr>
                <w:noProof/>
                <w:webHidden/>
              </w:rPr>
            </w:r>
            <w:r>
              <w:rPr>
                <w:noProof/>
                <w:webHidden/>
              </w:rPr>
              <w:fldChar w:fldCharType="separate"/>
            </w:r>
            <w:r>
              <w:rPr>
                <w:noProof/>
                <w:webHidden/>
              </w:rPr>
              <w:t>75</w:t>
            </w:r>
            <w:r>
              <w:rPr>
                <w:noProof/>
                <w:webHidden/>
              </w:rPr>
              <w:fldChar w:fldCharType="end"/>
            </w:r>
          </w:hyperlink>
        </w:p>
        <w:p w14:paraId="3F78E8F8"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0" w:history="1">
            <w:r w:rsidRPr="00CB3832">
              <w:rPr>
                <w:rStyle w:val="ad"/>
                <w:noProof/>
              </w:rPr>
              <w:t>Рынок труда и социальное партнерство</w:t>
            </w:r>
            <w:r>
              <w:rPr>
                <w:noProof/>
                <w:webHidden/>
              </w:rPr>
              <w:tab/>
            </w:r>
            <w:r>
              <w:rPr>
                <w:noProof/>
                <w:webHidden/>
              </w:rPr>
              <w:fldChar w:fldCharType="begin"/>
            </w:r>
            <w:r>
              <w:rPr>
                <w:noProof/>
                <w:webHidden/>
              </w:rPr>
              <w:instrText xml:space="preserve"> PAGEREF _Toc129079960 \h </w:instrText>
            </w:r>
            <w:r>
              <w:rPr>
                <w:noProof/>
                <w:webHidden/>
              </w:rPr>
            </w:r>
            <w:r>
              <w:rPr>
                <w:noProof/>
                <w:webHidden/>
              </w:rPr>
              <w:fldChar w:fldCharType="separate"/>
            </w:r>
            <w:r>
              <w:rPr>
                <w:noProof/>
                <w:webHidden/>
              </w:rPr>
              <w:t>76</w:t>
            </w:r>
            <w:r>
              <w:rPr>
                <w:noProof/>
                <w:webHidden/>
              </w:rPr>
              <w:fldChar w:fldCharType="end"/>
            </w:r>
          </w:hyperlink>
        </w:p>
        <w:p w14:paraId="1C8E48A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1" w:history="1">
            <w:r w:rsidRPr="00CB3832">
              <w:rPr>
                <w:rStyle w:val="ad"/>
                <w:noProof/>
              </w:rPr>
              <w:t>Цифровая экономика</w:t>
            </w:r>
            <w:r>
              <w:rPr>
                <w:noProof/>
                <w:webHidden/>
              </w:rPr>
              <w:tab/>
            </w:r>
            <w:r>
              <w:rPr>
                <w:noProof/>
                <w:webHidden/>
              </w:rPr>
              <w:fldChar w:fldCharType="begin"/>
            </w:r>
            <w:r>
              <w:rPr>
                <w:noProof/>
                <w:webHidden/>
              </w:rPr>
              <w:instrText xml:space="preserve"> PAGEREF _Toc129079961 \h </w:instrText>
            </w:r>
            <w:r>
              <w:rPr>
                <w:noProof/>
                <w:webHidden/>
              </w:rPr>
            </w:r>
            <w:r>
              <w:rPr>
                <w:noProof/>
                <w:webHidden/>
              </w:rPr>
              <w:fldChar w:fldCharType="separate"/>
            </w:r>
            <w:r>
              <w:rPr>
                <w:noProof/>
                <w:webHidden/>
              </w:rPr>
              <w:t>81</w:t>
            </w:r>
            <w:r>
              <w:rPr>
                <w:noProof/>
                <w:webHidden/>
              </w:rPr>
              <w:fldChar w:fldCharType="end"/>
            </w:r>
          </w:hyperlink>
        </w:p>
        <w:p w14:paraId="19856730"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2" w:history="1">
            <w:r w:rsidRPr="00CB3832">
              <w:rPr>
                <w:rStyle w:val="ad"/>
                <w:noProof/>
              </w:rPr>
              <w:t>Промышленная безопасность</w:t>
            </w:r>
            <w:r>
              <w:rPr>
                <w:noProof/>
                <w:webHidden/>
              </w:rPr>
              <w:tab/>
            </w:r>
            <w:r>
              <w:rPr>
                <w:noProof/>
                <w:webHidden/>
              </w:rPr>
              <w:fldChar w:fldCharType="begin"/>
            </w:r>
            <w:r>
              <w:rPr>
                <w:noProof/>
                <w:webHidden/>
              </w:rPr>
              <w:instrText xml:space="preserve"> PAGEREF _Toc129079962 \h </w:instrText>
            </w:r>
            <w:r>
              <w:rPr>
                <w:noProof/>
                <w:webHidden/>
              </w:rPr>
            </w:r>
            <w:r>
              <w:rPr>
                <w:noProof/>
                <w:webHidden/>
              </w:rPr>
              <w:fldChar w:fldCharType="separate"/>
            </w:r>
            <w:r>
              <w:rPr>
                <w:noProof/>
                <w:webHidden/>
              </w:rPr>
              <w:t>89</w:t>
            </w:r>
            <w:r>
              <w:rPr>
                <w:noProof/>
                <w:webHidden/>
              </w:rPr>
              <w:fldChar w:fldCharType="end"/>
            </w:r>
          </w:hyperlink>
        </w:p>
        <w:p w14:paraId="2DD46B57"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3" w:history="1">
            <w:r w:rsidRPr="00CB3832">
              <w:rPr>
                <w:rStyle w:val="ad"/>
                <w:rFonts w:eastAsia="Calibri"/>
                <w:noProof/>
              </w:rPr>
              <w:t>Продовольственная политика</w:t>
            </w:r>
            <w:r>
              <w:rPr>
                <w:noProof/>
                <w:webHidden/>
              </w:rPr>
              <w:tab/>
            </w:r>
            <w:r>
              <w:rPr>
                <w:noProof/>
                <w:webHidden/>
              </w:rPr>
              <w:fldChar w:fldCharType="begin"/>
            </w:r>
            <w:r>
              <w:rPr>
                <w:noProof/>
                <w:webHidden/>
              </w:rPr>
              <w:instrText xml:space="preserve"> PAGEREF _Toc129079963 \h </w:instrText>
            </w:r>
            <w:r>
              <w:rPr>
                <w:noProof/>
                <w:webHidden/>
              </w:rPr>
            </w:r>
            <w:r>
              <w:rPr>
                <w:noProof/>
                <w:webHidden/>
              </w:rPr>
              <w:fldChar w:fldCharType="separate"/>
            </w:r>
            <w:r>
              <w:rPr>
                <w:noProof/>
                <w:webHidden/>
              </w:rPr>
              <w:t>98</w:t>
            </w:r>
            <w:r>
              <w:rPr>
                <w:noProof/>
                <w:webHidden/>
              </w:rPr>
              <w:fldChar w:fldCharType="end"/>
            </w:r>
          </w:hyperlink>
        </w:p>
        <w:p w14:paraId="4926A659"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4" w:history="1">
            <w:r w:rsidRPr="00CB3832">
              <w:rPr>
                <w:rStyle w:val="ad"/>
                <w:noProof/>
              </w:rPr>
              <w:t>Климатическая политика и углеродное регулирование</w:t>
            </w:r>
            <w:r>
              <w:rPr>
                <w:noProof/>
                <w:webHidden/>
              </w:rPr>
              <w:tab/>
            </w:r>
            <w:r>
              <w:rPr>
                <w:noProof/>
                <w:webHidden/>
              </w:rPr>
              <w:fldChar w:fldCharType="begin"/>
            </w:r>
            <w:r>
              <w:rPr>
                <w:noProof/>
                <w:webHidden/>
              </w:rPr>
              <w:instrText xml:space="preserve"> PAGEREF _Toc129079964 \h </w:instrText>
            </w:r>
            <w:r>
              <w:rPr>
                <w:noProof/>
                <w:webHidden/>
              </w:rPr>
            </w:r>
            <w:r>
              <w:rPr>
                <w:noProof/>
                <w:webHidden/>
              </w:rPr>
              <w:fldChar w:fldCharType="separate"/>
            </w:r>
            <w:r>
              <w:rPr>
                <w:noProof/>
                <w:webHidden/>
              </w:rPr>
              <w:t>102</w:t>
            </w:r>
            <w:r>
              <w:rPr>
                <w:noProof/>
                <w:webHidden/>
              </w:rPr>
              <w:fldChar w:fldCharType="end"/>
            </w:r>
          </w:hyperlink>
        </w:p>
        <w:p w14:paraId="6AC87195"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5" w:history="1">
            <w:r w:rsidRPr="00CB3832">
              <w:rPr>
                <w:rStyle w:val="ad"/>
                <w:noProof/>
              </w:rPr>
              <w:t>Экология</w:t>
            </w:r>
            <w:r>
              <w:rPr>
                <w:noProof/>
                <w:webHidden/>
              </w:rPr>
              <w:tab/>
            </w:r>
            <w:r>
              <w:rPr>
                <w:noProof/>
                <w:webHidden/>
              </w:rPr>
              <w:fldChar w:fldCharType="begin"/>
            </w:r>
            <w:r>
              <w:rPr>
                <w:noProof/>
                <w:webHidden/>
              </w:rPr>
              <w:instrText xml:space="preserve"> PAGEREF _Toc129079965 \h </w:instrText>
            </w:r>
            <w:r>
              <w:rPr>
                <w:noProof/>
                <w:webHidden/>
              </w:rPr>
            </w:r>
            <w:r>
              <w:rPr>
                <w:noProof/>
                <w:webHidden/>
              </w:rPr>
              <w:fldChar w:fldCharType="separate"/>
            </w:r>
            <w:r>
              <w:rPr>
                <w:noProof/>
                <w:webHidden/>
              </w:rPr>
              <w:t>104</w:t>
            </w:r>
            <w:r>
              <w:rPr>
                <w:noProof/>
                <w:webHidden/>
              </w:rPr>
              <w:fldChar w:fldCharType="end"/>
            </w:r>
          </w:hyperlink>
        </w:p>
        <w:p w14:paraId="26BA456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6" w:history="1">
            <w:r w:rsidRPr="00CB3832">
              <w:rPr>
                <w:rStyle w:val="ad"/>
                <w:noProof/>
              </w:rPr>
              <w:t>Энергетическая политика и энергоэффективность</w:t>
            </w:r>
            <w:r>
              <w:rPr>
                <w:noProof/>
                <w:webHidden/>
              </w:rPr>
              <w:tab/>
            </w:r>
            <w:r>
              <w:rPr>
                <w:noProof/>
                <w:webHidden/>
              </w:rPr>
              <w:fldChar w:fldCharType="begin"/>
            </w:r>
            <w:r>
              <w:rPr>
                <w:noProof/>
                <w:webHidden/>
              </w:rPr>
              <w:instrText xml:space="preserve"> PAGEREF _Toc129079966 \h </w:instrText>
            </w:r>
            <w:r>
              <w:rPr>
                <w:noProof/>
                <w:webHidden/>
              </w:rPr>
            </w:r>
            <w:r>
              <w:rPr>
                <w:noProof/>
                <w:webHidden/>
              </w:rPr>
              <w:fldChar w:fldCharType="separate"/>
            </w:r>
            <w:r>
              <w:rPr>
                <w:noProof/>
                <w:webHidden/>
              </w:rPr>
              <w:t>112</w:t>
            </w:r>
            <w:r>
              <w:rPr>
                <w:noProof/>
                <w:webHidden/>
              </w:rPr>
              <w:fldChar w:fldCharType="end"/>
            </w:r>
          </w:hyperlink>
        </w:p>
        <w:p w14:paraId="53049BCA" w14:textId="77777777" w:rsidR="00F67809" w:rsidRDefault="00F67809">
          <w:pPr>
            <w:pStyle w:val="13"/>
            <w:rPr>
              <w:rFonts w:asciiTheme="minorHAnsi" w:eastAsiaTheme="minorEastAsia" w:hAnsiTheme="minorHAnsi" w:cstheme="minorBidi"/>
              <w:b w:val="0"/>
              <w:sz w:val="22"/>
              <w:szCs w:val="22"/>
            </w:rPr>
          </w:pPr>
          <w:hyperlink w:anchor="_Toc129079967" w:history="1">
            <w:r w:rsidRPr="00CB3832">
              <w:rPr>
                <w:rStyle w:val="ad"/>
                <w:rFonts w:ascii="Garamond" w:hAnsi="Garamond"/>
              </w:rPr>
              <w:t>Развитие потенциала отраслей экономики</w:t>
            </w:r>
            <w:r>
              <w:rPr>
                <w:webHidden/>
              </w:rPr>
              <w:tab/>
            </w:r>
            <w:r>
              <w:rPr>
                <w:webHidden/>
              </w:rPr>
              <w:fldChar w:fldCharType="begin"/>
            </w:r>
            <w:r>
              <w:rPr>
                <w:webHidden/>
              </w:rPr>
              <w:instrText xml:space="preserve"> PAGEREF _Toc129079967 \h </w:instrText>
            </w:r>
            <w:r>
              <w:rPr>
                <w:webHidden/>
              </w:rPr>
            </w:r>
            <w:r>
              <w:rPr>
                <w:webHidden/>
              </w:rPr>
              <w:fldChar w:fldCharType="separate"/>
            </w:r>
            <w:r>
              <w:rPr>
                <w:webHidden/>
              </w:rPr>
              <w:t>118</w:t>
            </w:r>
            <w:r>
              <w:rPr>
                <w:webHidden/>
              </w:rPr>
              <w:fldChar w:fldCharType="end"/>
            </w:r>
          </w:hyperlink>
        </w:p>
        <w:p w14:paraId="72D97064"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8" w:history="1">
            <w:r w:rsidRPr="00CB3832">
              <w:rPr>
                <w:rStyle w:val="ad"/>
                <w:noProof/>
              </w:rPr>
              <w:t>АПК</w:t>
            </w:r>
            <w:r>
              <w:rPr>
                <w:noProof/>
                <w:webHidden/>
              </w:rPr>
              <w:tab/>
            </w:r>
            <w:r>
              <w:rPr>
                <w:noProof/>
                <w:webHidden/>
              </w:rPr>
              <w:fldChar w:fldCharType="begin"/>
            </w:r>
            <w:r>
              <w:rPr>
                <w:noProof/>
                <w:webHidden/>
              </w:rPr>
              <w:instrText xml:space="preserve"> PAGEREF _Toc129079968 \h </w:instrText>
            </w:r>
            <w:r>
              <w:rPr>
                <w:noProof/>
                <w:webHidden/>
              </w:rPr>
            </w:r>
            <w:r>
              <w:rPr>
                <w:noProof/>
                <w:webHidden/>
              </w:rPr>
              <w:fldChar w:fldCharType="separate"/>
            </w:r>
            <w:r>
              <w:rPr>
                <w:noProof/>
                <w:webHidden/>
              </w:rPr>
              <w:t>118</w:t>
            </w:r>
            <w:r>
              <w:rPr>
                <w:noProof/>
                <w:webHidden/>
              </w:rPr>
              <w:fldChar w:fldCharType="end"/>
            </w:r>
          </w:hyperlink>
        </w:p>
        <w:p w14:paraId="1AB9AEA2"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69" w:history="1">
            <w:r w:rsidRPr="00CB3832">
              <w:rPr>
                <w:rStyle w:val="ad"/>
                <w:noProof/>
              </w:rPr>
              <w:t>Рыбное хозяйство и аквакультура</w:t>
            </w:r>
            <w:r>
              <w:rPr>
                <w:noProof/>
                <w:webHidden/>
              </w:rPr>
              <w:tab/>
            </w:r>
            <w:r>
              <w:rPr>
                <w:noProof/>
                <w:webHidden/>
              </w:rPr>
              <w:fldChar w:fldCharType="begin"/>
            </w:r>
            <w:r>
              <w:rPr>
                <w:noProof/>
                <w:webHidden/>
              </w:rPr>
              <w:instrText xml:space="preserve"> PAGEREF _Toc129079969 \h </w:instrText>
            </w:r>
            <w:r>
              <w:rPr>
                <w:noProof/>
                <w:webHidden/>
              </w:rPr>
            </w:r>
            <w:r>
              <w:rPr>
                <w:noProof/>
                <w:webHidden/>
              </w:rPr>
              <w:fldChar w:fldCharType="separate"/>
            </w:r>
            <w:r>
              <w:rPr>
                <w:noProof/>
                <w:webHidden/>
              </w:rPr>
              <w:t>121</w:t>
            </w:r>
            <w:r>
              <w:rPr>
                <w:noProof/>
                <w:webHidden/>
              </w:rPr>
              <w:fldChar w:fldCharType="end"/>
            </w:r>
          </w:hyperlink>
        </w:p>
        <w:p w14:paraId="606D2B88"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0" w:history="1">
            <w:r w:rsidRPr="00CB3832">
              <w:rPr>
                <w:rStyle w:val="ad"/>
                <w:noProof/>
              </w:rPr>
              <w:t>Лесное хозяйство и лесопромышленный комплекс</w:t>
            </w:r>
            <w:r>
              <w:rPr>
                <w:noProof/>
                <w:webHidden/>
              </w:rPr>
              <w:tab/>
            </w:r>
            <w:r>
              <w:rPr>
                <w:noProof/>
                <w:webHidden/>
              </w:rPr>
              <w:fldChar w:fldCharType="begin"/>
            </w:r>
            <w:r>
              <w:rPr>
                <w:noProof/>
                <w:webHidden/>
              </w:rPr>
              <w:instrText xml:space="preserve"> PAGEREF _Toc129079970 \h </w:instrText>
            </w:r>
            <w:r>
              <w:rPr>
                <w:noProof/>
                <w:webHidden/>
              </w:rPr>
            </w:r>
            <w:r>
              <w:rPr>
                <w:noProof/>
                <w:webHidden/>
              </w:rPr>
              <w:fldChar w:fldCharType="separate"/>
            </w:r>
            <w:r>
              <w:rPr>
                <w:noProof/>
                <w:webHidden/>
              </w:rPr>
              <w:t>122</w:t>
            </w:r>
            <w:r>
              <w:rPr>
                <w:noProof/>
                <w:webHidden/>
              </w:rPr>
              <w:fldChar w:fldCharType="end"/>
            </w:r>
          </w:hyperlink>
        </w:p>
        <w:p w14:paraId="572BE077"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1" w:history="1">
            <w:r w:rsidRPr="00CB3832">
              <w:rPr>
                <w:rStyle w:val="ad"/>
                <w:rFonts w:eastAsia="Calibri"/>
                <w:noProof/>
              </w:rPr>
              <w:t>Текстильная и легкая промышленность</w:t>
            </w:r>
            <w:r>
              <w:rPr>
                <w:noProof/>
                <w:webHidden/>
              </w:rPr>
              <w:tab/>
            </w:r>
            <w:r>
              <w:rPr>
                <w:noProof/>
                <w:webHidden/>
              </w:rPr>
              <w:fldChar w:fldCharType="begin"/>
            </w:r>
            <w:r>
              <w:rPr>
                <w:noProof/>
                <w:webHidden/>
              </w:rPr>
              <w:instrText xml:space="preserve"> PAGEREF _Toc129079971 \h </w:instrText>
            </w:r>
            <w:r>
              <w:rPr>
                <w:noProof/>
                <w:webHidden/>
              </w:rPr>
            </w:r>
            <w:r>
              <w:rPr>
                <w:noProof/>
                <w:webHidden/>
              </w:rPr>
              <w:fldChar w:fldCharType="separate"/>
            </w:r>
            <w:r>
              <w:rPr>
                <w:noProof/>
                <w:webHidden/>
              </w:rPr>
              <w:t>124</w:t>
            </w:r>
            <w:r>
              <w:rPr>
                <w:noProof/>
                <w:webHidden/>
              </w:rPr>
              <w:fldChar w:fldCharType="end"/>
            </w:r>
          </w:hyperlink>
        </w:p>
        <w:p w14:paraId="494F09D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2" w:history="1">
            <w:r w:rsidRPr="00CB3832">
              <w:rPr>
                <w:rStyle w:val="ad"/>
                <w:noProof/>
              </w:rPr>
              <w:t>Горнопромышленный комплекс</w:t>
            </w:r>
            <w:r>
              <w:rPr>
                <w:noProof/>
                <w:webHidden/>
              </w:rPr>
              <w:tab/>
            </w:r>
            <w:r>
              <w:rPr>
                <w:noProof/>
                <w:webHidden/>
              </w:rPr>
              <w:fldChar w:fldCharType="begin"/>
            </w:r>
            <w:r>
              <w:rPr>
                <w:noProof/>
                <w:webHidden/>
              </w:rPr>
              <w:instrText xml:space="preserve"> PAGEREF _Toc129079972 \h </w:instrText>
            </w:r>
            <w:r>
              <w:rPr>
                <w:noProof/>
                <w:webHidden/>
              </w:rPr>
            </w:r>
            <w:r>
              <w:rPr>
                <w:noProof/>
                <w:webHidden/>
              </w:rPr>
              <w:fldChar w:fldCharType="separate"/>
            </w:r>
            <w:r>
              <w:rPr>
                <w:noProof/>
                <w:webHidden/>
              </w:rPr>
              <w:t>126</w:t>
            </w:r>
            <w:r>
              <w:rPr>
                <w:noProof/>
                <w:webHidden/>
              </w:rPr>
              <w:fldChar w:fldCharType="end"/>
            </w:r>
          </w:hyperlink>
        </w:p>
        <w:p w14:paraId="7838C04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3" w:history="1">
            <w:r w:rsidRPr="00CB3832">
              <w:rPr>
                <w:rStyle w:val="ad"/>
                <w:noProof/>
              </w:rPr>
              <w:t>Нефтегазовая промышленность</w:t>
            </w:r>
            <w:r>
              <w:rPr>
                <w:noProof/>
                <w:webHidden/>
              </w:rPr>
              <w:tab/>
            </w:r>
            <w:r>
              <w:rPr>
                <w:noProof/>
                <w:webHidden/>
              </w:rPr>
              <w:fldChar w:fldCharType="begin"/>
            </w:r>
            <w:r>
              <w:rPr>
                <w:noProof/>
                <w:webHidden/>
              </w:rPr>
              <w:instrText xml:space="preserve"> PAGEREF _Toc129079973 \h </w:instrText>
            </w:r>
            <w:r>
              <w:rPr>
                <w:noProof/>
                <w:webHidden/>
              </w:rPr>
            </w:r>
            <w:r>
              <w:rPr>
                <w:noProof/>
                <w:webHidden/>
              </w:rPr>
              <w:fldChar w:fldCharType="separate"/>
            </w:r>
            <w:r>
              <w:rPr>
                <w:noProof/>
                <w:webHidden/>
              </w:rPr>
              <w:t>136</w:t>
            </w:r>
            <w:r>
              <w:rPr>
                <w:noProof/>
                <w:webHidden/>
              </w:rPr>
              <w:fldChar w:fldCharType="end"/>
            </w:r>
          </w:hyperlink>
        </w:p>
        <w:p w14:paraId="3434B7A9"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4" w:history="1">
            <w:r w:rsidRPr="00CB3832">
              <w:rPr>
                <w:rStyle w:val="ad"/>
                <w:noProof/>
              </w:rPr>
              <w:t>Химическая промышленность</w:t>
            </w:r>
            <w:r>
              <w:rPr>
                <w:noProof/>
                <w:webHidden/>
              </w:rPr>
              <w:tab/>
            </w:r>
            <w:r>
              <w:rPr>
                <w:noProof/>
                <w:webHidden/>
              </w:rPr>
              <w:fldChar w:fldCharType="begin"/>
            </w:r>
            <w:r>
              <w:rPr>
                <w:noProof/>
                <w:webHidden/>
              </w:rPr>
              <w:instrText xml:space="preserve"> PAGEREF _Toc129079974 \h </w:instrText>
            </w:r>
            <w:r>
              <w:rPr>
                <w:noProof/>
                <w:webHidden/>
              </w:rPr>
            </w:r>
            <w:r>
              <w:rPr>
                <w:noProof/>
                <w:webHidden/>
              </w:rPr>
              <w:fldChar w:fldCharType="separate"/>
            </w:r>
            <w:r>
              <w:rPr>
                <w:noProof/>
                <w:webHidden/>
              </w:rPr>
              <w:t>138</w:t>
            </w:r>
            <w:r>
              <w:rPr>
                <w:noProof/>
                <w:webHidden/>
              </w:rPr>
              <w:fldChar w:fldCharType="end"/>
            </w:r>
          </w:hyperlink>
        </w:p>
        <w:p w14:paraId="6576A8D5"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5" w:history="1">
            <w:r w:rsidRPr="00CB3832">
              <w:rPr>
                <w:rStyle w:val="ad"/>
                <w:noProof/>
              </w:rPr>
              <w:t>Производство минеральных удобрений</w:t>
            </w:r>
            <w:r>
              <w:rPr>
                <w:noProof/>
                <w:webHidden/>
              </w:rPr>
              <w:tab/>
            </w:r>
            <w:r>
              <w:rPr>
                <w:noProof/>
                <w:webHidden/>
              </w:rPr>
              <w:fldChar w:fldCharType="begin"/>
            </w:r>
            <w:r>
              <w:rPr>
                <w:noProof/>
                <w:webHidden/>
              </w:rPr>
              <w:instrText xml:space="preserve"> PAGEREF _Toc129079975 \h </w:instrText>
            </w:r>
            <w:r>
              <w:rPr>
                <w:noProof/>
                <w:webHidden/>
              </w:rPr>
            </w:r>
            <w:r>
              <w:rPr>
                <w:noProof/>
                <w:webHidden/>
              </w:rPr>
              <w:fldChar w:fldCharType="separate"/>
            </w:r>
            <w:r>
              <w:rPr>
                <w:noProof/>
                <w:webHidden/>
              </w:rPr>
              <w:t>140</w:t>
            </w:r>
            <w:r>
              <w:rPr>
                <w:noProof/>
                <w:webHidden/>
              </w:rPr>
              <w:fldChar w:fldCharType="end"/>
            </w:r>
          </w:hyperlink>
        </w:p>
        <w:p w14:paraId="1437D670"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6" w:history="1">
            <w:r w:rsidRPr="00CB3832">
              <w:rPr>
                <w:rStyle w:val="ad"/>
                <w:noProof/>
              </w:rPr>
              <w:t>Металлургический комплекс</w:t>
            </w:r>
            <w:r>
              <w:rPr>
                <w:noProof/>
                <w:webHidden/>
              </w:rPr>
              <w:tab/>
            </w:r>
            <w:r>
              <w:rPr>
                <w:noProof/>
                <w:webHidden/>
              </w:rPr>
              <w:fldChar w:fldCharType="begin"/>
            </w:r>
            <w:r>
              <w:rPr>
                <w:noProof/>
                <w:webHidden/>
              </w:rPr>
              <w:instrText xml:space="preserve"> PAGEREF _Toc129079976 \h </w:instrText>
            </w:r>
            <w:r>
              <w:rPr>
                <w:noProof/>
                <w:webHidden/>
              </w:rPr>
            </w:r>
            <w:r>
              <w:rPr>
                <w:noProof/>
                <w:webHidden/>
              </w:rPr>
              <w:fldChar w:fldCharType="separate"/>
            </w:r>
            <w:r>
              <w:rPr>
                <w:noProof/>
                <w:webHidden/>
              </w:rPr>
              <w:t>144</w:t>
            </w:r>
            <w:r>
              <w:rPr>
                <w:noProof/>
                <w:webHidden/>
              </w:rPr>
              <w:fldChar w:fldCharType="end"/>
            </w:r>
          </w:hyperlink>
        </w:p>
        <w:p w14:paraId="3D2A3F1C"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7" w:history="1">
            <w:r w:rsidRPr="00CB3832">
              <w:rPr>
                <w:rStyle w:val="ad"/>
                <w:rFonts w:eastAsia="Calibri"/>
                <w:noProof/>
              </w:rPr>
              <w:t>Автомобилестроение и с/х машиностроение</w:t>
            </w:r>
            <w:r>
              <w:rPr>
                <w:noProof/>
                <w:webHidden/>
              </w:rPr>
              <w:tab/>
            </w:r>
            <w:r>
              <w:rPr>
                <w:noProof/>
                <w:webHidden/>
              </w:rPr>
              <w:fldChar w:fldCharType="begin"/>
            </w:r>
            <w:r>
              <w:rPr>
                <w:noProof/>
                <w:webHidden/>
              </w:rPr>
              <w:instrText xml:space="preserve"> PAGEREF _Toc129079977 \h </w:instrText>
            </w:r>
            <w:r>
              <w:rPr>
                <w:noProof/>
                <w:webHidden/>
              </w:rPr>
            </w:r>
            <w:r>
              <w:rPr>
                <w:noProof/>
                <w:webHidden/>
              </w:rPr>
              <w:fldChar w:fldCharType="separate"/>
            </w:r>
            <w:r>
              <w:rPr>
                <w:noProof/>
                <w:webHidden/>
              </w:rPr>
              <w:t>144</w:t>
            </w:r>
            <w:r>
              <w:rPr>
                <w:noProof/>
                <w:webHidden/>
              </w:rPr>
              <w:fldChar w:fldCharType="end"/>
            </w:r>
          </w:hyperlink>
        </w:p>
        <w:p w14:paraId="18C3E666"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8" w:history="1">
            <w:r w:rsidRPr="00CB3832">
              <w:rPr>
                <w:rStyle w:val="ad"/>
                <w:noProof/>
              </w:rPr>
              <w:t>Машиностроение</w:t>
            </w:r>
            <w:r>
              <w:rPr>
                <w:noProof/>
                <w:webHidden/>
              </w:rPr>
              <w:tab/>
            </w:r>
            <w:r>
              <w:rPr>
                <w:noProof/>
                <w:webHidden/>
              </w:rPr>
              <w:fldChar w:fldCharType="begin"/>
            </w:r>
            <w:r>
              <w:rPr>
                <w:noProof/>
                <w:webHidden/>
              </w:rPr>
              <w:instrText xml:space="preserve"> PAGEREF _Toc129079978 \h </w:instrText>
            </w:r>
            <w:r>
              <w:rPr>
                <w:noProof/>
                <w:webHidden/>
              </w:rPr>
            </w:r>
            <w:r>
              <w:rPr>
                <w:noProof/>
                <w:webHidden/>
              </w:rPr>
              <w:fldChar w:fldCharType="separate"/>
            </w:r>
            <w:r>
              <w:rPr>
                <w:noProof/>
                <w:webHidden/>
              </w:rPr>
              <w:t>147</w:t>
            </w:r>
            <w:r>
              <w:rPr>
                <w:noProof/>
                <w:webHidden/>
              </w:rPr>
              <w:fldChar w:fldCharType="end"/>
            </w:r>
          </w:hyperlink>
        </w:p>
        <w:p w14:paraId="2E6A86A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79" w:history="1">
            <w:r w:rsidRPr="00CB3832">
              <w:rPr>
                <w:rStyle w:val="ad"/>
                <w:rFonts w:eastAsia="Calibri"/>
                <w:noProof/>
              </w:rPr>
              <w:t>Радиоэлектронная промышленность</w:t>
            </w:r>
            <w:r>
              <w:rPr>
                <w:noProof/>
                <w:webHidden/>
              </w:rPr>
              <w:tab/>
            </w:r>
            <w:r>
              <w:rPr>
                <w:noProof/>
                <w:webHidden/>
              </w:rPr>
              <w:fldChar w:fldCharType="begin"/>
            </w:r>
            <w:r>
              <w:rPr>
                <w:noProof/>
                <w:webHidden/>
              </w:rPr>
              <w:instrText xml:space="preserve"> PAGEREF _Toc129079979 \h </w:instrText>
            </w:r>
            <w:r>
              <w:rPr>
                <w:noProof/>
                <w:webHidden/>
              </w:rPr>
            </w:r>
            <w:r>
              <w:rPr>
                <w:noProof/>
                <w:webHidden/>
              </w:rPr>
              <w:fldChar w:fldCharType="separate"/>
            </w:r>
            <w:r>
              <w:rPr>
                <w:noProof/>
                <w:webHidden/>
              </w:rPr>
              <w:t>148</w:t>
            </w:r>
            <w:r>
              <w:rPr>
                <w:noProof/>
                <w:webHidden/>
              </w:rPr>
              <w:fldChar w:fldCharType="end"/>
            </w:r>
          </w:hyperlink>
        </w:p>
        <w:p w14:paraId="47BBDBCE"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0" w:history="1">
            <w:r w:rsidRPr="00CB3832">
              <w:rPr>
                <w:rStyle w:val="ad"/>
                <w:rFonts w:eastAsia="Calibri"/>
                <w:noProof/>
              </w:rPr>
              <w:t>Совершенствование нормативной базы стимулирования промышленности</w:t>
            </w:r>
            <w:r>
              <w:rPr>
                <w:noProof/>
                <w:webHidden/>
              </w:rPr>
              <w:tab/>
            </w:r>
            <w:r>
              <w:rPr>
                <w:noProof/>
                <w:webHidden/>
              </w:rPr>
              <w:fldChar w:fldCharType="begin"/>
            </w:r>
            <w:r>
              <w:rPr>
                <w:noProof/>
                <w:webHidden/>
              </w:rPr>
              <w:instrText xml:space="preserve"> PAGEREF _Toc129079980 \h </w:instrText>
            </w:r>
            <w:r>
              <w:rPr>
                <w:noProof/>
                <w:webHidden/>
              </w:rPr>
            </w:r>
            <w:r>
              <w:rPr>
                <w:noProof/>
                <w:webHidden/>
              </w:rPr>
              <w:fldChar w:fldCharType="separate"/>
            </w:r>
            <w:r>
              <w:rPr>
                <w:noProof/>
                <w:webHidden/>
              </w:rPr>
              <w:t>152</w:t>
            </w:r>
            <w:r>
              <w:rPr>
                <w:noProof/>
                <w:webHidden/>
              </w:rPr>
              <w:fldChar w:fldCharType="end"/>
            </w:r>
          </w:hyperlink>
        </w:p>
        <w:p w14:paraId="0CEC3758"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1" w:history="1">
            <w:r w:rsidRPr="00CB3832">
              <w:rPr>
                <w:rStyle w:val="ad"/>
                <w:noProof/>
              </w:rPr>
              <w:t>Оборонно-промышленный комплекс</w:t>
            </w:r>
            <w:r>
              <w:rPr>
                <w:noProof/>
                <w:webHidden/>
              </w:rPr>
              <w:tab/>
            </w:r>
            <w:r>
              <w:rPr>
                <w:noProof/>
                <w:webHidden/>
              </w:rPr>
              <w:fldChar w:fldCharType="begin"/>
            </w:r>
            <w:r>
              <w:rPr>
                <w:noProof/>
                <w:webHidden/>
              </w:rPr>
              <w:instrText xml:space="preserve"> PAGEREF _Toc129079981 \h </w:instrText>
            </w:r>
            <w:r>
              <w:rPr>
                <w:noProof/>
                <w:webHidden/>
              </w:rPr>
            </w:r>
            <w:r>
              <w:rPr>
                <w:noProof/>
                <w:webHidden/>
              </w:rPr>
              <w:fldChar w:fldCharType="separate"/>
            </w:r>
            <w:r>
              <w:rPr>
                <w:noProof/>
                <w:webHidden/>
              </w:rPr>
              <w:t>156</w:t>
            </w:r>
            <w:r>
              <w:rPr>
                <w:noProof/>
                <w:webHidden/>
              </w:rPr>
              <w:fldChar w:fldCharType="end"/>
            </w:r>
          </w:hyperlink>
        </w:p>
        <w:p w14:paraId="5D13E5B6"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2" w:history="1">
            <w:r w:rsidRPr="00CB3832">
              <w:rPr>
                <w:rStyle w:val="ad"/>
                <w:noProof/>
              </w:rPr>
              <w:t>Строительный комплекс</w:t>
            </w:r>
            <w:r>
              <w:rPr>
                <w:noProof/>
                <w:webHidden/>
              </w:rPr>
              <w:tab/>
            </w:r>
            <w:r>
              <w:rPr>
                <w:noProof/>
                <w:webHidden/>
              </w:rPr>
              <w:fldChar w:fldCharType="begin"/>
            </w:r>
            <w:r>
              <w:rPr>
                <w:noProof/>
                <w:webHidden/>
              </w:rPr>
              <w:instrText xml:space="preserve"> PAGEREF _Toc129079982 \h </w:instrText>
            </w:r>
            <w:r>
              <w:rPr>
                <w:noProof/>
                <w:webHidden/>
              </w:rPr>
            </w:r>
            <w:r>
              <w:rPr>
                <w:noProof/>
                <w:webHidden/>
              </w:rPr>
              <w:fldChar w:fldCharType="separate"/>
            </w:r>
            <w:r>
              <w:rPr>
                <w:noProof/>
                <w:webHidden/>
              </w:rPr>
              <w:t>159</w:t>
            </w:r>
            <w:r>
              <w:rPr>
                <w:noProof/>
                <w:webHidden/>
              </w:rPr>
              <w:fldChar w:fldCharType="end"/>
            </w:r>
          </w:hyperlink>
        </w:p>
        <w:p w14:paraId="5F60608A"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3" w:history="1">
            <w:r w:rsidRPr="00CB3832">
              <w:rPr>
                <w:rStyle w:val="ad"/>
                <w:noProof/>
              </w:rPr>
              <w:t>Жилищная политика</w:t>
            </w:r>
            <w:r>
              <w:rPr>
                <w:noProof/>
                <w:webHidden/>
              </w:rPr>
              <w:tab/>
            </w:r>
            <w:r>
              <w:rPr>
                <w:noProof/>
                <w:webHidden/>
              </w:rPr>
              <w:fldChar w:fldCharType="begin"/>
            </w:r>
            <w:r>
              <w:rPr>
                <w:noProof/>
                <w:webHidden/>
              </w:rPr>
              <w:instrText xml:space="preserve"> PAGEREF _Toc129079983 \h </w:instrText>
            </w:r>
            <w:r>
              <w:rPr>
                <w:noProof/>
                <w:webHidden/>
              </w:rPr>
            </w:r>
            <w:r>
              <w:rPr>
                <w:noProof/>
                <w:webHidden/>
              </w:rPr>
              <w:fldChar w:fldCharType="separate"/>
            </w:r>
            <w:r>
              <w:rPr>
                <w:noProof/>
                <w:webHidden/>
              </w:rPr>
              <w:t>161</w:t>
            </w:r>
            <w:r>
              <w:rPr>
                <w:noProof/>
                <w:webHidden/>
              </w:rPr>
              <w:fldChar w:fldCharType="end"/>
            </w:r>
          </w:hyperlink>
        </w:p>
        <w:p w14:paraId="0F647DC7"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4" w:history="1">
            <w:r w:rsidRPr="00CB3832">
              <w:rPr>
                <w:rStyle w:val="ad"/>
                <w:noProof/>
              </w:rPr>
              <w:t>Жилищно-коммунальное хозяйство</w:t>
            </w:r>
            <w:r>
              <w:rPr>
                <w:noProof/>
                <w:webHidden/>
              </w:rPr>
              <w:tab/>
            </w:r>
            <w:r>
              <w:rPr>
                <w:noProof/>
                <w:webHidden/>
              </w:rPr>
              <w:fldChar w:fldCharType="begin"/>
            </w:r>
            <w:r>
              <w:rPr>
                <w:noProof/>
                <w:webHidden/>
              </w:rPr>
              <w:instrText xml:space="preserve"> PAGEREF _Toc129079984 \h </w:instrText>
            </w:r>
            <w:r>
              <w:rPr>
                <w:noProof/>
                <w:webHidden/>
              </w:rPr>
            </w:r>
            <w:r>
              <w:rPr>
                <w:noProof/>
                <w:webHidden/>
              </w:rPr>
              <w:fldChar w:fldCharType="separate"/>
            </w:r>
            <w:r>
              <w:rPr>
                <w:noProof/>
                <w:webHidden/>
              </w:rPr>
              <w:t>164</w:t>
            </w:r>
            <w:r>
              <w:rPr>
                <w:noProof/>
                <w:webHidden/>
              </w:rPr>
              <w:fldChar w:fldCharType="end"/>
            </w:r>
          </w:hyperlink>
        </w:p>
        <w:p w14:paraId="1D3A077F"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5" w:history="1">
            <w:r w:rsidRPr="00CB3832">
              <w:rPr>
                <w:rStyle w:val="ad"/>
                <w:rFonts w:eastAsia="Calibri"/>
                <w:noProof/>
              </w:rPr>
              <w:t>Индустрия здоровья, фармацевтическая и медицинская промышленность</w:t>
            </w:r>
            <w:r>
              <w:rPr>
                <w:noProof/>
                <w:webHidden/>
              </w:rPr>
              <w:tab/>
            </w:r>
            <w:r>
              <w:rPr>
                <w:noProof/>
                <w:webHidden/>
              </w:rPr>
              <w:fldChar w:fldCharType="begin"/>
            </w:r>
            <w:r>
              <w:rPr>
                <w:noProof/>
                <w:webHidden/>
              </w:rPr>
              <w:instrText xml:space="preserve"> PAGEREF _Toc129079985 \h </w:instrText>
            </w:r>
            <w:r>
              <w:rPr>
                <w:noProof/>
                <w:webHidden/>
              </w:rPr>
            </w:r>
            <w:r>
              <w:rPr>
                <w:noProof/>
                <w:webHidden/>
              </w:rPr>
              <w:fldChar w:fldCharType="separate"/>
            </w:r>
            <w:r>
              <w:rPr>
                <w:noProof/>
                <w:webHidden/>
              </w:rPr>
              <w:t>167</w:t>
            </w:r>
            <w:r>
              <w:rPr>
                <w:noProof/>
                <w:webHidden/>
              </w:rPr>
              <w:fldChar w:fldCharType="end"/>
            </w:r>
          </w:hyperlink>
        </w:p>
        <w:p w14:paraId="563E628F"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6" w:history="1">
            <w:r w:rsidRPr="00CB3832">
              <w:rPr>
                <w:rStyle w:val="ad"/>
                <w:noProof/>
              </w:rPr>
              <w:t>Торговля</w:t>
            </w:r>
            <w:r>
              <w:rPr>
                <w:noProof/>
                <w:webHidden/>
              </w:rPr>
              <w:tab/>
            </w:r>
            <w:r>
              <w:rPr>
                <w:noProof/>
                <w:webHidden/>
              </w:rPr>
              <w:fldChar w:fldCharType="begin"/>
            </w:r>
            <w:r>
              <w:rPr>
                <w:noProof/>
                <w:webHidden/>
              </w:rPr>
              <w:instrText xml:space="preserve"> PAGEREF _Toc129079986 \h </w:instrText>
            </w:r>
            <w:r>
              <w:rPr>
                <w:noProof/>
                <w:webHidden/>
              </w:rPr>
            </w:r>
            <w:r>
              <w:rPr>
                <w:noProof/>
                <w:webHidden/>
              </w:rPr>
              <w:fldChar w:fldCharType="separate"/>
            </w:r>
            <w:r>
              <w:rPr>
                <w:noProof/>
                <w:webHidden/>
              </w:rPr>
              <w:t>177</w:t>
            </w:r>
            <w:r>
              <w:rPr>
                <w:noProof/>
                <w:webHidden/>
              </w:rPr>
              <w:fldChar w:fldCharType="end"/>
            </w:r>
          </w:hyperlink>
        </w:p>
        <w:p w14:paraId="3257F678"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7" w:history="1">
            <w:r w:rsidRPr="00CB3832">
              <w:rPr>
                <w:rStyle w:val="ad"/>
                <w:rFonts w:eastAsia="Calibri"/>
                <w:noProof/>
              </w:rPr>
              <w:t>Транспорт</w:t>
            </w:r>
            <w:r>
              <w:rPr>
                <w:noProof/>
                <w:webHidden/>
              </w:rPr>
              <w:tab/>
            </w:r>
            <w:r>
              <w:rPr>
                <w:noProof/>
                <w:webHidden/>
              </w:rPr>
              <w:fldChar w:fldCharType="begin"/>
            </w:r>
            <w:r>
              <w:rPr>
                <w:noProof/>
                <w:webHidden/>
              </w:rPr>
              <w:instrText xml:space="preserve"> PAGEREF _Toc129079987 \h </w:instrText>
            </w:r>
            <w:r>
              <w:rPr>
                <w:noProof/>
                <w:webHidden/>
              </w:rPr>
            </w:r>
            <w:r>
              <w:rPr>
                <w:noProof/>
                <w:webHidden/>
              </w:rPr>
              <w:fldChar w:fldCharType="separate"/>
            </w:r>
            <w:r>
              <w:rPr>
                <w:noProof/>
                <w:webHidden/>
              </w:rPr>
              <w:t>180</w:t>
            </w:r>
            <w:r>
              <w:rPr>
                <w:noProof/>
                <w:webHidden/>
              </w:rPr>
              <w:fldChar w:fldCharType="end"/>
            </w:r>
          </w:hyperlink>
        </w:p>
        <w:p w14:paraId="7397305C"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8" w:history="1">
            <w:r w:rsidRPr="00CB3832">
              <w:rPr>
                <w:rStyle w:val="ad"/>
                <w:rFonts w:eastAsia="Calibri"/>
                <w:noProof/>
              </w:rPr>
              <w:t>Связь</w:t>
            </w:r>
            <w:r>
              <w:rPr>
                <w:noProof/>
                <w:webHidden/>
              </w:rPr>
              <w:tab/>
            </w:r>
            <w:r>
              <w:rPr>
                <w:noProof/>
                <w:webHidden/>
              </w:rPr>
              <w:fldChar w:fldCharType="begin"/>
            </w:r>
            <w:r>
              <w:rPr>
                <w:noProof/>
                <w:webHidden/>
              </w:rPr>
              <w:instrText xml:space="preserve"> PAGEREF _Toc129079988 \h </w:instrText>
            </w:r>
            <w:r>
              <w:rPr>
                <w:noProof/>
                <w:webHidden/>
              </w:rPr>
            </w:r>
            <w:r>
              <w:rPr>
                <w:noProof/>
                <w:webHidden/>
              </w:rPr>
              <w:fldChar w:fldCharType="separate"/>
            </w:r>
            <w:r>
              <w:rPr>
                <w:noProof/>
                <w:webHidden/>
              </w:rPr>
              <w:t>183</w:t>
            </w:r>
            <w:r>
              <w:rPr>
                <w:noProof/>
                <w:webHidden/>
              </w:rPr>
              <w:fldChar w:fldCharType="end"/>
            </w:r>
          </w:hyperlink>
        </w:p>
        <w:p w14:paraId="0A27204D"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89" w:history="1">
            <w:r w:rsidRPr="00CB3832">
              <w:rPr>
                <w:rStyle w:val="ad"/>
                <w:rFonts w:eastAsia="Calibri"/>
                <w:noProof/>
              </w:rPr>
              <w:t>Электроэнергетика</w:t>
            </w:r>
            <w:r>
              <w:rPr>
                <w:noProof/>
                <w:webHidden/>
              </w:rPr>
              <w:tab/>
            </w:r>
            <w:r>
              <w:rPr>
                <w:noProof/>
                <w:webHidden/>
              </w:rPr>
              <w:fldChar w:fldCharType="begin"/>
            </w:r>
            <w:r>
              <w:rPr>
                <w:noProof/>
                <w:webHidden/>
              </w:rPr>
              <w:instrText xml:space="preserve"> PAGEREF _Toc129079989 \h </w:instrText>
            </w:r>
            <w:r>
              <w:rPr>
                <w:noProof/>
                <w:webHidden/>
              </w:rPr>
            </w:r>
            <w:r>
              <w:rPr>
                <w:noProof/>
                <w:webHidden/>
              </w:rPr>
              <w:fldChar w:fldCharType="separate"/>
            </w:r>
            <w:r>
              <w:rPr>
                <w:noProof/>
                <w:webHidden/>
              </w:rPr>
              <w:t>185</w:t>
            </w:r>
            <w:r>
              <w:rPr>
                <w:noProof/>
                <w:webHidden/>
              </w:rPr>
              <w:fldChar w:fldCharType="end"/>
            </w:r>
          </w:hyperlink>
        </w:p>
        <w:p w14:paraId="1A0EEC96"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90" w:history="1">
            <w:r w:rsidRPr="00CB3832">
              <w:rPr>
                <w:rStyle w:val="ad"/>
                <w:noProof/>
              </w:rPr>
              <w:t>Туризм</w:t>
            </w:r>
            <w:r>
              <w:rPr>
                <w:noProof/>
                <w:webHidden/>
              </w:rPr>
              <w:tab/>
            </w:r>
            <w:r>
              <w:rPr>
                <w:noProof/>
                <w:webHidden/>
              </w:rPr>
              <w:fldChar w:fldCharType="begin"/>
            </w:r>
            <w:r>
              <w:rPr>
                <w:noProof/>
                <w:webHidden/>
              </w:rPr>
              <w:instrText xml:space="preserve"> PAGEREF _Toc129079990 \h </w:instrText>
            </w:r>
            <w:r>
              <w:rPr>
                <w:noProof/>
                <w:webHidden/>
              </w:rPr>
            </w:r>
            <w:r>
              <w:rPr>
                <w:noProof/>
                <w:webHidden/>
              </w:rPr>
              <w:fldChar w:fldCharType="separate"/>
            </w:r>
            <w:r>
              <w:rPr>
                <w:noProof/>
                <w:webHidden/>
              </w:rPr>
              <w:t>189</w:t>
            </w:r>
            <w:r>
              <w:rPr>
                <w:noProof/>
                <w:webHidden/>
              </w:rPr>
              <w:fldChar w:fldCharType="end"/>
            </w:r>
          </w:hyperlink>
        </w:p>
        <w:p w14:paraId="4996FC53"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91" w:history="1">
            <w:r w:rsidRPr="00CB3832">
              <w:rPr>
                <w:rStyle w:val="ad"/>
                <w:noProof/>
              </w:rPr>
              <w:t>Выставочная деятельность</w:t>
            </w:r>
            <w:r>
              <w:rPr>
                <w:noProof/>
                <w:webHidden/>
              </w:rPr>
              <w:tab/>
            </w:r>
            <w:r>
              <w:rPr>
                <w:noProof/>
                <w:webHidden/>
              </w:rPr>
              <w:fldChar w:fldCharType="begin"/>
            </w:r>
            <w:r>
              <w:rPr>
                <w:noProof/>
                <w:webHidden/>
              </w:rPr>
              <w:instrText xml:space="preserve"> PAGEREF _Toc129079991 \h </w:instrText>
            </w:r>
            <w:r>
              <w:rPr>
                <w:noProof/>
                <w:webHidden/>
              </w:rPr>
            </w:r>
            <w:r>
              <w:rPr>
                <w:noProof/>
                <w:webHidden/>
              </w:rPr>
              <w:fldChar w:fldCharType="separate"/>
            </w:r>
            <w:r>
              <w:rPr>
                <w:noProof/>
                <w:webHidden/>
              </w:rPr>
              <w:t>192</w:t>
            </w:r>
            <w:r>
              <w:rPr>
                <w:noProof/>
                <w:webHidden/>
              </w:rPr>
              <w:fldChar w:fldCharType="end"/>
            </w:r>
          </w:hyperlink>
        </w:p>
        <w:p w14:paraId="405AE115" w14:textId="77777777" w:rsidR="00F67809" w:rsidRDefault="00F67809">
          <w:pPr>
            <w:pStyle w:val="21"/>
            <w:tabs>
              <w:tab w:val="right" w:leader="dot" w:pos="9514"/>
            </w:tabs>
            <w:rPr>
              <w:rFonts w:asciiTheme="minorHAnsi" w:eastAsiaTheme="minorEastAsia" w:hAnsiTheme="minorHAnsi" w:cstheme="minorBidi"/>
              <w:noProof/>
              <w:sz w:val="22"/>
              <w:szCs w:val="22"/>
            </w:rPr>
          </w:pPr>
          <w:hyperlink w:anchor="_Toc129079992" w:history="1">
            <w:r w:rsidRPr="00CB3832">
              <w:rPr>
                <w:rStyle w:val="ad"/>
                <w:rFonts w:eastAsia="Calibri"/>
                <w:noProof/>
              </w:rPr>
              <w:t>Безопасность предпринимательской деятельности</w:t>
            </w:r>
            <w:r>
              <w:rPr>
                <w:noProof/>
                <w:webHidden/>
              </w:rPr>
              <w:tab/>
            </w:r>
            <w:r>
              <w:rPr>
                <w:noProof/>
                <w:webHidden/>
              </w:rPr>
              <w:fldChar w:fldCharType="begin"/>
            </w:r>
            <w:r>
              <w:rPr>
                <w:noProof/>
                <w:webHidden/>
              </w:rPr>
              <w:instrText xml:space="preserve"> PAGEREF _Toc129079992 \h </w:instrText>
            </w:r>
            <w:r>
              <w:rPr>
                <w:noProof/>
                <w:webHidden/>
              </w:rPr>
            </w:r>
            <w:r>
              <w:rPr>
                <w:noProof/>
                <w:webHidden/>
              </w:rPr>
              <w:fldChar w:fldCharType="separate"/>
            </w:r>
            <w:r>
              <w:rPr>
                <w:noProof/>
                <w:webHidden/>
              </w:rPr>
              <w:t>194</w:t>
            </w:r>
            <w:r>
              <w:rPr>
                <w:noProof/>
                <w:webHidden/>
              </w:rPr>
              <w:fldChar w:fldCharType="end"/>
            </w:r>
          </w:hyperlink>
        </w:p>
        <w:p w14:paraId="0665C5C2" w14:textId="4A786583" w:rsidR="00E217F5" w:rsidRPr="00A84ECC" w:rsidRDefault="00E217F5" w:rsidP="00A84ECC">
          <w:pPr>
            <w:jc w:val="both"/>
          </w:pPr>
          <w:r w:rsidRPr="00A84ECC">
            <w:rPr>
              <w:bCs/>
            </w:rPr>
            <w:fldChar w:fldCharType="end"/>
          </w:r>
        </w:p>
      </w:sdtContent>
    </w:sdt>
    <w:p w14:paraId="096057B5" w14:textId="77777777" w:rsidR="00E217F5" w:rsidRPr="00A84ECC" w:rsidRDefault="00E217F5" w:rsidP="00A84ECC">
      <w:pPr>
        <w:spacing w:after="200" w:line="276" w:lineRule="auto"/>
        <w:jc w:val="both"/>
        <w:rPr>
          <w:rFonts w:ascii="Garamond" w:hAnsi="Garamond" w:cs="Arial"/>
          <w:bCs/>
          <w:kern w:val="32"/>
          <w:sz w:val="32"/>
          <w:szCs w:val="32"/>
        </w:rPr>
      </w:pPr>
      <w:r w:rsidRPr="00A84ECC">
        <w:rPr>
          <w:rFonts w:ascii="Garamond" w:hAnsi="Garamond" w:cs="Arial"/>
          <w:bCs/>
          <w:kern w:val="32"/>
          <w:sz w:val="32"/>
          <w:szCs w:val="32"/>
        </w:rPr>
        <w:br w:type="page"/>
      </w:r>
    </w:p>
    <w:p w14:paraId="50115F05" w14:textId="77777777" w:rsidR="00E217F5" w:rsidRPr="00A84ECC" w:rsidRDefault="00E217F5" w:rsidP="00A84ECC">
      <w:pPr>
        <w:pStyle w:val="1"/>
        <w:jc w:val="both"/>
        <w:rPr>
          <w:rFonts w:ascii="Garamond" w:hAnsi="Garamond" w:cs="Times New Roman"/>
          <w:b w:val="0"/>
          <w:sz w:val="32"/>
          <w:szCs w:val="32"/>
        </w:rPr>
      </w:pPr>
      <w:bookmarkStart w:id="1" w:name="_Toc477174903"/>
      <w:bookmarkStart w:id="2" w:name="_Toc501726111"/>
      <w:bookmarkStart w:id="3" w:name="_Toc129079933"/>
      <w:r w:rsidRPr="00A84ECC">
        <w:rPr>
          <w:rFonts w:ascii="Garamond" w:hAnsi="Garamond" w:cs="Times New Roman"/>
          <w:b w:val="0"/>
          <w:sz w:val="32"/>
          <w:szCs w:val="32"/>
        </w:rPr>
        <w:lastRenderedPageBreak/>
        <w:t>РСПП как ведущее объединение бизнеса в России</w:t>
      </w:r>
      <w:bookmarkEnd w:id="1"/>
      <w:bookmarkEnd w:id="2"/>
      <w:bookmarkEnd w:id="3"/>
    </w:p>
    <w:p w14:paraId="4577195C" w14:textId="77777777" w:rsidR="00E217F5" w:rsidRPr="00A84ECC" w:rsidRDefault="00E217F5" w:rsidP="00A84ECC">
      <w:pPr>
        <w:keepNext/>
        <w:spacing w:before="240" w:after="60"/>
        <w:jc w:val="both"/>
        <w:outlineLvl w:val="1"/>
        <w:rPr>
          <w:bCs/>
          <w:i/>
          <w:iCs/>
          <w:sz w:val="28"/>
          <w:szCs w:val="28"/>
        </w:rPr>
      </w:pPr>
      <w:bookmarkStart w:id="4" w:name="_Toc477174905"/>
      <w:bookmarkStart w:id="5" w:name="_Toc501726113"/>
      <w:bookmarkStart w:id="6" w:name="_Toc129079934"/>
      <w:r w:rsidRPr="00A84ECC">
        <w:rPr>
          <w:bCs/>
          <w:i/>
          <w:iCs/>
          <w:sz w:val="28"/>
          <w:szCs w:val="28"/>
        </w:rPr>
        <w:t>Введение</w:t>
      </w:r>
      <w:bookmarkEnd w:id="6"/>
    </w:p>
    <w:p w14:paraId="0514B066" w14:textId="4CF22682" w:rsidR="007D1561" w:rsidRPr="00A84ECC" w:rsidRDefault="00E217F5" w:rsidP="00A84ECC">
      <w:pPr>
        <w:ind w:firstLine="709"/>
        <w:jc w:val="both"/>
        <w:rPr>
          <w:sz w:val="28"/>
          <w:szCs w:val="28"/>
        </w:rPr>
      </w:pPr>
      <w:r w:rsidRPr="00A84ECC">
        <w:rPr>
          <w:sz w:val="28"/>
          <w:szCs w:val="28"/>
        </w:rPr>
        <w:t xml:space="preserve">Объединяя тысячи крупнейших российских компаний – представителей промышленных, научных, финансовых и коммерческих организаций во всех регионах России (около 7 тысяч прямых и ассоциированных членов) и более </w:t>
      </w:r>
      <w:r w:rsidR="00F67809">
        <w:rPr>
          <w:sz w:val="28"/>
          <w:szCs w:val="28"/>
        </w:rPr>
        <w:t>150</w:t>
      </w:r>
      <w:r w:rsidR="007D1561" w:rsidRPr="00A84ECC">
        <w:rPr>
          <w:sz w:val="28"/>
          <w:szCs w:val="28"/>
        </w:rPr>
        <w:t xml:space="preserve"> </w:t>
      </w:r>
      <w:r w:rsidRPr="00A84ECC">
        <w:rPr>
          <w:sz w:val="28"/>
          <w:szCs w:val="28"/>
        </w:rPr>
        <w:t>отраслевых и региональных объединений – РСПП стал одной из наиболее востребованных площадок для выработки антикризисных мер и системных предложений по поддержке бизнеса.</w:t>
      </w:r>
    </w:p>
    <w:p w14:paraId="05BFE198" w14:textId="51F4B0A0" w:rsidR="00E217F5" w:rsidRDefault="00E217F5" w:rsidP="00B21E2E">
      <w:pPr>
        <w:ind w:firstLine="709"/>
        <w:jc w:val="both"/>
        <w:rPr>
          <w:sz w:val="28"/>
          <w:szCs w:val="28"/>
        </w:rPr>
      </w:pPr>
      <w:r w:rsidRPr="00A84ECC">
        <w:rPr>
          <w:sz w:val="28"/>
          <w:szCs w:val="28"/>
        </w:rPr>
        <w:t>Возможность максимального учета интересов всех членов Союза при формировании предложений и позиций РСПП обеспечивает множество площадок для обсуждения и принятия решений, как давно и успешно функционирующих (Съезд, заседания Бюро Правления и Правления РСПП, комитеты и комиссии РСПП, Международный совет по сотрудничеству и инвестициям, другие рабочие органы), так и специально созданных для ответа на новые вызовы</w:t>
      </w:r>
      <w:r w:rsidR="00331C27">
        <w:rPr>
          <w:sz w:val="28"/>
          <w:szCs w:val="28"/>
        </w:rPr>
        <w:t>.</w:t>
      </w:r>
      <w:r w:rsidR="002376B5">
        <w:rPr>
          <w:sz w:val="28"/>
          <w:szCs w:val="28"/>
        </w:rPr>
        <w:t xml:space="preserve"> </w:t>
      </w:r>
    </w:p>
    <w:p w14:paraId="1A268E68" w14:textId="00BC38F3" w:rsidR="002376B5" w:rsidRPr="002376B5" w:rsidRDefault="002376B5" w:rsidP="002376B5">
      <w:pPr>
        <w:ind w:firstLine="709"/>
        <w:jc w:val="both"/>
        <w:rPr>
          <w:sz w:val="28"/>
          <w:szCs w:val="28"/>
        </w:rPr>
      </w:pPr>
      <w:r>
        <w:rPr>
          <w:sz w:val="28"/>
          <w:szCs w:val="28"/>
        </w:rPr>
        <w:t xml:space="preserve">Эффективность и гибкость Российского союза </w:t>
      </w:r>
      <w:r w:rsidR="00F67809">
        <w:rPr>
          <w:sz w:val="28"/>
          <w:szCs w:val="28"/>
        </w:rPr>
        <w:t xml:space="preserve">промышленников и предпринимателей </w:t>
      </w:r>
      <w:r>
        <w:rPr>
          <w:sz w:val="28"/>
          <w:szCs w:val="28"/>
        </w:rPr>
        <w:t>позволила успешно отвечать на новые вызовы, с которыми страна столкнулась в 2022 году (в</w:t>
      </w:r>
      <w:r w:rsidRPr="002376B5">
        <w:rPr>
          <w:sz w:val="28"/>
          <w:szCs w:val="28"/>
        </w:rPr>
        <w:t>ведение санкционных ограничений против России, российских физических и юридических лиц</w:t>
      </w:r>
      <w:r>
        <w:rPr>
          <w:sz w:val="28"/>
          <w:szCs w:val="28"/>
        </w:rPr>
        <w:t xml:space="preserve">, включая транспортно-логистические ограничения, ограничения на финансовом рынке, </w:t>
      </w:r>
      <w:r w:rsidR="00E16476">
        <w:rPr>
          <w:sz w:val="28"/>
          <w:szCs w:val="28"/>
        </w:rPr>
        <w:t>запрет на импорт отдельных товаров, потолок цен на отдельные товары российского экспорта и ограничение на внешние поставки ряда других товаров и т.д.).</w:t>
      </w:r>
    </w:p>
    <w:p w14:paraId="4875479E" w14:textId="77777777" w:rsidR="00E217F5" w:rsidRPr="00A84ECC" w:rsidRDefault="00E217F5" w:rsidP="00A84ECC">
      <w:pPr>
        <w:ind w:firstLine="709"/>
        <w:jc w:val="both"/>
        <w:rPr>
          <w:bCs/>
          <w:i/>
          <w:iCs/>
          <w:sz w:val="32"/>
          <w:szCs w:val="28"/>
        </w:rPr>
      </w:pPr>
      <w:bookmarkStart w:id="7" w:name="_Toc382300453"/>
      <w:bookmarkStart w:id="8" w:name="_Toc412558945"/>
      <w:bookmarkStart w:id="9" w:name="_Toc444172629"/>
      <w:bookmarkStart w:id="10" w:name="_Toc477174906"/>
      <w:bookmarkStart w:id="11" w:name="_Toc501726114"/>
      <w:bookmarkEnd w:id="4"/>
      <w:bookmarkEnd w:id="5"/>
      <w:r w:rsidRPr="00A84ECC">
        <w:rPr>
          <w:bCs/>
          <w:i/>
          <w:iCs/>
          <w:sz w:val="28"/>
          <w:szCs w:val="28"/>
        </w:rPr>
        <w:t>РСПП и социально-трудовые отношения</w:t>
      </w:r>
    </w:p>
    <w:p w14:paraId="56495CA7" w14:textId="2529365B" w:rsidR="00E217F5" w:rsidRPr="00A84ECC" w:rsidRDefault="00E217F5" w:rsidP="00A84ECC">
      <w:pPr>
        <w:ind w:firstLine="709"/>
        <w:jc w:val="both"/>
        <w:rPr>
          <w:sz w:val="28"/>
        </w:rPr>
      </w:pPr>
      <w:r w:rsidRPr="00A84ECC">
        <w:rPr>
          <w:rStyle w:val="markedcontent"/>
          <w:rFonts w:eastAsiaTheme="majorEastAsia"/>
          <w:sz w:val="28"/>
        </w:rPr>
        <w:t>Уникальным преимуществом РСПП как работодательской организации</w:t>
      </w:r>
      <w:r w:rsidRPr="00A84ECC">
        <w:rPr>
          <w:sz w:val="28"/>
        </w:rPr>
        <w:t xml:space="preserve"> </w:t>
      </w:r>
      <w:r w:rsidRPr="00A84ECC">
        <w:rPr>
          <w:rStyle w:val="markedcontent"/>
          <w:rFonts w:eastAsiaTheme="majorEastAsia"/>
          <w:sz w:val="28"/>
        </w:rPr>
        <w:t>является наличие формализованных механизмов взаимодействия с органами власти через Российскую трехстороннюю комиссию по регулированию социально-трудовых отношений (РТК), а также</w:t>
      </w:r>
      <w:r w:rsidRPr="00A84ECC">
        <w:rPr>
          <w:sz w:val="28"/>
        </w:rPr>
        <w:t xml:space="preserve"> </w:t>
      </w:r>
      <w:r w:rsidRPr="00A84ECC">
        <w:rPr>
          <w:rStyle w:val="markedcontent"/>
          <w:rFonts w:eastAsiaTheme="majorEastAsia"/>
          <w:sz w:val="28"/>
        </w:rPr>
        <w:t>региональные и территориальные трехсторонние комиссии, что стало особенно важно</w:t>
      </w:r>
      <w:r w:rsidRPr="00A84ECC">
        <w:rPr>
          <w:sz w:val="28"/>
        </w:rPr>
        <w:t xml:space="preserve"> </w:t>
      </w:r>
      <w:r w:rsidRPr="00A84ECC">
        <w:rPr>
          <w:rStyle w:val="markedcontent"/>
          <w:rFonts w:eastAsiaTheme="majorEastAsia"/>
          <w:sz w:val="28"/>
        </w:rPr>
        <w:t>в условиях резкой трансформации рынка труда, необходимости совершенствования</w:t>
      </w:r>
      <w:r w:rsidRPr="00A84ECC">
        <w:rPr>
          <w:sz w:val="28"/>
        </w:rPr>
        <w:t xml:space="preserve"> </w:t>
      </w:r>
      <w:r w:rsidRPr="00A84ECC">
        <w:rPr>
          <w:rStyle w:val="markedcontent"/>
          <w:rFonts w:eastAsiaTheme="majorEastAsia"/>
          <w:sz w:val="28"/>
        </w:rPr>
        <w:t>законодательства, регулирующего дистанционную занятость и решения других оперативных и системных задач.</w:t>
      </w:r>
      <w:r w:rsidRPr="00A84ECC">
        <w:rPr>
          <w:sz w:val="28"/>
        </w:rPr>
        <w:t xml:space="preserve"> </w:t>
      </w:r>
    </w:p>
    <w:p w14:paraId="57744DDB" w14:textId="77777777" w:rsidR="00E217F5" w:rsidRPr="00A84ECC" w:rsidRDefault="00E217F5" w:rsidP="00A84ECC">
      <w:pPr>
        <w:ind w:firstLine="709"/>
        <w:jc w:val="both"/>
        <w:rPr>
          <w:sz w:val="28"/>
        </w:rPr>
      </w:pPr>
      <w:r w:rsidRPr="00A84ECC">
        <w:rPr>
          <w:rStyle w:val="markedcontent"/>
          <w:rFonts w:eastAsiaTheme="majorEastAsia"/>
          <w:sz w:val="28"/>
        </w:rPr>
        <w:t>РСПП представляет интересы работодателей в регулировании социально-трудовых отношений на национальном, отраслевом, региональном уровнях начиная с</w:t>
      </w:r>
      <w:r w:rsidRPr="00A84ECC">
        <w:rPr>
          <w:sz w:val="28"/>
        </w:rPr>
        <w:t xml:space="preserve"> </w:t>
      </w:r>
      <w:r w:rsidRPr="00A84ECC">
        <w:rPr>
          <w:rStyle w:val="markedcontent"/>
          <w:rFonts w:eastAsiaTheme="majorEastAsia"/>
          <w:sz w:val="28"/>
        </w:rPr>
        <w:t>1992 года. Союз участвует в формировании и развитии институциональных основ</w:t>
      </w:r>
      <w:r w:rsidRPr="00A84ECC">
        <w:rPr>
          <w:sz w:val="28"/>
        </w:rPr>
        <w:t xml:space="preserve"> </w:t>
      </w:r>
      <w:r w:rsidRPr="00A84ECC">
        <w:rPr>
          <w:rStyle w:val="markedcontent"/>
          <w:rFonts w:eastAsiaTheme="majorEastAsia"/>
          <w:sz w:val="28"/>
        </w:rPr>
        <w:t>социального партнерства в сфере труда в России.</w:t>
      </w:r>
      <w:r w:rsidRPr="00A84ECC">
        <w:rPr>
          <w:sz w:val="28"/>
        </w:rPr>
        <w:t xml:space="preserve"> </w:t>
      </w:r>
    </w:p>
    <w:p w14:paraId="23DBA693" w14:textId="77777777" w:rsidR="00E217F5" w:rsidRPr="00A84ECC" w:rsidRDefault="00E217F5" w:rsidP="00A84ECC">
      <w:pPr>
        <w:ind w:firstLine="709"/>
        <w:jc w:val="both"/>
        <w:rPr>
          <w:sz w:val="28"/>
        </w:rPr>
      </w:pPr>
      <w:r w:rsidRPr="00A84ECC">
        <w:rPr>
          <w:rStyle w:val="markedcontent"/>
          <w:rFonts w:eastAsiaTheme="majorEastAsia"/>
          <w:sz w:val="28"/>
        </w:rPr>
        <w:t>Российский союз промышленников и предпринимателей представляет сторону</w:t>
      </w:r>
      <w:r w:rsidRPr="00A84ECC">
        <w:rPr>
          <w:sz w:val="28"/>
        </w:rPr>
        <w:t xml:space="preserve"> </w:t>
      </w:r>
      <w:r w:rsidRPr="00A84ECC">
        <w:rPr>
          <w:rStyle w:val="markedcontent"/>
          <w:rFonts w:eastAsiaTheme="majorEastAsia"/>
          <w:sz w:val="28"/>
        </w:rPr>
        <w:t>работодателей в национальном органе социального партнерства – Российской</w:t>
      </w:r>
      <w:r w:rsidRPr="00A84ECC">
        <w:rPr>
          <w:sz w:val="28"/>
        </w:rPr>
        <w:t xml:space="preserve"> </w:t>
      </w:r>
      <w:r w:rsidRPr="00A84ECC">
        <w:rPr>
          <w:rStyle w:val="markedcontent"/>
          <w:rFonts w:eastAsiaTheme="majorEastAsia"/>
          <w:sz w:val="28"/>
        </w:rPr>
        <w:t>трехсторонней комиссии по регулированию социально-трудовых отношений (РТК).</w:t>
      </w:r>
    </w:p>
    <w:p w14:paraId="3C920AFA" w14:textId="3916FAFB" w:rsidR="00E217F5" w:rsidRPr="00325590" w:rsidRDefault="00E217F5" w:rsidP="00A84ECC">
      <w:pPr>
        <w:ind w:firstLine="709"/>
        <w:jc w:val="both"/>
        <w:rPr>
          <w:rStyle w:val="markedcontent"/>
          <w:rFonts w:eastAsiaTheme="majorEastAsia"/>
          <w:sz w:val="28"/>
        </w:rPr>
      </w:pPr>
      <w:r w:rsidRPr="00A84ECC">
        <w:rPr>
          <w:rStyle w:val="markedcontent"/>
          <w:rFonts w:eastAsiaTheme="majorEastAsia"/>
          <w:sz w:val="28"/>
        </w:rPr>
        <w:t>Президент РСПП А. Шохин является Координатором стороны общероссийских</w:t>
      </w:r>
      <w:r w:rsidRPr="00A84ECC">
        <w:rPr>
          <w:sz w:val="28"/>
        </w:rPr>
        <w:t xml:space="preserve"> </w:t>
      </w:r>
      <w:r w:rsidRPr="00A84ECC">
        <w:rPr>
          <w:rStyle w:val="markedcontent"/>
          <w:rFonts w:eastAsiaTheme="majorEastAsia"/>
          <w:sz w:val="28"/>
        </w:rPr>
        <w:t>объединений работодателей в РТК.</w:t>
      </w:r>
      <w:r w:rsidRPr="00A84ECC">
        <w:rPr>
          <w:sz w:val="28"/>
        </w:rPr>
        <w:t xml:space="preserve"> </w:t>
      </w:r>
      <w:r w:rsidRPr="00A84ECC">
        <w:rPr>
          <w:rStyle w:val="markedcontent"/>
          <w:rFonts w:eastAsiaTheme="majorEastAsia"/>
          <w:sz w:val="28"/>
        </w:rPr>
        <w:t>2</w:t>
      </w:r>
      <w:r w:rsidR="00325590">
        <w:rPr>
          <w:rStyle w:val="markedcontent"/>
          <w:rFonts w:eastAsiaTheme="majorEastAsia"/>
          <w:sz w:val="28"/>
        </w:rPr>
        <w:t>8</w:t>
      </w:r>
      <w:r w:rsidRPr="00A84ECC">
        <w:rPr>
          <w:rStyle w:val="markedcontent"/>
          <w:rFonts w:eastAsiaTheme="majorEastAsia"/>
          <w:sz w:val="28"/>
        </w:rPr>
        <w:t xml:space="preserve"> из 30 членов стороны общероссийских объединений работодателей РТК</w:t>
      </w:r>
      <w:r w:rsidRPr="00A84ECC">
        <w:rPr>
          <w:sz w:val="28"/>
        </w:rPr>
        <w:t xml:space="preserve"> </w:t>
      </w:r>
      <w:r w:rsidRPr="00A84ECC">
        <w:rPr>
          <w:rStyle w:val="markedcontent"/>
          <w:rFonts w:eastAsiaTheme="majorEastAsia"/>
          <w:sz w:val="28"/>
        </w:rPr>
        <w:t>представляют РСПП и его членские организации. Более 50 представителей членских</w:t>
      </w:r>
      <w:r w:rsidRPr="00A84ECC">
        <w:rPr>
          <w:sz w:val="28"/>
        </w:rPr>
        <w:t xml:space="preserve"> </w:t>
      </w:r>
      <w:r w:rsidRPr="00A84ECC">
        <w:rPr>
          <w:rStyle w:val="markedcontent"/>
          <w:rFonts w:eastAsiaTheme="majorEastAsia"/>
          <w:sz w:val="28"/>
        </w:rPr>
        <w:t>организаций РСПП являются экспертами семи постоянно действующих рабочих</w:t>
      </w:r>
      <w:r w:rsidRPr="00A84ECC">
        <w:rPr>
          <w:sz w:val="28"/>
        </w:rPr>
        <w:t xml:space="preserve"> </w:t>
      </w:r>
      <w:r w:rsidRPr="00A84ECC">
        <w:rPr>
          <w:rStyle w:val="markedcontent"/>
          <w:rFonts w:eastAsiaTheme="majorEastAsia"/>
          <w:sz w:val="28"/>
        </w:rPr>
        <w:t xml:space="preserve">групп РТК, </w:t>
      </w:r>
      <w:r w:rsidRPr="00A84ECC">
        <w:rPr>
          <w:rStyle w:val="markedcontent"/>
          <w:rFonts w:eastAsiaTheme="majorEastAsia"/>
          <w:sz w:val="28"/>
        </w:rPr>
        <w:lastRenderedPageBreak/>
        <w:t>охватывающих все направления социально-трудовых и связанных с ними</w:t>
      </w:r>
      <w:r w:rsidRPr="00A84ECC">
        <w:rPr>
          <w:sz w:val="28"/>
        </w:rPr>
        <w:t xml:space="preserve"> </w:t>
      </w:r>
      <w:r w:rsidRPr="00325590">
        <w:rPr>
          <w:rStyle w:val="markedcontent"/>
          <w:rFonts w:eastAsiaTheme="majorEastAsia"/>
          <w:sz w:val="28"/>
        </w:rPr>
        <w:t>экономических отношений.</w:t>
      </w:r>
    </w:p>
    <w:p w14:paraId="7738FBB6" w14:textId="4FE16F15" w:rsidR="00325590" w:rsidRDefault="00325590" w:rsidP="00325590">
      <w:pPr>
        <w:ind w:firstLine="709"/>
        <w:jc w:val="both"/>
        <w:rPr>
          <w:rStyle w:val="markedcontent"/>
          <w:rFonts w:eastAsiaTheme="majorEastAsia"/>
          <w:sz w:val="28"/>
        </w:rPr>
      </w:pPr>
      <w:r w:rsidRPr="00AA4687">
        <w:rPr>
          <w:rStyle w:val="markedcontent"/>
          <w:rFonts w:eastAsiaTheme="majorEastAsia"/>
          <w:sz w:val="28"/>
        </w:rPr>
        <w:t>За период 2018-2021 годов проведено 45 заседаний РТК, количество заключенных (продленных) отраслевых</w:t>
      </w:r>
      <w:r w:rsidRPr="00AA4687">
        <w:rPr>
          <w:sz w:val="28"/>
        </w:rPr>
        <w:t xml:space="preserve"> </w:t>
      </w:r>
      <w:r w:rsidRPr="00AA4687">
        <w:rPr>
          <w:rStyle w:val="markedcontent"/>
          <w:rFonts w:eastAsiaTheme="majorEastAsia"/>
          <w:sz w:val="28"/>
        </w:rPr>
        <w:t>соглашений составило 41, за 2021 г. – 9 соглашений.</w:t>
      </w:r>
    </w:p>
    <w:p w14:paraId="41A73252" w14:textId="77777777" w:rsidR="00325590" w:rsidRPr="00A84ECC" w:rsidRDefault="00325590" w:rsidP="00A84ECC">
      <w:pPr>
        <w:ind w:firstLine="709"/>
        <w:jc w:val="both"/>
        <w:rPr>
          <w:rStyle w:val="markedcontent"/>
          <w:rFonts w:eastAsiaTheme="majorEastAsia"/>
          <w:sz w:val="28"/>
        </w:rPr>
      </w:pPr>
    </w:p>
    <w:p w14:paraId="27D26414" w14:textId="4994F830" w:rsidR="00325590" w:rsidRDefault="00325590" w:rsidP="00F46BD4">
      <w:pPr>
        <w:ind w:firstLine="709"/>
        <w:jc w:val="both"/>
        <w:rPr>
          <w:sz w:val="28"/>
        </w:rPr>
      </w:pPr>
      <w:r w:rsidRPr="00A84ECC">
        <w:rPr>
          <w:rStyle w:val="markedcontent"/>
          <w:rFonts w:eastAsiaTheme="majorEastAsia"/>
          <w:sz w:val="28"/>
        </w:rPr>
        <w:t>РСПП представляет бизнес-сообщество в переговорах по заключению</w:t>
      </w:r>
      <w:r w:rsidRPr="00A84ECC">
        <w:rPr>
          <w:sz w:val="28"/>
        </w:rPr>
        <w:t xml:space="preserve"> </w:t>
      </w:r>
      <w:r w:rsidRPr="00A84ECC">
        <w:rPr>
          <w:rStyle w:val="markedcontent"/>
          <w:rFonts w:eastAsiaTheme="majorEastAsia"/>
          <w:sz w:val="28"/>
        </w:rPr>
        <w:t>Генеральн</w:t>
      </w:r>
      <w:r>
        <w:rPr>
          <w:rStyle w:val="markedcontent"/>
          <w:rFonts w:eastAsiaTheme="majorEastAsia"/>
          <w:sz w:val="28"/>
        </w:rPr>
        <w:t>ых</w:t>
      </w:r>
      <w:r w:rsidRPr="00A84ECC">
        <w:rPr>
          <w:rStyle w:val="markedcontent"/>
          <w:rFonts w:eastAsiaTheme="majorEastAsia"/>
          <w:sz w:val="28"/>
        </w:rPr>
        <w:t xml:space="preserve"> соглашени</w:t>
      </w:r>
      <w:r>
        <w:rPr>
          <w:rStyle w:val="markedcontent"/>
          <w:rFonts w:eastAsiaTheme="majorEastAsia"/>
          <w:sz w:val="28"/>
        </w:rPr>
        <w:t>й</w:t>
      </w:r>
      <w:r w:rsidRPr="00A84ECC">
        <w:rPr>
          <w:rStyle w:val="markedcontent"/>
          <w:rFonts w:eastAsiaTheme="majorEastAsia"/>
          <w:sz w:val="28"/>
        </w:rPr>
        <w:t xml:space="preserve"> между общероссийскими объединениями работодателей,</w:t>
      </w:r>
      <w:r w:rsidRPr="00A84ECC">
        <w:rPr>
          <w:sz w:val="28"/>
        </w:rPr>
        <w:t xml:space="preserve"> </w:t>
      </w:r>
      <w:r w:rsidRPr="00A84ECC">
        <w:rPr>
          <w:rStyle w:val="markedcontent"/>
          <w:rFonts w:eastAsiaTheme="majorEastAsia"/>
          <w:sz w:val="28"/>
        </w:rPr>
        <w:t>профсоюзов и Правительством в сфере труда</w:t>
      </w:r>
      <w:r>
        <w:rPr>
          <w:rStyle w:val="markedcontent"/>
          <w:rFonts w:eastAsiaTheme="majorEastAsia"/>
          <w:sz w:val="28"/>
        </w:rPr>
        <w:t>, которые,</w:t>
      </w:r>
      <w:r w:rsidRPr="00A84ECC">
        <w:rPr>
          <w:sz w:val="28"/>
        </w:rPr>
        <w:t xml:space="preserve"> </w:t>
      </w:r>
      <w:r>
        <w:rPr>
          <w:sz w:val="28"/>
        </w:rPr>
        <w:t>начиная с 2018 года, подписывались в присутствии Президента Российской Федерации.</w:t>
      </w:r>
    </w:p>
    <w:p w14:paraId="3833758E" w14:textId="77777777" w:rsidR="00325590" w:rsidRDefault="00325590" w:rsidP="00325590">
      <w:pPr>
        <w:ind w:firstLine="709"/>
        <w:jc w:val="both"/>
        <w:rPr>
          <w:sz w:val="28"/>
        </w:rPr>
      </w:pPr>
      <w:r>
        <w:rPr>
          <w:sz w:val="28"/>
        </w:rPr>
        <w:t xml:space="preserve">Активное влияние на регулирование процессов на рынке труда РТК проявила в период действия коронавирусной инфекции. В частности, в этот период был принят ряд рекомендаций РТК, таких как: </w:t>
      </w:r>
    </w:p>
    <w:p w14:paraId="55C2F5AC" w14:textId="183B5B8A" w:rsidR="00E217F5" w:rsidRPr="00325590" w:rsidRDefault="00E217F5" w:rsidP="00325590">
      <w:pPr>
        <w:ind w:firstLine="709"/>
        <w:jc w:val="both"/>
        <w:rPr>
          <w:sz w:val="28"/>
        </w:rPr>
      </w:pPr>
      <w:r w:rsidRPr="00325590">
        <w:rPr>
          <w:rStyle w:val="markedcontent"/>
          <w:rFonts w:eastAsiaTheme="majorEastAsia"/>
          <w:sz w:val="28"/>
        </w:rPr>
        <w:t>Рекомендации по действиям социальных партнеров, работников и</w:t>
      </w:r>
      <w:r w:rsidRPr="00325590">
        <w:rPr>
          <w:sz w:val="28"/>
        </w:rPr>
        <w:t xml:space="preserve"> </w:t>
      </w:r>
      <w:r w:rsidRPr="00325590">
        <w:rPr>
          <w:rStyle w:val="markedcontent"/>
          <w:rFonts w:eastAsiaTheme="majorEastAsia"/>
          <w:sz w:val="28"/>
        </w:rPr>
        <w:t>работодателей в условиях предотвращения коронавирусной инфекции в России</w:t>
      </w:r>
      <w:r w:rsidRPr="00325590">
        <w:rPr>
          <w:sz w:val="28"/>
        </w:rPr>
        <w:t xml:space="preserve"> </w:t>
      </w:r>
      <w:r w:rsidRPr="00325590">
        <w:rPr>
          <w:rStyle w:val="markedcontent"/>
          <w:rFonts w:eastAsiaTheme="majorEastAsia"/>
          <w:sz w:val="28"/>
        </w:rPr>
        <w:t>(2020 год);</w:t>
      </w:r>
      <w:r w:rsidRPr="00325590">
        <w:rPr>
          <w:sz w:val="28"/>
        </w:rPr>
        <w:t xml:space="preserve"> </w:t>
      </w:r>
    </w:p>
    <w:p w14:paraId="3357A3B9" w14:textId="47E63E2A" w:rsidR="00E217F5" w:rsidRDefault="00E217F5" w:rsidP="00A84ECC">
      <w:pPr>
        <w:ind w:firstLine="709"/>
        <w:jc w:val="both"/>
        <w:rPr>
          <w:rStyle w:val="markedcontent"/>
          <w:rFonts w:eastAsiaTheme="majorEastAsia"/>
          <w:sz w:val="28"/>
        </w:rPr>
      </w:pPr>
      <w:r w:rsidRPr="00325590">
        <w:rPr>
          <w:rStyle w:val="markedcontent"/>
          <w:rFonts w:eastAsiaTheme="majorEastAsia"/>
          <w:sz w:val="28"/>
        </w:rPr>
        <w:t>Рекомендации работодателям по предоставлению работникам, проходящим</w:t>
      </w:r>
      <w:r w:rsidRPr="00325590">
        <w:rPr>
          <w:sz w:val="28"/>
        </w:rPr>
        <w:t xml:space="preserve"> </w:t>
      </w:r>
      <w:r w:rsidRPr="00325590">
        <w:rPr>
          <w:rStyle w:val="markedcontent"/>
          <w:rFonts w:eastAsiaTheme="majorEastAsia"/>
          <w:sz w:val="28"/>
        </w:rPr>
        <w:t>вакцинацию против новой коронавирусной инфекции двух оплачиваемых</w:t>
      </w:r>
      <w:r w:rsidRPr="00325590">
        <w:rPr>
          <w:sz w:val="28"/>
        </w:rPr>
        <w:t xml:space="preserve"> </w:t>
      </w:r>
      <w:r w:rsidRPr="00325590">
        <w:rPr>
          <w:rStyle w:val="markedcontent"/>
          <w:rFonts w:eastAsiaTheme="majorEastAsia"/>
          <w:sz w:val="28"/>
        </w:rPr>
        <w:t>дополнительных дней отдыха (2021 год)</w:t>
      </w:r>
      <w:r w:rsidR="00325590">
        <w:rPr>
          <w:rStyle w:val="markedcontent"/>
          <w:rFonts w:eastAsiaTheme="majorEastAsia"/>
          <w:sz w:val="28"/>
        </w:rPr>
        <w:t>.</w:t>
      </w:r>
    </w:p>
    <w:p w14:paraId="274DE839" w14:textId="4FB0EEA1" w:rsidR="00325590" w:rsidRPr="00077047" w:rsidRDefault="00325590" w:rsidP="00325590">
      <w:pPr>
        <w:ind w:firstLine="708"/>
        <w:jc w:val="both"/>
        <w:rPr>
          <w:sz w:val="28"/>
          <w:szCs w:val="28"/>
        </w:rPr>
      </w:pPr>
      <w:r w:rsidRPr="00077047">
        <w:rPr>
          <w:sz w:val="28"/>
          <w:szCs w:val="28"/>
        </w:rPr>
        <w:t>Итоги работы в 2022 году св</w:t>
      </w:r>
      <w:r w:rsidR="00F67809">
        <w:rPr>
          <w:sz w:val="28"/>
          <w:szCs w:val="28"/>
        </w:rPr>
        <w:t>идетельствуют, что площадка РТК</w:t>
      </w:r>
      <w:r w:rsidRPr="00077047">
        <w:rPr>
          <w:sz w:val="28"/>
          <w:szCs w:val="28"/>
        </w:rPr>
        <w:t xml:space="preserve"> как основно</w:t>
      </w:r>
      <w:r w:rsidR="00F67809">
        <w:rPr>
          <w:sz w:val="28"/>
          <w:szCs w:val="28"/>
        </w:rPr>
        <w:t>й орган социального партнерства</w:t>
      </w:r>
      <w:r w:rsidRPr="00077047">
        <w:rPr>
          <w:sz w:val="28"/>
          <w:szCs w:val="28"/>
        </w:rPr>
        <w:t xml:space="preserve"> повышает свое влияние на регулирование процессов в социально-трудовой сфере, а также, связанных с ними экономических отношений.</w:t>
      </w:r>
    </w:p>
    <w:p w14:paraId="72D28BBA" w14:textId="07C67707" w:rsidR="00325590" w:rsidRPr="00077047" w:rsidRDefault="00325590" w:rsidP="00325590">
      <w:pPr>
        <w:ind w:firstLine="708"/>
        <w:jc w:val="both"/>
        <w:rPr>
          <w:sz w:val="28"/>
          <w:szCs w:val="28"/>
        </w:rPr>
      </w:pPr>
      <w:r w:rsidRPr="00077047">
        <w:rPr>
          <w:sz w:val="28"/>
          <w:szCs w:val="28"/>
        </w:rPr>
        <w:t>В 2022 году состоялось 11 заседаний РТК, на которых рассмотрено 169 проектов нормативных правовых актов, в том числе – 47 проектов федеральных законов, 51 –</w:t>
      </w:r>
      <w:r w:rsidR="00F67809">
        <w:rPr>
          <w:sz w:val="28"/>
          <w:szCs w:val="28"/>
        </w:rPr>
        <w:t xml:space="preserve"> проект</w:t>
      </w:r>
      <w:r w:rsidRPr="00077047">
        <w:rPr>
          <w:sz w:val="28"/>
          <w:szCs w:val="28"/>
        </w:rPr>
        <w:t xml:space="preserve"> постановлений Правительства Российской Федерации, 14 дополнительных вопросов было рассмотрено по инициативе стороны работодателей.</w:t>
      </w:r>
    </w:p>
    <w:p w14:paraId="1247412E" w14:textId="63D0F373" w:rsidR="00325590" w:rsidRPr="00077047" w:rsidRDefault="00325590" w:rsidP="00325590">
      <w:pPr>
        <w:ind w:firstLine="708"/>
        <w:jc w:val="both"/>
        <w:rPr>
          <w:sz w:val="28"/>
          <w:szCs w:val="28"/>
        </w:rPr>
      </w:pPr>
      <w:r w:rsidRPr="00077047">
        <w:rPr>
          <w:sz w:val="28"/>
          <w:szCs w:val="28"/>
        </w:rPr>
        <w:t xml:space="preserve">Представители стороны работодателей в РТК приняли участие в более чем 100 заседаниях рабочих групп РТК. Наибольшее количество проектов нормативных актов было рассмотрено по направлениям развития рынка труда и содействия занятости населения, социального страхования и развития социального партнерства. </w:t>
      </w:r>
    </w:p>
    <w:p w14:paraId="529C36AF" w14:textId="49875B99" w:rsidR="00325590" w:rsidRPr="00077047" w:rsidRDefault="00325590" w:rsidP="00325590">
      <w:pPr>
        <w:pStyle w:val="ae"/>
        <w:spacing w:after="0" w:line="240" w:lineRule="auto"/>
        <w:ind w:left="0" w:firstLine="708"/>
        <w:jc w:val="both"/>
        <w:rPr>
          <w:rFonts w:ascii="Times New Roman" w:hAnsi="Times New Roman" w:cs="Times New Roman"/>
          <w:sz w:val="28"/>
          <w:szCs w:val="28"/>
        </w:rPr>
      </w:pPr>
      <w:r w:rsidRPr="00077047">
        <w:rPr>
          <w:rFonts w:ascii="Times New Roman" w:hAnsi="Times New Roman" w:cs="Times New Roman"/>
          <w:sz w:val="28"/>
          <w:szCs w:val="28"/>
        </w:rPr>
        <w:t>Ключевые вопросы</w:t>
      </w:r>
      <w:r>
        <w:rPr>
          <w:rFonts w:ascii="Times New Roman" w:hAnsi="Times New Roman" w:cs="Times New Roman"/>
          <w:sz w:val="28"/>
          <w:szCs w:val="28"/>
        </w:rPr>
        <w:t>,</w:t>
      </w:r>
      <w:r w:rsidRPr="00077047">
        <w:rPr>
          <w:rFonts w:ascii="Times New Roman" w:hAnsi="Times New Roman" w:cs="Times New Roman"/>
          <w:sz w:val="28"/>
          <w:szCs w:val="28"/>
        </w:rPr>
        <w:t xml:space="preserve"> значимые для делового сообщества, рассмотренные на РТК в 2022 году: </w:t>
      </w:r>
    </w:p>
    <w:p w14:paraId="4DEAC186" w14:textId="6B9B7AD0" w:rsidR="00325590" w:rsidRPr="00077047" w:rsidRDefault="00325590" w:rsidP="00325590">
      <w:pPr>
        <w:autoSpaceDE w:val="0"/>
        <w:autoSpaceDN w:val="0"/>
        <w:adjustRightInd w:val="0"/>
        <w:ind w:firstLine="708"/>
        <w:jc w:val="both"/>
        <w:rPr>
          <w:bCs/>
          <w:color w:val="000000"/>
          <w:sz w:val="28"/>
          <w:szCs w:val="28"/>
        </w:rPr>
      </w:pPr>
      <w:r w:rsidRPr="00077047">
        <w:rPr>
          <w:sz w:val="28"/>
          <w:szCs w:val="28"/>
        </w:rPr>
        <w:t xml:space="preserve">- </w:t>
      </w:r>
      <w:r w:rsidRPr="00077047">
        <w:rPr>
          <w:bCs/>
          <w:color w:val="000000"/>
          <w:sz w:val="28"/>
          <w:szCs w:val="28"/>
        </w:rPr>
        <w:t>проекты нормативных актов, касающиеся особенностей правового регулирования трудовых отношений, осуществления контрольно-надзорной деятельности в 2022 году, а также их пролонгации на 2023 год;</w:t>
      </w:r>
    </w:p>
    <w:p w14:paraId="420F0560" w14:textId="77777777" w:rsidR="00325590" w:rsidRPr="00933DDA" w:rsidRDefault="00325590" w:rsidP="00325590">
      <w:pPr>
        <w:pStyle w:val="afc"/>
        <w:spacing w:after="0" w:line="240" w:lineRule="auto"/>
        <w:ind w:left="20" w:right="20" w:firstLine="708"/>
        <w:rPr>
          <w:rFonts w:cs="Times New Roman"/>
          <w:szCs w:val="28"/>
        </w:rPr>
      </w:pPr>
      <w:r w:rsidRPr="00EE61BC">
        <w:rPr>
          <w:rFonts w:cs="Times New Roman"/>
          <w:szCs w:val="28"/>
        </w:rPr>
        <w:t>- вопросы, связанные с проведением</w:t>
      </w:r>
      <w:r w:rsidRPr="00933DDA">
        <w:rPr>
          <w:rFonts w:cs="Times New Roman"/>
          <w:szCs w:val="28"/>
        </w:rPr>
        <w:t xml:space="preserve"> частичной мобилизации;</w:t>
      </w:r>
    </w:p>
    <w:p w14:paraId="554E0998" w14:textId="46C35ED2" w:rsidR="00325590" w:rsidRPr="00EE61BC" w:rsidRDefault="00325590" w:rsidP="00325590">
      <w:pPr>
        <w:pStyle w:val="Style1"/>
        <w:widowControl/>
        <w:spacing w:line="240" w:lineRule="auto"/>
        <w:ind w:firstLine="708"/>
        <w:jc w:val="both"/>
        <w:rPr>
          <w:sz w:val="28"/>
          <w:szCs w:val="28"/>
        </w:rPr>
      </w:pPr>
      <w:r w:rsidRPr="00933DDA">
        <w:rPr>
          <w:sz w:val="28"/>
          <w:szCs w:val="28"/>
        </w:rPr>
        <w:t>- деятельность социальных фондов, в том числе вопросы, связанные с их</w:t>
      </w:r>
      <w:r w:rsidRPr="00EE61BC">
        <w:rPr>
          <w:sz w:val="28"/>
          <w:szCs w:val="28"/>
        </w:rPr>
        <w:t xml:space="preserve"> реформированием;</w:t>
      </w:r>
    </w:p>
    <w:p w14:paraId="2DD2DE44" w14:textId="77777777" w:rsidR="00325590" w:rsidRPr="00A94CF0" w:rsidRDefault="00325590" w:rsidP="00325590">
      <w:pPr>
        <w:pStyle w:val="afc"/>
        <w:spacing w:after="0" w:line="240" w:lineRule="auto"/>
        <w:ind w:left="20" w:right="20" w:firstLine="708"/>
        <w:rPr>
          <w:rFonts w:cs="Times New Roman"/>
          <w:szCs w:val="28"/>
          <w:shd w:val="clear" w:color="auto" w:fill="FFFFFF"/>
        </w:rPr>
      </w:pPr>
      <w:r w:rsidRPr="00A94CF0">
        <w:rPr>
          <w:rFonts w:cs="Times New Roman"/>
          <w:szCs w:val="28"/>
          <w:shd w:val="clear" w:color="auto" w:fill="FFFFFF"/>
        </w:rPr>
        <w:t>- вопросы цифровизации трудовых отношений;</w:t>
      </w:r>
    </w:p>
    <w:p w14:paraId="0DA5AC93" w14:textId="4F0A1FD9" w:rsidR="00325590" w:rsidRPr="00A94CF0" w:rsidRDefault="00325590" w:rsidP="00325590">
      <w:pPr>
        <w:pStyle w:val="afc"/>
        <w:spacing w:after="0" w:line="240" w:lineRule="auto"/>
        <w:ind w:left="40" w:right="20" w:firstLine="700"/>
        <w:rPr>
          <w:rFonts w:cs="Times New Roman"/>
          <w:szCs w:val="28"/>
        </w:rPr>
      </w:pPr>
      <w:r w:rsidRPr="00EE61BC">
        <w:rPr>
          <w:rFonts w:cs="Times New Roman"/>
          <w:b/>
          <w:szCs w:val="28"/>
        </w:rPr>
        <w:t xml:space="preserve">- </w:t>
      </w:r>
      <w:r w:rsidRPr="00EE61BC">
        <w:rPr>
          <w:rFonts w:cs="Times New Roman"/>
          <w:szCs w:val="28"/>
        </w:rPr>
        <w:t>проекты нормативных актов Российской Федерации, направленные на снижение напряженности на региональных рынках труда,</w:t>
      </w:r>
      <w:r w:rsidRPr="00A94CF0">
        <w:rPr>
          <w:rFonts w:cs="Times New Roman"/>
          <w:szCs w:val="28"/>
        </w:rPr>
        <w:t xml:space="preserve"> в том числе части повышения эффективности службы занятости.</w:t>
      </w:r>
    </w:p>
    <w:p w14:paraId="3CC25445" w14:textId="77777777" w:rsidR="00E217F5" w:rsidRPr="00A84ECC" w:rsidRDefault="00E217F5" w:rsidP="00A84ECC">
      <w:pPr>
        <w:keepNext/>
        <w:spacing w:before="240" w:after="60"/>
        <w:jc w:val="both"/>
        <w:outlineLvl w:val="1"/>
        <w:rPr>
          <w:bCs/>
          <w:i/>
          <w:iCs/>
          <w:sz w:val="28"/>
          <w:szCs w:val="28"/>
        </w:rPr>
      </w:pPr>
      <w:bookmarkStart w:id="12" w:name="_Toc129079935"/>
      <w:bookmarkEnd w:id="7"/>
      <w:bookmarkEnd w:id="8"/>
      <w:bookmarkEnd w:id="9"/>
      <w:bookmarkEnd w:id="10"/>
      <w:bookmarkEnd w:id="11"/>
      <w:r w:rsidRPr="00325590">
        <w:rPr>
          <w:bCs/>
          <w:i/>
          <w:iCs/>
          <w:sz w:val="28"/>
          <w:szCs w:val="28"/>
        </w:rPr>
        <w:lastRenderedPageBreak/>
        <w:t>Устойчивое развитие</w:t>
      </w:r>
      <w:bookmarkEnd w:id="12"/>
    </w:p>
    <w:p w14:paraId="54B71B3E" w14:textId="5E2F8DD7" w:rsidR="00342554" w:rsidRPr="002D2AD8" w:rsidRDefault="00342554" w:rsidP="00342554">
      <w:pPr>
        <w:ind w:firstLine="709"/>
        <w:jc w:val="both"/>
        <w:rPr>
          <w:sz w:val="32"/>
          <w:szCs w:val="28"/>
        </w:rPr>
      </w:pPr>
      <w:r w:rsidRPr="0029315E">
        <w:rPr>
          <w:sz w:val="28"/>
          <w:szCs w:val="28"/>
        </w:rPr>
        <w:t>Подготовлены и утверждены Рекомендации РСПП по поддержанию и продвижению повестки устойчивого развития в современной российской практике. Развивается система нефинансовой отчетности компаний. По состоянию на 31 декабря 2022 в Национальном Регистре корпоративных нефинансовых отчетов (база данных РСПП по отчетам) зарегистрировано 1399 отчетов. За последние 5 лет</w:t>
      </w:r>
      <w:r w:rsidR="0029315E" w:rsidRPr="0029315E">
        <w:rPr>
          <w:sz w:val="28"/>
          <w:szCs w:val="28"/>
        </w:rPr>
        <w:t xml:space="preserve"> </w:t>
      </w:r>
      <w:r w:rsidRPr="0029315E">
        <w:rPr>
          <w:sz w:val="28"/>
          <w:szCs w:val="28"/>
        </w:rPr>
        <w:t>было добавлено 517 отчетов, содержащих нефинансовую информацию</w:t>
      </w:r>
      <w:r w:rsidRPr="0029315E">
        <w:rPr>
          <w:sz w:val="32"/>
          <w:szCs w:val="28"/>
        </w:rPr>
        <w:t xml:space="preserve"> </w:t>
      </w:r>
      <w:r w:rsidRPr="0029315E">
        <w:rPr>
          <w:sz w:val="28"/>
          <w:szCs w:val="28"/>
        </w:rPr>
        <w:t>(отчеты об устойчивом развитии, интегрированные отчеты, социальные и</w:t>
      </w:r>
      <w:r w:rsidRPr="0029315E">
        <w:rPr>
          <w:sz w:val="32"/>
          <w:szCs w:val="28"/>
        </w:rPr>
        <w:t xml:space="preserve"> </w:t>
      </w:r>
      <w:r w:rsidRPr="0029315E">
        <w:rPr>
          <w:sz w:val="28"/>
          <w:szCs w:val="28"/>
        </w:rPr>
        <w:t xml:space="preserve">экологические отчеты), в том числе 111 отчетов - в 2022 г. В Совете РСПП по нефинансовой отчетности процедуру </w:t>
      </w:r>
      <w:r w:rsidRPr="002D2AD8">
        <w:rPr>
          <w:sz w:val="28"/>
          <w:szCs w:val="28"/>
        </w:rPr>
        <w:t>общественного заверения прошли за последни</w:t>
      </w:r>
      <w:r w:rsidR="00F67809">
        <w:rPr>
          <w:sz w:val="28"/>
          <w:szCs w:val="28"/>
        </w:rPr>
        <w:t>е</w:t>
      </w:r>
      <w:r w:rsidRPr="002D2AD8">
        <w:rPr>
          <w:sz w:val="28"/>
          <w:szCs w:val="28"/>
        </w:rPr>
        <w:t xml:space="preserve"> </w:t>
      </w:r>
      <w:r>
        <w:rPr>
          <w:sz w:val="28"/>
          <w:szCs w:val="28"/>
        </w:rPr>
        <w:t>5 лет</w:t>
      </w:r>
      <w:r w:rsidRPr="002D2AD8">
        <w:rPr>
          <w:sz w:val="28"/>
          <w:szCs w:val="28"/>
        </w:rPr>
        <w:t xml:space="preserve"> </w:t>
      </w:r>
      <w:r>
        <w:rPr>
          <w:sz w:val="28"/>
          <w:szCs w:val="28"/>
        </w:rPr>
        <w:t>106</w:t>
      </w:r>
      <w:r w:rsidRPr="002D2AD8">
        <w:rPr>
          <w:sz w:val="28"/>
          <w:szCs w:val="28"/>
        </w:rPr>
        <w:t xml:space="preserve"> нефинансовых отчетов, из</w:t>
      </w:r>
      <w:r w:rsidRPr="002D2AD8">
        <w:rPr>
          <w:sz w:val="32"/>
          <w:szCs w:val="28"/>
        </w:rPr>
        <w:t xml:space="preserve"> </w:t>
      </w:r>
      <w:r w:rsidRPr="002D2AD8">
        <w:rPr>
          <w:sz w:val="28"/>
          <w:szCs w:val="28"/>
        </w:rPr>
        <w:t>них 23 - в 202</w:t>
      </w:r>
      <w:r>
        <w:rPr>
          <w:sz w:val="28"/>
          <w:szCs w:val="28"/>
        </w:rPr>
        <w:t>2</w:t>
      </w:r>
      <w:r w:rsidRPr="002D2AD8">
        <w:rPr>
          <w:sz w:val="28"/>
          <w:szCs w:val="28"/>
        </w:rPr>
        <w:t xml:space="preserve"> г.</w:t>
      </w:r>
    </w:p>
    <w:p w14:paraId="0F9D0A98" w14:textId="77E00E9B" w:rsidR="00342554" w:rsidRPr="002D2AD8" w:rsidRDefault="00342554" w:rsidP="00342554">
      <w:pPr>
        <w:ind w:firstLine="709"/>
        <w:jc w:val="both"/>
        <w:rPr>
          <w:sz w:val="32"/>
          <w:szCs w:val="28"/>
        </w:rPr>
      </w:pPr>
      <w:r w:rsidRPr="002D2AD8">
        <w:rPr>
          <w:sz w:val="28"/>
          <w:szCs w:val="28"/>
        </w:rPr>
        <w:t xml:space="preserve">В электронную Библиотеку корпоративных практик внесены </w:t>
      </w:r>
      <w:r>
        <w:rPr>
          <w:sz w:val="28"/>
          <w:szCs w:val="28"/>
        </w:rPr>
        <w:t>1038</w:t>
      </w:r>
      <w:r w:rsidRPr="002D2AD8">
        <w:rPr>
          <w:sz w:val="28"/>
          <w:szCs w:val="28"/>
        </w:rPr>
        <w:t xml:space="preserve"> программы</w:t>
      </w:r>
      <w:r w:rsidRPr="002D2AD8">
        <w:rPr>
          <w:sz w:val="32"/>
          <w:szCs w:val="28"/>
        </w:rPr>
        <w:t xml:space="preserve"> </w:t>
      </w:r>
      <w:r>
        <w:rPr>
          <w:sz w:val="28"/>
          <w:szCs w:val="28"/>
        </w:rPr>
        <w:t>234</w:t>
      </w:r>
      <w:r w:rsidRPr="002D2AD8">
        <w:rPr>
          <w:sz w:val="28"/>
          <w:szCs w:val="28"/>
        </w:rPr>
        <w:t xml:space="preserve"> компаний, в том числе в 202</w:t>
      </w:r>
      <w:r>
        <w:rPr>
          <w:sz w:val="28"/>
          <w:szCs w:val="28"/>
        </w:rPr>
        <w:t>2</w:t>
      </w:r>
      <w:r w:rsidRPr="002D2AD8">
        <w:rPr>
          <w:sz w:val="28"/>
          <w:szCs w:val="28"/>
        </w:rPr>
        <w:t xml:space="preserve"> г. - </w:t>
      </w:r>
      <w:r>
        <w:rPr>
          <w:sz w:val="28"/>
          <w:szCs w:val="28"/>
        </w:rPr>
        <w:t xml:space="preserve">135 </w:t>
      </w:r>
      <w:r w:rsidRPr="002D2AD8">
        <w:rPr>
          <w:sz w:val="28"/>
          <w:szCs w:val="28"/>
        </w:rPr>
        <w:t>программ.</w:t>
      </w:r>
      <w:r w:rsidRPr="002D2AD8">
        <w:rPr>
          <w:sz w:val="32"/>
          <w:szCs w:val="28"/>
        </w:rPr>
        <w:t xml:space="preserve"> </w:t>
      </w:r>
      <w:r w:rsidRPr="002D2AD8">
        <w:rPr>
          <w:sz w:val="28"/>
          <w:szCs w:val="28"/>
        </w:rPr>
        <w:t>К Социальной хартии присоединились и внесены в Реестр 28</w:t>
      </w:r>
      <w:r>
        <w:rPr>
          <w:sz w:val="28"/>
          <w:szCs w:val="28"/>
        </w:rPr>
        <w:t>6</w:t>
      </w:r>
      <w:r w:rsidRPr="002D2AD8">
        <w:rPr>
          <w:sz w:val="28"/>
          <w:szCs w:val="28"/>
        </w:rPr>
        <w:t xml:space="preserve"> организаций, в</w:t>
      </w:r>
      <w:r w:rsidRPr="002D2AD8">
        <w:rPr>
          <w:sz w:val="32"/>
          <w:szCs w:val="28"/>
        </w:rPr>
        <w:t xml:space="preserve"> </w:t>
      </w:r>
      <w:r w:rsidRPr="002D2AD8">
        <w:rPr>
          <w:sz w:val="28"/>
          <w:szCs w:val="28"/>
        </w:rPr>
        <w:t xml:space="preserve">том числе </w:t>
      </w:r>
      <w:r>
        <w:rPr>
          <w:sz w:val="28"/>
          <w:szCs w:val="28"/>
        </w:rPr>
        <w:t xml:space="preserve"> 6</w:t>
      </w:r>
      <w:r w:rsidRPr="002D2AD8">
        <w:rPr>
          <w:sz w:val="28"/>
          <w:szCs w:val="28"/>
        </w:rPr>
        <w:t xml:space="preserve"> – в 202</w:t>
      </w:r>
      <w:r>
        <w:rPr>
          <w:sz w:val="28"/>
          <w:szCs w:val="28"/>
        </w:rPr>
        <w:t>2</w:t>
      </w:r>
      <w:r w:rsidRPr="002D2AD8">
        <w:rPr>
          <w:sz w:val="28"/>
          <w:szCs w:val="28"/>
        </w:rPr>
        <w:t xml:space="preserve"> г. </w:t>
      </w:r>
      <w:r w:rsidRPr="00111D70">
        <w:rPr>
          <w:color w:val="FF0000"/>
          <w:sz w:val="28"/>
          <w:szCs w:val="28"/>
        </w:rPr>
        <w:t xml:space="preserve"> </w:t>
      </w:r>
      <w:r w:rsidRPr="0029315E">
        <w:rPr>
          <w:sz w:val="28"/>
          <w:szCs w:val="28"/>
        </w:rPr>
        <w:t>Была опубликована  Социальная хартия российского бизнеса в новой редакции, утвержденной в декабре 2021 г. съездом РСПП.</w:t>
      </w:r>
    </w:p>
    <w:p w14:paraId="16AC205E" w14:textId="77777777" w:rsidR="00342554" w:rsidRPr="0029315E" w:rsidRDefault="00342554" w:rsidP="00342554">
      <w:pPr>
        <w:ind w:firstLine="709"/>
        <w:jc w:val="both"/>
        <w:rPr>
          <w:sz w:val="28"/>
          <w:szCs w:val="28"/>
        </w:rPr>
      </w:pPr>
      <w:r w:rsidRPr="002D2AD8">
        <w:rPr>
          <w:sz w:val="28"/>
          <w:szCs w:val="28"/>
        </w:rPr>
        <w:t>Проведена экспертиза корпоративных программ и отобрано около 30 проектов</w:t>
      </w:r>
      <w:r w:rsidRPr="002D2AD8">
        <w:rPr>
          <w:sz w:val="32"/>
          <w:szCs w:val="28"/>
        </w:rPr>
        <w:t xml:space="preserve"> </w:t>
      </w:r>
      <w:r w:rsidRPr="002D2AD8">
        <w:rPr>
          <w:sz w:val="28"/>
          <w:szCs w:val="28"/>
        </w:rPr>
        <w:t xml:space="preserve">компаний, отражающих их вклад реализацию национальных </w:t>
      </w:r>
      <w:r w:rsidRPr="0029315E">
        <w:rPr>
          <w:sz w:val="28"/>
          <w:szCs w:val="28"/>
        </w:rPr>
        <w:t>проектов, для</w:t>
      </w:r>
      <w:r w:rsidRPr="0029315E">
        <w:rPr>
          <w:sz w:val="32"/>
          <w:szCs w:val="28"/>
        </w:rPr>
        <w:t xml:space="preserve"> </w:t>
      </w:r>
      <w:r w:rsidRPr="0029315E">
        <w:rPr>
          <w:sz w:val="28"/>
          <w:szCs w:val="28"/>
        </w:rPr>
        <w:t>представления в АНО «Национальные приоритеты» в рэнкинг для получения статуса</w:t>
      </w:r>
      <w:r w:rsidRPr="0029315E">
        <w:rPr>
          <w:sz w:val="32"/>
          <w:szCs w:val="28"/>
        </w:rPr>
        <w:t xml:space="preserve"> </w:t>
      </w:r>
      <w:r w:rsidRPr="0029315E">
        <w:rPr>
          <w:sz w:val="28"/>
          <w:szCs w:val="28"/>
        </w:rPr>
        <w:t>«Партнер национального проекта».</w:t>
      </w:r>
    </w:p>
    <w:p w14:paraId="646283FF" w14:textId="77777777" w:rsidR="00342554" w:rsidRPr="0029315E" w:rsidRDefault="00342554" w:rsidP="00342554">
      <w:pPr>
        <w:ind w:firstLine="709"/>
        <w:jc w:val="both"/>
        <w:rPr>
          <w:sz w:val="32"/>
          <w:szCs w:val="28"/>
        </w:rPr>
      </w:pPr>
      <w:r w:rsidRPr="0029315E">
        <w:rPr>
          <w:sz w:val="32"/>
          <w:szCs w:val="28"/>
        </w:rPr>
        <w:t xml:space="preserve"> </w:t>
      </w:r>
      <w:r w:rsidRPr="0029315E">
        <w:rPr>
          <w:sz w:val="28"/>
          <w:szCs w:val="28"/>
        </w:rPr>
        <w:t>На ежегодной основе подводятся итоги Индексов в области устойчивого</w:t>
      </w:r>
      <w:r w:rsidRPr="0029315E">
        <w:rPr>
          <w:sz w:val="32"/>
          <w:szCs w:val="28"/>
        </w:rPr>
        <w:t xml:space="preserve"> </w:t>
      </w:r>
      <w:r w:rsidRPr="0029315E">
        <w:rPr>
          <w:sz w:val="28"/>
          <w:szCs w:val="28"/>
        </w:rPr>
        <w:t>развития РСПП (</w:t>
      </w:r>
      <w:r w:rsidRPr="0029315E">
        <w:rPr>
          <w:sz w:val="28"/>
          <w:szCs w:val="28"/>
          <w:lang w:val="en-US"/>
        </w:rPr>
        <w:t>ESG</w:t>
      </w:r>
      <w:r w:rsidRPr="0029315E">
        <w:rPr>
          <w:sz w:val="28"/>
          <w:szCs w:val="28"/>
        </w:rPr>
        <w:t xml:space="preserve"> Индексы): «Открытость и ответственность» и «Вектор устойчивого развития».</w:t>
      </w:r>
    </w:p>
    <w:p w14:paraId="326EC346" w14:textId="40B00CD9" w:rsidR="00342554" w:rsidRPr="00DC1BB0" w:rsidRDefault="00342554" w:rsidP="00342554">
      <w:pPr>
        <w:ind w:firstLine="567"/>
        <w:jc w:val="both"/>
        <w:rPr>
          <w:sz w:val="28"/>
          <w:szCs w:val="28"/>
        </w:rPr>
      </w:pPr>
      <w:r w:rsidRPr="0029315E">
        <w:rPr>
          <w:sz w:val="28"/>
          <w:szCs w:val="28"/>
        </w:rPr>
        <w:t xml:space="preserve">В 2022 году завершился 9 цикл расчета </w:t>
      </w:r>
      <w:r w:rsidRPr="0029315E">
        <w:rPr>
          <w:sz w:val="28"/>
          <w:szCs w:val="28"/>
          <w:lang w:val="en-US"/>
        </w:rPr>
        <w:t>ESG</w:t>
      </w:r>
      <w:r w:rsidRPr="0029315E">
        <w:rPr>
          <w:sz w:val="28"/>
          <w:szCs w:val="28"/>
        </w:rPr>
        <w:t xml:space="preserve"> Индексов РСПП</w:t>
      </w:r>
      <w:r w:rsidR="0029315E" w:rsidRPr="0029315E">
        <w:rPr>
          <w:sz w:val="28"/>
          <w:szCs w:val="28"/>
        </w:rPr>
        <w:t>, представлены его результаты</w:t>
      </w:r>
      <w:r w:rsidR="00331C27">
        <w:rPr>
          <w:sz w:val="28"/>
          <w:szCs w:val="28"/>
        </w:rPr>
        <w:t xml:space="preserve">. </w:t>
      </w:r>
      <w:r w:rsidRPr="0029315E">
        <w:rPr>
          <w:sz w:val="28"/>
          <w:szCs w:val="28"/>
        </w:rPr>
        <w:t xml:space="preserve">Подготовлена и опубликована брошюра по </w:t>
      </w:r>
      <w:r w:rsidR="0029315E">
        <w:rPr>
          <w:sz w:val="28"/>
          <w:szCs w:val="28"/>
        </w:rPr>
        <w:t xml:space="preserve">результатам </w:t>
      </w:r>
      <w:r>
        <w:rPr>
          <w:sz w:val="28"/>
          <w:szCs w:val="28"/>
        </w:rPr>
        <w:t xml:space="preserve">8-го (предыдущего) </w:t>
      </w:r>
      <w:r w:rsidR="0029315E">
        <w:rPr>
          <w:sz w:val="28"/>
          <w:szCs w:val="28"/>
        </w:rPr>
        <w:t>выпуска индексов «Индек</w:t>
      </w:r>
      <w:r>
        <w:rPr>
          <w:sz w:val="28"/>
          <w:szCs w:val="28"/>
        </w:rPr>
        <w:t>сы РСПП в области устойчивого развития -2021».</w:t>
      </w:r>
    </w:p>
    <w:p w14:paraId="5E463503" w14:textId="77777777" w:rsidR="00342554" w:rsidRPr="002D2AD8" w:rsidRDefault="00342554" w:rsidP="00342554">
      <w:pPr>
        <w:ind w:firstLine="709"/>
        <w:jc w:val="both"/>
        <w:rPr>
          <w:sz w:val="32"/>
          <w:szCs w:val="28"/>
        </w:rPr>
      </w:pPr>
      <w:r w:rsidRPr="002D2AD8">
        <w:rPr>
          <w:sz w:val="28"/>
          <w:szCs w:val="28"/>
        </w:rPr>
        <w:t>С 2019 года Московской биржей на основе индексов РСПП рассчитываются</w:t>
      </w:r>
      <w:r w:rsidRPr="002D2AD8">
        <w:rPr>
          <w:sz w:val="32"/>
          <w:szCs w:val="28"/>
        </w:rPr>
        <w:t xml:space="preserve"> </w:t>
      </w:r>
      <w:r w:rsidRPr="002D2AD8">
        <w:rPr>
          <w:sz w:val="28"/>
          <w:szCs w:val="28"/>
        </w:rPr>
        <w:t>фондовые ESG-индексы МосБиржи – РСПП «Ответственность и открытость» и</w:t>
      </w:r>
      <w:r w:rsidRPr="002D2AD8">
        <w:rPr>
          <w:sz w:val="32"/>
          <w:szCs w:val="28"/>
        </w:rPr>
        <w:t xml:space="preserve"> </w:t>
      </w:r>
      <w:r w:rsidRPr="002D2AD8">
        <w:rPr>
          <w:sz w:val="28"/>
          <w:szCs w:val="28"/>
        </w:rPr>
        <w:t>«Вектор устойчивого развития»</w:t>
      </w:r>
      <w:r w:rsidRPr="002D2AD8">
        <w:rPr>
          <w:sz w:val="32"/>
          <w:szCs w:val="28"/>
        </w:rPr>
        <w:t xml:space="preserve">. </w:t>
      </w:r>
      <w:r w:rsidRPr="002D2AD8">
        <w:rPr>
          <w:sz w:val="28"/>
          <w:szCs w:val="28"/>
        </w:rPr>
        <w:t>На базе фондового ESG-индекса МосБиржи- РСПП «Вектор устойчивого</w:t>
      </w:r>
      <w:r w:rsidRPr="002D2AD8">
        <w:rPr>
          <w:sz w:val="32"/>
          <w:szCs w:val="28"/>
        </w:rPr>
        <w:t xml:space="preserve"> </w:t>
      </w:r>
      <w:r w:rsidRPr="002D2AD8">
        <w:rPr>
          <w:sz w:val="28"/>
          <w:szCs w:val="28"/>
        </w:rPr>
        <w:t xml:space="preserve">развития» и его производных </w:t>
      </w:r>
      <w:r w:rsidRPr="0029315E">
        <w:rPr>
          <w:sz w:val="28"/>
          <w:szCs w:val="28"/>
        </w:rPr>
        <w:t xml:space="preserve">продолжили работу созданные в 2020-2021 гг.  </w:t>
      </w:r>
      <w:r w:rsidRPr="002D2AD8">
        <w:rPr>
          <w:sz w:val="28"/>
          <w:szCs w:val="28"/>
        </w:rPr>
        <w:t>четыре биржевых паевых инвестиционных</w:t>
      </w:r>
      <w:r w:rsidRPr="002D2AD8">
        <w:rPr>
          <w:sz w:val="32"/>
          <w:szCs w:val="28"/>
        </w:rPr>
        <w:t xml:space="preserve"> </w:t>
      </w:r>
      <w:r w:rsidRPr="002D2AD8">
        <w:rPr>
          <w:sz w:val="28"/>
          <w:szCs w:val="28"/>
        </w:rPr>
        <w:t>фонда с учетом факторов устойчивого развития (ESG БПИФы):</w:t>
      </w:r>
    </w:p>
    <w:p w14:paraId="466C9319" w14:textId="77777777" w:rsidR="00342554" w:rsidRPr="002D2AD8" w:rsidRDefault="00342554" w:rsidP="00342554">
      <w:pPr>
        <w:ind w:firstLine="709"/>
        <w:jc w:val="both"/>
        <w:rPr>
          <w:sz w:val="32"/>
          <w:szCs w:val="28"/>
        </w:rPr>
      </w:pPr>
      <w:r w:rsidRPr="002D2AD8">
        <w:rPr>
          <w:sz w:val="28"/>
          <w:szCs w:val="28"/>
        </w:rPr>
        <w:t>1. «РСХБ - Индекс Мосбиржи - РСПП Вектор устойчивого развития, полной</w:t>
      </w:r>
      <w:r w:rsidRPr="002D2AD8">
        <w:rPr>
          <w:sz w:val="32"/>
          <w:szCs w:val="28"/>
        </w:rPr>
        <w:t xml:space="preserve"> </w:t>
      </w:r>
      <w:r w:rsidRPr="002D2AD8">
        <w:rPr>
          <w:sz w:val="28"/>
          <w:szCs w:val="28"/>
        </w:rPr>
        <w:t>доходности, брутто».</w:t>
      </w:r>
    </w:p>
    <w:p w14:paraId="4E540C35" w14:textId="77777777" w:rsidR="00342554" w:rsidRPr="002D2AD8" w:rsidRDefault="00342554" w:rsidP="00342554">
      <w:pPr>
        <w:ind w:firstLine="709"/>
        <w:jc w:val="both"/>
        <w:rPr>
          <w:sz w:val="32"/>
          <w:szCs w:val="28"/>
        </w:rPr>
      </w:pPr>
      <w:r w:rsidRPr="002D2AD8">
        <w:rPr>
          <w:sz w:val="28"/>
          <w:szCs w:val="28"/>
        </w:rPr>
        <w:t>2. «РСХБ - Российские корпоративные еврооблигации, вектор И.Эс.Джи».</w:t>
      </w:r>
    </w:p>
    <w:p w14:paraId="09653D33" w14:textId="77777777" w:rsidR="00342554" w:rsidRPr="002D2AD8" w:rsidRDefault="00342554" w:rsidP="00342554">
      <w:pPr>
        <w:ind w:firstLine="709"/>
        <w:jc w:val="both"/>
        <w:rPr>
          <w:sz w:val="28"/>
          <w:szCs w:val="28"/>
        </w:rPr>
      </w:pPr>
      <w:r w:rsidRPr="002D2AD8">
        <w:rPr>
          <w:sz w:val="28"/>
          <w:szCs w:val="28"/>
        </w:rPr>
        <w:t>3. «Сбер - Ответственные инвестиции».</w:t>
      </w:r>
    </w:p>
    <w:p w14:paraId="0BE98F3E" w14:textId="77777777" w:rsidR="00342554" w:rsidRPr="002D2AD8" w:rsidRDefault="00342554" w:rsidP="00342554">
      <w:pPr>
        <w:ind w:firstLine="709"/>
        <w:jc w:val="both"/>
        <w:rPr>
          <w:sz w:val="28"/>
          <w:szCs w:val="28"/>
        </w:rPr>
      </w:pPr>
      <w:r w:rsidRPr="002D2AD8">
        <w:rPr>
          <w:sz w:val="28"/>
          <w:szCs w:val="28"/>
        </w:rPr>
        <w:t>4. ВТБ – Фонд Устойчивого развития российских эмитентов.</w:t>
      </w:r>
    </w:p>
    <w:p w14:paraId="1A28FC77" w14:textId="67DF976A" w:rsidR="00342554" w:rsidRPr="00A84ECC" w:rsidRDefault="00342554" w:rsidP="00342554">
      <w:pPr>
        <w:ind w:firstLine="709"/>
        <w:jc w:val="both"/>
        <w:rPr>
          <w:sz w:val="28"/>
          <w:szCs w:val="28"/>
        </w:rPr>
      </w:pPr>
      <w:r>
        <w:rPr>
          <w:sz w:val="28"/>
          <w:szCs w:val="28"/>
        </w:rPr>
        <w:t xml:space="preserve">Состоялся выпуск второго </w:t>
      </w:r>
      <w:r w:rsidRPr="002D2AD8">
        <w:rPr>
          <w:sz w:val="28"/>
          <w:szCs w:val="28"/>
        </w:rPr>
        <w:t>Рейтинг</w:t>
      </w:r>
      <w:r>
        <w:rPr>
          <w:sz w:val="28"/>
          <w:szCs w:val="28"/>
        </w:rPr>
        <w:t>а</w:t>
      </w:r>
      <w:r w:rsidRPr="002D2AD8">
        <w:rPr>
          <w:sz w:val="28"/>
          <w:szCs w:val="28"/>
        </w:rPr>
        <w:t xml:space="preserve"> компаний по интеграции ЦУР</w:t>
      </w:r>
      <w:r>
        <w:rPr>
          <w:sz w:val="28"/>
          <w:szCs w:val="28"/>
        </w:rPr>
        <w:t xml:space="preserve">-2030 (цикл 2022 г.)  Основу выборки для этого рейтинга составляют компании </w:t>
      </w:r>
      <w:r>
        <w:rPr>
          <w:sz w:val="28"/>
          <w:szCs w:val="28"/>
          <w:lang w:val="en-US"/>
        </w:rPr>
        <w:t>ESG</w:t>
      </w:r>
      <w:r>
        <w:rPr>
          <w:sz w:val="28"/>
          <w:szCs w:val="28"/>
        </w:rPr>
        <w:t>-индекса РСПП «Ответственность и Открытость».</w:t>
      </w:r>
      <w:r w:rsidR="0029315E">
        <w:rPr>
          <w:sz w:val="28"/>
          <w:szCs w:val="28"/>
        </w:rPr>
        <w:t xml:space="preserve"> </w:t>
      </w:r>
      <w:r>
        <w:rPr>
          <w:sz w:val="28"/>
          <w:szCs w:val="28"/>
        </w:rPr>
        <w:t xml:space="preserve">РСПП активно участвует в деятельности Ассоциации «Национальная сеть Глобального Договора», учредителем которой является, поддерживает на этой площадке </w:t>
      </w:r>
      <w:r>
        <w:rPr>
          <w:sz w:val="28"/>
          <w:szCs w:val="28"/>
        </w:rPr>
        <w:lastRenderedPageBreak/>
        <w:t>взаимодействие российских компаний-участников ГД ООН с организациями системы ООН.</w:t>
      </w:r>
    </w:p>
    <w:p w14:paraId="63D47234" w14:textId="77777777" w:rsidR="00E217F5" w:rsidRPr="00A84ECC" w:rsidRDefault="00E217F5" w:rsidP="00A84ECC">
      <w:pPr>
        <w:keepNext/>
        <w:spacing w:before="240" w:after="60"/>
        <w:jc w:val="both"/>
        <w:outlineLvl w:val="1"/>
        <w:rPr>
          <w:bCs/>
          <w:i/>
          <w:iCs/>
          <w:sz w:val="28"/>
          <w:szCs w:val="28"/>
        </w:rPr>
      </w:pPr>
      <w:bookmarkStart w:id="13" w:name="_Toc129079936"/>
      <w:r w:rsidRPr="00A84ECC">
        <w:rPr>
          <w:bCs/>
          <w:i/>
          <w:iCs/>
          <w:sz w:val="28"/>
          <w:szCs w:val="28"/>
        </w:rPr>
        <w:t>Экспертная деятельность</w:t>
      </w:r>
      <w:bookmarkEnd w:id="13"/>
    </w:p>
    <w:p w14:paraId="682E1B51" w14:textId="77777777" w:rsidR="00E217F5" w:rsidRPr="00A84ECC" w:rsidRDefault="00E217F5" w:rsidP="00A84ECC">
      <w:pPr>
        <w:ind w:firstLine="709"/>
        <w:jc w:val="both"/>
        <w:rPr>
          <w:sz w:val="28"/>
          <w:szCs w:val="28"/>
        </w:rPr>
      </w:pPr>
      <w:r w:rsidRPr="00A84ECC">
        <w:rPr>
          <w:sz w:val="28"/>
          <w:szCs w:val="28"/>
        </w:rPr>
        <w:t>Одной из наиболее эффективных форм участия бизнеса в формировании социально-экономической политики и регуляторной среды остается процедура оценки регулирующего воздействия проектов нормативных правовых актов.</w:t>
      </w:r>
    </w:p>
    <w:p w14:paraId="4BDAD7E1" w14:textId="77777777" w:rsidR="00E217F5" w:rsidRPr="00A84ECC" w:rsidRDefault="00E217F5" w:rsidP="00A84ECC">
      <w:pPr>
        <w:ind w:firstLine="709"/>
        <w:jc w:val="both"/>
        <w:rPr>
          <w:sz w:val="28"/>
          <w:szCs w:val="28"/>
        </w:rPr>
      </w:pPr>
      <w:r w:rsidRPr="00A84ECC">
        <w:rPr>
          <w:sz w:val="28"/>
          <w:szCs w:val="28"/>
        </w:rPr>
        <w:t>Российский союз промышленников и предпринимателей ведет активную работу в данном направлении.</w:t>
      </w:r>
    </w:p>
    <w:p w14:paraId="2598AA55" w14:textId="77777777" w:rsidR="00D329E7" w:rsidRPr="00A84ECC" w:rsidRDefault="00D329E7" w:rsidP="00A84ECC">
      <w:pPr>
        <w:ind w:firstLine="709"/>
        <w:jc w:val="both"/>
        <w:rPr>
          <w:sz w:val="28"/>
          <w:szCs w:val="28"/>
        </w:rPr>
      </w:pPr>
      <w:r w:rsidRPr="00A84ECC">
        <w:rPr>
          <w:sz w:val="28"/>
          <w:szCs w:val="28"/>
        </w:rPr>
        <w:t>В 2022 г. в рабочие органы РСПП для рассмотрения было направлено 1806 проектов нормативных актов (годом ранее – 1239 проектов НПА), при этом некоторые проекты направлялись одновременно в несколько рабочих органов.</w:t>
      </w:r>
    </w:p>
    <w:p w14:paraId="6CCB3F51" w14:textId="39DEF674" w:rsidR="00D329E7" w:rsidRPr="00A84ECC" w:rsidRDefault="00D329E7" w:rsidP="00A84ECC">
      <w:pPr>
        <w:ind w:firstLine="709"/>
        <w:jc w:val="both"/>
        <w:rPr>
          <w:sz w:val="28"/>
          <w:szCs w:val="28"/>
        </w:rPr>
      </w:pPr>
      <w:r w:rsidRPr="00A84ECC">
        <w:rPr>
          <w:sz w:val="28"/>
          <w:szCs w:val="28"/>
        </w:rPr>
        <w:t xml:space="preserve">На официальном сайте regulation.gov.ru было размещено </w:t>
      </w:r>
      <w:r w:rsidR="00F67809">
        <w:rPr>
          <w:sz w:val="28"/>
          <w:szCs w:val="28"/>
        </w:rPr>
        <w:t>327 заключений, подготовленных К</w:t>
      </w:r>
      <w:r w:rsidRPr="00A84ECC">
        <w:rPr>
          <w:sz w:val="28"/>
          <w:szCs w:val="28"/>
        </w:rPr>
        <w:t xml:space="preserve">омитетами и </w:t>
      </w:r>
      <w:r w:rsidR="00F67809">
        <w:rPr>
          <w:sz w:val="28"/>
          <w:szCs w:val="28"/>
        </w:rPr>
        <w:t>К</w:t>
      </w:r>
      <w:r w:rsidRPr="00A84ECC">
        <w:rPr>
          <w:sz w:val="28"/>
          <w:szCs w:val="28"/>
        </w:rPr>
        <w:t>омиссиями РСПП, кроме того, в федеральные органы исполнительной власти направлено 179 обращений РСПП с развернутыми предложениями и замечаниями.</w:t>
      </w:r>
    </w:p>
    <w:p w14:paraId="4C48E85B" w14:textId="77777777" w:rsidR="00D329E7" w:rsidRPr="00A84ECC" w:rsidRDefault="00D329E7" w:rsidP="00A84ECC">
      <w:pPr>
        <w:ind w:firstLine="709"/>
        <w:jc w:val="both"/>
        <w:rPr>
          <w:sz w:val="28"/>
          <w:szCs w:val="28"/>
        </w:rPr>
      </w:pPr>
      <w:r w:rsidRPr="00A84ECC">
        <w:rPr>
          <w:sz w:val="28"/>
          <w:szCs w:val="28"/>
        </w:rPr>
        <w:t>Наиболее активное участие в оценке регулирующего воздействия в 2022 году принимали Комитет РСПП по интеграции, торгово-таможенной политике и ВТО, Комиссия РСПП по электроэнергетике, Комиссия РСПП по связи и информационно-коммуникационным технологиям, Комиссия РСПП по агропромышленному комплексу, Комиссия РСПП по транспорту и транспортной инфраструктуре, Комиссия РСПП по горнопромышленному комплексу, Комитет РСПП по промышленной политике и техническому регулированию, Комитет РСПП по промышленной безопасности.</w:t>
      </w:r>
    </w:p>
    <w:p w14:paraId="2406D47C" w14:textId="77777777" w:rsidR="00E217F5" w:rsidRPr="00331C27" w:rsidRDefault="00E217F5" w:rsidP="00A84ECC">
      <w:pPr>
        <w:ind w:firstLine="709"/>
        <w:jc w:val="both"/>
        <w:rPr>
          <w:sz w:val="28"/>
          <w:szCs w:val="28"/>
        </w:rPr>
      </w:pPr>
      <w:r w:rsidRPr="00331C27">
        <w:rPr>
          <w:sz w:val="28"/>
          <w:szCs w:val="28"/>
        </w:rPr>
        <w:t>В 2018 г. запущена процедура Общественного подтверждения реализации компаниями-участниками Антикоррупционной хартии российского бизнеса ее положений</w:t>
      </w:r>
      <w:r w:rsidR="00BB232C" w:rsidRPr="00331C27">
        <w:rPr>
          <w:sz w:val="28"/>
          <w:szCs w:val="28"/>
        </w:rPr>
        <w:t>.</w:t>
      </w:r>
    </w:p>
    <w:p w14:paraId="35126254" w14:textId="77777777" w:rsidR="00E217F5" w:rsidRPr="00331C27" w:rsidRDefault="00E217F5" w:rsidP="00A84ECC">
      <w:pPr>
        <w:ind w:firstLine="709"/>
        <w:jc w:val="both"/>
        <w:rPr>
          <w:sz w:val="28"/>
          <w:szCs w:val="28"/>
        </w:rPr>
      </w:pPr>
      <w:r w:rsidRPr="00331C27">
        <w:rPr>
          <w:sz w:val="28"/>
          <w:szCs w:val="28"/>
        </w:rPr>
        <w:t>На основе независимой экспертной оценки сформирован первый национальный</w:t>
      </w:r>
      <w:r w:rsidR="00BB232C" w:rsidRPr="00331C27">
        <w:rPr>
          <w:sz w:val="28"/>
          <w:szCs w:val="28"/>
        </w:rPr>
        <w:t xml:space="preserve"> </w:t>
      </w:r>
      <w:r w:rsidRPr="00331C27">
        <w:rPr>
          <w:sz w:val="28"/>
          <w:szCs w:val="28"/>
        </w:rPr>
        <w:t>«Антикоррупционный рейтинг российского бизнеса» с позиций последовательного и</w:t>
      </w:r>
      <w:r w:rsidR="00BB232C" w:rsidRPr="00331C27">
        <w:rPr>
          <w:sz w:val="28"/>
          <w:szCs w:val="28"/>
        </w:rPr>
        <w:t xml:space="preserve"> </w:t>
      </w:r>
      <w:r w:rsidRPr="00331C27">
        <w:rPr>
          <w:sz w:val="28"/>
          <w:szCs w:val="28"/>
        </w:rPr>
        <w:t>эффективного преодоления коррупционных угроз, соответствия законодательству и</w:t>
      </w:r>
      <w:r w:rsidR="00BB232C" w:rsidRPr="00331C27">
        <w:rPr>
          <w:sz w:val="28"/>
          <w:szCs w:val="28"/>
        </w:rPr>
        <w:t xml:space="preserve"> </w:t>
      </w:r>
      <w:r w:rsidRPr="00331C27">
        <w:rPr>
          <w:sz w:val="28"/>
          <w:szCs w:val="28"/>
        </w:rPr>
        <w:t>международным стандартам, публичного раскрытия информации об управлении</w:t>
      </w:r>
      <w:r w:rsidR="00BB232C" w:rsidRPr="00331C27">
        <w:rPr>
          <w:sz w:val="28"/>
          <w:szCs w:val="28"/>
        </w:rPr>
        <w:t xml:space="preserve"> </w:t>
      </w:r>
      <w:r w:rsidRPr="00331C27">
        <w:rPr>
          <w:sz w:val="28"/>
          <w:szCs w:val="28"/>
        </w:rPr>
        <w:t>противодействием коррупции. Рейтинг-2020 позволил не только выявить лидеров</w:t>
      </w:r>
      <w:r w:rsidR="00BB232C" w:rsidRPr="00331C27">
        <w:rPr>
          <w:sz w:val="28"/>
          <w:szCs w:val="28"/>
        </w:rPr>
        <w:t xml:space="preserve"> </w:t>
      </w:r>
      <w:r w:rsidRPr="00331C27">
        <w:rPr>
          <w:sz w:val="28"/>
          <w:szCs w:val="28"/>
        </w:rPr>
        <w:t>среди крупнейших компаний, но сделать объективный обзор систем</w:t>
      </w:r>
      <w:r w:rsidR="00BB232C" w:rsidRPr="00331C27">
        <w:rPr>
          <w:sz w:val="28"/>
          <w:szCs w:val="28"/>
        </w:rPr>
        <w:t xml:space="preserve"> </w:t>
      </w:r>
      <w:r w:rsidRPr="00331C27">
        <w:rPr>
          <w:sz w:val="28"/>
          <w:szCs w:val="28"/>
        </w:rPr>
        <w:t>антикоррупционного управления. Доклад об итогах Рейтинга направлен в</w:t>
      </w:r>
      <w:r w:rsidR="00BB232C" w:rsidRPr="00331C27">
        <w:rPr>
          <w:sz w:val="28"/>
          <w:szCs w:val="28"/>
        </w:rPr>
        <w:t xml:space="preserve"> </w:t>
      </w:r>
      <w:r w:rsidRPr="00331C27">
        <w:rPr>
          <w:sz w:val="28"/>
          <w:szCs w:val="28"/>
        </w:rPr>
        <w:t>Администрацию Президента РФ, Правительство РФ, Генеральную прокуратуру РФ.</w:t>
      </w:r>
    </w:p>
    <w:p w14:paraId="1D52FCB8" w14:textId="77777777" w:rsidR="00E217F5" w:rsidRPr="00331C27" w:rsidRDefault="00E217F5" w:rsidP="00A84ECC">
      <w:pPr>
        <w:ind w:firstLine="709"/>
        <w:jc w:val="both"/>
        <w:rPr>
          <w:sz w:val="28"/>
          <w:szCs w:val="28"/>
        </w:rPr>
      </w:pPr>
      <w:r w:rsidRPr="00331C27">
        <w:rPr>
          <w:sz w:val="28"/>
          <w:szCs w:val="28"/>
        </w:rPr>
        <w:t>Ежегодное проведение Рейтинга позволит подтвердить эффективное</w:t>
      </w:r>
      <w:r w:rsidR="00BB232C" w:rsidRPr="00331C27">
        <w:rPr>
          <w:sz w:val="28"/>
          <w:szCs w:val="28"/>
        </w:rPr>
        <w:t xml:space="preserve"> </w:t>
      </w:r>
      <w:r w:rsidRPr="00331C27">
        <w:rPr>
          <w:sz w:val="28"/>
          <w:szCs w:val="28"/>
        </w:rPr>
        <w:t>применение компаниями, осуществляющими деятельность на территории России,</w:t>
      </w:r>
      <w:r w:rsidR="00BB232C" w:rsidRPr="00331C27">
        <w:rPr>
          <w:sz w:val="28"/>
          <w:szCs w:val="28"/>
        </w:rPr>
        <w:t xml:space="preserve"> </w:t>
      </w:r>
      <w:r w:rsidRPr="00331C27">
        <w:rPr>
          <w:sz w:val="28"/>
          <w:szCs w:val="28"/>
        </w:rPr>
        <w:t>лучших антикоррупционных практик и станет в будущем позитивным фактором</w:t>
      </w:r>
      <w:r w:rsidR="00BB232C" w:rsidRPr="00331C27">
        <w:rPr>
          <w:sz w:val="28"/>
          <w:szCs w:val="28"/>
        </w:rPr>
        <w:t xml:space="preserve"> </w:t>
      </w:r>
      <w:r w:rsidRPr="00331C27">
        <w:rPr>
          <w:sz w:val="28"/>
          <w:szCs w:val="28"/>
        </w:rPr>
        <w:t>инвестиционного климата.</w:t>
      </w:r>
    </w:p>
    <w:p w14:paraId="13B5EE45" w14:textId="77777777" w:rsidR="00E217F5" w:rsidRPr="00A84ECC" w:rsidRDefault="00E217F5" w:rsidP="00A84ECC">
      <w:pPr>
        <w:ind w:firstLine="709"/>
        <w:jc w:val="both"/>
        <w:rPr>
          <w:sz w:val="28"/>
          <w:szCs w:val="28"/>
        </w:rPr>
      </w:pPr>
      <w:r w:rsidRPr="00331C27">
        <w:rPr>
          <w:sz w:val="28"/>
          <w:szCs w:val="28"/>
        </w:rPr>
        <w:t>РСПП осуществлялась экспертно-методическая поддержка выработки</w:t>
      </w:r>
      <w:r w:rsidR="00BB232C" w:rsidRPr="00331C27">
        <w:rPr>
          <w:sz w:val="28"/>
          <w:szCs w:val="28"/>
        </w:rPr>
        <w:t xml:space="preserve"> </w:t>
      </w:r>
      <w:r w:rsidRPr="00331C27">
        <w:rPr>
          <w:sz w:val="28"/>
          <w:szCs w:val="28"/>
        </w:rPr>
        <w:t>подходов к реагированию на потенциальное введение ЕС трансграничного</w:t>
      </w:r>
      <w:r w:rsidR="00BB232C" w:rsidRPr="00331C27">
        <w:rPr>
          <w:sz w:val="28"/>
          <w:szCs w:val="28"/>
        </w:rPr>
        <w:t xml:space="preserve"> </w:t>
      </w:r>
      <w:r w:rsidRPr="00331C27">
        <w:rPr>
          <w:sz w:val="28"/>
          <w:szCs w:val="28"/>
        </w:rPr>
        <w:t>углеродного регулирования, подготовка предложений к переговорной позиции и</w:t>
      </w:r>
      <w:r w:rsidR="00BB232C" w:rsidRPr="00331C27">
        <w:rPr>
          <w:sz w:val="28"/>
          <w:szCs w:val="28"/>
        </w:rPr>
        <w:t xml:space="preserve"> </w:t>
      </w:r>
      <w:r w:rsidRPr="00331C27">
        <w:rPr>
          <w:sz w:val="28"/>
          <w:szCs w:val="28"/>
        </w:rPr>
        <w:t>указаний российской делегации на 26-й Конференции сторон РКИК ООН в Глазго в</w:t>
      </w:r>
      <w:r w:rsidR="00BB232C" w:rsidRPr="00331C27">
        <w:rPr>
          <w:sz w:val="28"/>
          <w:szCs w:val="28"/>
        </w:rPr>
        <w:t xml:space="preserve"> </w:t>
      </w:r>
      <w:r w:rsidRPr="00331C27">
        <w:rPr>
          <w:sz w:val="28"/>
          <w:szCs w:val="28"/>
        </w:rPr>
        <w:t>части вопросов реализации статьи 6 Парижского соглашения.</w:t>
      </w:r>
    </w:p>
    <w:p w14:paraId="45829539" w14:textId="77777777" w:rsidR="00BB232C" w:rsidRPr="00A84ECC" w:rsidRDefault="00BB232C" w:rsidP="00A84ECC">
      <w:pPr>
        <w:keepNext/>
        <w:spacing w:before="240" w:after="60"/>
        <w:jc w:val="both"/>
        <w:outlineLvl w:val="1"/>
        <w:rPr>
          <w:bCs/>
          <w:i/>
          <w:iCs/>
          <w:sz w:val="28"/>
          <w:szCs w:val="28"/>
        </w:rPr>
      </w:pPr>
      <w:bookmarkStart w:id="14" w:name="_Toc129079937"/>
      <w:r w:rsidRPr="00A84ECC">
        <w:rPr>
          <w:bCs/>
          <w:i/>
          <w:iCs/>
          <w:sz w:val="28"/>
          <w:szCs w:val="28"/>
        </w:rPr>
        <w:lastRenderedPageBreak/>
        <w:t>Региональная деятельность</w:t>
      </w:r>
      <w:bookmarkEnd w:id="14"/>
    </w:p>
    <w:p w14:paraId="3DA38279" w14:textId="77777777" w:rsidR="00BB232C" w:rsidRPr="00A84ECC" w:rsidRDefault="00BB232C" w:rsidP="00A84ECC">
      <w:pPr>
        <w:ind w:firstLine="709"/>
        <w:jc w:val="both"/>
        <w:rPr>
          <w:sz w:val="28"/>
          <w:szCs w:val="28"/>
        </w:rPr>
      </w:pPr>
      <w:r w:rsidRPr="00A84ECC">
        <w:rPr>
          <w:sz w:val="28"/>
          <w:szCs w:val="28"/>
        </w:rPr>
        <w:t>Во всех субъектах Российской Федерации созданы региональные отделения РСПП. В 2021 году Российским союзом промышленником и предпринимателей запущена база данных прямых и ассоциированных членов, которая позволяет актуализировать и дополнять информацию о компаниях через соответствующие сервисы ФНС и СПАРК.</w:t>
      </w:r>
    </w:p>
    <w:p w14:paraId="44D142D5" w14:textId="77777777" w:rsidR="00BB232C" w:rsidRPr="00A84ECC" w:rsidRDefault="00BB232C" w:rsidP="00A84ECC">
      <w:pPr>
        <w:ind w:firstLine="709"/>
        <w:jc w:val="both"/>
        <w:rPr>
          <w:sz w:val="28"/>
          <w:szCs w:val="28"/>
        </w:rPr>
      </w:pPr>
      <w:r w:rsidRPr="00A84ECC">
        <w:rPr>
          <w:sz w:val="28"/>
          <w:szCs w:val="28"/>
        </w:rPr>
        <w:t>Планируется, что внедрение системы даст старт построению цифровой экосреды для членов РСПП, рабочих и консультативных органов, что позволит более динамично принимать решения и быть ближе к бизнесу.</w:t>
      </w:r>
    </w:p>
    <w:p w14:paraId="65DF5F05" w14:textId="77777777" w:rsidR="00BB232C" w:rsidRPr="00A84ECC" w:rsidRDefault="00BB232C" w:rsidP="00A84ECC">
      <w:pPr>
        <w:ind w:firstLine="709"/>
        <w:jc w:val="both"/>
        <w:rPr>
          <w:sz w:val="28"/>
          <w:szCs w:val="28"/>
        </w:rPr>
      </w:pPr>
      <w:r w:rsidRPr="00A84ECC">
        <w:rPr>
          <w:sz w:val="28"/>
          <w:szCs w:val="28"/>
        </w:rPr>
        <w:t>Представители региональных отделений РСПП участвуют в работе региональных трехсторонних комиссий по регулированию социально-трудовых отношений.</w:t>
      </w:r>
    </w:p>
    <w:p w14:paraId="454D2BDE" w14:textId="4B894571" w:rsidR="00BB232C" w:rsidRPr="00A84ECC" w:rsidRDefault="00BB232C" w:rsidP="00A84ECC">
      <w:pPr>
        <w:ind w:firstLine="709"/>
        <w:jc w:val="both"/>
        <w:rPr>
          <w:sz w:val="28"/>
          <w:szCs w:val="28"/>
        </w:rPr>
      </w:pPr>
      <w:r w:rsidRPr="00783622">
        <w:rPr>
          <w:sz w:val="28"/>
          <w:szCs w:val="28"/>
        </w:rPr>
        <w:t>Для объединения усилий всего предпринимательского сообщества и в целях формирования благоприятных условий предпринимательской деятельности во всех федеральных округах</w:t>
      </w:r>
      <w:r w:rsidR="005F11D4" w:rsidRPr="00783622">
        <w:rPr>
          <w:sz w:val="28"/>
          <w:szCs w:val="28"/>
        </w:rPr>
        <w:t xml:space="preserve"> действуют К</w:t>
      </w:r>
      <w:r w:rsidRPr="00783622">
        <w:rPr>
          <w:sz w:val="28"/>
          <w:szCs w:val="28"/>
        </w:rPr>
        <w:t>оординационные советы отделений РСПП. В настоящий момент руководителями советов являются: член Бюро Правления РСПП А.А. Мордашов – в СЗФО и члены Правления РСПП М.В. Кузовлев – в ЦФО, В.В. Клочай - в ПФО, А.А. Чуваев – в УФО, В.К. Бударин и П.В. Лебедев – в ЮФО, П.С. Грачев – в ДФО, В.В. Рашевский – в СФО, В.М. Гурьянов – в СКФО.</w:t>
      </w:r>
    </w:p>
    <w:p w14:paraId="48B60C96" w14:textId="77777777" w:rsidR="00BB232C" w:rsidRPr="00A84ECC" w:rsidRDefault="00BB232C" w:rsidP="00A84ECC">
      <w:pPr>
        <w:ind w:firstLine="709"/>
        <w:jc w:val="both"/>
        <w:rPr>
          <w:sz w:val="28"/>
          <w:szCs w:val="28"/>
        </w:rPr>
      </w:pPr>
      <w:bookmarkStart w:id="15" w:name="_Toc501726115"/>
      <w:r w:rsidRPr="00A84ECC">
        <w:rPr>
          <w:sz w:val="28"/>
          <w:szCs w:val="28"/>
        </w:rPr>
        <w:t xml:space="preserve">На </w:t>
      </w:r>
      <w:r w:rsidRPr="00331C27">
        <w:rPr>
          <w:sz w:val="28"/>
          <w:szCs w:val="28"/>
        </w:rPr>
        <w:t>базе ряда региональных отделений РСПП</w:t>
      </w:r>
      <w:r w:rsidRPr="00A84ECC">
        <w:rPr>
          <w:sz w:val="28"/>
          <w:szCs w:val="28"/>
        </w:rPr>
        <w:t xml:space="preserve"> созданы региональные методические центры национальной системы квалификаций (НСК), осуществляющие организационно-методическую работу в регионах по вопросам НСК. Данная работа призвана обеспечить внедрение на предприятиях и в профессиональных образовательных организациях региона новых профессиональных стандартов, формирование системы центров оценки квалификации, отвечающей потребностям экономики и рынка труда региона, повышение инвестиционной привлекательности региона за счет улучшения структуры и качества трудовых ресурсов.</w:t>
      </w:r>
    </w:p>
    <w:p w14:paraId="0B0DA40C" w14:textId="77777777" w:rsidR="00BB232C" w:rsidRPr="00A84ECC" w:rsidRDefault="00BB232C" w:rsidP="00A84ECC">
      <w:pPr>
        <w:ind w:firstLine="709"/>
        <w:jc w:val="both"/>
        <w:rPr>
          <w:sz w:val="28"/>
          <w:szCs w:val="28"/>
        </w:rPr>
      </w:pPr>
      <w:r w:rsidRPr="00A84ECC">
        <w:rPr>
          <w:sz w:val="28"/>
          <w:szCs w:val="28"/>
        </w:rPr>
        <w:t xml:space="preserve">Региональные отделения РСПП в различных формах принимают участие в формировании Национального рейтинга состояния инвестиционного климата в субъектах Российской Федерации. </w:t>
      </w:r>
    </w:p>
    <w:p w14:paraId="255B13C3" w14:textId="77777777" w:rsidR="006D1CD6" w:rsidRPr="00A84ECC" w:rsidRDefault="006D1CD6" w:rsidP="00A84ECC">
      <w:pPr>
        <w:keepNext/>
        <w:spacing w:before="240" w:after="60"/>
        <w:jc w:val="both"/>
        <w:outlineLvl w:val="1"/>
        <w:rPr>
          <w:bCs/>
          <w:i/>
          <w:iCs/>
          <w:sz w:val="28"/>
          <w:szCs w:val="28"/>
        </w:rPr>
      </w:pPr>
      <w:bookmarkStart w:id="16" w:name="_Toc382300455"/>
      <w:bookmarkStart w:id="17" w:name="_Toc412558947"/>
      <w:bookmarkStart w:id="18" w:name="_Toc444172631"/>
      <w:bookmarkStart w:id="19" w:name="_Toc477174909"/>
      <w:bookmarkStart w:id="20" w:name="_Toc501726118"/>
      <w:bookmarkStart w:id="21" w:name="_Toc129079938"/>
      <w:r w:rsidRPr="00A84ECC">
        <w:rPr>
          <w:bCs/>
          <w:i/>
          <w:iCs/>
          <w:sz w:val="28"/>
          <w:szCs w:val="28"/>
        </w:rPr>
        <w:t>Взаимодействие с государством, экспертными и публичными площадками</w:t>
      </w:r>
      <w:bookmarkEnd w:id="21"/>
    </w:p>
    <w:p w14:paraId="3211EA8B" w14:textId="77777777" w:rsidR="006D1CD6" w:rsidRPr="00A84ECC" w:rsidRDefault="006D1CD6" w:rsidP="00A84ECC">
      <w:pPr>
        <w:ind w:firstLine="709"/>
        <w:jc w:val="both"/>
        <w:rPr>
          <w:sz w:val="28"/>
          <w:szCs w:val="28"/>
        </w:rPr>
      </w:pPr>
      <w:r w:rsidRPr="00A84ECC">
        <w:rPr>
          <w:sz w:val="28"/>
          <w:szCs w:val="28"/>
        </w:rPr>
        <w:t>Целью взаимодействия РСПП с государством, экспертными и публичными площадками является участие в формировании экономической политики, отстаивание консолидированной позиции предпринимательского сообщества во взаимоотношениях с органами власти.</w:t>
      </w:r>
    </w:p>
    <w:p w14:paraId="745FB401" w14:textId="77777777" w:rsidR="006D1CD6" w:rsidRPr="00A84ECC" w:rsidRDefault="006D1CD6" w:rsidP="00A84ECC">
      <w:pPr>
        <w:ind w:firstLine="709"/>
        <w:jc w:val="both"/>
        <w:rPr>
          <w:sz w:val="28"/>
          <w:szCs w:val="28"/>
        </w:rPr>
      </w:pPr>
      <w:r w:rsidRPr="00A84ECC">
        <w:rPr>
          <w:sz w:val="28"/>
          <w:szCs w:val="28"/>
        </w:rPr>
        <w:t>Ежегодно проводится несколько встреч членов Бюро Правления и Правления РСПП с Президентом Российской Федерации и Председателем Правительства Российской Федерации, а также руководителями министерств и ведомств.</w:t>
      </w:r>
    </w:p>
    <w:p w14:paraId="16897E94" w14:textId="77777777" w:rsidR="006D1CD6" w:rsidRDefault="006D1CD6" w:rsidP="00A84ECC">
      <w:pPr>
        <w:ind w:firstLine="709"/>
        <w:jc w:val="both"/>
        <w:rPr>
          <w:sz w:val="28"/>
          <w:szCs w:val="28"/>
        </w:rPr>
      </w:pPr>
      <w:r w:rsidRPr="00A84ECC">
        <w:rPr>
          <w:sz w:val="28"/>
          <w:szCs w:val="28"/>
        </w:rPr>
        <w:t>Сложившаяся практика встреч с руководством страны подтверждает значимость РСПП как работодательской организации, а также лидирующие позиции компаний-членов РСПП в российской экономике.</w:t>
      </w:r>
    </w:p>
    <w:p w14:paraId="33C9C31E" w14:textId="15CEF3FF" w:rsidR="00AE2210" w:rsidRDefault="00AE2210" w:rsidP="00BB79D1">
      <w:pPr>
        <w:ind w:firstLine="709"/>
        <w:jc w:val="both"/>
        <w:rPr>
          <w:sz w:val="28"/>
          <w:szCs w:val="28"/>
        </w:rPr>
      </w:pPr>
      <w:r>
        <w:rPr>
          <w:sz w:val="28"/>
          <w:szCs w:val="28"/>
        </w:rPr>
        <w:lastRenderedPageBreak/>
        <w:t>В 2022 г. активизировал</w:t>
      </w:r>
      <w:r w:rsidR="00FF6280">
        <w:rPr>
          <w:sz w:val="28"/>
          <w:szCs w:val="28"/>
        </w:rPr>
        <w:t xml:space="preserve">ась в новом формате работа </w:t>
      </w:r>
      <w:r>
        <w:rPr>
          <w:sz w:val="28"/>
          <w:szCs w:val="28"/>
        </w:rPr>
        <w:t>Экспертн</w:t>
      </w:r>
      <w:r w:rsidR="00FF6280">
        <w:rPr>
          <w:sz w:val="28"/>
          <w:szCs w:val="28"/>
        </w:rPr>
        <w:t>ого</w:t>
      </w:r>
      <w:r w:rsidRPr="00BB79D1">
        <w:rPr>
          <w:sz w:val="28"/>
          <w:szCs w:val="28"/>
        </w:rPr>
        <w:t xml:space="preserve"> совет</w:t>
      </w:r>
      <w:r w:rsidR="00FF6280">
        <w:rPr>
          <w:sz w:val="28"/>
          <w:szCs w:val="28"/>
        </w:rPr>
        <w:t>а</w:t>
      </w:r>
      <w:r w:rsidRPr="00BB79D1">
        <w:rPr>
          <w:sz w:val="28"/>
          <w:szCs w:val="28"/>
        </w:rPr>
        <w:t xml:space="preserve"> при Правительстве Российской Федерации</w:t>
      </w:r>
      <w:r>
        <w:rPr>
          <w:sz w:val="28"/>
          <w:szCs w:val="28"/>
        </w:rPr>
        <w:t xml:space="preserve">. </w:t>
      </w:r>
      <w:r w:rsidR="00BB79D1">
        <w:rPr>
          <w:sz w:val="28"/>
          <w:szCs w:val="28"/>
        </w:rPr>
        <w:t xml:space="preserve">9 февраля </w:t>
      </w:r>
      <w:r w:rsidR="00BB79D1" w:rsidRPr="00BB79D1">
        <w:rPr>
          <w:sz w:val="28"/>
          <w:szCs w:val="28"/>
        </w:rPr>
        <w:t>2022</w:t>
      </w:r>
      <w:r w:rsidR="00BB79D1">
        <w:rPr>
          <w:sz w:val="28"/>
          <w:szCs w:val="28"/>
        </w:rPr>
        <w:t xml:space="preserve"> г.</w:t>
      </w:r>
      <w:r w:rsidR="00BB79D1" w:rsidRPr="00BB79D1">
        <w:rPr>
          <w:sz w:val="28"/>
          <w:szCs w:val="28"/>
        </w:rPr>
        <w:t xml:space="preserve"> </w:t>
      </w:r>
      <w:r w:rsidR="00BB79D1">
        <w:rPr>
          <w:sz w:val="28"/>
          <w:szCs w:val="28"/>
        </w:rPr>
        <w:t xml:space="preserve">состоялось </w:t>
      </w:r>
      <w:r w:rsidR="00BB79D1" w:rsidRPr="00BB79D1">
        <w:rPr>
          <w:sz w:val="28"/>
          <w:szCs w:val="28"/>
        </w:rPr>
        <w:t>заседание Экспертного совета при Правительстве Р</w:t>
      </w:r>
      <w:r w:rsidR="00BB79D1">
        <w:rPr>
          <w:sz w:val="28"/>
          <w:szCs w:val="28"/>
        </w:rPr>
        <w:t>оссийской Федерации</w:t>
      </w:r>
      <w:r w:rsidR="00325590">
        <w:rPr>
          <w:sz w:val="28"/>
          <w:szCs w:val="28"/>
        </w:rPr>
        <w:t xml:space="preserve">. </w:t>
      </w:r>
      <w:r>
        <w:rPr>
          <w:sz w:val="28"/>
          <w:szCs w:val="28"/>
        </w:rPr>
        <w:t>Обсуждались</w:t>
      </w:r>
      <w:r w:rsidRPr="00BB79D1">
        <w:rPr>
          <w:sz w:val="28"/>
          <w:szCs w:val="28"/>
        </w:rPr>
        <w:t xml:space="preserve"> предложени</w:t>
      </w:r>
      <w:r>
        <w:rPr>
          <w:sz w:val="28"/>
          <w:szCs w:val="28"/>
        </w:rPr>
        <w:t>я</w:t>
      </w:r>
      <w:r w:rsidRPr="00BB79D1">
        <w:rPr>
          <w:sz w:val="28"/>
          <w:szCs w:val="28"/>
        </w:rPr>
        <w:t xml:space="preserve"> и </w:t>
      </w:r>
      <w:r>
        <w:rPr>
          <w:sz w:val="28"/>
          <w:szCs w:val="28"/>
        </w:rPr>
        <w:t>замечания</w:t>
      </w:r>
      <w:r w:rsidRPr="00BB79D1">
        <w:rPr>
          <w:sz w:val="28"/>
          <w:szCs w:val="28"/>
        </w:rPr>
        <w:t xml:space="preserve"> по рискам реализации Единого плана по достижению национальных целей развития Российской Федерации</w:t>
      </w:r>
      <w:r>
        <w:rPr>
          <w:sz w:val="28"/>
          <w:szCs w:val="28"/>
        </w:rPr>
        <w:t xml:space="preserve"> </w:t>
      </w:r>
      <w:r w:rsidRPr="00BB79D1">
        <w:rPr>
          <w:sz w:val="28"/>
          <w:szCs w:val="28"/>
        </w:rPr>
        <w:t>на период до 2024 года и на плановый период до 2030 года</w:t>
      </w:r>
      <w:r>
        <w:rPr>
          <w:sz w:val="28"/>
          <w:szCs w:val="28"/>
        </w:rPr>
        <w:t xml:space="preserve">. </w:t>
      </w:r>
      <w:r w:rsidR="00325590">
        <w:rPr>
          <w:sz w:val="28"/>
          <w:szCs w:val="28"/>
        </w:rPr>
        <w:t xml:space="preserve">На втором заседании, которое прошло </w:t>
      </w:r>
      <w:r w:rsidR="00FF6280">
        <w:rPr>
          <w:sz w:val="28"/>
          <w:szCs w:val="28"/>
        </w:rPr>
        <w:t xml:space="preserve">13 декабря 2022 г., обсуждались вопросы формирования ответов на </w:t>
      </w:r>
      <w:r w:rsidR="00FF6280" w:rsidRPr="00FF6280">
        <w:rPr>
          <w:sz w:val="28"/>
          <w:szCs w:val="28"/>
        </w:rPr>
        <w:t xml:space="preserve">текущие риски, </w:t>
      </w:r>
      <w:r w:rsidR="00FF6280">
        <w:rPr>
          <w:sz w:val="28"/>
          <w:szCs w:val="28"/>
        </w:rPr>
        <w:t>обеспечения на</w:t>
      </w:r>
      <w:r w:rsidR="00FF6280" w:rsidRPr="00FF6280">
        <w:rPr>
          <w:sz w:val="28"/>
          <w:szCs w:val="28"/>
        </w:rPr>
        <w:t xml:space="preserve"> постоянной основе прогнозирова</w:t>
      </w:r>
      <w:r w:rsidR="00FF6280">
        <w:rPr>
          <w:sz w:val="28"/>
          <w:szCs w:val="28"/>
        </w:rPr>
        <w:t xml:space="preserve">ния </w:t>
      </w:r>
      <w:r w:rsidR="00FF6280" w:rsidRPr="00FF6280">
        <w:rPr>
          <w:sz w:val="28"/>
          <w:szCs w:val="28"/>
        </w:rPr>
        <w:t>появление новых</w:t>
      </w:r>
      <w:r w:rsidR="00FF6280">
        <w:rPr>
          <w:sz w:val="28"/>
          <w:szCs w:val="28"/>
        </w:rPr>
        <w:t xml:space="preserve"> рисков и вызовов для </w:t>
      </w:r>
      <w:r w:rsidR="00FF6280" w:rsidRPr="00FF6280">
        <w:rPr>
          <w:sz w:val="28"/>
          <w:szCs w:val="28"/>
        </w:rPr>
        <w:t>превентивно</w:t>
      </w:r>
      <w:r w:rsidR="00FF6280">
        <w:rPr>
          <w:sz w:val="28"/>
          <w:szCs w:val="28"/>
        </w:rPr>
        <w:t>й</w:t>
      </w:r>
      <w:r w:rsidR="00FF6280" w:rsidRPr="00FF6280">
        <w:rPr>
          <w:sz w:val="28"/>
          <w:szCs w:val="28"/>
        </w:rPr>
        <w:t xml:space="preserve"> </w:t>
      </w:r>
      <w:r w:rsidR="00FF6280">
        <w:rPr>
          <w:sz w:val="28"/>
          <w:szCs w:val="28"/>
        </w:rPr>
        <w:t xml:space="preserve">выработки </w:t>
      </w:r>
      <w:r w:rsidR="00FF6280" w:rsidRPr="00FF6280">
        <w:rPr>
          <w:sz w:val="28"/>
          <w:szCs w:val="28"/>
        </w:rPr>
        <w:t>ответы на них.</w:t>
      </w:r>
    </w:p>
    <w:p w14:paraId="5E4F1716" w14:textId="51E25FB1" w:rsidR="00BB79D1" w:rsidRDefault="00BB79D1" w:rsidP="00BB79D1">
      <w:pPr>
        <w:ind w:firstLine="709"/>
        <w:jc w:val="both"/>
        <w:rPr>
          <w:sz w:val="28"/>
          <w:szCs w:val="28"/>
        </w:rPr>
      </w:pPr>
      <w:r w:rsidRPr="00BB79D1">
        <w:rPr>
          <w:sz w:val="28"/>
          <w:szCs w:val="28"/>
        </w:rPr>
        <w:t>Сформировано 25 профильных рабочих групп</w:t>
      </w:r>
      <w:r w:rsidR="00AE2210">
        <w:rPr>
          <w:sz w:val="28"/>
          <w:szCs w:val="28"/>
        </w:rPr>
        <w:t xml:space="preserve"> Совета</w:t>
      </w:r>
      <w:r w:rsidRPr="00BB79D1">
        <w:rPr>
          <w:sz w:val="28"/>
          <w:szCs w:val="28"/>
        </w:rPr>
        <w:t>,</w:t>
      </w:r>
      <w:r>
        <w:rPr>
          <w:sz w:val="28"/>
          <w:szCs w:val="28"/>
        </w:rPr>
        <w:t xml:space="preserve"> </w:t>
      </w:r>
      <w:r w:rsidRPr="00BB79D1">
        <w:rPr>
          <w:sz w:val="28"/>
          <w:szCs w:val="28"/>
        </w:rPr>
        <w:t>утвержден список экспертов</w:t>
      </w:r>
      <w:r>
        <w:rPr>
          <w:sz w:val="28"/>
          <w:szCs w:val="28"/>
        </w:rPr>
        <w:t xml:space="preserve">. </w:t>
      </w:r>
      <w:r w:rsidR="00AE2210">
        <w:rPr>
          <w:sz w:val="28"/>
          <w:szCs w:val="28"/>
        </w:rPr>
        <w:t>Ряд руководителей рабочих органов и компаний-членов РСПП вошли в состав Совета и его рабочих групп.</w:t>
      </w:r>
    </w:p>
    <w:p w14:paraId="1B3581E2" w14:textId="77777777" w:rsidR="006D1CD6" w:rsidRPr="00A84ECC" w:rsidRDefault="006D1CD6" w:rsidP="00A84ECC">
      <w:pPr>
        <w:ind w:firstLine="709"/>
        <w:jc w:val="both"/>
        <w:rPr>
          <w:sz w:val="28"/>
          <w:szCs w:val="28"/>
        </w:rPr>
      </w:pPr>
      <w:r w:rsidRPr="00A84ECC">
        <w:rPr>
          <w:sz w:val="28"/>
          <w:szCs w:val="28"/>
        </w:rPr>
        <w:t>С мая 2014 г. Президент РСПП является председателем созданного Указом Президента РФ от 16 апреля 2014 года № 249 Национального совета при Президенте Российской Федерации по профессиональным квалификациям (Национальный совет).</w:t>
      </w:r>
    </w:p>
    <w:p w14:paraId="02B8BF96" w14:textId="46DC3AFD" w:rsidR="006D1CD6" w:rsidRPr="00A84ECC" w:rsidRDefault="006D1CD6" w:rsidP="006A5C9D">
      <w:pPr>
        <w:ind w:firstLine="709"/>
        <w:jc w:val="both"/>
        <w:rPr>
          <w:sz w:val="28"/>
          <w:szCs w:val="28"/>
        </w:rPr>
      </w:pPr>
      <w:r w:rsidRPr="00A84ECC">
        <w:rPr>
          <w:sz w:val="28"/>
          <w:szCs w:val="28"/>
        </w:rPr>
        <w:t xml:space="preserve">За время своей работы Национальный совет стал авторитетным органом, консолидировавшим усилия работодателей, профсоюзных организаций и органов государственной власти для решения вопросов развития национальной системы квалификаций. </w:t>
      </w:r>
    </w:p>
    <w:p w14:paraId="049A8AAE" w14:textId="77777777" w:rsidR="006D1CD6" w:rsidRPr="00A84ECC" w:rsidRDefault="006D1CD6" w:rsidP="00A84ECC">
      <w:pPr>
        <w:ind w:firstLine="709"/>
        <w:jc w:val="both"/>
        <w:rPr>
          <w:sz w:val="28"/>
          <w:szCs w:val="28"/>
        </w:rPr>
      </w:pPr>
      <w:r w:rsidRPr="00A84ECC">
        <w:rPr>
          <w:sz w:val="28"/>
          <w:szCs w:val="28"/>
        </w:rPr>
        <w:t>В рамках своей деятельности РСПП активно способствует продвижению в России Целей в области устойчивого развития.</w:t>
      </w:r>
    </w:p>
    <w:p w14:paraId="37C6D6A2" w14:textId="77777777" w:rsidR="006D1CD6" w:rsidRPr="00A84ECC" w:rsidRDefault="006D1CD6" w:rsidP="00A84ECC">
      <w:pPr>
        <w:ind w:firstLine="709"/>
        <w:jc w:val="both"/>
        <w:rPr>
          <w:sz w:val="28"/>
          <w:szCs w:val="28"/>
        </w:rPr>
      </w:pPr>
      <w:r w:rsidRPr="00A84ECC">
        <w:rPr>
          <w:sz w:val="28"/>
          <w:szCs w:val="28"/>
        </w:rPr>
        <w:t>РСПП является членом Глобального Договора ООН, а также учредителем и членом Управляющего совета Ассоциации «Национальная сеть Глобального договора».</w:t>
      </w:r>
    </w:p>
    <w:p w14:paraId="6224CFC5" w14:textId="7B14F84A" w:rsidR="006D1CD6" w:rsidRPr="00A84ECC" w:rsidRDefault="006D1CD6" w:rsidP="00A84ECC">
      <w:pPr>
        <w:ind w:firstLine="709"/>
        <w:jc w:val="both"/>
        <w:rPr>
          <w:sz w:val="28"/>
          <w:szCs w:val="28"/>
        </w:rPr>
      </w:pPr>
      <w:r w:rsidRPr="00A84ECC">
        <w:rPr>
          <w:sz w:val="28"/>
          <w:szCs w:val="28"/>
        </w:rPr>
        <w:t xml:space="preserve">Представители РСПП продолжали активную работу в составе коллегиальных управляющих органов институтов развития, в том числе </w:t>
      </w:r>
      <w:r w:rsidRPr="003A6A76">
        <w:rPr>
          <w:sz w:val="28"/>
          <w:szCs w:val="28"/>
        </w:rPr>
        <w:t>в составе Наблюдательного совета Агентства стратегических инициатив, Наблюдательного совета и Экспертного совета Фонда развития промышленности, Совета директоров АО «Федеральная корпорация по развитию малого и среднего предпринимательства» (Корпорация МСП)</w:t>
      </w:r>
      <w:r w:rsidR="003A6A76">
        <w:rPr>
          <w:sz w:val="28"/>
          <w:szCs w:val="28"/>
        </w:rPr>
        <w:t>, Агентства по технологическому развитию</w:t>
      </w:r>
      <w:r w:rsidRPr="003A6A76">
        <w:rPr>
          <w:sz w:val="28"/>
          <w:szCs w:val="28"/>
        </w:rPr>
        <w:t xml:space="preserve"> и других.</w:t>
      </w:r>
    </w:p>
    <w:p w14:paraId="39439BB3" w14:textId="77777777" w:rsidR="006D1CD6" w:rsidRPr="00A84ECC" w:rsidRDefault="006D1CD6" w:rsidP="00A84ECC">
      <w:pPr>
        <w:ind w:firstLine="709"/>
        <w:jc w:val="both"/>
        <w:rPr>
          <w:sz w:val="28"/>
          <w:szCs w:val="28"/>
        </w:rPr>
      </w:pPr>
      <w:r w:rsidRPr="00A84ECC">
        <w:rPr>
          <w:sz w:val="28"/>
          <w:szCs w:val="28"/>
        </w:rPr>
        <w:t>Важной формой взаимодействия является участие представителей РСПП в Общественных советах при министерствах и ведомствах, в том числе при Минфине России, Минэкономразвития России, Минпромторге России, Минздраве России, Минтруде России и других.</w:t>
      </w:r>
    </w:p>
    <w:p w14:paraId="71B8E16A" w14:textId="77777777" w:rsidR="005B33D4" w:rsidRPr="00A84ECC" w:rsidRDefault="005B33D4" w:rsidP="00A84ECC">
      <w:pPr>
        <w:keepNext/>
        <w:spacing w:before="240" w:after="60"/>
        <w:jc w:val="both"/>
        <w:outlineLvl w:val="1"/>
        <w:rPr>
          <w:bCs/>
          <w:i/>
          <w:iCs/>
          <w:sz w:val="28"/>
          <w:szCs w:val="28"/>
        </w:rPr>
      </w:pPr>
      <w:bookmarkStart w:id="22" w:name="_Toc129079939"/>
      <w:r w:rsidRPr="00A84ECC">
        <w:rPr>
          <w:bCs/>
          <w:i/>
          <w:iCs/>
          <w:sz w:val="28"/>
          <w:szCs w:val="28"/>
        </w:rPr>
        <w:t>Третейское разбирательство и органы альтернативного разрешения споров</w:t>
      </w:r>
      <w:bookmarkEnd w:id="22"/>
    </w:p>
    <w:p w14:paraId="2CA0C94A" w14:textId="77777777" w:rsidR="000A3CCE" w:rsidRPr="00A84ECC" w:rsidRDefault="000A3CCE" w:rsidP="000A3CCE">
      <w:pPr>
        <w:ind w:firstLine="709"/>
        <w:jc w:val="both"/>
        <w:rPr>
          <w:sz w:val="28"/>
          <w:szCs w:val="28"/>
        </w:rPr>
      </w:pPr>
      <w:r w:rsidRPr="00A84ECC">
        <w:rPr>
          <w:rStyle w:val="markedcontent"/>
          <w:sz w:val="28"/>
          <w:szCs w:val="28"/>
        </w:rPr>
        <w:t>При РСПП функционирует система органов альтернативного разрешения споров, в состав которой входят Арбитражный центр, Центр медиации и</w:t>
      </w:r>
      <w:r w:rsidRPr="00A84ECC">
        <w:rPr>
          <w:sz w:val="28"/>
          <w:szCs w:val="28"/>
        </w:rPr>
        <w:t xml:space="preserve"> </w:t>
      </w:r>
      <w:r w:rsidRPr="00A84ECC">
        <w:rPr>
          <w:rStyle w:val="markedcontent"/>
          <w:sz w:val="28"/>
          <w:szCs w:val="28"/>
        </w:rPr>
        <w:t>Объединённая комиссия по корпоративной этике.</w:t>
      </w:r>
      <w:r w:rsidRPr="00A84ECC">
        <w:rPr>
          <w:sz w:val="28"/>
          <w:szCs w:val="28"/>
        </w:rPr>
        <w:t xml:space="preserve"> </w:t>
      </w:r>
    </w:p>
    <w:p w14:paraId="2F56D7E7" w14:textId="77777777" w:rsidR="000A3CCE" w:rsidRPr="00A84ECC" w:rsidRDefault="000A3CCE" w:rsidP="000A3CCE">
      <w:pPr>
        <w:ind w:firstLine="709"/>
        <w:jc w:val="both"/>
        <w:rPr>
          <w:rStyle w:val="markedcontent"/>
          <w:sz w:val="28"/>
          <w:szCs w:val="28"/>
        </w:rPr>
      </w:pPr>
      <w:r>
        <w:rPr>
          <w:rStyle w:val="markedcontent"/>
          <w:sz w:val="28"/>
          <w:szCs w:val="28"/>
        </w:rPr>
        <w:t xml:space="preserve">Ежегодно в Арбитражный центр при </w:t>
      </w:r>
      <w:r w:rsidRPr="00A84ECC">
        <w:rPr>
          <w:rStyle w:val="markedcontent"/>
          <w:sz w:val="28"/>
          <w:szCs w:val="28"/>
        </w:rPr>
        <w:t xml:space="preserve">РСПП </w:t>
      </w:r>
      <w:r>
        <w:rPr>
          <w:rStyle w:val="markedcontent"/>
          <w:sz w:val="28"/>
          <w:szCs w:val="28"/>
        </w:rPr>
        <w:t>поступает все больше обращений, что</w:t>
      </w:r>
      <w:r w:rsidRPr="00A84ECC">
        <w:rPr>
          <w:rStyle w:val="markedcontent"/>
          <w:sz w:val="28"/>
          <w:szCs w:val="28"/>
        </w:rPr>
        <w:t xml:space="preserve"> доказ</w:t>
      </w:r>
      <w:r>
        <w:rPr>
          <w:rStyle w:val="markedcontent"/>
          <w:sz w:val="28"/>
          <w:szCs w:val="28"/>
        </w:rPr>
        <w:t>ывает</w:t>
      </w:r>
      <w:r w:rsidRPr="00A84ECC">
        <w:rPr>
          <w:rStyle w:val="markedcontent"/>
          <w:sz w:val="28"/>
          <w:szCs w:val="28"/>
        </w:rPr>
        <w:t xml:space="preserve"> </w:t>
      </w:r>
      <w:r>
        <w:rPr>
          <w:rStyle w:val="markedcontent"/>
          <w:sz w:val="28"/>
          <w:szCs w:val="28"/>
        </w:rPr>
        <w:t>его</w:t>
      </w:r>
      <w:r w:rsidRPr="00A84ECC">
        <w:rPr>
          <w:rStyle w:val="markedcontent"/>
          <w:sz w:val="28"/>
          <w:szCs w:val="28"/>
        </w:rPr>
        <w:t xml:space="preserve"> высокую эффективность и ряд</w:t>
      </w:r>
      <w:r w:rsidRPr="00A84ECC">
        <w:rPr>
          <w:sz w:val="28"/>
          <w:szCs w:val="28"/>
        </w:rPr>
        <w:t xml:space="preserve"> </w:t>
      </w:r>
      <w:r w:rsidRPr="00A84ECC">
        <w:rPr>
          <w:rStyle w:val="markedcontent"/>
          <w:sz w:val="28"/>
          <w:szCs w:val="28"/>
        </w:rPr>
        <w:t>преимуществ перед государственным судопроизводством. В 202</w:t>
      </w:r>
      <w:r>
        <w:rPr>
          <w:rStyle w:val="markedcontent"/>
          <w:sz w:val="28"/>
          <w:szCs w:val="28"/>
        </w:rPr>
        <w:t>2</w:t>
      </w:r>
      <w:r w:rsidRPr="00A84ECC">
        <w:rPr>
          <w:rStyle w:val="markedcontent"/>
          <w:sz w:val="28"/>
          <w:szCs w:val="28"/>
        </w:rPr>
        <w:t xml:space="preserve"> году Арбитражн</w:t>
      </w:r>
      <w:r>
        <w:rPr>
          <w:rStyle w:val="markedcontent"/>
          <w:sz w:val="28"/>
          <w:szCs w:val="28"/>
        </w:rPr>
        <w:t xml:space="preserve">ый центр </w:t>
      </w:r>
      <w:r w:rsidRPr="00A84ECC">
        <w:rPr>
          <w:rStyle w:val="markedcontent"/>
          <w:sz w:val="28"/>
          <w:szCs w:val="28"/>
        </w:rPr>
        <w:t xml:space="preserve">при РСПП </w:t>
      </w:r>
      <w:r>
        <w:rPr>
          <w:rStyle w:val="markedcontent"/>
          <w:sz w:val="28"/>
          <w:szCs w:val="28"/>
        </w:rPr>
        <w:t>принял к производству 471 иск на общую сумму более 25,6</w:t>
      </w:r>
      <w:r w:rsidRPr="00A84ECC">
        <w:rPr>
          <w:rStyle w:val="markedcontent"/>
          <w:sz w:val="28"/>
          <w:szCs w:val="28"/>
        </w:rPr>
        <w:t xml:space="preserve"> млрд. рублей.</w:t>
      </w:r>
    </w:p>
    <w:p w14:paraId="31A57F5A" w14:textId="77777777" w:rsidR="000A3CCE" w:rsidRDefault="000A3CCE" w:rsidP="000A3CCE">
      <w:pPr>
        <w:ind w:firstLine="709"/>
        <w:jc w:val="both"/>
        <w:rPr>
          <w:sz w:val="28"/>
          <w:szCs w:val="28"/>
        </w:rPr>
      </w:pPr>
      <w:r w:rsidRPr="00A84ECC">
        <w:rPr>
          <w:rStyle w:val="markedcontent"/>
          <w:sz w:val="28"/>
          <w:szCs w:val="28"/>
        </w:rPr>
        <w:lastRenderedPageBreak/>
        <w:t>Во всех федеральных округах России открыты отделения</w:t>
      </w:r>
      <w:r w:rsidRPr="00A84ECC">
        <w:rPr>
          <w:sz w:val="28"/>
          <w:szCs w:val="28"/>
        </w:rPr>
        <w:t xml:space="preserve"> </w:t>
      </w:r>
      <w:r w:rsidRPr="00A84ECC">
        <w:rPr>
          <w:rStyle w:val="markedcontent"/>
          <w:sz w:val="28"/>
          <w:szCs w:val="28"/>
        </w:rPr>
        <w:t xml:space="preserve">Арбитражного центра при РСПП, в составе которых работают </w:t>
      </w:r>
      <w:r>
        <w:rPr>
          <w:rStyle w:val="markedcontent"/>
          <w:sz w:val="28"/>
          <w:szCs w:val="28"/>
        </w:rPr>
        <w:t>4</w:t>
      </w:r>
      <w:r w:rsidRPr="00A84ECC">
        <w:rPr>
          <w:rStyle w:val="markedcontent"/>
          <w:sz w:val="28"/>
          <w:szCs w:val="28"/>
        </w:rPr>
        <w:t>5 офисов</w:t>
      </w:r>
      <w:r>
        <w:rPr>
          <w:rStyle w:val="markedcontent"/>
          <w:sz w:val="28"/>
          <w:szCs w:val="28"/>
        </w:rPr>
        <w:t xml:space="preserve"> от Калининграда до Южно-Сахалинска</w:t>
      </w:r>
      <w:r w:rsidRPr="00A84ECC">
        <w:rPr>
          <w:rStyle w:val="markedcontent"/>
          <w:sz w:val="28"/>
          <w:szCs w:val="28"/>
        </w:rPr>
        <w:t>.</w:t>
      </w:r>
      <w:r w:rsidRPr="00A84ECC">
        <w:rPr>
          <w:sz w:val="28"/>
          <w:szCs w:val="28"/>
        </w:rPr>
        <w:t xml:space="preserve"> </w:t>
      </w:r>
    </w:p>
    <w:p w14:paraId="35136FA5" w14:textId="77777777" w:rsidR="000A3CCE" w:rsidRPr="00302F93" w:rsidRDefault="000A3CCE" w:rsidP="000A3CCE">
      <w:pPr>
        <w:ind w:firstLine="709"/>
        <w:jc w:val="both"/>
        <w:rPr>
          <w:sz w:val="28"/>
          <w:szCs w:val="28"/>
        </w:rPr>
      </w:pPr>
      <w:r w:rsidRPr="00645030">
        <w:rPr>
          <w:rStyle w:val="markedcontent"/>
          <w:sz w:val="28"/>
          <w:szCs w:val="28"/>
        </w:rPr>
        <w:t>Арбитражный центр при РСПП</w:t>
      </w:r>
      <w:r w:rsidRPr="00645030">
        <w:rPr>
          <w:sz w:val="28"/>
          <w:szCs w:val="28"/>
        </w:rPr>
        <w:t xml:space="preserve"> </w:t>
      </w:r>
      <w:r w:rsidRPr="00645030">
        <w:rPr>
          <w:rStyle w:val="markedcontent"/>
          <w:sz w:val="28"/>
          <w:szCs w:val="28"/>
        </w:rPr>
        <w:t>применяет электронный документооборот и</w:t>
      </w:r>
      <w:r w:rsidRPr="00645030">
        <w:rPr>
          <w:sz w:val="28"/>
          <w:szCs w:val="28"/>
        </w:rPr>
        <w:t xml:space="preserve"> </w:t>
      </w:r>
      <w:r w:rsidRPr="00645030">
        <w:rPr>
          <w:rStyle w:val="markedcontent"/>
          <w:sz w:val="28"/>
          <w:szCs w:val="28"/>
        </w:rPr>
        <w:t>другие онлайн технологии, а большинство разбирательств проводится по видео-конференц-связи.</w:t>
      </w:r>
      <w:r w:rsidRPr="00302F93">
        <w:rPr>
          <w:sz w:val="28"/>
          <w:szCs w:val="28"/>
        </w:rPr>
        <w:t xml:space="preserve"> </w:t>
      </w:r>
    </w:p>
    <w:p w14:paraId="45AEDF83" w14:textId="77777777" w:rsidR="000A3CCE" w:rsidRDefault="000A3CCE" w:rsidP="000A3CCE">
      <w:pPr>
        <w:ind w:firstLine="709"/>
        <w:jc w:val="both"/>
        <w:rPr>
          <w:sz w:val="28"/>
          <w:szCs w:val="28"/>
        </w:rPr>
      </w:pPr>
      <w:r w:rsidRPr="00302F93">
        <w:rPr>
          <w:rStyle w:val="markedcontent"/>
          <w:sz w:val="28"/>
          <w:szCs w:val="28"/>
        </w:rPr>
        <w:t xml:space="preserve">В Арбитражном центре </w:t>
      </w:r>
      <w:r>
        <w:rPr>
          <w:rStyle w:val="markedcontent"/>
          <w:sz w:val="28"/>
          <w:szCs w:val="28"/>
        </w:rPr>
        <w:t>активно развивается международная практика, а р</w:t>
      </w:r>
      <w:r w:rsidRPr="00302F93">
        <w:rPr>
          <w:sz w:val="28"/>
          <w:szCs w:val="28"/>
        </w:rPr>
        <w:t>ешения</w:t>
      </w:r>
      <w:r>
        <w:rPr>
          <w:sz w:val="28"/>
          <w:szCs w:val="28"/>
        </w:rPr>
        <w:t xml:space="preserve">, вынесенные </w:t>
      </w:r>
      <w:r>
        <w:rPr>
          <w:rStyle w:val="markedcontent"/>
          <w:sz w:val="28"/>
          <w:szCs w:val="28"/>
        </w:rPr>
        <w:t>а</w:t>
      </w:r>
      <w:r w:rsidRPr="00302F93">
        <w:rPr>
          <w:rStyle w:val="markedcontent"/>
          <w:sz w:val="28"/>
          <w:szCs w:val="28"/>
        </w:rPr>
        <w:t>рбитр</w:t>
      </w:r>
      <w:r>
        <w:rPr>
          <w:rStyle w:val="markedcontent"/>
          <w:sz w:val="28"/>
          <w:szCs w:val="28"/>
        </w:rPr>
        <w:t>ами</w:t>
      </w:r>
      <w:r w:rsidRPr="00302F93">
        <w:rPr>
          <w:rStyle w:val="markedcontent"/>
          <w:sz w:val="28"/>
          <w:szCs w:val="28"/>
        </w:rPr>
        <w:t xml:space="preserve"> Коллеги</w:t>
      </w:r>
      <w:r>
        <w:rPr>
          <w:rStyle w:val="markedcontent"/>
          <w:sz w:val="28"/>
          <w:szCs w:val="28"/>
        </w:rPr>
        <w:t>и</w:t>
      </w:r>
      <w:r w:rsidRPr="00302F93">
        <w:rPr>
          <w:rStyle w:val="markedcontent"/>
          <w:sz w:val="28"/>
          <w:szCs w:val="28"/>
        </w:rPr>
        <w:t xml:space="preserve"> по международным и</w:t>
      </w:r>
      <w:r w:rsidRPr="00302F93">
        <w:rPr>
          <w:sz w:val="28"/>
          <w:szCs w:val="28"/>
        </w:rPr>
        <w:t xml:space="preserve"> </w:t>
      </w:r>
      <w:r w:rsidRPr="00302F93">
        <w:rPr>
          <w:rStyle w:val="markedcontent"/>
          <w:sz w:val="28"/>
          <w:szCs w:val="28"/>
        </w:rPr>
        <w:t>инвестиционным спорам</w:t>
      </w:r>
      <w:r>
        <w:rPr>
          <w:rStyle w:val="markedcontent"/>
          <w:sz w:val="28"/>
          <w:szCs w:val="28"/>
        </w:rPr>
        <w:t xml:space="preserve"> были успешно приведены в исполнение в Великобритании, на Кипре, в Китае и Чехии.</w:t>
      </w:r>
    </w:p>
    <w:p w14:paraId="60C184DF" w14:textId="77777777" w:rsidR="000A3CCE" w:rsidRPr="00A84ECC" w:rsidRDefault="000A3CCE" w:rsidP="000A3CCE">
      <w:pPr>
        <w:ind w:firstLine="709"/>
        <w:jc w:val="both"/>
        <w:rPr>
          <w:sz w:val="28"/>
          <w:szCs w:val="28"/>
        </w:rPr>
      </w:pPr>
      <w:r>
        <w:rPr>
          <w:rStyle w:val="markedcontent"/>
          <w:sz w:val="28"/>
          <w:szCs w:val="28"/>
        </w:rPr>
        <w:t>С</w:t>
      </w:r>
      <w:r w:rsidRPr="00A84ECC">
        <w:rPr>
          <w:rStyle w:val="markedcontent"/>
          <w:sz w:val="28"/>
          <w:szCs w:val="28"/>
        </w:rPr>
        <w:t xml:space="preserve"> 2020 г</w:t>
      </w:r>
      <w:r>
        <w:rPr>
          <w:rStyle w:val="markedcontent"/>
          <w:sz w:val="28"/>
          <w:szCs w:val="28"/>
        </w:rPr>
        <w:t>ода</w:t>
      </w:r>
      <w:r w:rsidRPr="00A84ECC">
        <w:rPr>
          <w:rStyle w:val="markedcontent"/>
          <w:sz w:val="28"/>
          <w:szCs w:val="28"/>
        </w:rPr>
        <w:t xml:space="preserve"> </w:t>
      </w:r>
      <w:r>
        <w:rPr>
          <w:rStyle w:val="markedcontent"/>
          <w:sz w:val="28"/>
          <w:szCs w:val="28"/>
        </w:rPr>
        <w:t xml:space="preserve">избранным </w:t>
      </w:r>
      <w:r w:rsidRPr="00A84ECC">
        <w:rPr>
          <w:rStyle w:val="markedcontent"/>
          <w:sz w:val="28"/>
          <w:szCs w:val="28"/>
        </w:rPr>
        <w:t>Председателем Арбитражного</w:t>
      </w:r>
      <w:r w:rsidRPr="00A84ECC">
        <w:rPr>
          <w:sz w:val="28"/>
          <w:szCs w:val="28"/>
        </w:rPr>
        <w:t xml:space="preserve"> </w:t>
      </w:r>
      <w:r w:rsidRPr="00A84ECC">
        <w:rPr>
          <w:rStyle w:val="markedcontent"/>
          <w:sz w:val="28"/>
          <w:szCs w:val="28"/>
        </w:rPr>
        <w:t xml:space="preserve">центра </w:t>
      </w:r>
      <w:r>
        <w:rPr>
          <w:rStyle w:val="markedcontent"/>
          <w:sz w:val="28"/>
          <w:szCs w:val="28"/>
        </w:rPr>
        <w:t xml:space="preserve">является </w:t>
      </w:r>
      <w:r w:rsidRPr="00A84ECC">
        <w:rPr>
          <w:rStyle w:val="markedcontent"/>
          <w:sz w:val="28"/>
          <w:szCs w:val="28"/>
        </w:rPr>
        <w:t>Заслуженный юрист РФ, к.ю.н., ректор Московского</w:t>
      </w:r>
      <w:r w:rsidRPr="00A84ECC">
        <w:rPr>
          <w:sz w:val="28"/>
          <w:szCs w:val="28"/>
        </w:rPr>
        <w:t xml:space="preserve"> </w:t>
      </w:r>
      <w:r w:rsidRPr="00A84ECC">
        <w:rPr>
          <w:rStyle w:val="markedcontent"/>
          <w:sz w:val="28"/>
          <w:szCs w:val="28"/>
        </w:rPr>
        <w:t>государственного юридического университета (МГЮА) В.В.Блажеев, а</w:t>
      </w:r>
      <w:r w:rsidRPr="00A84ECC">
        <w:rPr>
          <w:sz w:val="28"/>
          <w:szCs w:val="28"/>
        </w:rPr>
        <w:t xml:space="preserve"> </w:t>
      </w:r>
      <w:r w:rsidRPr="00A84ECC">
        <w:rPr>
          <w:rStyle w:val="markedcontent"/>
          <w:sz w:val="28"/>
          <w:szCs w:val="28"/>
        </w:rPr>
        <w:t>Председателем Президиума Арбитражного центра – д.ю.н., Заслуженный юрист РФ,</w:t>
      </w:r>
      <w:r w:rsidRPr="00A84ECC">
        <w:rPr>
          <w:sz w:val="28"/>
          <w:szCs w:val="28"/>
        </w:rPr>
        <w:t xml:space="preserve"> </w:t>
      </w:r>
      <w:r w:rsidRPr="00A84ECC">
        <w:rPr>
          <w:rStyle w:val="markedcontent"/>
          <w:sz w:val="28"/>
          <w:szCs w:val="28"/>
        </w:rPr>
        <w:t>Председатель Совета Исследовательского центра частного права при Президенте РФ,</w:t>
      </w:r>
      <w:r w:rsidRPr="00A84ECC">
        <w:rPr>
          <w:sz w:val="28"/>
          <w:szCs w:val="28"/>
        </w:rPr>
        <w:t xml:space="preserve"> </w:t>
      </w:r>
      <w:r w:rsidRPr="00A84ECC">
        <w:rPr>
          <w:rStyle w:val="markedcontent"/>
          <w:sz w:val="28"/>
          <w:szCs w:val="28"/>
        </w:rPr>
        <w:t>Секретарь Общественной палаты РФ Л.С.Михеева.</w:t>
      </w:r>
      <w:r w:rsidRPr="00A84ECC">
        <w:rPr>
          <w:sz w:val="28"/>
          <w:szCs w:val="28"/>
        </w:rPr>
        <w:t xml:space="preserve"> </w:t>
      </w:r>
    </w:p>
    <w:p w14:paraId="7B134882" w14:textId="77777777" w:rsidR="000A3CCE" w:rsidRPr="00A84ECC" w:rsidRDefault="000A3CCE" w:rsidP="000A3CCE">
      <w:pPr>
        <w:ind w:firstLine="709"/>
        <w:jc w:val="both"/>
        <w:rPr>
          <w:sz w:val="28"/>
          <w:szCs w:val="28"/>
        </w:rPr>
      </w:pPr>
      <w:r w:rsidRPr="00A84ECC">
        <w:rPr>
          <w:rStyle w:val="markedcontent"/>
          <w:sz w:val="28"/>
          <w:szCs w:val="28"/>
        </w:rPr>
        <w:t>Центр медиации обеспечивает проведение примирительных процедур между</w:t>
      </w:r>
      <w:r w:rsidRPr="00A84ECC">
        <w:rPr>
          <w:sz w:val="28"/>
          <w:szCs w:val="28"/>
        </w:rPr>
        <w:t xml:space="preserve"> </w:t>
      </w:r>
      <w:r w:rsidRPr="00A84ECC">
        <w:rPr>
          <w:rStyle w:val="markedcontent"/>
          <w:sz w:val="28"/>
          <w:szCs w:val="28"/>
        </w:rPr>
        <w:t>сторонами спора с участием независимого медиатора. Задачей медиатора является</w:t>
      </w:r>
      <w:r w:rsidRPr="00A84ECC">
        <w:rPr>
          <w:sz w:val="28"/>
          <w:szCs w:val="28"/>
        </w:rPr>
        <w:t xml:space="preserve"> </w:t>
      </w:r>
      <w:r w:rsidRPr="00A84ECC">
        <w:rPr>
          <w:rStyle w:val="markedcontent"/>
          <w:sz w:val="28"/>
          <w:szCs w:val="28"/>
        </w:rPr>
        <w:t>изучение позиций конфликтующих сторон, определение условий компромисса,</w:t>
      </w:r>
      <w:r w:rsidRPr="00A84ECC">
        <w:rPr>
          <w:sz w:val="28"/>
          <w:szCs w:val="28"/>
        </w:rPr>
        <w:t xml:space="preserve"> </w:t>
      </w:r>
      <w:r w:rsidRPr="00A84ECC">
        <w:rPr>
          <w:rStyle w:val="markedcontent"/>
          <w:sz w:val="28"/>
          <w:szCs w:val="28"/>
        </w:rPr>
        <w:t>содействие заключению мирового соглашения.</w:t>
      </w:r>
      <w:r w:rsidRPr="00A84ECC">
        <w:rPr>
          <w:sz w:val="28"/>
          <w:szCs w:val="28"/>
        </w:rPr>
        <w:t xml:space="preserve"> </w:t>
      </w:r>
    </w:p>
    <w:p w14:paraId="2DD199D7" w14:textId="77777777" w:rsidR="000A3CCE" w:rsidRPr="00A84ECC" w:rsidRDefault="000A3CCE" w:rsidP="000A3CCE">
      <w:pPr>
        <w:ind w:firstLine="709"/>
        <w:jc w:val="both"/>
        <w:rPr>
          <w:i/>
          <w:iCs/>
          <w:sz w:val="36"/>
          <w:szCs w:val="36"/>
        </w:rPr>
      </w:pPr>
      <w:r w:rsidRPr="00A84ECC">
        <w:rPr>
          <w:rStyle w:val="markedcontent"/>
          <w:sz w:val="28"/>
          <w:szCs w:val="28"/>
        </w:rPr>
        <w:t>Объединённая комиссия по корпоративной этике рассматривает этическую</w:t>
      </w:r>
      <w:r w:rsidRPr="00A84ECC">
        <w:rPr>
          <w:sz w:val="28"/>
          <w:szCs w:val="28"/>
        </w:rPr>
        <w:t xml:space="preserve"> </w:t>
      </w:r>
      <w:r w:rsidRPr="00A84ECC">
        <w:rPr>
          <w:rStyle w:val="markedcontent"/>
          <w:sz w:val="28"/>
          <w:szCs w:val="28"/>
        </w:rPr>
        <w:t>сторону действий участников корпоративных и иных экономических споров,</w:t>
      </w:r>
      <w:r w:rsidRPr="00A84ECC">
        <w:rPr>
          <w:sz w:val="28"/>
          <w:szCs w:val="28"/>
        </w:rPr>
        <w:t xml:space="preserve"> </w:t>
      </w:r>
      <w:r w:rsidRPr="00A84ECC">
        <w:rPr>
          <w:rStyle w:val="markedcontent"/>
          <w:sz w:val="28"/>
          <w:szCs w:val="28"/>
        </w:rPr>
        <w:t>представляет им рекомендации по устранению нарушений корпоративной этики. В</w:t>
      </w:r>
      <w:r w:rsidRPr="00A84ECC">
        <w:rPr>
          <w:sz w:val="28"/>
          <w:szCs w:val="28"/>
        </w:rPr>
        <w:t xml:space="preserve"> </w:t>
      </w:r>
      <w:r w:rsidRPr="00A84ECC">
        <w:rPr>
          <w:rStyle w:val="markedcontent"/>
          <w:sz w:val="28"/>
          <w:szCs w:val="28"/>
        </w:rPr>
        <w:t>случае неисполнения указанных рекомендаций Комиссия может применять в</w:t>
      </w:r>
      <w:r w:rsidRPr="00A84ECC">
        <w:rPr>
          <w:sz w:val="28"/>
          <w:szCs w:val="28"/>
        </w:rPr>
        <w:t xml:space="preserve"> </w:t>
      </w:r>
      <w:r w:rsidRPr="00A84ECC">
        <w:rPr>
          <w:rStyle w:val="markedcontent"/>
          <w:sz w:val="28"/>
          <w:szCs w:val="28"/>
        </w:rPr>
        <w:t>отношении компаний и лиц, виновных в нарушении корпоративной этики, меры</w:t>
      </w:r>
      <w:r w:rsidRPr="00A84ECC">
        <w:t xml:space="preserve"> </w:t>
      </w:r>
      <w:r w:rsidRPr="00A84ECC">
        <w:rPr>
          <w:rStyle w:val="markedcontent"/>
          <w:sz w:val="28"/>
          <w:szCs w:val="28"/>
        </w:rPr>
        <w:t>общественного воздействия, в том числе в форме внесения в список неблагонадежных корпоративных партнеров.</w:t>
      </w:r>
    </w:p>
    <w:p w14:paraId="6E372C42" w14:textId="77777777" w:rsidR="00BB49EA" w:rsidRPr="00A84ECC" w:rsidRDefault="00BB49EA" w:rsidP="00A84ECC">
      <w:pPr>
        <w:keepNext/>
        <w:spacing w:before="240" w:after="60"/>
        <w:jc w:val="both"/>
        <w:outlineLvl w:val="1"/>
        <w:rPr>
          <w:bCs/>
          <w:i/>
          <w:iCs/>
          <w:sz w:val="28"/>
          <w:szCs w:val="28"/>
        </w:rPr>
      </w:pPr>
      <w:bookmarkStart w:id="23" w:name="_Toc129079940"/>
      <w:r w:rsidRPr="00A84ECC">
        <w:rPr>
          <w:bCs/>
          <w:i/>
          <w:iCs/>
          <w:sz w:val="28"/>
          <w:szCs w:val="28"/>
        </w:rPr>
        <w:t>Стратегии развития</w:t>
      </w:r>
      <w:bookmarkEnd w:id="16"/>
      <w:bookmarkEnd w:id="17"/>
      <w:bookmarkEnd w:id="18"/>
      <w:bookmarkEnd w:id="19"/>
      <w:bookmarkEnd w:id="20"/>
      <w:bookmarkEnd w:id="23"/>
    </w:p>
    <w:p w14:paraId="55A9C5BA" w14:textId="28DE980F" w:rsidR="00BB49EA" w:rsidRPr="00A84ECC" w:rsidRDefault="00BB49EA" w:rsidP="00A84ECC">
      <w:pPr>
        <w:ind w:firstLine="709"/>
        <w:jc w:val="both"/>
        <w:rPr>
          <w:sz w:val="28"/>
          <w:szCs w:val="28"/>
        </w:rPr>
      </w:pPr>
      <w:r w:rsidRPr="00A84ECC">
        <w:rPr>
          <w:sz w:val="28"/>
          <w:szCs w:val="28"/>
        </w:rPr>
        <w:t xml:space="preserve">Российский союз промышленников и предпринимателей принимает активное участие в реализации национальных проектов. Представители РСПП входят в состав проектных комитетов и общественно-деловых советов нацпроектов. </w:t>
      </w:r>
    </w:p>
    <w:p w14:paraId="6D13642F" w14:textId="39A19AE1" w:rsidR="00BB49EA" w:rsidRPr="00A84ECC" w:rsidRDefault="00713F3A" w:rsidP="00A84ECC">
      <w:pPr>
        <w:ind w:firstLine="709"/>
        <w:jc w:val="both"/>
        <w:rPr>
          <w:sz w:val="28"/>
          <w:szCs w:val="28"/>
        </w:rPr>
      </w:pPr>
      <w:r>
        <w:rPr>
          <w:sz w:val="28"/>
          <w:szCs w:val="28"/>
        </w:rPr>
        <w:t xml:space="preserve">В 2022 году представители </w:t>
      </w:r>
      <w:r w:rsidR="009B1AD2">
        <w:rPr>
          <w:sz w:val="28"/>
          <w:szCs w:val="28"/>
        </w:rPr>
        <w:t xml:space="preserve">РСПП участвовали в подготовке и обсуждении проектов таких стратегических документов, как Концепция технологического развития Российской Федерации до 2030 года, </w:t>
      </w:r>
      <w:r w:rsidR="002138DC">
        <w:rPr>
          <w:sz w:val="28"/>
          <w:szCs w:val="28"/>
        </w:rPr>
        <w:t>С</w:t>
      </w:r>
      <w:r w:rsidR="002138DC" w:rsidRPr="002138DC">
        <w:rPr>
          <w:sz w:val="28"/>
          <w:szCs w:val="28"/>
        </w:rPr>
        <w:t>водн</w:t>
      </w:r>
      <w:r w:rsidR="002138DC">
        <w:rPr>
          <w:sz w:val="28"/>
          <w:szCs w:val="28"/>
        </w:rPr>
        <w:t xml:space="preserve">ая </w:t>
      </w:r>
      <w:r w:rsidR="002138DC" w:rsidRPr="002138DC">
        <w:rPr>
          <w:sz w:val="28"/>
          <w:szCs w:val="28"/>
        </w:rPr>
        <w:t>стратеги</w:t>
      </w:r>
      <w:r w:rsidR="002138DC">
        <w:rPr>
          <w:sz w:val="28"/>
          <w:szCs w:val="28"/>
        </w:rPr>
        <w:t>я</w:t>
      </w:r>
      <w:r w:rsidR="002138DC" w:rsidRPr="002138DC">
        <w:rPr>
          <w:sz w:val="28"/>
          <w:szCs w:val="28"/>
        </w:rPr>
        <w:t xml:space="preserve"> развития обрабатывающей промышленности</w:t>
      </w:r>
      <w:r w:rsidR="00CD3414">
        <w:rPr>
          <w:sz w:val="28"/>
          <w:szCs w:val="28"/>
        </w:rPr>
        <w:t xml:space="preserve">, </w:t>
      </w:r>
      <w:r w:rsidR="00F67809">
        <w:rPr>
          <w:sz w:val="28"/>
          <w:szCs w:val="28"/>
        </w:rPr>
        <w:t>различные отраслевые стратегии, планы</w:t>
      </w:r>
      <w:r w:rsidR="00F67809" w:rsidRPr="00F67809">
        <w:rPr>
          <w:sz w:val="28"/>
          <w:szCs w:val="28"/>
        </w:rPr>
        <w:t xml:space="preserve"> первоочередных действий по обеспечению развития российской экономики в условиях внешнего санкционного давления</w:t>
      </w:r>
      <w:r w:rsidR="00331C27" w:rsidRPr="00F67809">
        <w:rPr>
          <w:sz w:val="28"/>
          <w:szCs w:val="28"/>
        </w:rPr>
        <w:t xml:space="preserve">, </w:t>
      </w:r>
      <w:r w:rsidR="00CD3414">
        <w:rPr>
          <w:sz w:val="28"/>
          <w:szCs w:val="28"/>
        </w:rPr>
        <w:t xml:space="preserve">а также </w:t>
      </w:r>
      <w:r w:rsidR="00B21E2E">
        <w:rPr>
          <w:sz w:val="28"/>
          <w:szCs w:val="28"/>
        </w:rPr>
        <w:t xml:space="preserve">в </w:t>
      </w:r>
      <w:r w:rsidR="00CD3414">
        <w:rPr>
          <w:sz w:val="28"/>
          <w:szCs w:val="28"/>
        </w:rPr>
        <w:t xml:space="preserve">стратегических сессиях </w:t>
      </w:r>
      <w:r w:rsidR="00C17584">
        <w:rPr>
          <w:sz w:val="28"/>
          <w:szCs w:val="28"/>
        </w:rPr>
        <w:t>Правительства Российской Федерации по ключевым направлениям социально-экономического развития.</w:t>
      </w:r>
    </w:p>
    <w:p w14:paraId="1BF74355" w14:textId="77777777" w:rsidR="00BB49EA" w:rsidRPr="00A84ECC" w:rsidRDefault="00BB49EA" w:rsidP="00A84ECC">
      <w:pPr>
        <w:keepNext/>
        <w:spacing w:before="240" w:after="60"/>
        <w:jc w:val="both"/>
        <w:outlineLvl w:val="1"/>
        <w:rPr>
          <w:bCs/>
          <w:i/>
          <w:iCs/>
          <w:sz w:val="28"/>
          <w:szCs w:val="28"/>
        </w:rPr>
      </w:pPr>
      <w:bookmarkStart w:id="24" w:name="_Toc412558948"/>
      <w:bookmarkStart w:id="25" w:name="_Toc444172632"/>
      <w:bookmarkStart w:id="26" w:name="_Toc477174910"/>
      <w:bookmarkStart w:id="27" w:name="_Toc501726119"/>
      <w:bookmarkStart w:id="28" w:name="_Toc382300456"/>
      <w:bookmarkStart w:id="29" w:name="_Toc129079941"/>
      <w:r w:rsidRPr="00A84ECC">
        <w:rPr>
          <w:bCs/>
          <w:i/>
          <w:iCs/>
          <w:sz w:val="28"/>
          <w:szCs w:val="28"/>
        </w:rPr>
        <w:t>Сотрудничество с деловыми ассоциациями в России</w:t>
      </w:r>
      <w:bookmarkEnd w:id="24"/>
      <w:bookmarkEnd w:id="25"/>
      <w:bookmarkEnd w:id="26"/>
      <w:bookmarkEnd w:id="27"/>
      <w:bookmarkEnd w:id="29"/>
      <w:r w:rsidRPr="00A84ECC">
        <w:rPr>
          <w:bCs/>
          <w:i/>
          <w:iCs/>
          <w:sz w:val="28"/>
          <w:szCs w:val="28"/>
        </w:rPr>
        <w:t xml:space="preserve"> </w:t>
      </w:r>
      <w:bookmarkEnd w:id="28"/>
    </w:p>
    <w:p w14:paraId="05D4D217" w14:textId="77777777" w:rsidR="006A5C9D" w:rsidRPr="00A84ECC" w:rsidRDefault="006A5C9D" w:rsidP="006A5C9D">
      <w:pPr>
        <w:ind w:firstLine="709"/>
        <w:jc w:val="both"/>
        <w:rPr>
          <w:sz w:val="28"/>
          <w:szCs w:val="28"/>
        </w:rPr>
      </w:pPr>
      <w:r>
        <w:rPr>
          <w:sz w:val="28"/>
          <w:szCs w:val="28"/>
        </w:rPr>
        <w:t xml:space="preserve">Продолжается активная </w:t>
      </w:r>
      <w:r w:rsidRPr="00F35E40">
        <w:rPr>
          <w:sz w:val="28"/>
          <w:szCs w:val="28"/>
        </w:rPr>
        <w:t xml:space="preserve">работа Координационного совета предпринимательских союзов России. Обращения четырех крупнейших объединений бизнеса по важнейшим экономическим проблемам, </w:t>
      </w:r>
      <w:r w:rsidRPr="00F35E40">
        <w:rPr>
          <w:sz w:val="28"/>
          <w:szCs w:val="28"/>
        </w:rPr>
        <w:lastRenderedPageBreak/>
        <w:t>адресованные руководителям государства, имеют большой вес при принятии итоговых решений. Помимо обсуждения и совместного подписания обращений к органам власти практикуется также организация совместных мероприятий, заседаний рабочих органов, конференций и форумов, что позволяет объединять усилия в решении насущных для бизнеса проблем.</w:t>
      </w:r>
    </w:p>
    <w:p w14:paraId="38CC3D25" w14:textId="77777777" w:rsidR="00BB49EA" w:rsidRPr="00A84ECC" w:rsidRDefault="00BB49EA" w:rsidP="00A84ECC">
      <w:pPr>
        <w:ind w:firstLine="709"/>
        <w:jc w:val="both"/>
        <w:rPr>
          <w:sz w:val="28"/>
          <w:szCs w:val="28"/>
        </w:rPr>
      </w:pPr>
      <w:r w:rsidRPr="00A84ECC">
        <w:rPr>
          <w:sz w:val="28"/>
          <w:szCs w:val="28"/>
        </w:rPr>
        <w:t xml:space="preserve">Двустороннее взаимодействие с Общероссийской общественной организацией малого и среднего предпринимательства «ОПОРА России» и Общероссийской общественной организацией «Деловая Россия» осуществлялось в рамках совместной работы по решению общих задач улучшения предпринимательского климата в стране, в том числе в рамках Координационного совета предпринимательских союзов России, а также участия представителей РСПП в органах управления данных организаций и представителей этих организаций в органах управления и рабочих органах РСПП. </w:t>
      </w:r>
    </w:p>
    <w:p w14:paraId="3515C249" w14:textId="77777777" w:rsidR="006A5C9D" w:rsidRPr="00A84ECC" w:rsidRDefault="006A5C9D" w:rsidP="006A5C9D">
      <w:pPr>
        <w:ind w:firstLine="709"/>
        <w:jc w:val="both"/>
        <w:rPr>
          <w:sz w:val="28"/>
          <w:szCs w:val="28"/>
        </w:rPr>
      </w:pPr>
      <w:r w:rsidRPr="00F35E40">
        <w:rPr>
          <w:sz w:val="28"/>
          <w:szCs w:val="28"/>
        </w:rPr>
        <w:t>В 2022 г. на фоне санкционной политики западных стран возросла важность формирования объективных независимых экономических рейтингов.</w:t>
      </w:r>
      <w:r w:rsidRPr="00A84ECC">
        <w:rPr>
          <w:sz w:val="28"/>
          <w:szCs w:val="28"/>
        </w:rPr>
        <w:t xml:space="preserve"> РСПП продолжил активное участие в проекте Национальный Рейтинг состояния инвестиционного климата в субъектах Российской Федерации - совместный проект РСПП, ТПП РФ, «Опоры России», «Деловой России» и Агентства стратегических инициатив. Рейтинг оценивает усилия органов власти всех уровней в регионах по созданию благоприятных условий ведения бизнеса. Основная часть показателей формируется исходя из опросов региональных предпринимателей. </w:t>
      </w:r>
    </w:p>
    <w:p w14:paraId="77D0A62B" w14:textId="77777777" w:rsidR="006A5C9D" w:rsidRPr="00A84ECC" w:rsidRDefault="006A5C9D" w:rsidP="006A5C9D">
      <w:pPr>
        <w:ind w:firstLine="709"/>
        <w:jc w:val="both"/>
        <w:rPr>
          <w:sz w:val="28"/>
          <w:szCs w:val="28"/>
        </w:rPr>
      </w:pPr>
      <w:bookmarkStart w:id="30" w:name="_Toc382300457"/>
      <w:bookmarkStart w:id="31" w:name="_Toc412558949"/>
      <w:bookmarkStart w:id="32" w:name="_Toc444172633"/>
      <w:bookmarkStart w:id="33" w:name="_Toc477174911"/>
      <w:bookmarkStart w:id="34" w:name="_Toc501726120"/>
      <w:bookmarkEnd w:id="15"/>
      <w:r w:rsidRPr="00A84ECC">
        <w:rPr>
          <w:sz w:val="28"/>
          <w:szCs w:val="28"/>
        </w:rPr>
        <w:t xml:space="preserve">Продолжена совместная работа по защите прав компаний через совместную Цифровую платформу для работы с обращениями предпринимателей. Данный электронный ресурс, созданный и поддерживаемый РСПП, ТПП, «Деловой Россией», «ОПОРОЙ России» и Агентством стратегических инициатив, для сбора и отработки жалоб на незаконные действия со стороны правоохранительных органов, продолжает быть востребованным </w:t>
      </w:r>
      <w:r w:rsidRPr="00F35E40">
        <w:rPr>
          <w:sz w:val="28"/>
          <w:szCs w:val="28"/>
        </w:rPr>
        <w:t xml:space="preserve">предпринимателями. На </w:t>
      </w:r>
      <w:r>
        <w:rPr>
          <w:sz w:val="28"/>
          <w:szCs w:val="28"/>
        </w:rPr>
        <w:t>начало марта 2023 г. зарегистрировано 3660 обращений.</w:t>
      </w:r>
    </w:p>
    <w:p w14:paraId="51236706" w14:textId="77777777" w:rsidR="00AC7D33" w:rsidRPr="00A84ECC" w:rsidRDefault="00AC7D33" w:rsidP="00AC7D33">
      <w:pPr>
        <w:keepNext/>
        <w:spacing w:before="240" w:after="60"/>
        <w:jc w:val="both"/>
        <w:outlineLvl w:val="1"/>
        <w:rPr>
          <w:bCs/>
          <w:i/>
          <w:iCs/>
          <w:sz w:val="28"/>
          <w:szCs w:val="28"/>
        </w:rPr>
      </w:pPr>
      <w:bookmarkStart w:id="35" w:name="_Toc128676254"/>
      <w:bookmarkStart w:id="36" w:name="_Toc129079942"/>
      <w:bookmarkEnd w:id="30"/>
      <w:bookmarkEnd w:id="31"/>
      <w:bookmarkEnd w:id="32"/>
      <w:bookmarkEnd w:id="33"/>
      <w:bookmarkEnd w:id="34"/>
      <w:r w:rsidRPr="00A84ECC">
        <w:rPr>
          <w:bCs/>
          <w:i/>
          <w:iCs/>
          <w:sz w:val="28"/>
          <w:szCs w:val="28"/>
        </w:rPr>
        <w:t>Взаимодействие с зарубежными партнерами</w:t>
      </w:r>
      <w:bookmarkEnd w:id="35"/>
      <w:r>
        <w:rPr>
          <w:bCs/>
          <w:i/>
          <w:iCs/>
          <w:sz w:val="28"/>
          <w:szCs w:val="28"/>
        </w:rPr>
        <w:t xml:space="preserve"> в многосторонних форматах</w:t>
      </w:r>
      <w:bookmarkEnd w:id="36"/>
    </w:p>
    <w:p w14:paraId="3A7132C9" w14:textId="77777777" w:rsidR="00E217F5" w:rsidRPr="00A84ECC" w:rsidRDefault="00E217F5" w:rsidP="00A84ECC">
      <w:pPr>
        <w:spacing w:before="120"/>
        <w:jc w:val="both"/>
        <w:rPr>
          <w:color w:val="4F81BD" w:themeColor="accent1"/>
          <w:sz w:val="28"/>
        </w:rPr>
      </w:pPr>
      <w:r w:rsidRPr="00A84ECC">
        <w:rPr>
          <w:color w:val="4F81BD" w:themeColor="accent1"/>
          <w:sz w:val="28"/>
        </w:rPr>
        <w:t>Организация работы Международного совета по сотрудничеству и инвестициям (МССИ)</w:t>
      </w:r>
    </w:p>
    <w:p w14:paraId="59EE8483" w14:textId="77777777" w:rsidR="00AC7D33" w:rsidRDefault="00AC7D33" w:rsidP="00AC7D33">
      <w:pPr>
        <w:spacing w:before="120"/>
        <w:ind w:firstLine="709"/>
        <w:jc w:val="both"/>
        <w:rPr>
          <w:sz w:val="28"/>
          <w:szCs w:val="28"/>
        </w:rPr>
      </w:pPr>
      <w:r w:rsidRPr="002D2B92">
        <w:rPr>
          <w:sz w:val="28"/>
          <w:szCs w:val="28"/>
        </w:rPr>
        <w:t>В 2022 г. было проведено три заседания по линии Международного совета по сотрудничеству и инвестициям (МССИ), в том числе два заседания временной целевой группы по защите прямых иностранных инвестиций (ПИИ) при МССИ.</w:t>
      </w:r>
      <w:r>
        <w:rPr>
          <w:sz w:val="28"/>
          <w:szCs w:val="28"/>
        </w:rPr>
        <w:t xml:space="preserve"> </w:t>
      </w:r>
    </w:p>
    <w:p w14:paraId="2E5E85D5" w14:textId="77777777" w:rsidR="00AC7D33" w:rsidRDefault="00AC7D33" w:rsidP="00F67809">
      <w:pPr>
        <w:ind w:firstLine="709"/>
        <w:jc w:val="both"/>
        <w:rPr>
          <w:sz w:val="28"/>
          <w:szCs w:val="28"/>
        </w:rPr>
      </w:pPr>
      <w:r>
        <w:rPr>
          <w:sz w:val="28"/>
          <w:szCs w:val="28"/>
        </w:rPr>
        <w:t xml:space="preserve">Первое заседание МССИ в 2022 г. состоялось 23 марта и было посвящено </w:t>
      </w:r>
      <w:r w:rsidRPr="00343C6F">
        <w:rPr>
          <w:sz w:val="28"/>
          <w:szCs w:val="28"/>
        </w:rPr>
        <w:t xml:space="preserve">деятельности зарубежного бизнеса в Российской Федерации в условиях ограничений, введенных в отношении нашей страны в последнее время. В мероприятии приняли активное участие представители ведущих зарубежных компаний, работающих в России, а также иностранных деловых объединений-членов МССИ, таких, как Ассоциация европейского бизнеса (АЕВ), Российско-Германская внешнеторговая палата (AHK), Американская </w:t>
      </w:r>
      <w:r w:rsidRPr="00343C6F">
        <w:rPr>
          <w:sz w:val="28"/>
          <w:szCs w:val="28"/>
        </w:rPr>
        <w:lastRenderedPageBreak/>
        <w:t>торговая палата в России (AmCham), Ассоциация итальянских промышленников (Confindustria), Японская ассоциация по торговле (ROTOBO), Канадская деловая ассоциация в России и Евразии (CERBA) и другие.</w:t>
      </w:r>
      <w:r>
        <w:rPr>
          <w:sz w:val="28"/>
          <w:szCs w:val="28"/>
        </w:rPr>
        <w:t xml:space="preserve"> </w:t>
      </w:r>
    </w:p>
    <w:p w14:paraId="7B4119F6" w14:textId="77777777" w:rsidR="00AC7D33" w:rsidRDefault="00AC7D33" w:rsidP="00F67809">
      <w:pPr>
        <w:ind w:firstLine="709"/>
        <w:jc w:val="both"/>
        <w:rPr>
          <w:sz w:val="28"/>
          <w:szCs w:val="28"/>
        </w:rPr>
      </w:pPr>
      <w:r>
        <w:rPr>
          <w:sz w:val="28"/>
          <w:szCs w:val="28"/>
        </w:rPr>
        <w:t xml:space="preserve">Одной из ключевых тем заседания стало обсуждение </w:t>
      </w:r>
      <w:r w:rsidRPr="00343C6F">
        <w:rPr>
          <w:sz w:val="28"/>
          <w:szCs w:val="28"/>
        </w:rPr>
        <w:t>проекта федерального закона «О внешней администрации по управлению организацией»</w:t>
      </w:r>
      <w:r>
        <w:rPr>
          <w:sz w:val="28"/>
          <w:szCs w:val="28"/>
        </w:rPr>
        <w:t xml:space="preserve">. Кроме того, на заседании на пост сопредседателя МССИ был избран </w:t>
      </w:r>
      <w:r w:rsidRPr="009E0D99">
        <w:rPr>
          <w:sz w:val="28"/>
          <w:szCs w:val="28"/>
        </w:rPr>
        <w:t>Президент Американской торговой палаты в России (AmCham Russia) Роберт Эйджи.</w:t>
      </w:r>
    </w:p>
    <w:p w14:paraId="0B8DED8E" w14:textId="77777777" w:rsidR="00AC7D33" w:rsidRDefault="00AC7D33" w:rsidP="00F67809">
      <w:pPr>
        <w:ind w:firstLine="709"/>
        <w:jc w:val="both"/>
        <w:rPr>
          <w:sz w:val="28"/>
          <w:szCs w:val="28"/>
        </w:rPr>
      </w:pPr>
      <w:r>
        <w:rPr>
          <w:sz w:val="28"/>
          <w:szCs w:val="28"/>
        </w:rPr>
        <w:t xml:space="preserve">Первое заседание временной целевой группы по защите ПИИ при МССИ состоялось 27 апреля 2023 г. Указанная группа </w:t>
      </w:r>
      <w:r w:rsidRPr="00343C6F">
        <w:rPr>
          <w:sz w:val="28"/>
          <w:szCs w:val="28"/>
        </w:rPr>
        <w:t>осуществляет свою деятельность в целях содействия не ухудшению инвестиционного климата в России.</w:t>
      </w:r>
      <w:r>
        <w:rPr>
          <w:sz w:val="28"/>
          <w:szCs w:val="28"/>
        </w:rPr>
        <w:t xml:space="preserve"> </w:t>
      </w:r>
      <w:r w:rsidRPr="00343C6F">
        <w:rPr>
          <w:sz w:val="28"/>
          <w:szCs w:val="28"/>
        </w:rPr>
        <w:t>Ее функциями являются сбор и обобщение информации о возникающих проблемах и рисках для ПИИ, а также формирование предложений и рекомендации по решению проблем и минимизации рисков.</w:t>
      </w:r>
      <w:r>
        <w:rPr>
          <w:sz w:val="28"/>
          <w:szCs w:val="28"/>
        </w:rPr>
        <w:t xml:space="preserve"> Членами</w:t>
      </w:r>
      <w:r w:rsidRPr="00343C6F">
        <w:rPr>
          <w:sz w:val="28"/>
          <w:szCs w:val="28"/>
        </w:rPr>
        <w:t xml:space="preserve"> временной целевой группы по защите ПИИ выступают деловые ассоциации, представители которых являются сопредседателем МССИ при РСПП, а также входящие в число ведущих деловых ассоциаций зарубежного бизнеса в России, являющихся членами МССИ. Кроме того, в работе целевой группы могут принимать участие представители рабочих органов РСПП.</w:t>
      </w:r>
    </w:p>
    <w:p w14:paraId="5EDF0560" w14:textId="0E00A695" w:rsidR="00AC7D33" w:rsidRDefault="00AC7D33" w:rsidP="00F67809">
      <w:pPr>
        <w:ind w:firstLine="709"/>
        <w:jc w:val="both"/>
        <w:rPr>
          <w:sz w:val="28"/>
          <w:szCs w:val="28"/>
        </w:rPr>
      </w:pPr>
      <w:r w:rsidRPr="007F4B6F">
        <w:rPr>
          <w:sz w:val="28"/>
          <w:szCs w:val="28"/>
        </w:rPr>
        <w:t>В заседании приняли участие руководители крупнейших деловых ассоциаций зарубежного бизнеса в России. В их числе сопредседатели МССИ: Эммануэль Киде, президент, Франко-российская торгово-промышленная палата (CCIFR); Даисукэ Саито, глава представительства в Москве, Японская ассоциация по торговле с Россией и новыми независимыми государствами (ROTOBO); Роберт Эйджи, президент и генеральный директор, Американская торговая палата в Росси</w:t>
      </w:r>
      <w:r w:rsidR="008F1A94">
        <w:rPr>
          <w:sz w:val="28"/>
          <w:szCs w:val="28"/>
        </w:rPr>
        <w:t>и (AmCham Russia);</w:t>
      </w:r>
      <w:r w:rsidRPr="007F4B6F">
        <w:rPr>
          <w:sz w:val="28"/>
          <w:szCs w:val="28"/>
        </w:rPr>
        <w:t xml:space="preserve"> Тадзио Шиллинг, генеральный директор, Ассоциация европейского бизнеса (АЕБ); Эрнесто Ферленги, исполнительный вице-президент Ассоциации итальянских промышленников (Confindustria) и другие представители иностранного бизнеса.</w:t>
      </w:r>
    </w:p>
    <w:p w14:paraId="2CDE14D5" w14:textId="77777777" w:rsidR="00AC7D33" w:rsidRDefault="00AC7D33" w:rsidP="00F67809">
      <w:pPr>
        <w:ind w:firstLine="709"/>
        <w:jc w:val="both"/>
        <w:rPr>
          <w:sz w:val="28"/>
          <w:szCs w:val="28"/>
        </w:rPr>
      </w:pPr>
      <w:r w:rsidRPr="004628E4">
        <w:rPr>
          <w:sz w:val="28"/>
          <w:szCs w:val="28"/>
        </w:rPr>
        <w:t>В ходе мероприятия участники временной целевой группы обсудили актуальные вопросы регулирования и обеспечения благоприятного режима для иностранных инвестиций в России, а также наметили дальнейшие шаги и перспективные направления для проработки. В частности, была отмечена контрпродуктивность появляющихся предложений о значительном наращивании санкций (так наз. Steroid sanctions)</w:t>
      </w:r>
      <w:r>
        <w:rPr>
          <w:sz w:val="28"/>
          <w:szCs w:val="28"/>
        </w:rPr>
        <w:t xml:space="preserve"> </w:t>
      </w:r>
      <w:r w:rsidRPr="004628E4">
        <w:rPr>
          <w:sz w:val="28"/>
          <w:szCs w:val="28"/>
        </w:rPr>
        <w:t>и подчеркнута необходимость усиления их экспертной критики, в том числе в СМИ.</w:t>
      </w:r>
    </w:p>
    <w:p w14:paraId="5ED20ADD" w14:textId="77777777" w:rsidR="00AC7D33" w:rsidRDefault="00AC7D33" w:rsidP="00F67809">
      <w:pPr>
        <w:ind w:firstLine="709"/>
        <w:jc w:val="both"/>
        <w:rPr>
          <w:sz w:val="28"/>
          <w:szCs w:val="28"/>
        </w:rPr>
      </w:pPr>
      <w:r>
        <w:rPr>
          <w:sz w:val="28"/>
          <w:szCs w:val="28"/>
        </w:rPr>
        <w:t xml:space="preserve">С учетом результатов состоявшейся дискуссии </w:t>
      </w:r>
      <w:r w:rsidRPr="00C43E7F">
        <w:rPr>
          <w:sz w:val="28"/>
          <w:szCs w:val="28"/>
        </w:rPr>
        <w:t>1 июня в здании РСПП состоялось заседание Координационного совета предпринимательских союзов России</w:t>
      </w:r>
      <w:r>
        <w:rPr>
          <w:sz w:val="28"/>
          <w:szCs w:val="28"/>
        </w:rPr>
        <w:t xml:space="preserve"> при участии руководителей</w:t>
      </w:r>
      <w:r w:rsidRPr="00C43E7F">
        <w:rPr>
          <w:sz w:val="28"/>
          <w:szCs w:val="28"/>
        </w:rPr>
        <w:t xml:space="preserve"> зарубежных деловых ассоциаций-членов Международного совета по сотрудничеству и инвестициям (МССИ) при РСПП.</w:t>
      </w:r>
      <w:r>
        <w:rPr>
          <w:sz w:val="28"/>
          <w:szCs w:val="28"/>
        </w:rPr>
        <w:t xml:space="preserve"> </w:t>
      </w:r>
      <w:r w:rsidRPr="00C43E7F">
        <w:rPr>
          <w:sz w:val="28"/>
          <w:szCs w:val="28"/>
        </w:rPr>
        <w:t xml:space="preserve">По итогам заседания участники договорились направить обращения в Госдуму, Правительство РФ, Администрацию Президента РФ с комментариями </w:t>
      </w:r>
      <w:r>
        <w:rPr>
          <w:sz w:val="28"/>
          <w:szCs w:val="28"/>
        </w:rPr>
        <w:t xml:space="preserve">к законопроектам </w:t>
      </w:r>
      <w:r w:rsidRPr="00C43E7F">
        <w:rPr>
          <w:sz w:val="28"/>
          <w:szCs w:val="28"/>
        </w:rPr>
        <w:t xml:space="preserve">«О внесении изменения в статью 201 Уголовного кодекса Российской Федерации», «О внешней администрации по управлению организацией», «О внесении изменений в статьи 317 и 424 части первой Гражданского кодекса Российской Федерации» и «О контроле за </w:t>
      </w:r>
      <w:r w:rsidRPr="00C43E7F">
        <w:rPr>
          <w:sz w:val="28"/>
          <w:szCs w:val="28"/>
        </w:rPr>
        <w:lastRenderedPageBreak/>
        <w:t>деятельностью лиц, находящихся под иностранным влиянием».</w:t>
      </w:r>
      <w:r>
        <w:rPr>
          <w:sz w:val="28"/>
          <w:szCs w:val="28"/>
        </w:rPr>
        <w:t xml:space="preserve"> Также участники </w:t>
      </w:r>
      <w:r w:rsidRPr="00C43E7F">
        <w:rPr>
          <w:sz w:val="28"/>
          <w:szCs w:val="28"/>
        </w:rPr>
        <w:t xml:space="preserve">приняли решение, что некоторые спикеры из числа членов МССИ примут участие в сессии «Западные инвесторы в России – новые реалии» на Петербургском международном экономическом форуме в </w:t>
      </w:r>
      <w:r>
        <w:rPr>
          <w:sz w:val="28"/>
          <w:szCs w:val="28"/>
        </w:rPr>
        <w:t>2022 г</w:t>
      </w:r>
      <w:r w:rsidRPr="00C43E7F">
        <w:rPr>
          <w:sz w:val="28"/>
          <w:szCs w:val="28"/>
        </w:rPr>
        <w:t>.</w:t>
      </w:r>
      <w:r>
        <w:rPr>
          <w:sz w:val="28"/>
          <w:szCs w:val="28"/>
        </w:rPr>
        <w:t xml:space="preserve"> </w:t>
      </w:r>
    </w:p>
    <w:p w14:paraId="3AF7B82C" w14:textId="77777777" w:rsidR="00AC7D33" w:rsidRDefault="00AC7D33" w:rsidP="00F67809">
      <w:pPr>
        <w:ind w:firstLine="709"/>
        <w:jc w:val="both"/>
        <w:rPr>
          <w:sz w:val="28"/>
          <w:szCs w:val="28"/>
        </w:rPr>
      </w:pPr>
      <w:r w:rsidRPr="00A3171A">
        <w:rPr>
          <w:sz w:val="28"/>
          <w:szCs w:val="28"/>
        </w:rPr>
        <w:t>24 октября 2022 года в РСПП состоялось второе заседание временной Целевой группы по защите ПИИ при МССИ.</w:t>
      </w:r>
      <w:r>
        <w:rPr>
          <w:sz w:val="28"/>
          <w:szCs w:val="28"/>
        </w:rPr>
        <w:t xml:space="preserve"> В ходе него у</w:t>
      </w:r>
      <w:r w:rsidRPr="007B1031">
        <w:rPr>
          <w:sz w:val="28"/>
          <w:szCs w:val="28"/>
        </w:rPr>
        <w:t>частники обменялись актуальной информацией о влиянии процесса мобилизации в Российской Федерации на зарубежный бизнес, работающий в России, и обсудили предоставление отсрочек и бронирование от частичной мобилизации для ключевого персонала компаний.</w:t>
      </w:r>
    </w:p>
    <w:p w14:paraId="55CBA157" w14:textId="77777777" w:rsidR="00E217F5" w:rsidRPr="00A84ECC" w:rsidRDefault="00E217F5" w:rsidP="00A84ECC">
      <w:pPr>
        <w:spacing w:before="120"/>
        <w:jc w:val="both"/>
        <w:rPr>
          <w:color w:val="4F81BD" w:themeColor="accent1"/>
          <w:sz w:val="28"/>
        </w:rPr>
      </w:pPr>
      <w:r w:rsidRPr="00A84ECC">
        <w:rPr>
          <w:color w:val="4F81BD" w:themeColor="accent1"/>
          <w:sz w:val="28"/>
        </w:rPr>
        <w:t>Взаимодействие с «Бизнес в ОЭСР» (BIAC) / Обеспечение учета интересов российского бизнеса при взаимодействии России с ОЭСР</w:t>
      </w:r>
    </w:p>
    <w:p w14:paraId="3825B74E" w14:textId="0FCF4E66" w:rsidR="00AC7D33" w:rsidRDefault="00AC7D33" w:rsidP="00AC7D33">
      <w:pPr>
        <w:spacing w:before="120"/>
        <w:ind w:firstLine="709"/>
        <w:jc w:val="both"/>
        <w:rPr>
          <w:sz w:val="28"/>
          <w:szCs w:val="28"/>
          <w:highlight w:val="yellow"/>
        </w:rPr>
      </w:pPr>
      <w:r w:rsidRPr="00AC7D33">
        <w:rPr>
          <w:sz w:val="28"/>
          <w:szCs w:val="28"/>
        </w:rPr>
        <w:t>В соответствии с решением Совета ОЭСР участие РСПП в деятельности «Бизнеса в ОЭСР (</w:t>
      </w:r>
      <w:r w:rsidRPr="00AC7D33">
        <w:rPr>
          <w:sz w:val="28"/>
          <w:szCs w:val="28"/>
          <w:lang w:val="en-US"/>
        </w:rPr>
        <w:t>BIAC</w:t>
      </w:r>
      <w:r w:rsidRPr="00AC7D33">
        <w:rPr>
          <w:sz w:val="28"/>
          <w:szCs w:val="28"/>
        </w:rPr>
        <w:t>)» было приостановлено в марте 2022 г. Вместе с тем</w:t>
      </w:r>
      <w:r>
        <w:rPr>
          <w:sz w:val="28"/>
          <w:szCs w:val="28"/>
        </w:rPr>
        <w:t>,</w:t>
      </w:r>
      <w:r w:rsidRPr="00AC7D33">
        <w:rPr>
          <w:sz w:val="28"/>
          <w:szCs w:val="28"/>
        </w:rPr>
        <w:t xml:space="preserve"> продолжили действовать актуальные позиционные документы «Бизнеса в ОЭСР (</w:t>
      </w:r>
      <w:r w:rsidRPr="00AC7D33">
        <w:rPr>
          <w:sz w:val="28"/>
          <w:szCs w:val="28"/>
          <w:lang w:val="en-US"/>
        </w:rPr>
        <w:t>BIAC</w:t>
      </w:r>
      <w:r w:rsidRPr="00AC7D33">
        <w:rPr>
          <w:sz w:val="28"/>
          <w:szCs w:val="28"/>
        </w:rPr>
        <w:t>)», такие как «Отстраивая лучшую торговлю» (</w:t>
      </w:r>
      <w:r w:rsidRPr="00AC7D33">
        <w:rPr>
          <w:sz w:val="28"/>
          <w:szCs w:val="28"/>
          <w:lang w:val="en-US"/>
        </w:rPr>
        <w:t>Building</w:t>
      </w:r>
      <w:r w:rsidRPr="00AC7D33">
        <w:rPr>
          <w:sz w:val="28"/>
          <w:szCs w:val="28"/>
        </w:rPr>
        <w:t xml:space="preserve"> </w:t>
      </w:r>
      <w:r w:rsidRPr="00AC7D33">
        <w:rPr>
          <w:sz w:val="28"/>
          <w:szCs w:val="28"/>
          <w:lang w:val="en-US"/>
        </w:rPr>
        <w:t>back</w:t>
      </w:r>
      <w:r w:rsidRPr="00AC7D33">
        <w:rPr>
          <w:sz w:val="28"/>
          <w:szCs w:val="28"/>
        </w:rPr>
        <w:t xml:space="preserve"> </w:t>
      </w:r>
      <w:r w:rsidRPr="00AC7D33">
        <w:rPr>
          <w:sz w:val="28"/>
          <w:szCs w:val="28"/>
          <w:lang w:val="en-US"/>
        </w:rPr>
        <w:t>batter</w:t>
      </w:r>
      <w:r w:rsidRPr="00AC7D33">
        <w:rPr>
          <w:sz w:val="28"/>
          <w:szCs w:val="28"/>
        </w:rPr>
        <w:t xml:space="preserve"> </w:t>
      </w:r>
      <w:r w:rsidRPr="00AC7D33">
        <w:rPr>
          <w:sz w:val="28"/>
          <w:szCs w:val="28"/>
          <w:lang w:val="en-US"/>
        </w:rPr>
        <w:t>trade</w:t>
      </w:r>
      <w:r w:rsidRPr="00AC7D33">
        <w:rPr>
          <w:sz w:val="28"/>
          <w:szCs w:val="28"/>
        </w:rPr>
        <w:t>), в которых были включены предложения РСПП, способствующие продвижению интересов российского бизнеса. В частности, согласно указанному документу «связанная</w:t>
      </w:r>
      <w:r w:rsidRPr="00737BB7">
        <w:rPr>
          <w:sz w:val="28"/>
          <w:szCs w:val="28"/>
        </w:rPr>
        <w:t xml:space="preserve"> с климатом торговая политика должна рассматриваться через призму развития секторов экономики и потребления, не создавая избыточного бремени для компаний и учитывая нац</w:t>
      </w:r>
      <w:r>
        <w:rPr>
          <w:sz w:val="28"/>
          <w:szCs w:val="28"/>
        </w:rPr>
        <w:t>ионально обусловленные амбиции… П</w:t>
      </w:r>
      <w:r w:rsidRPr="00737BB7">
        <w:rPr>
          <w:sz w:val="28"/>
          <w:szCs w:val="28"/>
        </w:rPr>
        <w:t>олитика в области охраны окружающей среды не должна использоваться для искусственного и произвольного ограничения международной торговли. Необходимо избегать использования механизмов углеродного ценообразования и ТУР в качестве протекционистских средств</w:t>
      </w:r>
      <w:r>
        <w:rPr>
          <w:sz w:val="28"/>
          <w:szCs w:val="28"/>
        </w:rPr>
        <w:t>».</w:t>
      </w:r>
    </w:p>
    <w:p w14:paraId="5274FA8B" w14:textId="4A03627E" w:rsidR="00E217F5" w:rsidRPr="00A84ECC" w:rsidRDefault="00E217F5" w:rsidP="00AC7D33">
      <w:pPr>
        <w:spacing w:before="120" w:after="120"/>
        <w:jc w:val="both"/>
        <w:rPr>
          <w:color w:val="4F81BD" w:themeColor="accent1"/>
          <w:sz w:val="28"/>
        </w:rPr>
      </w:pPr>
      <w:r w:rsidRPr="00A84ECC">
        <w:rPr>
          <w:color w:val="4F81BD" w:themeColor="accent1"/>
          <w:sz w:val="28"/>
        </w:rPr>
        <w:t>«Группа двадцати» (G20) и «Деловая двадцатка» (B20)</w:t>
      </w:r>
    </w:p>
    <w:p w14:paraId="34309200" w14:textId="77777777" w:rsidR="00AC7D33" w:rsidRPr="006B3DAD" w:rsidRDefault="00AC7D33" w:rsidP="00F67809">
      <w:pPr>
        <w:ind w:firstLine="709"/>
        <w:jc w:val="both"/>
        <w:rPr>
          <w:sz w:val="28"/>
          <w:szCs w:val="28"/>
        </w:rPr>
      </w:pPr>
      <w:r>
        <w:rPr>
          <w:sz w:val="28"/>
          <w:szCs w:val="28"/>
        </w:rPr>
        <w:t>В рамках индонезийского председательства в 2022 г. было создано шесть</w:t>
      </w:r>
      <w:r w:rsidRPr="00586BE7">
        <w:rPr>
          <w:sz w:val="28"/>
          <w:szCs w:val="28"/>
        </w:rPr>
        <w:t xml:space="preserve"> Целевых </w:t>
      </w:r>
      <w:r w:rsidRPr="00BA30E3">
        <w:rPr>
          <w:sz w:val="28"/>
          <w:szCs w:val="28"/>
        </w:rPr>
        <w:t>групп (по вопросам цифровизации; торговли и инвестиций; энергетики, устойчивости и климата; финансирования и инфраструктуры; будущего занятости и образования; добросовестности и соблюдения требований), а также Совет по вопросам женщин в бизнесе</w:t>
      </w:r>
      <w:r w:rsidRPr="0085338A">
        <w:rPr>
          <w:sz w:val="28"/>
          <w:szCs w:val="28"/>
        </w:rPr>
        <w:t>. Таким образом, была воспроизведена структура целевых групп саудовского председательства</w:t>
      </w:r>
      <w:r w:rsidRPr="00913E2A">
        <w:rPr>
          <w:sz w:val="28"/>
          <w:szCs w:val="28"/>
        </w:rPr>
        <w:t xml:space="preserve">. Президентом индонезийской </w:t>
      </w:r>
      <w:r w:rsidRPr="00913E2A">
        <w:rPr>
          <w:sz w:val="28"/>
          <w:szCs w:val="28"/>
          <w:lang w:val="en-US"/>
        </w:rPr>
        <w:t>B</w:t>
      </w:r>
      <w:r w:rsidRPr="009F09B6">
        <w:rPr>
          <w:sz w:val="28"/>
          <w:szCs w:val="28"/>
        </w:rPr>
        <w:t xml:space="preserve">20 </w:t>
      </w:r>
      <w:r w:rsidRPr="00396E70">
        <w:rPr>
          <w:sz w:val="28"/>
          <w:szCs w:val="28"/>
        </w:rPr>
        <w:t xml:space="preserve">стала Шинта Камдани, главный исполнительный директор </w:t>
      </w:r>
      <w:r w:rsidRPr="00396E70">
        <w:rPr>
          <w:sz w:val="28"/>
          <w:szCs w:val="28"/>
          <w:lang w:val="en-US"/>
        </w:rPr>
        <w:t>Sintesa</w:t>
      </w:r>
      <w:r w:rsidRPr="00161A27">
        <w:rPr>
          <w:sz w:val="28"/>
          <w:szCs w:val="28"/>
        </w:rPr>
        <w:t xml:space="preserve"> </w:t>
      </w:r>
      <w:r w:rsidRPr="00DD1414">
        <w:rPr>
          <w:sz w:val="28"/>
          <w:szCs w:val="28"/>
          <w:lang w:val="en-US"/>
        </w:rPr>
        <w:t>group</w:t>
      </w:r>
      <w:r w:rsidRPr="00DD1414">
        <w:rPr>
          <w:sz w:val="28"/>
          <w:szCs w:val="28"/>
        </w:rPr>
        <w:t>. Организационную поддержку Секретариата обеспечила индонезийская ТПП.</w:t>
      </w:r>
    </w:p>
    <w:p w14:paraId="465DDAEC" w14:textId="77777777" w:rsidR="00AC7D33" w:rsidRPr="00B807D4" w:rsidRDefault="00AC7D33" w:rsidP="00F67809">
      <w:pPr>
        <w:ind w:firstLine="709"/>
        <w:jc w:val="both"/>
        <w:rPr>
          <w:sz w:val="28"/>
          <w:szCs w:val="28"/>
        </w:rPr>
      </w:pPr>
      <w:r w:rsidRPr="006A6119">
        <w:rPr>
          <w:sz w:val="28"/>
          <w:szCs w:val="28"/>
        </w:rPr>
        <w:t xml:space="preserve">По </w:t>
      </w:r>
      <w:r w:rsidRPr="009F0E36">
        <w:rPr>
          <w:sz w:val="28"/>
          <w:szCs w:val="28"/>
        </w:rPr>
        <w:t xml:space="preserve">итогам проделанной работы, включавшей ряд дополнительных согласительных процедур, в Целевые группы и Совет по вопросам женщин в бизнесе в рамках индонезийского председательства </w:t>
      </w:r>
      <w:r w:rsidRPr="00FC4693">
        <w:rPr>
          <w:sz w:val="28"/>
          <w:szCs w:val="28"/>
        </w:rPr>
        <w:t xml:space="preserve">B20 было </w:t>
      </w:r>
      <w:r w:rsidRPr="00503114">
        <w:rPr>
          <w:sz w:val="28"/>
          <w:szCs w:val="28"/>
        </w:rPr>
        <w:t xml:space="preserve">включено 33 </w:t>
      </w:r>
      <w:r w:rsidRPr="00176FCB">
        <w:rPr>
          <w:sz w:val="28"/>
          <w:szCs w:val="28"/>
        </w:rPr>
        <w:t>представителей Российской Федерации</w:t>
      </w:r>
      <w:r w:rsidRPr="00F77F3C">
        <w:rPr>
          <w:sz w:val="28"/>
          <w:szCs w:val="28"/>
        </w:rPr>
        <w:t xml:space="preserve"> или 3,8</w:t>
      </w:r>
      <w:r w:rsidRPr="00E8371D">
        <w:rPr>
          <w:sz w:val="28"/>
          <w:szCs w:val="28"/>
        </w:rPr>
        <w:t>% от общего ко</w:t>
      </w:r>
      <w:r w:rsidRPr="00F75736">
        <w:rPr>
          <w:sz w:val="28"/>
          <w:szCs w:val="28"/>
        </w:rPr>
        <w:t>личества отобранных участников</w:t>
      </w:r>
      <w:r w:rsidRPr="00C04106">
        <w:rPr>
          <w:sz w:val="28"/>
          <w:szCs w:val="28"/>
        </w:rPr>
        <w:t xml:space="preserve"> </w:t>
      </w:r>
      <w:r w:rsidRPr="00962301">
        <w:rPr>
          <w:sz w:val="28"/>
          <w:szCs w:val="28"/>
        </w:rPr>
        <w:t xml:space="preserve">(4-5-е место из всех участников </w:t>
      </w:r>
      <w:r w:rsidRPr="00726EF1">
        <w:rPr>
          <w:sz w:val="28"/>
          <w:szCs w:val="28"/>
        </w:rPr>
        <w:t>B20).</w:t>
      </w:r>
      <w:r w:rsidRPr="0022752F">
        <w:rPr>
          <w:sz w:val="28"/>
          <w:szCs w:val="28"/>
        </w:rPr>
        <w:t xml:space="preserve"> </w:t>
      </w:r>
      <w:r w:rsidRPr="001B5C06">
        <w:rPr>
          <w:sz w:val="28"/>
          <w:szCs w:val="28"/>
        </w:rPr>
        <w:t>Т</w:t>
      </w:r>
      <w:r w:rsidRPr="00A40830">
        <w:rPr>
          <w:sz w:val="28"/>
          <w:szCs w:val="28"/>
        </w:rPr>
        <w:t xml:space="preserve">рое </w:t>
      </w:r>
      <w:r w:rsidRPr="00D3697B">
        <w:rPr>
          <w:sz w:val="28"/>
          <w:szCs w:val="28"/>
        </w:rPr>
        <w:t>российских п</w:t>
      </w:r>
      <w:r w:rsidRPr="002C09AA">
        <w:rPr>
          <w:sz w:val="28"/>
          <w:szCs w:val="28"/>
        </w:rPr>
        <w:t xml:space="preserve">редставителей вошли в состав руководящих органов, в том числе: </w:t>
      </w:r>
    </w:p>
    <w:p w14:paraId="19A4702B" w14:textId="77777777" w:rsidR="00AC7D33" w:rsidRPr="00FC7B25" w:rsidRDefault="00AC7D33" w:rsidP="00F67809">
      <w:pPr>
        <w:ind w:firstLine="709"/>
        <w:jc w:val="both"/>
        <w:rPr>
          <w:sz w:val="28"/>
          <w:szCs w:val="28"/>
        </w:rPr>
      </w:pPr>
      <w:r w:rsidRPr="00FD7A9B">
        <w:rPr>
          <w:sz w:val="28"/>
          <w:szCs w:val="28"/>
        </w:rPr>
        <w:t>А.Н. Шохин, Президент РСПП – в качестве члена Делового консультативного совета B</w:t>
      </w:r>
      <w:r w:rsidRPr="00D5165E">
        <w:rPr>
          <w:sz w:val="28"/>
          <w:szCs w:val="28"/>
        </w:rPr>
        <w:t>20</w:t>
      </w:r>
      <w:r w:rsidRPr="00FC7B25">
        <w:rPr>
          <w:sz w:val="28"/>
          <w:szCs w:val="28"/>
        </w:rPr>
        <w:t xml:space="preserve">; </w:t>
      </w:r>
    </w:p>
    <w:p w14:paraId="546FF2B1" w14:textId="7EE656BC" w:rsidR="00AC7D33" w:rsidRPr="00A34DD6" w:rsidRDefault="00AC7D33" w:rsidP="00F67809">
      <w:pPr>
        <w:ind w:firstLine="709"/>
        <w:jc w:val="both"/>
        <w:rPr>
          <w:sz w:val="28"/>
          <w:szCs w:val="28"/>
        </w:rPr>
      </w:pPr>
      <w:r w:rsidRPr="00FF21F3">
        <w:rPr>
          <w:sz w:val="28"/>
          <w:szCs w:val="28"/>
        </w:rPr>
        <w:t>Д.М. Якобашвили, Председатель Комитет</w:t>
      </w:r>
      <w:r w:rsidRPr="00F10880">
        <w:rPr>
          <w:sz w:val="28"/>
          <w:szCs w:val="28"/>
        </w:rPr>
        <w:t>а</w:t>
      </w:r>
      <w:r w:rsidRPr="00507E33">
        <w:rPr>
          <w:sz w:val="28"/>
          <w:szCs w:val="28"/>
        </w:rPr>
        <w:t xml:space="preserve"> РСПП по корпоративной социальной ответстве</w:t>
      </w:r>
      <w:r w:rsidRPr="00A34DD6">
        <w:rPr>
          <w:sz w:val="28"/>
          <w:szCs w:val="28"/>
        </w:rPr>
        <w:t xml:space="preserve">нности и устойчивому развитию, Президент ООО </w:t>
      </w:r>
      <w:r w:rsidRPr="00A34DD6">
        <w:rPr>
          <w:sz w:val="28"/>
          <w:szCs w:val="28"/>
        </w:rPr>
        <w:lastRenderedPageBreak/>
        <w:t>«Орион Наследие» – как сопредседатель Целевой группы по будущему занятости и образования;</w:t>
      </w:r>
    </w:p>
    <w:p w14:paraId="65BE5EAB" w14:textId="61722294" w:rsidR="00AC7D33" w:rsidRPr="00BA30E3" w:rsidRDefault="00AC7D33" w:rsidP="00AC7D33">
      <w:pPr>
        <w:ind w:firstLine="709"/>
        <w:jc w:val="both"/>
        <w:rPr>
          <w:sz w:val="28"/>
          <w:szCs w:val="28"/>
        </w:rPr>
      </w:pPr>
      <w:r w:rsidRPr="00DD6018">
        <w:rPr>
          <w:sz w:val="28"/>
          <w:szCs w:val="28"/>
        </w:rPr>
        <w:t>В.В. Примак, директор Российского</w:t>
      </w:r>
      <w:r w:rsidR="008F1A94">
        <w:rPr>
          <w:sz w:val="28"/>
          <w:szCs w:val="28"/>
        </w:rPr>
        <w:t xml:space="preserve"> фонда прямых инвестиций (РФПИ) </w:t>
      </w:r>
      <w:r w:rsidRPr="00DD6018">
        <w:rPr>
          <w:sz w:val="28"/>
          <w:szCs w:val="28"/>
        </w:rPr>
        <w:t xml:space="preserve">– как сопредседатель Целевой группы по финансированию и </w:t>
      </w:r>
      <w:r w:rsidRPr="00BA30E3">
        <w:rPr>
          <w:sz w:val="28"/>
          <w:szCs w:val="28"/>
        </w:rPr>
        <w:t>инфраструктуре.</w:t>
      </w:r>
    </w:p>
    <w:p w14:paraId="5342B550" w14:textId="77777777" w:rsidR="00AC7D33" w:rsidRPr="00BA30E3" w:rsidRDefault="00AC7D33" w:rsidP="00AC7D33">
      <w:pPr>
        <w:ind w:firstLine="709"/>
        <w:jc w:val="both"/>
        <w:rPr>
          <w:sz w:val="28"/>
          <w:szCs w:val="28"/>
        </w:rPr>
      </w:pPr>
      <w:r w:rsidRPr="00BA30E3">
        <w:rPr>
          <w:sz w:val="28"/>
          <w:szCs w:val="28"/>
        </w:rPr>
        <w:t xml:space="preserve">Многие предложения российской стороны нашли свое отражение в итоговых документах B20 (прилагаются), а индонезийский секретариат B20 продемонстрировал свою непредвзятость и конструктивный подход. </w:t>
      </w:r>
    </w:p>
    <w:p w14:paraId="4132AD2E" w14:textId="77777777" w:rsidR="00AC7D33" w:rsidRPr="00BA30E3" w:rsidRDefault="00AC7D33" w:rsidP="00AC7D33">
      <w:pPr>
        <w:ind w:firstLine="708"/>
        <w:jc w:val="both"/>
        <w:rPr>
          <w:sz w:val="28"/>
          <w:szCs w:val="28"/>
        </w:rPr>
      </w:pPr>
      <w:r w:rsidRPr="00BA30E3">
        <w:rPr>
          <w:sz w:val="28"/>
          <w:szCs w:val="28"/>
        </w:rPr>
        <w:t>В числе рекомендаций B20 лидерам «Группы двадцати» (G20), соотносящихся с предложениями российского бизнеса:</w:t>
      </w:r>
    </w:p>
    <w:p w14:paraId="502AA5DC" w14:textId="77777777" w:rsidR="00AC7D33" w:rsidRPr="001F58B6" w:rsidRDefault="00AC7D33" w:rsidP="00AC7D33">
      <w:pPr>
        <w:pStyle w:val="ae"/>
        <w:numPr>
          <w:ilvl w:val="0"/>
          <w:numId w:val="41"/>
        </w:numPr>
        <w:spacing w:after="0" w:line="240" w:lineRule="auto"/>
        <w:ind w:left="426"/>
        <w:jc w:val="both"/>
        <w:rPr>
          <w:rFonts w:ascii="Times New Roman" w:hAnsi="Times New Roman" w:cs="Times New Roman"/>
          <w:sz w:val="28"/>
          <w:szCs w:val="28"/>
        </w:rPr>
      </w:pPr>
      <w:r w:rsidRPr="001F58B6">
        <w:rPr>
          <w:rFonts w:ascii="Times New Roman" w:hAnsi="Times New Roman" w:cs="Times New Roman"/>
          <w:sz w:val="28"/>
          <w:szCs w:val="28"/>
        </w:rPr>
        <w:t>Продвижение открытого, честного и инклюзивного и эффективного постпандемического многостороннего управления в области торговли и инвестиций, включая реформирование ВТО;</w:t>
      </w:r>
    </w:p>
    <w:p w14:paraId="0F29D532" w14:textId="77777777" w:rsidR="00AC7D33" w:rsidRPr="001F58B6" w:rsidRDefault="00AC7D33" w:rsidP="00AC7D33">
      <w:pPr>
        <w:pStyle w:val="ae"/>
        <w:numPr>
          <w:ilvl w:val="0"/>
          <w:numId w:val="41"/>
        </w:numPr>
        <w:spacing w:after="0" w:line="240" w:lineRule="auto"/>
        <w:ind w:left="426"/>
        <w:jc w:val="both"/>
        <w:rPr>
          <w:rFonts w:ascii="Times New Roman" w:hAnsi="Times New Roman" w:cs="Times New Roman"/>
          <w:sz w:val="28"/>
          <w:szCs w:val="28"/>
        </w:rPr>
      </w:pPr>
      <w:r w:rsidRPr="001F58B6">
        <w:rPr>
          <w:rFonts w:ascii="Times New Roman" w:hAnsi="Times New Roman" w:cs="Times New Roman"/>
          <w:sz w:val="28"/>
          <w:szCs w:val="28"/>
        </w:rPr>
        <w:t>Отмена пандемических и непандемических мер, ограничивающих торговлю и субсидий, несовместимых с правилами ВТО, а также отказ от введения новых;</w:t>
      </w:r>
    </w:p>
    <w:p w14:paraId="52E4A4B2" w14:textId="77777777" w:rsidR="00AC7D33" w:rsidRPr="001F58B6" w:rsidRDefault="00AC7D33" w:rsidP="00AC7D33">
      <w:pPr>
        <w:pStyle w:val="ae"/>
        <w:numPr>
          <w:ilvl w:val="0"/>
          <w:numId w:val="41"/>
        </w:numPr>
        <w:spacing w:after="0" w:line="240" w:lineRule="auto"/>
        <w:ind w:left="426"/>
        <w:jc w:val="both"/>
        <w:rPr>
          <w:rFonts w:ascii="Times New Roman" w:hAnsi="Times New Roman" w:cs="Times New Roman"/>
          <w:sz w:val="28"/>
          <w:szCs w:val="28"/>
        </w:rPr>
      </w:pPr>
      <w:r w:rsidRPr="001F58B6">
        <w:rPr>
          <w:rFonts w:ascii="Times New Roman" w:hAnsi="Times New Roman" w:cs="Times New Roman"/>
          <w:sz w:val="28"/>
          <w:szCs w:val="28"/>
        </w:rPr>
        <w:t>Поддержка мер по обеспечению инклюзивного, справедливого и сбалансированного экономического восстановления с учетом различных уровней развития между странами и внутри них;</w:t>
      </w:r>
    </w:p>
    <w:p w14:paraId="288F3016" w14:textId="77777777" w:rsidR="00AC7D33" w:rsidRPr="001F58B6" w:rsidRDefault="00AC7D33" w:rsidP="00AC7D33">
      <w:pPr>
        <w:pStyle w:val="ae"/>
        <w:numPr>
          <w:ilvl w:val="0"/>
          <w:numId w:val="41"/>
        </w:numPr>
        <w:spacing w:after="0" w:line="240" w:lineRule="auto"/>
        <w:ind w:left="426"/>
        <w:jc w:val="both"/>
        <w:rPr>
          <w:rFonts w:ascii="Times New Roman" w:hAnsi="Times New Roman" w:cs="Times New Roman"/>
          <w:sz w:val="28"/>
          <w:szCs w:val="28"/>
        </w:rPr>
      </w:pPr>
      <w:r w:rsidRPr="001F58B6">
        <w:rPr>
          <w:rFonts w:ascii="Times New Roman" w:hAnsi="Times New Roman" w:cs="Times New Roman"/>
          <w:sz w:val="28"/>
          <w:szCs w:val="28"/>
        </w:rPr>
        <w:t>Усиление поддержки для достижения инклюзивности глобальных цепочек поставок и создания стоимости;</w:t>
      </w:r>
    </w:p>
    <w:p w14:paraId="1834734B" w14:textId="77777777" w:rsidR="00AC7D33" w:rsidRPr="001F58B6" w:rsidRDefault="00AC7D33" w:rsidP="00AC7D33">
      <w:pPr>
        <w:pStyle w:val="ae"/>
        <w:numPr>
          <w:ilvl w:val="0"/>
          <w:numId w:val="41"/>
        </w:numPr>
        <w:spacing w:after="0" w:line="240" w:lineRule="auto"/>
        <w:ind w:left="426"/>
        <w:jc w:val="both"/>
        <w:rPr>
          <w:rFonts w:ascii="Times New Roman" w:hAnsi="Times New Roman" w:cs="Times New Roman"/>
          <w:sz w:val="28"/>
          <w:szCs w:val="28"/>
        </w:rPr>
      </w:pPr>
      <w:r w:rsidRPr="001F58B6">
        <w:rPr>
          <w:rFonts w:ascii="Times New Roman" w:hAnsi="Times New Roman" w:cs="Times New Roman"/>
          <w:sz w:val="28"/>
          <w:szCs w:val="28"/>
        </w:rPr>
        <w:t>Стимулирование инноваций, цифровизации и внедрения технологий для поддержки международного развития и смягчения последствий будущего глобального кризиса;</w:t>
      </w:r>
    </w:p>
    <w:p w14:paraId="2F37B9AC" w14:textId="77777777" w:rsidR="00AC7D33" w:rsidRPr="001F58B6" w:rsidRDefault="00AC7D33" w:rsidP="00AC7D33">
      <w:pPr>
        <w:pStyle w:val="ae"/>
        <w:numPr>
          <w:ilvl w:val="0"/>
          <w:numId w:val="41"/>
        </w:numPr>
        <w:spacing w:after="0" w:line="240" w:lineRule="auto"/>
        <w:ind w:left="426"/>
        <w:jc w:val="both"/>
        <w:rPr>
          <w:rFonts w:ascii="Times New Roman" w:hAnsi="Times New Roman" w:cs="Times New Roman"/>
          <w:sz w:val="28"/>
          <w:szCs w:val="28"/>
        </w:rPr>
      </w:pPr>
      <w:r w:rsidRPr="001F58B6">
        <w:rPr>
          <w:rFonts w:ascii="Times New Roman" w:hAnsi="Times New Roman" w:cs="Times New Roman"/>
          <w:sz w:val="28"/>
          <w:szCs w:val="28"/>
        </w:rPr>
        <w:t>Улучшение глобального сотрудничества по обеспечению справедливого, упорядоченного и доступного перехода к устойчивому использованию энергии в развитых и развивающихся странах.</w:t>
      </w:r>
    </w:p>
    <w:p w14:paraId="07DAC285" w14:textId="77777777" w:rsidR="00AC7D33" w:rsidRDefault="00AC7D33" w:rsidP="00AC7D33">
      <w:pPr>
        <w:ind w:firstLine="708"/>
        <w:jc w:val="both"/>
        <w:rPr>
          <w:sz w:val="28"/>
          <w:szCs w:val="28"/>
        </w:rPr>
      </w:pPr>
      <w:r w:rsidRPr="00BA30E3">
        <w:rPr>
          <w:sz w:val="28"/>
          <w:szCs w:val="28"/>
        </w:rPr>
        <w:t xml:space="preserve">Важно отметить прагматичный подход глобального бизнеса к пониманию ключевых международных вызовов и возможным решениям для их преодоления. </w:t>
      </w:r>
      <w:r w:rsidRPr="0085338A">
        <w:rPr>
          <w:sz w:val="28"/>
          <w:szCs w:val="28"/>
        </w:rPr>
        <w:t>В частности, у</w:t>
      </w:r>
      <w:r w:rsidRPr="00913E2A">
        <w:rPr>
          <w:sz w:val="28"/>
          <w:szCs w:val="28"/>
        </w:rPr>
        <w:t>далось отстоять адекватные формулировки по чувствительным международным вопросам, связанным с проведением СВО на территории Украины, которая получила нейтральную формулировку «военный конфликт на Украине». Так</w:t>
      </w:r>
      <w:r w:rsidRPr="009F09B6">
        <w:rPr>
          <w:sz w:val="28"/>
          <w:szCs w:val="28"/>
        </w:rPr>
        <w:t>, в итоговом коммюнике</w:t>
      </w:r>
      <w:r w:rsidRPr="002B65A4">
        <w:rPr>
          <w:sz w:val="28"/>
          <w:szCs w:val="28"/>
        </w:rPr>
        <w:t xml:space="preserve"> </w:t>
      </w:r>
      <w:r>
        <w:rPr>
          <w:sz w:val="28"/>
          <w:szCs w:val="28"/>
        </w:rPr>
        <w:t>B</w:t>
      </w:r>
      <w:r w:rsidRPr="002B65A4">
        <w:rPr>
          <w:sz w:val="28"/>
          <w:szCs w:val="28"/>
        </w:rPr>
        <w:t>20, переданном лидерам стран-членов «Группе двадцати» (</w:t>
      </w:r>
      <w:r w:rsidRPr="00134589">
        <w:rPr>
          <w:sz w:val="28"/>
          <w:szCs w:val="28"/>
        </w:rPr>
        <w:t>G</w:t>
      </w:r>
      <w:r w:rsidRPr="002B65A4">
        <w:rPr>
          <w:sz w:val="28"/>
          <w:szCs w:val="28"/>
        </w:rPr>
        <w:t xml:space="preserve">20), отмечено, что «пандемия, так же как и военный конфликт на Украине, демонстрируют, что тарифные и нетарифные рестрикции в отношении критических товаров, прежде всего, критически важных медицинских принадлежностей, продовольствия и сырьевых материалов, могут еще более увеличить разрыв не только между развитыми и развивающимися странами, но и внутри отдельных групп стран. </w:t>
      </w:r>
      <w:r w:rsidRPr="00AA166D">
        <w:rPr>
          <w:sz w:val="28"/>
          <w:szCs w:val="28"/>
        </w:rPr>
        <w:t>G</w:t>
      </w:r>
      <w:r w:rsidRPr="002B65A4">
        <w:rPr>
          <w:sz w:val="28"/>
          <w:szCs w:val="28"/>
        </w:rPr>
        <w:t>20 следует сформировать комитет по кризисному урегулированию, который сможет взять на себя обязательства по обеспечению открытого и бесшовного потока критических товаров во время будущего кризиса и будет включать в себя частный сектор для устранения торговых барьеров и обеспечения высокой устойчивости глобальных цепочек стоимости».</w:t>
      </w:r>
    </w:p>
    <w:p w14:paraId="6E652348" w14:textId="77777777" w:rsidR="00AC7D33" w:rsidRPr="0085338A" w:rsidRDefault="00AC7D33" w:rsidP="00AC7D33">
      <w:pPr>
        <w:ind w:firstLine="708"/>
        <w:jc w:val="both"/>
        <w:rPr>
          <w:sz w:val="28"/>
          <w:szCs w:val="28"/>
        </w:rPr>
      </w:pPr>
      <w:r>
        <w:rPr>
          <w:sz w:val="28"/>
          <w:szCs w:val="28"/>
        </w:rPr>
        <w:t xml:space="preserve">Российская делегация, которую возглавил Президент РСПП А.Н. Шохин, 13-14 ноября приняла участие в саммите </w:t>
      </w:r>
      <w:r>
        <w:rPr>
          <w:sz w:val="28"/>
          <w:szCs w:val="28"/>
          <w:lang w:val="en-US"/>
        </w:rPr>
        <w:t>B</w:t>
      </w:r>
      <w:r w:rsidRPr="0085338A">
        <w:rPr>
          <w:sz w:val="28"/>
          <w:szCs w:val="28"/>
        </w:rPr>
        <w:t>20</w:t>
      </w:r>
      <w:r>
        <w:rPr>
          <w:sz w:val="28"/>
          <w:szCs w:val="28"/>
        </w:rPr>
        <w:t xml:space="preserve">». </w:t>
      </w:r>
      <w:r w:rsidRPr="0085338A">
        <w:rPr>
          <w:sz w:val="28"/>
          <w:szCs w:val="28"/>
        </w:rPr>
        <w:t xml:space="preserve">Александр Шохин </w:t>
      </w:r>
      <w:r w:rsidRPr="0085338A">
        <w:rPr>
          <w:sz w:val="28"/>
          <w:szCs w:val="28"/>
        </w:rPr>
        <w:lastRenderedPageBreak/>
        <w:t>на полях саммита провел ряд встреч с партнерами из Саудовской Аравии, Турции, Индонезии, Китая, которые высоко оценили результаты работы B20 в условиях высокой геополитической напряженности. Во многом это стало результатом эффективной координации работы индонезийским председательством, а также объективной заинтересованности международного бизнеса в выстраивании прагматичного сотрудничества, несмотря на кризисные явления.</w:t>
      </w:r>
    </w:p>
    <w:p w14:paraId="21782558" w14:textId="77777777" w:rsidR="00201D31" w:rsidRDefault="0060237C" w:rsidP="0060237C">
      <w:pPr>
        <w:spacing w:before="120"/>
        <w:jc w:val="both"/>
        <w:rPr>
          <w:color w:val="4F81BD" w:themeColor="accent1"/>
          <w:sz w:val="28"/>
        </w:rPr>
      </w:pPr>
      <w:r w:rsidRPr="00A84ECC">
        <w:rPr>
          <w:color w:val="4F81BD" w:themeColor="accent1"/>
          <w:sz w:val="28"/>
        </w:rPr>
        <w:t xml:space="preserve">Взаимодействие с международными организациями системы ООН, </w:t>
      </w:r>
      <w:r>
        <w:rPr>
          <w:color w:val="4F81BD" w:themeColor="accent1"/>
          <w:sz w:val="28"/>
        </w:rPr>
        <w:t xml:space="preserve">включая МОТ, МОР, </w:t>
      </w:r>
      <w:r w:rsidRPr="00A84ECC">
        <w:rPr>
          <w:color w:val="4F81BD" w:themeColor="accent1"/>
          <w:sz w:val="28"/>
        </w:rPr>
        <w:t>иными многосторонними международными институтами</w:t>
      </w:r>
      <w:r>
        <w:rPr>
          <w:color w:val="4F81BD" w:themeColor="accent1"/>
          <w:sz w:val="28"/>
        </w:rPr>
        <w:t xml:space="preserve"> </w:t>
      </w:r>
    </w:p>
    <w:p w14:paraId="40BEB9C0" w14:textId="77777777" w:rsidR="0060237C" w:rsidRPr="00645030" w:rsidRDefault="0060237C" w:rsidP="0060237C">
      <w:pPr>
        <w:ind w:firstLine="709"/>
        <w:jc w:val="both"/>
        <w:rPr>
          <w:sz w:val="28"/>
          <w:szCs w:val="28"/>
        </w:rPr>
      </w:pPr>
      <w:r w:rsidRPr="00645030">
        <w:rPr>
          <w:sz w:val="28"/>
          <w:szCs w:val="28"/>
        </w:rPr>
        <w:t xml:space="preserve">В 2022 году РСПП продолжил сотрудничество в рамках Международной организации работодателей (МОР), Международной организации труда (МОТ) и Международного координационного совета объединений работодателей (МКСОР). </w:t>
      </w:r>
    </w:p>
    <w:p w14:paraId="6FE8E033" w14:textId="77777777" w:rsidR="0060237C" w:rsidRPr="00645030" w:rsidRDefault="0060237C" w:rsidP="0060237C">
      <w:pPr>
        <w:ind w:firstLine="709"/>
        <w:jc w:val="both"/>
        <w:rPr>
          <w:sz w:val="28"/>
          <w:szCs w:val="28"/>
        </w:rPr>
      </w:pPr>
      <w:r w:rsidRPr="00645030">
        <w:rPr>
          <w:sz w:val="28"/>
          <w:szCs w:val="28"/>
        </w:rPr>
        <w:t>Политические ограничения, возникшие в феврале 2022 года, наложили отпечаток на характер взаимодействия с Международной организацией труда (МОТ), временно прекратив формат технического сотрудничества. Тем не менее, представители руководства РСПП продолжили принимать активное участие в заседаниях Административного совета МОТ, включая участие в подготовке позиции группы работодателей. Президент РСПП А.Н. Шохин выступил на 110 сессии Международной конференции труда в июне 2022 года. А.Н. Шохин провел встречи с кандидатами на должность Генерального Директора МОТ (М. Пенико и ныне действующим Генеральным директором МОТ Ж. Унгбо) в ходе их предвыборной кампании 2022 г.</w:t>
      </w:r>
    </w:p>
    <w:p w14:paraId="53EE027B" w14:textId="77777777" w:rsidR="0060237C" w:rsidRPr="00645030" w:rsidRDefault="0060237C" w:rsidP="0060237C">
      <w:pPr>
        <w:ind w:firstLine="709"/>
        <w:jc w:val="both"/>
        <w:rPr>
          <w:sz w:val="28"/>
          <w:szCs w:val="28"/>
        </w:rPr>
      </w:pPr>
      <w:r w:rsidRPr="00645030">
        <w:rPr>
          <w:sz w:val="28"/>
          <w:szCs w:val="28"/>
        </w:rPr>
        <w:t>Весь 2022 год ознаменовался участием представителей РСПП в мероприятиях МОР, включая:</w:t>
      </w:r>
    </w:p>
    <w:p w14:paraId="6CE20F8F" w14:textId="77777777" w:rsidR="0060237C" w:rsidRPr="00645030" w:rsidRDefault="0060237C" w:rsidP="0060237C">
      <w:pPr>
        <w:ind w:firstLine="709"/>
        <w:jc w:val="both"/>
        <w:rPr>
          <w:sz w:val="28"/>
          <w:szCs w:val="28"/>
        </w:rPr>
      </w:pPr>
      <w:r w:rsidRPr="00645030">
        <w:rPr>
          <w:sz w:val="28"/>
          <w:szCs w:val="28"/>
        </w:rPr>
        <w:t>Март, ноябрь 2022 г. – заседания Правления МОР</w:t>
      </w:r>
    </w:p>
    <w:p w14:paraId="377BC9DA" w14:textId="77777777" w:rsidR="0060237C" w:rsidRPr="00645030" w:rsidRDefault="0060237C" w:rsidP="0060237C">
      <w:pPr>
        <w:ind w:firstLine="709"/>
        <w:jc w:val="both"/>
        <w:rPr>
          <w:sz w:val="28"/>
          <w:szCs w:val="28"/>
        </w:rPr>
      </w:pPr>
      <w:r w:rsidRPr="00645030">
        <w:rPr>
          <w:sz w:val="28"/>
          <w:szCs w:val="28"/>
        </w:rPr>
        <w:t>Сентябрь 2022 г – Совещание членов МОР из стран Европы и Центральной Азии (г. Будапешт)</w:t>
      </w:r>
    </w:p>
    <w:p w14:paraId="22FB6F10" w14:textId="0ECF923A" w:rsidR="0060237C" w:rsidRPr="00645030" w:rsidRDefault="0060237C" w:rsidP="0060237C">
      <w:pPr>
        <w:ind w:firstLine="709"/>
        <w:jc w:val="both"/>
        <w:rPr>
          <w:sz w:val="28"/>
          <w:szCs w:val="28"/>
        </w:rPr>
      </w:pPr>
      <w:r w:rsidRPr="00645030">
        <w:rPr>
          <w:sz w:val="28"/>
          <w:szCs w:val="28"/>
        </w:rPr>
        <w:t>Октябрь 2022 г. – Семинар, посвященный трем важнейшим темам: повышение квалификации и переобучение, профессиональные квалификации необходимые для перехода к зеленой экономике и профессиональная ориентация.</w:t>
      </w:r>
    </w:p>
    <w:p w14:paraId="22E07B80" w14:textId="77777777" w:rsidR="0060237C" w:rsidRPr="00645030" w:rsidRDefault="0060237C" w:rsidP="0060237C">
      <w:pPr>
        <w:ind w:firstLine="709"/>
        <w:jc w:val="both"/>
        <w:rPr>
          <w:sz w:val="28"/>
          <w:szCs w:val="28"/>
        </w:rPr>
      </w:pPr>
      <w:r w:rsidRPr="00645030">
        <w:rPr>
          <w:sz w:val="28"/>
          <w:szCs w:val="28"/>
        </w:rPr>
        <w:t xml:space="preserve">Ноябрь 2022 г. – Совещание по теме: «Европейские и международные политические документы по вопросам обучения». </w:t>
      </w:r>
    </w:p>
    <w:p w14:paraId="2122C753" w14:textId="09754BF6" w:rsidR="002D2B92" w:rsidRPr="00A84ECC" w:rsidRDefault="002D2B92" w:rsidP="00201D31">
      <w:pPr>
        <w:spacing w:before="120"/>
        <w:jc w:val="both"/>
        <w:rPr>
          <w:color w:val="4F81BD" w:themeColor="accent1"/>
          <w:sz w:val="28"/>
        </w:rPr>
      </w:pPr>
      <w:r>
        <w:rPr>
          <w:color w:val="4F81BD" w:themeColor="accent1"/>
          <w:sz w:val="28"/>
        </w:rPr>
        <w:t>ЮНИДО, РКИК ООН, МВФ, ВБ, ВТО, МКСОР</w:t>
      </w:r>
    </w:p>
    <w:p w14:paraId="7042A90E" w14:textId="77777777" w:rsidR="00201D31" w:rsidRDefault="00201D31" w:rsidP="00201D31">
      <w:pPr>
        <w:ind w:firstLine="709"/>
        <w:jc w:val="both"/>
        <w:rPr>
          <w:sz w:val="28"/>
          <w:szCs w:val="28"/>
        </w:rPr>
      </w:pPr>
      <w:r w:rsidRPr="00201D31">
        <w:rPr>
          <w:sz w:val="28"/>
          <w:szCs w:val="28"/>
        </w:rPr>
        <w:t>В январе 2022 г. РСПП принял участие в организации семинара,</w:t>
      </w:r>
      <w:r>
        <w:rPr>
          <w:sz w:val="28"/>
          <w:szCs w:val="28"/>
        </w:rPr>
        <w:t xml:space="preserve"> посвященного Работе</w:t>
      </w:r>
      <w:r w:rsidRPr="009F09B6">
        <w:rPr>
          <w:sz w:val="28"/>
          <w:szCs w:val="28"/>
        </w:rPr>
        <w:t xml:space="preserve"> с закупочной службой ООН</w:t>
      </w:r>
      <w:r>
        <w:rPr>
          <w:sz w:val="28"/>
          <w:szCs w:val="28"/>
        </w:rPr>
        <w:t xml:space="preserve"> и связанным с этим возможностям российского бизнеса. В марте 2022 г. РСПП была организована работа по обеспечению участия российского бизнеса в неделе</w:t>
      </w:r>
      <w:r w:rsidRPr="00161A27">
        <w:rPr>
          <w:sz w:val="28"/>
          <w:szCs w:val="28"/>
        </w:rPr>
        <w:t xml:space="preserve"> электронной торговли Конференции ООН по торговле и развитии (ЮНКТАД). Основная тема мероприятия – «Данные и цифровизация в целях развития».</w:t>
      </w:r>
      <w:r>
        <w:rPr>
          <w:sz w:val="28"/>
          <w:szCs w:val="28"/>
        </w:rPr>
        <w:t xml:space="preserve"> </w:t>
      </w:r>
    </w:p>
    <w:p w14:paraId="0CF171DC" w14:textId="77777777" w:rsidR="002D2B92" w:rsidRDefault="00201D31" w:rsidP="00201D31">
      <w:pPr>
        <w:ind w:firstLine="709"/>
        <w:jc w:val="both"/>
        <w:rPr>
          <w:sz w:val="28"/>
          <w:szCs w:val="28"/>
        </w:rPr>
      </w:pPr>
      <w:r>
        <w:rPr>
          <w:sz w:val="28"/>
          <w:szCs w:val="28"/>
        </w:rPr>
        <w:t>В августе 2022 г. РСПП внес вклад в обеспечение участия российского бизнеса в Азиатско-Тихоокеанском</w:t>
      </w:r>
      <w:r w:rsidRPr="00503114">
        <w:rPr>
          <w:sz w:val="28"/>
          <w:szCs w:val="28"/>
        </w:rPr>
        <w:t xml:space="preserve"> бизнес-форум</w:t>
      </w:r>
      <w:r>
        <w:rPr>
          <w:sz w:val="28"/>
          <w:szCs w:val="28"/>
        </w:rPr>
        <w:t>е</w:t>
      </w:r>
      <w:r w:rsidRPr="00503114">
        <w:rPr>
          <w:sz w:val="28"/>
          <w:szCs w:val="28"/>
        </w:rPr>
        <w:t xml:space="preserve"> под эгидой ЭСКАТО </w:t>
      </w:r>
      <w:r>
        <w:rPr>
          <w:sz w:val="28"/>
          <w:szCs w:val="28"/>
        </w:rPr>
        <w:t xml:space="preserve">ООН </w:t>
      </w:r>
      <w:r w:rsidRPr="00503114">
        <w:rPr>
          <w:sz w:val="28"/>
          <w:szCs w:val="28"/>
        </w:rPr>
        <w:t>в сотрудничестве с Сетью устойчивого бизнеса. В мероприятии</w:t>
      </w:r>
      <w:r>
        <w:rPr>
          <w:sz w:val="28"/>
          <w:szCs w:val="28"/>
        </w:rPr>
        <w:t>, посвященном вопросам развития «зеленой</w:t>
      </w:r>
      <w:r w:rsidRPr="00503114">
        <w:rPr>
          <w:sz w:val="28"/>
          <w:szCs w:val="28"/>
        </w:rPr>
        <w:t xml:space="preserve"> </w:t>
      </w:r>
      <w:r>
        <w:rPr>
          <w:sz w:val="28"/>
          <w:szCs w:val="28"/>
        </w:rPr>
        <w:t xml:space="preserve">экономики» в АТР </w:t>
      </w:r>
      <w:r w:rsidRPr="00503114">
        <w:rPr>
          <w:sz w:val="28"/>
          <w:szCs w:val="28"/>
        </w:rPr>
        <w:t xml:space="preserve">будут </w:t>
      </w:r>
      <w:r>
        <w:rPr>
          <w:sz w:val="28"/>
          <w:szCs w:val="28"/>
        </w:rPr>
        <w:t xml:space="preserve">приняли участие </w:t>
      </w:r>
      <w:r w:rsidRPr="00503114">
        <w:rPr>
          <w:sz w:val="28"/>
          <w:szCs w:val="28"/>
        </w:rPr>
        <w:t>представители правительств, бизнеса, академического сообщества стран АТР.</w:t>
      </w:r>
    </w:p>
    <w:p w14:paraId="7D333A48" w14:textId="77777777" w:rsidR="002D2B92" w:rsidRPr="00645030" w:rsidRDefault="002D2B92" w:rsidP="002D2B92">
      <w:pPr>
        <w:ind w:firstLine="709"/>
        <w:jc w:val="both"/>
        <w:rPr>
          <w:sz w:val="28"/>
          <w:szCs w:val="28"/>
        </w:rPr>
      </w:pPr>
      <w:r w:rsidRPr="00645030">
        <w:rPr>
          <w:sz w:val="28"/>
          <w:szCs w:val="28"/>
        </w:rPr>
        <w:lastRenderedPageBreak/>
        <w:t>В соответствии с решением Общего собрания МКСОР от 21 июня 2021 г. ротационное председательство в 2022 г. было передано Российскому союзу промышленников и предпринимателей, а Президент РСПП А.Н. Шохин был избран председателем МКСОР на 2022 г.</w:t>
      </w:r>
    </w:p>
    <w:p w14:paraId="314FD04C" w14:textId="77777777" w:rsidR="002D2B92" w:rsidRPr="00645030" w:rsidRDefault="002D2B92" w:rsidP="002D2B92">
      <w:pPr>
        <w:ind w:firstLine="709"/>
        <w:jc w:val="both"/>
        <w:rPr>
          <w:sz w:val="28"/>
          <w:szCs w:val="28"/>
        </w:rPr>
      </w:pPr>
      <w:r w:rsidRPr="00645030">
        <w:rPr>
          <w:sz w:val="28"/>
          <w:szCs w:val="28"/>
        </w:rPr>
        <w:t>По приглашению РСПП представители МКСОР приняли участие в ПМЭФ 2022, в частности, в Региональном консультативном форуме «Деловой двадцатки» (B20): «Российское деловое сообщество в международных институтах», состоявшемся 16 июня 2022 г (прошел при участии Председателя президиума Национальной Конфедерации работодателей (предпринимателей) Республики Казахстан «PARYZ» Ж.Е. Жаныкулова</w:t>
      </w:r>
    </w:p>
    <w:p w14:paraId="5DF6BBEA" w14:textId="77777777" w:rsidR="002D2B92" w:rsidRPr="0001734E" w:rsidRDefault="002D2B92" w:rsidP="002D2B92">
      <w:pPr>
        <w:ind w:firstLine="709"/>
        <w:jc w:val="both"/>
        <w:rPr>
          <w:sz w:val="28"/>
          <w:szCs w:val="28"/>
        </w:rPr>
      </w:pPr>
      <w:r w:rsidRPr="00645030">
        <w:rPr>
          <w:sz w:val="28"/>
          <w:szCs w:val="28"/>
        </w:rPr>
        <w:t>XV общее собрание МКСОР под председательством Президента РСПП А.Н. Шохина. В рамках общего собрания была проведена дискуссия по двум блокам вопросов: 1) Вызовы для объединений работодателей и бизнеса в новых экономических и политических реалиях. 2) Поддержка занятости и сохранение рабочих мест в условиях кризиса. Участники дискуссии поделились практикой, сложившейся в национальных юрисдикциях, наметили дальнейшие пути сотрудничества, в том числе в пользу расширения представительства в Совете. По предложению Президента РСПП А.Н. Шохина участники Общего собрания единогласно решили передать председательство в МКСОР в 2023 г. Национальной Конфедерации работодателей (предпринимателей) Республики Казахстан «PARYZ» и избрать Председателя президиума Ж.Е. Жаныкулова в качестве Председателя МКСОР в 2023 г.</w:t>
      </w:r>
    </w:p>
    <w:p w14:paraId="1D438734" w14:textId="77777777" w:rsidR="00201D31" w:rsidRPr="00201D31" w:rsidRDefault="00201D31" w:rsidP="00201D31">
      <w:pPr>
        <w:spacing w:before="120" w:after="120"/>
        <w:jc w:val="both"/>
        <w:rPr>
          <w:color w:val="4F81BD" w:themeColor="accent1"/>
          <w:sz w:val="28"/>
        </w:rPr>
      </w:pPr>
      <w:r w:rsidRPr="00201D31">
        <w:rPr>
          <w:color w:val="4F81BD" w:themeColor="accent1"/>
          <w:sz w:val="28"/>
        </w:rPr>
        <w:t>РТИ</w:t>
      </w:r>
    </w:p>
    <w:p w14:paraId="42A69F9F" w14:textId="77777777" w:rsidR="00201D31" w:rsidRPr="00FD7A9B" w:rsidRDefault="00201D31" w:rsidP="00201D31">
      <w:pPr>
        <w:ind w:firstLine="709"/>
        <w:jc w:val="both"/>
        <w:rPr>
          <w:sz w:val="28"/>
          <w:szCs w:val="28"/>
        </w:rPr>
      </w:pPr>
      <w:r w:rsidRPr="00FD7A9B">
        <w:rPr>
          <w:sz w:val="28"/>
          <w:szCs w:val="28"/>
        </w:rPr>
        <w:t>15 сентября 2022 года в онлайн-формате состоялось годовое заседание Ассоциации бизнеса Северо-Восточной Азии (АБ СВА) – многостороннего института международного делового сотрудничества, объединяющего Российский союз промышленников и предпринимателей (РСПП) и крупнейшие объединения бизнеса стран Северо-Восточной Азии: Китайский совет по содействию международной торговле (ККСМТ) и торгово-промышленные палаты Республики Корея и Монголии.</w:t>
      </w:r>
    </w:p>
    <w:p w14:paraId="0D46666A" w14:textId="77777777" w:rsidR="00201D31" w:rsidRDefault="00201D31" w:rsidP="00201D31">
      <w:pPr>
        <w:ind w:firstLine="709"/>
        <w:jc w:val="both"/>
        <w:rPr>
          <w:sz w:val="28"/>
          <w:szCs w:val="28"/>
        </w:rPr>
      </w:pPr>
      <w:r w:rsidRPr="00FD7A9B">
        <w:rPr>
          <w:sz w:val="28"/>
          <w:szCs w:val="28"/>
        </w:rPr>
        <w:t xml:space="preserve">В заседании приняли участие руководители профильных подразделений членов Ассоциации, Секретариата Расширенной туманганской инициативы (РТИ) и ЭСКАТО ООН. В ходе заседания </w:t>
      </w:r>
      <w:r>
        <w:rPr>
          <w:sz w:val="28"/>
          <w:szCs w:val="28"/>
        </w:rPr>
        <w:t>одобрены обновленный план</w:t>
      </w:r>
      <w:r w:rsidRPr="00D5165E">
        <w:rPr>
          <w:sz w:val="28"/>
          <w:szCs w:val="28"/>
        </w:rPr>
        <w:t xml:space="preserve"> действий Ассоц</w:t>
      </w:r>
      <w:r>
        <w:rPr>
          <w:sz w:val="28"/>
          <w:szCs w:val="28"/>
        </w:rPr>
        <w:t>иации 2022-2023 и ее Стратегический план</w:t>
      </w:r>
      <w:r w:rsidRPr="00D5165E">
        <w:rPr>
          <w:sz w:val="28"/>
          <w:szCs w:val="28"/>
        </w:rPr>
        <w:t xml:space="preserve"> действий 2022-2025</w:t>
      </w:r>
      <w:r>
        <w:rPr>
          <w:sz w:val="28"/>
          <w:szCs w:val="28"/>
        </w:rPr>
        <w:t xml:space="preserve"> на основе предложений, разработанных </w:t>
      </w:r>
      <w:r w:rsidRPr="00D5165E">
        <w:rPr>
          <w:sz w:val="28"/>
          <w:szCs w:val="28"/>
        </w:rPr>
        <w:t>в рамках председательства РСПП в Ассоциации в 2021 году.</w:t>
      </w:r>
      <w:r>
        <w:rPr>
          <w:sz w:val="28"/>
          <w:szCs w:val="28"/>
        </w:rPr>
        <w:t xml:space="preserve"> </w:t>
      </w:r>
    </w:p>
    <w:p w14:paraId="60D3A734" w14:textId="77777777" w:rsidR="00201D31" w:rsidRPr="00A34DD6" w:rsidRDefault="00201D31" w:rsidP="00201D31">
      <w:pPr>
        <w:ind w:firstLine="709"/>
        <w:jc w:val="both"/>
        <w:rPr>
          <w:sz w:val="28"/>
          <w:szCs w:val="28"/>
        </w:rPr>
      </w:pPr>
      <w:r w:rsidRPr="00A34DD6">
        <w:rPr>
          <w:sz w:val="28"/>
          <w:szCs w:val="28"/>
        </w:rPr>
        <w:t>Кроме того, были рассмотрены проектные предложения для реализации при участии АБ СВА совместно с ЭСКАТО ООН и РТИ:</w:t>
      </w:r>
    </w:p>
    <w:p w14:paraId="32C266A9" w14:textId="77777777" w:rsidR="00201D31" w:rsidRPr="00A34DD6" w:rsidRDefault="00201D31" w:rsidP="00201D31">
      <w:pPr>
        <w:ind w:firstLine="709"/>
        <w:jc w:val="both"/>
        <w:rPr>
          <w:sz w:val="28"/>
          <w:szCs w:val="28"/>
        </w:rPr>
      </w:pPr>
      <w:r w:rsidRPr="00A34DD6">
        <w:rPr>
          <w:sz w:val="28"/>
          <w:szCs w:val="28"/>
        </w:rPr>
        <w:t>«Ежегодный форум по взаимосвязанности: межотраслевые подходы к взаимосвязанности»;</w:t>
      </w:r>
    </w:p>
    <w:p w14:paraId="66E92308" w14:textId="77777777" w:rsidR="00201D31" w:rsidRPr="00A34DD6" w:rsidRDefault="00201D31" w:rsidP="00201D31">
      <w:pPr>
        <w:ind w:firstLine="709"/>
        <w:jc w:val="both"/>
        <w:rPr>
          <w:sz w:val="28"/>
          <w:szCs w:val="28"/>
        </w:rPr>
      </w:pPr>
      <w:r w:rsidRPr="00A34DD6">
        <w:rPr>
          <w:sz w:val="28"/>
          <w:szCs w:val="28"/>
        </w:rPr>
        <w:t>«Субрегиональное исследование эффективности мер по упрощению процедур торговли и развитию транспорта»;</w:t>
      </w:r>
    </w:p>
    <w:p w14:paraId="18F1C83E" w14:textId="77777777" w:rsidR="00201D31" w:rsidRDefault="00201D31" w:rsidP="00201D31">
      <w:pPr>
        <w:ind w:firstLine="709"/>
        <w:jc w:val="both"/>
        <w:rPr>
          <w:sz w:val="28"/>
          <w:szCs w:val="28"/>
        </w:rPr>
      </w:pPr>
      <w:r w:rsidRPr="00A34DD6">
        <w:rPr>
          <w:sz w:val="28"/>
          <w:szCs w:val="28"/>
        </w:rPr>
        <w:t>«Межсекторальные связи для устойчивого взаимодействия: проектные предложения».</w:t>
      </w:r>
    </w:p>
    <w:p w14:paraId="0E9BC04D" w14:textId="77777777" w:rsidR="00201D31" w:rsidRDefault="00201D31" w:rsidP="00201D31">
      <w:pPr>
        <w:ind w:firstLine="709"/>
        <w:jc w:val="both"/>
        <w:rPr>
          <w:sz w:val="28"/>
          <w:szCs w:val="28"/>
        </w:rPr>
      </w:pPr>
      <w:r>
        <w:rPr>
          <w:sz w:val="28"/>
          <w:szCs w:val="28"/>
        </w:rPr>
        <w:t xml:space="preserve">В октябре 2022 г. РСПП вместе с партнерами по АБ СВА выступили соорганизаторами вместе с </w:t>
      </w:r>
      <w:r w:rsidRPr="00FF21F3">
        <w:rPr>
          <w:sz w:val="28"/>
          <w:szCs w:val="28"/>
        </w:rPr>
        <w:t>Эк</w:t>
      </w:r>
      <w:r>
        <w:rPr>
          <w:sz w:val="28"/>
          <w:szCs w:val="28"/>
        </w:rPr>
        <w:t xml:space="preserve">ономической и социальной комиссией ООН </w:t>
      </w:r>
      <w:r w:rsidRPr="00FF21F3">
        <w:rPr>
          <w:sz w:val="28"/>
          <w:szCs w:val="28"/>
        </w:rPr>
        <w:t xml:space="preserve">для </w:t>
      </w:r>
      <w:r w:rsidRPr="00FF21F3">
        <w:rPr>
          <w:sz w:val="28"/>
          <w:szCs w:val="28"/>
        </w:rPr>
        <w:lastRenderedPageBreak/>
        <w:t>Азии и Тихого океана (ЭСКАТО) и Секретариат</w:t>
      </w:r>
      <w:r>
        <w:rPr>
          <w:sz w:val="28"/>
          <w:szCs w:val="28"/>
        </w:rPr>
        <w:t>ом</w:t>
      </w:r>
      <w:r w:rsidRPr="00FF21F3">
        <w:rPr>
          <w:sz w:val="28"/>
          <w:szCs w:val="28"/>
        </w:rPr>
        <w:t xml:space="preserve"> Расширенной Туманганской инициативы (РТИ) </w:t>
      </w:r>
      <w:r>
        <w:rPr>
          <w:sz w:val="28"/>
          <w:szCs w:val="28"/>
        </w:rPr>
        <w:t xml:space="preserve">опроса бизнеса </w:t>
      </w:r>
      <w:r w:rsidRPr="00FF21F3">
        <w:rPr>
          <w:sz w:val="28"/>
          <w:szCs w:val="28"/>
        </w:rPr>
        <w:t>по вопросам упрощения процедур торговли и транспортных перевозок в Восточной и Северо-Восточной Азии (СВА).</w:t>
      </w:r>
      <w:r>
        <w:rPr>
          <w:sz w:val="28"/>
          <w:szCs w:val="28"/>
        </w:rPr>
        <w:t xml:space="preserve"> </w:t>
      </w:r>
      <w:r w:rsidRPr="00FF21F3">
        <w:rPr>
          <w:sz w:val="28"/>
          <w:szCs w:val="28"/>
        </w:rPr>
        <w:t>В 2023 году под эгидой Секретариата РТИ на основе проводимого обзора будет создана база данных, которая позволит осуществлять непрерывный мониторинг воздействия политики на основе фактической информации для укрепления межсекторального взаимодействия в регионе.</w:t>
      </w:r>
      <w:r>
        <w:rPr>
          <w:sz w:val="28"/>
          <w:szCs w:val="28"/>
        </w:rPr>
        <w:t xml:space="preserve"> </w:t>
      </w:r>
      <w:r w:rsidRPr="00FF21F3">
        <w:rPr>
          <w:sz w:val="28"/>
          <w:szCs w:val="28"/>
        </w:rPr>
        <w:t>Обзор, подготовленный на основе опроса представителей деловых кругов об оценке воздействия политики на торговлю и транспорт в Восточной и Северо-Восточной Азии, будет публиковаться ежегодно. Результаты опроса будут обобщены в отчете и предста</w:t>
      </w:r>
      <w:r>
        <w:rPr>
          <w:sz w:val="28"/>
          <w:szCs w:val="28"/>
        </w:rPr>
        <w:t xml:space="preserve">влены в профильные органы РТИ. </w:t>
      </w:r>
    </w:p>
    <w:p w14:paraId="082D1248" w14:textId="77777777" w:rsidR="00201D31" w:rsidRDefault="00201D31" w:rsidP="00201D31">
      <w:pPr>
        <w:ind w:firstLine="709"/>
        <w:jc w:val="both"/>
        <w:rPr>
          <w:sz w:val="28"/>
          <w:szCs w:val="28"/>
        </w:rPr>
      </w:pPr>
      <w:r w:rsidRPr="00A34DD6">
        <w:rPr>
          <w:sz w:val="28"/>
          <w:szCs w:val="28"/>
        </w:rPr>
        <w:t>В ноябре 2022 года на третьем семинаре по вопросам транспорта в Северо-Восточной Азии, организованном ЭСКАТО и Секретариатом Расширенной Туманганской инициативы (РТИ) при участии Ассоциации бизнеса Северо-Восточной Азии, представители компаний-членов и аппарата РСПП выступили с инициативами по цифровизации транспортного сектора. Так, управляющий директор управления международного многостороннего сотрудничества и интеграции РСПП, исполнительный секретарь, член Президиума Делового совета ЕАЭС Сергей Михневич подробно рассказал о перспективах транспортного сотрудничества на пространстве Большой Евразии и потенциале взаимодействия между ЕАЭС и странами-участницами Расширенной Туманганской инициативы (РТИ).</w:t>
      </w:r>
    </w:p>
    <w:p w14:paraId="4423127F" w14:textId="77777777" w:rsidR="00201D31" w:rsidRDefault="00201D31" w:rsidP="00201D31">
      <w:pPr>
        <w:ind w:firstLine="709"/>
        <w:jc w:val="both"/>
        <w:rPr>
          <w:sz w:val="28"/>
          <w:szCs w:val="28"/>
        </w:rPr>
      </w:pPr>
      <w:r w:rsidRPr="00DD6018">
        <w:rPr>
          <w:sz w:val="28"/>
          <w:szCs w:val="28"/>
        </w:rPr>
        <w:t>Деятельность АБ СВА получила положительную оценку в Улан-Баторской декларации, принятой по итогам 22-го заседания министерской Консультативной комиссии РТИ, состоявшегося 8 декабря 2022 г. Кроме того, в Декларации выражается надежда, что АБ СВА станет эффективной платформой развития сотрудничества частного сектора, стимулирования политического диалога B2B и B2G и практического партнерства.</w:t>
      </w:r>
    </w:p>
    <w:p w14:paraId="5BBBED06" w14:textId="35C522C5" w:rsidR="00E217F5" w:rsidRPr="00A84ECC" w:rsidRDefault="00E217F5" w:rsidP="00A84ECC">
      <w:pPr>
        <w:spacing w:before="120" w:after="120"/>
        <w:jc w:val="both"/>
        <w:rPr>
          <w:color w:val="4F81BD" w:themeColor="accent1"/>
          <w:sz w:val="28"/>
        </w:rPr>
      </w:pPr>
      <w:r w:rsidRPr="00A84ECC">
        <w:rPr>
          <w:color w:val="4F81BD" w:themeColor="accent1"/>
          <w:sz w:val="28"/>
        </w:rPr>
        <w:t>ШОС, БРИКС</w:t>
      </w:r>
      <w:r w:rsidR="00201D31">
        <w:rPr>
          <w:color w:val="4F81BD" w:themeColor="accent1"/>
          <w:sz w:val="28"/>
        </w:rPr>
        <w:t>, АТЭС</w:t>
      </w:r>
    </w:p>
    <w:p w14:paraId="66D3B0C9" w14:textId="77777777" w:rsidR="00201D31" w:rsidRPr="00201D31" w:rsidRDefault="00201D31" w:rsidP="00201D31">
      <w:pPr>
        <w:ind w:firstLine="709"/>
        <w:jc w:val="both"/>
        <w:rPr>
          <w:sz w:val="28"/>
          <w:szCs w:val="28"/>
        </w:rPr>
      </w:pPr>
      <w:r w:rsidRPr="00201D31">
        <w:rPr>
          <w:sz w:val="28"/>
          <w:szCs w:val="28"/>
        </w:rPr>
        <w:t>РСПП продолжил рабочее взаимодействие с деловым сообществом АТЭС, БРИКС и ШОС по приоритетным направлениям работы союза, в том числе посредством участия в работе Совета по научно-техническому и инновационному сотрудничеству в рамках БРИКС.</w:t>
      </w:r>
    </w:p>
    <w:p w14:paraId="62320B53" w14:textId="77777777" w:rsidR="00201D31" w:rsidRDefault="00201D31" w:rsidP="00201D31">
      <w:pPr>
        <w:ind w:firstLine="709"/>
        <w:jc w:val="both"/>
        <w:rPr>
          <w:sz w:val="28"/>
          <w:szCs w:val="28"/>
        </w:rPr>
      </w:pPr>
      <w:r w:rsidRPr="00201D31">
        <w:rPr>
          <w:sz w:val="28"/>
          <w:szCs w:val="28"/>
        </w:rPr>
        <w:t>В марте 2022 г. РСПП оказал содействие китайскому председательству в БРИКС в организации Конкурса женских инновационных проектов БРИКС.</w:t>
      </w:r>
      <w:r>
        <w:rPr>
          <w:sz w:val="28"/>
          <w:szCs w:val="28"/>
        </w:rPr>
        <w:t xml:space="preserve"> Его основная з</w:t>
      </w:r>
      <w:r w:rsidRPr="00396E70">
        <w:rPr>
          <w:sz w:val="28"/>
          <w:szCs w:val="28"/>
        </w:rPr>
        <w:t>адача</w:t>
      </w:r>
      <w:r>
        <w:rPr>
          <w:sz w:val="28"/>
          <w:szCs w:val="28"/>
        </w:rPr>
        <w:t xml:space="preserve"> </w:t>
      </w:r>
      <w:r w:rsidRPr="00396E70">
        <w:rPr>
          <w:sz w:val="28"/>
          <w:szCs w:val="28"/>
        </w:rPr>
        <w:t>– поделиться лучшими инициативами и бизнес-практиками под руководством женщин из стран БРИКС.</w:t>
      </w:r>
    </w:p>
    <w:p w14:paraId="34E9561B" w14:textId="77777777" w:rsidR="00201D31" w:rsidRDefault="00201D31" w:rsidP="00201D31">
      <w:pPr>
        <w:ind w:firstLine="709"/>
        <w:jc w:val="both"/>
        <w:rPr>
          <w:sz w:val="28"/>
          <w:szCs w:val="28"/>
        </w:rPr>
      </w:pPr>
      <w:r w:rsidRPr="006B3DAD">
        <w:rPr>
          <w:sz w:val="28"/>
          <w:szCs w:val="28"/>
        </w:rPr>
        <w:t>22 июня 2022 года в гибридном формате состоялся ежегодный бизнес форум БРИКС. В дистанционном формате в мероприятии приняли участие представители Индии, России, ЮАР.</w:t>
      </w:r>
      <w:r>
        <w:rPr>
          <w:sz w:val="28"/>
          <w:szCs w:val="28"/>
        </w:rPr>
        <w:t xml:space="preserve"> </w:t>
      </w:r>
      <w:r w:rsidRPr="006B3DAD">
        <w:rPr>
          <w:sz w:val="28"/>
          <w:szCs w:val="28"/>
        </w:rPr>
        <w:t xml:space="preserve">Лидеры стран БРИКС направили приветствия участникам делового форума. В своей программной речи на церемонии открытия председатель Китайской Народной Республики Си Цзиньпин подчеркнул, что страны БРИКС должны объединить усилия для поддержания мира и стабильности на планете, содействовать глобальному устойчивому развитию, с инклюзивным подходом совместно наращивать открытость и интеграцию, а также объединить усилия в целях достижения </w:t>
      </w:r>
      <w:r w:rsidRPr="006B3DAD">
        <w:rPr>
          <w:sz w:val="28"/>
          <w:szCs w:val="28"/>
        </w:rPr>
        <w:lastRenderedPageBreak/>
        <w:t>взаимовыгодного сотрудничества.</w:t>
      </w:r>
      <w:r>
        <w:rPr>
          <w:sz w:val="28"/>
          <w:szCs w:val="28"/>
        </w:rPr>
        <w:t xml:space="preserve"> РСПП внес вклад в формирование делегации бизнеса на данном форуме. </w:t>
      </w:r>
    </w:p>
    <w:p w14:paraId="7699134F" w14:textId="77777777" w:rsidR="00201D31" w:rsidRDefault="00201D31" w:rsidP="00201D31">
      <w:pPr>
        <w:ind w:firstLine="709"/>
        <w:jc w:val="both"/>
        <w:rPr>
          <w:sz w:val="28"/>
          <w:szCs w:val="28"/>
        </w:rPr>
      </w:pPr>
      <w:r w:rsidRPr="00D3697B">
        <w:rPr>
          <w:sz w:val="28"/>
          <w:szCs w:val="28"/>
        </w:rPr>
        <w:t>7 сентября 2022 года в китайском городе Сямэнь в комбинированном формате состоялся IV форум Партнёрства БРИКС по Новой промышленной (цифровой) революции.</w:t>
      </w:r>
      <w:r>
        <w:rPr>
          <w:sz w:val="28"/>
          <w:szCs w:val="28"/>
        </w:rPr>
        <w:t xml:space="preserve"> </w:t>
      </w:r>
      <w:r w:rsidRPr="00D3697B">
        <w:rPr>
          <w:sz w:val="28"/>
          <w:szCs w:val="28"/>
        </w:rPr>
        <w:t>В форуме приняли участие представители бизнеса, органов власти и экспертного сообщества. Выступили заместитель Министра промышленности и торговли Российской Федерации Алексей Груздев, торговый представитель РФ в Китайской Народной Республике Алексей Дахновский, заместитель министра промышленности и информационных технологий КНР Синь Гобин, су-шерпа Китая в странах БРИКС и заместитель генерального директора Департамента международной экономики Министерства иностранных дел Китая Иян Хуан, посол Бразилии в Китайской Народной Республике Маркос Гальван.</w:t>
      </w:r>
      <w:r>
        <w:rPr>
          <w:sz w:val="28"/>
          <w:szCs w:val="28"/>
        </w:rPr>
        <w:t xml:space="preserve"> </w:t>
      </w:r>
      <w:r w:rsidRPr="00D3697B">
        <w:rPr>
          <w:sz w:val="28"/>
          <w:szCs w:val="28"/>
        </w:rPr>
        <w:t>РСПП представил Сергей Михневич, Управляющий директор Управления международного многостороннего сотрудничества и интеграции РСПП, Исполнительный секретарь</w:t>
      </w:r>
      <w:r>
        <w:rPr>
          <w:sz w:val="28"/>
          <w:szCs w:val="28"/>
        </w:rPr>
        <w:t>, член Прездиума</w:t>
      </w:r>
      <w:r w:rsidRPr="00D3697B">
        <w:rPr>
          <w:sz w:val="28"/>
          <w:szCs w:val="28"/>
        </w:rPr>
        <w:t xml:space="preserve"> Делового совета ЕАЭС</w:t>
      </w:r>
      <w:r>
        <w:rPr>
          <w:sz w:val="28"/>
          <w:szCs w:val="28"/>
        </w:rPr>
        <w:t>, выступивший на сессии «</w:t>
      </w:r>
      <w:r w:rsidRPr="00D3697B">
        <w:rPr>
          <w:sz w:val="28"/>
          <w:szCs w:val="28"/>
        </w:rPr>
        <w:t>Промышленные и производственно-сбытовые цепочки».</w:t>
      </w:r>
    </w:p>
    <w:p w14:paraId="6986C52B" w14:textId="77777777" w:rsidR="00201D31" w:rsidRDefault="00201D31" w:rsidP="00201D31">
      <w:pPr>
        <w:ind w:firstLine="709"/>
        <w:jc w:val="both"/>
        <w:rPr>
          <w:sz w:val="28"/>
          <w:szCs w:val="28"/>
        </w:rPr>
      </w:pPr>
      <w:r>
        <w:rPr>
          <w:sz w:val="28"/>
          <w:szCs w:val="28"/>
        </w:rPr>
        <w:t xml:space="preserve">В апреле 2022 г. РСПП проведена работа по обеспечению участия российского бизнеса в </w:t>
      </w:r>
      <w:r w:rsidRPr="00DD1414">
        <w:rPr>
          <w:sz w:val="28"/>
          <w:szCs w:val="28"/>
        </w:rPr>
        <w:t>Симпозиум</w:t>
      </w:r>
      <w:r>
        <w:rPr>
          <w:sz w:val="28"/>
          <w:szCs w:val="28"/>
        </w:rPr>
        <w:t>е Азиатско-Тихоокеанского Экономического Сотрудничества (АТЭС):</w:t>
      </w:r>
      <w:r w:rsidRPr="00DD1414">
        <w:rPr>
          <w:sz w:val="28"/>
          <w:szCs w:val="28"/>
        </w:rPr>
        <w:t xml:space="preserve"> «Био-циклическо-зеленая экономическая модель 2022: передовой опыт АТЭС для зеленых и инновационных малых и средних предприятий с использованием модели экономики BCG»</w:t>
      </w:r>
      <w:r>
        <w:rPr>
          <w:sz w:val="28"/>
          <w:szCs w:val="28"/>
        </w:rPr>
        <w:t>.</w:t>
      </w:r>
    </w:p>
    <w:p w14:paraId="7246EC0B" w14:textId="77777777" w:rsidR="00201D31" w:rsidRDefault="00201D31" w:rsidP="00201D31">
      <w:pPr>
        <w:ind w:firstLine="709"/>
        <w:jc w:val="both"/>
        <w:rPr>
          <w:sz w:val="28"/>
          <w:szCs w:val="28"/>
        </w:rPr>
      </w:pPr>
      <w:r>
        <w:rPr>
          <w:sz w:val="28"/>
          <w:szCs w:val="28"/>
        </w:rPr>
        <w:t xml:space="preserve">В августе и сентябре 2022 г. РСПП были проведены опросы российского бизнеса по проекту </w:t>
      </w:r>
      <w:r w:rsidRPr="00FC4693">
        <w:rPr>
          <w:sz w:val="28"/>
          <w:szCs w:val="28"/>
        </w:rPr>
        <w:t>Плана действий АТЭС по обеспечению связности цепочек поставок 2022–2026</w:t>
      </w:r>
      <w:r>
        <w:rPr>
          <w:sz w:val="28"/>
          <w:szCs w:val="28"/>
        </w:rPr>
        <w:t xml:space="preserve"> и </w:t>
      </w:r>
      <w:r w:rsidRPr="0022752F">
        <w:rPr>
          <w:sz w:val="28"/>
          <w:szCs w:val="28"/>
        </w:rPr>
        <w:t>внедрению ESG-принципов в корпоративное управление</w:t>
      </w:r>
      <w:r>
        <w:rPr>
          <w:sz w:val="28"/>
          <w:szCs w:val="28"/>
        </w:rPr>
        <w:t>, соответственно</w:t>
      </w:r>
      <w:r w:rsidRPr="0022752F">
        <w:rPr>
          <w:sz w:val="28"/>
          <w:szCs w:val="28"/>
        </w:rPr>
        <w:t>.</w:t>
      </w:r>
      <w:r>
        <w:rPr>
          <w:sz w:val="28"/>
          <w:szCs w:val="28"/>
        </w:rPr>
        <w:t xml:space="preserve"> </w:t>
      </w:r>
    </w:p>
    <w:p w14:paraId="25DA51A4" w14:textId="77777777" w:rsidR="00201D31" w:rsidRPr="00FC7B25" w:rsidRDefault="00201D31" w:rsidP="00201D31">
      <w:pPr>
        <w:ind w:firstLine="709"/>
        <w:jc w:val="both"/>
        <w:rPr>
          <w:sz w:val="28"/>
          <w:szCs w:val="28"/>
        </w:rPr>
      </w:pPr>
      <w:r>
        <w:rPr>
          <w:sz w:val="28"/>
          <w:szCs w:val="28"/>
        </w:rPr>
        <w:t xml:space="preserve">В сентябре 2022 г. РСПП была проведена работа по организации участия российского бизнеса в </w:t>
      </w:r>
      <w:r w:rsidRPr="00A40830">
        <w:rPr>
          <w:sz w:val="28"/>
          <w:szCs w:val="28"/>
        </w:rPr>
        <w:t>14-</w:t>
      </w:r>
      <w:r>
        <w:rPr>
          <w:sz w:val="28"/>
          <w:szCs w:val="28"/>
        </w:rPr>
        <w:t>м совещании</w:t>
      </w:r>
      <w:r w:rsidRPr="00A40830">
        <w:rPr>
          <w:sz w:val="28"/>
          <w:szCs w:val="28"/>
        </w:rPr>
        <w:t xml:space="preserve"> Ал</w:t>
      </w:r>
      <w:r>
        <w:rPr>
          <w:sz w:val="28"/>
          <w:szCs w:val="28"/>
        </w:rPr>
        <w:t xml:space="preserve">ьянса АТЭС по цепочкам поставок, </w:t>
      </w:r>
      <w:r w:rsidRPr="00FC7B25">
        <w:rPr>
          <w:sz w:val="28"/>
          <w:szCs w:val="28"/>
        </w:rPr>
        <w:t>семинар</w:t>
      </w:r>
      <w:r>
        <w:rPr>
          <w:sz w:val="28"/>
          <w:szCs w:val="28"/>
        </w:rPr>
        <w:t xml:space="preserve">е </w:t>
      </w:r>
      <w:r w:rsidRPr="00FC7B25">
        <w:rPr>
          <w:sz w:val="28"/>
          <w:szCs w:val="28"/>
        </w:rPr>
        <w:t>по финансированию устойчивых инноваций</w:t>
      </w:r>
      <w:r>
        <w:rPr>
          <w:sz w:val="28"/>
          <w:szCs w:val="28"/>
        </w:rPr>
        <w:t xml:space="preserve">, организованном </w:t>
      </w:r>
      <w:r w:rsidRPr="00FC7B25">
        <w:rPr>
          <w:sz w:val="28"/>
          <w:szCs w:val="28"/>
        </w:rPr>
        <w:t>Азиатско-Тихоокеанским финансовым форумом совместно с Секретариатом Делового консультативного совета АТЭС (ДКС АТЭС)</w:t>
      </w:r>
      <w:r>
        <w:rPr>
          <w:sz w:val="28"/>
          <w:szCs w:val="28"/>
        </w:rPr>
        <w:t xml:space="preserve">, и </w:t>
      </w:r>
      <w:r w:rsidRPr="00FC7B25">
        <w:rPr>
          <w:sz w:val="28"/>
          <w:szCs w:val="28"/>
        </w:rPr>
        <w:t>Семинар</w:t>
      </w:r>
      <w:r>
        <w:rPr>
          <w:sz w:val="28"/>
          <w:szCs w:val="28"/>
        </w:rPr>
        <w:t>е ДКС АТЭС</w:t>
      </w:r>
      <w:r w:rsidRPr="00FC7B25">
        <w:rPr>
          <w:sz w:val="28"/>
          <w:szCs w:val="28"/>
        </w:rPr>
        <w:t xml:space="preserve"> по обмену передовым опытом: использование цифровых технологий в области упрощения процедур торговли в условиях пандемии COVID-19 и</w:t>
      </w:r>
      <w:r>
        <w:rPr>
          <w:sz w:val="28"/>
          <w:szCs w:val="28"/>
        </w:rPr>
        <w:t xml:space="preserve"> в последующий период (этап II)</w:t>
      </w:r>
      <w:r w:rsidRPr="00FC7B25">
        <w:rPr>
          <w:sz w:val="28"/>
          <w:szCs w:val="28"/>
        </w:rPr>
        <w:t>.</w:t>
      </w:r>
    </w:p>
    <w:p w14:paraId="437ACCC8" w14:textId="77777777" w:rsidR="00201D31" w:rsidRDefault="00201D31" w:rsidP="00201D31">
      <w:pPr>
        <w:ind w:firstLine="709"/>
        <w:jc w:val="both"/>
        <w:rPr>
          <w:sz w:val="28"/>
          <w:szCs w:val="28"/>
        </w:rPr>
      </w:pPr>
      <w:r w:rsidRPr="00201D31">
        <w:rPr>
          <w:sz w:val="28"/>
          <w:szCs w:val="28"/>
        </w:rPr>
        <w:t xml:space="preserve">16-17 августа 2022 г. представители РСПП приняли участие в работе Экономического форума Шанхайской организации сотрудничества (ШОС) в рамках узбекского председательства в ШОС. В ходе мероприятий форума стороны обсудили вопросы наращивания торгово-экономических связей, приоритетные направления инвестиционного сотрудничества и инновационного развития. Отдельное внимание в ходе форума уделено вопросам устойчивого развития и интенсификации взаимодействия в области цифровой экономики. В целом сотрудничество в ШОС в рамках узбекского председательства было рассмотрено в аналитической статье «Шанхайская организация сотрудничества в 2022 г.: экономическая повестка председательства Узбекистана и перспективы развития организации», опубликованной управляющим директором Управления международного </w:t>
      </w:r>
      <w:r w:rsidRPr="00201D31">
        <w:rPr>
          <w:sz w:val="28"/>
          <w:szCs w:val="28"/>
        </w:rPr>
        <w:lastRenderedPageBreak/>
        <w:t>многостороннего сотрудничества и интеграции РСПП, Исполнительным секретарем, членом Президиума Делового совета ЕАЭС Сергеем Михневичем. Отдельные отраслевые вопросы сотрудничества в рамках ШОС рассматривались на сессии «Технологии бесшовной логистики во взаимодействии ЕАЭС и ШОС»</w:t>
      </w:r>
      <w:r w:rsidRPr="00201D31">
        <w:t xml:space="preserve"> </w:t>
      </w:r>
      <w:r w:rsidRPr="00201D31">
        <w:rPr>
          <w:sz w:val="28"/>
          <w:szCs w:val="28"/>
        </w:rPr>
        <w:t>в рамках прошедшего в ноябре 2023г. в  Санкт-Петербурге XVII Международного форума-выставки TRANSTEC</w:t>
      </w:r>
    </w:p>
    <w:p w14:paraId="590EE414" w14:textId="77777777" w:rsidR="00201D31" w:rsidRDefault="00201D31" w:rsidP="00201D31">
      <w:pPr>
        <w:ind w:firstLine="709"/>
        <w:jc w:val="both"/>
        <w:rPr>
          <w:sz w:val="28"/>
          <w:szCs w:val="28"/>
        </w:rPr>
      </w:pPr>
      <w:r>
        <w:rPr>
          <w:sz w:val="28"/>
          <w:szCs w:val="28"/>
        </w:rPr>
        <w:t>Также вопросы сотрудничества в рамках ШОС и БРИКС обсуждались 5 сентября 2022 г.</w:t>
      </w:r>
      <w:r w:rsidRPr="00F77F3C">
        <w:rPr>
          <w:sz w:val="28"/>
          <w:szCs w:val="28"/>
        </w:rPr>
        <w:t xml:space="preserve"> </w:t>
      </w:r>
      <w:r>
        <w:rPr>
          <w:sz w:val="28"/>
          <w:szCs w:val="28"/>
        </w:rPr>
        <w:t xml:space="preserve">на заседании </w:t>
      </w:r>
      <w:r w:rsidRPr="00F77F3C">
        <w:rPr>
          <w:sz w:val="28"/>
          <w:szCs w:val="28"/>
        </w:rPr>
        <w:t>Координационного совета отделений РСПП в Дальневосточном федеральном округе (ДФО)</w:t>
      </w:r>
      <w:r>
        <w:rPr>
          <w:sz w:val="28"/>
          <w:szCs w:val="28"/>
        </w:rPr>
        <w:t>.</w:t>
      </w:r>
    </w:p>
    <w:p w14:paraId="63FD00FB" w14:textId="76408487" w:rsidR="00E217F5" w:rsidRPr="001C07EB" w:rsidRDefault="00201D31" w:rsidP="00A84ECC">
      <w:pPr>
        <w:spacing w:before="120"/>
        <w:jc w:val="both"/>
        <w:rPr>
          <w:color w:val="4F81BD" w:themeColor="accent1"/>
          <w:sz w:val="28"/>
        </w:rPr>
      </w:pPr>
      <w:r w:rsidRPr="001C07EB">
        <w:rPr>
          <w:color w:val="4F81BD" w:themeColor="accent1"/>
          <w:sz w:val="28"/>
        </w:rPr>
        <w:t xml:space="preserve">ПМЭФ </w:t>
      </w:r>
      <w:r w:rsidR="001C07EB">
        <w:rPr>
          <w:color w:val="4F81BD" w:themeColor="accent1"/>
          <w:sz w:val="28"/>
        </w:rPr>
        <w:t>- 2022</w:t>
      </w:r>
    </w:p>
    <w:p w14:paraId="511FB095" w14:textId="094A0E6B" w:rsidR="00201D31" w:rsidRDefault="00201D31" w:rsidP="00201D31">
      <w:pPr>
        <w:ind w:firstLine="709"/>
        <w:jc w:val="both"/>
        <w:rPr>
          <w:bCs/>
          <w:sz w:val="28"/>
          <w:szCs w:val="28"/>
        </w:rPr>
      </w:pPr>
      <w:r w:rsidRPr="00913E2A">
        <w:rPr>
          <w:bCs/>
          <w:sz w:val="28"/>
          <w:szCs w:val="28"/>
        </w:rPr>
        <w:t>РСПП традиционно активно участв</w:t>
      </w:r>
      <w:r>
        <w:rPr>
          <w:bCs/>
          <w:sz w:val="28"/>
          <w:szCs w:val="28"/>
        </w:rPr>
        <w:t>овал</w:t>
      </w:r>
      <w:r w:rsidRPr="00913E2A">
        <w:rPr>
          <w:bCs/>
          <w:sz w:val="28"/>
          <w:szCs w:val="28"/>
        </w:rPr>
        <w:t xml:space="preserve"> в подготовке и проведении деловой программы ПМЭФ. Так</w:t>
      </w:r>
      <w:r>
        <w:rPr>
          <w:bCs/>
          <w:sz w:val="28"/>
          <w:szCs w:val="28"/>
        </w:rPr>
        <w:t>,</w:t>
      </w:r>
      <w:r w:rsidRPr="00913E2A">
        <w:rPr>
          <w:bCs/>
          <w:sz w:val="28"/>
          <w:szCs w:val="28"/>
        </w:rPr>
        <w:t xml:space="preserve"> при поддержке РСПП состоялись следующие мероприятия: бизнес-диалоги «Россия-Китай» и « Россия-Африка», заседание </w:t>
      </w:r>
      <w:r>
        <w:rPr>
          <w:bCs/>
          <w:sz w:val="28"/>
          <w:szCs w:val="28"/>
        </w:rPr>
        <w:t>Регионального консультативного форума</w:t>
      </w:r>
      <w:r w:rsidRPr="00BB3D8F">
        <w:rPr>
          <w:bCs/>
          <w:sz w:val="28"/>
          <w:szCs w:val="28"/>
        </w:rPr>
        <w:t xml:space="preserve"> «Деловой двадцатки» (B20)</w:t>
      </w:r>
      <w:r>
        <w:rPr>
          <w:bCs/>
          <w:sz w:val="28"/>
          <w:szCs w:val="28"/>
        </w:rPr>
        <w:t xml:space="preserve"> на тему:</w:t>
      </w:r>
      <w:r w:rsidRPr="00BB3D8F">
        <w:rPr>
          <w:bCs/>
          <w:sz w:val="28"/>
          <w:szCs w:val="28"/>
        </w:rPr>
        <w:t xml:space="preserve"> «Российское деловое сообщество в международных институтах»</w:t>
      </w:r>
      <w:r>
        <w:rPr>
          <w:bCs/>
          <w:sz w:val="28"/>
          <w:szCs w:val="28"/>
        </w:rPr>
        <w:t xml:space="preserve">, </w:t>
      </w:r>
      <w:r w:rsidRPr="00BB3D8F">
        <w:rPr>
          <w:bCs/>
          <w:sz w:val="28"/>
          <w:szCs w:val="28"/>
        </w:rPr>
        <w:t>сесси</w:t>
      </w:r>
      <w:r>
        <w:rPr>
          <w:bCs/>
          <w:sz w:val="28"/>
          <w:szCs w:val="28"/>
        </w:rPr>
        <w:t>и</w:t>
      </w:r>
      <w:r w:rsidRPr="00BB3D8F">
        <w:rPr>
          <w:bCs/>
          <w:sz w:val="28"/>
          <w:szCs w:val="28"/>
        </w:rPr>
        <w:t xml:space="preserve"> «Союзное государство: экономическая интеграция – новые задачи»</w:t>
      </w:r>
      <w:r>
        <w:rPr>
          <w:bCs/>
          <w:sz w:val="28"/>
          <w:szCs w:val="28"/>
        </w:rPr>
        <w:t xml:space="preserve"> и </w:t>
      </w:r>
      <w:r w:rsidR="008F1A94">
        <w:rPr>
          <w:bCs/>
          <w:sz w:val="28"/>
          <w:szCs w:val="28"/>
        </w:rPr>
        <w:t>«АСЕАН </w:t>
      </w:r>
      <w:r w:rsidRPr="00BB3D8F">
        <w:rPr>
          <w:bCs/>
          <w:sz w:val="28"/>
          <w:szCs w:val="28"/>
        </w:rPr>
        <w:t>– ЕАЭС – ШОС: интеграционный сегмент Большого Евразийского партнерства»</w:t>
      </w:r>
      <w:r>
        <w:rPr>
          <w:bCs/>
          <w:sz w:val="28"/>
          <w:szCs w:val="28"/>
        </w:rPr>
        <w:t xml:space="preserve">, </w:t>
      </w:r>
      <w:r w:rsidRPr="00BB3D8F">
        <w:rPr>
          <w:bCs/>
          <w:sz w:val="28"/>
          <w:szCs w:val="28"/>
        </w:rPr>
        <w:t>«Западные инвесторы в России: Новые реалии»</w:t>
      </w:r>
      <w:r>
        <w:rPr>
          <w:bCs/>
          <w:sz w:val="28"/>
          <w:szCs w:val="28"/>
        </w:rPr>
        <w:t xml:space="preserve">. </w:t>
      </w:r>
    </w:p>
    <w:p w14:paraId="47C62D2E" w14:textId="008CF972" w:rsidR="00201D31" w:rsidRPr="007E5B11" w:rsidRDefault="00201D31" w:rsidP="00201D31">
      <w:pPr>
        <w:ind w:firstLine="709"/>
        <w:jc w:val="both"/>
        <w:rPr>
          <w:bCs/>
          <w:sz w:val="28"/>
          <w:szCs w:val="28"/>
        </w:rPr>
      </w:pPr>
      <w:r>
        <w:rPr>
          <w:bCs/>
          <w:sz w:val="28"/>
          <w:szCs w:val="28"/>
        </w:rPr>
        <w:t xml:space="preserve">Так, в региональном консультативном форуме </w:t>
      </w:r>
      <w:r>
        <w:rPr>
          <w:bCs/>
          <w:sz w:val="28"/>
          <w:szCs w:val="28"/>
          <w:lang w:val="en-US"/>
        </w:rPr>
        <w:t>B</w:t>
      </w:r>
      <w:r w:rsidRPr="007E5B11">
        <w:rPr>
          <w:bCs/>
          <w:sz w:val="28"/>
          <w:szCs w:val="28"/>
        </w:rPr>
        <w:t xml:space="preserve">20 </w:t>
      </w:r>
      <w:r w:rsidRPr="007E5B11">
        <w:rPr>
          <w:sz w:val="28"/>
          <w:szCs w:val="28"/>
        </w:rPr>
        <w:t xml:space="preserve">приняли участие заместитель начальника Экспертного управления Президента России, представитель Президента Российской Федерации (шерпа) в «Группе двадцати» (G20) </w:t>
      </w:r>
      <w:r w:rsidRPr="007E5B11">
        <w:rPr>
          <w:bCs/>
          <w:sz w:val="28"/>
          <w:szCs w:val="28"/>
        </w:rPr>
        <w:t>Светлана Лукаш</w:t>
      </w:r>
      <w:r w:rsidRPr="007E5B11">
        <w:rPr>
          <w:sz w:val="28"/>
          <w:szCs w:val="28"/>
        </w:rPr>
        <w:t xml:space="preserve">; чрезвычайный и полномочный посол Индонезии в РФ </w:t>
      </w:r>
      <w:r w:rsidRPr="007E5B11">
        <w:rPr>
          <w:bCs/>
          <w:sz w:val="28"/>
          <w:szCs w:val="28"/>
        </w:rPr>
        <w:t>Хосе Антонио Морато Таварес</w:t>
      </w:r>
      <w:r w:rsidRPr="007E5B11">
        <w:rPr>
          <w:sz w:val="28"/>
          <w:szCs w:val="28"/>
        </w:rPr>
        <w:t xml:space="preserve">; шерпа Индонезии в B20 </w:t>
      </w:r>
      <w:r w:rsidRPr="007E5B11">
        <w:rPr>
          <w:bCs/>
          <w:sz w:val="28"/>
          <w:szCs w:val="28"/>
        </w:rPr>
        <w:t>Ризал Лукман</w:t>
      </w:r>
      <w:r w:rsidRPr="007E5B11">
        <w:rPr>
          <w:sz w:val="28"/>
          <w:szCs w:val="28"/>
        </w:rPr>
        <w:t xml:space="preserve">; статс-секретарь – вице-президент ПАО «ГМК «Норильский никель» </w:t>
      </w:r>
      <w:r w:rsidRPr="007E5B11">
        <w:rPr>
          <w:bCs/>
          <w:sz w:val="28"/>
          <w:szCs w:val="28"/>
        </w:rPr>
        <w:t>Дмитрий Пристансков</w:t>
      </w:r>
      <w:r w:rsidRPr="007E5B11">
        <w:rPr>
          <w:sz w:val="28"/>
          <w:szCs w:val="28"/>
        </w:rPr>
        <w:t xml:space="preserve">; президент Кыргызского союза промышленников и предпринимателей (КСПП), президент – председатель Президиума Делового совета ЕАЭС в 2022 г. </w:t>
      </w:r>
      <w:r w:rsidRPr="007E5B11">
        <w:rPr>
          <w:bCs/>
          <w:sz w:val="28"/>
          <w:szCs w:val="28"/>
        </w:rPr>
        <w:t>Данил Ибраев</w:t>
      </w:r>
      <w:r w:rsidRPr="007E5B11">
        <w:rPr>
          <w:sz w:val="28"/>
          <w:szCs w:val="28"/>
        </w:rPr>
        <w:t xml:space="preserve">; член Правления РСПП, заместитель председателя комитета РСПП по корпоративным отношениям </w:t>
      </w:r>
      <w:r w:rsidRPr="007E5B11">
        <w:rPr>
          <w:bCs/>
          <w:sz w:val="28"/>
          <w:szCs w:val="28"/>
        </w:rPr>
        <w:t>Андрей Бугров</w:t>
      </w:r>
      <w:r w:rsidRPr="007E5B11">
        <w:rPr>
          <w:sz w:val="28"/>
          <w:szCs w:val="28"/>
        </w:rPr>
        <w:t xml:space="preserve">; генеральный директор АО "МХК «ЕвроХим», ответственный секретарь комитета РСПП по климатической политике и углеродному регулированию </w:t>
      </w:r>
      <w:r w:rsidRPr="007E5B11">
        <w:rPr>
          <w:bCs/>
          <w:sz w:val="28"/>
          <w:szCs w:val="28"/>
        </w:rPr>
        <w:t>Сергей Твердохлеб</w:t>
      </w:r>
      <w:r w:rsidRPr="007E5B11">
        <w:rPr>
          <w:sz w:val="28"/>
          <w:szCs w:val="28"/>
        </w:rPr>
        <w:t xml:space="preserve">; директор по коммуникациям группы «Черкизово» </w:t>
      </w:r>
      <w:r w:rsidRPr="007E5B11">
        <w:rPr>
          <w:bCs/>
          <w:sz w:val="28"/>
          <w:szCs w:val="28"/>
        </w:rPr>
        <w:t>Анастасия Михайлова</w:t>
      </w:r>
      <w:r w:rsidRPr="007E5B11">
        <w:rPr>
          <w:sz w:val="28"/>
          <w:szCs w:val="28"/>
        </w:rPr>
        <w:t xml:space="preserve"> и другие.</w:t>
      </w:r>
    </w:p>
    <w:p w14:paraId="7558EA38" w14:textId="77777777" w:rsidR="00E217F5" w:rsidRPr="00201D31" w:rsidRDefault="00E217F5" w:rsidP="00A84ECC">
      <w:pPr>
        <w:spacing w:before="120" w:after="120"/>
        <w:jc w:val="both"/>
        <w:rPr>
          <w:color w:val="4F81BD" w:themeColor="accent1"/>
          <w:sz w:val="28"/>
        </w:rPr>
      </w:pPr>
      <w:r w:rsidRPr="00201D31">
        <w:rPr>
          <w:color w:val="4F81BD" w:themeColor="accent1"/>
          <w:sz w:val="28"/>
        </w:rPr>
        <w:t>Двустороннее сотрудничество</w:t>
      </w:r>
    </w:p>
    <w:p w14:paraId="786D8BE4" w14:textId="77777777" w:rsidR="00201D31" w:rsidRDefault="00201D31" w:rsidP="00201D31">
      <w:pPr>
        <w:ind w:firstLine="709"/>
        <w:jc w:val="both"/>
        <w:rPr>
          <w:sz w:val="28"/>
          <w:szCs w:val="28"/>
        </w:rPr>
      </w:pPr>
      <w:r w:rsidRPr="00913E2A">
        <w:rPr>
          <w:sz w:val="28"/>
          <w:szCs w:val="28"/>
        </w:rPr>
        <w:t>В условиях санкционного давления со стороны западных стран РСПП в 2022 году проводил работу по выстраиванию новых форматов сотрудничества и развитию существующих торгово-экономических и инвестиционных связей с «дружественными» странами, в частности, странами Ближнего Востока, Азии, СНГ.</w:t>
      </w:r>
    </w:p>
    <w:p w14:paraId="1D9CA756" w14:textId="45F2AD26" w:rsidR="00201D31" w:rsidRPr="00913E2A" w:rsidRDefault="00201D31" w:rsidP="00201D31">
      <w:pPr>
        <w:ind w:firstLine="709"/>
        <w:jc w:val="both"/>
        <w:rPr>
          <w:sz w:val="28"/>
          <w:szCs w:val="28"/>
        </w:rPr>
      </w:pPr>
      <w:r>
        <w:rPr>
          <w:sz w:val="28"/>
          <w:szCs w:val="28"/>
        </w:rPr>
        <w:t>Вместе с тем, несмотря на текущую геополитическую ситуацию, РСПП сохранил регулярные контакты с рядом западных партнеров, в том числе, с Ассоциацией европейского бизнеса (АЕБ), Американо-Российской торговой палатой (</w:t>
      </w:r>
      <w:r>
        <w:rPr>
          <w:sz w:val="28"/>
          <w:szCs w:val="28"/>
          <w:lang w:val="en-US"/>
        </w:rPr>
        <w:t>AmCham</w:t>
      </w:r>
      <w:r w:rsidRPr="00913E2A">
        <w:rPr>
          <w:sz w:val="28"/>
          <w:szCs w:val="28"/>
        </w:rPr>
        <w:t>)</w:t>
      </w:r>
      <w:r>
        <w:rPr>
          <w:sz w:val="28"/>
          <w:szCs w:val="28"/>
        </w:rPr>
        <w:t xml:space="preserve">, Германо-Российской торговой палатой, </w:t>
      </w:r>
      <w:r w:rsidRPr="0060040B">
        <w:rPr>
          <w:sz w:val="28"/>
          <w:szCs w:val="28"/>
        </w:rPr>
        <w:t>Ассоциаци</w:t>
      </w:r>
      <w:r>
        <w:rPr>
          <w:sz w:val="28"/>
          <w:szCs w:val="28"/>
        </w:rPr>
        <w:t>ей</w:t>
      </w:r>
      <w:r w:rsidRPr="0060040B">
        <w:rPr>
          <w:sz w:val="28"/>
          <w:szCs w:val="28"/>
        </w:rPr>
        <w:t xml:space="preserve"> итальянских предпринимателей в Росси</w:t>
      </w:r>
      <w:r>
        <w:rPr>
          <w:sz w:val="28"/>
          <w:szCs w:val="28"/>
        </w:rPr>
        <w:t>и (</w:t>
      </w:r>
      <w:r w:rsidRPr="0060040B">
        <w:rPr>
          <w:sz w:val="28"/>
          <w:szCs w:val="28"/>
        </w:rPr>
        <w:t>GIM-Unimpresa</w:t>
      </w:r>
      <w:r>
        <w:rPr>
          <w:sz w:val="28"/>
          <w:szCs w:val="28"/>
        </w:rPr>
        <w:t>).</w:t>
      </w:r>
    </w:p>
    <w:p w14:paraId="4171F0F6" w14:textId="77777777" w:rsidR="00201D31" w:rsidRPr="00913E2A" w:rsidRDefault="00201D31" w:rsidP="00201D31">
      <w:pPr>
        <w:ind w:firstLine="709"/>
        <w:jc w:val="both"/>
        <w:rPr>
          <w:sz w:val="28"/>
          <w:szCs w:val="28"/>
        </w:rPr>
      </w:pPr>
      <w:r w:rsidRPr="00913E2A">
        <w:rPr>
          <w:sz w:val="28"/>
          <w:szCs w:val="28"/>
        </w:rPr>
        <w:t xml:space="preserve">На постоянной основе велась работа по привлечению компаний-членов РСПП и содействию их участия в работе двусторонних </w:t>
      </w:r>
      <w:r w:rsidRPr="00913E2A">
        <w:rPr>
          <w:sz w:val="28"/>
          <w:szCs w:val="28"/>
        </w:rPr>
        <w:lastRenderedPageBreak/>
        <w:t xml:space="preserve">межправительственных комиссий с зарубежными странами, участию в бизнес-форумах, приуроченных к государственным визитам, формированию консолидированной позиции российского бизнеса для её последующего направления в органы власти.  </w:t>
      </w:r>
    </w:p>
    <w:p w14:paraId="78F56132" w14:textId="77777777" w:rsidR="00E217F5" w:rsidRPr="00201D31" w:rsidRDefault="00E217F5" w:rsidP="00A84ECC">
      <w:pPr>
        <w:spacing w:before="120" w:after="120"/>
        <w:jc w:val="both"/>
        <w:rPr>
          <w:color w:val="4F81BD" w:themeColor="accent1"/>
          <w:sz w:val="28"/>
        </w:rPr>
      </w:pPr>
      <w:r w:rsidRPr="00201D31">
        <w:rPr>
          <w:color w:val="4F81BD" w:themeColor="accent1"/>
          <w:sz w:val="28"/>
        </w:rPr>
        <w:t>Сотрудничество со странами Азии и Африки</w:t>
      </w:r>
    </w:p>
    <w:p w14:paraId="12A6846F" w14:textId="77777777" w:rsidR="00201D31" w:rsidRPr="00201D31" w:rsidRDefault="00201D31" w:rsidP="00201D31">
      <w:pPr>
        <w:spacing w:before="120"/>
        <w:jc w:val="both"/>
        <w:rPr>
          <w:rFonts w:asciiTheme="majorHAnsi" w:hAnsiTheme="majorHAnsi"/>
          <w:i/>
          <w:color w:val="4F81BD" w:themeColor="accent1"/>
          <w:sz w:val="26"/>
          <w:szCs w:val="26"/>
        </w:rPr>
      </w:pPr>
      <w:r w:rsidRPr="00201D31">
        <w:rPr>
          <w:rFonts w:asciiTheme="majorHAnsi" w:hAnsiTheme="majorHAnsi"/>
          <w:i/>
          <w:color w:val="4F81BD" w:themeColor="accent1"/>
          <w:sz w:val="26"/>
          <w:szCs w:val="26"/>
        </w:rPr>
        <w:t>Иран</w:t>
      </w:r>
    </w:p>
    <w:p w14:paraId="193359B0" w14:textId="77777777" w:rsidR="00201D31" w:rsidRPr="00D106D9" w:rsidRDefault="00201D31" w:rsidP="00201D31">
      <w:pPr>
        <w:tabs>
          <w:tab w:val="left" w:pos="7797"/>
        </w:tabs>
        <w:ind w:firstLine="709"/>
        <w:jc w:val="both"/>
        <w:rPr>
          <w:sz w:val="28"/>
          <w:szCs w:val="28"/>
        </w:rPr>
      </w:pPr>
      <w:r w:rsidRPr="00201D31">
        <w:rPr>
          <w:sz w:val="28"/>
          <w:szCs w:val="28"/>
        </w:rPr>
        <w:t>С начала 2022 года российско-иранские деловые отношения поднялись</w:t>
      </w:r>
      <w:r w:rsidRPr="00D106D9">
        <w:rPr>
          <w:sz w:val="28"/>
          <w:szCs w:val="28"/>
        </w:rPr>
        <w:t xml:space="preserve"> на качественно новый уровень. Иранские компании посещали Россию с деловыми визитами, а российские – Иран:</w:t>
      </w:r>
    </w:p>
    <w:p w14:paraId="620473BA" w14:textId="77777777" w:rsidR="00201D31" w:rsidRPr="006570C7" w:rsidRDefault="00201D31" w:rsidP="00201D31">
      <w:pPr>
        <w:pStyle w:val="ae"/>
        <w:numPr>
          <w:ilvl w:val="0"/>
          <w:numId w:val="42"/>
        </w:numPr>
        <w:spacing w:line="240" w:lineRule="auto"/>
        <w:ind w:left="1134"/>
        <w:jc w:val="both"/>
        <w:rPr>
          <w:sz w:val="28"/>
          <w:szCs w:val="28"/>
        </w:rPr>
      </w:pPr>
      <w:r w:rsidRPr="00913E2A">
        <w:rPr>
          <w:rFonts w:ascii="Times New Roman" w:hAnsi="Times New Roman"/>
          <w:sz w:val="28"/>
          <w:szCs w:val="28"/>
        </w:rPr>
        <w:t>20 января 2022 г. в Москве состоялась встреча представителей крупного российского бизнеса с Президентом Исламской Республики Иран Сейедом Эбрахимом Раиси в рамках его визита в Россию.</w:t>
      </w:r>
    </w:p>
    <w:p w14:paraId="5FD888A6" w14:textId="77777777" w:rsidR="00201D31" w:rsidRPr="00D106D9" w:rsidRDefault="00201D31" w:rsidP="00201D31">
      <w:pPr>
        <w:pStyle w:val="ae"/>
        <w:numPr>
          <w:ilvl w:val="0"/>
          <w:numId w:val="42"/>
        </w:numPr>
        <w:spacing w:line="240" w:lineRule="auto"/>
        <w:ind w:left="1134"/>
        <w:jc w:val="both"/>
        <w:rPr>
          <w:rFonts w:ascii="Times New Roman" w:hAnsi="Times New Roman"/>
          <w:sz w:val="28"/>
          <w:szCs w:val="28"/>
        </w:rPr>
      </w:pPr>
      <w:r w:rsidRPr="00D106D9">
        <w:rPr>
          <w:rFonts w:ascii="Times New Roman" w:hAnsi="Times New Roman"/>
          <w:sz w:val="28"/>
          <w:szCs w:val="28"/>
        </w:rPr>
        <w:t xml:space="preserve">6 апреля 2022 г. в здании РСПП состоялся российско-иранский бизнес-форум, который собрал представителей российских и иранских государственных структур и компаний из семи промышленных секторов (агропромышленный комплекс, потребительские товары, морепродукты и аквакультура, логистика, фармакология и медицинское оборудование, строительство и технологическая отрасль). </w:t>
      </w:r>
    </w:p>
    <w:p w14:paraId="10FF3F98" w14:textId="77777777" w:rsidR="00201D31" w:rsidRDefault="00201D31" w:rsidP="00201D31">
      <w:pPr>
        <w:pStyle w:val="ae"/>
        <w:numPr>
          <w:ilvl w:val="0"/>
          <w:numId w:val="42"/>
        </w:numPr>
        <w:tabs>
          <w:tab w:val="left" w:pos="7797"/>
        </w:tabs>
        <w:spacing w:line="240" w:lineRule="auto"/>
        <w:ind w:left="1134"/>
        <w:jc w:val="both"/>
        <w:rPr>
          <w:sz w:val="28"/>
          <w:szCs w:val="28"/>
        </w:rPr>
      </w:pPr>
      <w:r w:rsidRPr="00D106D9">
        <w:rPr>
          <w:rFonts w:ascii="Times New Roman" w:hAnsi="Times New Roman"/>
          <w:sz w:val="28"/>
          <w:szCs w:val="28"/>
        </w:rPr>
        <w:t>9 сентября 2022 г. в рамках встреча Президента РСПП Александра Шохина и Заместителя Министра промышленности, рудников и торговли Исламской Республики Иран, генерального директора Организации содействия торговле Ирана (TPO) Алирезы Пейман Пака состоялось подписание меморандума о взаимопонимании между РСПП и ТРО.</w:t>
      </w:r>
    </w:p>
    <w:p w14:paraId="2B37644A" w14:textId="77777777" w:rsidR="00201D31" w:rsidRPr="00D106D9" w:rsidRDefault="00201D31" w:rsidP="00201D31">
      <w:pPr>
        <w:pStyle w:val="ae"/>
        <w:numPr>
          <w:ilvl w:val="0"/>
          <w:numId w:val="42"/>
        </w:numPr>
        <w:tabs>
          <w:tab w:val="left" w:pos="7797"/>
        </w:tabs>
        <w:spacing w:line="240" w:lineRule="auto"/>
        <w:ind w:left="1134"/>
        <w:jc w:val="both"/>
        <w:rPr>
          <w:rFonts w:ascii="Times New Roman" w:hAnsi="Times New Roman"/>
          <w:sz w:val="28"/>
          <w:szCs w:val="28"/>
        </w:rPr>
      </w:pPr>
      <w:r w:rsidRPr="00D106D9">
        <w:rPr>
          <w:rFonts w:ascii="Times New Roman" w:hAnsi="Times New Roman"/>
          <w:sz w:val="28"/>
          <w:szCs w:val="28"/>
        </w:rPr>
        <w:t>21 октября 2022 г. в рамках деловой программы Форума «Сделано в России» при участии РСПП была проведена сессия «Россия – Иран: укрепляя двустороннее сотрудничество».</w:t>
      </w:r>
    </w:p>
    <w:p w14:paraId="070F3BF6" w14:textId="77777777" w:rsidR="00201D31" w:rsidRPr="00D106D9" w:rsidRDefault="00201D31" w:rsidP="00201D31">
      <w:pPr>
        <w:pStyle w:val="ae"/>
        <w:numPr>
          <w:ilvl w:val="0"/>
          <w:numId w:val="42"/>
        </w:numPr>
        <w:tabs>
          <w:tab w:val="left" w:pos="7797"/>
        </w:tabs>
        <w:spacing w:line="240" w:lineRule="auto"/>
        <w:ind w:left="1134"/>
        <w:jc w:val="both"/>
        <w:rPr>
          <w:rFonts w:ascii="Times New Roman" w:hAnsi="Times New Roman"/>
          <w:sz w:val="28"/>
          <w:szCs w:val="28"/>
        </w:rPr>
      </w:pPr>
      <w:r w:rsidRPr="00D106D9">
        <w:rPr>
          <w:rFonts w:ascii="Times New Roman" w:hAnsi="Times New Roman"/>
          <w:sz w:val="28"/>
          <w:szCs w:val="28"/>
        </w:rPr>
        <w:t xml:space="preserve">30 ноября 2022 года в рамках работы Международного форума-выставки «Российский промышленник» состоялось Инаугурационное заседание Российско-Иранского Совета делового сотрудничества (далее – РИСДС). Меморандум о создании данного Совета был подписан Президентом Российского союза промышленников и предпринимателей А.Н. Шохиным и Президентом Организации содействия развитию торговли Ирана Алирезой Пейман-Паком. </w:t>
      </w:r>
    </w:p>
    <w:p w14:paraId="6E7BEE02" w14:textId="77777777" w:rsidR="00201D31" w:rsidRDefault="00201D31" w:rsidP="00201D31">
      <w:pPr>
        <w:pStyle w:val="ae"/>
        <w:numPr>
          <w:ilvl w:val="0"/>
          <w:numId w:val="42"/>
        </w:numPr>
        <w:tabs>
          <w:tab w:val="left" w:pos="7797"/>
        </w:tabs>
        <w:spacing w:line="240" w:lineRule="auto"/>
        <w:ind w:left="1134"/>
        <w:jc w:val="both"/>
        <w:rPr>
          <w:sz w:val="28"/>
          <w:szCs w:val="28"/>
        </w:rPr>
      </w:pPr>
      <w:r w:rsidRPr="002E1194">
        <w:rPr>
          <w:rFonts w:ascii="Times New Roman" w:hAnsi="Times New Roman"/>
          <w:sz w:val="28"/>
          <w:szCs w:val="28"/>
        </w:rPr>
        <w:t>В рамках Комитета РСПП по таможенно-тарифному регулированию, интеграции и ВТО принято решение о создании закрытой рабочей группы с участием переговорной команды ЕЭК, представителей РЭЦ, министерств экономического развития, транспорта, промышленности и торговли для отработки вопросов практического применения планируемого к заключению соглашения о ЗСТ, отработке комплексных механизмов поддержки заинтересованных в развитии российских компаний в сфере регуляторных механизмов сотрудничества, финансовых и нефинансовых видов поддержки, отработки логистических и транспортных вопросов. В настоящее время завершается процедура формирования состава РГ.</w:t>
      </w:r>
      <w:r>
        <w:rPr>
          <w:rFonts w:ascii="Times New Roman" w:hAnsi="Times New Roman"/>
          <w:sz w:val="28"/>
          <w:szCs w:val="28"/>
        </w:rPr>
        <w:t xml:space="preserve"> </w:t>
      </w:r>
      <w:r w:rsidRPr="004D2C0D">
        <w:rPr>
          <w:rFonts w:ascii="Times New Roman" w:hAnsi="Times New Roman"/>
          <w:sz w:val="28"/>
          <w:szCs w:val="28"/>
        </w:rPr>
        <w:lastRenderedPageBreak/>
        <w:t>Предполагается, что деятельность данной Рабочей группы дополнит повестку Российско-Иранского совета делового сотрудничества.</w:t>
      </w:r>
    </w:p>
    <w:p w14:paraId="2366B1EC" w14:textId="77777777" w:rsidR="00201D31" w:rsidRPr="004D2C0D" w:rsidRDefault="00201D31" w:rsidP="00201D31">
      <w:pPr>
        <w:spacing w:before="120"/>
        <w:jc w:val="both"/>
        <w:rPr>
          <w:rFonts w:asciiTheme="majorHAnsi" w:hAnsiTheme="majorHAnsi"/>
          <w:i/>
          <w:color w:val="4F81BD" w:themeColor="accent1"/>
          <w:sz w:val="26"/>
          <w:szCs w:val="26"/>
        </w:rPr>
      </w:pPr>
      <w:r w:rsidRPr="004D2C0D">
        <w:rPr>
          <w:rFonts w:asciiTheme="majorHAnsi" w:hAnsiTheme="majorHAnsi"/>
          <w:i/>
          <w:color w:val="4F81BD" w:themeColor="accent1"/>
          <w:sz w:val="26"/>
          <w:szCs w:val="26"/>
        </w:rPr>
        <w:t>ОАЭ</w:t>
      </w:r>
    </w:p>
    <w:p w14:paraId="35C4737E" w14:textId="77777777" w:rsidR="00201D31" w:rsidRDefault="00201D31" w:rsidP="00201D31">
      <w:pPr>
        <w:tabs>
          <w:tab w:val="left" w:pos="7797"/>
        </w:tabs>
        <w:ind w:firstLine="709"/>
        <w:jc w:val="both"/>
        <w:rPr>
          <w:sz w:val="28"/>
          <w:szCs w:val="28"/>
        </w:rPr>
      </w:pPr>
      <w:r>
        <w:rPr>
          <w:sz w:val="28"/>
          <w:szCs w:val="28"/>
        </w:rPr>
        <w:t xml:space="preserve">В рамках сотрудничества с Минэкономразвития России была подготовлена и направлена в Министерство консолидированная позиция российских предпринимателей-членов РСПП </w:t>
      </w:r>
      <w:r w:rsidRPr="002E1194">
        <w:rPr>
          <w:sz w:val="28"/>
          <w:szCs w:val="28"/>
        </w:rPr>
        <w:t xml:space="preserve">по перспективам </w:t>
      </w:r>
      <w:r>
        <w:rPr>
          <w:sz w:val="28"/>
          <w:szCs w:val="28"/>
        </w:rPr>
        <w:t>заключения соглашения о свободной торговле</w:t>
      </w:r>
      <w:r w:rsidRPr="002E1194">
        <w:rPr>
          <w:sz w:val="28"/>
          <w:szCs w:val="28"/>
        </w:rPr>
        <w:t xml:space="preserve"> Россия – ОАЭ</w:t>
      </w:r>
      <w:r>
        <w:rPr>
          <w:sz w:val="28"/>
          <w:szCs w:val="28"/>
        </w:rPr>
        <w:t>.</w:t>
      </w:r>
    </w:p>
    <w:p w14:paraId="34F7DC39" w14:textId="77777777" w:rsidR="00201D31" w:rsidRDefault="00201D31" w:rsidP="00201D31">
      <w:pPr>
        <w:ind w:firstLine="709"/>
        <w:jc w:val="both"/>
        <w:rPr>
          <w:sz w:val="28"/>
          <w:szCs w:val="28"/>
        </w:rPr>
      </w:pPr>
      <w:r>
        <w:rPr>
          <w:sz w:val="28"/>
          <w:szCs w:val="28"/>
        </w:rPr>
        <w:t>Согласно результатам данного исследования р</w:t>
      </w:r>
      <w:r w:rsidRPr="002E1194">
        <w:rPr>
          <w:sz w:val="28"/>
          <w:szCs w:val="28"/>
        </w:rPr>
        <w:t>оссийские компании выражают готовность предметно обсуждать с эмиратскими партнерами перспективы расширения торгово-экономического и инвестиционного сотрудничес</w:t>
      </w:r>
      <w:r>
        <w:rPr>
          <w:sz w:val="28"/>
          <w:szCs w:val="28"/>
        </w:rPr>
        <w:t>тва на взаимовыгодных условиях, вместе с тем</w:t>
      </w:r>
      <w:r w:rsidRPr="002E1194">
        <w:rPr>
          <w:sz w:val="28"/>
          <w:szCs w:val="28"/>
        </w:rPr>
        <w:t xml:space="preserve"> отмечают ряд трудностей, с которыми сталкиваются компании при взаимодействии с эмиратской стороной: сложности с получении внутренних и международных сертификатов для реализации продукции и участия в проектах; отсутствие Соглашения об избежании двойного налогообложения между ОАЭ и Российской Федерации; трудности прохождения квалификации для поставок нефтегазового оборудования</w:t>
      </w:r>
      <w:r>
        <w:rPr>
          <w:sz w:val="28"/>
          <w:szCs w:val="28"/>
        </w:rPr>
        <w:t>; ряд барьеров</w:t>
      </w:r>
      <w:r w:rsidRPr="002E1194">
        <w:rPr>
          <w:sz w:val="28"/>
          <w:szCs w:val="28"/>
        </w:rPr>
        <w:t xml:space="preserve"> в работе с кредитными организациями ОАЭ.</w:t>
      </w:r>
    </w:p>
    <w:p w14:paraId="523BC71B" w14:textId="23C83C3E" w:rsidR="00E217F5" w:rsidRPr="00201D31" w:rsidRDefault="00E217F5" w:rsidP="00201D31">
      <w:pPr>
        <w:spacing w:before="120" w:after="120"/>
        <w:jc w:val="both"/>
        <w:rPr>
          <w:color w:val="4F81BD" w:themeColor="accent1"/>
          <w:sz w:val="28"/>
        </w:rPr>
      </w:pPr>
      <w:r w:rsidRPr="00201D31">
        <w:rPr>
          <w:color w:val="4F81BD" w:themeColor="accent1"/>
          <w:sz w:val="28"/>
        </w:rPr>
        <w:t>Сотрудничество со странами Европы, Северной и Южной Америки</w:t>
      </w:r>
    </w:p>
    <w:p w14:paraId="09BE60E9" w14:textId="77777777" w:rsidR="00201D31" w:rsidRPr="00913E2A" w:rsidRDefault="00201D31" w:rsidP="00201D31">
      <w:pPr>
        <w:spacing w:before="120"/>
        <w:jc w:val="both"/>
        <w:rPr>
          <w:rFonts w:asciiTheme="majorHAnsi" w:hAnsiTheme="majorHAnsi"/>
          <w:i/>
          <w:color w:val="4F81BD" w:themeColor="accent1"/>
          <w:sz w:val="26"/>
          <w:szCs w:val="26"/>
        </w:rPr>
      </w:pPr>
      <w:r w:rsidRPr="00913E2A">
        <w:rPr>
          <w:rFonts w:asciiTheme="majorHAnsi" w:hAnsiTheme="majorHAnsi"/>
          <w:i/>
          <w:color w:val="4F81BD" w:themeColor="accent1"/>
          <w:sz w:val="26"/>
          <w:szCs w:val="26"/>
        </w:rPr>
        <w:t>Бразилия</w:t>
      </w:r>
    </w:p>
    <w:p w14:paraId="67988277" w14:textId="77777777" w:rsidR="00201D31" w:rsidRPr="00D10526" w:rsidRDefault="00201D31" w:rsidP="00201D31">
      <w:pPr>
        <w:tabs>
          <w:tab w:val="left" w:pos="7797"/>
        </w:tabs>
        <w:ind w:firstLine="709"/>
        <w:jc w:val="both"/>
        <w:rPr>
          <w:sz w:val="28"/>
          <w:szCs w:val="28"/>
        </w:rPr>
      </w:pPr>
      <w:r w:rsidRPr="00D10526">
        <w:rPr>
          <w:sz w:val="28"/>
          <w:szCs w:val="28"/>
        </w:rPr>
        <w:t>15 февраля 2022 года в РСПП, в преддверии встречи российского бизнеса с Президентом Федеративной Республики Бразилия Жаиром Болсонару, состоялся Форум Советов предпринимателей России и Бразилии под со-председательством члена Бюро Правления РСПП, Генерального директора ПАО «ФосАгро» Андрея Гурьева и Председателя Совета директоров Marfrig Маркоса Молина.</w:t>
      </w:r>
    </w:p>
    <w:p w14:paraId="60D1F56E" w14:textId="77777777" w:rsidR="00201D31" w:rsidRPr="00A84ECC" w:rsidRDefault="00201D31" w:rsidP="00201D31">
      <w:pPr>
        <w:tabs>
          <w:tab w:val="left" w:pos="7797"/>
        </w:tabs>
        <w:ind w:firstLine="709"/>
        <w:jc w:val="both"/>
        <w:rPr>
          <w:sz w:val="28"/>
          <w:szCs w:val="28"/>
          <w:highlight w:val="yellow"/>
        </w:rPr>
      </w:pPr>
      <w:r w:rsidRPr="00D10526">
        <w:rPr>
          <w:sz w:val="28"/>
          <w:szCs w:val="28"/>
        </w:rPr>
        <w:t>Представители бизнес-сообщества и государственных структур двух стран рассмотрели вопросы совместного развития торгово-экономического и инвестиционного сотрудничества и подготовили перечень конкретных предложений для его озвучивания в ходе предстоящей встречи с Президентом Болсонару.</w:t>
      </w:r>
      <w:r w:rsidRPr="00A84ECC">
        <w:rPr>
          <w:sz w:val="28"/>
          <w:szCs w:val="28"/>
          <w:highlight w:val="yellow"/>
        </w:rPr>
        <w:t xml:space="preserve"> </w:t>
      </w:r>
    </w:p>
    <w:p w14:paraId="71C173DF" w14:textId="77777777" w:rsidR="00201D31" w:rsidRPr="00913E2A" w:rsidRDefault="00201D31" w:rsidP="00201D31">
      <w:pPr>
        <w:spacing w:before="120"/>
        <w:jc w:val="both"/>
        <w:rPr>
          <w:rFonts w:asciiTheme="majorHAnsi" w:eastAsiaTheme="majorEastAsia" w:hAnsiTheme="majorHAnsi" w:cstheme="majorBidi"/>
          <w:bCs/>
          <w:i/>
          <w:iCs/>
          <w:color w:val="4F81BD" w:themeColor="accent1"/>
          <w:sz w:val="26"/>
          <w:szCs w:val="26"/>
        </w:rPr>
      </w:pPr>
      <w:r w:rsidRPr="00913E2A">
        <w:rPr>
          <w:rFonts w:asciiTheme="majorHAnsi" w:hAnsiTheme="majorHAnsi"/>
          <w:i/>
          <w:color w:val="4F81BD" w:themeColor="accent1"/>
          <w:sz w:val="26"/>
          <w:szCs w:val="26"/>
        </w:rPr>
        <w:t>США</w:t>
      </w:r>
    </w:p>
    <w:p w14:paraId="258715F8" w14:textId="77777777" w:rsidR="00201D31" w:rsidRPr="00D10526" w:rsidRDefault="00201D31" w:rsidP="00201D31">
      <w:pPr>
        <w:tabs>
          <w:tab w:val="left" w:pos="7797"/>
        </w:tabs>
        <w:ind w:firstLine="709"/>
        <w:jc w:val="both"/>
        <w:rPr>
          <w:sz w:val="28"/>
          <w:szCs w:val="28"/>
        </w:rPr>
      </w:pPr>
      <w:r>
        <w:rPr>
          <w:sz w:val="28"/>
          <w:szCs w:val="28"/>
        </w:rPr>
        <w:t>Сотрудничество РСПП с северо-американскими партнерами велось по линии взаимодействия с Американо-российским деловым советом (</w:t>
      </w:r>
      <w:r w:rsidRPr="00D10526">
        <w:rPr>
          <w:sz w:val="28"/>
          <w:szCs w:val="28"/>
        </w:rPr>
        <w:t>USRBC</w:t>
      </w:r>
      <w:r>
        <w:rPr>
          <w:sz w:val="28"/>
          <w:szCs w:val="28"/>
        </w:rPr>
        <w:t>) и Американо-российской торговой палатой (</w:t>
      </w:r>
      <w:r>
        <w:rPr>
          <w:sz w:val="28"/>
          <w:szCs w:val="28"/>
          <w:lang w:val="en-US"/>
        </w:rPr>
        <w:t>AmCham</w:t>
      </w:r>
      <w:r w:rsidRPr="00913E2A">
        <w:rPr>
          <w:sz w:val="28"/>
          <w:szCs w:val="28"/>
        </w:rPr>
        <w:t>)</w:t>
      </w:r>
      <w:r>
        <w:rPr>
          <w:sz w:val="28"/>
          <w:szCs w:val="28"/>
        </w:rPr>
        <w:t>.</w:t>
      </w:r>
    </w:p>
    <w:p w14:paraId="4A628A68" w14:textId="77777777" w:rsidR="00201D31" w:rsidRDefault="00201D31" w:rsidP="00201D31">
      <w:pPr>
        <w:tabs>
          <w:tab w:val="left" w:pos="7797"/>
        </w:tabs>
        <w:ind w:firstLine="709"/>
        <w:jc w:val="both"/>
        <w:rPr>
          <w:sz w:val="28"/>
          <w:szCs w:val="28"/>
        </w:rPr>
      </w:pPr>
      <w:r>
        <w:rPr>
          <w:sz w:val="28"/>
          <w:szCs w:val="28"/>
        </w:rPr>
        <w:t>6 октября 2022 г. Президент</w:t>
      </w:r>
      <w:r w:rsidRPr="00D10526">
        <w:rPr>
          <w:sz w:val="28"/>
          <w:szCs w:val="28"/>
        </w:rPr>
        <w:t xml:space="preserve"> РСПП А.Н. Шохин</w:t>
      </w:r>
      <w:r>
        <w:rPr>
          <w:sz w:val="28"/>
          <w:szCs w:val="28"/>
        </w:rPr>
        <w:t xml:space="preserve"> провел в РСПП встречу</w:t>
      </w:r>
      <w:r w:rsidRPr="00D10526">
        <w:rPr>
          <w:sz w:val="28"/>
          <w:szCs w:val="28"/>
        </w:rPr>
        <w:t xml:space="preserve"> с Президентом </w:t>
      </w:r>
      <w:r>
        <w:rPr>
          <w:sz w:val="28"/>
          <w:szCs w:val="28"/>
        </w:rPr>
        <w:t>USRBC</w:t>
      </w:r>
      <w:r w:rsidRPr="00D10526">
        <w:rPr>
          <w:sz w:val="28"/>
          <w:szCs w:val="28"/>
        </w:rPr>
        <w:t xml:space="preserve"> Дэниелом Расселлом</w:t>
      </w:r>
      <w:r>
        <w:rPr>
          <w:sz w:val="28"/>
          <w:szCs w:val="28"/>
        </w:rPr>
        <w:t>.</w:t>
      </w:r>
    </w:p>
    <w:p w14:paraId="4164A447" w14:textId="77777777" w:rsidR="00201D31" w:rsidRDefault="00201D31" w:rsidP="00201D31">
      <w:pPr>
        <w:tabs>
          <w:tab w:val="left" w:pos="7797"/>
        </w:tabs>
        <w:ind w:firstLine="709"/>
        <w:jc w:val="both"/>
        <w:rPr>
          <w:sz w:val="28"/>
          <w:szCs w:val="28"/>
        </w:rPr>
      </w:pPr>
      <w:r>
        <w:rPr>
          <w:sz w:val="28"/>
          <w:szCs w:val="28"/>
        </w:rPr>
        <w:t>21 сентября Президент</w:t>
      </w:r>
      <w:r w:rsidRPr="00D10526">
        <w:rPr>
          <w:sz w:val="28"/>
          <w:szCs w:val="28"/>
        </w:rPr>
        <w:t xml:space="preserve"> РСПП А.Н. Шохин</w:t>
      </w:r>
      <w:r>
        <w:rPr>
          <w:sz w:val="28"/>
          <w:szCs w:val="28"/>
        </w:rPr>
        <w:t xml:space="preserve"> выступил на </w:t>
      </w:r>
      <w:r w:rsidRPr="006570C7">
        <w:rPr>
          <w:sz w:val="28"/>
          <w:szCs w:val="28"/>
        </w:rPr>
        <w:t>Бизнес - форуме Американской торговой палаты в России: «НОВЫЕ РЕАЛИИ: НАЗАД В БУДУЩЕЕ?»</w:t>
      </w:r>
    </w:p>
    <w:p w14:paraId="4CFF123B" w14:textId="77777777" w:rsidR="00201D31" w:rsidRPr="00DE75A6" w:rsidRDefault="00201D31" w:rsidP="00201D31">
      <w:pPr>
        <w:spacing w:before="120" w:after="120"/>
        <w:jc w:val="both"/>
        <w:rPr>
          <w:color w:val="4F81BD" w:themeColor="accent1"/>
          <w:sz w:val="28"/>
        </w:rPr>
      </w:pPr>
      <w:r w:rsidRPr="00DE75A6">
        <w:rPr>
          <w:color w:val="4F81BD" w:themeColor="accent1"/>
          <w:sz w:val="28"/>
        </w:rPr>
        <w:t xml:space="preserve">Сотрудничество со странами </w:t>
      </w:r>
      <w:r>
        <w:rPr>
          <w:color w:val="4F81BD" w:themeColor="accent1"/>
          <w:sz w:val="28"/>
        </w:rPr>
        <w:t>СНГ</w:t>
      </w:r>
    </w:p>
    <w:p w14:paraId="706B447C" w14:textId="77777777" w:rsidR="00201D31" w:rsidRPr="00D21E62" w:rsidRDefault="00201D31" w:rsidP="00201D31">
      <w:pPr>
        <w:spacing w:before="120"/>
        <w:jc w:val="both"/>
        <w:rPr>
          <w:rFonts w:asciiTheme="majorHAnsi" w:hAnsiTheme="majorHAnsi"/>
          <w:i/>
          <w:color w:val="4F81BD" w:themeColor="accent1"/>
          <w:sz w:val="26"/>
          <w:szCs w:val="26"/>
        </w:rPr>
      </w:pPr>
      <w:r w:rsidRPr="00D21E62">
        <w:rPr>
          <w:rFonts w:asciiTheme="majorHAnsi" w:hAnsiTheme="majorHAnsi"/>
          <w:i/>
          <w:color w:val="4F81BD" w:themeColor="accent1"/>
          <w:sz w:val="26"/>
          <w:szCs w:val="26"/>
        </w:rPr>
        <w:t>Казахстан</w:t>
      </w:r>
    </w:p>
    <w:p w14:paraId="5E2F4E31" w14:textId="77777777" w:rsidR="00201D31" w:rsidRDefault="00201D31" w:rsidP="00201D31">
      <w:pPr>
        <w:tabs>
          <w:tab w:val="left" w:pos="7797"/>
        </w:tabs>
        <w:ind w:firstLine="709"/>
        <w:jc w:val="both"/>
        <w:rPr>
          <w:sz w:val="28"/>
          <w:szCs w:val="28"/>
        </w:rPr>
      </w:pPr>
      <w:r>
        <w:rPr>
          <w:sz w:val="28"/>
          <w:szCs w:val="28"/>
        </w:rPr>
        <w:t>29</w:t>
      </w:r>
      <w:r w:rsidRPr="006570C7">
        <w:rPr>
          <w:sz w:val="28"/>
          <w:szCs w:val="28"/>
        </w:rPr>
        <w:t xml:space="preserve"> ноября в рамках международного форума-выставки «Российский промышленник-2022»</w:t>
      </w:r>
      <w:r>
        <w:rPr>
          <w:sz w:val="28"/>
          <w:szCs w:val="28"/>
        </w:rPr>
        <w:t xml:space="preserve"> РСПП совместно с</w:t>
      </w:r>
      <w:r w:rsidRPr="006570C7">
        <w:rPr>
          <w:sz w:val="28"/>
          <w:szCs w:val="28"/>
        </w:rPr>
        <w:t xml:space="preserve"> Торгов</w:t>
      </w:r>
      <w:r>
        <w:rPr>
          <w:sz w:val="28"/>
          <w:szCs w:val="28"/>
        </w:rPr>
        <w:t xml:space="preserve">ым представительством РК в </w:t>
      </w:r>
      <w:r>
        <w:rPr>
          <w:sz w:val="28"/>
          <w:szCs w:val="28"/>
        </w:rPr>
        <w:lastRenderedPageBreak/>
        <w:t>РФ провели</w:t>
      </w:r>
      <w:r w:rsidRPr="006570C7">
        <w:rPr>
          <w:sz w:val="28"/>
          <w:szCs w:val="28"/>
        </w:rPr>
        <w:t xml:space="preserve"> круглый стол «Россия-Казахстан: инвестиционная привлекательность и особенности ведения бизнеса в Казахстане»</w:t>
      </w:r>
      <w:r>
        <w:rPr>
          <w:sz w:val="28"/>
          <w:szCs w:val="28"/>
        </w:rPr>
        <w:t>,</w:t>
      </w:r>
      <w:r w:rsidRPr="006570C7">
        <w:rPr>
          <w:sz w:val="28"/>
          <w:szCs w:val="28"/>
        </w:rPr>
        <w:t xml:space="preserve"> </w:t>
      </w:r>
      <w:r>
        <w:rPr>
          <w:sz w:val="28"/>
          <w:szCs w:val="28"/>
        </w:rPr>
        <w:t>в</w:t>
      </w:r>
      <w:r w:rsidRPr="006570C7">
        <w:rPr>
          <w:sz w:val="28"/>
          <w:szCs w:val="28"/>
        </w:rPr>
        <w:t xml:space="preserve"> фокусе </w:t>
      </w:r>
      <w:r>
        <w:rPr>
          <w:sz w:val="28"/>
          <w:szCs w:val="28"/>
        </w:rPr>
        <w:t>внимания которого были заявлены темы:</w:t>
      </w:r>
      <w:r w:rsidRPr="006570C7">
        <w:rPr>
          <w:sz w:val="28"/>
          <w:szCs w:val="28"/>
        </w:rPr>
        <w:t xml:space="preserve"> разбор конкретных кейсов и лучших практик в контексте инвестиционной привлекательности и дальнейшего ведения бизнеса в Казахстане, набор эффективных инструментов, которые уже применялись участниками дискуссии.</w:t>
      </w:r>
    </w:p>
    <w:p w14:paraId="57D7A576" w14:textId="77777777" w:rsidR="00201D31" w:rsidRPr="00D21E62" w:rsidRDefault="00201D31" w:rsidP="00201D31">
      <w:pPr>
        <w:spacing w:before="120"/>
        <w:jc w:val="both"/>
        <w:rPr>
          <w:rFonts w:asciiTheme="majorHAnsi" w:hAnsiTheme="majorHAnsi"/>
          <w:i/>
          <w:color w:val="4F81BD" w:themeColor="accent1"/>
          <w:sz w:val="26"/>
          <w:szCs w:val="26"/>
        </w:rPr>
      </w:pPr>
      <w:r w:rsidRPr="00D21E62">
        <w:rPr>
          <w:rFonts w:asciiTheme="majorHAnsi" w:hAnsiTheme="majorHAnsi"/>
          <w:i/>
          <w:color w:val="4F81BD" w:themeColor="accent1"/>
          <w:sz w:val="26"/>
          <w:szCs w:val="26"/>
        </w:rPr>
        <w:t>Белоруссия</w:t>
      </w:r>
    </w:p>
    <w:p w14:paraId="06F37CC8" w14:textId="77777777" w:rsidR="00201D31" w:rsidRDefault="00201D31" w:rsidP="00201D31">
      <w:pPr>
        <w:tabs>
          <w:tab w:val="left" w:pos="7797"/>
        </w:tabs>
        <w:ind w:firstLine="709"/>
        <w:jc w:val="both"/>
        <w:rPr>
          <w:sz w:val="28"/>
          <w:szCs w:val="28"/>
        </w:rPr>
      </w:pPr>
      <w:r w:rsidRPr="00DD1414">
        <w:rPr>
          <w:sz w:val="28"/>
          <w:szCs w:val="28"/>
        </w:rPr>
        <w:t>31 марта 2022 года Президент Российского союза промышленников и предпринимателей (РСПП) Александр Шохин выступил на Российско-белорусском экспертно-медийном форуме "Союзное государство: экономическая интеграция - задачи развития". Обсуждались возможности для рынков и пути повышения экономической самодостаточности Союзного государства.</w:t>
      </w:r>
      <w:r>
        <w:rPr>
          <w:sz w:val="28"/>
          <w:szCs w:val="28"/>
        </w:rPr>
        <w:t xml:space="preserve"> </w:t>
      </w:r>
      <w:r w:rsidRPr="00DD1414">
        <w:rPr>
          <w:sz w:val="28"/>
          <w:szCs w:val="28"/>
        </w:rPr>
        <w:t>В форуме приняли участие министр цифрового развития, связи и массовых коммуникаций РФ Максут Шадаев, министр науки и высшего образования РФ Валерий Фальков, госсекретарь Союзного государства Дмитрий Мезенцев, министр экономики Белоруссии Александр Червяков, заместитель министра экономического развития России Дмитрий Вольвач, заместитель министра иностранных дел РФ Андрей Руденко, госсекретарь Союзного государства Дмитрий Мезенцев, министр экономики Белоруссии Александр Червяков, губернатор Приморского края Олег Кожемяко, президент НИЦ «Курчатовский институт» Михаил Ковальчук и другие.</w:t>
      </w:r>
    </w:p>
    <w:p w14:paraId="4606C120" w14:textId="77777777" w:rsidR="00201D31" w:rsidRDefault="00201D31" w:rsidP="00201D31">
      <w:pPr>
        <w:tabs>
          <w:tab w:val="left" w:pos="7797"/>
        </w:tabs>
        <w:ind w:firstLine="709"/>
        <w:jc w:val="both"/>
        <w:rPr>
          <w:sz w:val="28"/>
          <w:szCs w:val="28"/>
        </w:rPr>
      </w:pPr>
      <w:r>
        <w:rPr>
          <w:sz w:val="28"/>
          <w:szCs w:val="28"/>
        </w:rPr>
        <w:t xml:space="preserve">29 ноября </w:t>
      </w:r>
      <w:r w:rsidRPr="00B20BD5">
        <w:rPr>
          <w:sz w:val="28"/>
          <w:szCs w:val="28"/>
        </w:rPr>
        <w:t xml:space="preserve">в рамках международного форума-выставки «Российский промышленник-2022» РСПП совместно с </w:t>
      </w:r>
      <w:r>
        <w:rPr>
          <w:sz w:val="28"/>
          <w:szCs w:val="28"/>
        </w:rPr>
        <w:t>Постоянным</w:t>
      </w:r>
      <w:r w:rsidRPr="00B20BD5">
        <w:rPr>
          <w:sz w:val="28"/>
          <w:szCs w:val="28"/>
        </w:rPr>
        <w:t xml:space="preserve"> Комитет</w:t>
      </w:r>
      <w:r>
        <w:rPr>
          <w:sz w:val="28"/>
          <w:szCs w:val="28"/>
        </w:rPr>
        <w:t>ом</w:t>
      </w:r>
      <w:r w:rsidRPr="00B20BD5">
        <w:rPr>
          <w:sz w:val="28"/>
          <w:szCs w:val="28"/>
        </w:rPr>
        <w:t xml:space="preserve"> Союзного государства</w:t>
      </w:r>
      <w:r>
        <w:rPr>
          <w:sz w:val="28"/>
          <w:szCs w:val="28"/>
        </w:rPr>
        <w:t xml:space="preserve"> провели</w:t>
      </w:r>
      <w:r w:rsidRPr="00B20BD5">
        <w:rPr>
          <w:sz w:val="28"/>
          <w:szCs w:val="28"/>
        </w:rPr>
        <w:t xml:space="preserve"> </w:t>
      </w:r>
      <w:r>
        <w:rPr>
          <w:sz w:val="28"/>
          <w:szCs w:val="28"/>
        </w:rPr>
        <w:t xml:space="preserve">круглый стол «Россия - Беларусь: </w:t>
      </w:r>
      <w:r w:rsidRPr="00B20BD5">
        <w:rPr>
          <w:sz w:val="28"/>
          <w:szCs w:val="28"/>
        </w:rPr>
        <w:t>Новые возможности сотрудничества</w:t>
      </w:r>
      <w:r>
        <w:rPr>
          <w:sz w:val="28"/>
          <w:szCs w:val="28"/>
        </w:rPr>
        <w:t xml:space="preserve">». </w:t>
      </w:r>
    </w:p>
    <w:p w14:paraId="0C2BB282" w14:textId="77777777" w:rsidR="00201D31" w:rsidRPr="00D21E62" w:rsidRDefault="00201D31" w:rsidP="00201D31">
      <w:pPr>
        <w:spacing w:before="120"/>
        <w:jc w:val="both"/>
        <w:rPr>
          <w:rFonts w:asciiTheme="majorHAnsi" w:hAnsiTheme="majorHAnsi"/>
          <w:i/>
          <w:color w:val="4F81BD" w:themeColor="accent1"/>
          <w:sz w:val="26"/>
          <w:szCs w:val="26"/>
        </w:rPr>
      </w:pPr>
      <w:r w:rsidRPr="00D21E62">
        <w:rPr>
          <w:rFonts w:asciiTheme="majorHAnsi" w:hAnsiTheme="majorHAnsi"/>
          <w:i/>
          <w:color w:val="4F81BD" w:themeColor="accent1"/>
          <w:sz w:val="26"/>
          <w:szCs w:val="26"/>
        </w:rPr>
        <w:t>Узбекистан</w:t>
      </w:r>
    </w:p>
    <w:p w14:paraId="455376D2" w14:textId="036BDC74" w:rsidR="00E217F5" w:rsidRPr="00A84ECC" w:rsidRDefault="00201D31" w:rsidP="00201D31">
      <w:pPr>
        <w:tabs>
          <w:tab w:val="left" w:pos="7797"/>
        </w:tabs>
        <w:ind w:firstLine="709"/>
        <w:jc w:val="both"/>
        <w:rPr>
          <w:sz w:val="28"/>
          <w:szCs w:val="28"/>
          <w:highlight w:val="yellow"/>
        </w:rPr>
      </w:pPr>
      <w:r>
        <w:rPr>
          <w:sz w:val="28"/>
          <w:szCs w:val="28"/>
        </w:rPr>
        <w:t xml:space="preserve">Представительная делегация РСПП приняла участие в Российско-узбекском </w:t>
      </w:r>
      <w:r w:rsidRPr="00B20BD5">
        <w:rPr>
          <w:sz w:val="28"/>
          <w:szCs w:val="28"/>
        </w:rPr>
        <w:t>бизнес-форум</w:t>
      </w:r>
      <w:r>
        <w:rPr>
          <w:sz w:val="28"/>
          <w:szCs w:val="28"/>
        </w:rPr>
        <w:t>е, который</w:t>
      </w:r>
      <w:r w:rsidRPr="00B20BD5">
        <w:rPr>
          <w:sz w:val="28"/>
          <w:szCs w:val="28"/>
        </w:rPr>
        <w:t xml:space="preserve"> состоялся 1</w:t>
      </w:r>
      <w:r>
        <w:rPr>
          <w:sz w:val="28"/>
          <w:szCs w:val="28"/>
        </w:rPr>
        <w:t>-2 декабря в Самарканде и был приурочен к визиту Премьер-Министра России М.Мишустина в эту страну.</w:t>
      </w:r>
    </w:p>
    <w:p w14:paraId="2E022EDB" w14:textId="77777777" w:rsidR="00E217F5" w:rsidRPr="00154BE2" w:rsidRDefault="00E217F5" w:rsidP="00A84ECC">
      <w:pPr>
        <w:spacing w:before="120" w:after="120"/>
        <w:jc w:val="both"/>
        <w:rPr>
          <w:color w:val="4F81BD" w:themeColor="accent1"/>
          <w:sz w:val="28"/>
        </w:rPr>
      </w:pPr>
      <w:r w:rsidRPr="00154BE2">
        <w:rPr>
          <w:color w:val="4F81BD" w:themeColor="accent1"/>
          <w:sz w:val="28"/>
        </w:rPr>
        <w:t>Восточный экономический форум (ВЭФ)</w:t>
      </w:r>
    </w:p>
    <w:p w14:paraId="507E99AD" w14:textId="77777777" w:rsidR="00154BE2" w:rsidRPr="00154BE2" w:rsidRDefault="00154BE2" w:rsidP="00154BE2">
      <w:pPr>
        <w:ind w:firstLine="709"/>
        <w:jc w:val="both"/>
        <w:rPr>
          <w:sz w:val="28"/>
          <w:szCs w:val="28"/>
        </w:rPr>
      </w:pPr>
      <w:r w:rsidRPr="00154BE2">
        <w:rPr>
          <w:sz w:val="28"/>
          <w:szCs w:val="28"/>
        </w:rPr>
        <w:t>РСПП принял участие в организации мероприятий Восточного экономического форума (ВЭФ).</w:t>
      </w:r>
    </w:p>
    <w:p w14:paraId="23DA5CD0" w14:textId="77777777" w:rsidR="00154BE2" w:rsidRPr="008F1A94" w:rsidRDefault="00154BE2" w:rsidP="00154BE2">
      <w:pPr>
        <w:ind w:firstLine="709"/>
        <w:jc w:val="both"/>
        <w:rPr>
          <w:sz w:val="28"/>
          <w:szCs w:val="28"/>
        </w:rPr>
      </w:pPr>
      <w:r w:rsidRPr="00E8371D">
        <w:rPr>
          <w:sz w:val="28"/>
          <w:szCs w:val="28"/>
        </w:rPr>
        <w:t xml:space="preserve">6 сентября 2022 года на сессии «Россия-АСЕАН» Президент РСПП Александр Шохин </w:t>
      </w:r>
      <w:r w:rsidRPr="008F1A94">
        <w:rPr>
          <w:sz w:val="28"/>
          <w:szCs w:val="28"/>
        </w:rPr>
        <w:t xml:space="preserve">отметил необходимость минимизировать информационные разрывы о механизмах присутствия компаний в экономиках стран-партнеров. Глава РСПП отметил, что проектируемая в рамках Национального координационного совета по развитию экономических отношений со странами Азиатско-тихоокеанского региона (АТР) цифровая платформа позволит компаниям узнать о возможностях выхода на рынки в рамках интеграционных группировок, найти партнеров для инвестиционного и технологического сотрудничества. </w:t>
      </w:r>
    </w:p>
    <w:p w14:paraId="0B275EAC" w14:textId="77777777" w:rsidR="00154BE2" w:rsidRPr="008F1A94" w:rsidRDefault="00154BE2" w:rsidP="00154BE2">
      <w:pPr>
        <w:ind w:firstLine="709"/>
        <w:jc w:val="both"/>
        <w:rPr>
          <w:sz w:val="28"/>
          <w:szCs w:val="28"/>
        </w:rPr>
      </w:pPr>
      <w:r w:rsidRPr="008F1A94">
        <w:rPr>
          <w:sz w:val="28"/>
          <w:szCs w:val="28"/>
        </w:rPr>
        <w:t xml:space="preserve">В ходе сессии ВЭФ «Россия-Вьетнам» Президент РСПП Александр Шохин назвал Вьетнам потенциальным хабом для продвижения интересов российского бизнеса в Юго-Восточной Азии. «Вьетнам может быть не только страной для традиционных форм сотрудничества, но по целому ряду </w:t>
      </w:r>
      <w:r w:rsidRPr="008F1A94">
        <w:rPr>
          <w:sz w:val="28"/>
          <w:szCs w:val="28"/>
        </w:rPr>
        <w:lastRenderedPageBreak/>
        <w:t>направлений может быть хабом для продвижения интересов российского бизнеса в Юго-Восточную Азию, страны АСЭАН».</w:t>
      </w:r>
    </w:p>
    <w:p w14:paraId="0067AE6D" w14:textId="62F12B08" w:rsidR="00154BE2" w:rsidRDefault="00154BE2" w:rsidP="00154BE2">
      <w:pPr>
        <w:ind w:firstLine="709"/>
        <w:jc w:val="both"/>
        <w:rPr>
          <w:sz w:val="28"/>
          <w:szCs w:val="28"/>
        </w:rPr>
      </w:pPr>
      <w:r w:rsidRPr="008F1A94">
        <w:rPr>
          <w:sz w:val="28"/>
          <w:szCs w:val="28"/>
        </w:rPr>
        <w:t>В ходе сессии ВЭФ «Большое евразийское партнерство: пути экономического развития» РСПП поднят вопрос о конкурентоспособности различных проектов на пространстве Большой Евразии. «Конкуренция разных проектов на пространстве Большой Евразии увеличивается в силу того, что есть ограничения на реализацию тех проектов, которые раньше могли быть в некотором смысле нашим вкладом в формирование Большого евразийского партнерства», – сказал Александр Шохин. Он подчеркнул, что, согласно да</w:t>
      </w:r>
      <w:r w:rsidR="008F1A94">
        <w:rPr>
          <w:sz w:val="28"/>
          <w:szCs w:val="28"/>
        </w:rPr>
        <w:t>нным августовского опроса РСПП,</w:t>
      </w:r>
      <w:r w:rsidRPr="008F1A94">
        <w:rPr>
          <w:sz w:val="28"/>
          <w:szCs w:val="28"/>
        </w:rPr>
        <w:t xml:space="preserve"> 92% российских компаний считают, что в условиях нарушения глобальных правил игры необходима выработка собственных правил на площадках ШОС, БРИКС, ЕАЭС</w:t>
      </w:r>
      <w:r w:rsidR="008F1A94">
        <w:rPr>
          <w:sz w:val="28"/>
          <w:szCs w:val="28"/>
        </w:rPr>
        <w:t xml:space="preserve">, а также </w:t>
      </w:r>
      <w:r w:rsidRPr="008F1A94">
        <w:rPr>
          <w:sz w:val="28"/>
          <w:szCs w:val="28"/>
        </w:rPr>
        <w:t>формирование новой системы платежно-расчетных, финансовых отношений.</w:t>
      </w:r>
    </w:p>
    <w:p w14:paraId="249B3915" w14:textId="065A73E4" w:rsidR="00154BE2" w:rsidRDefault="00154BE2" w:rsidP="00154BE2">
      <w:pPr>
        <w:ind w:firstLine="709"/>
        <w:jc w:val="both"/>
        <w:rPr>
          <w:sz w:val="28"/>
          <w:szCs w:val="28"/>
        </w:rPr>
      </w:pPr>
      <w:r w:rsidRPr="001B5C06">
        <w:rPr>
          <w:sz w:val="28"/>
          <w:szCs w:val="28"/>
        </w:rPr>
        <w:t xml:space="preserve">6 сентября 2022 года в рамках VII Восточного экономического форума состоялась сессия «Экономические войны как оружие подавления суверенитета». На мероприятии обсуждались вопросы новой модели существования мира, эффективности санкционной политики Запада и возможности противостояния им, а также возможности подавления суверенитета экономическими методами. </w:t>
      </w:r>
      <w:r w:rsidRPr="00154BE2">
        <w:rPr>
          <w:sz w:val="28"/>
          <w:szCs w:val="28"/>
        </w:rPr>
        <w:t xml:space="preserve">Кроме того, 7 сентября 2022 г. Президент РСПП Александр Шохин принял участие в сессии Восточного экономического форума «Будущее отраслей: где мы впереди, где мы позади и почему?». Обсуждались возможности создания принципиально новой экономической модели развития России в условиях фундаментальной трансформации геополитического и экономического ландшафта. Рассматривались вопросы построения эффективной системы мотивации бизнеса в целях реализации масштабного импортозамещения, варианты достижения интеграции фундаментальной науки и реального сектора экономики. </w:t>
      </w:r>
    </w:p>
    <w:p w14:paraId="71E997EB" w14:textId="77777777" w:rsidR="00154BE2" w:rsidRPr="002C09AA" w:rsidRDefault="00154BE2" w:rsidP="00154BE2">
      <w:pPr>
        <w:ind w:firstLine="709"/>
        <w:jc w:val="both"/>
        <w:rPr>
          <w:sz w:val="28"/>
          <w:szCs w:val="28"/>
        </w:rPr>
      </w:pPr>
      <w:r>
        <w:rPr>
          <w:sz w:val="28"/>
          <w:szCs w:val="28"/>
        </w:rPr>
        <w:t xml:space="preserve">Также в </w:t>
      </w:r>
      <w:r w:rsidRPr="002C09AA">
        <w:rPr>
          <w:sz w:val="28"/>
          <w:szCs w:val="28"/>
        </w:rPr>
        <w:t xml:space="preserve">рамках </w:t>
      </w:r>
      <w:r>
        <w:rPr>
          <w:sz w:val="28"/>
          <w:szCs w:val="28"/>
        </w:rPr>
        <w:t xml:space="preserve">ВЭФ-2022 </w:t>
      </w:r>
      <w:r w:rsidRPr="002C09AA">
        <w:rPr>
          <w:sz w:val="28"/>
          <w:szCs w:val="28"/>
        </w:rPr>
        <w:t>прошёл ряд мероприятий Плана председательства России в Арктическом совете (АС) 2021-2023. Участники дискуссий обсудили различные аспекты развития здравоохранения, экономики, креативных индустрий, а также привлечения инвестиций в регион.</w:t>
      </w:r>
    </w:p>
    <w:p w14:paraId="297610ED" w14:textId="571C93C5" w:rsidR="00154BE2" w:rsidRPr="00F67809" w:rsidRDefault="00154BE2" w:rsidP="00154BE2">
      <w:pPr>
        <w:ind w:firstLine="709"/>
        <w:jc w:val="both"/>
        <w:rPr>
          <w:sz w:val="28"/>
          <w:szCs w:val="28"/>
        </w:rPr>
      </w:pPr>
      <w:r w:rsidRPr="002C09AA">
        <w:rPr>
          <w:sz w:val="28"/>
          <w:szCs w:val="28"/>
        </w:rPr>
        <w:t>7 сентября 2022 состоялось заседание Арктического экономического совета (АЭС) – независимой международной организации, содействующей развитию бизнеса и B2B-взаимодействию в Арктике, а также способствующей ответственному экономическому развитию Арктики с помощью распространения лучших практик и технологических решений, стандартов и иной сопутствующей информации, обмена опытом и налаживания партнёрских отношений.</w:t>
      </w:r>
      <w:r>
        <w:rPr>
          <w:sz w:val="28"/>
          <w:szCs w:val="28"/>
        </w:rPr>
        <w:t xml:space="preserve"> </w:t>
      </w:r>
      <w:r w:rsidRPr="002C09AA">
        <w:rPr>
          <w:sz w:val="28"/>
          <w:szCs w:val="28"/>
        </w:rPr>
        <w:t xml:space="preserve">На расширенном заседании российской национальной части АЭС участники обсудили основные направления сотрудничества с партнёрами из Азии, в том числе в области развития перевозок по Северному морскому пути, энергетики, а также добычи полезных ископаемых. </w:t>
      </w:r>
    </w:p>
    <w:p w14:paraId="20978773" w14:textId="2EEBBC8F" w:rsidR="00E217F5" w:rsidRPr="00154BE2" w:rsidRDefault="00E217F5" w:rsidP="00A84ECC">
      <w:pPr>
        <w:spacing w:before="120" w:after="120"/>
        <w:jc w:val="both"/>
        <w:rPr>
          <w:color w:val="4F81BD" w:themeColor="accent1"/>
          <w:sz w:val="28"/>
        </w:rPr>
      </w:pPr>
      <w:r w:rsidRPr="00154BE2">
        <w:rPr>
          <w:color w:val="4F81BD" w:themeColor="accent1"/>
          <w:sz w:val="28"/>
        </w:rPr>
        <w:t xml:space="preserve">Содействие интеграции на евразийском пространстве </w:t>
      </w:r>
    </w:p>
    <w:p w14:paraId="0B208E95" w14:textId="77777777" w:rsidR="00154BE2" w:rsidRPr="008A3E7E" w:rsidRDefault="00154BE2" w:rsidP="00154BE2">
      <w:pPr>
        <w:tabs>
          <w:tab w:val="left" w:pos="709"/>
        </w:tabs>
        <w:ind w:right="26" w:firstLine="708"/>
        <w:contextualSpacing/>
        <w:jc w:val="both"/>
        <w:rPr>
          <w:sz w:val="28"/>
          <w:szCs w:val="28"/>
        </w:rPr>
      </w:pPr>
      <w:r w:rsidRPr="008A3E7E">
        <w:rPr>
          <w:sz w:val="28"/>
          <w:szCs w:val="28"/>
        </w:rPr>
        <w:t xml:space="preserve">В 2022 г. функции председательства в Деловом совете ЕАЭС выполнял Кыргызский союз промышленников и предпринимателей (КСПП), а его </w:t>
      </w:r>
      <w:r w:rsidRPr="008A3E7E">
        <w:rPr>
          <w:sz w:val="28"/>
          <w:szCs w:val="28"/>
        </w:rPr>
        <w:lastRenderedPageBreak/>
        <w:t xml:space="preserve">президент Д.Т. Ибраев занял пост Президента – Председателя Президиума Делового совета ЕАЭС. </w:t>
      </w:r>
    </w:p>
    <w:p w14:paraId="7B0AA8D7" w14:textId="77777777" w:rsidR="00154BE2" w:rsidRPr="008A3E7E" w:rsidRDefault="00154BE2" w:rsidP="00154BE2">
      <w:pPr>
        <w:pStyle w:val="ae"/>
        <w:numPr>
          <w:ilvl w:val="0"/>
          <w:numId w:val="44"/>
        </w:numPr>
        <w:tabs>
          <w:tab w:val="left" w:pos="709"/>
        </w:tabs>
        <w:spacing w:after="0" w:line="240" w:lineRule="auto"/>
        <w:ind w:left="0" w:right="26" w:firstLine="708"/>
        <w:jc w:val="both"/>
        <w:rPr>
          <w:rFonts w:ascii="Times New Roman" w:hAnsi="Times New Roman" w:cs="Times New Roman"/>
          <w:sz w:val="28"/>
          <w:szCs w:val="28"/>
        </w:rPr>
      </w:pPr>
      <w:r w:rsidRPr="008A3E7E">
        <w:rPr>
          <w:rFonts w:ascii="Times New Roman" w:hAnsi="Times New Roman" w:cs="Times New Roman"/>
          <w:sz w:val="28"/>
          <w:szCs w:val="28"/>
        </w:rPr>
        <w:t>В рамках кыргызского председательства были проведены три заседания Президиума Делового совета ЕАЭС (</w:t>
      </w:r>
      <w:r w:rsidRPr="008A3E7E">
        <w:rPr>
          <w:rFonts w:ascii="Times New Roman" w:hAnsi="Times New Roman" w:cs="Times New Roman"/>
          <w:sz w:val="28"/>
          <w:szCs w:val="28"/>
          <w:lang w:val="en-US"/>
        </w:rPr>
        <w:t>XIX</w:t>
      </w:r>
      <w:r w:rsidRPr="008A3E7E">
        <w:rPr>
          <w:rFonts w:ascii="Times New Roman" w:hAnsi="Times New Roman" w:cs="Times New Roman"/>
          <w:sz w:val="28"/>
          <w:szCs w:val="28"/>
        </w:rPr>
        <w:t xml:space="preserve"> заседание 25 марта 2022 г., </w:t>
      </w:r>
      <w:r w:rsidRPr="008A3E7E">
        <w:rPr>
          <w:rFonts w:ascii="Times New Roman" w:hAnsi="Times New Roman" w:cs="Times New Roman"/>
          <w:sz w:val="28"/>
          <w:szCs w:val="28"/>
          <w:lang w:val="en-US"/>
        </w:rPr>
        <w:t>XX</w:t>
      </w:r>
      <w:r w:rsidRPr="008A3E7E">
        <w:rPr>
          <w:rFonts w:ascii="Times New Roman" w:hAnsi="Times New Roman" w:cs="Times New Roman"/>
          <w:sz w:val="28"/>
          <w:szCs w:val="28"/>
        </w:rPr>
        <w:t xml:space="preserve"> заседание 26 мая 2022 г. </w:t>
      </w:r>
      <w:r w:rsidRPr="008A3E7E">
        <w:rPr>
          <w:rFonts w:ascii="Times New Roman" w:hAnsi="Times New Roman" w:cs="Times New Roman"/>
          <w:sz w:val="28"/>
          <w:szCs w:val="28"/>
          <w:lang w:val="en-US"/>
        </w:rPr>
        <w:t>XXI</w:t>
      </w:r>
      <w:r w:rsidRPr="008A3E7E">
        <w:rPr>
          <w:rFonts w:ascii="Times New Roman" w:hAnsi="Times New Roman" w:cs="Times New Roman"/>
          <w:sz w:val="28"/>
          <w:szCs w:val="28"/>
        </w:rPr>
        <w:t xml:space="preserve"> заседание 8 декабря 2022 г.).</w:t>
      </w:r>
    </w:p>
    <w:p w14:paraId="62FC4194" w14:textId="77777777" w:rsidR="00154BE2" w:rsidRPr="008A3E7E" w:rsidRDefault="00154BE2" w:rsidP="00154BE2">
      <w:pPr>
        <w:tabs>
          <w:tab w:val="left" w:pos="709"/>
        </w:tabs>
        <w:ind w:right="26" w:firstLine="708"/>
        <w:contextualSpacing/>
        <w:jc w:val="both"/>
        <w:rPr>
          <w:sz w:val="28"/>
          <w:szCs w:val="28"/>
        </w:rPr>
      </w:pPr>
      <w:r w:rsidRPr="008A3E7E">
        <w:rPr>
          <w:sz w:val="28"/>
          <w:szCs w:val="28"/>
        </w:rPr>
        <w:t>На заседаниях были рассмотрены и проработаны 17 актуальных вопросов развития евразийской экономической интеграции, в том числе:</w:t>
      </w:r>
    </w:p>
    <w:p w14:paraId="026CC62D"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совместных действиях делового сообщества по обеспечению устойчивого роста и развития ЕАЭС и международной экономики в новых условиях;</w:t>
      </w:r>
    </w:p>
    <w:p w14:paraId="21FB660B"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проведении Евразийского экономического форума-2022;</w:t>
      </w:r>
    </w:p>
    <w:p w14:paraId="44868898"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Об организации работы Секретариата Делового совета ЕАЭС;</w:t>
      </w:r>
    </w:p>
    <w:p w14:paraId="7832FC77"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взаимодействии с деловым сообществом стран-партнеров ЕАЭС и международных организаций;</w:t>
      </w:r>
    </w:p>
    <w:p w14:paraId="570C6BD9"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признании продукции морского промысла, добытой и (или) произведенной судами стран-членов ЕАЭС в исключительной экономической зоне стран-членов ЕАЭС и в открытом море, товарами ЕАЭС;</w:t>
      </w:r>
    </w:p>
    <w:p w14:paraId="12923F06"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Внедрении и развитии цифровых интеграторов как возможность увеличения товаропотока и освобождения компании от ненужных расходов на цифровизацию и интеграцию сложных проектов;</w:t>
      </w:r>
    </w:p>
    <w:p w14:paraId="0F887ED5"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цифровой трансформации архитектурной, градостроительной и строительной деятельности. Создание единой платформы стран ЕАЭС в технологии информационного моделирования;</w:t>
      </w:r>
    </w:p>
    <w:p w14:paraId="027666F5"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Стратегических направлениях развития евразийской экономической интеграции в новых реалиях и роли делового сообщества в их реализации;</w:t>
      </w:r>
    </w:p>
    <w:p w14:paraId="1358739D"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проекте рекомендации Коллегии Евразийской экономической комиссии «По формированию или улучшению условий по созданию и деятельности в государствах-членах Евразийского экономического союза совместных предприятий в приоритетных видах (секторах) деятельности»;</w:t>
      </w:r>
    </w:p>
    <w:p w14:paraId="435800C4"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Концепции создания Евразийской системы обеспечения качества продукции;</w:t>
      </w:r>
    </w:p>
    <w:p w14:paraId="2222288F"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действии разрешительного порядка вывоза отдельных видов товаров с территории Российской Федерации, ограничивающего свободное перемещение товаров по таможенной территории (ЕАЭС);</w:t>
      </w:r>
    </w:p>
    <w:p w14:paraId="137AC91F"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рабочих органах Делового совета ЕАЭС;</w:t>
      </w:r>
    </w:p>
    <w:p w14:paraId="68827590"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сотрудничестве Делового совета ЕАЭС с органами ЕАЭС по вопросам цифровизации (цифрового развития);</w:t>
      </w:r>
    </w:p>
    <w:p w14:paraId="6FE50434" w14:textId="77777777" w:rsidR="00154BE2" w:rsidRPr="008A3E7E" w:rsidRDefault="00154BE2" w:rsidP="00154BE2">
      <w:pPr>
        <w:pStyle w:val="ae"/>
        <w:numPr>
          <w:ilvl w:val="0"/>
          <w:numId w:val="43"/>
        </w:numPr>
        <w:spacing w:after="40" w:line="240" w:lineRule="auto"/>
        <w:jc w:val="both"/>
        <w:rPr>
          <w:rFonts w:ascii="Times New Roman" w:hAnsi="Times New Roman" w:cs="Times New Roman"/>
          <w:sz w:val="28"/>
          <w:szCs w:val="28"/>
        </w:rPr>
      </w:pPr>
      <w:r w:rsidRPr="008A3E7E">
        <w:rPr>
          <w:rFonts w:ascii="Times New Roman" w:hAnsi="Times New Roman" w:cs="Times New Roman"/>
          <w:sz w:val="28"/>
          <w:szCs w:val="28"/>
        </w:rPr>
        <w:t>О Бишкекской декларации Делового совета ЕАЭС о поддержке интеграционных процессов на евразийском пространстве.</w:t>
      </w:r>
    </w:p>
    <w:p w14:paraId="3FDF3880" w14:textId="1363ED91" w:rsidR="00154BE2" w:rsidRPr="008A3E7E" w:rsidRDefault="00154BE2" w:rsidP="00154BE2">
      <w:pPr>
        <w:spacing w:after="40"/>
        <w:ind w:firstLine="708"/>
        <w:jc w:val="both"/>
        <w:rPr>
          <w:sz w:val="28"/>
          <w:szCs w:val="28"/>
        </w:rPr>
      </w:pPr>
      <w:r w:rsidRPr="008A3E7E">
        <w:rPr>
          <w:sz w:val="28"/>
          <w:szCs w:val="28"/>
        </w:rPr>
        <w:t xml:space="preserve">Во исполнение принятых решений в адрес ЕЭК было направлено обращение о признании продукции морского промысла, добытой и (или) произведенной судами стран-членов ЕАЭС в исключительной экономической </w:t>
      </w:r>
      <w:r w:rsidRPr="008A3E7E">
        <w:rPr>
          <w:sz w:val="28"/>
          <w:szCs w:val="28"/>
        </w:rPr>
        <w:lastRenderedPageBreak/>
        <w:t>зоне стран-членов ЕАЭС и в отк</w:t>
      </w:r>
      <w:r w:rsidR="008F1A94">
        <w:rPr>
          <w:sz w:val="28"/>
          <w:szCs w:val="28"/>
        </w:rPr>
        <w:t>рытом море, товарами ЕАЭС</w:t>
      </w:r>
      <w:r w:rsidRPr="008A3E7E">
        <w:rPr>
          <w:sz w:val="28"/>
          <w:szCs w:val="28"/>
        </w:rPr>
        <w:t>. Кроме того, были подготовлены и направлены в адрес ЕЭК консолидированные предложения евразийского бизнеса о совместных действиях делового сообщества по обеспечению устойчивого роста и развития ЕАЭС и международной экономики в новых условиях. Высокое значение реализации данных мер также было подчеркнуто в письме члена Президиума Делового совета ЕАЭС, Президента Российского союза промышленников и предпринимателей (РСПП) А.Н. Шохина Члену Коллегии (министру) по экономике и финансовой политике ЕЭК Б.А. Сагинтаеву</w:t>
      </w:r>
      <w:r w:rsidR="008F1A94">
        <w:rPr>
          <w:sz w:val="28"/>
          <w:szCs w:val="28"/>
        </w:rPr>
        <w:t>.</w:t>
      </w:r>
      <w:r w:rsidRPr="008A3E7E">
        <w:rPr>
          <w:sz w:val="28"/>
          <w:szCs w:val="28"/>
        </w:rPr>
        <w:t xml:space="preserve"> </w:t>
      </w:r>
    </w:p>
    <w:p w14:paraId="718758D8" w14:textId="77777777" w:rsidR="00154BE2" w:rsidRPr="008A3E7E" w:rsidRDefault="00154BE2" w:rsidP="00154BE2">
      <w:pPr>
        <w:pStyle w:val="ae"/>
        <w:numPr>
          <w:ilvl w:val="0"/>
          <w:numId w:val="44"/>
        </w:numPr>
        <w:spacing w:after="40" w:line="240" w:lineRule="auto"/>
        <w:ind w:left="0" w:firstLine="708"/>
        <w:jc w:val="both"/>
        <w:rPr>
          <w:rFonts w:ascii="Times New Roman" w:hAnsi="Times New Roman" w:cs="Times New Roman"/>
          <w:sz w:val="28"/>
          <w:szCs w:val="28"/>
        </w:rPr>
      </w:pPr>
      <w:r w:rsidRPr="008A3E7E">
        <w:rPr>
          <w:rFonts w:ascii="Times New Roman" w:hAnsi="Times New Roman" w:cs="Times New Roman"/>
          <w:sz w:val="28"/>
          <w:szCs w:val="28"/>
        </w:rPr>
        <w:t>Деловой совет ЕАЭС принял активное участие в подготовке и проведении 7-го заседания Консультативного совета по взаимодействию Евразийской экономической комиссии (ЕЭК) и Делового совета ЕАЭС, прошедшего 29 сентября 2022 г. Предварительная проработка ряда вопросов на заседаниях Президиума Делового совета ЕАЭС позволила скоординировать позиции евразийского делового сообщества, представленные на заседании. В ходе него были проработаны следующие вопросы, внесенные членами Делового совета ЕАЭС и ЕЭК:</w:t>
      </w:r>
    </w:p>
    <w:p w14:paraId="70684835" w14:textId="77777777" w:rsidR="00154BE2" w:rsidRPr="008A3E7E" w:rsidRDefault="00154BE2" w:rsidP="00154BE2">
      <w:pPr>
        <w:pStyle w:val="ae"/>
        <w:numPr>
          <w:ilvl w:val="0"/>
          <w:numId w:val="45"/>
        </w:numPr>
        <w:spacing w:after="4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О совершенствовании взаимодействия ЕЭК с бизнес-сообществом государств – членов ЕАЭС;</w:t>
      </w:r>
    </w:p>
    <w:p w14:paraId="6BA70F1D" w14:textId="77777777" w:rsidR="00154BE2" w:rsidRPr="008A3E7E" w:rsidRDefault="00154BE2" w:rsidP="00154BE2">
      <w:pPr>
        <w:pStyle w:val="ae"/>
        <w:numPr>
          <w:ilvl w:val="0"/>
          <w:numId w:val="45"/>
        </w:numPr>
        <w:spacing w:after="4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О предложениях по формированию общего биржевого рынка товаров в рамках ЕАЭС;</w:t>
      </w:r>
    </w:p>
    <w:p w14:paraId="02FBC11A" w14:textId="77777777" w:rsidR="00154BE2" w:rsidRPr="008A3E7E" w:rsidRDefault="00154BE2" w:rsidP="00154BE2">
      <w:pPr>
        <w:pStyle w:val="ae"/>
        <w:numPr>
          <w:ilvl w:val="0"/>
          <w:numId w:val="45"/>
        </w:numPr>
        <w:spacing w:after="4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Об изучении перспектив создания Евразийских компаний в рамках права ЕАЭС;</w:t>
      </w:r>
    </w:p>
    <w:p w14:paraId="0F2BB5C6" w14:textId="77777777" w:rsidR="00154BE2" w:rsidRPr="008A3E7E" w:rsidRDefault="00154BE2" w:rsidP="00154BE2">
      <w:pPr>
        <w:pStyle w:val="ae"/>
        <w:numPr>
          <w:ilvl w:val="0"/>
          <w:numId w:val="45"/>
        </w:numPr>
        <w:spacing w:after="4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О финансировании промышленных кооперационных проектов в рамках ЕАЭС;</w:t>
      </w:r>
    </w:p>
    <w:p w14:paraId="1AE930AB" w14:textId="77777777" w:rsidR="00154BE2" w:rsidRPr="008A3E7E" w:rsidRDefault="00154BE2" w:rsidP="00154BE2">
      <w:pPr>
        <w:pStyle w:val="ae"/>
        <w:numPr>
          <w:ilvl w:val="0"/>
          <w:numId w:val="45"/>
        </w:numPr>
        <w:spacing w:after="4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О ходе реализации Стратегических направлений развития евразийской экономической интеграции в 2022 г. и совершенствовании взаимодействия Делового совета ЕАЭС и ЕЭК;</w:t>
      </w:r>
    </w:p>
    <w:p w14:paraId="7EFCE264" w14:textId="77777777" w:rsidR="00154BE2" w:rsidRPr="008A3E7E" w:rsidRDefault="00154BE2" w:rsidP="00154BE2">
      <w:pPr>
        <w:pStyle w:val="ae"/>
        <w:numPr>
          <w:ilvl w:val="0"/>
          <w:numId w:val="45"/>
        </w:numPr>
        <w:tabs>
          <w:tab w:val="left" w:pos="9072"/>
        </w:tabs>
        <w:spacing w:after="120" w:line="240" w:lineRule="auto"/>
        <w:ind w:left="1134" w:right="26" w:hanging="357"/>
        <w:jc w:val="both"/>
        <w:rPr>
          <w:rFonts w:ascii="Times New Roman" w:hAnsi="Times New Roman" w:cs="Times New Roman"/>
          <w:sz w:val="28"/>
          <w:szCs w:val="28"/>
        </w:rPr>
      </w:pPr>
      <w:r w:rsidRPr="008A3E7E">
        <w:rPr>
          <w:rFonts w:ascii="Times New Roman" w:hAnsi="Times New Roman" w:cs="Times New Roman"/>
          <w:sz w:val="28"/>
          <w:szCs w:val="28"/>
        </w:rPr>
        <w:t>О развитии сотрудничества с деловым сообществом стран-партнеров ЕАЭС и представителями деловых кругов из третьих стран.</w:t>
      </w:r>
    </w:p>
    <w:p w14:paraId="276C38CD" w14:textId="2850E1D3" w:rsidR="00154BE2" w:rsidRPr="008A3E7E" w:rsidRDefault="00154BE2" w:rsidP="00154BE2">
      <w:pPr>
        <w:tabs>
          <w:tab w:val="left" w:pos="709"/>
        </w:tabs>
        <w:ind w:right="26" w:firstLine="709"/>
        <w:jc w:val="both"/>
        <w:rPr>
          <w:sz w:val="28"/>
          <w:szCs w:val="28"/>
        </w:rPr>
      </w:pPr>
      <w:r>
        <w:rPr>
          <w:sz w:val="28"/>
          <w:szCs w:val="28"/>
        </w:rPr>
        <w:t>В</w:t>
      </w:r>
      <w:r w:rsidRPr="008A3E7E">
        <w:rPr>
          <w:sz w:val="28"/>
          <w:szCs w:val="28"/>
        </w:rPr>
        <w:t xml:space="preserve">о исполнение протокола заседания подготовлены предложения по концепции евразийских торговых домов во исполнение предложения Президента Российской Федерации В.В. Путина, представленного на Евразийском экономическом форуме (ЕЭФ) в мае 2022 г. </w:t>
      </w:r>
    </w:p>
    <w:p w14:paraId="7DCBD926" w14:textId="77777777" w:rsidR="00154BE2" w:rsidRPr="008A3E7E" w:rsidRDefault="00154BE2" w:rsidP="00154BE2">
      <w:pPr>
        <w:pStyle w:val="ae"/>
        <w:numPr>
          <w:ilvl w:val="0"/>
          <w:numId w:val="44"/>
        </w:numPr>
        <w:tabs>
          <w:tab w:val="left" w:pos="709"/>
        </w:tabs>
        <w:spacing w:after="0" w:line="240" w:lineRule="auto"/>
        <w:ind w:left="0" w:right="28" w:firstLine="708"/>
        <w:jc w:val="both"/>
        <w:rPr>
          <w:rFonts w:ascii="Times New Roman" w:hAnsi="Times New Roman" w:cs="Times New Roman"/>
          <w:sz w:val="28"/>
          <w:szCs w:val="28"/>
        </w:rPr>
      </w:pPr>
      <w:r w:rsidRPr="008A3E7E">
        <w:rPr>
          <w:rFonts w:ascii="Times New Roman" w:hAnsi="Times New Roman" w:cs="Times New Roman"/>
          <w:sz w:val="28"/>
          <w:szCs w:val="28"/>
        </w:rPr>
        <w:t>Деловой совет ЕАЭС принял активное участие в разработке содержательных документов ЕЭК, а также постоянно вовлечен в решение, предусмотренных ими задач. В рамках реализации п. 1.3. Плана мероприятий по реализации Стратегических направлений</w:t>
      </w:r>
      <w:r>
        <w:rPr>
          <w:rFonts w:ascii="Times New Roman" w:hAnsi="Times New Roman" w:cs="Times New Roman"/>
          <w:sz w:val="28"/>
          <w:szCs w:val="28"/>
        </w:rPr>
        <w:t xml:space="preserve"> </w:t>
      </w:r>
      <w:r w:rsidRPr="008A3E7E">
        <w:rPr>
          <w:rFonts w:ascii="Times New Roman" w:hAnsi="Times New Roman" w:cs="Times New Roman"/>
          <w:sz w:val="28"/>
          <w:szCs w:val="28"/>
        </w:rPr>
        <w:t>развития евразийской экономической интеграции на период до 2025 года, утвержденного распоряжением Совета Евразийской экономической комиссии от 5 апреля 2021 г.</w:t>
      </w:r>
      <w:r>
        <w:rPr>
          <w:rFonts w:ascii="Times New Roman" w:hAnsi="Times New Roman" w:cs="Times New Roman"/>
          <w:sz w:val="28"/>
          <w:szCs w:val="28"/>
        </w:rPr>
        <w:t>,</w:t>
      </w:r>
      <w:r w:rsidRPr="008A3E7E">
        <w:rPr>
          <w:rFonts w:ascii="Times New Roman" w:hAnsi="Times New Roman" w:cs="Times New Roman"/>
          <w:sz w:val="28"/>
          <w:szCs w:val="28"/>
        </w:rPr>
        <w:t xml:space="preserve"> проведена работа по отражению предложений евразийского бизнеса по п.1.3.1. «Определение и дополнение перечня секторов (подсекторов) услуг, по которым формирование единого рынка услуг в рамках Союза осуществляется в соответствии с планами либерализации. </w:t>
      </w:r>
    </w:p>
    <w:p w14:paraId="10568E5A" w14:textId="7E2BEB8A" w:rsidR="00154BE2" w:rsidRPr="008A3E7E" w:rsidRDefault="00154BE2" w:rsidP="00F97BFC">
      <w:pPr>
        <w:pStyle w:val="ae"/>
        <w:tabs>
          <w:tab w:val="left" w:pos="709"/>
        </w:tabs>
        <w:spacing w:after="0" w:line="240" w:lineRule="auto"/>
        <w:ind w:left="0" w:right="28" w:firstLine="709"/>
        <w:jc w:val="both"/>
        <w:rPr>
          <w:rFonts w:ascii="Times New Roman" w:hAnsi="Times New Roman" w:cs="Times New Roman"/>
          <w:sz w:val="28"/>
          <w:szCs w:val="28"/>
        </w:rPr>
      </w:pPr>
      <w:r w:rsidRPr="008A3E7E">
        <w:rPr>
          <w:rFonts w:ascii="Times New Roman" w:hAnsi="Times New Roman" w:cs="Times New Roman"/>
          <w:sz w:val="28"/>
          <w:szCs w:val="28"/>
        </w:rPr>
        <w:t xml:space="preserve">Исполнению указанного раздела плана также будет способствовать рекомендация Коллегии ЕЭК от 4 октября 2022 г. № 39 «О формировании или </w:t>
      </w:r>
      <w:r w:rsidRPr="008A3E7E">
        <w:rPr>
          <w:rFonts w:ascii="Times New Roman" w:hAnsi="Times New Roman" w:cs="Times New Roman"/>
          <w:sz w:val="28"/>
          <w:szCs w:val="28"/>
        </w:rPr>
        <w:lastRenderedPageBreak/>
        <w:t>улучшении условий для создания и деятельности в государствах-членах Евразийского экономического союза совместных предприятий в секторах производственной деятельности». Проект данного документа был рассмотрен и поддержан на XX заседании Президиума Делового совета ЕАЭС в мае 2022 г</w:t>
      </w:r>
      <w:r w:rsidR="00F67809">
        <w:rPr>
          <w:rFonts w:ascii="Times New Roman" w:hAnsi="Times New Roman" w:cs="Times New Roman"/>
          <w:sz w:val="28"/>
          <w:szCs w:val="28"/>
        </w:rPr>
        <w:t>ода</w:t>
      </w:r>
      <w:r w:rsidRPr="008A3E7E">
        <w:rPr>
          <w:rFonts w:ascii="Times New Roman" w:hAnsi="Times New Roman" w:cs="Times New Roman"/>
          <w:sz w:val="28"/>
          <w:szCs w:val="28"/>
        </w:rPr>
        <w:t>.</w:t>
      </w:r>
    </w:p>
    <w:p w14:paraId="639FDCCC" w14:textId="77777777" w:rsidR="00154BE2" w:rsidRPr="008A3E7E" w:rsidRDefault="00154BE2" w:rsidP="00154BE2">
      <w:pPr>
        <w:pStyle w:val="ae"/>
        <w:tabs>
          <w:tab w:val="left" w:pos="709"/>
        </w:tabs>
        <w:spacing w:after="0" w:line="240" w:lineRule="auto"/>
        <w:ind w:left="0" w:right="28" w:firstLine="708"/>
        <w:jc w:val="both"/>
        <w:rPr>
          <w:rFonts w:ascii="Times New Roman" w:hAnsi="Times New Roman" w:cs="Times New Roman"/>
          <w:sz w:val="28"/>
          <w:szCs w:val="28"/>
        </w:rPr>
      </w:pPr>
      <w:r w:rsidRPr="008A3E7E">
        <w:rPr>
          <w:rFonts w:ascii="Times New Roman" w:hAnsi="Times New Roman" w:cs="Times New Roman"/>
          <w:sz w:val="28"/>
          <w:szCs w:val="28"/>
        </w:rPr>
        <w:t>В рамках п. 1.7.1. «Улучшение делового и инвестиционного климата с учетом наилучших международных и национальных практик» Деловой совет ЕАЭС подготовлены предложения по проекту доклада ЕЭК о деловом и инвестиц</w:t>
      </w:r>
      <w:r>
        <w:rPr>
          <w:rFonts w:ascii="Times New Roman" w:hAnsi="Times New Roman" w:cs="Times New Roman"/>
          <w:sz w:val="28"/>
          <w:szCs w:val="28"/>
        </w:rPr>
        <w:t>ионном климате в ЕАЭС, одобренного</w:t>
      </w:r>
      <w:r w:rsidRPr="008A3E7E">
        <w:rPr>
          <w:rFonts w:ascii="Times New Roman" w:hAnsi="Times New Roman" w:cs="Times New Roman"/>
          <w:sz w:val="28"/>
          <w:szCs w:val="28"/>
        </w:rPr>
        <w:t xml:space="preserve"> </w:t>
      </w:r>
      <w:r>
        <w:rPr>
          <w:rFonts w:ascii="Times New Roman" w:hAnsi="Times New Roman" w:cs="Times New Roman"/>
          <w:sz w:val="28"/>
          <w:szCs w:val="28"/>
        </w:rPr>
        <w:t>на заседании Коллегии ЕЭК 6 </w:t>
      </w:r>
      <w:r w:rsidRPr="008A3E7E">
        <w:rPr>
          <w:rFonts w:ascii="Times New Roman" w:hAnsi="Times New Roman" w:cs="Times New Roman"/>
          <w:sz w:val="28"/>
          <w:szCs w:val="28"/>
        </w:rPr>
        <w:t>декабря 2022 г.</w:t>
      </w:r>
    </w:p>
    <w:p w14:paraId="06E6709B" w14:textId="77777777" w:rsidR="00154BE2" w:rsidRPr="008A3E7E" w:rsidRDefault="00154BE2" w:rsidP="00154BE2">
      <w:pPr>
        <w:pStyle w:val="ae"/>
        <w:numPr>
          <w:ilvl w:val="0"/>
          <w:numId w:val="44"/>
        </w:numPr>
        <w:tabs>
          <w:tab w:val="left" w:pos="709"/>
        </w:tabs>
        <w:spacing w:after="0" w:line="240" w:lineRule="auto"/>
        <w:ind w:left="0" w:right="28" w:firstLine="708"/>
        <w:jc w:val="both"/>
        <w:rPr>
          <w:rFonts w:ascii="Times New Roman" w:hAnsi="Times New Roman" w:cs="Times New Roman"/>
          <w:sz w:val="28"/>
          <w:szCs w:val="28"/>
        </w:rPr>
      </w:pPr>
      <w:r w:rsidRPr="008A3E7E">
        <w:rPr>
          <w:rFonts w:ascii="Times New Roman" w:hAnsi="Times New Roman" w:cs="Times New Roman"/>
          <w:sz w:val="28"/>
          <w:szCs w:val="28"/>
        </w:rPr>
        <w:t xml:space="preserve">В целях продвижения интересов евразийского делового сообщества в течение года состоялся ряд встреч членов Президиума Делового совета ЕАЭС с членами Коллегии (Министрами) ЕЭК и Председателем Коллегии ЕЭК, на которых обсуждались ключевые вопросы развития евразийской экономической интеграции и вопросы урегулирования спорных вопросов, ограничивающих эффективность делового сотрудничества на пространстве ЕАЭС. </w:t>
      </w:r>
    </w:p>
    <w:p w14:paraId="517A8C66" w14:textId="77777777" w:rsidR="00154BE2" w:rsidRPr="008A3E7E" w:rsidRDefault="00154BE2" w:rsidP="00154BE2">
      <w:pPr>
        <w:pStyle w:val="ae"/>
        <w:numPr>
          <w:ilvl w:val="0"/>
          <w:numId w:val="44"/>
        </w:numPr>
        <w:tabs>
          <w:tab w:val="left" w:pos="709"/>
        </w:tabs>
        <w:spacing w:after="0" w:line="240" w:lineRule="auto"/>
        <w:ind w:left="0" w:right="28" w:firstLine="708"/>
        <w:jc w:val="both"/>
        <w:rPr>
          <w:rFonts w:ascii="Times New Roman" w:hAnsi="Times New Roman" w:cs="Times New Roman"/>
          <w:sz w:val="28"/>
          <w:szCs w:val="28"/>
        </w:rPr>
      </w:pPr>
      <w:r w:rsidRPr="008A3E7E">
        <w:rPr>
          <w:rFonts w:ascii="Times New Roman" w:hAnsi="Times New Roman" w:cs="Times New Roman"/>
          <w:sz w:val="28"/>
          <w:szCs w:val="28"/>
        </w:rPr>
        <w:t xml:space="preserve">При активном участии Делового совета ЕАЭС и под руководством КСПП были проведены первый Евразийский экономический форум (ЕЭФ) в мае 2022 г. в Бишкеке (на полях Высшего Евразийского экономического совета) и в г. Чолпон-Ата (Республика Кыргызстан) Молодежный форум СНГ и ЕАЭС «Келечек» («Будущее») в августе 2022 г. (на полях заседания Евразийского межправительственного совета (ЕМПС)), а также Бишкекский инвестиционный саммит (БИС) в декабре 2022 г. </w:t>
      </w:r>
    </w:p>
    <w:p w14:paraId="656917B1" w14:textId="221568A7" w:rsidR="00154BE2" w:rsidRPr="008A3E7E" w:rsidRDefault="00154BE2" w:rsidP="00154BE2">
      <w:pPr>
        <w:tabs>
          <w:tab w:val="left" w:pos="709"/>
        </w:tabs>
        <w:ind w:right="28" w:firstLine="709"/>
        <w:jc w:val="both"/>
        <w:rPr>
          <w:sz w:val="28"/>
          <w:szCs w:val="28"/>
        </w:rPr>
      </w:pPr>
      <w:r w:rsidRPr="008A3E7E">
        <w:rPr>
          <w:sz w:val="28"/>
          <w:szCs w:val="28"/>
        </w:rPr>
        <w:t xml:space="preserve">Кроме того, вклад в укрепление евразийского делового сотрудничества внесли сессии «ЕАЭС – АСЕАН» и </w:t>
      </w:r>
      <w:r w:rsidRPr="008A3E7E">
        <w:rPr>
          <w:bCs/>
          <w:sz w:val="28"/>
          <w:szCs w:val="28"/>
        </w:rPr>
        <w:t>АСЕАН – ЕАЭС – ШОС: интеграционный сегмент Большого Евразийского партнёрства»</w:t>
      </w:r>
      <w:r w:rsidRPr="008A3E7E">
        <w:rPr>
          <w:sz w:val="28"/>
          <w:szCs w:val="28"/>
        </w:rPr>
        <w:t xml:space="preserve">, прошедшие при участии Делового совета ЕАЭС на Петербургском международном экономическом форуме в июне 2022 г.; </w:t>
      </w:r>
      <w:r w:rsidRPr="008A3E7E">
        <w:rPr>
          <w:bCs/>
          <w:sz w:val="28"/>
          <w:szCs w:val="28"/>
        </w:rPr>
        <w:t xml:space="preserve">сессии Евразийского делового форума «Интеграция» в октябре 2022 г., </w:t>
      </w:r>
      <w:r w:rsidRPr="008A3E7E">
        <w:rPr>
          <w:sz w:val="28"/>
          <w:szCs w:val="28"/>
        </w:rPr>
        <w:t>международный макроэкономический семинар «Экономическая безопасность и устойчивость стран: возможности государства и бизнеса», состоявшийся в ноябре 2022 г. в Ереване</w:t>
      </w:r>
      <w:r w:rsidR="008F1A94">
        <w:rPr>
          <w:sz w:val="28"/>
          <w:szCs w:val="28"/>
        </w:rPr>
        <w:t>.</w:t>
      </w:r>
      <w:r w:rsidRPr="008A3E7E">
        <w:rPr>
          <w:sz w:val="28"/>
          <w:szCs w:val="28"/>
        </w:rPr>
        <w:t xml:space="preserve"> Данные мероприятия вызвали серьезный интерес евразийского бизнеса, принявшего активное участие в мероприятиях форумов и представившего проекты для совместной имплементации.</w:t>
      </w:r>
    </w:p>
    <w:p w14:paraId="0BBEDE0F" w14:textId="7B9D87AC" w:rsidR="00154BE2" w:rsidRPr="008A3E7E" w:rsidRDefault="00154BE2" w:rsidP="00154BE2">
      <w:pPr>
        <w:pStyle w:val="ae"/>
        <w:numPr>
          <w:ilvl w:val="0"/>
          <w:numId w:val="44"/>
        </w:numPr>
        <w:tabs>
          <w:tab w:val="left" w:pos="709"/>
        </w:tabs>
        <w:spacing w:after="0" w:line="240" w:lineRule="auto"/>
        <w:ind w:left="0" w:right="28" w:firstLine="709"/>
        <w:jc w:val="both"/>
        <w:rPr>
          <w:rFonts w:ascii="Times New Roman" w:hAnsi="Times New Roman" w:cs="Times New Roman"/>
          <w:sz w:val="28"/>
          <w:szCs w:val="28"/>
        </w:rPr>
      </w:pPr>
      <w:r w:rsidRPr="008A3E7E">
        <w:rPr>
          <w:rFonts w:ascii="Times New Roman" w:hAnsi="Times New Roman" w:cs="Times New Roman"/>
          <w:sz w:val="28"/>
          <w:szCs w:val="28"/>
        </w:rPr>
        <w:t xml:space="preserve">Продолжилось развитие системы бизнес-диалогов Делового совета ЕАЭС, получившей в ходе пленарного заседания ЕЭФ высокую оценку Президента Российской Федерации В.В. Путина </w:t>
      </w:r>
      <w:r w:rsidR="001C07EB">
        <w:rPr>
          <w:rFonts w:ascii="Times New Roman" w:hAnsi="Times New Roman" w:cs="Times New Roman"/>
          <w:sz w:val="28"/>
          <w:szCs w:val="28"/>
        </w:rPr>
        <w:t>как</w:t>
      </w:r>
      <w:r w:rsidRPr="008A3E7E">
        <w:rPr>
          <w:rFonts w:ascii="Times New Roman" w:hAnsi="Times New Roman" w:cs="Times New Roman"/>
          <w:sz w:val="28"/>
          <w:szCs w:val="28"/>
        </w:rPr>
        <w:t xml:space="preserve"> пример для потенциальной платформы делового сотрудничества Большой Евразии. На полях ЕЭФ были подписаны меморандумы о сотрудничестве Делового совета ЕАЭС с Международным конгрессом промышленников и предпринимателей (МКПП) и Делового совета ЕАЭ с Конгрессом промышленников и предпринимателей Молдовы. </w:t>
      </w:r>
    </w:p>
    <w:p w14:paraId="3459A97C" w14:textId="77777777" w:rsidR="00154BE2" w:rsidRPr="008A3E7E" w:rsidRDefault="00154BE2" w:rsidP="00154BE2">
      <w:pPr>
        <w:tabs>
          <w:tab w:val="left" w:pos="709"/>
        </w:tabs>
        <w:ind w:right="28" w:firstLine="709"/>
        <w:jc w:val="both"/>
        <w:rPr>
          <w:sz w:val="28"/>
          <w:szCs w:val="28"/>
        </w:rPr>
      </w:pPr>
      <w:r w:rsidRPr="008A3E7E">
        <w:rPr>
          <w:sz w:val="28"/>
          <w:szCs w:val="28"/>
        </w:rPr>
        <w:t xml:space="preserve">Кроме того, запущены переговоры об углублении делового сотрудничества, заключении меморандумов и создании соответствующих бизнес-диалогов с партнерами из Ассоциации ТПП ОАЭ и Китайским </w:t>
      </w:r>
      <w:r w:rsidRPr="008A3E7E">
        <w:rPr>
          <w:sz w:val="28"/>
          <w:szCs w:val="28"/>
        </w:rPr>
        <w:lastRenderedPageBreak/>
        <w:t>комитетом по содействию международной торговле (ККСМТ). Ожидается, что соответствующая работа может быть завершена в 2023 г.</w:t>
      </w:r>
    </w:p>
    <w:p w14:paraId="75F7F5F4" w14:textId="77777777" w:rsidR="00F67809" w:rsidRDefault="00F67809" w:rsidP="00F97BFC">
      <w:pPr>
        <w:tabs>
          <w:tab w:val="left" w:pos="9072"/>
        </w:tabs>
        <w:ind w:right="26" w:firstLine="709"/>
        <w:jc w:val="both"/>
        <w:rPr>
          <w:sz w:val="28"/>
          <w:szCs w:val="28"/>
        </w:rPr>
      </w:pPr>
    </w:p>
    <w:p w14:paraId="08D8DDAE" w14:textId="77777777" w:rsidR="001C07EB" w:rsidRPr="008A3E7E" w:rsidRDefault="001C07EB" w:rsidP="00F97BFC">
      <w:pPr>
        <w:tabs>
          <w:tab w:val="left" w:pos="9072"/>
        </w:tabs>
        <w:ind w:right="26" w:firstLine="709"/>
        <w:jc w:val="both"/>
        <w:rPr>
          <w:sz w:val="28"/>
          <w:szCs w:val="28"/>
        </w:rPr>
      </w:pPr>
      <w:r w:rsidRPr="008A3E7E">
        <w:rPr>
          <w:sz w:val="28"/>
          <w:szCs w:val="28"/>
        </w:rPr>
        <w:t>Работа Секретариата Делового совета ЕАЭС в 2022 г. была выстроена посредством трех основных форматов:</w:t>
      </w:r>
    </w:p>
    <w:p w14:paraId="02BD068D" w14:textId="77777777" w:rsidR="001C07EB" w:rsidRPr="008A3E7E" w:rsidRDefault="001C07EB" w:rsidP="00F97BFC">
      <w:pPr>
        <w:pStyle w:val="ae"/>
        <w:numPr>
          <w:ilvl w:val="0"/>
          <w:numId w:val="46"/>
        </w:numPr>
        <w:spacing w:after="0" w:line="240" w:lineRule="auto"/>
        <w:jc w:val="both"/>
        <w:rPr>
          <w:rFonts w:ascii="Times New Roman" w:hAnsi="Times New Roman" w:cs="Times New Roman"/>
          <w:sz w:val="28"/>
          <w:szCs w:val="28"/>
        </w:rPr>
      </w:pPr>
      <w:r w:rsidRPr="008A3E7E">
        <w:rPr>
          <w:rFonts w:ascii="Times New Roman" w:hAnsi="Times New Roman" w:cs="Times New Roman"/>
          <w:sz w:val="28"/>
          <w:szCs w:val="28"/>
        </w:rPr>
        <w:t>Взаимодействие в рамках Делового совета ЕАЭС;</w:t>
      </w:r>
    </w:p>
    <w:p w14:paraId="28B0F464" w14:textId="77777777" w:rsidR="001C07EB" w:rsidRPr="008A3E7E" w:rsidRDefault="001C07EB" w:rsidP="00F97BFC">
      <w:pPr>
        <w:pStyle w:val="ae"/>
        <w:numPr>
          <w:ilvl w:val="0"/>
          <w:numId w:val="46"/>
        </w:numPr>
        <w:spacing w:after="0" w:line="240" w:lineRule="auto"/>
        <w:jc w:val="both"/>
        <w:rPr>
          <w:rFonts w:ascii="Times New Roman" w:hAnsi="Times New Roman" w:cs="Times New Roman"/>
          <w:sz w:val="28"/>
          <w:szCs w:val="28"/>
        </w:rPr>
      </w:pPr>
      <w:r w:rsidRPr="008A3E7E">
        <w:rPr>
          <w:rFonts w:ascii="Times New Roman" w:hAnsi="Times New Roman" w:cs="Times New Roman"/>
          <w:sz w:val="28"/>
          <w:szCs w:val="28"/>
        </w:rPr>
        <w:t>Взаимодействие с ЕЭК, органами государственной власти и организациями;</w:t>
      </w:r>
    </w:p>
    <w:p w14:paraId="279C5768" w14:textId="77777777" w:rsidR="001C07EB" w:rsidRPr="008A3E7E" w:rsidRDefault="001C07EB" w:rsidP="00F97BFC">
      <w:pPr>
        <w:pStyle w:val="ae"/>
        <w:numPr>
          <w:ilvl w:val="0"/>
          <w:numId w:val="46"/>
        </w:numPr>
        <w:spacing w:after="0" w:line="240" w:lineRule="auto"/>
        <w:jc w:val="both"/>
        <w:rPr>
          <w:rFonts w:ascii="Times New Roman" w:hAnsi="Times New Roman" w:cs="Times New Roman"/>
          <w:sz w:val="28"/>
          <w:szCs w:val="28"/>
        </w:rPr>
      </w:pPr>
      <w:r w:rsidRPr="008A3E7E">
        <w:rPr>
          <w:rFonts w:ascii="Times New Roman" w:hAnsi="Times New Roman" w:cs="Times New Roman"/>
          <w:sz w:val="28"/>
          <w:szCs w:val="28"/>
        </w:rPr>
        <w:t>Взаимодействие с партнерами из третьих стран, за «внешним периметром» ЕАЭС.</w:t>
      </w:r>
    </w:p>
    <w:p w14:paraId="33D1E84E" w14:textId="77777777" w:rsidR="001C07EB" w:rsidRPr="008A3E7E" w:rsidRDefault="001C07EB" w:rsidP="00F97BFC">
      <w:pPr>
        <w:tabs>
          <w:tab w:val="left" w:pos="9072"/>
        </w:tabs>
        <w:ind w:right="28" w:firstLine="709"/>
        <w:jc w:val="both"/>
        <w:rPr>
          <w:sz w:val="28"/>
          <w:szCs w:val="28"/>
        </w:rPr>
      </w:pPr>
      <w:r w:rsidRPr="008A3E7E">
        <w:rPr>
          <w:sz w:val="28"/>
          <w:szCs w:val="28"/>
        </w:rPr>
        <w:t xml:space="preserve">Работа шла по трем магистральным направлениям, одобренным на </w:t>
      </w:r>
      <w:r w:rsidRPr="008A3E7E">
        <w:rPr>
          <w:sz w:val="28"/>
          <w:szCs w:val="28"/>
          <w:lang w:val="en-US"/>
        </w:rPr>
        <w:t>XIX</w:t>
      </w:r>
      <w:r w:rsidRPr="008A3E7E">
        <w:rPr>
          <w:sz w:val="28"/>
          <w:szCs w:val="28"/>
        </w:rPr>
        <w:t xml:space="preserve"> заседании Президиума Делового совета ЕАЭС 25 марта 2022 г.: </w:t>
      </w:r>
    </w:p>
    <w:p w14:paraId="16C9C2AB" w14:textId="5A940C3C" w:rsidR="001C07EB" w:rsidRPr="001C07EB" w:rsidRDefault="001C07EB" w:rsidP="00F97BFC">
      <w:pPr>
        <w:ind w:left="680" w:firstLine="454"/>
        <w:jc w:val="both"/>
        <w:rPr>
          <w:sz w:val="28"/>
          <w:szCs w:val="28"/>
        </w:rPr>
      </w:pPr>
      <w:r w:rsidRPr="001C07EB">
        <w:rPr>
          <w:b/>
          <w:sz w:val="28"/>
          <w:szCs w:val="28"/>
          <w:lang w:val="en-US"/>
        </w:rPr>
        <w:t>I</w:t>
      </w:r>
      <w:r w:rsidRPr="001C07EB">
        <w:rPr>
          <w:b/>
          <w:sz w:val="28"/>
          <w:szCs w:val="28"/>
        </w:rPr>
        <w:t>.</w:t>
      </w:r>
      <w:r w:rsidRPr="001C07EB">
        <w:rPr>
          <w:sz w:val="28"/>
          <w:szCs w:val="28"/>
        </w:rPr>
        <w:t xml:space="preserve"> </w:t>
      </w:r>
      <w:r w:rsidR="00F97BFC">
        <w:rPr>
          <w:sz w:val="28"/>
          <w:szCs w:val="28"/>
        </w:rPr>
        <w:tab/>
      </w:r>
      <w:r w:rsidR="00F97BFC">
        <w:rPr>
          <w:sz w:val="28"/>
          <w:szCs w:val="28"/>
        </w:rPr>
        <w:tab/>
      </w:r>
      <w:r w:rsidRPr="001C07EB">
        <w:rPr>
          <w:sz w:val="28"/>
          <w:szCs w:val="28"/>
        </w:rPr>
        <w:t xml:space="preserve">Институциональное развитие; </w:t>
      </w:r>
    </w:p>
    <w:p w14:paraId="553DD4CA" w14:textId="3D4342DF" w:rsidR="001C07EB" w:rsidRPr="001C07EB" w:rsidRDefault="001C07EB" w:rsidP="00F97BFC">
      <w:pPr>
        <w:ind w:left="680" w:firstLine="454"/>
        <w:rPr>
          <w:sz w:val="28"/>
          <w:szCs w:val="28"/>
        </w:rPr>
      </w:pPr>
      <w:r w:rsidRPr="001C07EB">
        <w:rPr>
          <w:b/>
          <w:sz w:val="28"/>
          <w:szCs w:val="28"/>
          <w:lang w:val="en-US"/>
        </w:rPr>
        <w:t>II</w:t>
      </w:r>
      <w:r w:rsidRPr="001C07EB">
        <w:rPr>
          <w:b/>
          <w:sz w:val="28"/>
          <w:szCs w:val="28"/>
        </w:rPr>
        <w:t>.</w:t>
      </w:r>
      <w:r w:rsidRPr="001C07EB">
        <w:rPr>
          <w:sz w:val="28"/>
          <w:szCs w:val="28"/>
        </w:rPr>
        <w:t xml:space="preserve"> </w:t>
      </w:r>
      <w:r w:rsidR="00F97BFC">
        <w:rPr>
          <w:sz w:val="28"/>
          <w:szCs w:val="28"/>
        </w:rPr>
        <w:tab/>
      </w:r>
      <w:r w:rsidRPr="001C07EB">
        <w:rPr>
          <w:sz w:val="28"/>
          <w:szCs w:val="28"/>
        </w:rPr>
        <w:t xml:space="preserve">Консолидация евразийского делового сообщества; </w:t>
      </w:r>
    </w:p>
    <w:p w14:paraId="40192BD7" w14:textId="58694BF6" w:rsidR="001C07EB" w:rsidRPr="001C07EB" w:rsidRDefault="001C07EB" w:rsidP="00F97BFC">
      <w:pPr>
        <w:ind w:left="680" w:firstLine="454"/>
        <w:jc w:val="both"/>
        <w:rPr>
          <w:sz w:val="28"/>
          <w:szCs w:val="28"/>
        </w:rPr>
      </w:pPr>
      <w:r w:rsidRPr="001C07EB">
        <w:rPr>
          <w:b/>
          <w:sz w:val="28"/>
          <w:szCs w:val="28"/>
          <w:lang w:val="en-US"/>
        </w:rPr>
        <w:t>III</w:t>
      </w:r>
      <w:r w:rsidRPr="005330EC">
        <w:rPr>
          <w:b/>
          <w:sz w:val="28"/>
          <w:szCs w:val="28"/>
        </w:rPr>
        <w:t>.</w:t>
      </w:r>
      <w:r w:rsidRPr="005330EC">
        <w:rPr>
          <w:sz w:val="28"/>
          <w:szCs w:val="28"/>
        </w:rPr>
        <w:t xml:space="preserve"> </w:t>
      </w:r>
      <w:r w:rsidR="00F97BFC">
        <w:rPr>
          <w:sz w:val="28"/>
          <w:szCs w:val="28"/>
        </w:rPr>
        <w:tab/>
      </w:r>
      <w:r w:rsidRPr="001C07EB">
        <w:rPr>
          <w:sz w:val="28"/>
          <w:szCs w:val="28"/>
        </w:rPr>
        <w:t>Публичное позиционирование.</w:t>
      </w:r>
    </w:p>
    <w:p w14:paraId="58E6D7D6" w14:textId="05D12161" w:rsidR="00E217F5" w:rsidRDefault="005330EC" w:rsidP="00A84ECC">
      <w:pPr>
        <w:ind w:firstLine="709"/>
        <w:jc w:val="both"/>
        <w:rPr>
          <w:bCs/>
          <w:iCs/>
          <w:sz w:val="28"/>
          <w:szCs w:val="28"/>
        </w:rPr>
      </w:pPr>
      <w:r>
        <w:rPr>
          <w:bCs/>
          <w:iCs/>
          <w:sz w:val="28"/>
          <w:szCs w:val="28"/>
        </w:rPr>
        <w:t>В</w:t>
      </w:r>
      <w:r w:rsidR="00F97BFC">
        <w:rPr>
          <w:bCs/>
          <w:iCs/>
          <w:sz w:val="28"/>
          <w:szCs w:val="28"/>
        </w:rPr>
        <w:t xml:space="preserve"> частности,</w:t>
      </w:r>
      <w:r>
        <w:rPr>
          <w:bCs/>
          <w:iCs/>
          <w:sz w:val="28"/>
          <w:szCs w:val="28"/>
        </w:rPr>
        <w:t xml:space="preserve"> рамках достижения намеченных</w:t>
      </w:r>
      <w:r w:rsidR="00F97BFC">
        <w:rPr>
          <w:bCs/>
          <w:iCs/>
          <w:sz w:val="28"/>
          <w:szCs w:val="28"/>
        </w:rPr>
        <w:t xml:space="preserve"> целей</w:t>
      </w:r>
      <w:r>
        <w:rPr>
          <w:bCs/>
          <w:iCs/>
          <w:sz w:val="28"/>
          <w:szCs w:val="28"/>
        </w:rPr>
        <w:t xml:space="preserve"> были подготовлены:</w:t>
      </w:r>
    </w:p>
    <w:p w14:paraId="0A002DD0" w14:textId="640C8C57" w:rsidR="005330EC" w:rsidRPr="008A3E7E" w:rsidRDefault="005330EC" w:rsidP="00F97BFC">
      <w:pPr>
        <w:pStyle w:val="ae"/>
        <w:numPr>
          <w:ilvl w:val="0"/>
          <w:numId w:val="49"/>
        </w:numPr>
        <w:spacing w:after="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решение Президиума Делового совета ЕАЭС о создании Рабочей группы по торговым переговорам</w:t>
      </w:r>
      <w:r w:rsidRPr="005330EC">
        <w:rPr>
          <w:rFonts w:ascii="Times New Roman" w:hAnsi="Times New Roman" w:cs="Times New Roman"/>
          <w:sz w:val="28"/>
          <w:szCs w:val="28"/>
        </w:rPr>
        <w:t xml:space="preserve"> </w:t>
      </w:r>
      <w:r>
        <w:rPr>
          <w:rFonts w:ascii="Times New Roman" w:hAnsi="Times New Roman" w:cs="Times New Roman"/>
          <w:sz w:val="28"/>
          <w:szCs w:val="28"/>
        </w:rPr>
        <w:t>(</w:t>
      </w:r>
      <w:r w:rsidRPr="008A3E7E">
        <w:rPr>
          <w:rFonts w:ascii="Times New Roman" w:hAnsi="Times New Roman" w:cs="Times New Roman"/>
          <w:sz w:val="28"/>
          <w:szCs w:val="28"/>
        </w:rPr>
        <w:t>принято</w:t>
      </w:r>
      <w:r>
        <w:rPr>
          <w:rFonts w:ascii="Times New Roman" w:hAnsi="Times New Roman" w:cs="Times New Roman"/>
          <w:sz w:val="28"/>
          <w:szCs w:val="28"/>
        </w:rPr>
        <w:t>)</w:t>
      </w:r>
      <w:r w:rsidRPr="008A3E7E">
        <w:rPr>
          <w:rFonts w:ascii="Times New Roman" w:hAnsi="Times New Roman" w:cs="Times New Roman"/>
          <w:sz w:val="28"/>
          <w:szCs w:val="28"/>
        </w:rPr>
        <w:t xml:space="preserve">. </w:t>
      </w:r>
    </w:p>
    <w:p w14:paraId="0C439FFF" w14:textId="5070CA9C" w:rsidR="005330EC" w:rsidRPr="008A3E7E" w:rsidRDefault="005330EC" w:rsidP="00F97BFC">
      <w:pPr>
        <w:pStyle w:val="ae"/>
        <w:numPr>
          <w:ilvl w:val="0"/>
          <w:numId w:val="49"/>
        </w:numPr>
        <w:spacing w:after="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предложения по созданию Комитета по техническому регулированию и Комитета по транспорту и логистике.</w:t>
      </w:r>
    </w:p>
    <w:p w14:paraId="11BF1276" w14:textId="77777777" w:rsidR="005330EC" w:rsidRPr="008A3E7E" w:rsidRDefault="005330EC" w:rsidP="00F97BFC">
      <w:pPr>
        <w:pStyle w:val="ae"/>
        <w:numPr>
          <w:ilvl w:val="0"/>
          <w:numId w:val="49"/>
        </w:numPr>
        <w:spacing w:after="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Проведена работа по синхронизации повесток дня работы рабочих органов ЕАЭС и Секретариата Делового совета ЕАЭС.</w:t>
      </w:r>
    </w:p>
    <w:p w14:paraId="79DFB23D" w14:textId="0AB47A92" w:rsidR="005330EC" w:rsidRPr="008A3E7E" w:rsidRDefault="005330EC" w:rsidP="00F97BFC">
      <w:pPr>
        <w:pStyle w:val="ae"/>
        <w:numPr>
          <w:ilvl w:val="0"/>
          <w:numId w:val="49"/>
        </w:numPr>
        <w:spacing w:after="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предложения по проекту евразийского инвестиционного стандарта.</w:t>
      </w:r>
    </w:p>
    <w:p w14:paraId="15C5CE97" w14:textId="48CEDC06" w:rsidR="005330EC" w:rsidRPr="008A3E7E" w:rsidRDefault="005330EC" w:rsidP="00F97BFC">
      <w:pPr>
        <w:pStyle w:val="ae"/>
        <w:numPr>
          <w:ilvl w:val="0"/>
          <w:numId w:val="49"/>
        </w:numPr>
        <w:spacing w:after="0" w:line="240" w:lineRule="auto"/>
        <w:ind w:left="1134" w:hanging="357"/>
        <w:jc w:val="both"/>
        <w:rPr>
          <w:rFonts w:ascii="Times New Roman" w:hAnsi="Times New Roman" w:cs="Times New Roman"/>
          <w:sz w:val="28"/>
          <w:szCs w:val="28"/>
        </w:rPr>
      </w:pPr>
      <w:r w:rsidRPr="008A3E7E">
        <w:rPr>
          <w:rFonts w:ascii="Times New Roman" w:hAnsi="Times New Roman" w:cs="Times New Roman"/>
          <w:sz w:val="28"/>
          <w:szCs w:val="28"/>
        </w:rPr>
        <w:t>предложения по проектам меморандумов Делового совета ЕАЭС с партнерами из третьих стран, международных организаций и Росконгресса.</w:t>
      </w:r>
    </w:p>
    <w:p w14:paraId="60933711" w14:textId="799F39D3" w:rsidR="005330EC" w:rsidRDefault="005330EC" w:rsidP="005330EC">
      <w:pPr>
        <w:ind w:firstLine="709"/>
        <w:jc w:val="both"/>
        <w:rPr>
          <w:sz w:val="28"/>
          <w:szCs w:val="28"/>
        </w:rPr>
      </w:pPr>
      <w:r w:rsidRPr="005330EC">
        <w:rPr>
          <w:bCs/>
          <w:iCs/>
          <w:sz w:val="28"/>
          <w:szCs w:val="28"/>
        </w:rPr>
        <w:t>Организована</w:t>
      </w:r>
      <w:r w:rsidRPr="005330EC">
        <w:rPr>
          <w:sz w:val="28"/>
          <w:szCs w:val="28"/>
        </w:rPr>
        <w:t xml:space="preserve"> работа по сбору проектных предложений для совместной реализации с членами ЕАЭС и партнерами из третьих стран и международных институтов с использованием инфраструктуры международной деятельности </w:t>
      </w:r>
      <w:r>
        <w:rPr>
          <w:sz w:val="28"/>
          <w:szCs w:val="28"/>
        </w:rPr>
        <w:t>РСПП</w:t>
      </w:r>
      <w:r w:rsidRPr="005330EC">
        <w:rPr>
          <w:sz w:val="28"/>
          <w:szCs w:val="28"/>
        </w:rPr>
        <w:t>.</w:t>
      </w:r>
    </w:p>
    <w:p w14:paraId="20418C00" w14:textId="77777777" w:rsidR="00F97BFC" w:rsidRDefault="005330EC" w:rsidP="005330EC">
      <w:pPr>
        <w:ind w:firstLine="709"/>
        <w:jc w:val="both"/>
      </w:pPr>
      <w:r w:rsidRPr="005330EC">
        <w:rPr>
          <w:sz w:val="28"/>
          <w:szCs w:val="28"/>
        </w:rPr>
        <w:t>Предложения по развитию взаимодействия с «Деловой двадцаткой» (B20) были представлены Президентом – председателем Президиума Делового совета ЕАЭС, Президентом КСПП Д.Т. Ибраевым и членом Президиума Делового совета ЕАЭС, Президентом РСПП А.Н. Шохиным на Региональном консультативном форуме B20 в рамках ПМЭФ (16 июня 2022 г.).</w:t>
      </w:r>
    </w:p>
    <w:p w14:paraId="5E9713C2" w14:textId="0DA49D6A" w:rsidR="005330EC" w:rsidRDefault="00F97BFC" w:rsidP="005330EC">
      <w:pPr>
        <w:ind w:firstLine="709"/>
        <w:jc w:val="both"/>
        <w:rPr>
          <w:sz w:val="28"/>
          <w:szCs w:val="28"/>
        </w:rPr>
      </w:pPr>
      <w:r w:rsidRPr="00F97BFC">
        <w:rPr>
          <w:sz w:val="28"/>
          <w:szCs w:val="28"/>
        </w:rPr>
        <w:t>Вклад в популяризацию евразийской экономической интеграции на глобальном уровне также внес проект, посвященный деятельности Делового совета ЕАЭС и деловому сотрудничеству на пространстве ЕАЭС, представленный РСПП для включения в План действий «Группы двадцатки» (G20) по активному и инклюзивному восстановлению, инициированный индонезийским председательством в «Двадцатке» в 2022 г.</w:t>
      </w:r>
    </w:p>
    <w:p w14:paraId="56214A04" w14:textId="142AA92B" w:rsidR="00F97BFC" w:rsidRPr="005330EC" w:rsidRDefault="00F97BFC" w:rsidP="005330EC">
      <w:pPr>
        <w:ind w:firstLine="709"/>
        <w:jc w:val="both"/>
        <w:rPr>
          <w:sz w:val="28"/>
          <w:szCs w:val="28"/>
        </w:rPr>
      </w:pPr>
      <w:r w:rsidRPr="00F97BFC">
        <w:rPr>
          <w:sz w:val="28"/>
          <w:szCs w:val="28"/>
        </w:rPr>
        <w:t xml:space="preserve">Секретариатом Делового совета ЕАЭС организована работа по подготовке предложений евразийского делового сообщества по изменению и развитию Стратегических направлений евразийской экономической интеграции на период до 2025 года, которые будут учтены при подготовке </w:t>
      </w:r>
      <w:r w:rsidRPr="00F97BFC">
        <w:rPr>
          <w:sz w:val="28"/>
          <w:szCs w:val="28"/>
        </w:rPr>
        <w:lastRenderedPageBreak/>
        <w:t>проекта Стратегии развития Делового сотрудничества на евразийском пространстве и план действий по ее реализации.</w:t>
      </w:r>
    </w:p>
    <w:p w14:paraId="4E19EC5D" w14:textId="77777777" w:rsidR="00F97BFC" w:rsidRDefault="00F97BFC" w:rsidP="00F97BFC">
      <w:pPr>
        <w:ind w:firstLine="709"/>
        <w:jc w:val="both"/>
        <w:rPr>
          <w:bCs/>
          <w:iCs/>
          <w:sz w:val="28"/>
          <w:szCs w:val="28"/>
        </w:rPr>
      </w:pPr>
    </w:p>
    <w:p w14:paraId="1FE654FE" w14:textId="102E9958" w:rsidR="00F97BFC" w:rsidRPr="00F97BFC" w:rsidRDefault="00F97BFC" w:rsidP="00F97BFC">
      <w:pPr>
        <w:ind w:firstLine="709"/>
        <w:jc w:val="both"/>
        <w:rPr>
          <w:bCs/>
          <w:iCs/>
          <w:sz w:val="28"/>
          <w:szCs w:val="28"/>
        </w:rPr>
      </w:pPr>
      <w:r w:rsidRPr="00F97BFC">
        <w:rPr>
          <w:bCs/>
          <w:iCs/>
          <w:sz w:val="28"/>
          <w:szCs w:val="28"/>
        </w:rPr>
        <w:t xml:space="preserve">13 </w:t>
      </w:r>
      <w:r>
        <w:rPr>
          <w:bCs/>
          <w:iCs/>
          <w:sz w:val="28"/>
          <w:szCs w:val="28"/>
        </w:rPr>
        <w:t>-</w:t>
      </w:r>
      <w:r w:rsidRPr="00F97BFC">
        <w:rPr>
          <w:bCs/>
          <w:iCs/>
          <w:sz w:val="28"/>
          <w:szCs w:val="28"/>
        </w:rPr>
        <w:t xml:space="preserve"> 14 июля 2022 года в Ташкенте состоялось юбилейное заседание Межгосударственного совета по стандартизации, метрологии и сертификации государств-участников Содружества независимых государств (МГС). В заседании приняли участие представители национальных органов по стандартизации, метрологии, оценки соответствия и аккредитации государств - участников СНГ - членов МГС, а также представители Международного бюро законодательной метрологии (BIML/OIML), ИСО, Евразийской экономической комиссии, Исполнительного комитета СНГ и Бюро по стандартам МГС. Участники заседания обменялись актуальной информацией о работах, проводимых в государствах - участниках СНГ в области технического регулирования, стандартизации, обеспечения единства измерений, оценки соответствия, аккредитации и надзора.</w:t>
      </w:r>
    </w:p>
    <w:p w14:paraId="3AB4A067" w14:textId="62576711" w:rsidR="005330EC" w:rsidRPr="005330EC" w:rsidRDefault="00F97BFC" w:rsidP="00F97BFC">
      <w:pPr>
        <w:ind w:firstLine="709"/>
        <w:jc w:val="both"/>
        <w:rPr>
          <w:bCs/>
          <w:iCs/>
          <w:sz w:val="28"/>
          <w:szCs w:val="28"/>
        </w:rPr>
      </w:pPr>
      <w:r w:rsidRPr="00F97BFC">
        <w:rPr>
          <w:bCs/>
          <w:iCs/>
          <w:sz w:val="28"/>
          <w:szCs w:val="28"/>
        </w:rPr>
        <w:t>Важным этапом в развитии МГС стало подписание соглашения с предпринимательскими сообществами государств СНГ – комитетом по промышленной политике и техническому регулированию РСПП, Союзом промышленников и предпринимателей Армении, Республиканской ассоциации предприятий промышленности «БелАПП».</w:t>
      </w:r>
    </w:p>
    <w:p w14:paraId="2AF30862" w14:textId="77777777" w:rsidR="00E217F5" w:rsidRPr="00A84ECC" w:rsidRDefault="00E217F5" w:rsidP="00A84ECC">
      <w:pPr>
        <w:spacing w:after="200" w:line="276" w:lineRule="auto"/>
        <w:jc w:val="both"/>
        <w:rPr>
          <w:sz w:val="28"/>
          <w:szCs w:val="28"/>
        </w:rPr>
      </w:pPr>
      <w:r w:rsidRPr="00A84ECC">
        <w:rPr>
          <w:sz w:val="28"/>
          <w:szCs w:val="28"/>
        </w:rPr>
        <w:br w:type="page"/>
      </w:r>
    </w:p>
    <w:p w14:paraId="489550B2" w14:textId="77777777" w:rsidR="00E217F5" w:rsidRPr="00A84ECC" w:rsidRDefault="00E217F5" w:rsidP="00A84ECC">
      <w:pPr>
        <w:pStyle w:val="1"/>
        <w:jc w:val="both"/>
        <w:rPr>
          <w:rFonts w:ascii="Garamond" w:hAnsi="Garamond" w:cs="Times New Roman"/>
          <w:b w:val="0"/>
          <w:sz w:val="32"/>
          <w:szCs w:val="32"/>
        </w:rPr>
      </w:pPr>
      <w:bookmarkStart w:id="37" w:name="_Toc129079943"/>
      <w:r w:rsidRPr="00A84ECC">
        <w:rPr>
          <w:rFonts w:ascii="Garamond" w:hAnsi="Garamond" w:cs="Times New Roman"/>
          <w:b w:val="0"/>
          <w:sz w:val="32"/>
          <w:szCs w:val="32"/>
        </w:rPr>
        <w:lastRenderedPageBreak/>
        <w:t>Функциональные направления работы</w:t>
      </w:r>
      <w:bookmarkEnd w:id="37"/>
    </w:p>
    <w:p w14:paraId="2345A63D" w14:textId="77777777" w:rsidR="00E217F5" w:rsidRPr="00A84ECC" w:rsidRDefault="00E217F5" w:rsidP="00A84ECC">
      <w:pPr>
        <w:pStyle w:val="2"/>
        <w:jc w:val="both"/>
        <w:rPr>
          <w:b w:val="0"/>
        </w:rPr>
      </w:pPr>
      <w:bookmarkStart w:id="38" w:name="_Toc129079944"/>
      <w:r w:rsidRPr="00A84ECC">
        <w:rPr>
          <w:b w:val="0"/>
        </w:rPr>
        <w:t>Интеграционные процессы, торгово-таможенная политика и ВТО</w:t>
      </w:r>
      <w:r w:rsidRPr="00A84ECC">
        <w:rPr>
          <w:rStyle w:val="a8"/>
          <w:b w:val="0"/>
        </w:rPr>
        <w:footnoteReference w:id="1"/>
      </w:r>
      <w:bookmarkEnd w:id="38"/>
    </w:p>
    <w:p w14:paraId="42074960" w14:textId="77777777" w:rsidR="00E217F5" w:rsidRPr="00A84ECC" w:rsidRDefault="005B33D4" w:rsidP="00A84ECC">
      <w:pPr>
        <w:spacing w:before="120"/>
        <w:ind w:firstLine="567"/>
        <w:jc w:val="both"/>
        <w:rPr>
          <w:sz w:val="28"/>
          <w:szCs w:val="28"/>
        </w:rPr>
      </w:pPr>
      <w:r w:rsidRPr="00A84ECC">
        <w:rPr>
          <w:sz w:val="28"/>
          <w:szCs w:val="28"/>
        </w:rPr>
        <w:t xml:space="preserve">В 2022 году </w:t>
      </w:r>
      <w:r w:rsidR="00E217F5" w:rsidRPr="00A84ECC">
        <w:rPr>
          <w:sz w:val="28"/>
          <w:szCs w:val="28"/>
        </w:rPr>
        <w:t xml:space="preserve">Комитет РСПП по интеграции, торгово-таможенной политике и ВТО провел </w:t>
      </w:r>
      <w:r w:rsidRPr="00A84ECC">
        <w:rPr>
          <w:sz w:val="28"/>
          <w:szCs w:val="28"/>
        </w:rPr>
        <w:t>14</w:t>
      </w:r>
      <w:r w:rsidR="00E217F5" w:rsidRPr="00A84ECC">
        <w:rPr>
          <w:sz w:val="28"/>
          <w:szCs w:val="28"/>
        </w:rPr>
        <w:t xml:space="preserve"> заседаний</w:t>
      </w:r>
      <w:r w:rsidRPr="00A84ECC">
        <w:rPr>
          <w:sz w:val="28"/>
          <w:szCs w:val="28"/>
        </w:rPr>
        <w:t>, в том числе 12 –</w:t>
      </w:r>
      <w:r w:rsidR="00E217F5" w:rsidRPr="00A84ECC">
        <w:rPr>
          <w:sz w:val="28"/>
          <w:szCs w:val="28"/>
        </w:rPr>
        <w:t xml:space="preserve"> с личным участием Председателя Комитета А.А. Мордашова.</w:t>
      </w:r>
    </w:p>
    <w:p w14:paraId="2C96D233" w14:textId="77777777" w:rsidR="00531191" w:rsidRPr="00A84ECC" w:rsidRDefault="005B323B" w:rsidP="00A84ECC">
      <w:pPr>
        <w:ind w:firstLine="567"/>
        <w:jc w:val="both"/>
        <w:rPr>
          <w:rStyle w:val="markedcontent"/>
          <w:rFonts w:eastAsiaTheme="majorEastAsia"/>
          <w:sz w:val="28"/>
          <w:szCs w:val="28"/>
        </w:rPr>
      </w:pPr>
      <w:r w:rsidRPr="00A84ECC">
        <w:rPr>
          <w:rStyle w:val="markedcontent"/>
          <w:rFonts w:eastAsiaTheme="majorEastAsia"/>
          <w:sz w:val="28"/>
          <w:szCs w:val="28"/>
        </w:rPr>
        <w:t>В течение 2022 г. на нескольких заседаниях Комитета (в т.ч. в формате совместных заседаний с</w:t>
      </w:r>
      <w:r w:rsidRPr="00A84ECC">
        <w:rPr>
          <w:sz w:val="28"/>
          <w:szCs w:val="28"/>
        </w:rPr>
        <w:t xml:space="preserve"> </w:t>
      </w:r>
      <w:r w:rsidRPr="00A84ECC">
        <w:rPr>
          <w:rStyle w:val="markedcontent"/>
          <w:rFonts w:eastAsiaTheme="majorEastAsia"/>
          <w:sz w:val="28"/>
          <w:szCs w:val="28"/>
        </w:rPr>
        <w:t xml:space="preserve">представителей Бизнес-диалога </w:t>
      </w:r>
      <w:r w:rsidRPr="00A84ECC">
        <w:rPr>
          <w:bCs/>
          <w:sz w:val="28"/>
          <w:szCs w:val="28"/>
        </w:rPr>
        <w:t xml:space="preserve">со стороны ТПП РФ, «Деловая Россия» и «ОПОРА России» </w:t>
      </w:r>
      <w:r w:rsidRPr="00A84ECC">
        <w:rPr>
          <w:rStyle w:val="markedcontent"/>
          <w:rFonts w:eastAsiaTheme="majorEastAsia"/>
          <w:sz w:val="28"/>
          <w:szCs w:val="28"/>
        </w:rPr>
        <w:t xml:space="preserve">по направлениям внешней и взаимной торговли, таможенному администрированию) </w:t>
      </w:r>
      <w:r w:rsidR="00531191" w:rsidRPr="00A84ECC">
        <w:rPr>
          <w:rStyle w:val="markedcontent"/>
          <w:rFonts w:eastAsiaTheme="majorEastAsia"/>
          <w:sz w:val="28"/>
          <w:szCs w:val="28"/>
        </w:rPr>
        <w:t xml:space="preserve">рассматривались </w:t>
      </w:r>
      <w:r w:rsidRPr="00A84ECC">
        <w:rPr>
          <w:rStyle w:val="markedcontent"/>
          <w:rFonts w:eastAsiaTheme="majorEastAsia"/>
          <w:sz w:val="28"/>
          <w:szCs w:val="28"/>
        </w:rPr>
        <w:t>вопросы</w:t>
      </w:r>
      <w:r w:rsidRPr="00A84ECC">
        <w:t xml:space="preserve"> </w:t>
      </w:r>
      <w:r w:rsidRPr="00A84ECC">
        <w:rPr>
          <w:rStyle w:val="markedcontent"/>
          <w:rFonts w:eastAsiaTheme="majorEastAsia"/>
          <w:sz w:val="28"/>
          <w:szCs w:val="28"/>
        </w:rPr>
        <w:t>формирования и сопровождение в Минфине России и на площадке ЕЭК консолидированных предложений деловых кругов по внесению изменений в Таможенный кодекс ЕАЭС (ТК ЕАЭС), в том числе</w:t>
      </w:r>
      <w:r w:rsidR="00531191" w:rsidRPr="00A84ECC">
        <w:rPr>
          <w:rStyle w:val="markedcontent"/>
          <w:rFonts w:eastAsiaTheme="majorEastAsia"/>
          <w:sz w:val="28"/>
          <w:szCs w:val="28"/>
        </w:rPr>
        <w:t xml:space="preserve">, подготовка и обсуждение первого комплексного Протокола о внесении изменений </w:t>
      </w:r>
      <w:r w:rsidR="00B13C15" w:rsidRPr="00A84ECC">
        <w:rPr>
          <w:rStyle w:val="markedcontent"/>
          <w:rFonts w:eastAsiaTheme="majorEastAsia"/>
          <w:sz w:val="28"/>
          <w:szCs w:val="28"/>
        </w:rPr>
        <w:t>в</w:t>
      </w:r>
      <w:r w:rsidR="00531191" w:rsidRPr="00A84ECC">
        <w:rPr>
          <w:rStyle w:val="markedcontent"/>
          <w:rFonts w:eastAsiaTheme="majorEastAsia"/>
          <w:sz w:val="28"/>
          <w:szCs w:val="28"/>
        </w:rPr>
        <w:t xml:space="preserve"> ТК ЕАЭС.</w:t>
      </w:r>
    </w:p>
    <w:p w14:paraId="310ABEB4" w14:textId="77777777" w:rsidR="00531191" w:rsidRPr="00A84ECC" w:rsidRDefault="00531191" w:rsidP="00A84ECC">
      <w:pPr>
        <w:ind w:firstLine="567"/>
        <w:jc w:val="both"/>
        <w:rPr>
          <w:rStyle w:val="markedcontent"/>
          <w:rFonts w:eastAsiaTheme="majorEastAsia"/>
          <w:sz w:val="28"/>
          <w:szCs w:val="28"/>
        </w:rPr>
      </w:pPr>
      <w:r w:rsidRPr="00A84ECC">
        <w:rPr>
          <w:rStyle w:val="markedcontent"/>
          <w:rFonts w:eastAsiaTheme="majorEastAsia"/>
          <w:sz w:val="28"/>
          <w:szCs w:val="28"/>
        </w:rPr>
        <w:t xml:space="preserve">Так, в рамках заседания, состоявшегося 21 февраля 2022 г., обсужден текущий статус рассмотрения приоритетных предложений деловых кругов для включения в проект Протокола № 1 о внесении изменений в ТК ЕАЭС. </w:t>
      </w:r>
    </w:p>
    <w:p w14:paraId="0442C082" w14:textId="77777777" w:rsidR="00531191" w:rsidRPr="00A84ECC" w:rsidRDefault="00531191" w:rsidP="00A84ECC">
      <w:pPr>
        <w:ind w:firstLine="567"/>
        <w:jc w:val="both"/>
        <w:rPr>
          <w:rStyle w:val="markedcontent"/>
          <w:rFonts w:eastAsiaTheme="majorEastAsia"/>
          <w:sz w:val="28"/>
          <w:szCs w:val="28"/>
        </w:rPr>
      </w:pPr>
      <w:r w:rsidRPr="00A84ECC">
        <w:rPr>
          <w:rStyle w:val="markedcontent"/>
          <w:rFonts w:eastAsiaTheme="majorEastAsia"/>
          <w:sz w:val="28"/>
          <w:szCs w:val="28"/>
        </w:rPr>
        <w:t xml:space="preserve">В частности, на площадке </w:t>
      </w:r>
      <w:r w:rsidR="008D5993" w:rsidRPr="00A84ECC">
        <w:rPr>
          <w:rStyle w:val="markedcontent"/>
          <w:rFonts w:eastAsiaTheme="majorEastAsia"/>
          <w:sz w:val="28"/>
          <w:szCs w:val="28"/>
        </w:rPr>
        <w:t xml:space="preserve">ЕЭК </w:t>
      </w:r>
      <w:r w:rsidRPr="00A84ECC">
        <w:rPr>
          <w:rStyle w:val="markedcontent"/>
          <w:rFonts w:eastAsiaTheme="majorEastAsia"/>
          <w:sz w:val="28"/>
          <w:szCs w:val="28"/>
        </w:rPr>
        <w:t>было рассмотрено 107 приоритетных вопросов государств-членов Союза, из них 26 приоритетных вопросов бизнеса РФ.</w:t>
      </w:r>
    </w:p>
    <w:p w14:paraId="0FDFE8C9" w14:textId="77777777" w:rsidR="00531191" w:rsidRPr="00A84ECC" w:rsidRDefault="00531191" w:rsidP="00A84ECC">
      <w:pPr>
        <w:ind w:firstLine="567"/>
        <w:jc w:val="both"/>
        <w:rPr>
          <w:rStyle w:val="markedcontent"/>
          <w:rFonts w:eastAsiaTheme="majorEastAsia"/>
          <w:sz w:val="28"/>
          <w:szCs w:val="28"/>
        </w:rPr>
      </w:pPr>
      <w:r w:rsidRPr="00A84ECC">
        <w:rPr>
          <w:rStyle w:val="markedcontent"/>
          <w:rFonts w:eastAsiaTheme="majorEastAsia"/>
          <w:sz w:val="28"/>
          <w:szCs w:val="28"/>
        </w:rPr>
        <w:t>По 26 вопросам приняты следующие решения:</w:t>
      </w:r>
    </w:p>
    <w:p w14:paraId="1BF22B48" w14:textId="77777777" w:rsidR="00531191" w:rsidRPr="00A84ECC" w:rsidRDefault="00531191" w:rsidP="00A84ECC">
      <w:pPr>
        <w:ind w:firstLine="567"/>
        <w:jc w:val="both"/>
        <w:rPr>
          <w:rStyle w:val="markedcontent"/>
          <w:rFonts w:eastAsiaTheme="majorEastAsia"/>
          <w:sz w:val="28"/>
          <w:szCs w:val="28"/>
        </w:rPr>
      </w:pPr>
      <w:r w:rsidRPr="00A84ECC">
        <w:rPr>
          <w:rStyle w:val="markedcontent"/>
          <w:rFonts w:eastAsiaTheme="majorEastAsia"/>
          <w:sz w:val="28"/>
          <w:szCs w:val="28"/>
        </w:rPr>
        <w:t>Согласованы -</w:t>
      </w:r>
      <w:r w:rsidR="00F07878" w:rsidRPr="00A84ECC">
        <w:rPr>
          <w:rStyle w:val="markedcontent"/>
          <w:rFonts w:eastAsiaTheme="majorEastAsia"/>
          <w:sz w:val="28"/>
          <w:szCs w:val="28"/>
        </w:rPr>
        <w:t xml:space="preserve"> </w:t>
      </w:r>
      <w:r w:rsidRPr="00A84ECC">
        <w:rPr>
          <w:rStyle w:val="markedcontent"/>
          <w:rFonts w:eastAsiaTheme="majorEastAsia"/>
          <w:sz w:val="28"/>
          <w:szCs w:val="28"/>
        </w:rPr>
        <w:t>16;</w:t>
      </w:r>
    </w:p>
    <w:p w14:paraId="34732ED7" w14:textId="77777777" w:rsidR="00531191" w:rsidRPr="00A84ECC" w:rsidRDefault="00531191" w:rsidP="00A84ECC">
      <w:pPr>
        <w:ind w:firstLine="567"/>
        <w:jc w:val="both"/>
        <w:rPr>
          <w:rStyle w:val="markedcontent"/>
          <w:rFonts w:eastAsiaTheme="majorEastAsia"/>
          <w:sz w:val="28"/>
          <w:szCs w:val="28"/>
        </w:rPr>
      </w:pPr>
      <w:r w:rsidRPr="00A84ECC">
        <w:rPr>
          <w:rStyle w:val="markedcontent"/>
          <w:rFonts w:eastAsiaTheme="majorEastAsia"/>
          <w:sz w:val="28"/>
          <w:szCs w:val="28"/>
        </w:rPr>
        <w:t xml:space="preserve">Перенесены на второй этап - 7; Сняты </w:t>
      </w:r>
      <w:r w:rsidR="00F07878" w:rsidRPr="00A84ECC">
        <w:rPr>
          <w:rStyle w:val="markedcontent"/>
          <w:rFonts w:eastAsiaTheme="majorEastAsia"/>
          <w:sz w:val="28"/>
          <w:szCs w:val="28"/>
        </w:rPr>
        <w:t>–</w:t>
      </w:r>
      <w:r w:rsidRPr="00A84ECC">
        <w:rPr>
          <w:rStyle w:val="markedcontent"/>
          <w:rFonts w:eastAsiaTheme="majorEastAsia"/>
          <w:sz w:val="28"/>
          <w:szCs w:val="28"/>
        </w:rPr>
        <w:t xml:space="preserve"> </w:t>
      </w:r>
      <w:r w:rsidR="00F07878" w:rsidRPr="00A84ECC">
        <w:rPr>
          <w:rStyle w:val="markedcontent"/>
          <w:rFonts w:eastAsiaTheme="majorEastAsia"/>
          <w:sz w:val="28"/>
          <w:szCs w:val="28"/>
        </w:rPr>
        <w:t>2;</w:t>
      </w:r>
    </w:p>
    <w:p w14:paraId="41D8C519" w14:textId="77777777" w:rsidR="00531191" w:rsidRPr="00A84ECC" w:rsidRDefault="00531191" w:rsidP="00A84ECC">
      <w:pPr>
        <w:ind w:firstLine="567"/>
        <w:jc w:val="both"/>
        <w:rPr>
          <w:rStyle w:val="markedcontent"/>
          <w:rFonts w:eastAsiaTheme="majorEastAsia"/>
          <w:sz w:val="28"/>
          <w:szCs w:val="28"/>
        </w:rPr>
      </w:pPr>
      <w:r w:rsidRPr="00A84ECC">
        <w:rPr>
          <w:rStyle w:val="markedcontent"/>
          <w:rFonts w:eastAsiaTheme="majorEastAsia"/>
          <w:sz w:val="28"/>
          <w:szCs w:val="28"/>
        </w:rPr>
        <w:t>Доработка – 1.</w:t>
      </w:r>
    </w:p>
    <w:p w14:paraId="340E2580"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Согласованы для включения в первый комплексный Протокол (с возможностью направления сторонами предложений по итогам ВГС (16):</w:t>
      </w:r>
    </w:p>
    <w:p w14:paraId="1DC17C0A"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w:t>
      </w:r>
      <w:r w:rsidRPr="00A84ECC">
        <w:rPr>
          <w:bCs/>
          <w:sz w:val="28"/>
          <w:szCs w:val="28"/>
        </w:rPr>
        <w:tab/>
        <w:t>Об изменении подхода к исчислению процентов в случае помещения товаров под таможенную процедуру временного ввоза с частичной уплатой ввозных таможенных платежей;</w:t>
      </w:r>
    </w:p>
    <w:p w14:paraId="22C04BA0"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2)</w:t>
      </w:r>
      <w:r w:rsidRPr="00A84ECC">
        <w:rPr>
          <w:bCs/>
          <w:sz w:val="28"/>
          <w:szCs w:val="28"/>
        </w:rPr>
        <w:tab/>
        <w:t>Предложение РФ и сторон по вопросу перемещения контейнеров;</w:t>
      </w:r>
    </w:p>
    <w:p w14:paraId="4621F13F"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3)</w:t>
      </w:r>
      <w:r w:rsidRPr="00A84ECC">
        <w:rPr>
          <w:bCs/>
          <w:sz w:val="28"/>
          <w:szCs w:val="28"/>
        </w:rPr>
        <w:tab/>
        <w:t>уточнение положений ТК ЕАЭС о том, что декларантом может быть только перевозчик (таможенный перевозчик), который будет непосредственно осуществлять перевозку;</w:t>
      </w:r>
    </w:p>
    <w:p w14:paraId="1F30D99A"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4)</w:t>
      </w:r>
      <w:r w:rsidRPr="00A84ECC">
        <w:rPr>
          <w:bCs/>
          <w:sz w:val="28"/>
          <w:szCs w:val="28"/>
        </w:rPr>
        <w:tab/>
        <w:t>доработка норм ТК ЕАЭС в части правового регулирования перемещения судов, используемых для перевозки грузов и пассажиров в каботаже, на шельфе, а также в других целях торгового мореплавания без захода в порт государства, не являющегося членом Союза;</w:t>
      </w:r>
    </w:p>
    <w:p w14:paraId="3018A903"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5)</w:t>
      </w:r>
      <w:r w:rsidRPr="00A84ECC">
        <w:rPr>
          <w:bCs/>
          <w:sz w:val="28"/>
          <w:szCs w:val="28"/>
        </w:rPr>
        <w:tab/>
        <w:t>о непринятии мер по защите прав на объекты интеллектуальной собственности, предусмотренные статьей 124 ТК ЕАЭС, при помещении товаров под таможенную процедуру таможенного склада и таможенную процедуру беспошлинной торговли;</w:t>
      </w:r>
    </w:p>
    <w:p w14:paraId="3D18972E"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6)</w:t>
      </w:r>
      <w:r w:rsidRPr="00A84ECC">
        <w:rPr>
          <w:bCs/>
          <w:sz w:val="28"/>
          <w:szCs w:val="28"/>
        </w:rPr>
        <w:tab/>
        <w:t xml:space="preserve">установление возможности помещения иностранных товаров, помещенных под таможенную процедуру СТЗ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w:t>
      </w:r>
      <w:r w:rsidRPr="00A84ECC">
        <w:rPr>
          <w:bCs/>
          <w:sz w:val="28"/>
          <w:szCs w:val="28"/>
        </w:rPr>
        <w:lastRenderedPageBreak/>
        <w:t>являющихся членами Союза, и (или) морем, под таможенную процедуру таможенного транзита для целей ремонта, технического обслуживания, технического испытания, захоронения, утилизации;</w:t>
      </w:r>
    </w:p>
    <w:p w14:paraId="736C974D"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7)</w:t>
      </w:r>
      <w:r w:rsidRPr="00A84ECC">
        <w:rPr>
          <w:bCs/>
          <w:sz w:val="28"/>
          <w:szCs w:val="28"/>
        </w:rPr>
        <w:tab/>
        <w:t>упрощение процедуры подачи документов и сведений в таможенный орган при перевозке товаров воздушным транспортом;</w:t>
      </w:r>
    </w:p>
    <w:p w14:paraId="27F54BC7"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8)</w:t>
      </w:r>
      <w:r w:rsidRPr="00A84ECC">
        <w:rPr>
          <w:bCs/>
          <w:sz w:val="28"/>
          <w:szCs w:val="28"/>
        </w:rPr>
        <w:tab/>
        <w:t>возможность выпуска товаров в качестве припасов после таможенного склада для воздушных судов;</w:t>
      </w:r>
    </w:p>
    <w:p w14:paraId="0868CCDD"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9)</w:t>
      </w:r>
      <w:r w:rsidRPr="00A84ECC">
        <w:rPr>
          <w:bCs/>
          <w:sz w:val="28"/>
          <w:szCs w:val="28"/>
        </w:rPr>
        <w:tab/>
        <w:t>внесение изменений в статью 222 ТК ЕАЭС и дополнение пункта в отношении «временно ввезенных водных судов, зарегистрированных в международных реестрах судов государств-членов в целях передачи по договору тайм-чартера.</w:t>
      </w:r>
    </w:p>
    <w:p w14:paraId="3787FD46"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10)</w:t>
      </w:r>
      <w:r w:rsidRPr="00A84ECC">
        <w:rPr>
          <w:bCs/>
          <w:sz w:val="28"/>
          <w:szCs w:val="28"/>
        </w:rPr>
        <w:tab/>
        <w:t>урегулирование существующего правового пробела по аннулированию разрешения на убытие товаров, если товары не вывезены.</w:t>
      </w:r>
    </w:p>
    <w:p w14:paraId="770C28BD"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11)</w:t>
      </w:r>
      <w:r w:rsidRPr="00A84ECC">
        <w:rPr>
          <w:bCs/>
          <w:sz w:val="28"/>
          <w:szCs w:val="28"/>
        </w:rPr>
        <w:tab/>
        <w:t>уточняющая поправка о том, что временно вывезенные ТСМП и считающиеся условно выпущенными товарами, находящиеся за пределами таможенной территории Союза, могут быть помещены под таможенную процедуру реэкспорта.</w:t>
      </w:r>
    </w:p>
    <w:p w14:paraId="2883D159"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12)</w:t>
      </w:r>
      <w:r w:rsidRPr="00A84ECC">
        <w:rPr>
          <w:bCs/>
          <w:sz w:val="28"/>
          <w:szCs w:val="28"/>
        </w:rPr>
        <w:tab/>
        <w:t>возможность декларирования в качестве ТСМП автомобильных транспортных средств, перемещаемых на специализированной железнодорожной платформе.</w:t>
      </w:r>
    </w:p>
    <w:p w14:paraId="64031261"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13)</w:t>
      </w:r>
      <w:r w:rsidRPr="00A84ECC">
        <w:rPr>
          <w:bCs/>
          <w:sz w:val="28"/>
          <w:szCs w:val="28"/>
        </w:rPr>
        <w:tab/>
        <w:t>возможность представления юридическим лицом, претендующим на осуществление деятельности в качестве таможенного перевозчика, обеспечения исполнения обязанностей юридического лица, осуществляющего деятельность в сфере таможенного дела, в размере, эквивалентном не менее, чем 200 тыс. евро;</w:t>
      </w:r>
    </w:p>
    <w:p w14:paraId="64E50547"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14)</w:t>
      </w:r>
      <w:r w:rsidRPr="00A84ECC">
        <w:rPr>
          <w:bCs/>
          <w:sz w:val="28"/>
          <w:szCs w:val="28"/>
        </w:rPr>
        <w:tab/>
        <w:t>закрепление положений о том, что при снижении размера обеспечения исполнения обязанностей уполномоченного оператора, предоставляемого юридическим лицом, необходимо учитывать в том числе период, в течение которого не приостанавливалось свидетельство о включении в реестр УЭО;</w:t>
      </w:r>
    </w:p>
    <w:p w14:paraId="4108602A"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15)</w:t>
      </w:r>
      <w:r w:rsidRPr="00A84ECC">
        <w:rPr>
          <w:bCs/>
          <w:sz w:val="28"/>
          <w:szCs w:val="28"/>
        </w:rPr>
        <w:tab/>
        <w:t>внесение изменений в пункт 5 статьи 304 ТК ЕАЭС в части определения таможенного органа, в котором проводятся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w:t>
      </w:r>
    </w:p>
    <w:p w14:paraId="795E1042" w14:textId="77777777" w:rsidR="00531191" w:rsidRPr="00A84ECC" w:rsidRDefault="00531191" w:rsidP="00A84ECC">
      <w:pPr>
        <w:pStyle w:val="ac"/>
        <w:shd w:val="clear" w:color="auto" w:fill="FFFFFF"/>
        <w:spacing w:before="0" w:beforeAutospacing="0" w:after="0" w:afterAutospacing="0"/>
        <w:ind w:firstLine="567"/>
        <w:jc w:val="both"/>
        <w:rPr>
          <w:bCs/>
          <w:sz w:val="28"/>
          <w:szCs w:val="28"/>
        </w:rPr>
      </w:pPr>
      <w:r w:rsidRPr="00A84ECC">
        <w:rPr>
          <w:bCs/>
          <w:sz w:val="28"/>
          <w:szCs w:val="28"/>
        </w:rPr>
        <w:t>16)</w:t>
      </w:r>
      <w:r w:rsidRPr="00A84ECC">
        <w:rPr>
          <w:bCs/>
          <w:sz w:val="28"/>
          <w:szCs w:val="28"/>
        </w:rPr>
        <w:tab/>
        <w:t>совершенствование норм ТК ЕАЭС, касающихся перемещения дипломатической почты и консульской вализы.</w:t>
      </w:r>
    </w:p>
    <w:p w14:paraId="28A2AE7C" w14:textId="35D798CE" w:rsidR="005B323B" w:rsidRPr="00A84ECC" w:rsidRDefault="00351A12" w:rsidP="00A84ECC">
      <w:pPr>
        <w:autoSpaceDE w:val="0"/>
        <w:autoSpaceDN w:val="0"/>
        <w:adjustRightInd w:val="0"/>
        <w:ind w:firstLine="567"/>
        <w:jc w:val="both"/>
        <w:rPr>
          <w:bCs/>
          <w:sz w:val="28"/>
          <w:szCs w:val="28"/>
        </w:rPr>
      </w:pPr>
      <w:r w:rsidRPr="00A84ECC">
        <w:rPr>
          <w:sz w:val="28"/>
          <w:szCs w:val="28"/>
        </w:rPr>
        <w:t xml:space="preserve">С 2020 года и до настоящего времени </w:t>
      </w:r>
      <w:r w:rsidR="00B670E5" w:rsidRPr="00A84ECC">
        <w:rPr>
          <w:sz w:val="28"/>
          <w:szCs w:val="28"/>
        </w:rPr>
        <w:t xml:space="preserve">Комитетом </w:t>
      </w:r>
      <w:r w:rsidRPr="00A84ECC">
        <w:rPr>
          <w:sz w:val="28"/>
          <w:szCs w:val="28"/>
        </w:rPr>
        <w:t>ведется работа по формированию и сопровождению в ФТС России и Минюсте России консолидированных предложений деловых кругов к проектам новой редакции КоАП РФ и нового Процессуального КоАП РФ.</w:t>
      </w:r>
      <w:r w:rsidR="00B3179F" w:rsidRPr="00A84ECC">
        <w:rPr>
          <w:bCs/>
          <w:sz w:val="28"/>
          <w:szCs w:val="28"/>
        </w:rPr>
        <w:t xml:space="preserve"> Подготовка и обсуждение поправок к проектам КоАП и ПрКоАП призвана способствовать решению проблем в таможенной сфере, в особенности, решению технических проблем, связанных с погашением задолженности, а также принятием таможенными органами в ходе постконтроля огромного количества корректировок </w:t>
      </w:r>
      <w:r w:rsidR="00B3179F" w:rsidRPr="00A84ECC">
        <w:rPr>
          <w:bCs/>
          <w:sz w:val="28"/>
          <w:szCs w:val="28"/>
        </w:rPr>
        <w:lastRenderedPageBreak/>
        <w:t>деклараций, что требует существенных затрат участников ВЭД и препятствует правосудию.</w:t>
      </w:r>
    </w:p>
    <w:p w14:paraId="040CA44A" w14:textId="77777777" w:rsidR="00B670E5" w:rsidRPr="00A84ECC" w:rsidRDefault="00B670E5" w:rsidP="00A84ECC">
      <w:pPr>
        <w:autoSpaceDE w:val="0"/>
        <w:autoSpaceDN w:val="0"/>
        <w:adjustRightInd w:val="0"/>
        <w:ind w:firstLine="567"/>
        <w:jc w:val="both"/>
        <w:rPr>
          <w:bCs/>
          <w:sz w:val="28"/>
          <w:szCs w:val="28"/>
        </w:rPr>
      </w:pPr>
      <w:r w:rsidRPr="00A84ECC">
        <w:rPr>
          <w:bCs/>
          <w:sz w:val="28"/>
          <w:szCs w:val="28"/>
        </w:rPr>
        <w:t>В 2022 г Комитетом проводилась подготовка и обсуждение поправок к проектам КоАП и ПрКоАП:</w:t>
      </w:r>
    </w:p>
    <w:p w14:paraId="74076B2B" w14:textId="77777777" w:rsidR="00B3179F" w:rsidRPr="00A84ECC" w:rsidRDefault="00B3179F" w:rsidP="00A84ECC">
      <w:pPr>
        <w:autoSpaceDE w:val="0"/>
        <w:autoSpaceDN w:val="0"/>
        <w:adjustRightInd w:val="0"/>
        <w:ind w:firstLine="567"/>
        <w:jc w:val="both"/>
        <w:rPr>
          <w:bCs/>
          <w:sz w:val="28"/>
          <w:szCs w:val="28"/>
        </w:rPr>
      </w:pPr>
      <w:r w:rsidRPr="00A84ECC">
        <w:rPr>
          <w:bCs/>
          <w:sz w:val="28"/>
          <w:szCs w:val="28"/>
        </w:rPr>
        <w:t xml:space="preserve">- новые условия освобождения от ответственности - и на этапе до выпуска товаров (сейчас только после выпуска); </w:t>
      </w:r>
    </w:p>
    <w:p w14:paraId="5BA74AFA" w14:textId="77777777" w:rsidR="00B3179F" w:rsidRPr="00A84ECC" w:rsidRDefault="00B3179F" w:rsidP="00A84ECC">
      <w:pPr>
        <w:autoSpaceDE w:val="0"/>
        <w:autoSpaceDN w:val="0"/>
        <w:adjustRightInd w:val="0"/>
        <w:ind w:firstLine="567"/>
        <w:jc w:val="both"/>
        <w:rPr>
          <w:bCs/>
          <w:sz w:val="28"/>
          <w:szCs w:val="28"/>
        </w:rPr>
      </w:pPr>
      <w:r w:rsidRPr="00A84ECC">
        <w:rPr>
          <w:bCs/>
          <w:sz w:val="28"/>
          <w:szCs w:val="28"/>
        </w:rPr>
        <w:t>- предусмотреть случаи назначения фиксированных штрафов за недекларирование товаров (если не подлежат уплате таможенные платежи, не применяются запреты и ограничения);</w:t>
      </w:r>
    </w:p>
    <w:p w14:paraId="3BF44A7D" w14:textId="77777777" w:rsidR="00B3179F" w:rsidRPr="00A84ECC" w:rsidRDefault="00B3179F" w:rsidP="00A84ECC">
      <w:pPr>
        <w:autoSpaceDE w:val="0"/>
        <w:autoSpaceDN w:val="0"/>
        <w:adjustRightInd w:val="0"/>
        <w:ind w:firstLine="567"/>
        <w:jc w:val="both"/>
        <w:rPr>
          <w:bCs/>
          <w:sz w:val="28"/>
          <w:szCs w:val="28"/>
        </w:rPr>
      </w:pPr>
      <w:r w:rsidRPr="00A84ECC">
        <w:rPr>
          <w:bCs/>
          <w:sz w:val="28"/>
          <w:szCs w:val="28"/>
        </w:rPr>
        <w:t>- если сумма неуплаченных таможенных платежей не превышает 5 евро, то это не будет образовывать состав правонарушения;</w:t>
      </w:r>
    </w:p>
    <w:p w14:paraId="25DA65F1" w14:textId="77777777" w:rsidR="00B3179F" w:rsidRPr="00A84ECC" w:rsidRDefault="00B3179F" w:rsidP="00A84ECC">
      <w:pPr>
        <w:autoSpaceDE w:val="0"/>
        <w:autoSpaceDN w:val="0"/>
        <w:adjustRightInd w:val="0"/>
        <w:ind w:firstLine="567"/>
        <w:jc w:val="both"/>
        <w:rPr>
          <w:bCs/>
          <w:sz w:val="28"/>
          <w:szCs w:val="28"/>
        </w:rPr>
      </w:pPr>
      <w:r w:rsidRPr="00A84ECC">
        <w:rPr>
          <w:bCs/>
          <w:sz w:val="28"/>
          <w:szCs w:val="28"/>
        </w:rPr>
        <w:t>- за нарушение сроков временного хранения предполагается назначение предупреждения (сейчас только штраф);</w:t>
      </w:r>
    </w:p>
    <w:p w14:paraId="4685A1CC" w14:textId="77777777" w:rsidR="00B3179F" w:rsidRPr="00A84ECC" w:rsidRDefault="00B3179F" w:rsidP="00A84ECC">
      <w:pPr>
        <w:autoSpaceDE w:val="0"/>
        <w:autoSpaceDN w:val="0"/>
        <w:adjustRightInd w:val="0"/>
        <w:ind w:firstLine="567"/>
        <w:jc w:val="both"/>
        <w:rPr>
          <w:bCs/>
          <w:sz w:val="28"/>
          <w:szCs w:val="28"/>
        </w:rPr>
      </w:pPr>
      <w:r w:rsidRPr="00A84ECC">
        <w:rPr>
          <w:bCs/>
          <w:sz w:val="28"/>
          <w:szCs w:val="28"/>
        </w:rPr>
        <w:t>- дисконт на штраф 50% по отдельным составам нарушения таможенных правил, если штраф уплачен в течение 30 суток после вступления постановления в силу</w:t>
      </w:r>
      <w:r w:rsidR="00B670E5" w:rsidRPr="00A84ECC">
        <w:rPr>
          <w:bCs/>
          <w:sz w:val="28"/>
          <w:szCs w:val="28"/>
        </w:rPr>
        <w:t>.</w:t>
      </w:r>
    </w:p>
    <w:p w14:paraId="0F9CE162" w14:textId="77777777" w:rsidR="00B670E5" w:rsidRPr="00A84ECC" w:rsidRDefault="00B670E5" w:rsidP="00A84ECC">
      <w:pPr>
        <w:ind w:firstLine="567"/>
        <w:jc w:val="both"/>
        <w:rPr>
          <w:bCs/>
          <w:sz w:val="28"/>
          <w:szCs w:val="28"/>
        </w:rPr>
      </w:pPr>
      <w:r w:rsidRPr="00A84ECC">
        <w:rPr>
          <w:bCs/>
          <w:sz w:val="28"/>
          <w:szCs w:val="28"/>
        </w:rPr>
        <w:t>В рамках заседания Комитета, состоявшегося 24 января 2022 г.,</w:t>
      </w:r>
      <w:r w:rsidR="00B3179F" w:rsidRPr="00A84ECC">
        <w:rPr>
          <w:bCs/>
          <w:sz w:val="28"/>
          <w:szCs w:val="28"/>
        </w:rPr>
        <w:t xml:space="preserve"> </w:t>
      </w:r>
      <w:r w:rsidRPr="00A84ECC">
        <w:rPr>
          <w:bCs/>
          <w:sz w:val="28"/>
          <w:szCs w:val="28"/>
        </w:rPr>
        <w:t>были обсуждены</w:t>
      </w:r>
      <w:r w:rsidR="00B3179F" w:rsidRPr="00A84ECC">
        <w:rPr>
          <w:bCs/>
          <w:sz w:val="28"/>
          <w:szCs w:val="28"/>
        </w:rPr>
        <w:t xml:space="preserve"> итоги рассмотрения в Минюсте России разногласий между деловыми кругами и ФТС России по предложениям деловых кругов к главе 32 проекта КоАП России (вопросы несоразмерности штрафов по статьям 32.19 (часть</w:t>
      </w:r>
      <w:r w:rsidRPr="00A84ECC">
        <w:rPr>
          <w:bCs/>
          <w:sz w:val="28"/>
          <w:szCs w:val="28"/>
        </w:rPr>
        <w:t xml:space="preserve"> </w:t>
      </w:r>
      <w:r w:rsidR="00B3179F" w:rsidRPr="00A84ECC">
        <w:rPr>
          <w:bCs/>
          <w:sz w:val="28"/>
          <w:szCs w:val="28"/>
        </w:rPr>
        <w:t xml:space="preserve">2), статья 32.20 (часть 1), 32.21 проекта КоАП, исчисляемых в размере от 50% до 200% рыночной стоимости товаров с возможной конфискацией товара, предоставление возможности назначения штрафа в минимальном размере по фактам ошибочного недекларирования товаров, которое не повлекло за собой неуплату таможенных платежей или несоблюдение запретов и ограничений). </w:t>
      </w:r>
    </w:p>
    <w:p w14:paraId="107F3104" w14:textId="77777777" w:rsidR="00B3179F" w:rsidRPr="00A84ECC" w:rsidRDefault="00B670E5" w:rsidP="00A84ECC">
      <w:pPr>
        <w:ind w:firstLine="567"/>
        <w:jc w:val="both"/>
        <w:rPr>
          <w:bCs/>
          <w:sz w:val="28"/>
          <w:szCs w:val="28"/>
        </w:rPr>
      </w:pPr>
      <w:r w:rsidRPr="00A84ECC">
        <w:rPr>
          <w:bCs/>
          <w:sz w:val="28"/>
          <w:szCs w:val="28"/>
        </w:rPr>
        <w:t>По результатам состоявшихся обсуждений п</w:t>
      </w:r>
      <w:r w:rsidR="00B3179F" w:rsidRPr="00A84ECC">
        <w:rPr>
          <w:bCs/>
          <w:sz w:val="28"/>
          <w:szCs w:val="28"/>
        </w:rPr>
        <w:t>ринято решение о вынесении данных предложений на уровень Правительства РФ и п</w:t>
      </w:r>
      <w:r w:rsidRPr="00A84ECC">
        <w:rPr>
          <w:bCs/>
          <w:sz w:val="28"/>
          <w:szCs w:val="28"/>
        </w:rPr>
        <w:t>лощадку Государственной Думы РФ, а также</w:t>
      </w:r>
      <w:r w:rsidRPr="00A84ECC">
        <w:rPr>
          <w:sz w:val="28"/>
          <w:szCs w:val="28"/>
        </w:rPr>
        <w:t xml:space="preserve"> </w:t>
      </w:r>
      <w:r w:rsidR="00B3179F" w:rsidRPr="00A84ECC">
        <w:rPr>
          <w:sz w:val="28"/>
          <w:szCs w:val="28"/>
        </w:rPr>
        <w:t>о дальнейшей выработке согласованной позиции бизнеса по предложениям к процессуальной и материальной части КоАП РФ и ТК ЕАЭС.</w:t>
      </w:r>
    </w:p>
    <w:p w14:paraId="7A8813B5" w14:textId="77777777" w:rsidR="00B3179F" w:rsidRPr="00A84ECC" w:rsidRDefault="00B3179F" w:rsidP="00A84ECC">
      <w:pPr>
        <w:ind w:firstLine="567"/>
        <w:jc w:val="both"/>
        <w:rPr>
          <w:sz w:val="28"/>
          <w:szCs w:val="28"/>
        </w:rPr>
      </w:pPr>
    </w:p>
    <w:p w14:paraId="5168FBDE" w14:textId="2B0DF852" w:rsidR="007A7F96" w:rsidRPr="00A84ECC" w:rsidRDefault="007A7F96" w:rsidP="00A84ECC">
      <w:pPr>
        <w:ind w:firstLine="567"/>
        <w:jc w:val="both"/>
        <w:rPr>
          <w:sz w:val="28"/>
          <w:szCs w:val="28"/>
        </w:rPr>
      </w:pPr>
      <w:r w:rsidRPr="00A84ECC">
        <w:rPr>
          <w:sz w:val="28"/>
          <w:szCs w:val="28"/>
        </w:rPr>
        <w:t xml:space="preserve">21 марта 2022 г. состоялось совместное заседание Комитета под председательством </w:t>
      </w:r>
      <w:r w:rsidR="00F07878" w:rsidRPr="00A84ECC">
        <w:rPr>
          <w:sz w:val="28"/>
          <w:szCs w:val="28"/>
        </w:rPr>
        <w:t xml:space="preserve">А.А. </w:t>
      </w:r>
      <w:r w:rsidRPr="00A84ECC">
        <w:rPr>
          <w:sz w:val="28"/>
          <w:szCs w:val="28"/>
        </w:rPr>
        <w:t>Мордашова с участием ответственных представителей Бизнес-диалога по направлениям внешней и взаимной торговли, таможенному администрированию на тему: «О формировании предложений деловых кругов, направленных на поддержку российских участников ВЭД в условиях санкционного давления западных стран».</w:t>
      </w:r>
      <w:r w:rsidRPr="00A84ECC">
        <w:t xml:space="preserve"> </w:t>
      </w:r>
      <w:r w:rsidRPr="00A84ECC">
        <w:rPr>
          <w:sz w:val="28"/>
          <w:szCs w:val="28"/>
        </w:rPr>
        <w:t>В ходе мероприятия обсуждены предложения деловых кругов, направленные на поддержку российских участников ВЭД в условиях санкционного давления западных стран.</w:t>
      </w:r>
    </w:p>
    <w:p w14:paraId="439349E4" w14:textId="77777777" w:rsidR="007A7F96" w:rsidRPr="00A84ECC" w:rsidRDefault="00B670E5" w:rsidP="00A84ECC">
      <w:pPr>
        <w:ind w:firstLine="567"/>
        <w:jc w:val="both"/>
        <w:rPr>
          <w:sz w:val="28"/>
          <w:szCs w:val="28"/>
        </w:rPr>
      </w:pPr>
      <w:r w:rsidRPr="00A84ECC">
        <w:rPr>
          <w:sz w:val="28"/>
          <w:szCs w:val="28"/>
        </w:rPr>
        <w:t xml:space="preserve">В </w:t>
      </w:r>
      <w:r w:rsidR="007A7F96" w:rsidRPr="00A84ECC">
        <w:rPr>
          <w:sz w:val="28"/>
          <w:szCs w:val="28"/>
        </w:rPr>
        <w:t xml:space="preserve">Минфин России и другие заинтересованные органы исполнительной власти </w:t>
      </w:r>
      <w:r w:rsidRPr="00A84ECC">
        <w:rPr>
          <w:sz w:val="28"/>
          <w:szCs w:val="28"/>
        </w:rPr>
        <w:t xml:space="preserve">были направлены </w:t>
      </w:r>
      <w:r w:rsidR="007A7F96" w:rsidRPr="00A84ECC">
        <w:rPr>
          <w:sz w:val="28"/>
          <w:szCs w:val="28"/>
        </w:rPr>
        <w:t>предложени</w:t>
      </w:r>
      <w:r w:rsidR="00F770CE" w:rsidRPr="00A84ECC">
        <w:rPr>
          <w:sz w:val="28"/>
          <w:szCs w:val="28"/>
        </w:rPr>
        <w:t>я</w:t>
      </w:r>
      <w:r w:rsidR="007A7F96" w:rsidRPr="00A84ECC">
        <w:rPr>
          <w:sz w:val="28"/>
          <w:szCs w:val="28"/>
        </w:rPr>
        <w:t xml:space="preserve"> деловых кругов, направленны</w:t>
      </w:r>
      <w:r w:rsidR="00F770CE" w:rsidRPr="00A84ECC">
        <w:rPr>
          <w:sz w:val="28"/>
          <w:szCs w:val="28"/>
        </w:rPr>
        <w:t>е</w:t>
      </w:r>
      <w:r w:rsidR="007A7F96" w:rsidRPr="00A84ECC">
        <w:rPr>
          <w:sz w:val="28"/>
          <w:szCs w:val="28"/>
        </w:rPr>
        <w:t xml:space="preserve"> на поддержку российских участников ВЭД в условиях санкци</w:t>
      </w:r>
      <w:r w:rsidR="00F770CE" w:rsidRPr="00A84ECC">
        <w:rPr>
          <w:sz w:val="28"/>
          <w:szCs w:val="28"/>
        </w:rPr>
        <w:t>онного давления западных стран</w:t>
      </w:r>
      <w:r w:rsidR="007A7F96" w:rsidRPr="00A84ECC">
        <w:rPr>
          <w:sz w:val="28"/>
          <w:szCs w:val="28"/>
        </w:rPr>
        <w:t>.</w:t>
      </w:r>
    </w:p>
    <w:p w14:paraId="04868C4B" w14:textId="77777777" w:rsidR="007A7F96" w:rsidRPr="00A84ECC" w:rsidRDefault="007A7F96" w:rsidP="00A84ECC">
      <w:pPr>
        <w:ind w:firstLine="567"/>
        <w:jc w:val="both"/>
        <w:rPr>
          <w:sz w:val="28"/>
          <w:szCs w:val="28"/>
        </w:rPr>
      </w:pPr>
      <w:r w:rsidRPr="00A84ECC">
        <w:rPr>
          <w:sz w:val="28"/>
          <w:szCs w:val="28"/>
        </w:rPr>
        <w:t xml:space="preserve">С учетом итогов рассмотрения предложений деловых кругов Минфином России подготовлен законопроект по внесению изменений в ФЗ-289 «О таможенном регулировании». </w:t>
      </w:r>
    </w:p>
    <w:p w14:paraId="38C0D244" w14:textId="77777777" w:rsidR="007A7F96" w:rsidRPr="00A84ECC" w:rsidRDefault="007A7F96" w:rsidP="00A84ECC">
      <w:pPr>
        <w:ind w:firstLine="567"/>
        <w:jc w:val="both"/>
        <w:rPr>
          <w:sz w:val="28"/>
          <w:szCs w:val="28"/>
        </w:rPr>
      </w:pPr>
      <w:r w:rsidRPr="00A84ECC">
        <w:rPr>
          <w:sz w:val="28"/>
          <w:szCs w:val="28"/>
        </w:rPr>
        <w:lastRenderedPageBreak/>
        <w:t xml:space="preserve">Среди послаблений, содержащихся в законопроекте, можно отметить: </w:t>
      </w:r>
    </w:p>
    <w:p w14:paraId="584F5D4F" w14:textId="77777777" w:rsidR="007A7F96" w:rsidRPr="00A84ECC" w:rsidRDefault="007A7F96" w:rsidP="00A84ECC">
      <w:pPr>
        <w:ind w:firstLine="567"/>
        <w:jc w:val="both"/>
        <w:rPr>
          <w:sz w:val="28"/>
          <w:szCs w:val="28"/>
        </w:rPr>
      </w:pPr>
      <w:r w:rsidRPr="00A84ECC">
        <w:rPr>
          <w:sz w:val="28"/>
          <w:szCs w:val="28"/>
        </w:rPr>
        <w:t>- предоставление права сроком на 6 лет ввозить многокомпонентный товар в рамках нескольких внешнеэкономических сделок;</w:t>
      </w:r>
    </w:p>
    <w:p w14:paraId="77BB7B09" w14:textId="77777777" w:rsidR="007A7F96" w:rsidRPr="00A84ECC" w:rsidRDefault="007A7F96" w:rsidP="00A84ECC">
      <w:pPr>
        <w:ind w:firstLine="567"/>
        <w:jc w:val="both"/>
        <w:rPr>
          <w:sz w:val="28"/>
          <w:szCs w:val="28"/>
        </w:rPr>
      </w:pPr>
      <w:r w:rsidRPr="00A84ECC">
        <w:rPr>
          <w:sz w:val="28"/>
          <w:szCs w:val="28"/>
        </w:rPr>
        <w:t>- исключение необходимости предоставления обеспечения исполнения обязанности по уплате таможенных платежей для участников ВЭД, осуществляющих свою деятельность менее года;</w:t>
      </w:r>
    </w:p>
    <w:p w14:paraId="6E6BF237" w14:textId="77777777" w:rsidR="007A7F96" w:rsidRPr="00A84ECC" w:rsidRDefault="007A7F96" w:rsidP="00A84ECC">
      <w:pPr>
        <w:ind w:firstLine="567"/>
        <w:jc w:val="both"/>
        <w:rPr>
          <w:sz w:val="28"/>
          <w:szCs w:val="28"/>
        </w:rPr>
      </w:pPr>
      <w:r w:rsidRPr="00A84ECC">
        <w:rPr>
          <w:sz w:val="28"/>
          <w:szCs w:val="28"/>
        </w:rPr>
        <w:t>- сокращение срока выдачи таможенными органами классификационных решений при ввозе некомплектного технологического оборудования;</w:t>
      </w:r>
    </w:p>
    <w:p w14:paraId="3E382230" w14:textId="77777777" w:rsidR="007A7F96" w:rsidRPr="00A84ECC" w:rsidRDefault="007A7F96" w:rsidP="00A84ECC">
      <w:pPr>
        <w:ind w:firstLine="567"/>
        <w:jc w:val="both"/>
        <w:rPr>
          <w:sz w:val="28"/>
          <w:szCs w:val="28"/>
        </w:rPr>
      </w:pPr>
      <w:r w:rsidRPr="00A84ECC">
        <w:rPr>
          <w:sz w:val="28"/>
          <w:szCs w:val="28"/>
        </w:rPr>
        <w:t xml:space="preserve">Также на встрече обсуждалась проблематика, связанная с сертификацией товара, в т.ч. ввоза единичных экземпляров. </w:t>
      </w:r>
    </w:p>
    <w:p w14:paraId="0A846F2C" w14:textId="77777777" w:rsidR="007A7F96" w:rsidRPr="00A84ECC" w:rsidRDefault="007A7F96" w:rsidP="00A84ECC">
      <w:pPr>
        <w:ind w:firstLine="567"/>
        <w:jc w:val="both"/>
        <w:rPr>
          <w:sz w:val="28"/>
          <w:szCs w:val="28"/>
        </w:rPr>
      </w:pPr>
      <w:r w:rsidRPr="00A84ECC">
        <w:rPr>
          <w:sz w:val="28"/>
          <w:szCs w:val="28"/>
        </w:rPr>
        <w:t xml:space="preserve">8 марта 2022 г. был принят Федеральный закон № 46-ФЗ «О внесении изменений в отдельные законодательные акты Российской Федерации», согласно которому за Правительством РФ было закреплено право принимать в 2022 г. решения, предусматривающие особенности оценки соответствия выпускаемой в обращение в РФ продукции, проведения экспертиз, сроков действия документов и их продления, а также особенностей ввоза продукции, подлежащей обязательному подтверждению. </w:t>
      </w:r>
    </w:p>
    <w:p w14:paraId="15A99566" w14:textId="77777777" w:rsidR="007A7F96" w:rsidRPr="00A84ECC" w:rsidRDefault="007A7F96" w:rsidP="00A84ECC">
      <w:pPr>
        <w:ind w:firstLine="567"/>
        <w:jc w:val="both"/>
        <w:rPr>
          <w:sz w:val="28"/>
          <w:szCs w:val="28"/>
        </w:rPr>
      </w:pPr>
      <w:r w:rsidRPr="00A84ECC">
        <w:rPr>
          <w:sz w:val="28"/>
          <w:szCs w:val="28"/>
        </w:rPr>
        <w:t>Среди таких особенностей, утвержденных постановлением Правительства РФ от 12.03.2022 № 35, можно отметить следующие:</w:t>
      </w:r>
    </w:p>
    <w:p w14:paraId="25D51630" w14:textId="77777777" w:rsidR="007A7F96" w:rsidRPr="00A84ECC" w:rsidRDefault="007A7F96" w:rsidP="00A84ECC">
      <w:pPr>
        <w:ind w:firstLine="567"/>
        <w:jc w:val="both"/>
        <w:rPr>
          <w:sz w:val="28"/>
          <w:szCs w:val="28"/>
        </w:rPr>
      </w:pPr>
      <w:r w:rsidRPr="00A84ECC">
        <w:rPr>
          <w:sz w:val="28"/>
          <w:szCs w:val="28"/>
        </w:rPr>
        <w:t>- допускается не представлять таможенным органам документы об оценке соответствия обязательным требованиям в отношении запасных частей, комплектующих, компонентов, а также единичных экземпляров, ввозимых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14:paraId="7AC108C0" w14:textId="77777777" w:rsidR="007A7F96" w:rsidRPr="00A84ECC" w:rsidRDefault="007A7F96" w:rsidP="00A84ECC">
      <w:pPr>
        <w:ind w:firstLine="567"/>
        <w:jc w:val="both"/>
        <w:rPr>
          <w:sz w:val="28"/>
          <w:szCs w:val="28"/>
        </w:rPr>
      </w:pPr>
      <w:r w:rsidRPr="00A84ECC">
        <w:rPr>
          <w:sz w:val="28"/>
          <w:szCs w:val="28"/>
        </w:rPr>
        <w:t>- до 1 марта 2023 года допускается ввоз в РФ продукции, предназначенной для обращения исключительно на территории РФ, без маркировки. Указанная маркировка должна быть нанесена на продукцию, ввезенную на территорию РФ, до реализации такой продукции потребителю (пользователю);</w:t>
      </w:r>
    </w:p>
    <w:p w14:paraId="5A799B5E" w14:textId="77777777" w:rsidR="00A30326" w:rsidRPr="00A84ECC" w:rsidRDefault="007A7F96" w:rsidP="00A84ECC">
      <w:pPr>
        <w:ind w:firstLine="567"/>
        <w:jc w:val="both"/>
        <w:rPr>
          <w:sz w:val="28"/>
          <w:szCs w:val="28"/>
        </w:rPr>
      </w:pPr>
      <w:r w:rsidRPr="00A84ECC">
        <w:rPr>
          <w:sz w:val="28"/>
          <w:szCs w:val="28"/>
        </w:rPr>
        <w:t>- установлено,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2022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ряда особенностей.</w:t>
      </w:r>
    </w:p>
    <w:p w14:paraId="064A5B77" w14:textId="77777777" w:rsidR="00C33E37" w:rsidRPr="00A84ECC" w:rsidRDefault="00C33E37" w:rsidP="00A84ECC">
      <w:pPr>
        <w:ind w:firstLine="567"/>
        <w:jc w:val="both"/>
        <w:rPr>
          <w:sz w:val="28"/>
          <w:szCs w:val="28"/>
        </w:rPr>
      </w:pPr>
      <w:r w:rsidRPr="00A84ECC">
        <w:rPr>
          <w:sz w:val="28"/>
          <w:szCs w:val="28"/>
        </w:rPr>
        <w:t>21 июля 2022 г. состоялось совместное совещание представителей Комитета и ФТС России по Приказу № 219 (по вопросу представления отчетности по условному выпуску товаров).</w:t>
      </w:r>
    </w:p>
    <w:p w14:paraId="6DA39070" w14:textId="77777777" w:rsidR="00C33E37" w:rsidRPr="00A84ECC" w:rsidRDefault="00C33E37" w:rsidP="00A84ECC">
      <w:pPr>
        <w:ind w:firstLine="567"/>
        <w:jc w:val="both"/>
        <w:rPr>
          <w:sz w:val="28"/>
          <w:szCs w:val="28"/>
        </w:rPr>
      </w:pPr>
      <w:r w:rsidRPr="00A84ECC">
        <w:rPr>
          <w:sz w:val="28"/>
          <w:szCs w:val="28"/>
        </w:rPr>
        <w:t>Обсуждены следующие проблемы и вопросы участников ВЭД в связи с вступлением в силу приказа:</w:t>
      </w:r>
    </w:p>
    <w:p w14:paraId="36E8F8F9" w14:textId="77777777" w:rsidR="00C33E37" w:rsidRPr="00A84ECC" w:rsidRDefault="00C33E37" w:rsidP="00A84ECC">
      <w:pPr>
        <w:ind w:firstLine="567"/>
        <w:jc w:val="both"/>
        <w:rPr>
          <w:sz w:val="28"/>
          <w:szCs w:val="28"/>
        </w:rPr>
      </w:pPr>
      <w:r w:rsidRPr="00A84ECC">
        <w:rPr>
          <w:sz w:val="28"/>
          <w:szCs w:val="28"/>
        </w:rPr>
        <w:lastRenderedPageBreak/>
        <w:t>1.</w:t>
      </w:r>
      <w:r w:rsidRPr="00A84ECC">
        <w:rPr>
          <w:sz w:val="28"/>
          <w:szCs w:val="28"/>
        </w:rPr>
        <w:tab/>
        <w:t>Форма отчетности об условно выпущенных товарах содержит требования о заполнении данными, содержащимися как в базе данных декларации на товар, так и с использованием данных бухгалтерского и складского учета. Указанные информационные системы разные по структуре и содержательной направленности. В целях формирования отчетности компании вынуждены не только дорабатывать настройки информационных систем, но и проводить дополнительно проверку корректности выгруженных данных из-за возможных несоответствий интерфейсов ПО. С учетом объема отчетности (около 100 000 товарных позиций) физически отсутствует возможность дополнительной проверки для возможности представления данных к указанному сроку (</w:t>
      </w:r>
      <w:r w:rsidRPr="00A84ECC">
        <w:rPr>
          <w:i/>
          <w:sz w:val="28"/>
          <w:szCs w:val="28"/>
        </w:rPr>
        <w:t>с 17.06. по 31.07 – чуть более 30 календарных дней</w:t>
      </w:r>
      <w:r w:rsidRPr="00A84ECC">
        <w:rPr>
          <w:sz w:val="28"/>
          <w:szCs w:val="28"/>
        </w:rPr>
        <w:t xml:space="preserve">). </w:t>
      </w:r>
    </w:p>
    <w:p w14:paraId="22A42BAB" w14:textId="77777777" w:rsidR="00C33E37" w:rsidRPr="00A84ECC" w:rsidRDefault="00C33E37" w:rsidP="00A84ECC">
      <w:pPr>
        <w:ind w:firstLine="567"/>
        <w:jc w:val="both"/>
        <w:rPr>
          <w:sz w:val="28"/>
          <w:szCs w:val="28"/>
        </w:rPr>
      </w:pPr>
      <w:r w:rsidRPr="00A84ECC">
        <w:rPr>
          <w:sz w:val="28"/>
          <w:szCs w:val="28"/>
        </w:rPr>
        <w:t>2.</w:t>
      </w:r>
      <w:r w:rsidRPr="00A84ECC">
        <w:rPr>
          <w:sz w:val="28"/>
          <w:szCs w:val="28"/>
        </w:rPr>
        <w:tab/>
        <w:t xml:space="preserve">В соответствии с указанным приказом отчетность представляется в отношении условно выпущенных товаров, которыми декларант пользуется (распоряжается). К таким товарам могут быть отнесены не только товары, ввезенные декларантом, но и приобретенные на таможенной территории ЕАЭС условно выпущенные товары. При этом их таможенный статус в системе бухгалтерского учета дополнительно не проставляется в связи с отсутствием обязательного требования об этом. </w:t>
      </w:r>
    </w:p>
    <w:p w14:paraId="0F2C1657" w14:textId="77777777" w:rsidR="00C33E37" w:rsidRPr="00A84ECC" w:rsidRDefault="00C33E37" w:rsidP="00A84ECC">
      <w:pPr>
        <w:ind w:firstLine="567"/>
        <w:jc w:val="both"/>
        <w:rPr>
          <w:sz w:val="28"/>
          <w:szCs w:val="28"/>
        </w:rPr>
      </w:pPr>
      <w:r w:rsidRPr="00A84ECC">
        <w:rPr>
          <w:sz w:val="28"/>
          <w:szCs w:val="28"/>
        </w:rPr>
        <w:t xml:space="preserve">Сформировать сведения о таких товарах не представляется возможным, при этом имеется риск представления недостоверных сведений в отчете. </w:t>
      </w:r>
    </w:p>
    <w:p w14:paraId="2961CB91" w14:textId="77777777" w:rsidR="00C33E37" w:rsidRPr="00A84ECC" w:rsidRDefault="00C33E37" w:rsidP="00A84ECC">
      <w:pPr>
        <w:ind w:firstLine="567"/>
        <w:jc w:val="both"/>
        <w:rPr>
          <w:sz w:val="28"/>
          <w:szCs w:val="28"/>
        </w:rPr>
      </w:pPr>
      <w:r w:rsidRPr="00A84ECC">
        <w:rPr>
          <w:sz w:val="28"/>
          <w:szCs w:val="28"/>
        </w:rPr>
        <w:t>3.</w:t>
      </w:r>
      <w:r w:rsidRPr="00A84ECC">
        <w:rPr>
          <w:sz w:val="28"/>
          <w:szCs w:val="28"/>
        </w:rPr>
        <w:tab/>
        <w:t>Объем отчета значительный, способ представления с использованием ЛК ФТС не реализован. Представление на бумаге потребует дополнительных финансовых затрат, включая передачу Почтой России. Предприятия, расположенные на территории России, вынуждены направлять данный отчет еще ранее, для исключения нарушения срока представления отчета.</w:t>
      </w:r>
    </w:p>
    <w:p w14:paraId="27CB49DA" w14:textId="77777777" w:rsidR="00C33E37" w:rsidRPr="00A84ECC" w:rsidRDefault="00C33E37" w:rsidP="00A84ECC">
      <w:pPr>
        <w:ind w:firstLine="567"/>
        <w:jc w:val="both"/>
        <w:rPr>
          <w:sz w:val="28"/>
          <w:szCs w:val="28"/>
        </w:rPr>
      </w:pPr>
      <w:r w:rsidRPr="00A84ECC">
        <w:rPr>
          <w:sz w:val="28"/>
          <w:szCs w:val="28"/>
        </w:rPr>
        <w:t>4.</w:t>
      </w:r>
      <w:r w:rsidRPr="00A84ECC">
        <w:rPr>
          <w:sz w:val="28"/>
          <w:szCs w:val="28"/>
        </w:rPr>
        <w:tab/>
        <w:t xml:space="preserve">С учетом вступления в силу приказа (17.06.2022) целесообразно рассматривать период представления данных о товарах, ввезённых/приобретённых с указанной даты. </w:t>
      </w:r>
    </w:p>
    <w:p w14:paraId="3CDCF14F" w14:textId="77777777" w:rsidR="00C33E37" w:rsidRPr="00A84ECC" w:rsidRDefault="00C33E37" w:rsidP="00A84ECC">
      <w:pPr>
        <w:ind w:firstLine="567"/>
        <w:jc w:val="both"/>
        <w:rPr>
          <w:sz w:val="28"/>
          <w:szCs w:val="28"/>
        </w:rPr>
      </w:pPr>
      <w:r w:rsidRPr="00A84ECC">
        <w:rPr>
          <w:sz w:val="28"/>
          <w:szCs w:val="28"/>
        </w:rPr>
        <w:t>5.</w:t>
      </w:r>
      <w:r w:rsidRPr="00A84ECC">
        <w:rPr>
          <w:sz w:val="28"/>
          <w:szCs w:val="28"/>
        </w:rPr>
        <w:tab/>
        <w:t>Решением ЕЭК №74 от 15.04.2022 предусмотрена новая редакция пункта 12, в соответствии с которым «… предусмотренные настоящим пунктом ограничения по пользованию и (или) распоряжению товарами действуют до использования авиационных двигателей, запасных частей и оборудования для ремонта и (или) технического обслуживания гражданских пассажирских и (или) гражданских грузовых самолетов и (или) двигателей к ним». Целесообразно выпустить разъяснения со стороны ФТС о применении порядка реализации данного условия, уточняющие, является ли представление отчетности в соответствии с Приказом №219 основанием для изменения статуса таких товаров.</w:t>
      </w:r>
    </w:p>
    <w:p w14:paraId="0322379F" w14:textId="77777777" w:rsidR="00C33E37" w:rsidRPr="00A84ECC" w:rsidRDefault="00C33E37" w:rsidP="00A84ECC">
      <w:pPr>
        <w:ind w:firstLine="567"/>
        <w:jc w:val="both"/>
        <w:rPr>
          <w:sz w:val="28"/>
          <w:szCs w:val="28"/>
        </w:rPr>
      </w:pPr>
      <w:r w:rsidRPr="00A84ECC">
        <w:rPr>
          <w:sz w:val="28"/>
          <w:szCs w:val="28"/>
        </w:rPr>
        <w:t>Решено проводить мониторинг применения приказа в целях его возможной корректировки.</w:t>
      </w:r>
    </w:p>
    <w:p w14:paraId="52BC9305" w14:textId="77777777" w:rsidR="00F247CE" w:rsidRPr="00A84ECC" w:rsidRDefault="00F247CE" w:rsidP="00A84ECC">
      <w:pPr>
        <w:ind w:firstLine="567"/>
        <w:jc w:val="both"/>
        <w:rPr>
          <w:sz w:val="28"/>
          <w:szCs w:val="28"/>
        </w:rPr>
      </w:pPr>
      <w:r w:rsidRPr="00A84ECC">
        <w:rPr>
          <w:sz w:val="28"/>
          <w:szCs w:val="28"/>
        </w:rPr>
        <w:t>28 сентября 2022 г. состоялось расширенное заседание Комитета РСПП под председательством Мордашова А.А., с участием Члена Коллегии (Министра) по торговле ЕЭК Слепнева А.А. и представителей Департамента торговых переговоров Минэкономразвития РФ.</w:t>
      </w:r>
    </w:p>
    <w:p w14:paraId="276112DE" w14:textId="77777777" w:rsidR="00F247CE" w:rsidRPr="00A84ECC" w:rsidRDefault="00F247CE" w:rsidP="00A84ECC">
      <w:pPr>
        <w:ind w:firstLine="567"/>
        <w:jc w:val="both"/>
        <w:rPr>
          <w:sz w:val="28"/>
          <w:szCs w:val="28"/>
        </w:rPr>
      </w:pPr>
      <w:r w:rsidRPr="00A84ECC">
        <w:rPr>
          <w:sz w:val="28"/>
          <w:szCs w:val="28"/>
        </w:rPr>
        <w:t>В ходе заседания обсуждались вопросы:</w:t>
      </w:r>
    </w:p>
    <w:p w14:paraId="521D9647" w14:textId="77777777" w:rsidR="00F247CE" w:rsidRPr="00A84ECC" w:rsidRDefault="00F247CE" w:rsidP="00A84ECC">
      <w:pPr>
        <w:ind w:firstLine="567"/>
        <w:jc w:val="both"/>
        <w:rPr>
          <w:sz w:val="28"/>
          <w:szCs w:val="28"/>
        </w:rPr>
      </w:pPr>
      <w:r w:rsidRPr="00A84ECC">
        <w:rPr>
          <w:sz w:val="28"/>
          <w:szCs w:val="28"/>
        </w:rPr>
        <w:lastRenderedPageBreak/>
        <w:t>1.</w:t>
      </w:r>
      <w:r w:rsidRPr="00A84ECC">
        <w:rPr>
          <w:sz w:val="28"/>
          <w:szCs w:val="28"/>
        </w:rPr>
        <w:tab/>
        <w:t>О перспективах развития тарифной политики после окончания срока действия Решения ЕЭК «О реализации мер, направленных на повышение устойчивости экономик государств – членов ЕЭС (в части таможенно-тарифного регулирования)» от 17.03.2022 г.;</w:t>
      </w:r>
    </w:p>
    <w:p w14:paraId="541B1482" w14:textId="77777777" w:rsidR="00F247CE" w:rsidRPr="00A84ECC" w:rsidRDefault="00F247CE" w:rsidP="00A84ECC">
      <w:pPr>
        <w:ind w:firstLine="567"/>
        <w:jc w:val="both"/>
        <w:rPr>
          <w:sz w:val="28"/>
          <w:szCs w:val="28"/>
        </w:rPr>
      </w:pPr>
      <w:r w:rsidRPr="00A84ECC">
        <w:rPr>
          <w:sz w:val="28"/>
          <w:szCs w:val="28"/>
        </w:rPr>
        <w:t>2. О ходе переговоров по созданию новых торговых соглашений;</w:t>
      </w:r>
    </w:p>
    <w:p w14:paraId="2DEE9C97" w14:textId="77777777" w:rsidR="00F247CE" w:rsidRPr="00A84ECC" w:rsidRDefault="00F247CE" w:rsidP="00A84ECC">
      <w:pPr>
        <w:ind w:firstLine="567"/>
        <w:jc w:val="both"/>
        <w:rPr>
          <w:sz w:val="28"/>
          <w:szCs w:val="28"/>
        </w:rPr>
      </w:pPr>
      <w:r w:rsidRPr="00A84ECC">
        <w:rPr>
          <w:sz w:val="28"/>
          <w:szCs w:val="28"/>
        </w:rPr>
        <w:t>3. О подходах к защите внутреннего рынка в условиях введенных ограничений на раскрытие внешнеторговой статистики.</w:t>
      </w:r>
    </w:p>
    <w:p w14:paraId="35FA0CC5" w14:textId="77777777" w:rsidR="00EE215C" w:rsidRPr="00A84ECC" w:rsidRDefault="00EE215C" w:rsidP="00A84ECC">
      <w:pPr>
        <w:ind w:firstLine="567"/>
        <w:jc w:val="both"/>
        <w:rPr>
          <w:sz w:val="28"/>
          <w:szCs w:val="28"/>
        </w:rPr>
      </w:pPr>
      <w:r w:rsidRPr="00A84ECC">
        <w:rPr>
          <w:sz w:val="28"/>
          <w:szCs w:val="28"/>
        </w:rPr>
        <w:t xml:space="preserve">В течение года состоялась серия совместных совещаний </w:t>
      </w:r>
      <w:r w:rsidR="00351A12" w:rsidRPr="00A84ECC">
        <w:rPr>
          <w:sz w:val="28"/>
          <w:szCs w:val="28"/>
        </w:rPr>
        <w:t xml:space="preserve">Комитета, </w:t>
      </w:r>
      <w:r w:rsidRPr="00A84ECC">
        <w:rPr>
          <w:sz w:val="28"/>
          <w:szCs w:val="28"/>
        </w:rPr>
        <w:t>представителей Рабочей группы по категорированию, Минфина России и ФТС России по проекту внесения изменени</w:t>
      </w:r>
      <w:r w:rsidR="00A30326" w:rsidRPr="00A84ECC">
        <w:rPr>
          <w:sz w:val="28"/>
          <w:szCs w:val="28"/>
        </w:rPr>
        <w:t>й в приказ Минфина России от 21 </w:t>
      </w:r>
      <w:r w:rsidRPr="00A84ECC">
        <w:rPr>
          <w:sz w:val="28"/>
          <w:szCs w:val="28"/>
        </w:rPr>
        <w:t>февраля 2020 г. № 29н «Об утверждении порядка проведения категорирования лиц, совершающих таможенные операции, периодичности и формы его проведения, перечня критериев, характеризующих деятельность лиц, совершающих таможенные операции, условий отнесения лиц, совершающих таможенные операции, к категории низкого, среднего или высокого уровня риска, условий дифференцированного применения к ним мер по минимизации рисков, а также порядка проведения контроля за соблюдением критериев лицами, совершающими таможенные операции, отнесенными к категории низкого уровня риска».</w:t>
      </w:r>
      <w:r w:rsidR="00081222" w:rsidRPr="00A84ECC">
        <w:rPr>
          <w:sz w:val="28"/>
          <w:szCs w:val="28"/>
        </w:rPr>
        <w:t xml:space="preserve"> В частности, обсуждались такие вопросы и предложения, как: повышение частоты применения генератора случайных чисел (ГСЧ); введение 2-х новых критериев, характеризующих деятельность участников ВЭД (результат – вопросы направлены на доработку).</w:t>
      </w:r>
    </w:p>
    <w:p w14:paraId="54C8B915" w14:textId="77777777" w:rsidR="00DA679D" w:rsidRPr="00A84ECC" w:rsidRDefault="00DA679D" w:rsidP="00A84ECC">
      <w:pPr>
        <w:ind w:firstLine="567"/>
        <w:jc w:val="both"/>
        <w:rPr>
          <w:sz w:val="28"/>
          <w:szCs w:val="28"/>
        </w:rPr>
      </w:pPr>
    </w:p>
    <w:p w14:paraId="33713A77" w14:textId="77777777" w:rsidR="00DA679D" w:rsidRPr="00A84ECC" w:rsidRDefault="00DA679D" w:rsidP="00A84ECC">
      <w:pPr>
        <w:ind w:firstLine="567"/>
        <w:jc w:val="both"/>
        <w:rPr>
          <w:sz w:val="28"/>
          <w:szCs w:val="28"/>
        </w:rPr>
      </w:pPr>
      <w:r w:rsidRPr="00A84ECC">
        <w:rPr>
          <w:sz w:val="28"/>
          <w:szCs w:val="28"/>
        </w:rPr>
        <w:t>В течение 2022 г. состоялось 3 заседания Рабочей группы РСПП по совершенствованию валютного регулирования и механизмов международных расчетов</w:t>
      </w:r>
      <w:r w:rsidR="003D2D5B" w:rsidRPr="00A84ECC">
        <w:rPr>
          <w:sz w:val="28"/>
          <w:szCs w:val="28"/>
        </w:rPr>
        <w:t>.</w:t>
      </w:r>
    </w:p>
    <w:p w14:paraId="19DCA6EC" w14:textId="77777777" w:rsidR="00DA679D" w:rsidRPr="00A84ECC" w:rsidRDefault="003D2D5B" w:rsidP="00A84ECC">
      <w:pPr>
        <w:ind w:firstLine="567"/>
        <w:jc w:val="both"/>
        <w:rPr>
          <w:sz w:val="28"/>
          <w:szCs w:val="28"/>
        </w:rPr>
      </w:pPr>
      <w:r w:rsidRPr="00A84ECC">
        <w:rPr>
          <w:sz w:val="28"/>
          <w:szCs w:val="28"/>
        </w:rPr>
        <w:t xml:space="preserve">В частности, </w:t>
      </w:r>
      <w:r w:rsidR="00DA679D" w:rsidRPr="00A84ECC">
        <w:rPr>
          <w:sz w:val="28"/>
          <w:szCs w:val="28"/>
        </w:rPr>
        <w:t>10 июня 2022 г. прошло заседание с представителями ЦБ РФ, Минфина России и представителями Администрации Президента РФ по открытым вопросам валютного контроля</w:t>
      </w:r>
      <w:r w:rsidRPr="00A84ECC">
        <w:rPr>
          <w:sz w:val="28"/>
          <w:szCs w:val="28"/>
        </w:rPr>
        <w:t>.</w:t>
      </w:r>
    </w:p>
    <w:p w14:paraId="40FC6E59" w14:textId="77777777" w:rsidR="003D2D5B" w:rsidRPr="00A84ECC" w:rsidRDefault="003D2D5B" w:rsidP="00A84ECC">
      <w:pPr>
        <w:ind w:firstLine="567"/>
        <w:jc w:val="both"/>
        <w:rPr>
          <w:sz w:val="28"/>
          <w:szCs w:val="28"/>
        </w:rPr>
      </w:pPr>
      <w:r w:rsidRPr="00A84ECC">
        <w:rPr>
          <w:sz w:val="28"/>
          <w:szCs w:val="28"/>
        </w:rPr>
        <w:t>1</w:t>
      </w:r>
      <w:r w:rsidR="00DA679D" w:rsidRPr="00A84ECC">
        <w:rPr>
          <w:sz w:val="28"/>
          <w:szCs w:val="28"/>
        </w:rPr>
        <w:t xml:space="preserve">4 июня 2022 г. </w:t>
      </w:r>
      <w:r w:rsidRPr="00A84ECC">
        <w:rPr>
          <w:sz w:val="28"/>
          <w:szCs w:val="28"/>
        </w:rPr>
        <w:t xml:space="preserve">на заседании </w:t>
      </w:r>
      <w:r w:rsidR="00D17773" w:rsidRPr="00A84ECC">
        <w:rPr>
          <w:sz w:val="28"/>
          <w:szCs w:val="28"/>
        </w:rPr>
        <w:t xml:space="preserve">РГ </w:t>
      </w:r>
      <w:r w:rsidRPr="00A84ECC">
        <w:rPr>
          <w:sz w:val="28"/>
          <w:szCs w:val="28"/>
        </w:rPr>
        <w:t>с участием А.А.Мордашова были</w:t>
      </w:r>
      <w:r w:rsidR="00DA679D" w:rsidRPr="00A84ECC">
        <w:rPr>
          <w:sz w:val="28"/>
          <w:szCs w:val="28"/>
        </w:rPr>
        <w:t xml:space="preserve"> </w:t>
      </w:r>
      <w:r w:rsidRPr="00A84ECC">
        <w:rPr>
          <w:sz w:val="28"/>
          <w:szCs w:val="28"/>
        </w:rPr>
        <w:t>рассмотрены проекты НПА:</w:t>
      </w:r>
      <w:r w:rsidR="00DA679D" w:rsidRPr="00A84ECC">
        <w:rPr>
          <w:sz w:val="28"/>
          <w:szCs w:val="28"/>
        </w:rPr>
        <w:t xml:space="preserve"> </w:t>
      </w:r>
    </w:p>
    <w:p w14:paraId="2F22122B" w14:textId="77777777" w:rsidR="003D2D5B" w:rsidRPr="00A84ECC" w:rsidRDefault="003D2D5B" w:rsidP="00A84ECC">
      <w:pPr>
        <w:ind w:firstLine="567"/>
        <w:jc w:val="both"/>
        <w:rPr>
          <w:sz w:val="28"/>
          <w:szCs w:val="28"/>
        </w:rPr>
      </w:pPr>
      <w:r w:rsidRPr="00A84ECC">
        <w:rPr>
          <w:sz w:val="28"/>
          <w:szCs w:val="28"/>
        </w:rPr>
        <w:t>- п</w:t>
      </w:r>
      <w:r w:rsidR="00DA679D" w:rsidRPr="00A84ECC">
        <w:rPr>
          <w:sz w:val="28"/>
          <w:szCs w:val="28"/>
        </w:rPr>
        <w:t xml:space="preserve">роект указа Президента </w:t>
      </w:r>
      <w:r w:rsidRPr="00A84ECC">
        <w:rPr>
          <w:sz w:val="28"/>
          <w:szCs w:val="28"/>
        </w:rPr>
        <w:t>РФ</w:t>
      </w:r>
      <w:r w:rsidR="00DA679D" w:rsidRPr="00A84ECC">
        <w:rPr>
          <w:sz w:val="28"/>
          <w:szCs w:val="28"/>
        </w:rPr>
        <w:t xml:space="preserve"> «О дополнительных мерах по обеспечению расчетов в рамках внешнеторговой деятельности российских организаций», разработанный Министерство</w:t>
      </w:r>
      <w:r w:rsidRPr="00A84ECC">
        <w:rPr>
          <w:sz w:val="28"/>
          <w:szCs w:val="28"/>
        </w:rPr>
        <w:t xml:space="preserve">м финансов Российской Федерации; </w:t>
      </w:r>
    </w:p>
    <w:p w14:paraId="491FBA30" w14:textId="77777777" w:rsidR="003D2D5B" w:rsidRPr="00A84ECC" w:rsidRDefault="003D2D5B" w:rsidP="00A84ECC">
      <w:pPr>
        <w:ind w:firstLine="567"/>
        <w:jc w:val="both"/>
        <w:rPr>
          <w:sz w:val="28"/>
          <w:szCs w:val="28"/>
        </w:rPr>
      </w:pPr>
      <w:r w:rsidRPr="00A84ECC">
        <w:rPr>
          <w:sz w:val="28"/>
          <w:szCs w:val="28"/>
        </w:rPr>
        <w:t>- п</w:t>
      </w:r>
      <w:r w:rsidR="00DA679D" w:rsidRPr="00A84ECC">
        <w:rPr>
          <w:sz w:val="28"/>
          <w:szCs w:val="28"/>
        </w:rPr>
        <w:t xml:space="preserve">роект </w:t>
      </w:r>
      <w:r w:rsidRPr="00A84ECC">
        <w:rPr>
          <w:sz w:val="28"/>
          <w:szCs w:val="28"/>
        </w:rPr>
        <w:t>п</w:t>
      </w:r>
      <w:r w:rsidR="00DA679D" w:rsidRPr="00A84ECC">
        <w:rPr>
          <w:sz w:val="28"/>
          <w:szCs w:val="28"/>
        </w:rPr>
        <w:t xml:space="preserve">оправок к </w:t>
      </w:r>
      <w:r w:rsidR="00F07878" w:rsidRPr="00A84ECC">
        <w:rPr>
          <w:sz w:val="28"/>
          <w:szCs w:val="28"/>
        </w:rPr>
        <w:t>проекту федерального закона</w:t>
      </w:r>
      <w:r w:rsidR="00DA679D" w:rsidRPr="00A84ECC">
        <w:rPr>
          <w:sz w:val="28"/>
          <w:szCs w:val="28"/>
        </w:rPr>
        <w:t xml:space="preserve"> № 94339-8 «О внесении изменений в статью 15.25 Кодекса Российской Федерации об ад</w:t>
      </w:r>
      <w:r w:rsidRPr="00A84ECC">
        <w:rPr>
          <w:sz w:val="28"/>
          <w:szCs w:val="28"/>
        </w:rPr>
        <w:t>министративных правонарушениях»;</w:t>
      </w:r>
    </w:p>
    <w:p w14:paraId="6136909D" w14:textId="77777777" w:rsidR="003D2D5B" w:rsidRPr="00A84ECC" w:rsidRDefault="003D2D5B" w:rsidP="00A84ECC">
      <w:pPr>
        <w:ind w:firstLine="567"/>
        <w:jc w:val="both"/>
        <w:rPr>
          <w:sz w:val="28"/>
          <w:szCs w:val="28"/>
        </w:rPr>
      </w:pPr>
      <w:r w:rsidRPr="00A84ECC">
        <w:rPr>
          <w:sz w:val="28"/>
          <w:szCs w:val="28"/>
        </w:rPr>
        <w:t>-</w:t>
      </w:r>
      <w:r w:rsidR="00DA679D" w:rsidRPr="00A84ECC">
        <w:rPr>
          <w:sz w:val="28"/>
          <w:szCs w:val="28"/>
        </w:rPr>
        <w:t xml:space="preserve"> </w:t>
      </w:r>
      <w:r w:rsidRPr="00A84ECC">
        <w:rPr>
          <w:sz w:val="28"/>
          <w:szCs w:val="28"/>
        </w:rPr>
        <w:t>п</w:t>
      </w:r>
      <w:r w:rsidR="00DA679D" w:rsidRPr="00A84ECC">
        <w:rPr>
          <w:sz w:val="28"/>
          <w:szCs w:val="28"/>
        </w:rPr>
        <w:t>редложения по дополнению законопроекта № 91894-8 «О внесении изменений в статью 9 Федерального закона «О валютном регулировании и валютном контроле»</w:t>
      </w:r>
      <w:r w:rsidRPr="00A84ECC">
        <w:rPr>
          <w:sz w:val="28"/>
          <w:szCs w:val="28"/>
        </w:rPr>
        <w:t>.</w:t>
      </w:r>
    </w:p>
    <w:p w14:paraId="0556B453" w14:textId="77777777" w:rsidR="00DA679D" w:rsidRPr="00A84ECC" w:rsidRDefault="003D2D5B" w:rsidP="00A84ECC">
      <w:pPr>
        <w:ind w:firstLine="567"/>
        <w:jc w:val="both"/>
        <w:rPr>
          <w:sz w:val="28"/>
          <w:szCs w:val="28"/>
        </w:rPr>
      </w:pPr>
      <w:r w:rsidRPr="00A84ECC">
        <w:rPr>
          <w:sz w:val="28"/>
          <w:szCs w:val="28"/>
        </w:rPr>
        <w:t xml:space="preserve">По всем рассмотренным проектам </w:t>
      </w:r>
      <w:r w:rsidR="00D17773" w:rsidRPr="00A84ECC">
        <w:rPr>
          <w:sz w:val="28"/>
          <w:szCs w:val="28"/>
        </w:rPr>
        <w:t xml:space="preserve">были </w:t>
      </w:r>
      <w:r w:rsidRPr="00A84ECC">
        <w:rPr>
          <w:sz w:val="28"/>
          <w:szCs w:val="28"/>
        </w:rPr>
        <w:t>направлены замечания и предложения в аппарат М.С.Орешкина.</w:t>
      </w:r>
    </w:p>
    <w:p w14:paraId="6A508D18" w14:textId="2AC13693" w:rsidR="00DA679D" w:rsidRPr="00A84ECC" w:rsidRDefault="003D2D5B" w:rsidP="00A84ECC">
      <w:pPr>
        <w:ind w:firstLine="567"/>
        <w:jc w:val="both"/>
        <w:rPr>
          <w:sz w:val="28"/>
          <w:szCs w:val="28"/>
        </w:rPr>
      </w:pPr>
      <w:r w:rsidRPr="00A84ECC">
        <w:rPr>
          <w:sz w:val="28"/>
          <w:szCs w:val="28"/>
        </w:rPr>
        <w:t xml:space="preserve">29 июня 2022 г. ГД ФС РФ принят в третьем чтении ФЗ «О внесении изменений в Федеральный закон «О валютном регулировании и валютном контроле», Федеральный закон «Об основах государственного регулирования внешнеторговой деятельности» и признании утратившей силу части 3 статьи 2 </w:t>
      </w:r>
      <w:r w:rsidRPr="00A84ECC">
        <w:rPr>
          <w:sz w:val="28"/>
          <w:szCs w:val="28"/>
        </w:rPr>
        <w:lastRenderedPageBreak/>
        <w:t>Федерального закона «О внесении изменений в Федеральный закон «О</w:t>
      </w:r>
      <w:r w:rsidR="00B77387">
        <w:rPr>
          <w:sz w:val="28"/>
          <w:szCs w:val="28"/>
        </w:rPr>
        <w:t> </w:t>
      </w:r>
      <w:r w:rsidRPr="00A84ECC">
        <w:rPr>
          <w:sz w:val="28"/>
          <w:szCs w:val="28"/>
        </w:rPr>
        <w:t>валютном регулировании и валютном контроле».</w:t>
      </w:r>
    </w:p>
    <w:p w14:paraId="2F41D3B8" w14:textId="77777777" w:rsidR="00D17773" w:rsidRPr="00A84ECC" w:rsidRDefault="00D17773" w:rsidP="00A84ECC">
      <w:pPr>
        <w:ind w:firstLine="567"/>
        <w:jc w:val="both"/>
        <w:rPr>
          <w:sz w:val="28"/>
          <w:szCs w:val="28"/>
        </w:rPr>
      </w:pPr>
    </w:p>
    <w:p w14:paraId="0B64194E" w14:textId="77777777" w:rsidR="00F07878" w:rsidRPr="00A84ECC" w:rsidRDefault="00F07878" w:rsidP="00A84ECC">
      <w:pPr>
        <w:ind w:firstLine="567"/>
        <w:jc w:val="both"/>
        <w:rPr>
          <w:sz w:val="28"/>
          <w:szCs w:val="28"/>
        </w:rPr>
      </w:pPr>
      <w:r w:rsidRPr="00A84ECC">
        <w:rPr>
          <w:sz w:val="28"/>
          <w:szCs w:val="28"/>
        </w:rPr>
        <w:t>В 2022 году Комитет</w:t>
      </w:r>
      <w:r w:rsidR="00F247CE" w:rsidRPr="00A84ECC">
        <w:rPr>
          <w:sz w:val="28"/>
          <w:szCs w:val="28"/>
        </w:rPr>
        <w:t>ом</w:t>
      </w:r>
      <w:r w:rsidRPr="00A84ECC">
        <w:rPr>
          <w:sz w:val="28"/>
          <w:szCs w:val="28"/>
        </w:rPr>
        <w:t xml:space="preserve"> РСПП по интеграции, торгово-таможенной политике и ВТО </w:t>
      </w:r>
      <w:r w:rsidR="00F247CE" w:rsidRPr="00A84ECC">
        <w:rPr>
          <w:sz w:val="28"/>
          <w:szCs w:val="28"/>
        </w:rPr>
        <w:t>продолжена активная</w:t>
      </w:r>
      <w:r w:rsidRPr="00A84ECC">
        <w:rPr>
          <w:sz w:val="28"/>
          <w:szCs w:val="28"/>
        </w:rPr>
        <w:t xml:space="preserve"> работа по совершенствованию нормативных актов ЕАЭС и РФ в таможенной сфере. </w:t>
      </w:r>
    </w:p>
    <w:p w14:paraId="1A2B888D" w14:textId="77777777" w:rsidR="00C33E37" w:rsidRPr="00A84ECC" w:rsidRDefault="00F07878" w:rsidP="00A84ECC">
      <w:pPr>
        <w:ind w:firstLine="567"/>
        <w:jc w:val="both"/>
        <w:rPr>
          <w:sz w:val="28"/>
          <w:szCs w:val="28"/>
        </w:rPr>
      </w:pPr>
      <w:r w:rsidRPr="00A84ECC">
        <w:rPr>
          <w:sz w:val="28"/>
          <w:szCs w:val="28"/>
        </w:rPr>
        <w:t>Рассмотрены 175, по 35 нормативным правовым актам даны предложения и замечания, которые направлены в Минфин России, Федеральную таможенную службу, Евразийскую экономическую комиссию, а также для рассмотрения законопроектов на заседании Комиссии Правительства РФ по законопроектной деятельности.</w:t>
      </w:r>
      <w:r w:rsidR="00C33E37" w:rsidRPr="00A84ECC">
        <w:rPr>
          <w:sz w:val="28"/>
          <w:szCs w:val="28"/>
        </w:rPr>
        <w:t xml:space="preserve"> </w:t>
      </w:r>
    </w:p>
    <w:p w14:paraId="13223A14" w14:textId="77777777" w:rsidR="00C33E37" w:rsidRPr="00A84ECC" w:rsidRDefault="00C33E37" w:rsidP="00A84ECC">
      <w:pPr>
        <w:ind w:firstLine="567"/>
        <w:jc w:val="both"/>
        <w:rPr>
          <w:sz w:val="28"/>
          <w:szCs w:val="28"/>
        </w:rPr>
      </w:pPr>
      <w:r w:rsidRPr="00A84ECC">
        <w:rPr>
          <w:sz w:val="28"/>
          <w:szCs w:val="28"/>
        </w:rPr>
        <w:t>В рамках работы с письменными обращениями и запросами субъектов предпринимательской деятельности в сфере ВЭД и федеральных органов исполнительной власти Комитетом были направлены свыше 30 ответов на поступившие запросы.</w:t>
      </w:r>
    </w:p>
    <w:p w14:paraId="231AD53A" w14:textId="77777777" w:rsidR="00E217F5" w:rsidRPr="00A84ECC" w:rsidRDefault="00E217F5" w:rsidP="00A84ECC">
      <w:pPr>
        <w:pStyle w:val="2"/>
        <w:jc w:val="both"/>
        <w:rPr>
          <w:b w:val="0"/>
        </w:rPr>
      </w:pPr>
      <w:bookmarkStart w:id="39" w:name="_Toc129079945"/>
      <w:r w:rsidRPr="00A84ECC">
        <w:rPr>
          <w:b w:val="0"/>
        </w:rPr>
        <w:t>Международное сотрудничество</w:t>
      </w:r>
      <w:r w:rsidRPr="00A84ECC">
        <w:rPr>
          <w:rStyle w:val="a8"/>
          <w:b w:val="0"/>
        </w:rPr>
        <w:footnoteReference w:id="2"/>
      </w:r>
      <w:bookmarkEnd w:id="39"/>
    </w:p>
    <w:p w14:paraId="5772E23E" w14:textId="77777777" w:rsidR="00E217F5" w:rsidRPr="00A84ECC" w:rsidRDefault="00C05CA8" w:rsidP="00A84ECC">
      <w:pPr>
        <w:spacing w:before="120"/>
        <w:ind w:firstLine="567"/>
        <w:jc w:val="both"/>
        <w:rPr>
          <w:sz w:val="28"/>
          <w:szCs w:val="28"/>
        </w:rPr>
      </w:pPr>
      <w:r w:rsidRPr="00A84ECC">
        <w:rPr>
          <w:sz w:val="28"/>
          <w:szCs w:val="28"/>
        </w:rPr>
        <w:t>В 2022</w:t>
      </w:r>
      <w:r w:rsidR="00E217F5" w:rsidRPr="00A84ECC">
        <w:rPr>
          <w:sz w:val="28"/>
          <w:szCs w:val="28"/>
        </w:rPr>
        <w:t xml:space="preserve"> г. Комитетом РСПП по международному сотрудничеству проведено одно заседание (</w:t>
      </w:r>
      <w:r w:rsidR="000B3408" w:rsidRPr="00A84ECC">
        <w:rPr>
          <w:sz w:val="28"/>
          <w:szCs w:val="28"/>
        </w:rPr>
        <w:t>в рамках выставки-форума «Российский промышленник»</w:t>
      </w:r>
      <w:r w:rsidR="00E217F5" w:rsidRPr="00A84ECC">
        <w:rPr>
          <w:sz w:val="28"/>
          <w:szCs w:val="28"/>
        </w:rPr>
        <w:t>) по теме: «</w:t>
      </w:r>
      <w:r w:rsidR="000B3408" w:rsidRPr="00A84ECC">
        <w:rPr>
          <w:sz w:val="28"/>
          <w:szCs w:val="28"/>
        </w:rPr>
        <w:t>Новые подходы к внешнеэкономической деятельности: страны, рынки, регулирование»</w:t>
      </w:r>
      <w:r w:rsidR="00E217F5" w:rsidRPr="00A84ECC">
        <w:rPr>
          <w:sz w:val="28"/>
          <w:szCs w:val="28"/>
        </w:rPr>
        <w:t xml:space="preserve">, а также </w:t>
      </w:r>
      <w:r w:rsidR="000B3408" w:rsidRPr="00A84ECC">
        <w:rPr>
          <w:sz w:val="28"/>
          <w:szCs w:val="28"/>
        </w:rPr>
        <w:t>10</w:t>
      </w:r>
      <w:r w:rsidR="00E217F5" w:rsidRPr="00A84ECC">
        <w:rPr>
          <w:sz w:val="28"/>
          <w:szCs w:val="28"/>
        </w:rPr>
        <w:t xml:space="preserve"> заседаний подко</w:t>
      </w:r>
      <w:r w:rsidR="003B235F" w:rsidRPr="00A84ECC">
        <w:rPr>
          <w:sz w:val="28"/>
          <w:szCs w:val="28"/>
        </w:rPr>
        <w:t>митетов и рабочих групп</w:t>
      </w:r>
      <w:r w:rsidR="00E217F5" w:rsidRPr="00A84ECC">
        <w:rPr>
          <w:sz w:val="28"/>
          <w:szCs w:val="28"/>
        </w:rPr>
        <w:t xml:space="preserve"> при подкомитетах.</w:t>
      </w:r>
    </w:p>
    <w:p w14:paraId="6D5E4BFF" w14:textId="77777777" w:rsidR="0086490B" w:rsidRPr="00A84ECC" w:rsidRDefault="00F7498D" w:rsidP="00A84ECC">
      <w:pPr>
        <w:ind w:firstLine="567"/>
        <w:jc w:val="both"/>
        <w:rPr>
          <w:sz w:val="28"/>
          <w:szCs w:val="28"/>
        </w:rPr>
      </w:pPr>
      <w:r w:rsidRPr="00A84ECC">
        <w:rPr>
          <w:sz w:val="28"/>
          <w:szCs w:val="28"/>
        </w:rPr>
        <w:t xml:space="preserve">Ключевыми темами, обсуждаемыми на площадке </w:t>
      </w:r>
      <w:r w:rsidR="005D46D6" w:rsidRPr="00A84ECC">
        <w:rPr>
          <w:sz w:val="28"/>
          <w:szCs w:val="28"/>
        </w:rPr>
        <w:t xml:space="preserve">подкомитета по финансово-банковской деятельности </w:t>
      </w:r>
      <w:r w:rsidRPr="00A84ECC">
        <w:rPr>
          <w:sz w:val="28"/>
          <w:szCs w:val="28"/>
        </w:rPr>
        <w:t>в 2022 г., стали</w:t>
      </w:r>
      <w:r w:rsidR="00274F72" w:rsidRPr="00A84ECC">
        <w:rPr>
          <w:sz w:val="28"/>
          <w:szCs w:val="28"/>
        </w:rPr>
        <w:t xml:space="preserve"> </w:t>
      </w:r>
      <w:r w:rsidR="00EF5024" w:rsidRPr="00A84ECC">
        <w:rPr>
          <w:sz w:val="28"/>
          <w:szCs w:val="28"/>
        </w:rPr>
        <w:t xml:space="preserve">задачи </w:t>
      </w:r>
      <w:r w:rsidR="00274F72" w:rsidRPr="00A84ECC">
        <w:rPr>
          <w:sz w:val="28"/>
          <w:szCs w:val="28"/>
        </w:rPr>
        <w:t>стабилизации валютного курса и развития платежных отношений в условиях усиления санкционного давления;</w:t>
      </w:r>
      <w:r w:rsidR="00EF5024" w:rsidRPr="00A84ECC">
        <w:rPr>
          <w:sz w:val="28"/>
          <w:szCs w:val="28"/>
        </w:rPr>
        <w:t xml:space="preserve"> </w:t>
      </w:r>
      <w:r w:rsidR="00274F72" w:rsidRPr="00A84ECC">
        <w:rPr>
          <w:sz w:val="28"/>
          <w:szCs w:val="28"/>
        </w:rPr>
        <w:t>проблемы кредитно-расчетного обслуживания корпоративного сектора, а также трансграничных розничных платежей и пути их решения;</w:t>
      </w:r>
      <w:r w:rsidR="00EF5024" w:rsidRPr="00A84ECC">
        <w:rPr>
          <w:sz w:val="28"/>
          <w:szCs w:val="28"/>
        </w:rPr>
        <w:t xml:space="preserve"> </w:t>
      </w:r>
      <w:r w:rsidR="00274F72" w:rsidRPr="00A84ECC">
        <w:rPr>
          <w:sz w:val="28"/>
          <w:szCs w:val="28"/>
        </w:rPr>
        <w:t>трансформация финансовых рынков под действием санкций;</w:t>
      </w:r>
      <w:r w:rsidR="00EF5024" w:rsidRPr="00A84ECC">
        <w:rPr>
          <w:sz w:val="28"/>
          <w:szCs w:val="28"/>
        </w:rPr>
        <w:t xml:space="preserve"> </w:t>
      </w:r>
      <w:r w:rsidR="00274F72" w:rsidRPr="00A84ECC">
        <w:rPr>
          <w:sz w:val="28"/>
          <w:szCs w:val="28"/>
        </w:rPr>
        <w:t>антикризисная финансовая политика и роль банковской системы в решении задач ст</w:t>
      </w:r>
      <w:r w:rsidR="00EF5024" w:rsidRPr="00A84ECC">
        <w:rPr>
          <w:sz w:val="28"/>
          <w:szCs w:val="28"/>
        </w:rPr>
        <w:t xml:space="preserve">руктурной перестройки экономики; </w:t>
      </w:r>
      <w:r w:rsidR="0086490B" w:rsidRPr="00A84ECC">
        <w:rPr>
          <w:sz w:val="28"/>
          <w:szCs w:val="28"/>
        </w:rPr>
        <w:t xml:space="preserve">поиск и обсуждение практических решений по поддержке внешнеэкономической деятельности в интересах </w:t>
      </w:r>
      <w:r w:rsidR="00EF5024" w:rsidRPr="00A84ECC">
        <w:rPr>
          <w:sz w:val="28"/>
          <w:szCs w:val="28"/>
        </w:rPr>
        <w:t>российского бизнеса</w:t>
      </w:r>
      <w:r w:rsidR="0086490B" w:rsidRPr="00A84ECC">
        <w:rPr>
          <w:sz w:val="28"/>
          <w:szCs w:val="28"/>
        </w:rPr>
        <w:t xml:space="preserve"> и развития евразийской экономической интеграции в условиях р</w:t>
      </w:r>
      <w:r w:rsidR="00EF5024" w:rsidRPr="00A84ECC">
        <w:rPr>
          <w:sz w:val="28"/>
          <w:szCs w:val="28"/>
        </w:rPr>
        <w:t>оста политической напряженности</w:t>
      </w:r>
      <w:r w:rsidR="0086490B" w:rsidRPr="00A84ECC">
        <w:rPr>
          <w:sz w:val="28"/>
          <w:szCs w:val="28"/>
        </w:rPr>
        <w:t>.</w:t>
      </w:r>
    </w:p>
    <w:p w14:paraId="55966FEB" w14:textId="5157799F" w:rsidR="005D46D6" w:rsidRPr="00A84ECC" w:rsidRDefault="002B599F" w:rsidP="00A84ECC">
      <w:pPr>
        <w:ind w:firstLine="567"/>
        <w:jc w:val="both"/>
        <w:rPr>
          <w:sz w:val="28"/>
          <w:szCs w:val="28"/>
        </w:rPr>
      </w:pPr>
      <w:r w:rsidRPr="00A84ECC">
        <w:rPr>
          <w:sz w:val="28"/>
          <w:szCs w:val="28"/>
        </w:rPr>
        <w:t>Данные о</w:t>
      </w:r>
      <w:r w:rsidR="00EF5024" w:rsidRPr="00A84ECC">
        <w:rPr>
          <w:sz w:val="28"/>
          <w:szCs w:val="28"/>
        </w:rPr>
        <w:t xml:space="preserve">бсуждения проходили в рамках совместных заседаний с участием Финансово-Бизнес Ассоциации ЕвроАзиатского сотрудничества, </w:t>
      </w:r>
      <w:r w:rsidRPr="00A84ECC">
        <w:rPr>
          <w:sz w:val="28"/>
          <w:szCs w:val="28"/>
        </w:rPr>
        <w:t>Ассоциаци</w:t>
      </w:r>
      <w:r w:rsidR="00EF5024" w:rsidRPr="00A84ECC">
        <w:rPr>
          <w:sz w:val="28"/>
          <w:szCs w:val="28"/>
        </w:rPr>
        <w:t xml:space="preserve">и российских банков, </w:t>
      </w:r>
      <w:r w:rsidRPr="00A84ECC">
        <w:rPr>
          <w:sz w:val="28"/>
          <w:szCs w:val="28"/>
        </w:rPr>
        <w:t>Московской торгово-промышл</w:t>
      </w:r>
      <w:r w:rsidR="00EF5024" w:rsidRPr="00A84ECC">
        <w:rPr>
          <w:sz w:val="28"/>
          <w:szCs w:val="28"/>
        </w:rPr>
        <w:t>енной палатой (МТПП)</w:t>
      </w:r>
      <w:r w:rsidRPr="00A84ECC">
        <w:rPr>
          <w:sz w:val="28"/>
          <w:szCs w:val="28"/>
        </w:rPr>
        <w:t>.</w:t>
      </w:r>
      <w:r w:rsidR="005D46D6" w:rsidRPr="00A84ECC">
        <w:rPr>
          <w:sz w:val="28"/>
          <w:szCs w:val="28"/>
        </w:rPr>
        <w:t xml:space="preserve"> </w:t>
      </w:r>
    </w:p>
    <w:p w14:paraId="075074FF" w14:textId="229609A4" w:rsidR="00EF5024" w:rsidRPr="00A84ECC" w:rsidRDefault="005D46D6" w:rsidP="00A84ECC">
      <w:pPr>
        <w:ind w:firstLine="567"/>
        <w:jc w:val="both"/>
        <w:rPr>
          <w:sz w:val="28"/>
          <w:szCs w:val="28"/>
        </w:rPr>
      </w:pPr>
      <w:r w:rsidRPr="00A84ECC">
        <w:rPr>
          <w:sz w:val="28"/>
          <w:szCs w:val="28"/>
        </w:rPr>
        <w:t>Выработанные предложения российского бизнеса были отражены в рекомендациях В20 и внесены в итоговый документ делового сообщества для передачи глобальным лидерам на Саммите G20 (Индонезия, Бали 15-16 ноября 2022).</w:t>
      </w:r>
    </w:p>
    <w:p w14:paraId="34A52052" w14:textId="1909A89B" w:rsidR="002B599F" w:rsidRPr="00A84ECC" w:rsidRDefault="002B599F" w:rsidP="00A84ECC">
      <w:pPr>
        <w:ind w:firstLine="567"/>
        <w:jc w:val="both"/>
        <w:rPr>
          <w:color w:val="191E27"/>
        </w:rPr>
      </w:pPr>
      <w:r w:rsidRPr="00A84ECC">
        <w:rPr>
          <w:sz w:val="28"/>
          <w:szCs w:val="28"/>
        </w:rPr>
        <w:t>Подкомитетом по транспорту и логистике было организовано обсуждение баланса операционных и структурных рисков разрушения глобальных систем</w:t>
      </w:r>
      <w:r w:rsidRPr="00A84ECC">
        <w:t xml:space="preserve"> </w:t>
      </w:r>
      <w:r w:rsidRPr="00A84ECC">
        <w:rPr>
          <w:sz w:val="28"/>
          <w:szCs w:val="28"/>
        </w:rPr>
        <w:t xml:space="preserve">товародвижения, рассмотрена способность поддерживать логистическую сеть компаний в целостном состоянии, сочетая мобильные инструменты логистики. </w:t>
      </w:r>
      <w:r w:rsidRPr="00A84ECC">
        <w:rPr>
          <w:sz w:val="28"/>
          <w:szCs w:val="28"/>
        </w:rPr>
        <w:lastRenderedPageBreak/>
        <w:t xml:space="preserve">По итогам заседания </w:t>
      </w:r>
      <w:r w:rsidR="005D46D6" w:rsidRPr="00A84ECC">
        <w:rPr>
          <w:sz w:val="28"/>
          <w:szCs w:val="28"/>
        </w:rPr>
        <w:t xml:space="preserve">24 марта 2022 г. </w:t>
      </w:r>
      <w:r w:rsidRPr="00A84ECC">
        <w:rPr>
          <w:sz w:val="28"/>
          <w:szCs w:val="28"/>
        </w:rPr>
        <w:t>было выстроено межотраслевое взаимодействие между компаниями, активно продолжено взаимодействие между организациями бизнеса, государства, науки и образования.</w:t>
      </w:r>
      <w:r w:rsidRPr="00A84ECC">
        <w:rPr>
          <w:color w:val="191E27"/>
        </w:rPr>
        <w:t xml:space="preserve"> </w:t>
      </w:r>
    </w:p>
    <w:p w14:paraId="3DD5C0C8" w14:textId="77777777" w:rsidR="00CC3FF1" w:rsidRPr="00A84ECC" w:rsidRDefault="00CC3FF1" w:rsidP="00A84ECC">
      <w:pPr>
        <w:ind w:firstLine="567"/>
        <w:jc w:val="both"/>
        <w:rPr>
          <w:sz w:val="28"/>
          <w:szCs w:val="28"/>
        </w:rPr>
      </w:pPr>
      <w:r w:rsidRPr="00A84ECC">
        <w:rPr>
          <w:sz w:val="28"/>
          <w:szCs w:val="28"/>
        </w:rPr>
        <w:t>Обсуждение ключевых ограничений, затронувших транспортную отрасль в период III и IV кв. 2022 г., прошло в рамках заседания рабочей группы по развитию цепей поставок в системе международных транспортных коридоров межотраслевого подкомитета по поддержке внешнеэкономических проектов совместно с подкомитетом по транспорту и логистике 21 сентября 2022 г. Сформулированы запросы со стороны представителей российской промышленности и направления интеграции для прохождения кризисных фаз и стабильного развития цепей поставок в IV кв. 2022.</w:t>
      </w:r>
      <w:r w:rsidR="00721EC4" w:rsidRPr="00A84ECC">
        <w:rPr>
          <w:sz w:val="28"/>
          <w:szCs w:val="28"/>
        </w:rPr>
        <w:t xml:space="preserve"> Также рассмотрены комплексные меры поддержки транспортной отрасли.</w:t>
      </w:r>
    </w:p>
    <w:p w14:paraId="4C518E13" w14:textId="77777777" w:rsidR="00CC3FF1" w:rsidRPr="00A84ECC" w:rsidRDefault="00721EC4" w:rsidP="00A84ECC">
      <w:pPr>
        <w:ind w:firstLine="567"/>
        <w:jc w:val="both"/>
        <w:rPr>
          <w:sz w:val="28"/>
          <w:szCs w:val="28"/>
        </w:rPr>
      </w:pPr>
      <w:r w:rsidRPr="00A84ECC">
        <w:rPr>
          <w:sz w:val="28"/>
          <w:szCs w:val="28"/>
        </w:rPr>
        <w:t xml:space="preserve">По итогам заседания подготовлены предложения рабочей группы по развитию интегрированных цепей поставок в новых условиях внешнеэкономической деятельности </w:t>
      </w:r>
      <w:r w:rsidR="005D46D6" w:rsidRPr="00A84ECC">
        <w:rPr>
          <w:sz w:val="28"/>
          <w:szCs w:val="28"/>
        </w:rPr>
        <w:t xml:space="preserve">в </w:t>
      </w:r>
      <w:r w:rsidRPr="00A84ECC">
        <w:rPr>
          <w:sz w:val="28"/>
          <w:szCs w:val="28"/>
        </w:rPr>
        <w:t>IV кв. 2022 г. Сформированные предложения опубликованы официальным печатным изданием Минтранса России – отраслевой газетой «Транспорт России» № 44 (1267) в статье «Новые тренды логистики». Обобщенные предложения рабочей группы представлены в докладе на заседании круглого стола ЕЭК и Международного Координационного совета по трансъевразийским перевозкам (КСТП) 10 ноября 2022 г. Положения доклада, включающие комплекс мер по развитию интегрированных цепей поставок в системе международных транспортных коридоров, внесены в совместное заявление участников круглого стола ЕЭК и КСТП «Состояние и перспективы трансграничных перевозок».</w:t>
      </w:r>
    </w:p>
    <w:p w14:paraId="6FC44B70" w14:textId="77777777" w:rsidR="008F2349" w:rsidRPr="00A84ECC" w:rsidRDefault="008F2349" w:rsidP="00A84ECC">
      <w:pPr>
        <w:ind w:firstLine="567"/>
        <w:jc w:val="both"/>
        <w:rPr>
          <w:sz w:val="28"/>
          <w:szCs w:val="28"/>
        </w:rPr>
      </w:pPr>
      <w:r w:rsidRPr="00A84ECC">
        <w:rPr>
          <w:sz w:val="28"/>
          <w:szCs w:val="28"/>
        </w:rPr>
        <w:t xml:space="preserve">23 ноября 2022 года на полях Пленарного заседания КСТП был подписан Меморандум о взаимопонимании между Комитетом РСПП по международному сотрудничеству и Секретариатом Международного Координационного Совета по Трансъевразийским перевозкам. </w:t>
      </w:r>
    </w:p>
    <w:p w14:paraId="588EEE0A" w14:textId="70FCAF6B" w:rsidR="005D46D6" w:rsidRPr="00A84ECC" w:rsidRDefault="005D46D6" w:rsidP="00A84ECC">
      <w:pPr>
        <w:ind w:firstLine="567"/>
        <w:jc w:val="both"/>
        <w:rPr>
          <w:sz w:val="28"/>
          <w:szCs w:val="28"/>
        </w:rPr>
      </w:pPr>
      <w:r w:rsidRPr="00A84ECC">
        <w:rPr>
          <w:sz w:val="28"/>
          <w:szCs w:val="28"/>
        </w:rPr>
        <w:t>На площадке Комитета рассматривались и отраслевые аспекты международной деятельности в условиях роста внешнеполитической напряженности. 18 мая 2022 г. состоялось расширенное совместное заседание подкомитета по металлургии и горной промышленности и Комитета РСПП по интеграции, торгово-таможенной политике и ВТО с участием представителей Минэкономразвития России, Минпромторга России и Евразийской экономической комиссии, на котором обсуждались вопросы защиты внутреннего рынка от недобросовестной конкуренции третьих стран и сохранения доступа на экспортные рынки в условиях санкционного давления.</w:t>
      </w:r>
    </w:p>
    <w:p w14:paraId="7E4ED444" w14:textId="28E289B8" w:rsidR="005D46D6" w:rsidRPr="00A84ECC" w:rsidRDefault="005D46D6" w:rsidP="00A84ECC">
      <w:pPr>
        <w:ind w:firstLine="567"/>
        <w:jc w:val="both"/>
        <w:rPr>
          <w:sz w:val="28"/>
          <w:szCs w:val="28"/>
        </w:rPr>
      </w:pPr>
      <w:r w:rsidRPr="00A84ECC">
        <w:rPr>
          <w:sz w:val="28"/>
          <w:szCs w:val="28"/>
        </w:rPr>
        <w:t>По итогам заседания была сформирована консолидированная позиция бизнеса и власти по текущей повестке и намечены совместные действия. Было подготовлено и направлено обращение в адрес Министра по торговле ЕЭК Слепнева А.А. с перечнем торговых барьеров, с которыми российские экспортеры сталкиваются при поставках своей продукции на рынок Индии для последующего использования при переговорах с индийской стороной.</w:t>
      </w:r>
    </w:p>
    <w:p w14:paraId="31321E5A" w14:textId="77777777" w:rsidR="00CC3FF1" w:rsidRPr="00A84ECC" w:rsidRDefault="005A62ED" w:rsidP="00A84ECC">
      <w:pPr>
        <w:ind w:firstLine="567"/>
        <w:jc w:val="both"/>
        <w:rPr>
          <w:sz w:val="28"/>
          <w:szCs w:val="28"/>
        </w:rPr>
      </w:pPr>
      <w:r w:rsidRPr="00A84ECC">
        <w:rPr>
          <w:sz w:val="28"/>
          <w:szCs w:val="28"/>
        </w:rPr>
        <w:t>30 ноября 2022</w:t>
      </w:r>
      <w:r w:rsidR="00EC5ED0" w:rsidRPr="00A84ECC">
        <w:rPr>
          <w:sz w:val="28"/>
          <w:szCs w:val="28"/>
        </w:rPr>
        <w:t xml:space="preserve"> состоялось о</w:t>
      </w:r>
      <w:r w:rsidRPr="00A84ECC">
        <w:rPr>
          <w:sz w:val="28"/>
          <w:szCs w:val="28"/>
        </w:rPr>
        <w:t>ткрытое заседание Комитета РСПП по международному сотрудничеству по теме: «</w:t>
      </w:r>
      <w:r w:rsidR="00EC5ED0" w:rsidRPr="00A84ECC">
        <w:rPr>
          <w:sz w:val="28"/>
          <w:szCs w:val="28"/>
        </w:rPr>
        <w:t>Новые подходы к внешнеэкономиче</w:t>
      </w:r>
      <w:r w:rsidRPr="00A84ECC">
        <w:rPr>
          <w:sz w:val="28"/>
          <w:szCs w:val="28"/>
        </w:rPr>
        <w:t>ской деятельности: страны, рынки, регулирование»</w:t>
      </w:r>
      <w:r w:rsidR="00EC5ED0" w:rsidRPr="00A84ECC">
        <w:rPr>
          <w:sz w:val="28"/>
          <w:szCs w:val="28"/>
        </w:rPr>
        <w:t xml:space="preserve">, которое </w:t>
      </w:r>
      <w:r w:rsidR="00EC5ED0" w:rsidRPr="00A84ECC">
        <w:rPr>
          <w:sz w:val="28"/>
          <w:szCs w:val="28"/>
        </w:rPr>
        <w:lastRenderedPageBreak/>
        <w:t xml:space="preserve">было организовано </w:t>
      </w:r>
      <w:r w:rsidRPr="00A84ECC">
        <w:rPr>
          <w:sz w:val="28"/>
          <w:szCs w:val="28"/>
        </w:rPr>
        <w:t>на полях выставки-форума «Российский промышленник»</w:t>
      </w:r>
      <w:r w:rsidR="00EC5ED0" w:rsidRPr="00A84ECC">
        <w:rPr>
          <w:sz w:val="28"/>
          <w:szCs w:val="28"/>
        </w:rPr>
        <w:t xml:space="preserve"> в г. Санкт-Петербурге</w:t>
      </w:r>
      <w:r w:rsidRPr="00A84ECC">
        <w:rPr>
          <w:sz w:val="28"/>
          <w:szCs w:val="28"/>
        </w:rPr>
        <w:t>.</w:t>
      </w:r>
    </w:p>
    <w:p w14:paraId="6AC34107" w14:textId="3FD702E2" w:rsidR="00EC5ED0" w:rsidRDefault="00EC5ED0" w:rsidP="00A84ECC">
      <w:pPr>
        <w:ind w:firstLine="567"/>
        <w:jc w:val="both"/>
        <w:rPr>
          <w:sz w:val="28"/>
          <w:szCs w:val="28"/>
        </w:rPr>
      </w:pPr>
      <w:r w:rsidRPr="00A84ECC">
        <w:rPr>
          <w:sz w:val="28"/>
          <w:szCs w:val="28"/>
        </w:rPr>
        <w:t xml:space="preserve">На мероприятии обсуждались такие вопросы, как развитие «зеленой маркировки» промышленной продукции в России с целью создания благоприятного имиджа при освоении новых рынков сбыта; развитие экспорта цифровых технологий в дружественных странах, в том числе посредством взаимодействия с международными отраслевыми объединениями; мобильность транспортно-логистических поставок в международной торговле; создание децентрализированной системы содействия импорта и экспорта товаров и услуг, а также оказания поддержки иностранным компаниям в организации бизнеса в России взамен уходящих с рынка компаний. По итогам заседания </w:t>
      </w:r>
      <w:r w:rsidRPr="00D13A0D">
        <w:rPr>
          <w:sz w:val="28"/>
          <w:szCs w:val="28"/>
        </w:rPr>
        <w:t>принята</w:t>
      </w:r>
      <w:r w:rsidRPr="00A84ECC">
        <w:rPr>
          <w:sz w:val="28"/>
          <w:szCs w:val="28"/>
        </w:rPr>
        <w:t xml:space="preserve"> резолюция с итоговыми предложениями по обсуждаемым вопросам для направления в Правительство РФ. </w:t>
      </w:r>
    </w:p>
    <w:p w14:paraId="554CCFB2" w14:textId="77777777" w:rsidR="00D13A0D" w:rsidRPr="001144E4" w:rsidRDefault="00D13A0D" w:rsidP="00D13A0D">
      <w:pPr>
        <w:ind w:firstLine="567"/>
        <w:jc w:val="both"/>
        <w:rPr>
          <w:sz w:val="28"/>
          <w:szCs w:val="28"/>
        </w:rPr>
      </w:pPr>
      <w:r w:rsidRPr="001144E4">
        <w:rPr>
          <w:bCs/>
          <w:sz w:val="28"/>
          <w:szCs w:val="28"/>
        </w:rPr>
        <w:t xml:space="preserve">Подкомитет по транспорту и логистике Комитета РСПП по международному сотрудничеству совместно с Комиссией РСПП по транспорту и транспортной инфраструктуре организовал и провел пленарные заседания и тематические сессии при участии Министерства промышленности и торговли РФ и Министерства транспорта РФ с ведущими транспортно-логистическими промышленными компаниями и международными ассоциациями на Форуме </w:t>
      </w:r>
      <w:r w:rsidRPr="001144E4">
        <w:rPr>
          <w:bCs/>
          <w:sz w:val="28"/>
          <w:szCs w:val="28"/>
          <w:lang w:val="en-US"/>
        </w:rPr>
        <w:t>TRANSTEC</w:t>
      </w:r>
      <w:r w:rsidRPr="001144E4">
        <w:rPr>
          <w:bCs/>
          <w:sz w:val="28"/>
          <w:szCs w:val="28"/>
        </w:rPr>
        <w:t xml:space="preserve"> на полях Форума Российский промышленник.</w:t>
      </w:r>
    </w:p>
    <w:p w14:paraId="7EC8BA19" w14:textId="77777777" w:rsidR="00D13A0D" w:rsidRPr="00A84ECC" w:rsidRDefault="00D13A0D" w:rsidP="00D13A0D">
      <w:pPr>
        <w:ind w:firstLine="567"/>
        <w:jc w:val="both"/>
        <w:rPr>
          <w:sz w:val="28"/>
          <w:szCs w:val="28"/>
        </w:rPr>
      </w:pPr>
      <w:r>
        <w:rPr>
          <w:sz w:val="28"/>
          <w:szCs w:val="28"/>
        </w:rPr>
        <w:t>Концепция развития опережающего развития несырьевого высокотехнологичного экспорта за счет ИТ-продукции, разработанная Комитетом в 2021 году, и дополненная в 2022 году  предложениями бизнес-сообщества по использованию инструментов цифровизации активов для привлечения финансирования в отрасль информационных технологий, была вынесена на рассмотрение Координационного совета РСПП по вопросам цифровизации и была поддержана членами Совета. Было направлено соответствующее обращение в адрес Председателя Правительства РФ Мишустина М.В. Предложения о расширении мер  поддержки экспорта ИТ-решений были рассмотрены  и направлены  в проработку Минцифры и Минпромторга РФ.</w:t>
      </w:r>
    </w:p>
    <w:p w14:paraId="7C880AE0" w14:textId="77777777" w:rsidR="00E217F5" w:rsidRPr="00A84ECC" w:rsidRDefault="00E217F5" w:rsidP="00D13A0D">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0A163E72" w14:textId="15CA1669" w:rsidR="005D46D6" w:rsidRPr="00A84ECC" w:rsidRDefault="005D46D6" w:rsidP="00A84ECC">
      <w:pPr>
        <w:ind w:firstLine="567"/>
        <w:jc w:val="both"/>
        <w:rPr>
          <w:color w:val="000000"/>
          <w:sz w:val="28"/>
        </w:rPr>
      </w:pPr>
      <w:r w:rsidRPr="00A84ECC">
        <w:rPr>
          <w:color w:val="000000"/>
          <w:sz w:val="28"/>
        </w:rPr>
        <w:t>-</w:t>
      </w:r>
      <w:r w:rsidR="008F2349" w:rsidRPr="00A84ECC">
        <w:rPr>
          <w:color w:val="000000"/>
          <w:sz w:val="28"/>
        </w:rPr>
        <w:t xml:space="preserve"> </w:t>
      </w:r>
      <w:r w:rsidRPr="00A84ECC">
        <w:rPr>
          <w:color w:val="000000"/>
          <w:sz w:val="28"/>
        </w:rPr>
        <w:t xml:space="preserve">проект </w:t>
      </w:r>
      <w:r w:rsidRPr="00A84ECC">
        <w:rPr>
          <w:color w:val="000000"/>
          <w:sz w:val="28"/>
          <w:shd w:val="clear" w:color="auto" w:fill="FFFFFF"/>
        </w:rPr>
        <w:t>Минтранса России «О порядке ведения реестра операторов информационных систем электронных перевозочных документов»</w:t>
      </w:r>
      <w:r w:rsidR="008F2349" w:rsidRPr="00A84ECC">
        <w:rPr>
          <w:color w:val="000000"/>
          <w:sz w:val="28"/>
          <w:shd w:val="clear" w:color="auto" w:fill="FFFFFF"/>
        </w:rPr>
        <w:t>;</w:t>
      </w:r>
    </w:p>
    <w:p w14:paraId="126653B0" w14:textId="04CA8753" w:rsidR="005D46D6" w:rsidRPr="00A84ECC" w:rsidRDefault="005D46D6" w:rsidP="00A84ECC">
      <w:pPr>
        <w:ind w:firstLine="567"/>
        <w:jc w:val="both"/>
        <w:rPr>
          <w:color w:val="000000"/>
          <w:sz w:val="28"/>
        </w:rPr>
      </w:pPr>
      <w:r w:rsidRPr="00A84ECC">
        <w:rPr>
          <w:color w:val="000000"/>
          <w:sz w:val="28"/>
        </w:rPr>
        <w:t xml:space="preserve">- проекта </w:t>
      </w:r>
      <w:r w:rsidRPr="00A84ECC">
        <w:rPr>
          <w:color w:val="000000"/>
          <w:sz w:val="28"/>
          <w:shd w:val="clear" w:color="auto" w:fill="FFFFFF"/>
        </w:rPr>
        <w:t>Минэнерго РФ «О внесении изменений в некоторые акты Правительства РФ по вопросам коммерческого учета электрической энергии и мощности на оптовом рынке эл</w:t>
      </w:r>
      <w:r w:rsidR="008F2349" w:rsidRPr="00A84ECC">
        <w:rPr>
          <w:color w:val="000000"/>
          <w:sz w:val="28"/>
          <w:shd w:val="clear" w:color="auto" w:fill="FFFFFF"/>
        </w:rPr>
        <w:t>ектрической энергии и мощности»;</w:t>
      </w:r>
    </w:p>
    <w:p w14:paraId="7AA54A38" w14:textId="48935612" w:rsidR="005D46D6" w:rsidRPr="00A84ECC" w:rsidRDefault="005D46D6" w:rsidP="00A84ECC">
      <w:pPr>
        <w:ind w:firstLine="567"/>
        <w:jc w:val="both"/>
        <w:rPr>
          <w:color w:val="000000"/>
          <w:sz w:val="28"/>
        </w:rPr>
      </w:pPr>
      <w:r w:rsidRPr="00A84ECC">
        <w:rPr>
          <w:color w:val="000000"/>
          <w:sz w:val="28"/>
        </w:rPr>
        <w:t>-</w:t>
      </w:r>
      <w:r w:rsidR="008F2349" w:rsidRPr="00A84ECC">
        <w:rPr>
          <w:color w:val="000000"/>
          <w:sz w:val="28"/>
        </w:rPr>
        <w:t xml:space="preserve"> проект</w:t>
      </w:r>
      <w:r w:rsidRPr="00A84ECC">
        <w:rPr>
          <w:color w:val="000000"/>
          <w:sz w:val="28"/>
          <w:shd w:val="clear" w:color="auto" w:fill="FFFFFF"/>
        </w:rPr>
        <w:t xml:space="preserve"> Минэнерго РФ «О внесении изменений в Федеральный закон «Об</w:t>
      </w:r>
      <w:r w:rsidR="00B77387">
        <w:rPr>
          <w:color w:val="000000"/>
          <w:sz w:val="28"/>
          <w:shd w:val="clear" w:color="auto" w:fill="FFFFFF"/>
        </w:rPr>
        <w:t> </w:t>
      </w:r>
      <w:r w:rsidRPr="00A84ECC">
        <w:rPr>
          <w:color w:val="000000"/>
          <w:sz w:val="28"/>
          <w:shd w:val="clear" w:color="auto" w:fill="FFFFFF"/>
        </w:rPr>
        <w:t>электроэнергетике» в связи с введением в гражданский оборот атрибутов генерации и сертификатов проис</w:t>
      </w:r>
      <w:r w:rsidR="008F2349" w:rsidRPr="00A84ECC">
        <w:rPr>
          <w:color w:val="000000"/>
          <w:sz w:val="28"/>
          <w:shd w:val="clear" w:color="auto" w:fill="FFFFFF"/>
        </w:rPr>
        <w:t>хождения электрической энергии»;</w:t>
      </w:r>
    </w:p>
    <w:p w14:paraId="321D4AE5" w14:textId="4D120D41" w:rsidR="005D46D6" w:rsidRPr="00A84ECC" w:rsidRDefault="005D46D6" w:rsidP="00A84ECC">
      <w:pPr>
        <w:ind w:firstLine="567"/>
        <w:jc w:val="both"/>
        <w:rPr>
          <w:color w:val="000000"/>
          <w:sz w:val="28"/>
        </w:rPr>
      </w:pPr>
      <w:r w:rsidRPr="00A84ECC">
        <w:rPr>
          <w:color w:val="000000"/>
          <w:sz w:val="28"/>
        </w:rPr>
        <w:t>-</w:t>
      </w:r>
      <w:r w:rsidR="008F2349" w:rsidRPr="00A84ECC">
        <w:rPr>
          <w:color w:val="000000"/>
          <w:sz w:val="28"/>
        </w:rPr>
        <w:t xml:space="preserve"> проект</w:t>
      </w:r>
      <w:r w:rsidRPr="00A84ECC">
        <w:rPr>
          <w:color w:val="000000"/>
          <w:sz w:val="28"/>
        </w:rPr>
        <w:t xml:space="preserve"> </w:t>
      </w:r>
      <w:r w:rsidRPr="00A84ECC">
        <w:rPr>
          <w:color w:val="000000"/>
          <w:sz w:val="28"/>
          <w:shd w:val="clear" w:color="auto" w:fill="FFFFFF"/>
        </w:rPr>
        <w:t>приказа Минтранса России «О внесении изменений в приказ Министерства транспорта Российской Федерации от 19 декабря 2016 г. № 388 «Об утверждении Обязательных постановлений в морском порту</w:t>
      </w:r>
      <w:r w:rsidR="008F2349" w:rsidRPr="00A84ECC">
        <w:rPr>
          <w:color w:val="000000"/>
          <w:sz w:val="28"/>
          <w:shd w:val="clear" w:color="auto" w:fill="FFFFFF"/>
        </w:rPr>
        <w:t xml:space="preserve"> «Большой порт Санкт-Петербург»;</w:t>
      </w:r>
    </w:p>
    <w:p w14:paraId="28CEF31B" w14:textId="5759DA1D" w:rsidR="005D46D6" w:rsidRPr="00A84ECC" w:rsidRDefault="005D46D6" w:rsidP="00A84ECC">
      <w:pPr>
        <w:ind w:firstLine="567"/>
        <w:jc w:val="both"/>
        <w:rPr>
          <w:color w:val="000000"/>
          <w:sz w:val="28"/>
          <w:szCs w:val="28"/>
        </w:rPr>
      </w:pPr>
      <w:r w:rsidRPr="00A84ECC">
        <w:rPr>
          <w:color w:val="000000"/>
          <w:sz w:val="28"/>
        </w:rPr>
        <w:lastRenderedPageBreak/>
        <w:t>- проект</w:t>
      </w:r>
      <w:r w:rsidRPr="00A84ECC">
        <w:rPr>
          <w:color w:val="000000"/>
          <w:sz w:val="28"/>
          <w:shd w:val="clear" w:color="auto" w:fill="FFFFFF"/>
        </w:rPr>
        <w:t xml:space="preserve"> постановления Правительства РФ «Об утверждении перечня запрещенных случаев проведения юридическими лицами и индивидуальными предпринимателями при осуществлении внешнеторговой деятельности и (или) </w:t>
      </w:r>
      <w:r w:rsidRPr="00A84ECC">
        <w:rPr>
          <w:color w:val="000000"/>
          <w:sz w:val="28"/>
          <w:szCs w:val="28"/>
        </w:rPr>
        <w:t>при предоставлении и возврате займов зачетов встречных требований и обязательств с нерезидентами или замены обязательств нерезидентов новыми обязательствами»</w:t>
      </w:r>
      <w:r w:rsidR="008F2349" w:rsidRPr="00A84ECC">
        <w:rPr>
          <w:color w:val="000000"/>
          <w:sz w:val="28"/>
          <w:szCs w:val="28"/>
        </w:rPr>
        <w:t>;</w:t>
      </w:r>
    </w:p>
    <w:p w14:paraId="12D191FD" w14:textId="77777777" w:rsidR="005D46D6" w:rsidRPr="00A84ECC" w:rsidRDefault="008F2349" w:rsidP="00A84ECC">
      <w:pPr>
        <w:ind w:firstLine="567"/>
        <w:jc w:val="both"/>
        <w:rPr>
          <w:sz w:val="28"/>
          <w:szCs w:val="28"/>
        </w:rPr>
      </w:pPr>
      <w:r w:rsidRPr="00A84ECC">
        <w:rPr>
          <w:sz w:val="28"/>
          <w:szCs w:val="28"/>
        </w:rPr>
        <w:t>-</w:t>
      </w:r>
      <w:r w:rsidRPr="00A84ECC">
        <w:rPr>
          <w:color w:val="000000"/>
          <w:sz w:val="28"/>
          <w:szCs w:val="28"/>
        </w:rPr>
        <w:t xml:space="preserve"> проект</w:t>
      </w:r>
      <w:r w:rsidR="005D46D6" w:rsidRPr="00A84ECC">
        <w:rPr>
          <w:color w:val="000000"/>
          <w:sz w:val="28"/>
          <w:szCs w:val="28"/>
        </w:rPr>
        <w:t xml:space="preserve"> </w:t>
      </w:r>
      <w:r w:rsidR="005D46D6" w:rsidRPr="00A84ECC">
        <w:rPr>
          <w:color w:val="000000"/>
          <w:sz w:val="28"/>
          <w:szCs w:val="28"/>
          <w:shd w:val="clear" w:color="auto" w:fill="FFFFFF"/>
        </w:rPr>
        <w:t>приказа Минфина России «Об определении мест международного почтового обмена, являющихся объектами почтовой связи, на территории Российской Федерации»</w:t>
      </w:r>
      <w:r w:rsidRPr="00A84ECC">
        <w:rPr>
          <w:color w:val="000000"/>
          <w:sz w:val="28"/>
          <w:szCs w:val="28"/>
          <w:shd w:val="clear" w:color="auto" w:fill="FFFFFF"/>
        </w:rPr>
        <w:t>;</w:t>
      </w:r>
    </w:p>
    <w:p w14:paraId="15A03A62" w14:textId="77777777" w:rsidR="00B77387" w:rsidRDefault="008F2349" w:rsidP="00A84ECC">
      <w:pPr>
        <w:ind w:firstLine="567"/>
        <w:jc w:val="both"/>
        <w:rPr>
          <w:color w:val="000000"/>
          <w:sz w:val="28"/>
          <w:szCs w:val="28"/>
        </w:rPr>
      </w:pPr>
      <w:r w:rsidRPr="00A84ECC">
        <w:rPr>
          <w:color w:val="000000"/>
          <w:sz w:val="28"/>
          <w:szCs w:val="28"/>
        </w:rPr>
        <w:t>- проект</w:t>
      </w:r>
      <w:r w:rsidR="005D46D6" w:rsidRPr="00A84ECC">
        <w:rPr>
          <w:color w:val="000000"/>
          <w:sz w:val="28"/>
          <w:szCs w:val="28"/>
        </w:rPr>
        <w:t xml:space="preserve"> «Сводной стратегии развития обрабатывающей промышленности Российской Федерации до 2024 года и </w:t>
      </w:r>
      <w:r w:rsidRPr="00A84ECC">
        <w:rPr>
          <w:color w:val="000000"/>
          <w:sz w:val="28"/>
          <w:szCs w:val="28"/>
        </w:rPr>
        <w:t>на период до 2035 года»;</w:t>
      </w:r>
    </w:p>
    <w:p w14:paraId="0CDA569A" w14:textId="061D9038" w:rsidR="005D46D6" w:rsidRPr="00A84ECC" w:rsidRDefault="008F2349" w:rsidP="00A84ECC">
      <w:pPr>
        <w:ind w:firstLine="567"/>
        <w:jc w:val="both"/>
        <w:rPr>
          <w:color w:val="000000"/>
          <w:sz w:val="28"/>
          <w:szCs w:val="28"/>
        </w:rPr>
      </w:pPr>
      <w:r w:rsidRPr="00A84ECC">
        <w:rPr>
          <w:color w:val="000000"/>
          <w:sz w:val="28"/>
          <w:szCs w:val="28"/>
        </w:rPr>
        <w:t>-</w:t>
      </w:r>
      <w:r w:rsidR="005D46D6" w:rsidRPr="00A84ECC">
        <w:rPr>
          <w:color w:val="000000"/>
          <w:sz w:val="28"/>
          <w:szCs w:val="28"/>
        </w:rPr>
        <w:t xml:space="preserve"> проект</w:t>
      </w:r>
      <w:r w:rsidR="005D46D6" w:rsidRPr="00A84ECC">
        <w:rPr>
          <w:color w:val="000000"/>
          <w:sz w:val="28"/>
          <w:szCs w:val="28"/>
          <w:shd w:val="clear" w:color="auto" w:fill="FFFFFF"/>
        </w:rPr>
        <w:t xml:space="preserve"> постановления Правительства Российской Федерации «Об</w:t>
      </w:r>
      <w:r w:rsidR="00B77387">
        <w:rPr>
          <w:color w:val="000000"/>
          <w:sz w:val="28"/>
          <w:szCs w:val="28"/>
          <w:shd w:val="clear" w:color="auto" w:fill="FFFFFF"/>
        </w:rPr>
        <w:t> </w:t>
      </w:r>
      <w:r w:rsidR="005D46D6" w:rsidRPr="00A84ECC">
        <w:rPr>
          <w:color w:val="000000"/>
          <w:sz w:val="28"/>
          <w:szCs w:val="28"/>
          <w:shd w:val="clear" w:color="auto" w:fill="FFFFFF"/>
        </w:rPr>
        <w:t>утверждении Правил разработки и утверждения документов перспективного развития электроэнергетики и о внесении изменений в некоторые акты Прав</w:t>
      </w:r>
      <w:r w:rsidRPr="00A84ECC">
        <w:rPr>
          <w:color w:val="000000"/>
          <w:sz w:val="28"/>
          <w:szCs w:val="28"/>
          <w:shd w:val="clear" w:color="auto" w:fill="FFFFFF"/>
        </w:rPr>
        <w:t>ительства Российской Федерации»;</w:t>
      </w:r>
    </w:p>
    <w:p w14:paraId="2F39148F" w14:textId="0EDFED14" w:rsidR="005D46D6" w:rsidRPr="00A84ECC" w:rsidRDefault="008F2349" w:rsidP="00A84ECC">
      <w:pPr>
        <w:ind w:firstLine="567"/>
        <w:jc w:val="both"/>
        <w:rPr>
          <w:color w:val="000000"/>
          <w:sz w:val="28"/>
          <w:szCs w:val="28"/>
        </w:rPr>
      </w:pPr>
      <w:r w:rsidRPr="00A84ECC">
        <w:rPr>
          <w:color w:val="000000"/>
          <w:sz w:val="28"/>
          <w:szCs w:val="28"/>
        </w:rPr>
        <w:t>- проект</w:t>
      </w:r>
      <w:r w:rsidR="005D46D6" w:rsidRPr="00A84ECC">
        <w:rPr>
          <w:color w:val="000000"/>
          <w:sz w:val="28"/>
          <w:szCs w:val="28"/>
        </w:rPr>
        <w:t xml:space="preserve"> </w:t>
      </w:r>
      <w:r w:rsidR="005D46D6" w:rsidRPr="00A84ECC">
        <w:rPr>
          <w:color w:val="000000"/>
          <w:sz w:val="28"/>
          <w:szCs w:val="28"/>
          <w:shd w:val="clear" w:color="auto" w:fill="FFFFFF"/>
        </w:rPr>
        <w:t>постановления Правительства РФ «О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w:t>
      </w:r>
      <w:r w:rsidRPr="00A84ECC">
        <w:rPr>
          <w:color w:val="000000"/>
          <w:sz w:val="28"/>
          <w:szCs w:val="28"/>
          <w:shd w:val="clear" w:color="auto" w:fill="FFFFFF"/>
        </w:rPr>
        <w:t>м лицам, к электрическим сетям»;</w:t>
      </w:r>
    </w:p>
    <w:p w14:paraId="3BD677C8" w14:textId="77777777" w:rsidR="005D46D6" w:rsidRPr="00A84ECC" w:rsidRDefault="008F2349" w:rsidP="00A84ECC">
      <w:pPr>
        <w:ind w:firstLine="567"/>
        <w:jc w:val="both"/>
        <w:rPr>
          <w:sz w:val="28"/>
          <w:szCs w:val="28"/>
        </w:rPr>
      </w:pPr>
      <w:r w:rsidRPr="00A84ECC">
        <w:rPr>
          <w:color w:val="000000"/>
          <w:sz w:val="28"/>
          <w:szCs w:val="28"/>
        </w:rPr>
        <w:t>-</w:t>
      </w:r>
      <w:r w:rsidR="005D46D6" w:rsidRPr="00A84ECC">
        <w:rPr>
          <w:color w:val="000000"/>
          <w:sz w:val="28"/>
          <w:szCs w:val="28"/>
        </w:rPr>
        <w:t xml:space="preserve"> </w:t>
      </w:r>
      <w:r w:rsidR="005D46D6" w:rsidRPr="00A84ECC">
        <w:rPr>
          <w:color w:val="000000"/>
          <w:sz w:val="28"/>
          <w:szCs w:val="28"/>
          <w:shd w:val="clear" w:color="auto" w:fill="FFFFFF"/>
        </w:rPr>
        <w:t>проект федерального закона «О внесении изменений в Федеральный закон «Об акционерных обществах»</w:t>
      </w:r>
      <w:r w:rsidRPr="00A84ECC">
        <w:rPr>
          <w:color w:val="000000"/>
          <w:sz w:val="28"/>
          <w:szCs w:val="28"/>
          <w:shd w:val="clear" w:color="auto" w:fill="FFFFFF"/>
        </w:rPr>
        <w:t>;</w:t>
      </w:r>
    </w:p>
    <w:p w14:paraId="2DBE1896" w14:textId="77777777" w:rsidR="005D46D6" w:rsidRPr="00A84ECC" w:rsidRDefault="008F2349" w:rsidP="00A84ECC">
      <w:pPr>
        <w:ind w:firstLine="567"/>
        <w:jc w:val="both"/>
        <w:rPr>
          <w:color w:val="000000"/>
          <w:sz w:val="28"/>
          <w:szCs w:val="28"/>
        </w:rPr>
      </w:pPr>
      <w:r w:rsidRPr="00A84ECC">
        <w:rPr>
          <w:color w:val="000000"/>
          <w:sz w:val="28"/>
          <w:szCs w:val="28"/>
        </w:rPr>
        <w:t>- проект</w:t>
      </w:r>
      <w:r w:rsidR="005D46D6" w:rsidRPr="00A84ECC">
        <w:rPr>
          <w:color w:val="000000"/>
          <w:sz w:val="28"/>
          <w:szCs w:val="28"/>
        </w:rPr>
        <w:t xml:space="preserve"> </w:t>
      </w:r>
      <w:r w:rsidR="005D46D6" w:rsidRPr="00A84ECC">
        <w:rPr>
          <w:color w:val="000000"/>
          <w:sz w:val="28"/>
          <w:szCs w:val="28"/>
          <w:shd w:val="clear" w:color="auto" w:fill="FFFFFF"/>
        </w:rPr>
        <w:t>Приказ</w:t>
      </w:r>
      <w:r w:rsidRPr="00A84ECC">
        <w:rPr>
          <w:color w:val="000000"/>
          <w:sz w:val="28"/>
          <w:szCs w:val="28"/>
          <w:shd w:val="clear" w:color="auto" w:fill="FFFFFF"/>
        </w:rPr>
        <w:t>а</w:t>
      </w:r>
      <w:r w:rsidR="005D46D6" w:rsidRPr="00A84ECC">
        <w:rPr>
          <w:color w:val="000000"/>
          <w:sz w:val="28"/>
          <w:szCs w:val="28"/>
          <w:shd w:val="clear" w:color="auto" w:fill="FFFFFF"/>
        </w:rPr>
        <w:t xml:space="preserve"> Минэнерго России «О внесении изменений в некоторые нормативные правовые акты Минэнерго России по вопросам планирования перспективн</w:t>
      </w:r>
      <w:r w:rsidRPr="00A84ECC">
        <w:rPr>
          <w:color w:val="000000"/>
          <w:sz w:val="28"/>
          <w:szCs w:val="28"/>
          <w:shd w:val="clear" w:color="auto" w:fill="FFFFFF"/>
        </w:rPr>
        <w:t>ого развития электроэнергетики»;</w:t>
      </w:r>
    </w:p>
    <w:p w14:paraId="70C1FFAA" w14:textId="373264F9" w:rsidR="005D46D6" w:rsidRPr="00A84ECC" w:rsidRDefault="008F2349" w:rsidP="00A84ECC">
      <w:pPr>
        <w:ind w:firstLine="567"/>
        <w:jc w:val="both"/>
        <w:rPr>
          <w:color w:val="000000"/>
          <w:sz w:val="28"/>
          <w:szCs w:val="28"/>
        </w:rPr>
      </w:pPr>
      <w:r w:rsidRPr="00A84ECC">
        <w:rPr>
          <w:color w:val="000000"/>
          <w:sz w:val="28"/>
          <w:szCs w:val="28"/>
        </w:rPr>
        <w:t>-</w:t>
      </w:r>
      <w:r w:rsidR="005D46D6" w:rsidRPr="00A84ECC">
        <w:rPr>
          <w:color w:val="000000"/>
          <w:sz w:val="28"/>
          <w:szCs w:val="28"/>
        </w:rPr>
        <w:t xml:space="preserve"> проект</w:t>
      </w:r>
      <w:r w:rsidR="005D46D6" w:rsidRPr="00A84ECC">
        <w:rPr>
          <w:color w:val="000000"/>
          <w:sz w:val="28"/>
          <w:szCs w:val="28"/>
          <w:shd w:val="clear" w:color="auto" w:fill="FFFFFF"/>
        </w:rPr>
        <w:t xml:space="preserve"> приказа МВД России «О внесении изменения в приложение № 1 к приказу МВД России от 14 августа 2017 г. № 635 "Об утверждении форм заявлений, представляемых в связи с оформлением патента, его переоформлением, выдачей его дубликата или внесением изменений в св</w:t>
      </w:r>
      <w:r w:rsidRPr="00A84ECC">
        <w:rPr>
          <w:color w:val="000000"/>
          <w:sz w:val="28"/>
          <w:szCs w:val="28"/>
          <w:shd w:val="clear" w:color="auto" w:fill="FFFFFF"/>
        </w:rPr>
        <w:t>едения, содержащиеся в патенте»;</w:t>
      </w:r>
    </w:p>
    <w:p w14:paraId="5D7A2068" w14:textId="235879E1" w:rsidR="005D46D6" w:rsidRPr="00A84ECC" w:rsidRDefault="008F2349" w:rsidP="00A84ECC">
      <w:pPr>
        <w:ind w:firstLine="567"/>
        <w:jc w:val="both"/>
        <w:rPr>
          <w:color w:val="000000"/>
          <w:sz w:val="28"/>
          <w:szCs w:val="28"/>
        </w:rPr>
      </w:pPr>
      <w:r w:rsidRPr="00A84ECC">
        <w:rPr>
          <w:color w:val="000000"/>
          <w:sz w:val="28"/>
          <w:szCs w:val="28"/>
        </w:rPr>
        <w:t>- проект</w:t>
      </w:r>
      <w:r w:rsidR="005D46D6" w:rsidRPr="00A84ECC">
        <w:rPr>
          <w:color w:val="000000"/>
          <w:sz w:val="28"/>
          <w:szCs w:val="28"/>
        </w:rPr>
        <w:t xml:space="preserve"> нового кодекса Российской Федерации об административных правонарушениях для рассмотрения на заседании межведомственной рабочей группы по подготовке нового КоАП</w:t>
      </w:r>
      <w:r w:rsidRPr="00A84ECC">
        <w:rPr>
          <w:color w:val="000000"/>
          <w:sz w:val="28"/>
          <w:szCs w:val="28"/>
        </w:rPr>
        <w:t>;</w:t>
      </w:r>
    </w:p>
    <w:p w14:paraId="313A152B" w14:textId="77777777" w:rsidR="005D46D6" w:rsidRPr="00A84ECC" w:rsidRDefault="008F2349" w:rsidP="00A84ECC">
      <w:pPr>
        <w:shd w:val="clear" w:color="auto" w:fill="FFFFFF"/>
        <w:ind w:firstLine="567"/>
        <w:jc w:val="both"/>
        <w:rPr>
          <w:sz w:val="28"/>
          <w:szCs w:val="28"/>
        </w:rPr>
      </w:pPr>
      <w:r w:rsidRPr="00A84ECC">
        <w:rPr>
          <w:sz w:val="28"/>
          <w:szCs w:val="28"/>
        </w:rPr>
        <w:t>-</w:t>
      </w:r>
      <w:r w:rsidR="005D46D6" w:rsidRPr="00A84ECC">
        <w:rPr>
          <w:sz w:val="28"/>
          <w:szCs w:val="28"/>
        </w:rPr>
        <w:t xml:space="preserve"> </w:t>
      </w:r>
      <w:r w:rsidRPr="00A84ECC">
        <w:rPr>
          <w:color w:val="000000"/>
          <w:sz w:val="28"/>
          <w:szCs w:val="28"/>
          <w:shd w:val="clear" w:color="auto" w:fill="FFFFFF"/>
        </w:rPr>
        <w:t>проек</w:t>
      </w:r>
      <w:r w:rsidR="005D46D6" w:rsidRPr="00A84ECC">
        <w:rPr>
          <w:color w:val="000000"/>
          <w:sz w:val="28"/>
          <w:szCs w:val="28"/>
          <w:shd w:val="clear" w:color="auto" w:fill="FFFFFF"/>
        </w:rPr>
        <w:t>т приказа МВД России «О внесении изменений в Административный регламент Министерства внутренних дел Российской Федерации по предоставлению государственной услуги по проставлению апостиля на официальных документах, подлежащих вывозу за пределы территории Российской Федерации, утвержденный приказом МВД России от 14 августа 2013 г. № 625»</w:t>
      </w:r>
      <w:r w:rsidRPr="00A84ECC">
        <w:rPr>
          <w:color w:val="000000"/>
          <w:sz w:val="28"/>
          <w:szCs w:val="28"/>
          <w:shd w:val="clear" w:color="auto" w:fill="FFFFFF"/>
        </w:rPr>
        <w:t>;</w:t>
      </w:r>
    </w:p>
    <w:p w14:paraId="1C4ACEDE" w14:textId="77777777" w:rsidR="005D46D6" w:rsidRPr="00A84ECC" w:rsidRDefault="008F2349" w:rsidP="00A84ECC">
      <w:pPr>
        <w:ind w:firstLine="567"/>
        <w:jc w:val="both"/>
        <w:rPr>
          <w:sz w:val="28"/>
          <w:szCs w:val="28"/>
        </w:rPr>
      </w:pPr>
      <w:r w:rsidRPr="00A84ECC">
        <w:rPr>
          <w:color w:val="000000"/>
          <w:sz w:val="28"/>
          <w:szCs w:val="28"/>
        </w:rPr>
        <w:t xml:space="preserve">- </w:t>
      </w:r>
      <w:r w:rsidR="005D46D6" w:rsidRPr="00A84ECC">
        <w:rPr>
          <w:color w:val="000000"/>
          <w:sz w:val="28"/>
          <w:szCs w:val="28"/>
        </w:rPr>
        <w:t>проект приказа Минэкономразвития «Об утверждении методики определения проектируемых квот выбросов парниковых газов в рамках проведения эксперимента по ограничению выбросов парниковых газов в отдельных субъектах Российской Федерации»</w:t>
      </w:r>
      <w:r w:rsidRPr="00A84ECC">
        <w:rPr>
          <w:color w:val="000000"/>
          <w:sz w:val="28"/>
          <w:szCs w:val="28"/>
        </w:rPr>
        <w:t>;</w:t>
      </w:r>
      <w:r w:rsidR="005D46D6" w:rsidRPr="00A84ECC">
        <w:rPr>
          <w:color w:val="000000"/>
          <w:sz w:val="28"/>
          <w:szCs w:val="28"/>
        </w:rPr>
        <w:t xml:space="preserve"> </w:t>
      </w:r>
    </w:p>
    <w:p w14:paraId="7CEECF9F" w14:textId="77777777" w:rsidR="005D46D6" w:rsidRPr="00A84ECC" w:rsidRDefault="008F2349" w:rsidP="00A84ECC">
      <w:pPr>
        <w:ind w:firstLine="567"/>
        <w:jc w:val="both"/>
        <w:rPr>
          <w:bCs/>
          <w:color w:val="000000"/>
          <w:sz w:val="28"/>
          <w:szCs w:val="28"/>
        </w:rPr>
      </w:pPr>
      <w:r w:rsidRPr="00A84ECC">
        <w:rPr>
          <w:color w:val="000000"/>
          <w:sz w:val="28"/>
          <w:szCs w:val="28"/>
        </w:rPr>
        <w:t xml:space="preserve">- </w:t>
      </w:r>
      <w:r w:rsidR="005D46D6" w:rsidRPr="00A84ECC">
        <w:rPr>
          <w:color w:val="000000"/>
          <w:sz w:val="28"/>
          <w:szCs w:val="28"/>
        </w:rPr>
        <w:t>проект федерального закона «О внесении изменений в Федеральный закон «О несостоятельности (банкротстве)» и Федеральный закон «Об исполнительном производстве»</w:t>
      </w:r>
      <w:r w:rsidRPr="00A84ECC">
        <w:rPr>
          <w:color w:val="000000"/>
          <w:sz w:val="28"/>
          <w:szCs w:val="28"/>
        </w:rPr>
        <w:t>;</w:t>
      </w:r>
    </w:p>
    <w:p w14:paraId="709FF0B5" w14:textId="77777777" w:rsidR="005D46D6" w:rsidRPr="00A84ECC" w:rsidRDefault="008F2349" w:rsidP="00A84ECC">
      <w:pPr>
        <w:ind w:firstLine="567"/>
        <w:jc w:val="both"/>
        <w:rPr>
          <w:bCs/>
          <w:sz w:val="28"/>
          <w:szCs w:val="28"/>
        </w:rPr>
      </w:pPr>
      <w:r w:rsidRPr="00A84ECC">
        <w:rPr>
          <w:color w:val="000000"/>
          <w:sz w:val="28"/>
          <w:szCs w:val="28"/>
        </w:rPr>
        <w:lastRenderedPageBreak/>
        <w:t>-</w:t>
      </w:r>
      <w:r w:rsidR="005D46D6" w:rsidRPr="00A84ECC">
        <w:rPr>
          <w:color w:val="000000"/>
          <w:sz w:val="28"/>
          <w:szCs w:val="28"/>
        </w:rPr>
        <w:t xml:space="preserve"> </w:t>
      </w:r>
      <w:r w:rsidR="005D46D6" w:rsidRPr="00A84ECC">
        <w:rPr>
          <w:color w:val="000000"/>
          <w:sz w:val="28"/>
          <w:szCs w:val="28"/>
          <w:shd w:val="clear" w:color="auto" w:fill="FFFFFF"/>
        </w:rPr>
        <w:t>проект приказа МИД России «О внесении изменений в некоторые приказы Министерства иностранных дел Российской Федерации по вопросам противодействия коррупции».</w:t>
      </w:r>
    </w:p>
    <w:p w14:paraId="42E249F6" w14:textId="77777777" w:rsidR="00E217F5" w:rsidRPr="00A84ECC" w:rsidRDefault="00E217F5" w:rsidP="00A84ECC">
      <w:pPr>
        <w:ind w:firstLine="567"/>
        <w:jc w:val="both"/>
        <w:rPr>
          <w:sz w:val="28"/>
          <w:szCs w:val="28"/>
        </w:rPr>
      </w:pPr>
      <w:r w:rsidRPr="00A84ECC">
        <w:rPr>
          <w:sz w:val="28"/>
          <w:szCs w:val="28"/>
        </w:rPr>
        <w:t xml:space="preserve">Предложения Комитета по указанным нормативным правовым актам были учтены при формировании общей позиции РСПП. </w:t>
      </w:r>
    </w:p>
    <w:p w14:paraId="7E3C4618" w14:textId="77777777" w:rsidR="00E12A26" w:rsidRPr="00A84ECC" w:rsidRDefault="00E12A26" w:rsidP="00A84ECC">
      <w:pPr>
        <w:ind w:firstLine="567"/>
        <w:jc w:val="both"/>
        <w:rPr>
          <w:sz w:val="28"/>
          <w:szCs w:val="28"/>
        </w:rPr>
      </w:pPr>
      <w:r w:rsidRPr="00A84ECC">
        <w:rPr>
          <w:sz w:val="28"/>
          <w:szCs w:val="28"/>
        </w:rPr>
        <w:t xml:space="preserve">Председатель Комитета В.Ф.Вексельберг принимает участие в деятельности: рабочей группы по содействию реализации новых инвестиционных проектов при Правительстве РФ, рабочей группы по инвестиционному развитию Правительственной комиссии по экономическому развитию и интеграции, Экспертном совете при Правительстве РФ, а также в работе ЭГ «Экспорт товаров и услуг» в рамках программы «Трансформация делового климата» (в качестве руководителя), в работе Координационного совета по поддержке экспорта, куда входят РСПП, ТПП РФ, ОПОРА России, ООО «Деловая Россия» (в качестве сопредседателя). </w:t>
      </w:r>
    </w:p>
    <w:p w14:paraId="6959FDDA" w14:textId="144862EA" w:rsidR="00E12A26" w:rsidRPr="00A84ECC" w:rsidRDefault="00520A69" w:rsidP="00A84ECC">
      <w:pPr>
        <w:ind w:firstLine="567"/>
        <w:jc w:val="both"/>
        <w:rPr>
          <w:sz w:val="28"/>
          <w:szCs w:val="28"/>
        </w:rPr>
      </w:pPr>
      <w:r w:rsidRPr="00A84ECC">
        <w:rPr>
          <w:sz w:val="28"/>
          <w:szCs w:val="28"/>
        </w:rPr>
        <w:t>Также Комитет принимает участие в работе целевых групп В20 («Дигитализация», «Энергетика, устойчивое развитие и климат», «Финансы и инфраструктура») и подготовке рекомендаций В20 для лидеров «Группы двадцати». Предложения Комитета отражены в итоговых предложениях делового сообщества для передачи глобальным лидерам на Саммите G20 в Индонезии.</w:t>
      </w:r>
    </w:p>
    <w:p w14:paraId="2B71EB25" w14:textId="77777777" w:rsidR="00E217F5" w:rsidRPr="00A84ECC" w:rsidRDefault="00E217F5" w:rsidP="00F67809">
      <w:pPr>
        <w:spacing w:before="120"/>
        <w:ind w:firstLine="709"/>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при </w:t>
      </w:r>
      <w:r w:rsidR="00520A69" w:rsidRPr="00A84ECC">
        <w:rPr>
          <w:rFonts w:eastAsia="Calibri"/>
          <w:i/>
          <w:sz w:val="28"/>
          <w:szCs w:val="28"/>
          <w:lang w:eastAsia="en-US"/>
        </w:rPr>
        <w:t xml:space="preserve">участии и </w:t>
      </w:r>
      <w:r w:rsidRPr="00A84ECC">
        <w:rPr>
          <w:rFonts w:eastAsia="Calibri"/>
          <w:i/>
          <w:sz w:val="28"/>
          <w:szCs w:val="28"/>
          <w:lang w:eastAsia="en-US"/>
        </w:rPr>
        <w:t>поддержке Комитета:</w:t>
      </w:r>
    </w:p>
    <w:p w14:paraId="4C56A975" w14:textId="77777777" w:rsidR="00520A69" w:rsidRPr="00A84ECC" w:rsidRDefault="00520A69" w:rsidP="00EB7C47">
      <w:pPr>
        <w:pStyle w:val="ae"/>
        <w:numPr>
          <w:ilvl w:val="0"/>
          <w:numId w:val="12"/>
        </w:numPr>
        <w:spacing w:line="240" w:lineRule="auto"/>
        <w:ind w:left="709" w:firstLine="284"/>
        <w:jc w:val="both"/>
        <w:rPr>
          <w:rFonts w:ascii="Times New Roman" w:hAnsi="Times New Roman" w:cs="Times New Roman"/>
          <w:bCs/>
          <w:sz w:val="28"/>
          <w:szCs w:val="28"/>
        </w:rPr>
      </w:pPr>
      <w:r w:rsidRPr="00A84ECC">
        <w:rPr>
          <w:rFonts w:ascii="Times New Roman" w:hAnsi="Times New Roman" w:cs="Times New Roman"/>
          <w:sz w:val="28"/>
          <w:szCs w:val="28"/>
        </w:rPr>
        <w:t>29 марта</w:t>
      </w:r>
      <w:r w:rsidR="005D43D0" w:rsidRPr="00A84ECC">
        <w:rPr>
          <w:rFonts w:ascii="Times New Roman" w:hAnsi="Times New Roman" w:cs="Times New Roman"/>
          <w:bCs/>
          <w:sz w:val="28"/>
          <w:szCs w:val="28"/>
        </w:rPr>
        <w:t>:</w:t>
      </w:r>
      <w:r w:rsidRPr="00A84ECC">
        <w:rPr>
          <w:rFonts w:ascii="Times New Roman" w:hAnsi="Times New Roman" w:cs="Times New Roman"/>
          <w:sz w:val="28"/>
          <w:szCs w:val="28"/>
        </w:rPr>
        <w:t xml:space="preserve"> Участие Комитета в организации Российско-Китайского (шаньдунского) бизнес-форума промышленных предприятий, проводимом совместно с Российско-Китайской Палатой.</w:t>
      </w:r>
    </w:p>
    <w:p w14:paraId="33AFBE21"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bCs/>
          <w:sz w:val="28"/>
          <w:szCs w:val="28"/>
        </w:rPr>
      </w:pPr>
      <w:r w:rsidRPr="00A84ECC">
        <w:rPr>
          <w:rFonts w:ascii="Times New Roman" w:hAnsi="Times New Roman" w:cs="Times New Roman"/>
          <w:bCs/>
          <w:sz w:val="28"/>
          <w:szCs w:val="28"/>
        </w:rPr>
        <w:t>26-28 апреля: Участие Комитета в Юбилейном XV Международном биотехнологическом форуме «РосБиоТех», проводимом совместно с Российско-Китайской Палатой.</w:t>
      </w:r>
    </w:p>
    <w:p w14:paraId="781DBC8B"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bCs/>
          <w:sz w:val="28"/>
          <w:szCs w:val="28"/>
        </w:rPr>
      </w:pPr>
      <w:r w:rsidRPr="00A84ECC">
        <w:rPr>
          <w:rFonts w:ascii="Times New Roman" w:hAnsi="Times New Roman" w:cs="Times New Roman"/>
          <w:bCs/>
          <w:sz w:val="28"/>
          <w:szCs w:val="28"/>
        </w:rPr>
        <w:t>27 апреля: Участие Комитета в Международной конференции «Технологическое и промышленное сотрудничество с Китаем-практические вопросы», проводимой совместно с Российско-Китайской Палатой.</w:t>
      </w:r>
    </w:p>
    <w:p w14:paraId="27D7286B" w14:textId="6C5E23EF"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bCs/>
          <w:sz w:val="28"/>
          <w:szCs w:val="28"/>
        </w:rPr>
      </w:pPr>
      <w:r w:rsidRPr="00A84ECC">
        <w:rPr>
          <w:rFonts w:ascii="Times New Roman" w:hAnsi="Times New Roman" w:cs="Times New Roman"/>
          <w:bCs/>
          <w:sz w:val="28"/>
          <w:szCs w:val="28"/>
        </w:rPr>
        <w:t>17 мая: Участие Комитета в Китайско -Российском бизнес-форуме по нефтегазовому оборудованию</w:t>
      </w:r>
      <w:r w:rsidR="00B77387">
        <w:rPr>
          <w:rFonts w:ascii="Times New Roman" w:hAnsi="Times New Roman" w:cs="Times New Roman"/>
          <w:bCs/>
          <w:sz w:val="28"/>
          <w:szCs w:val="28"/>
        </w:rPr>
        <w:t xml:space="preserve"> </w:t>
      </w:r>
      <w:r w:rsidR="00B77387" w:rsidRPr="00A84ECC">
        <w:rPr>
          <w:rFonts w:ascii="Times New Roman" w:hAnsi="Times New Roman" w:cs="Times New Roman"/>
          <w:bCs/>
          <w:sz w:val="28"/>
          <w:szCs w:val="28"/>
        </w:rPr>
        <w:t>(Дунъин)</w:t>
      </w:r>
      <w:r w:rsidRPr="00A84ECC">
        <w:rPr>
          <w:rFonts w:ascii="Times New Roman" w:hAnsi="Times New Roman" w:cs="Times New Roman"/>
          <w:bCs/>
          <w:sz w:val="28"/>
          <w:szCs w:val="28"/>
        </w:rPr>
        <w:t>, проводимом совместно с Российско-Китайской Палатой.</w:t>
      </w:r>
    </w:p>
    <w:p w14:paraId="04365788" w14:textId="09FF6B1D"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26 мая</w:t>
      </w:r>
      <w:r w:rsidRPr="00A84ECC">
        <w:rPr>
          <w:rFonts w:ascii="Times New Roman" w:hAnsi="Times New Roman" w:cs="Times New Roman"/>
          <w:bCs/>
          <w:sz w:val="28"/>
          <w:szCs w:val="28"/>
        </w:rPr>
        <w:t>:</w:t>
      </w:r>
      <w:r w:rsidRPr="00A84ECC">
        <w:rPr>
          <w:rFonts w:ascii="Times New Roman" w:hAnsi="Times New Roman" w:cs="Times New Roman"/>
          <w:sz w:val="28"/>
          <w:szCs w:val="28"/>
        </w:rPr>
        <w:t xml:space="preserve"> Участие межотраслевого подком</w:t>
      </w:r>
      <w:r w:rsidR="00B77387">
        <w:rPr>
          <w:rFonts w:ascii="Times New Roman" w:hAnsi="Times New Roman" w:cs="Times New Roman"/>
          <w:sz w:val="28"/>
          <w:szCs w:val="28"/>
        </w:rPr>
        <w:t>и</w:t>
      </w:r>
      <w:r w:rsidRPr="00A84ECC">
        <w:rPr>
          <w:rFonts w:ascii="Times New Roman" w:hAnsi="Times New Roman" w:cs="Times New Roman"/>
          <w:sz w:val="28"/>
          <w:szCs w:val="28"/>
        </w:rPr>
        <w:t xml:space="preserve">тета по поддержке внешнеэкономических в Конференции «Технологическое и промышленное </w:t>
      </w:r>
      <w:r w:rsidR="00B77387" w:rsidRPr="00A84ECC">
        <w:rPr>
          <w:rFonts w:ascii="Times New Roman" w:hAnsi="Times New Roman" w:cs="Times New Roman"/>
          <w:sz w:val="28"/>
          <w:szCs w:val="28"/>
        </w:rPr>
        <w:t>сотрудничество</w:t>
      </w:r>
      <w:r w:rsidRPr="00A84ECC">
        <w:rPr>
          <w:rFonts w:ascii="Times New Roman" w:hAnsi="Times New Roman" w:cs="Times New Roman"/>
          <w:sz w:val="28"/>
          <w:szCs w:val="28"/>
        </w:rPr>
        <w:t xml:space="preserve"> с Китаем-практические вопросы», проводимой Центром стратегического развития Российско-Китайской Палаты совместно с Центром делового сотрудничества «Москва-Пекин» МРООО «Деловая Россия».</w:t>
      </w:r>
    </w:p>
    <w:p w14:paraId="33C8BAE6" w14:textId="125FFB73"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bCs/>
          <w:sz w:val="28"/>
          <w:szCs w:val="28"/>
        </w:rPr>
        <w:t>28 июня: Участие межотраслевого подком</w:t>
      </w:r>
      <w:r w:rsidR="00B77387">
        <w:rPr>
          <w:rFonts w:ascii="Times New Roman" w:hAnsi="Times New Roman" w:cs="Times New Roman"/>
          <w:bCs/>
          <w:sz w:val="28"/>
          <w:szCs w:val="28"/>
        </w:rPr>
        <w:t>и</w:t>
      </w:r>
      <w:r w:rsidRPr="00A84ECC">
        <w:rPr>
          <w:rFonts w:ascii="Times New Roman" w:hAnsi="Times New Roman" w:cs="Times New Roman"/>
          <w:bCs/>
          <w:sz w:val="28"/>
          <w:szCs w:val="28"/>
        </w:rPr>
        <w:t>тета по поддержке внешнеэкономических проектов в организации Китайско-Российской бизнес-конференции по торговому сотрудничеству в сфере строительства, строительных материалов и мебельной промышленности</w:t>
      </w:r>
      <w:r w:rsidR="00B77387">
        <w:rPr>
          <w:rFonts w:ascii="Times New Roman" w:hAnsi="Times New Roman" w:cs="Times New Roman"/>
          <w:bCs/>
          <w:sz w:val="28"/>
          <w:szCs w:val="28"/>
        </w:rPr>
        <w:t xml:space="preserve"> </w:t>
      </w:r>
      <w:r w:rsidR="00B77387" w:rsidRPr="00A84ECC">
        <w:rPr>
          <w:rFonts w:ascii="Times New Roman" w:hAnsi="Times New Roman" w:cs="Times New Roman"/>
          <w:bCs/>
          <w:sz w:val="28"/>
          <w:szCs w:val="28"/>
        </w:rPr>
        <w:t>(Гуандун)</w:t>
      </w:r>
      <w:r w:rsidRPr="00A84ECC">
        <w:rPr>
          <w:rFonts w:ascii="Times New Roman" w:hAnsi="Times New Roman" w:cs="Times New Roman"/>
          <w:bCs/>
          <w:sz w:val="28"/>
          <w:szCs w:val="28"/>
        </w:rPr>
        <w:t>, проводимой совместно с Российско-Китайской Палатой.</w:t>
      </w:r>
    </w:p>
    <w:p w14:paraId="36B6CFC3"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lastRenderedPageBreak/>
        <w:t>4-7 июля: Участие В.Ф. Вексельберга в деловой программе Международной промышленной выставки ИННОПРОМ.</w:t>
      </w:r>
    </w:p>
    <w:p w14:paraId="1E4D4D40" w14:textId="09FC5B3A"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bCs/>
          <w:sz w:val="28"/>
          <w:szCs w:val="28"/>
        </w:rPr>
      </w:pPr>
      <w:r w:rsidRPr="00A84ECC">
        <w:rPr>
          <w:rFonts w:ascii="Times New Roman" w:hAnsi="Times New Roman" w:cs="Times New Roman"/>
          <w:sz w:val="28"/>
          <w:szCs w:val="28"/>
        </w:rPr>
        <w:t xml:space="preserve">5 июля: Проведение подкомитетом по транспорту и логистике совместно с Информационно-Аналитическим центром по внешнеэкономической деятельности Минпромторга </w:t>
      </w:r>
      <w:r w:rsidR="00B77387">
        <w:rPr>
          <w:rFonts w:ascii="Times New Roman" w:hAnsi="Times New Roman" w:cs="Times New Roman"/>
          <w:sz w:val="28"/>
          <w:szCs w:val="28"/>
        </w:rPr>
        <w:t>России</w:t>
      </w:r>
      <w:r w:rsidRPr="00A84ECC">
        <w:rPr>
          <w:rFonts w:ascii="Times New Roman" w:hAnsi="Times New Roman" w:cs="Times New Roman"/>
          <w:sz w:val="28"/>
          <w:szCs w:val="28"/>
        </w:rPr>
        <w:t xml:space="preserve"> сессии по теме «Мобильность логистики: новые возможности управления цепями поставок» на полях ИННОПРОМ-2022.</w:t>
      </w:r>
    </w:p>
    <w:p w14:paraId="169948D3"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 xml:space="preserve">21 сентября: Участие Комитета в ежегодном форуме «Новые реалии: назад в будущее?», проводимом Американской торговой палатой в России. </w:t>
      </w:r>
    </w:p>
    <w:p w14:paraId="118B7F73"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22 сентября: Участие Комитета в флагманской конференции Ассоциации европейского бизнеса по теме «На перепутье: Где мы? Чего ждать от завтрашнего дня?».</w:t>
      </w:r>
    </w:p>
    <w:p w14:paraId="2FA52C7B" w14:textId="314484B5"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20-22 октября: Участие Комитета в Международном экспортном форуме «Сделано в России».</w:t>
      </w:r>
    </w:p>
    <w:p w14:paraId="6EA82C05" w14:textId="2CA3D5EB"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27 октября: Участие Комитета в Международной конференции по инвестиционному, технологическому и торгово-промышленному сотрудничеству регионов России с Ближним Востоком, странами Азии и Африки, проводимой Российско-Китайской Палатой.</w:t>
      </w:r>
    </w:p>
    <w:p w14:paraId="44ADA4A4" w14:textId="24525AC2"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27-28 октября: Участие Комитета в XV Веронском евразийском экономическом форуме в Баку.</w:t>
      </w:r>
    </w:p>
    <w:p w14:paraId="549205E9" w14:textId="29149F7F"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 xml:space="preserve">1 ноября Участие Комитета в Бизнес-форуме «Индия встречает мир. Индия-Россия: новые горизонты бизнеса», </w:t>
      </w:r>
      <w:r w:rsidR="00B77387" w:rsidRPr="00A84ECC">
        <w:rPr>
          <w:rFonts w:ascii="Times New Roman" w:hAnsi="Times New Roman" w:cs="Times New Roman"/>
          <w:sz w:val="28"/>
          <w:szCs w:val="28"/>
        </w:rPr>
        <w:t>проводимого</w:t>
      </w:r>
      <w:r w:rsidRPr="00A84ECC">
        <w:rPr>
          <w:rFonts w:ascii="Times New Roman" w:hAnsi="Times New Roman" w:cs="Times New Roman"/>
          <w:sz w:val="28"/>
          <w:szCs w:val="28"/>
        </w:rPr>
        <w:t xml:space="preserve"> Московской Торгово-промышленной палатой, Правительством Москвы и Group Soltex.</w:t>
      </w:r>
    </w:p>
    <w:p w14:paraId="00F9AFCA"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13-14 ноября: Участие Комитета в Саммите «Деловой двадцатки» (В20).</w:t>
      </w:r>
    </w:p>
    <w:p w14:paraId="05D97A54"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24 ноября: Участие Комитета в IX Московском международном финансово-экономическом форуме «Строить мосты, а не стены. Деловая Евразия в новой реальности».</w:t>
      </w:r>
    </w:p>
    <w:p w14:paraId="0336A6DC" w14:textId="4AAFF44A"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 xml:space="preserve">28 ноября: Участие межотраслевого подкомитета по поддержке </w:t>
      </w:r>
      <w:r w:rsidR="00B77387" w:rsidRPr="00A84ECC">
        <w:rPr>
          <w:rFonts w:ascii="Times New Roman" w:hAnsi="Times New Roman" w:cs="Times New Roman"/>
          <w:sz w:val="28"/>
          <w:szCs w:val="28"/>
        </w:rPr>
        <w:t>внешнеэкономических</w:t>
      </w:r>
      <w:r w:rsidRPr="00A84ECC">
        <w:rPr>
          <w:rFonts w:ascii="Times New Roman" w:hAnsi="Times New Roman" w:cs="Times New Roman"/>
          <w:sz w:val="28"/>
          <w:szCs w:val="28"/>
        </w:rPr>
        <w:t xml:space="preserve"> проектов в организации и проведении Панельной сессии №2 на тему «Управление кооперационными проектами в современных условиях» в рамках 18-го Форума межрегионального сотрудничества России и Казахстана на тему «Снятие инфраструктурных ограничений международной торговли» в Оренбурге.</w:t>
      </w:r>
    </w:p>
    <w:p w14:paraId="62AC09B0" w14:textId="77777777" w:rsidR="00BE57F3" w:rsidRPr="00A84ECC" w:rsidRDefault="00BE57F3" w:rsidP="00EB7C47">
      <w:pPr>
        <w:pStyle w:val="ae"/>
        <w:numPr>
          <w:ilvl w:val="0"/>
          <w:numId w:val="12"/>
        </w:numPr>
        <w:spacing w:line="240" w:lineRule="auto"/>
        <w:ind w:left="709" w:firstLine="284"/>
        <w:jc w:val="both"/>
        <w:rPr>
          <w:rFonts w:ascii="Times New Roman" w:hAnsi="Times New Roman" w:cs="Times New Roman"/>
          <w:sz w:val="28"/>
          <w:szCs w:val="28"/>
        </w:rPr>
      </w:pPr>
      <w:r w:rsidRPr="00A84ECC">
        <w:rPr>
          <w:rFonts w:ascii="Times New Roman" w:hAnsi="Times New Roman" w:cs="Times New Roman"/>
          <w:sz w:val="28"/>
          <w:szCs w:val="28"/>
        </w:rPr>
        <w:t>8-9 декабря: Участие Комитета в Бишкекском инвестиционном саммите на полях заседания Высшего евразийского экономического совета, в том числе в заседании Президиума Делового совета ЕАЭС.</w:t>
      </w:r>
    </w:p>
    <w:p w14:paraId="7CFC959B" w14:textId="77777777" w:rsidR="00E217F5" w:rsidRPr="00A84ECC" w:rsidRDefault="00E217F5" w:rsidP="00A84ECC">
      <w:pPr>
        <w:pStyle w:val="2"/>
        <w:jc w:val="both"/>
        <w:rPr>
          <w:b w:val="0"/>
        </w:rPr>
      </w:pPr>
      <w:bookmarkStart w:id="40" w:name="_Toc129079946"/>
      <w:r w:rsidRPr="00A84ECC">
        <w:rPr>
          <w:b w:val="0"/>
        </w:rPr>
        <w:t>Налоговая политика</w:t>
      </w:r>
      <w:r w:rsidRPr="00A84ECC">
        <w:rPr>
          <w:rStyle w:val="a8"/>
          <w:b w:val="0"/>
        </w:rPr>
        <w:footnoteReference w:id="3"/>
      </w:r>
      <w:bookmarkEnd w:id="40"/>
    </w:p>
    <w:p w14:paraId="01045393" w14:textId="77777777" w:rsidR="006E3392" w:rsidRPr="00A84ECC" w:rsidRDefault="006E3392" w:rsidP="00A84ECC">
      <w:pPr>
        <w:spacing w:before="120"/>
        <w:ind w:firstLine="567"/>
        <w:jc w:val="both"/>
        <w:rPr>
          <w:sz w:val="28"/>
          <w:szCs w:val="28"/>
        </w:rPr>
      </w:pPr>
      <w:r w:rsidRPr="00A84ECC">
        <w:rPr>
          <w:sz w:val="28"/>
          <w:szCs w:val="28"/>
        </w:rPr>
        <w:t>В 2022</w:t>
      </w:r>
      <w:r w:rsidR="00E217F5" w:rsidRPr="00A84ECC">
        <w:rPr>
          <w:sz w:val="28"/>
          <w:szCs w:val="28"/>
        </w:rPr>
        <w:t xml:space="preserve"> г. состоялось 7 </w:t>
      </w:r>
      <w:r w:rsidRPr="00A84ECC">
        <w:rPr>
          <w:sz w:val="28"/>
          <w:szCs w:val="28"/>
        </w:rPr>
        <w:t xml:space="preserve">заседаний Комитета РСПП по налоговой политике (2 - с участием Председателя Комитета), включая 1 совместное заседание Комитета с Комитетом </w:t>
      </w:r>
      <w:r w:rsidR="00F11925">
        <w:rPr>
          <w:sz w:val="28"/>
          <w:szCs w:val="28"/>
        </w:rPr>
        <w:t xml:space="preserve">РСПП </w:t>
      </w:r>
      <w:r w:rsidRPr="00A84ECC">
        <w:rPr>
          <w:sz w:val="28"/>
          <w:szCs w:val="28"/>
        </w:rPr>
        <w:t>по собственности и судебной системе.</w:t>
      </w:r>
    </w:p>
    <w:p w14:paraId="1E06D00C" w14:textId="77777777" w:rsidR="00E217F5" w:rsidRPr="00A84ECC" w:rsidRDefault="00513034" w:rsidP="00A84ECC">
      <w:pPr>
        <w:ind w:firstLine="567"/>
        <w:jc w:val="both"/>
        <w:rPr>
          <w:sz w:val="28"/>
          <w:szCs w:val="28"/>
        </w:rPr>
      </w:pPr>
      <w:r w:rsidRPr="00A84ECC">
        <w:rPr>
          <w:sz w:val="28"/>
          <w:szCs w:val="28"/>
        </w:rPr>
        <w:lastRenderedPageBreak/>
        <w:t>На заседании Комитета, которое состоялось 11 февраля 2022 г. при участии статс-секретаря – заместителя министра труда и социальной защиты Российской Федерации А.Н. Пудова</w:t>
      </w:r>
      <w:r w:rsidR="0060700A">
        <w:rPr>
          <w:sz w:val="28"/>
          <w:szCs w:val="28"/>
        </w:rPr>
        <w:t>,</w:t>
      </w:r>
      <w:r w:rsidRPr="00A84ECC">
        <w:rPr>
          <w:sz w:val="28"/>
          <w:szCs w:val="28"/>
        </w:rPr>
        <w:t xml:space="preserve"> обсуждался подготовленный Минтрудом России пакет законопроектов, направленный на реформу обязательного социального страхования. </w:t>
      </w:r>
      <w:r w:rsidR="0060700A">
        <w:rPr>
          <w:sz w:val="28"/>
          <w:szCs w:val="28"/>
        </w:rPr>
        <w:t>Реформа</w:t>
      </w:r>
      <w:r w:rsidRPr="00A84ECC">
        <w:rPr>
          <w:sz w:val="28"/>
          <w:szCs w:val="28"/>
        </w:rPr>
        <w:t xml:space="preserve"> предусматривает, в частности, объединение Пенсионного фонда Российской Федерации и Фонда социального страхования Российской Федерации, а также унификацию правил исчисления и уплаты страховых взносов по всем видам обязательного социального страхования.</w:t>
      </w:r>
    </w:p>
    <w:p w14:paraId="06682532" w14:textId="77777777" w:rsidR="00513034" w:rsidRPr="00A84ECC" w:rsidRDefault="00513034" w:rsidP="00A84ECC">
      <w:pPr>
        <w:spacing w:before="120"/>
        <w:ind w:firstLine="567"/>
        <w:jc w:val="both"/>
        <w:rPr>
          <w:sz w:val="28"/>
          <w:szCs w:val="28"/>
        </w:rPr>
      </w:pPr>
      <w:r w:rsidRPr="00A84ECC">
        <w:rPr>
          <w:sz w:val="28"/>
          <w:szCs w:val="28"/>
        </w:rPr>
        <w:t>По итогам состоявшегося обсуждения было направлено письмо в Минтруд России о недопустимости увеличения фискальной и административной нагрузки на бизнес вследствие принятия законопроектов.</w:t>
      </w:r>
    </w:p>
    <w:p w14:paraId="64679D0E" w14:textId="5D8E06BD" w:rsidR="00513034" w:rsidRPr="00A84ECC" w:rsidRDefault="0060700A" w:rsidP="00F11925">
      <w:pPr>
        <w:ind w:firstLine="567"/>
        <w:jc w:val="both"/>
        <w:rPr>
          <w:sz w:val="28"/>
          <w:szCs w:val="28"/>
        </w:rPr>
      </w:pPr>
      <w:r>
        <w:rPr>
          <w:sz w:val="28"/>
          <w:szCs w:val="28"/>
        </w:rPr>
        <w:t xml:space="preserve">В рамках заседания Комитета </w:t>
      </w:r>
      <w:r w:rsidRPr="0060700A">
        <w:rPr>
          <w:sz w:val="28"/>
          <w:szCs w:val="28"/>
        </w:rPr>
        <w:t>25 марта 2022 года рассматривался подготовленный ко второму чтению законопроект о введении института единого налогового счета</w:t>
      </w:r>
      <w:r w:rsidR="00F11925">
        <w:rPr>
          <w:sz w:val="28"/>
          <w:szCs w:val="28"/>
        </w:rPr>
        <w:t xml:space="preserve"> </w:t>
      </w:r>
      <w:r w:rsidR="00F11925" w:rsidRPr="00A84ECC">
        <w:rPr>
          <w:sz w:val="28"/>
          <w:szCs w:val="28"/>
        </w:rPr>
        <w:t>(ЕНС)</w:t>
      </w:r>
      <w:r>
        <w:rPr>
          <w:sz w:val="28"/>
          <w:szCs w:val="28"/>
        </w:rPr>
        <w:t xml:space="preserve"> – проект федерального закона </w:t>
      </w:r>
      <w:r w:rsidRPr="0060700A">
        <w:rPr>
          <w:sz w:val="28"/>
          <w:szCs w:val="28"/>
        </w:rPr>
        <w:t xml:space="preserve">№ 46702-8 </w:t>
      </w:r>
      <w:r>
        <w:rPr>
          <w:sz w:val="28"/>
          <w:szCs w:val="28"/>
        </w:rPr>
        <w:t>«О</w:t>
      </w:r>
      <w:r w:rsidRPr="0060700A">
        <w:rPr>
          <w:sz w:val="28"/>
          <w:szCs w:val="28"/>
        </w:rPr>
        <w:t xml:space="preserve"> внесении изменений в части первую и вторую НК РФ (в части совершенст</w:t>
      </w:r>
      <w:r>
        <w:rPr>
          <w:sz w:val="28"/>
          <w:szCs w:val="28"/>
        </w:rPr>
        <w:t>вования порядка уплаты налогов)»</w:t>
      </w:r>
      <w:r w:rsidRPr="0060700A">
        <w:rPr>
          <w:sz w:val="28"/>
          <w:szCs w:val="28"/>
        </w:rPr>
        <w:t>.</w:t>
      </w:r>
      <w:r>
        <w:rPr>
          <w:sz w:val="28"/>
          <w:szCs w:val="28"/>
        </w:rPr>
        <w:t xml:space="preserve"> </w:t>
      </w:r>
      <w:r w:rsidRPr="00A84ECC">
        <w:rPr>
          <w:sz w:val="28"/>
          <w:szCs w:val="28"/>
        </w:rPr>
        <w:t>По итогам состоявшихся обсуждений было направлено письмо в ФНС России с предложениями по доработке законопроекта</w:t>
      </w:r>
      <w:r w:rsidR="00F11925">
        <w:rPr>
          <w:sz w:val="28"/>
          <w:szCs w:val="28"/>
        </w:rPr>
        <w:t>.</w:t>
      </w:r>
      <w:r w:rsidRPr="00A84ECC">
        <w:rPr>
          <w:sz w:val="28"/>
          <w:szCs w:val="28"/>
        </w:rPr>
        <w:t xml:space="preserve"> </w:t>
      </w:r>
    </w:p>
    <w:p w14:paraId="760118E2" w14:textId="77777777" w:rsidR="00EB337E" w:rsidRPr="00A84ECC" w:rsidRDefault="00EB337E" w:rsidP="00A84ECC">
      <w:pPr>
        <w:ind w:firstLine="567"/>
        <w:jc w:val="both"/>
        <w:rPr>
          <w:sz w:val="28"/>
          <w:szCs w:val="28"/>
        </w:rPr>
      </w:pPr>
      <w:r w:rsidRPr="00A84ECC">
        <w:rPr>
          <w:sz w:val="28"/>
          <w:szCs w:val="28"/>
        </w:rPr>
        <w:t>Другими к</w:t>
      </w:r>
      <w:r w:rsidR="00E217F5" w:rsidRPr="00A84ECC">
        <w:rPr>
          <w:sz w:val="28"/>
          <w:szCs w:val="28"/>
        </w:rPr>
        <w:t xml:space="preserve">лючевыми темами, которым была посвящена работа Комитета в </w:t>
      </w:r>
      <w:r w:rsidRPr="00A84ECC">
        <w:rPr>
          <w:sz w:val="28"/>
          <w:szCs w:val="28"/>
        </w:rPr>
        <w:t>2022</w:t>
      </w:r>
      <w:r w:rsidR="00E217F5" w:rsidRPr="00A84ECC">
        <w:rPr>
          <w:sz w:val="28"/>
          <w:szCs w:val="28"/>
        </w:rPr>
        <w:t xml:space="preserve"> г., стали:</w:t>
      </w:r>
      <w:r w:rsidRPr="00A84ECC">
        <w:t xml:space="preserve"> </w:t>
      </w:r>
      <w:r w:rsidRPr="00F11925">
        <w:rPr>
          <w:sz w:val="28"/>
          <w:szCs w:val="28"/>
        </w:rPr>
        <w:t>обсуждение Методики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этим лицом налога; обсуждение законопроекта о внесении поправок в Уголовный и Уголовно-процессуальные кодексы РФ (в сфере ответственности за нарушение налогового законодательства);</w:t>
      </w:r>
      <w:r w:rsidRPr="00A84ECC">
        <w:rPr>
          <w:sz w:val="28"/>
          <w:szCs w:val="28"/>
        </w:rPr>
        <w:t xml:space="preserve"> порядок несимметричного учета положительных и отрицательных курсовых разниц в налоговом учете в 2022 г.; обсуждение инициативы по повышению единой предельной базы страховых взносов до 1.92 млн рублей в 2023 г.</w:t>
      </w:r>
      <w:r w:rsidR="00F11925">
        <w:rPr>
          <w:sz w:val="28"/>
          <w:szCs w:val="28"/>
        </w:rPr>
        <w:t>; р</w:t>
      </w:r>
      <w:r w:rsidR="00F11925" w:rsidRPr="00F11925">
        <w:rPr>
          <w:sz w:val="28"/>
          <w:szCs w:val="28"/>
        </w:rPr>
        <w:t>ассмотрение Основных направлений бюджетной, налоговой и таможенно-тарифной политики на 2023 год и на плановый период 2024 и 2025 годов</w:t>
      </w:r>
      <w:r w:rsidR="00F11925">
        <w:rPr>
          <w:sz w:val="28"/>
          <w:szCs w:val="28"/>
        </w:rPr>
        <w:t xml:space="preserve"> (ОННП); обсуждение</w:t>
      </w:r>
      <w:r w:rsidR="00F11925" w:rsidRPr="00F11925">
        <w:rPr>
          <w:sz w:val="28"/>
          <w:szCs w:val="28"/>
        </w:rPr>
        <w:t xml:space="preserve"> редакци</w:t>
      </w:r>
      <w:r w:rsidR="00F11925">
        <w:rPr>
          <w:sz w:val="28"/>
          <w:szCs w:val="28"/>
        </w:rPr>
        <w:t>и</w:t>
      </w:r>
      <w:r w:rsidR="00F11925" w:rsidRPr="00F11925">
        <w:rPr>
          <w:sz w:val="28"/>
          <w:szCs w:val="28"/>
        </w:rPr>
        <w:t xml:space="preserve"> законопроекта о внесении изменений в НК РФ в рамках ОННП</w:t>
      </w:r>
      <w:r w:rsidR="00F11925">
        <w:rPr>
          <w:sz w:val="28"/>
          <w:szCs w:val="28"/>
        </w:rPr>
        <w:t>.</w:t>
      </w:r>
    </w:p>
    <w:p w14:paraId="232482C0" w14:textId="2CA571F4" w:rsidR="00EB337E" w:rsidRPr="00A84ECC" w:rsidRDefault="00EB337E" w:rsidP="00A84ECC">
      <w:pPr>
        <w:ind w:firstLine="567"/>
        <w:jc w:val="both"/>
        <w:rPr>
          <w:sz w:val="28"/>
          <w:szCs w:val="28"/>
        </w:rPr>
      </w:pPr>
      <w:r w:rsidRPr="00A84ECC">
        <w:rPr>
          <w:sz w:val="28"/>
          <w:szCs w:val="28"/>
        </w:rPr>
        <w:t>Позиция Российского союза промышленников и предпринимателей нашла отражение в проекте официального отзыва Правительства Российской Федерации на проект федерального закона № 89802-8 «О внесении изменений в Уголовный кодекс Российской Федерации и Уголовно-процессуальный кодекс Российской Федерации». Законопроект был внесен группой депутатов Госдумы</w:t>
      </w:r>
      <w:r w:rsidR="00F11925">
        <w:rPr>
          <w:sz w:val="28"/>
          <w:szCs w:val="28"/>
        </w:rPr>
        <w:t xml:space="preserve"> ФС РФ</w:t>
      </w:r>
      <w:r w:rsidRPr="00A84ECC">
        <w:rPr>
          <w:sz w:val="28"/>
          <w:szCs w:val="28"/>
        </w:rPr>
        <w:t xml:space="preserve">, предлагалось введение новых составов преступлений в налоговой сфере. Отрицательное заключение РСПП обосновано избыточностью предлагаемых законопроектом нововведений об ответственности за мошенничество в налоговой сфере и за фальсификацию документов бухгалтерского (налогового) учета и отчетности. </w:t>
      </w:r>
      <w:r w:rsidR="00F11925">
        <w:rPr>
          <w:sz w:val="28"/>
          <w:szCs w:val="28"/>
        </w:rPr>
        <w:t>Д</w:t>
      </w:r>
      <w:r w:rsidRPr="00A84ECC">
        <w:rPr>
          <w:sz w:val="28"/>
          <w:szCs w:val="28"/>
        </w:rPr>
        <w:t xml:space="preserve"> новации дублируют положения статей 198 и 199 УК РФ об ответственности за уклонение от уплаты налогов физическими и юридическими лицами путем включения в декларацию заведомо ложных сведений.</w:t>
      </w:r>
    </w:p>
    <w:p w14:paraId="4AB8C1E9" w14:textId="77777777" w:rsidR="00EB337E" w:rsidRPr="00A84ECC" w:rsidRDefault="00EB337E" w:rsidP="00A84ECC">
      <w:pPr>
        <w:ind w:firstLine="567"/>
        <w:jc w:val="both"/>
        <w:rPr>
          <w:sz w:val="28"/>
          <w:szCs w:val="28"/>
        </w:rPr>
      </w:pPr>
      <w:r w:rsidRPr="00A84ECC">
        <w:rPr>
          <w:sz w:val="28"/>
          <w:szCs w:val="28"/>
        </w:rPr>
        <w:lastRenderedPageBreak/>
        <w:t>По мнению РСПП, законодательство об ответственности за налоговые правонарушения нужно совершенствовать</w:t>
      </w:r>
      <w:r w:rsidR="00102784">
        <w:rPr>
          <w:sz w:val="28"/>
          <w:szCs w:val="28"/>
        </w:rPr>
        <w:t xml:space="preserve"> таким образом</w:t>
      </w:r>
      <w:r w:rsidRPr="00A84ECC">
        <w:rPr>
          <w:sz w:val="28"/>
          <w:szCs w:val="28"/>
        </w:rPr>
        <w:t>, чтобы оно соответствовало актуальному состоянию экономических отношений, однако такая работа должна вестись комплексно без принятия поспешных шагов, способных создать почву для злоупотреблений и породить необоснованные риски для бизнеса.</w:t>
      </w:r>
    </w:p>
    <w:p w14:paraId="2CF3F065" w14:textId="621169B1" w:rsidR="00102784" w:rsidRPr="00A84ECC" w:rsidRDefault="00102784" w:rsidP="00102784">
      <w:pPr>
        <w:ind w:firstLine="567"/>
        <w:jc w:val="both"/>
        <w:rPr>
          <w:sz w:val="28"/>
          <w:szCs w:val="28"/>
        </w:rPr>
      </w:pPr>
      <w:r>
        <w:rPr>
          <w:sz w:val="28"/>
          <w:szCs w:val="28"/>
        </w:rPr>
        <w:t>Также по итогам проведенных на площадке Комитета обсуждений было направлено п</w:t>
      </w:r>
      <w:r w:rsidRPr="00A84ECC">
        <w:rPr>
          <w:sz w:val="28"/>
          <w:szCs w:val="28"/>
        </w:rPr>
        <w:t>исьмо в Минфин России о недопустимости повышения единой пр</w:t>
      </w:r>
      <w:r>
        <w:rPr>
          <w:sz w:val="28"/>
          <w:szCs w:val="28"/>
        </w:rPr>
        <w:t>едельной базы страховых взносов.</w:t>
      </w:r>
      <w:r w:rsidRPr="00102784">
        <w:rPr>
          <w:sz w:val="28"/>
          <w:szCs w:val="28"/>
        </w:rPr>
        <w:t xml:space="preserve"> </w:t>
      </w:r>
      <w:r w:rsidRPr="00A84ECC">
        <w:rPr>
          <w:sz w:val="28"/>
          <w:szCs w:val="28"/>
        </w:rPr>
        <w:t>В Правительство направлена официальная позиция РСПП о негативном влиянии увеличения фискальной нагрузки в России на динамику налоговых поступлений.</w:t>
      </w:r>
    </w:p>
    <w:p w14:paraId="255A29FC" w14:textId="77777777" w:rsidR="00A84ECC" w:rsidRDefault="00102784" w:rsidP="00595115">
      <w:pPr>
        <w:ind w:firstLine="567"/>
        <w:jc w:val="both"/>
        <w:rPr>
          <w:sz w:val="28"/>
          <w:szCs w:val="28"/>
        </w:rPr>
      </w:pPr>
      <w:r>
        <w:rPr>
          <w:sz w:val="28"/>
          <w:szCs w:val="28"/>
        </w:rPr>
        <w:t>Комитетом ведется работа по п</w:t>
      </w:r>
      <w:r w:rsidR="00A84ECC" w:rsidRPr="00A84ECC">
        <w:rPr>
          <w:sz w:val="28"/>
          <w:szCs w:val="28"/>
        </w:rPr>
        <w:t>одготовк</w:t>
      </w:r>
      <w:r>
        <w:rPr>
          <w:sz w:val="28"/>
          <w:szCs w:val="28"/>
        </w:rPr>
        <w:t>е</w:t>
      </w:r>
      <w:r w:rsidR="00A84ECC" w:rsidRPr="00A84ECC">
        <w:rPr>
          <w:sz w:val="28"/>
          <w:szCs w:val="28"/>
        </w:rPr>
        <w:t xml:space="preserve"> проекта законодательной инициативы (изменения в НК РФ и пояснительная записка) по продлению ИНВ, РИП, а также распространению РИП на проек</w:t>
      </w:r>
      <w:r>
        <w:rPr>
          <w:sz w:val="28"/>
          <w:szCs w:val="28"/>
        </w:rPr>
        <w:t>ты по производству стали жидкой.</w:t>
      </w:r>
    </w:p>
    <w:p w14:paraId="0F09737A" w14:textId="77777777" w:rsidR="001949C0" w:rsidRDefault="00102784" w:rsidP="001949C0">
      <w:pPr>
        <w:ind w:firstLine="567"/>
        <w:jc w:val="both"/>
        <w:rPr>
          <w:sz w:val="28"/>
          <w:szCs w:val="28"/>
        </w:rPr>
      </w:pPr>
      <w:r w:rsidRPr="001949C0">
        <w:rPr>
          <w:sz w:val="28"/>
          <w:szCs w:val="28"/>
        </w:rPr>
        <w:t>Большое внимание в рамках работы Комитета уделяется вопросам администрирования налогов и сборов. Так, экспертами Комитета был п</w:t>
      </w:r>
      <w:r w:rsidR="0060700A" w:rsidRPr="001949C0">
        <w:rPr>
          <w:sz w:val="28"/>
          <w:szCs w:val="28"/>
        </w:rPr>
        <w:t xml:space="preserve">роанализирован проект приказа ФНС </w:t>
      </w:r>
      <w:r w:rsidRPr="001949C0">
        <w:rPr>
          <w:sz w:val="28"/>
          <w:szCs w:val="28"/>
        </w:rPr>
        <w:t xml:space="preserve">России </w:t>
      </w:r>
      <w:r w:rsidR="0060700A" w:rsidRPr="001949C0">
        <w:rPr>
          <w:sz w:val="28"/>
          <w:szCs w:val="28"/>
        </w:rPr>
        <w:t>И-8861, утверждающий требования к информационным системам организации, к которым предоставляется доступ налоговым органам при проведении налогового мониторинга, сформированы предложения и вопросы, требующие детальной проработки. Замечания размещены на портале раскрытия нормативно-правовых актов.</w:t>
      </w:r>
    </w:p>
    <w:p w14:paraId="789FDB5F" w14:textId="77777777" w:rsidR="001949C0" w:rsidRDefault="0060700A" w:rsidP="001949C0">
      <w:pPr>
        <w:ind w:firstLine="567"/>
        <w:jc w:val="both"/>
        <w:rPr>
          <w:sz w:val="28"/>
          <w:szCs w:val="28"/>
        </w:rPr>
      </w:pPr>
      <w:r w:rsidRPr="001949C0">
        <w:rPr>
          <w:sz w:val="28"/>
          <w:szCs w:val="28"/>
        </w:rPr>
        <w:t xml:space="preserve">Рассмотрены и предоставлены комментарии </w:t>
      </w:r>
      <w:r w:rsidR="001949C0" w:rsidRPr="001949C0">
        <w:rPr>
          <w:sz w:val="28"/>
          <w:szCs w:val="28"/>
        </w:rPr>
        <w:t xml:space="preserve">в </w:t>
      </w:r>
      <w:r w:rsidRPr="001949C0">
        <w:rPr>
          <w:sz w:val="28"/>
          <w:szCs w:val="28"/>
        </w:rPr>
        <w:t xml:space="preserve">ФНС </w:t>
      </w:r>
      <w:r w:rsidR="001949C0" w:rsidRPr="001949C0">
        <w:rPr>
          <w:sz w:val="28"/>
          <w:szCs w:val="28"/>
        </w:rPr>
        <w:t xml:space="preserve">России </w:t>
      </w:r>
      <w:r w:rsidRPr="001949C0">
        <w:rPr>
          <w:sz w:val="28"/>
          <w:szCs w:val="28"/>
        </w:rPr>
        <w:t>по автоматизации налоговых регистров в рамках налогового мониторинга</w:t>
      </w:r>
      <w:r w:rsidR="00102784" w:rsidRPr="001949C0">
        <w:rPr>
          <w:sz w:val="28"/>
          <w:szCs w:val="28"/>
        </w:rPr>
        <w:t xml:space="preserve">. Организована рабочая встреча по вопросам стратегического развития налогового мониторинга на 2023 - 2025 гг. с представителями </w:t>
      </w:r>
      <w:r w:rsidR="001949C0" w:rsidRPr="001949C0">
        <w:rPr>
          <w:sz w:val="28"/>
          <w:szCs w:val="28"/>
        </w:rPr>
        <w:t>федеральной налоговой службы</w:t>
      </w:r>
      <w:r w:rsidR="00102784" w:rsidRPr="001949C0">
        <w:rPr>
          <w:sz w:val="28"/>
          <w:szCs w:val="28"/>
        </w:rPr>
        <w:t>.</w:t>
      </w:r>
    </w:p>
    <w:p w14:paraId="27AFB35D" w14:textId="77777777" w:rsidR="0060700A" w:rsidRPr="001949C0" w:rsidRDefault="0060700A" w:rsidP="001949C0">
      <w:pPr>
        <w:ind w:firstLine="567"/>
        <w:jc w:val="both"/>
        <w:rPr>
          <w:sz w:val="28"/>
          <w:szCs w:val="28"/>
        </w:rPr>
      </w:pPr>
      <w:r w:rsidRPr="001949C0">
        <w:rPr>
          <w:sz w:val="28"/>
          <w:szCs w:val="28"/>
        </w:rPr>
        <w:t>Сформированы предложения к проекту приказа ФНС «Об утверждении Порядка получения доступа налоговых органов к информационным системам»</w:t>
      </w:r>
      <w:r w:rsidR="001949C0" w:rsidRPr="001949C0">
        <w:rPr>
          <w:sz w:val="28"/>
          <w:szCs w:val="28"/>
        </w:rPr>
        <w:t xml:space="preserve">. </w:t>
      </w:r>
      <w:r w:rsidRPr="001949C0">
        <w:rPr>
          <w:sz w:val="28"/>
          <w:szCs w:val="28"/>
        </w:rPr>
        <w:t>Подготовлены и направлены предложения по развитию цифровых сервисов ФНС</w:t>
      </w:r>
      <w:r w:rsidR="001949C0" w:rsidRPr="001949C0">
        <w:rPr>
          <w:sz w:val="28"/>
          <w:szCs w:val="28"/>
        </w:rPr>
        <w:t>.</w:t>
      </w:r>
    </w:p>
    <w:p w14:paraId="1A80C756" w14:textId="77777777" w:rsidR="00EB337E" w:rsidRPr="001949C0" w:rsidRDefault="00A84ECC" w:rsidP="00A84ECC">
      <w:pPr>
        <w:spacing w:before="120"/>
        <w:ind w:firstLine="567"/>
        <w:jc w:val="both"/>
        <w:rPr>
          <w:b/>
          <w:sz w:val="28"/>
          <w:szCs w:val="28"/>
        </w:rPr>
      </w:pPr>
      <w:r w:rsidRPr="001949C0">
        <w:rPr>
          <w:b/>
          <w:sz w:val="28"/>
          <w:szCs w:val="28"/>
        </w:rPr>
        <w:t>Примеры иных обращений, подготовленных Комитетом и направленных в органы</w:t>
      </w:r>
      <w:r w:rsidR="00F11925" w:rsidRPr="001949C0">
        <w:rPr>
          <w:b/>
          <w:sz w:val="28"/>
          <w:szCs w:val="28"/>
        </w:rPr>
        <w:t xml:space="preserve"> исполнительно</w:t>
      </w:r>
      <w:r w:rsidR="001949C0" w:rsidRPr="001949C0">
        <w:rPr>
          <w:b/>
          <w:sz w:val="28"/>
          <w:szCs w:val="28"/>
        </w:rPr>
        <w:t>й</w:t>
      </w:r>
      <w:r w:rsidR="00F11925" w:rsidRPr="001949C0">
        <w:rPr>
          <w:b/>
          <w:sz w:val="28"/>
          <w:szCs w:val="28"/>
        </w:rPr>
        <w:t xml:space="preserve"> и</w:t>
      </w:r>
      <w:r w:rsidRPr="001949C0">
        <w:rPr>
          <w:b/>
          <w:sz w:val="28"/>
          <w:szCs w:val="28"/>
        </w:rPr>
        <w:t xml:space="preserve"> законодательной власти</w:t>
      </w:r>
      <w:r w:rsidR="00F11925" w:rsidRPr="001949C0">
        <w:rPr>
          <w:b/>
          <w:sz w:val="28"/>
          <w:szCs w:val="28"/>
        </w:rPr>
        <w:t>, и</w:t>
      </w:r>
      <w:r w:rsidRPr="001949C0">
        <w:rPr>
          <w:b/>
          <w:sz w:val="28"/>
          <w:szCs w:val="28"/>
        </w:rPr>
        <w:t>ные орган</w:t>
      </w:r>
      <w:r w:rsidR="0060700A" w:rsidRPr="001949C0">
        <w:rPr>
          <w:b/>
          <w:sz w:val="28"/>
          <w:szCs w:val="28"/>
        </w:rPr>
        <w:t>из</w:t>
      </w:r>
      <w:r w:rsidRPr="001949C0">
        <w:rPr>
          <w:b/>
          <w:sz w:val="28"/>
          <w:szCs w:val="28"/>
        </w:rPr>
        <w:t>ации:</w:t>
      </w:r>
    </w:p>
    <w:p w14:paraId="596BEBD5" w14:textId="77777777" w:rsidR="00A84ECC" w:rsidRPr="001949C0" w:rsidRDefault="001949C0" w:rsidP="00595115">
      <w:pPr>
        <w:tabs>
          <w:tab w:val="left" w:pos="567"/>
        </w:tabs>
        <w:ind w:left="34"/>
        <w:jc w:val="both"/>
        <w:rPr>
          <w:sz w:val="28"/>
        </w:rPr>
      </w:pPr>
      <w:r>
        <w:rPr>
          <w:sz w:val="28"/>
        </w:rPr>
        <w:tab/>
      </w:r>
      <w:r w:rsidR="00A84ECC" w:rsidRPr="001949C0">
        <w:rPr>
          <w:sz w:val="28"/>
        </w:rPr>
        <w:t xml:space="preserve">в Минэкономразвития </w:t>
      </w:r>
      <w:r>
        <w:rPr>
          <w:sz w:val="28"/>
        </w:rPr>
        <w:t xml:space="preserve">России </w:t>
      </w:r>
      <w:r w:rsidR="00A84ECC" w:rsidRPr="001949C0">
        <w:rPr>
          <w:sz w:val="28"/>
        </w:rPr>
        <w:t>и Правительство РФ касательно проекта ФЗ по ОЭЗ;</w:t>
      </w:r>
    </w:p>
    <w:p w14:paraId="1C43300F" w14:textId="77777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в Минфин России (Сазанову А.В.) касательно сроков на выставление счетов-фактур (поправки в ст. 167, 168 НК РФ);</w:t>
      </w:r>
    </w:p>
    <w:p w14:paraId="58977595" w14:textId="442E8796"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в Минфин России по вопросу внесения изменений в НК РФ (ст. 274, 283, 284.2), предусматривающих вычет убытков от выбытия акций, находившихся в непрерывном владении более пяти лет;</w:t>
      </w:r>
    </w:p>
    <w:p w14:paraId="4586AF91" w14:textId="77777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 xml:space="preserve">в Счетную палату </w:t>
      </w:r>
      <w:r>
        <w:rPr>
          <w:sz w:val="28"/>
        </w:rPr>
        <w:t xml:space="preserve">РФ </w:t>
      </w:r>
      <w:r w:rsidR="00A84ECC" w:rsidRPr="001949C0">
        <w:rPr>
          <w:sz w:val="28"/>
        </w:rPr>
        <w:t>с описанием проблематики прохождения бизнесом налогового контроля;</w:t>
      </w:r>
    </w:p>
    <w:p w14:paraId="5B0A30BB" w14:textId="48145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 xml:space="preserve">в адрес Министра промышленности и торговли РФ о недопустимости утверждения перечня кодов товаров, сделки в отношении которых признаются </w:t>
      </w:r>
      <w:r w:rsidR="00A84ECC" w:rsidRPr="001949C0">
        <w:rPr>
          <w:sz w:val="28"/>
        </w:rPr>
        <w:lastRenderedPageBreak/>
        <w:t>контролируемыми в соответствии со статьей 105.14 части первой Налогового кодекса Российской Федерации;</w:t>
      </w:r>
    </w:p>
    <w:p w14:paraId="625FCF17" w14:textId="77777777" w:rsidR="0016227D" w:rsidRPr="001949C0" w:rsidRDefault="0016227D" w:rsidP="0016227D">
      <w:pPr>
        <w:tabs>
          <w:tab w:val="left" w:pos="567"/>
        </w:tabs>
        <w:spacing w:after="120"/>
        <w:ind w:left="34"/>
        <w:contextualSpacing/>
        <w:jc w:val="both"/>
        <w:rPr>
          <w:sz w:val="28"/>
        </w:rPr>
      </w:pPr>
      <w:r w:rsidRPr="0016227D">
        <w:rPr>
          <w:sz w:val="28"/>
        </w:rPr>
        <w:tab/>
        <w:t>в адрес Председателя Верховного суда РФ Лебедева В.М. и заместителя Министра финансов РФ Сазанова А.В. о возможности уменьшать налоговую базу по налогу на прибыль организаций на затраты в незавершенные инвестиционные проекты, по которым было принято решение об отказе от дальнейшей их реализации;</w:t>
      </w:r>
      <w:r w:rsidRPr="001949C0">
        <w:rPr>
          <w:sz w:val="28"/>
        </w:rPr>
        <w:t xml:space="preserve"> </w:t>
      </w:r>
    </w:p>
    <w:p w14:paraId="5B4AE811" w14:textId="77777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в Правительство РФ, Госдуму ФС РФ, Администрацию Президента РФ о недопустимости принятия предлагаемых поправок в УК РФ, УПК РФ касательно налоговых преступлений;</w:t>
      </w:r>
    </w:p>
    <w:p w14:paraId="63B5AA1E" w14:textId="77777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в Минфин России с предложениями по доработке налогового режима международных холдинговых компаний; поправки в проект ФЗ № 20492-8 в части отдельных вопросов налогообложения МХК</w:t>
      </w:r>
      <w:r>
        <w:rPr>
          <w:sz w:val="28"/>
        </w:rPr>
        <w:t>;</w:t>
      </w:r>
    </w:p>
    <w:p w14:paraId="4B4C27D9" w14:textId="77777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в Минфин России с предложением по исключению отдельных государств из проекта Перечня государств и территорий, используемых для промежуточного (офшорного) владения активами в РФ</w:t>
      </w:r>
      <w:r>
        <w:rPr>
          <w:sz w:val="28"/>
        </w:rPr>
        <w:t>;</w:t>
      </w:r>
    </w:p>
    <w:p w14:paraId="43A19FB3" w14:textId="77777777" w:rsidR="00A84ECC" w:rsidRPr="001949C0" w:rsidRDefault="001949C0" w:rsidP="00595115">
      <w:pPr>
        <w:tabs>
          <w:tab w:val="left" w:pos="567"/>
        </w:tabs>
        <w:spacing w:after="120"/>
        <w:ind w:left="34"/>
        <w:contextualSpacing/>
        <w:jc w:val="both"/>
        <w:rPr>
          <w:sz w:val="28"/>
        </w:rPr>
      </w:pPr>
      <w:r>
        <w:rPr>
          <w:sz w:val="28"/>
        </w:rPr>
        <w:tab/>
      </w:r>
      <w:r w:rsidR="00A84ECC" w:rsidRPr="001949C0">
        <w:rPr>
          <w:sz w:val="28"/>
        </w:rPr>
        <w:t>в Правительство РФ о необходимости пересмотра формул акциза на сталь и НДПИ на железную руду</w:t>
      </w:r>
      <w:r>
        <w:rPr>
          <w:sz w:val="28"/>
        </w:rPr>
        <w:t>;</w:t>
      </w:r>
    </w:p>
    <w:p w14:paraId="2A787723" w14:textId="14111844" w:rsidR="00A84ECC" w:rsidRPr="001949C0" w:rsidRDefault="0016227D" w:rsidP="00595115">
      <w:pPr>
        <w:tabs>
          <w:tab w:val="left" w:pos="567"/>
        </w:tabs>
        <w:spacing w:after="120"/>
        <w:ind w:left="34"/>
        <w:contextualSpacing/>
        <w:jc w:val="both"/>
        <w:rPr>
          <w:sz w:val="28"/>
        </w:rPr>
      </w:pPr>
      <w:r>
        <w:rPr>
          <w:sz w:val="28"/>
        </w:rPr>
        <w:tab/>
      </w:r>
      <w:r w:rsidR="00A84ECC" w:rsidRPr="001949C0">
        <w:rPr>
          <w:sz w:val="28"/>
        </w:rPr>
        <w:t>в ГД РФ с поправками в законопроект № 68537-8 с поправками в части расширения перечня участков недр III и IV групп, в отношении которых применяется налог на дополнительный доход от добычи углеводородного сырья</w:t>
      </w:r>
      <w:r w:rsidR="001949C0">
        <w:rPr>
          <w:sz w:val="28"/>
        </w:rPr>
        <w:t>;</w:t>
      </w:r>
    </w:p>
    <w:p w14:paraId="2E4B6793" w14:textId="5FA9E708" w:rsidR="00A84ECC" w:rsidRPr="001949C0" w:rsidRDefault="001949C0" w:rsidP="00595115">
      <w:pPr>
        <w:tabs>
          <w:tab w:val="left" w:pos="567"/>
        </w:tabs>
        <w:spacing w:after="120"/>
        <w:ind w:left="34"/>
        <w:contextualSpacing/>
        <w:jc w:val="both"/>
        <w:rPr>
          <w:sz w:val="28"/>
        </w:rPr>
      </w:pPr>
      <w:r>
        <w:rPr>
          <w:sz w:val="28"/>
        </w:rPr>
        <w:tab/>
      </w:r>
      <w:r w:rsidR="006D11E9">
        <w:rPr>
          <w:sz w:val="28"/>
        </w:rPr>
        <w:t xml:space="preserve">в </w:t>
      </w:r>
      <w:r w:rsidR="00A84ECC" w:rsidRPr="001949C0">
        <w:rPr>
          <w:sz w:val="28"/>
        </w:rPr>
        <w:t>Минфин</w:t>
      </w:r>
      <w:r w:rsidR="0016227D">
        <w:rPr>
          <w:sz w:val="28"/>
        </w:rPr>
        <w:t xml:space="preserve"> России</w:t>
      </w:r>
      <w:r w:rsidR="00A84ECC" w:rsidRPr="001949C0">
        <w:rPr>
          <w:sz w:val="28"/>
        </w:rPr>
        <w:t xml:space="preserve">, ФНС </w:t>
      </w:r>
      <w:r w:rsidR="0016227D">
        <w:rPr>
          <w:sz w:val="28"/>
        </w:rPr>
        <w:t xml:space="preserve">России </w:t>
      </w:r>
      <w:r w:rsidR="00A84ECC" w:rsidRPr="001949C0">
        <w:rPr>
          <w:sz w:val="28"/>
        </w:rPr>
        <w:t>с поправками в части ФСБУ 6/2020</w:t>
      </w:r>
      <w:r>
        <w:rPr>
          <w:sz w:val="28"/>
        </w:rPr>
        <w:t>;</w:t>
      </w:r>
    </w:p>
    <w:p w14:paraId="1DD13E9B" w14:textId="77777777" w:rsidR="00A84ECC" w:rsidRPr="001949C0" w:rsidRDefault="001949C0" w:rsidP="00595115">
      <w:pPr>
        <w:tabs>
          <w:tab w:val="left" w:pos="567"/>
        </w:tabs>
        <w:spacing w:after="120"/>
        <w:ind w:left="34"/>
        <w:contextualSpacing/>
        <w:jc w:val="both"/>
        <w:rPr>
          <w:sz w:val="28"/>
        </w:rPr>
      </w:pPr>
      <w:r>
        <w:rPr>
          <w:sz w:val="28"/>
        </w:rPr>
        <w:tab/>
      </w:r>
      <w:r w:rsidR="006D11E9">
        <w:rPr>
          <w:sz w:val="28"/>
        </w:rPr>
        <w:t xml:space="preserve">в </w:t>
      </w:r>
      <w:r w:rsidR="00A84ECC" w:rsidRPr="001949C0">
        <w:rPr>
          <w:sz w:val="28"/>
        </w:rPr>
        <w:t xml:space="preserve">Минфин России, Минэкономразвития России о доработке механизма </w:t>
      </w:r>
      <w:r w:rsidR="006D11E9">
        <w:rPr>
          <w:sz w:val="28"/>
        </w:rPr>
        <w:t>инвестиционного налогового вычета (</w:t>
      </w:r>
      <w:r w:rsidR="00A84ECC" w:rsidRPr="001949C0">
        <w:rPr>
          <w:sz w:val="28"/>
        </w:rPr>
        <w:t>ИНВ</w:t>
      </w:r>
      <w:r w:rsidR="006D11E9">
        <w:rPr>
          <w:sz w:val="28"/>
        </w:rPr>
        <w:t>)</w:t>
      </w:r>
      <w:r>
        <w:rPr>
          <w:sz w:val="28"/>
        </w:rPr>
        <w:t>;</w:t>
      </w:r>
    </w:p>
    <w:p w14:paraId="7F5B8FBB" w14:textId="77777777" w:rsidR="00A84ECC" w:rsidRPr="001949C0" w:rsidRDefault="001949C0" w:rsidP="00595115">
      <w:pPr>
        <w:tabs>
          <w:tab w:val="left" w:pos="567"/>
        </w:tabs>
        <w:spacing w:after="120"/>
        <w:ind w:left="34"/>
        <w:contextualSpacing/>
        <w:jc w:val="both"/>
        <w:rPr>
          <w:sz w:val="28"/>
        </w:rPr>
      </w:pPr>
      <w:r>
        <w:rPr>
          <w:sz w:val="28"/>
        </w:rPr>
        <w:tab/>
      </w:r>
      <w:r w:rsidR="006D11E9">
        <w:rPr>
          <w:sz w:val="28"/>
        </w:rPr>
        <w:t xml:space="preserve">в </w:t>
      </w:r>
      <w:r w:rsidR="00A84ECC" w:rsidRPr="001949C0">
        <w:rPr>
          <w:sz w:val="28"/>
        </w:rPr>
        <w:t>Минфин России, Минэкономразвития России о применении коэффициента 1,5 к затратам на проекты по реинжинирингу</w:t>
      </w:r>
      <w:r>
        <w:rPr>
          <w:sz w:val="28"/>
        </w:rPr>
        <w:t>;</w:t>
      </w:r>
    </w:p>
    <w:p w14:paraId="76A5E773" w14:textId="77777777" w:rsidR="00A84ECC" w:rsidRPr="001949C0" w:rsidRDefault="001949C0" w:rsidP="00595115">
      <w:pPr>
        <w:tabs>
          <w:tab w:val="left" w:pos="567"/>
        </w:tabs>
        <w:spacing w:after="120"/>
        <w:ind w:left="34"/>
        <w:contextualSpacing/>
        <w:jc w:val="both"/>
        <w:rPr>
          <w:sz w:val="28"/>
        </w:rPr>
      </w:pPr>
      <w:r>
        <w:rPr>
          <w:sz w:val="28"/>
        </w:rPr>
        <w:tab/>
      </w:r>
      <w:r w:rsidR="006D11E9">
        <w:rPr>
          <w:sz w:val="28"/>
        </w:rPr>
        <w:t xml:space="preserve">в </w:t>
      </w:r>
      <w:r w:rsidR="00A84ECC" w:rsidRPr="001949C0">
        <w:rPr>
          <w:sz w:val="28"/>
        </w:rPr>
        <w:t>Минэкономразвития России с предложениями по совершенствованию Методики распределения дотаций бюджетам субъектов РФ</w:t>
      </w:r>
      <w:r>
        <w:rPr>
          <w:sz w:val="28"/>
        </w:rPr>
        <w:t>;</w:t>
      </w:r>
    </w:p>
    <w:p w14:paraId="55AD23FB" w14:textId="77777777" w:rsidR="001949C0" w:rsidRPr="001949C0" w:rsidRDefault="001949C0" w:rsidP="00595115">
      <w:pPr>
        <w:tabs>
          <w:tab w:val="left" w:pos="567"/>
        </w:tabs>
        <w:spacing w:after="120"/>
        <w:ind w:left="34"/>
        <w:jc w:val="both"/>
        <w:rPr>
          <w:sz w:val="28"/>
        </w:rPr>
      </w:pPr>
      <w:r>
        <w:rPr>
          <w:sz w:val="28"/>
        </w:rPr>
        <w:tab/>
      </w:r>
      <w:r w:rsidRPr="001949C0">
        <w:rPr>
          <w:sz w:val="28"/>
        </w:rPr>
        <w:t xml:space="preserve">Анализ Методики Министерства </w:t>
      </w:r>
      <w:r w:rsidR="006D11E9">
        <w:rPr>
          <w:sz w:val="28"/>
        </w:rPr>
        <w:t>э</w:t>
      </w:r>
      <w:r w:rsidRPr="001949C0">
        <w:rPr>
          <w:sz w:val="28"/>
        </w:rPr>
        <w:t xml:space="preserve">кономического </w:t>
      </w:r>
      <w:r w:rsidR="006D11E9">
        <w:rPr>
          <w:sz w:val="28"/>
        </w:rPr>
        <w:t>р</w:t>
      </w:r>
      <w:r w:rsidRPr="001949C0">
        <w:rPr>
          <w:sz w:val="28"/>
        </w:rPr>
        <w:t xml:space="preserve">азвития </w:t>
      </w:r>
      <w:r w:rsidR="006D11E9">
        <w:rPr>
          <w:sz w:val="28"/>
        </w:rPr>
        <w:t xml:space="preserve">РФ </w:t>
      </w:r>
      <w:r w:rsidRPr="001949C0">
        <w:rPr>
          <w:sz w:val="28"/>
        </w:rPr>
        <w:t>определения финансового состояния хозяйствующего субъект</w:t>
      </w:r>
      <w:r>
        <w:rPr>
          <w:sz w:val="28"/>
        </w:rPr>
        <w:t>а.</w:t>
      </w:r>
    </w:p>
    <w:p w14:paraId="6E4A421A" w14:textId="77777777" w:rsidR="00E217F5" w:rsidRPr="00A84ECC" w:rsidRDefault="00E217F5" w:rsidP="006D11E9">
      <w:pPr>
        <w:spacing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31D6CB32" w14:textId="77777777" w:rsidR="001949C0" w:rsidRPr="001949C0" w:rsidRDefault="006D11E9" w:rsidP="001949C0">
      <w:pPr>
        <w:ind w:firstLine="567"/>
        <w:jc w:val="both"/>
        <w:rPr>
          <w:sz w:val="28"/>
          <w:szCs w:val="28"/>
        </w:rPr>
      </w:pPr>
      <w:r>
        <w:rPr>
          <w:sz w:val="28"/>
          <w:szCs w:val="28"/>
        </w:rPr>
        <w:t>- з</w:t>
      </w:r>
      <w:r w:rsidR="001949C0" w:rsidRPr="001949C0">
        <w:rPr>
          <w:sz w:val="28"/>
          <w:szCs w:val="28"/>
        </w:rPr>
        <w:t>аконопроект о внесении поправок в НК РФ и другие законодательные акты в связи с реформой системы социального и пенсионного страхования;</w:t>
      </w:r>
    </w:p>
    <w:p w14:paraId="183DF86F" w14:textId="77777777" w:rsidR="001949C0" w:rsidRPr="001949C0" w:rsidRDefault="006D11E9" w:rsidP="001949C0">
      <w:pPr>
        <w:ind w:firstLine="567"/>
        <w:jc w:val="both"/>
        <w:rPr>
          <w:sz w:val="28"/>
          <w:szCs w:val="28"/>
        </w:rPr>
      </w:pPr>
      <w:r>
        <w:rPr>
          <w:sz w:val="28"/>
          <w:szCs w:val="28"/>
        </w:rPr>
        <w:t>- законопроект «</w:t>
      </w:r>
      <w:r w:rsidR="001949C0" w:rsidRPr="001949C0">
        <w:rPr>
          <w:sz w:val="28"/>
          <w:szCs w:val="28"/>
        </w:rPr>
        <w: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«О банках и банковской деятельности» в части поправок к Федеральному закону «О цифровых финансовых активах, цифровой валюте и о внесении изменений в отдельные законодательные акты Российской Федерации»;</w:t>
      </w:r>
    </w:p>
    <w:p w14:paraId="1C7087CD" w14:textId="77777777" w:rsidR="001949C0" w:rsidRPr="001949C0" w:rsidRDefault="006D11E9" w:rsidP="001949C0">
      <w:pPr>
        <w:ind w:firstLine="567"/>
        <w:jc w:val="both"/>
        <w:rPr>
          <w:sz w:val="28"/>
          <w:szCs w:val="28"/>
        </w:rPr>
      </w:pPr>
      <w:r>
        <w:rPr>
          <w:sz w:val="28"/>
          <w:szCs w:val="28"/>
        </w:rPr>
        <w:t>- п</w:t>
      </w:r>
      <w:r w:rsidR="001949C0" w:rsidRPr="001949C0">
        <w:rPr>
          <w:sz w:val="28"/>
          <w:szCs w:val="28"/>
        </w:rPr>
        <w:t>роект федерального закона «О внесении изменений в части первую и вторую НК РФ» в целях реализации отдельных положений основных направлений бюджетной, налоговой и таможенно-тарифной политики Российской Федерации;</w:t>
      </w:r>
    </w:p>
    <w:p w14:paraId="24169645" w14:textId="77777777" w:rsidR="001949C0" w:rsidRPr="001949C0" w:rsidRDefault="006D11E9" w:rsidP="001949C0">
      <w:pPr>
        <w:ind w:firstLine="567"/>
        <w:jc w:val="both"/>
        <w:rPr>
          <w:sz w:val="28"/>
          <w:szCs w:val="28"/>
        </w:rPr>
      </w:pPr>
      <w:r>
        <w:rPr>
          <w:sz w:val="28"/>
          <w:szCs w:val="28"/>
        </w:rPr>
        <w:lastRenderedPageBreak/>
        <w:t xml:space="preserve">- </w:t>
      </w:r>
      <w:r w:rsidR="001949C0" w:rsidRPr="001949C0">
        <w:rPr>
          <w:sz w:val="28"/>
          <w:szCs w:val="28"/>
        </w:rPr>
        <w:t xml:space="preserve">проект </w:t>
      </w:r>
      <w:r w:rsidRPr="001949C0">
        <w:rPr>
          <w:sz w:val="28"/>
          <w:szCs w:val="28"/>
        </w:rPr>
        <w:t xml:space="preserve">федерального закона </w:t>
      </w:r>
      <w:r w:rsidR="001949C0" w:rsidRPr="001949C0">
        <w:rPr>
          <w:sz w:val="28"/>
          <w:szCs w:val="28"/>
        </w:rPr>
        <w:t>о проведении эксперимента по установлению специального налогового режима «Автоматизированная упрощенная система налогообложения»;</w:t>
      </w:r>
    </w:p>
    <w:p w14:paraId="118FA3E5" w14:textId="77777777" w:rsidR="001949C0" w:rsidRPr="001949C0" w:rsidRDefault="006D11E9" w:rsidP="001949C0">
      <w:pPr>
        <w:ind w:firstLine="567"/>
        <w:jc w:val="both"/>
        <w:rPr>
          <w:sz w:val="28"/>
          <w:szCs w:val="28"/>
        </w:rPr>
      </w:pPr>
      <w:r>
        <w:rPr>
          <w:sz w:val="28"/>
          <w:szCs w:val="28"/>
        </w:rPr>
        <w:t>- п</w:t>
      </w:r>
      <w:r w:rsidR="001949C0" w:rsidRPr="001949C0">
        <w:rPr>
          <w:sz w:val="28"/>
          <w:szCs w:val="28"/>
        </w:rPr>
        <w:t>роекты федеральных законов № 46702-8 (в части совершенствования порядка уплаты налогов) и № 71616-8 (в части возобновления действия льготы по налогу на прибыль организаций в отношении доходов в виде имущественных прав на результаты интеллектуальной деятельности, выявленных в ходе инвентаризации);</w:t>
      </w:r>
    </w:p>
    <w:p w14:paraId="4E8F3EF7" w14:textId="77777777" w:rsidR="001949C0" w:rsidRPr="001949C0" w:rsidRDefault="006D11E9" w:rsidP="001949C0">
      <w:pPr>
        <w:ind w:firstLine="567"/>
        <w:jc w:val="both"/>
        <w:rPr>
          <w:sz w:val="28"/>
          <w:szCs w:val="28"/>
        </w:rPr>
      </w:pPr>
      <w:r>
        <w:rPr>
          <w:sz w:val="28"/>
          <w:szCs w:val="28"/>
        </w:rPr>
        <w:t>- з</w:t>
      </w:r>
      <w:r w:rsidR="001949C0" w:rsidRPr="001949C0">
        <w:rPr>
          <w:sz w:val="28"/>
          <w:szCs w:val="28"/>
        </w:rPr>
        <w:t>аконопроект «О внесении изменений в Уголовный кодекс РФ и Уголовно-процессуальный кодекс РФ» (приложение «89802-8»);</w:t>
      </w:r>
    </w:p>
    <w:p w14:paraId="686F5B1A" w14:textId="77777777" w:rsidR="001949C0" w:rsidRPr="001949C0" w:rsidRDefault="006D11E9" w:rsidP="001949C0">
      <w:pPr>
        <w:ind w:firstLine="567"/>
        <w:jc w:val="both"/>
        <w:rPr>
          <w:sz w:val="28"/>
          <w:szCs w:val="28"/>
        </w:rPr>
      </w:pPr>
      <w:r>
        <w:rPr>
          <w:sz w:val="28"/>
          <w:szCs w:val="28"/>
        </w:rPr>
        <w:t>- з</w:t>
      </w:r>
      <w:r w:rsidR="001949C0" w:rsidRPr="001949C0">
        <w:rPr>
          <w:sz w:val="28"/>
          <w:szCs w:val="28"/>
        </w:rPr>
        <w:t>аконопроекты № 106872-8 (о налогообложении цифровых прав), № 77694-8 (в части установления специального коэффициента к норме амортизации для отдельной категории основных средств);</w:t>
      </w:r>
    </w:p>
    <w:p w14:paraId="1306D854" w14:textId="77777777" w:rsidR="001949C0" w:rsidRPr="001949C0" w:rsidRDefault="006D11E9" w:rsidP="001949C0">
      <w:pPr>
        <w:ind w:firstLine="567"/>
        <w:jc w:val="both"/>
        <w:rPr>
          <w:sz w:val="28"/>
          <w:szCs w:val="28"/>
        </w:rPr>
      </w:pPr>
      <w:r>
        <w:rPr>
          <w:sz w:val="28"/>
          <w:szCs w:val="28"/>
        </w:rPr>
        <w:t>- з</w:t>
      </w:r>
      <w:r w:rsidR="001949C0" w:rsidRPr="001949C0">
        <w:rPr>
          <w:sz w:val="28"/>
          <w:szCs w:val="28"/>
        </w:rPr>
        <w:t>аконопроект № 130854-8 (в части расширения перечня доходов, не учитываемых при налогообложении налогом на прибыль организаций);</w:t>
      </w:r>
    </w:p>
    <w:p w14:paraId="08A5C6DE" w14:textId="77777777" w:rsidR="001949C0" w:rsidRPr="001949C0" w:rsidRDefault="006D11E9" w:rsidP="001949C0">
      <w:pPr>
        <w:ind w:firstLine="567"/>
        <w:jc w:val="both"/>
        <w:rPr>
          <w:sz w:val="28"/>
          <w:szCs w:val="28"/>
        </w:rPr>
      </w:pPr>
      <w:r>
        <w:rPr>
          <w:sz w:val="28"/>
          <w:szCs w:val="28"/>
        </w:rPr>
        <w:t xml:space="preserve">- </w:t>
      </w:r>
      <w:r w:rsidR="001949C0" w:rsidRPr="001949C0">
        <w:rPr>
          <w:sz w:val="28"/>
          <w:szCs w:val="28"/>
        </w:rPr>
        <w:t>Основные направления бюджетной, налоговой и таможенно-тарифной политики Российской Федерации на 2023 год и на плановый период 2024 и 2025 годов;</w:t>
      </w:r>
    </w:p>
    <w:p w14:paraId="5ACAD68A" w14:textId="77777777" w:rsidR="001949C0" w:rsidRPr="001949C0" w:rsidRDefault="006D11E9" w:rsidP="001949C0">
      <w:pPr>
        <w:ind w:firstLine="567"/>
        <w:jc w:val="both"/>
        <w:rPr>
          <w:sz w:val="28"/>
          <w:szCs w:val="28"/>
        </w:rPr>
      </w:pPr>
      <w:r>
        <w:rPr>
          <w:sz w:val="28"/>
          <w:szCs w:val="28"/>
        </w:rPr>
        <w:t xml:space="preserve">- </w:t>
      </w:r>
      <w:r w:rsidR="001949C0" w:rsidRPr="001949C0">
        <w:rPr>
          <w:sz w:val="28"/>
          <w:szCs w:val="28"/>
        </w:rPr>
        <w:t>Приказ Минэкономразвития от 26.06.2019 № 382 «Об утверждении методики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этим лицом налога и о при</w:t>
      </w:r>
      <w:r w:rsidR="001949C0">
        <w:rPr>
          <w:sz w:val="28"/>
          <w:szCs w:val="28"/>
        </w:rPr>
        <w:t>знании утратившим силу приказа М</w:t>
      </w:r>
      <w:r w:rsidR="001949C0" w:rsidRPr="001949C0">
        <w:rPr>
          <w:sz w:val="28"/>
          <w:szCs w:val="28"/>
        </w:rPr>
        <w:t>инэкономразвития России от 18 апреля 2011 г. № 175»;</w:t>
      </w:r>
    </w:p>
    <w:p w14:paraId="32954633" w14:textId="77777777" w:rsidR="001949C0" w:rsidRPr="001949C0" w:rsidRDefault="006D11E9" w:rsidP="001949C0">
      <w:pPr>
        <w:ind w:firstLine="567"/>
        <w:jc w:val="both"/>
        <w:rPr>
          <w:sz w:val="28"/>
          <w:szCs w:val="28"/>
        </w:rPr>
      </w:pPr>
      <w:r>
        <w:rPr>
          <w:sz w:val="28"/>
          <w:szCs w:val="28"/>
        </w:rPr>
        <w:t>- з</w:t>
      </w:r>
      <w:r w:rsidR="001949C0" w:rsidRPr="001949C0">
        <w:rPr>
          <w:sz w:val="28"/>
          <w:szCs w:val="28"/>
        </w:rPr>
        <w:t>аконопроект № 201629-8 «О внесении изменений в часть вторую Налогового кодекса РФ и статью 2 ФЗ «О внесении изменений в части первую и вторую НК РФ и статьи 18 и 19 ФЗ «О проведении эксперимента по установлению специального налогового режима «Автоматизированная упрощенная система налогообложения»</w:t>
      </w:r>
      <w:r w:rsidR="001949C0">
        <w:rPr>
          <w:sz w:val="28"/>
          <w:szCs w:val="28"/>
        </w:rPr>
        <w:t>;</w:t>
      </w:r>
    </w:p>
    <w:p w14:paraId="23B2D2BE" w14:textId="6EDCB3EE" w:rsidR="00102784" w:rsidRDefault="006D11E9" w:rsidP="001949C0">
      <w:pPr>
        <w:ind w:firstLine="567"/>
        <w:jc w:val="both"/>
        <w:rPr>
          <w:sz w:val="28"/>
          <w:szCs w:val="28"/>
        </w:rPr>
      </w:pPr>
      <w:r>
        <w:rPr>
          <w:sz w:val="28"/>
          <w:szCs w:val="28"/>
        </w:rPr>
        <w:t xml:space="preserve">- </w:t>
      </w:r>
      <w:r w:rsidR="001949C0" w:rsidRPr="001949C0">
        <w:rPr>
          <w:sz w:val="28"/>
          <w:szCs w:val="28"/>
        </w:rPr>
        <w:t>Приказ Минфина России 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001949C0">
        <w:rPr>
          <w:sz w:val="28"/>
          <w:szCs w:val="28"/>
        </w:rPr>
        <w:t>.</w:t>
      </w:r>
    </w:p>
    <w:p w14:paraId="1E4B900D" w14:textId="77777777" w:rsidR="00E217F5" w:rsidRPr="00A84ECC" w:rsidRDefault="00E217F5" w:rsidP="00A84ECC">
      <w:pPr>
        <w:pStyle w:val="2"/>
        <w:jc w:val="both"/>
        <w:rPr>
          <w:b w:val="0"/>
        </w:rPr>
      </w:pPr>
      <w:bookmarkStart w:id="41" w:name="_Toc129079947"/>
      <w:r w:rsidRPr="00A84ECC">
        <w:rPr>
          <w:b w:val="0"/>
        </w:rPr>
        <w:t>Инвестиционная политика</w:t>
      </w:r>
      <w:r w:rsidRPr="00A84ECC">
        <w:rPr>
          <w:rStyle w:val="a8"/>
          <w:b w:val="0"/>
        </w:rPr>
        <w:footnoteReference w:id="4"/>
      </w:r>
      <w:bookmarkEnd w:id="41"/>
    </w:p>
    <w:p w14:paraId="53E21212" w14:textId="77777777" w:rsidR="004028DB" w:rsidRDefault="001D2DA6" w:rsidP="004028DB">
      <w:pPr>
        <w:spacing w:before="120"/>
        <w:ind w:firstLine="567"/>
        <w:jc w:val="both"/>
        <w:rPr>
          <w:sz w:val="28"/>
          <w:szCs w:val="28"/>
        </w:rPr>
      </w:pPr>
      <w:r>
        <w:rPr>
          <w:sz w:val="28"/>
          <w:szCs w:val="28"/>
        </w:rPr>
        <w:t>В 2022</w:t>
      </w:r>
      <w:r w:rsidR="00E217F5" w:rsidRPr="00A84ECC">
        <w:rPr>
          <w:sz w:val="28"/>
          <w:szCs w:val="28"/>
        </w:rPr>
        <w:t xml:space="preserve"> году состоялось </w:t>
      </w:r>
      <w:r w:rsidR="00E217F5" w:rsidRPr="00595115">
        <w:rPr>
          <w:sz w:val="28"/>
          <w:szCs w:val="28"/>
        </w:rPr>
        <w:t>3</w:t>
      </w:r>
      <w:r w:rsidRPr="00595115">
        <w:rPr>
          <w:sz w:val="28"/>
          <w:szCs w:val="28"/>
        </w:rPr>
        <w:t>0</w:t>
      </w:r>
      <w:r w:rsidR="00E217F5" w:rsidRPr="00A84ECC">
        <w:rPr>
          <w:sz w:val="28"/>
          <w:szCs w:val="28"/>
        </w:rPr>
        <w:t xml:space="preserve"> заседани</w:t>
      </w:r>
      <w:r>
        <w:rPr>
          <w:sz w:val="28"/>
          <w:szCs w:val="28"/>
        </w:rPr>
        <w:t>й</w:t>
      </w:r>
      <w:r w:rsidR="00E217F5" w:rsidRPr="00A84ECC">
        <w:rPr>
          <w:sz w:val="28"/>
          <w:szCs w:val="28"/>
        </w:rPr>
        <w:t xml:space="preserve"> Комитета</w:t>
      </w:r>
      <w:r>
        <w:rPr>
          <w:sz w:val="28"/>
          <w:szCs w:val="28"/>
        </w:rPr>
        <w:t>, из них 16 -</w:t>
      </w:r>
      <w:r w:rsidR="00E217F5" w:rsidRPr="00A84ECC">
        <w:rPr>
          <w:sz w:val="28"/>
          <w:szCs w:val="28"/>
        </w:rPr>
        <w:t xml:space="preserve"> с участием Председателя Комитета И.А. Вдовина.</w:t>
      </w:r>
    </w:p>
    <w:p w14:paraId="22DC2418" w14:textId="77777777" w:rsidR="00595115" w:rsidRPr="004028DB" w:rsidRDefault="00595115" w:rsidP="004028DB">
      <w:pPr>
        <w:ind w:firstLine="567"/>
        <w:jc w:val="both"/>
        <w:rPr>
          <w:sz w:val="36"/>
          <w:szCs w:val="28"/>
        </w:rPr>
      </w:pPr>
      <w:r>
        <w:rPr>
          <w:sz w:val="28"/>
          <w:szCs w:val="28"/>
        </w:rPr>
        <w:t xml:space="preserve">В рамках серии заседаний, состоявшихся в марте-апреле 2022 г. </w:t>
      </w:r>
      <w:r w:rsidR="004028DB">
        <w:rPr>
          <w:sz w:val="28"/>
          <w:szCs w:val="28"/>
        </w:rPr>
        <w:t xml:space="preserve">обсуждалось </w:t>
      </w:r>
      <w:r w:rsidR="004028DB">
        <w:rPr>
          <w:sz w:val="28"/>
          <w:szCs w:val="22"/>
        </w:rPr>
        <w:t>ф</w:t>
      </w:r>
      <w:r w:rsidR="004028DB" w:rsidRPr="004028DB">
        <w:rPr>
          <w:sz w:val="28"/>
          <w:szCs w:val="22"/>
        </w:rPr>
        <w:t>ормирование механизма компенсации удорожания работ по ремонту и содержанию автомобильных дорог, п</w:t>
      </w:r>
      <w:r w:rsidRPr="004028DB">
        <w:rPr>
          <w:sz w:val="28"/>
          <w:szCs w:val="22"/>
        </w:rPr>
        <w:t>роблемы применения нормативных правовых актов, регламентирующих вопросы казначейского сопровождения средств</w:t>
      </w:r>
      <w:r w:rsidR="004028DB" w:rsidRPr="004028DB">
        <w:rPr>
          <w:sz w:val="28"/>
          <w:szCs w:val="22"/>
        </w:rPr>
        <w:t>, п</w:t>
      </w:r>
      <w:r w:rsidRPr="004028DB">
        <w:rPr>
          <w:sz w:val="28"/>
          <w:szCs w:val="22"/>
        </w:rPr>
        <w:t>роблемы привлечения субъектов малого и среднего предпринимательства для выполнения работ в рамках контрактов (договоров) на строительство объектов транспортной инфраструктуры</w:t>
      </w:r>
      <w:r w:rsidR="004028DB" w:rsidRPr="004028DB">
        <w:rPr>
          <w:sz w:val="28"/>
          <w:szCs w:val="22"/>
        </w:rPr>
        <w:t>, т</w:t>
      </w:r>
      <w:r w:rsidRPr="004028DB">
        <w:rPr>
          <w:sz w:val="28"/>
          <w:szCs w:val="22"/>
        </w:rPr>
        <w:t xml:space="preserve">иповые условия </w:t>
      </w:r>
      <w:r w:rsidRPr="004028DB">
        <w:rPr>
          <w:sz w:val="28"/>
          <w:szCs w:val="22"/>
        </w:rPr>
        <w:lastRenderedPageBreak/>
        <w:t>контрактов в сфере строительства</w:t>
      </w:r>
      <w:r w:rsidR="004028DB" w:rsidRPr="004028DB">
        <w:rPr>
          <w:sz w:val="28"/>
          <w:szCs w:val="22"/>
        </w:rPr>
        <w:t>, п</w:t>
      </w:r>
      <w:r w:rsidRPr="004028DB">
        <w:rPr>
          <w:sz w:val="28"/>
          <w:szCs w:val="22"/>
        </w:rPr>
        <w:t>роблемы взаимодействия кредитных организаций и подрядных организаций при расширенном казначейском сопровождении средств</w:t>
      </w:r>
      <w:r w:rsidR="004028DB" w:rsidRPr="004028DB">
        <w:rPr>
          <w:sz w:val="28"/>
          <w:szCs w:val="22"/>
        </w:rPr>
        <w:t>.</w:t>
      </w:r>
    </w:p>
    <w:p w14:paraId="7261613E" w14:textId="77777777" w:rsidR="004028DB" w:rsidRDefault="005A031D" w:rsidP="004028DB">
      <w:pPr>
        <w:ind w:firstLine="567"/>
        <w:jc w:val="both"/>
        <w:rPr>
          <w:sz w:val="28"/>
          <w:szCs w:val="28"/>
        </w:rPr>
      </w:pPr>
      <w:r>
        <w:rPr>
          <w:sz w:val="28"/>
          <w:szCs w:val="28"/>
        </w:rPr>
        <w:t>Достигнутые р</w:t>
      </w:r>
      <w:r w:rsidR="004028DB">
        <w:rPr>
          <w:sz w:val="28"/>
          <w:szCs w:val="28"/>
        </w:rPr>
        <w:t>езультаты по рассматриваемым вопросам:</w:t>
      </w:r>
    </w:p>
    <w:p w14:paraId="1CDC6E07" w14:textId="13A7E5C0" w:rsidR="004028DB" w:rsidRPr="0056462A" w:rsidRDefault="004028DB" w:rsidP="0041300A">
      <w:pPr>
        <w:spacing w:before="120"/>
        <w:ind w:firstLine="567"/>
        <w:jc w:val="both"/>
        <w:rPr>
          <w:b/>
          <w:sz w:val="28"/>
          <w:szCs w:val="28"/>
        </w:rPr>
      </w:pPr>
      <w:r w:rsidRPr="0056462A">
        <w:rPr>
          <w:b/>
          <w:sz w:val="28"/>
          <w:szCs w:val="28"/>
        </w:rPr>
        <w:t xml:space="preserve">Удорожание контрактов </w:t>
      </w:r>
    </w:p>
    <w:p w14:paraId="4F75C89A" w14:textId="77777777" w:rsidR="004028DB" w:rsidRDefault="004028DB" w:rsidP="004028DB">
      <w:pPr>
        <w:ind w:firstLine="567"/>
        <w:jc w:val="both"/>
        <w:rPr>
          <w:sz w:val="28"/>
          <w:szCs w:val="28"/>
        </w:rPr>
      </w:pPr>
      <w:r w:rsidRPr="004028DB">
        <w:rPr>
          <w:sz w:val="28"/>
          <w:szCs w:val="28"/>
        </w:rPr>
        <w:t>Подготовлен проект изменений в постановление Правительства РФ № 1315, учитывающий установление порядка взаимодействия сторон по контракту при подготовке документов для получения заключения повторной экспертизы проектной документации, а также определение срока рассмотрения заказчиком проекта соглашения об изменении существенных условий контракта, направлен в Минстрой России.</w:t>
      </w:r>
    </w:p>
    <w:p w14:paraId="749D8F6A" w14:textId="77777777" w:rsidR="0056462A" w:rsidRPr="0056462A" w:rsidRDefault="0056462A" w:rsidP="0056462A">
      <w:pPr>
        <w:ind w:firstLine="567"/>
        <w:jc w:val="both"/>
        <w:rPr>
          <w:sz w:val="28"/>
          <w:szCs w:val="28"/>
        </w:rPr>
      </w:pPr>
      <w:r w:rsidRPr="0056462A">
        <w:rPr>
          <w:sz w:val="28"/>
          <w:szCs w:val="28"/>
        </w:rPr>
        <w:t xml:space="preserve">Постановлением Правительства РФ от 28.06.2022 </w:t>
      </w:r>
      <w:r>
        <w:rPr>
          <w:sz w:val="28"/>
          <w:szCs w:val="28"/>
        </w:rPr>
        <w:t>№</w:t>
      </w:r>
      <w:r w:rsidRPr="0056462A">
        <w:rPr>
          <w:sz w:val="28"/>
          <w:szCs w:val="28"/>
        </w:rPr>
        <w:t xml:space="preserve"> 1148 "Об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постановление Правительства Российской Федерации от 9 августа 2021 г. </w:t>
      </w:r>
      <w:r>
        <w:rPr>
          <w:sz w:val="28"/>
          <w:szCs w:val="28"/>
        </w:rPr>
        <w:t>№</w:t>
      </w:r>
      <w:r w:rsidRPr="0056462A">
        <w:rPr>
          <w:sz w:val="28"/>
          <w:szCs w:val="28"/>
        </w:rPr>
        <w:t xml:space="preserve"> 1315" установлен механизм компенсации удорожания по контрактам на выполнение работ по ремонту и (или) содержанию дорог, заключенных до 01.07.2022. </w:t>
      </w:r>
    </w:p>
    <w:p w14:paraId="5B93BCAF" w14:textId="77777777" w:rsidR="004028DB" w:rsidRDefault="0056462A" w:rsidP="004028DB">
      <w:pPr>
        <w:ind w:firstLine="567"/>
        <w:jc w:val="both"/>
        <w:rPr>
          <w:sz w:val="28"/>
          <w:szCs w:val="28"/>
        </w:rPr>
      </w:pPr>
      <w:r>
        <w:rPr>
          <w:sz w:val="28"/>
          <w:szCs w:val="28"/>
        </w:rPr>
        <w:t>Было п</w:t>
      </w:r>
      <w:r w:rsidR="004028DB" w:rsidRPr="004028DB">
        <w:rPr>
          <w:sz w:val="28"/>
          <w:szCs w:val="28"/>
        </w:rPr>
        <w:t>редложено распространить действие постановления Правительства РФ № 1315 на контракты, заключенные до 31.12.2023.</w:t>
      </w:r>
    </w:p>
    <w:p w14:paraId="4DBA640F" w14:textId="77777777" w:rsidR="00B1789D" w:rsidRPr="00B1789D" w:rsidRDefault="00B1789D" w:rsidP="00B1789D">
      <w:pPr>
        <w:ind w:firstLine="567"/>
        <w:jc w:val="both"/>
        <w:rPr>
          <w:sz w:val="28"/>
          <w:szCs w:val="28"/>
        </w:rPr>
      </w:pPr>
      <w:r w:rsidRPr="00B1789D">
        <w:rPr>
          <w:sz w:val="28"/>
          <w:szCs w:val="28"/>
        </w:rPr>
        <w:t>Постановлением Правительства РФ от 21 октя</w:t>
      </w:r>
      <w:r>
        <w:rPr>
          <w:sz w:val="28"/>
          <w:szCs w:val="28"/>
        </w:rPr>
        <w:t xml:space="preserve">бря 2022 года № 1880 право гос. </w:t>
      </w:r>
      <w:r w:rsidRPr="00B1789D">
        <w:rPr>
          <w:sz w:val="28"/>
          <w:szCs w:val="28"/>
        </w:rPr>
        <w:t xml:space="preserve">заказчиков на изменение существенных условий строительных контрактов продлено на 2023 год. </w:t>
      </w:r>
    </w:p>
    <w:p w14:paraId="029D6F2A" w14:textId="2B25BB03" w:rsidR="004028DB" w:rsidRPr="0056462A" w:rsidRDefault="004028DB" w:rsidP="0041300A">
      <w:pPr>
        <w:spacing w:before="120"/>
        <w:ind w:firstLine="567"/>
        <w:jc w:val="both"/>
        <w:rPr>
          <w:b/>
          <w:sz w:val="28"/>
          <w:szCs w:val="28"/>
        </w:rPr>
      </w:pPr>
      <w:r w:rsidRPr="0056462A">
        <w:rPr>
          <w:b/>
          <w:sz w:val="28"/>
          <w:szCs w:val="28"/>
        </w:rPr>
        <w:t>Установление возможности изменения существенных условий контрактов</w:t>
      </w:r>
    </w:p>
    <w:p w14:paraId="6CBE5E52" w14:textId="77777777" w:rsidR="004028DB" w:rsidRPr="004028DB" w:rsidRDefault="004028DB" w:rsidP="004028DB">
      <w:pPr>
        <w:ind w:firstLine="567"/>
        <w:jc w:val="both"/>
        <w:rPr>
          <w:sz w:val="28"/>
          <w:szCs w:val="28"/>
        </w:rPr>
      </w:pPr>
      <w:r w:rsidRPr="004028DB">
        <w:rPr>
          <w:sz w:val="28"/>
          <w:szCs w:val="28"/>
        </w:rPr>
        <w:t>В соответствии с постановлением Правительства РФ от 16 апреля 2022 года № 680 в 2022 году возможны изменения срока исполнения контракта (в том числе</w:t>
      </w:r>
      <w:r>
        <w:rPr>
          <w:sz w:val="28"/>
          <w:szCs w:val="28"/>
        </w:rPr>
        <w:t>,</w:t>
      </w:r>
      <w:r w:rsidRPr="004028DB">
        <w:rPr>
          <w:sz w:val="28"/>
          <w:szCs w:val="28"/>
        </w:rPr>
        <w:t xml:space="preserve"> если он изменялся ранее), условий о выплате аванса, о приемке и оплате отдельного этапа исполнения контракта и результатов выполненных работ. Допускается изменение цены контракта (более 30%), изменение объёма, видов выполняемых работ, изменения, связанные с заменой строительных ресурсов на аналоги. Также данным постановлением установлен порядок изменения существенных условий контракта сторонами. </w:t>
      </w:r>
    </w:p>
    <w:p w14:paraId="5E35553E" w14:textId="77777777" w:rsidR="00B1789D" w:rsidRPr="00B1789D" w:rsidRDefault="004028DB" w:rsidP="00B1789D">
      <w:pPr>
        <w:ind w:firstLine="567"/>
        <w:jc w:val="both"/>
        <w:rPr>
          <w:sz w:val="28"/>
          <w:szCs w:val="28"/>
        </w:rPr>
      </w:pPr>
      <w:r w:rsidRPr="004028DB">
        <w:rPr>
          <w:sz w:val="28"/>
          <w:szCs w:val="28"/>
        </w:rPr>
        <w:t xml:space="preserve">В Правительство РФ </w:t>
      </w:r>
      <w:r w:rsidR="00B1789D">
        <w:rPr>
          <w:sz w:val="28"/>
          <w:szCs w:val="28"/>
        </w:rPr>
        <w:t xml:space="preserve">было </w:t>
      </w:r>
      <w:r w:rsidRPr="004028DB">
        <w:rPr>
          <w:sz w:val="28"/>
          <w:szCs w:val="28"/>
        </w:rPr>
        <w:t>направлено предложение о продлении срока действия указанного постановления на 2023-2024 годы.</w:t>
      </w:r>
      <w:r w:rsidR="00B1789D" w:rsidRPr="00B1789D">
        <w:rPr>
          <w:sz w:val="28"/>
          <w:szCs w:val="28"/>
        </w:rPr>
        <w:t xml:space="preserve"> Изменения в Постановление Правительства РФ от 16 апреля 2022 года №</w:t>
      </w:r>
      <w:r w:rsidR="00C911B6">
        <w:rPr>
          <w:sz w:val="28"/>
          <w:szCs w:val="28"/>
        </w:rPr>
        <w:t xml:space="preserve"> </w:t>
      </w:r>
      <w:r w:rsidR="00B1789D" w:rsidRPr="00B1789D">
        <w:rPr>
          <w:sz w:val="28"/>
          <w:szCs w:val="28"/>
        </w:rPr>
        <w:t>680, позволит в 2023 году изменять сроки исполнения соответствующих контрактов, объем и виды выполняемых работ по таким контрактам, отдельные этапы исполнения контрактов (наименование, состав, объем и виды работ, цены этапов), условия выплаты аванса, порядок приемки и оплаты отдельного этапа исполнения контракта, цену контрактов без изменения объема и видов выполняемых работ в связи с увеличением цен на строительные ресурсы.</w:t>
      </w:r>
    </w:p>
    <w:p w14:paraId="3F141A31" w14:textId="77777777" w:rsidR="00B1789D" w:rsidRPr="00B1789D" w:rsidRDefault="00B1789D" w:rsidP="00B1789D">
      <w:pPr>
        <w:ind w:firstLine="567"/>
        <w:jc w:val="both"/>
        <w:rPr>
          <w:sz w:val="28"/>
          <w:szCs w:val="28"/>
        </w:rPr>
      </w:pPr>
      <w:r w:rsidRPr="00B1789D">
        <w:rPr>
          <w:sz w:val="28"/>
          <w:szCs w:val="28"/>
        </w:rPr>
        <w:t>При этом возможность увеличения контракта более чем на 30% исключается. Все остал</w:t>
      </w:r>
      <w:r>
        <w:rPr>
          <w:sz w:val="28"/>
          <w:szCs w:val="28"/>
        </w:rPr>
        <w:t xml:space="preserve">ьные возможности изменения существенных </w:t>
      </w:r>
      <w:r w:rsidRPr="00B1789D">
        <w:rPr>
          <w:sz w:val="28"/>
          <w:szCs w:val="28"/>
        </w:rPr>
        <w:t>условий сохранены и продлены на 2023 год.</w:t>
      </w:r>
    </w:p>
    <w:p w14:paraId="013DAE82" w14:textId="77777777" w:rsidR="00B1789D" w:rsidRPr="004028DB" w:rsidRDefault="00B1789D" w:rsidP="00B1789D">
      <w:pPr>
        <w:ind w:firstLine="567"/>
        <w:jc w:val="both"/>
        <w:rPr>
          <w:sz w:val="28"/>
          <w:szCs w:val="28"/>
        </w:rPr>
      </w:pPr>
      <w:r w:rsidRPr="00B1789D">
        <w:rPr>
          <w:sz w:val="28"/>
          <w:szCs w:val="28"/>
        </w:rPr>
        <w:lastRenderedPageBreak/>
        <w:t>Кроме того, Федеральным законом от 04.11.2022 № 420-ФЗ "О внесении изменений в отдельные законодательные акты Российской Федерации и о приостановлении действия части 5 статьи 2 Федерального закона "О контрактной системе в сфере закупок товаров, работ, услуг для обеспечения государственных и муниципальных нужд" установлено, что существенные условия государственного или муниципального контракта, заключенные до 01.01.2024 г., могут быть изменены по соглашению сторон при возникновении обстоятельств, которые создают невозможность его исполнения и не зависят от воли сторон.</w:t>
      </w:r>
    </w:p>
    <w:p w14:paraId="365C6980" w14:textId="618427C5" w:rsidR="004028DB" w:rsidRPr="0056462A" w:rsidRDefault="004028DB" w:rsidP="0041300A">
      <w:pPr>
        <w:spacing w:before="120"/>
        <w:ind w:firstLine="567"/>
        <w:jc w:val="both"/>
        <w:rPr>
          <w:b/>
          <w:sz w:val="28"/>
          <w:szCs w:val="28"/>
        </w:rPr>
      </w:pPr>
      <w:r w:rsidRPr="0056462A">
        <w:rPr>
          <w:b/>
          <w:sz w:val="28"/>
          <w:szCs w:val="28"/>
        </w:rPr>
        <w:t>Казначейское сопровождение</w:t>
      </w:r>
    </w:p>
    <w:p w14:paraId="124816CA" w14:textId="77777777" w:rsidR="004028DB" w:rsidRPr="004028DB" w:rsidRDefault="004028DB" w:rsidP="004028DB">
      <w:pPr>
        <w:ind w:firstLine="567"/>
        <w:jc w:val="both"/>
        <w:rPr>
          <w:sz w:val="28"/>
          <w:szCs w:val="28"/>
        </w:rPr>
      </w:pPr>
      <w:r w:rsidRPr="004028DB">
        <w:rPr>
          <w:sz w:val="28"/>
          <w:szCs w:val="28"/>
        </w:rPr>
        <w:t>1) Приостановлено до 01.04.2022 действие подпунктов "а" и "б" пункта 3 Правил расширенного казначейского сопровождения</w:t>
      </w:r>
      <w:r>
        <w:rPr>
          <w:sz w:val="28"/>
          <w:szCs w:val="28"/>
        </w:rPr>
        <w:t>.</w:t>
      </w:r>
      <w:r w:rsidRPr="004028DB">
        <w:rPr>
          <w:sz w:val="28"/>
          <w:szCs w:val="28"/>
        </w:rPr>
        <w:t xml:space="preserve"> </w:t>
      </w:r>
    </w:p>
    <w:p w14:paraId="729F06AA" w14:textId="23EF9963" w:rsidR="004028DB" w:rsidRPr="004028DB" w:rsidRDefault="004028DB" w:rsidP="004028DB">
      <w:pPr>
        <w:ind w:firstLine="567"/>
        <w:jc w:val="both"/>
        <w:rPr>
          <w:sz w:val="28"/>
          <w:szCs w:val="28"/>
        </w:rPr>
      </w:pPr>
      <w:r w:rsidRPr="004028DB">
        <w:rPr>
          <w:sz w:val="28"/>
          <w:szCs w:val="28"/>
        </w:rPr>
        <w:t xml:space="preserve">Впоследствии приостановлено до 31.12.2022 действие постановления Правительства Российской Федерации от 13 декабря 2021 г. № 2271 </w:t>
      </w:r>
      <w:r>
        <w:rPr>
          <w:sz w:val="28"/>
          <w:szCs w:val="28"/>
        </w:rPr>
        <w:t>«</w:t>
      </w:r>
      <w:r w:rsidRPr="004028DB">
        <w:rPr>
          <w:sz w:val="28"/>
          <w:szCs w:val="28"/>
        </w:rPr>
        <w:t>Об утверждении Правил эконом</w:t>
      </w:r>
      <w:r>
        <w:rPr>
          <w:sz w:val="28"/>
          <w:szCs w:val="28"/>
        </w:rPr>
        <w:t>ического обоснования затрат»</w:t>
      </w:r>
      <w:r w:rsidRPr="004028DB">
        <w:rPr>
          <w:sz w:val="28"/>
          <w:szCs w:val="28"/>
        </w:rPr>
        <w:t>; до 31.12.2022 расширенное казначейское сопровождение осуществляется в отношении целевых средств, предусмотренных пунктом 3 Правил расширенного казначейского сопровождения, только в случае принятия Правительством РФ отдельного правового акта.</w:t>
      </w:r>
    </w:p>
    <w:p w14:paraId="59CFAC4E" w14:textId="77777777" w:rsidR="004028DB" w:rsidRDefault="004028DB" w:rsidP="004028DB">
      <w:pPr>
        <w:ind w:firstLine="567"/>
        <w:jc w:val="both"/>
        <w:rPr>
          <w:sz w:val="28"/>
          <w:szCs w:val="28"/>
        </w:rPr>
      </w:pPr>
      <w:r w:rsidRPr="004028DB">
        <w:rPr>
          <w:sz w:val="28"/>
          <w:szCs w:val="28"/>
        </w:rPr>
        <w:t>В Правительство РФ направлено предложение о внесении изменений в постановление Правительства Российской Федерации от 24.11.2021 № 2024 «О правилах казначейского сопровождения», предусматривающих с 01.01.2023 на постоянной основе применение расширенного казначейского сопровождения в случае принятия Правительством Российской Федерации отдельных нормативных правовых актов.</w:t>
      </w:r>
    </w:p>
    <w:p w14:paraId="0F12129E" w14:textId="77777777" w:rsidR="0056462A" w:rsidRPr="004028DB" w:rsidRDefault="0056462A" w:rsidP="004028DB">
      <w:pPr>
        <w:ind w:firstLine="567"/>
        <w:jc w:val="both"/>
        <w:rPr>
          <w:sz w:val="28"/>
          <w:szCs w:val="28"/>
        </w:rPr>
      </w:pPr>
      <w:r w:rsidRPr="0056462A">
        <w:rPr>
          <w:sz w:val="28"/>
          <w:szCs w:val="28"/>
        </w:rPr>
        <w:t>Постановлением Правите</w:t>
      </w:r>
      <w:r w:rsidR="00C911B6">
        <w:rPr>
          <w:sz w:val="28"/>
          <w:szCs w:val="28"/>
        </w:rPr>
        <w:t>льства РФ от 02.08.2022 № 1368 «</w:t>
      </w:r>
      <w:r w:rsidRPr="0056462A">
        <w:rPr>
          <w:sz w:val="28"/>
          <w:szCs w:val="28"/>
        </w:rPr>
        <w:t>Об утверждении Правил осуществления в 2022 году банковского сопровождения при казначейском сопровождении средств</w:t>
      </w:r>
      <w:r w:rsidR="00C911B6">
        <w:rPr>
          <w:sz w:val="28"/>
          <w:szCs w:val="28"/>
        </w:rPr>
        <w:t>»</w:t>
      </w:r>
      <w:r w:rsidRPr="0056462A">
        <w:rPr>
          <w:sz w:val="28"/>
          <w:szCs w:val="28"/>
        </w:rPr>
        <w:t xml:space="preserve"> определен механизм банковского сопровождения средств при казначейском сопровождении средств. Банковским сообществом совместно с Минфином России и Федеральным казначейством определяется порядок проведения эксперимента для внедрения данного механизма.</w:t>
      </w:r>
    </w:p>
    <w:p w14:paraId="4360E88D" w14:textId="77777777" w:rsidR="004028DB" w:rsidRPr="004028DB" w:rsidRDefault="004028DB" w:rsidP="004028DB">
      <w:pPr>
        <w:ind w:firstLine="567"/>
        <w:jc w:val="both"/>
        <w:rPr>
          <w:sz w:val="28"/>
          <w:szCs w:val="28"/>
        </w:rPr>
      </w:pPr>
      <w:r w:rsidRPr="004028DB">
        <w:rPr>
          <w:sz w:val="28"/>
          <w:szCs w:val="28"/>
        </w:rPr>
        <w:t>2) Принят разработанный Правительством РФ Федеральны</w:t>
      </w:r>
      <w:r>
        <w:rPr>
          <w:sz w:val="28"/>
          <w:szCs w:val="28"/>
        </w:rPr>
        <w:t>й закон от 28.05.2022 № 146-ФЗ «</w:t>
      </w:r>
      <w:r w:rsidRPr="004028DB">
        <w:rPr>
          <w:sz w:val="28"/>
          <w:szCs w:val="28"/>
        </w:rPr>
        <w:t>О внесении изменений в статью 166.1 Бюджетного кодекса Российской Федерации и ста</w:t>
      </w:r>
      <w:r>
        <w:rPr>
          <w:sz w:val="28"/>
          <w:szCs w:val="28"/>
        </w:rPr>
        <w:t>тьи 9 и 10 Федерального закона «</w:t>
      </w:r>
      <w:r w:rsidRPr="004028DB">
        <w:rPr>
          <w:sz w:val="28"/>
          <w:szCs w:val="28"/>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w:t>
      </w:r>
      <w:r>
        <w:rPr>
          <w:sz w:val="28"/>
          <w:szCs w:val="28"/>
        </w:rPr>
        <w:t>оссийской Федерации в 2022 году»</w:t>
      </w:r>
      <w:r w:rsidRPr="004028DB">
        <w:rPr>
          <w:sz w:val="28"/>
          <w:szCs w:val="28"/>
        </w:rPr>
        <w:t>, а также постановление Правите</w:t>
      </w:r>
      <w:r>
        <w:rPr>
          <w:sz w:val="28"/>
          <w:szCs w:val="28"/>
        </w:rPr>
        <w:t>льства РФ от 01.07.2022 N 1182 «</w:t>
      </w:r>
      <w:r w:rsidRPr="004028DB">
        <w:rPr>
          <w:sz w:val="28"/>
          <w:szCs w:val="28"/>
        </w:rPr>
        <w:t>О порядке перечисления в 2022 году средств, подлежащих казначейскому сопровождению, на расчетные счета, открытые в кредитных организациях</w:t>
      </w:r>
      <w:r>
        <w:rPr>
          <w:sz w:val="28"/>
          <w:szCs w:val="28"/>
        </w:rPr>
        <w:t>»</w:t>
      </w:r>
      <w:r w:rsidRPr="004028DB">
        <w:rPr>
          <w:sz w:val="28"/>
          <w:szCs w:val="28"/>
        </w:rPr>
        <w:t xml:space="preserve">, устанавливающие возможность перечисления средств в ряде случаев на лицевые счета поставщикам и подрядчикам. </w:t>
      </w:r>
    </w:p>
    <w:p w14:paraId="77C6490E" w14:textId="77777777" w:rsidR="004028DB" w:rsidRDefault="004028DB" w:rsidP="004028DB">
      <w:pPr>
        <w:ind w:firstLine="567"/>
        <w:jc w:val="both"/>
        <w:rPr>
          <w:sz w:val="28"/>
          <w:szCs w:val="28"/>
        </w:rPr>
      </w:pPr>
      <w:r w:rsidRPr="004028DB">
        <w:rPr>
          <w:sz w:val="28"/>
          <w:szCs w:val="28"/>
        </w:rPr>
        <w:t xml:space="preserve">В Правительство РФ направлено предложение о продлении срока действия данных норм, а также об исключении понятий «реестр документов, подтверждающих затраты, произведенные подрядчиком (исполнителем) в </w:t>
      </w:r>
      <w:r w:rsidRPr="004028DB">
        <w:rPr>
          <w:sz w:val="28"/>
          <w:szCs w:val="28"/>
        </w:rPr>
        <w:lastRenderedPageBreak/>
        <w:t>целях выполнения работ, оказания услуг» и «перечень строительных материалов и оборудования, включенных в сметную документацию».</w:t>
      </w:r>
    </w:p>
    <w:p w14:paraId="01260391" w14:textId="77777777" w:rsidR="00872A3F" w:rsidRPr="005024D8" w:rsidRDefault="00872A3F" w:rsidP="00872A3F">
      <w:pPr>
        <w:ind w:firstLine="567"/>
        <w:jc w:val="both"/>
        <w:rPr>
          <w:sz w:val="28"/>
          <w:szCs w:val="28"/>
        </w:rPr>
      </w:pPr>
      <w:r>
        <w:rPr>
          <w:sz w:val="28"/>
          <w:szCs w:val="28"/>
        </w:rPr>
        <w:t xml:space="preserve">По инициативе Комитета </w:t>
      </w:r>
      <w:r w:rsidRPr="005024D8">
        <w:rPr>
          <w:sz w:val="28"/>
          <w:szCs w:val="28"/>
        </w:rPr>
        <w:t>принято постановление</w:t>
      </w:r>
      <w:r>
        <w:rPr>
          <w:sz w:val="28"/>
          <w:szCs w:val="28"/>
        </w:rPr>
        <w:t xml:space="preserve"> </w:t>
      </w:r>
      <w:r w:rsidRPr="005024D8">
        <w:rPr>
          <w:sz w:val="28"/>
          <w:szCs w:val="28"/>
        </w:rPr>
        <w:t>Правительства РФ от 14.12.2022 № 2301 (вступило в силу</w:t>
      </w:r>
      <w:r>
        <w:rPr>
          <w:sz w:val="28"/>
          <w:szCs w:val="28"/>
        </w:rPr>
        <w:t xml:space="preserve"> </w:t>
      </w:r>
      <w:r w:rsidRPr="005024D8">
        <w:rPr>
          <w:sz w:val="28"/>
          <w:szCs w:val="28"/>
        </w:rPr>
        <w:t>29.12.2022 г.) о внесении изменений в нормативные акты</w:t>
      </w:r>
      <w:r>
        <w:rPr>
          <w:sz w:val="28"/>
          <w:szCs w:val="28"/>
        </w:rPr>
        <w:t xml:space="preserve"> </w:t>
      </w:r>
      <w:r w:rsidRPr="005024D8">
        <w:rPr>
          <w:sz w:val="28"/>
          <w:szCs w:val="28"/>
        </w:rPr>
        <w:t>по вопросам казначейского сопровождения. В</w:t>
      </w:r>
      <w:r>
        <w:rPr>
          <w:sz w:val="28"/>
          <w:szCs w:val="28"/>
        </w:rPr>
        <w:t xml:space="preserve"> </w:t>
      </w:r>
      <w:r w:rsidRPr="005024D8">
        <w:rPr>
          <w:sz w:val="28"/>
          <w:szCs w:val="28"/>
        </w:rPr>
        <w:t>соответствии с данным постановлением расширенное</w:t>
      </w:r>
      <w:r>
        <w:rPr>
          <w:sz w:val="28"/>
          <w:szCs w:val="28"/>
        </w:rPr>
        <w:t xml:space="preserve"> </w:t>
      </w:r>
      <w:r w:rsidRPr="005024D8">
        <w:rPr>
          <w:sz w:val="28"/>
          <w:szCs w:val="28"/>
        </w:rPr>
        <w:t>казначейское сопровождение средств будет</w:t>
      </w:r>
      <w:r>
        <w:rPr>
          <w:sz w:val="28"/>
          <w:szCs w:val="28"/>
        </w:rPr>
        <w:t xml:space="preserve"> </w:t>
      </w:r>
      <w:r w:rsidRPr="005024D8">
        <w:rPr>
          <w:sz w:val="28"/>
          <w:szCs w:val="28"/>
        </w:rPr>
        <w:t>применяться по отдельным правовым актам</w:t>
      </w:r>
      <w:r>
        <w:rPr>
          <w:sz w:val="28"/>
          <w:szCs w:val="28"/>
        </w:rPr>
        <w:t xml:space="preserve"> </w:t>
      </w:r>
      <w:r w:rsidRPr="005024D8">
        <w:rPr>
          <w:sz w:val="28"/>
          <w:szCs w:val="28"/>
        </w:rPr>
        <w:t>Правительства РФ на постоянной основе.</w:t>
      </w:r>
    </w:p>
    <w:p w14:paraId="2A639317" w14:textId="77777777" w:rsidR="00872A3F" w:rsidRPr="004028DB" w:rsidRDefault="00872A3F" w:rsidP="00872A3F">
      <w:pPr>
        <w:ind w:firstLine="567"/>
        <w:jc w:val="both"/>
        <w:rPr>
          <w:sz w:val="28"/>
          <w:szCs w:val="28"/>
        </w:rPr>
      </w:pPr>
      <w:r w:rsidRPr="005024D8">
        <w:rPr>
          <w:sz w:val="28"/>
          <w:szCs w:val="28"/>
        </w:rPr>
        <w:t xml:space="preserve">Кроме того, принято </w:t>
      </w:r>
      <w:r>
        <w:rPr>
          <w:sz w:val="28"/>
          <w:szCs w:val="28"/>
        </w:rPr>
        <w:t>п</w:t>
      </w:r>
      <w:r w:rsidRPr="005024D8">
        <w:rPr>
          <w:sz w:val="28"/>
          <w:szCs w:val="28"/>
        </w:rPr>
        <w:t>остановление</w:t>
      </w:r>
      <w:r>
        <w:rPr>
          <w:sz w:val="28"/>
          <w:szCs w:val="28"/>
        </w:rPr>
        <w:t xml:space="preserve"> </w:t>
      </w:r>
      <w:r w:rsidRPr="005024D8">
        <w:rPr>
          <w:sz w:val="28"/>
          <w:szCs w:val="28"/>
        </w:rPr>
        <w:t>Правительства РФ № 2438 от 26.12.2022 года, которое по</w:t>
      </w:r>
      <w:r>
        <w:rPr>
          <w:sz w:val="28"/>
          <w:szCs w:val="28"/>
        </w:rPr>
        <w:t xml:space="preserve"> </w:t>
      </w:r>
      <w:r w:rsidRPr="005024D8">
        <w:rPr>
          <w:sz w:val="28"/>
          <w:szCs w:val="28"/>
        </w:rPr>
        <w:t>аналогии с упомянутым выше постановлением № 1182</w:t>
      </w:r>
      <w:r>
        <w:rPr>
          <w:sz w:val="28"/>
          <w:szCs w:val="28"/>
        </w:rPr>
        <w:t xml:space="preserve"> </w:t>
      </w:r>
      <w:r w:rsidRPr="005024D8">
        <w:rPr>
          <w:sz w:val="28"/>
          <w:szCs w:val="28"/>
        </w:rPr>
        <w:t>позволяет перечислять средства в ряде случаев на</w:t>
      </w:r>
      <w:r>
        <w:rPr>
          <w:sz w:val="28"/>
          <w:szCs w:val="28"/>
        </w:rPr>
        <w:t xml:space="preserve"> </w:t>
      </w:r>
      <w:r w:rsidRPr="005024D8">
        <w:rPr>
          <w:sz w:val="28"/>
          <w:szCs w:val="28"/>
        </w:rPr>
        <w:t>лицевые счета поставщикам и подрядчика в 2023 году.</w:t>
      </w:r>
    </w:p>
    <w:p w14:paraId="0CED8424" w14:textId="25F6ADEC" w:rsidR="004028DB" w:rsidRPr="0056462A" w:rsidRDefault="004028DB" w:rsidP="0041300A">
      <w:pPr>
        <w:spacing w:before="120"/>
        <w:ind w:firstLine="567"/>
        <w:jc w:val="both"/>
        <w:rPr>
          <w:b/>
          <w:sz w:val="28"/>
          <w:szCs w:val="28"/>
        </w:rPr>
      </w:pPr>
      <w:r w:rsidRPr="0056462A">
        <w:rPr>
          <w:b/>
          <w:sz w:val="28"/>
          <w:szCs w:val="28"/>
        </w:rPr>
        <w:t>Удорожание в рамках концессий</w:t>
      </w:r>
    </w:p>
    <w:p w14:paraId="0EF31BD8" w14:textId="77777777" w:rsidR="004028DB" w:rsidRPr="004028DB" w:rsidRDefault="004028DB" w:rsidP="004028DB">
      <w:pPr>
        <w:ind w:firstLine="567"/>
        <w:jc w:val="both"/>
        <w:rPr>
          <w:sz w:val="28"/>
          <w:szCs w:val="28"/>
        </w:rPr>
      </w:pPr>
      <w:r w:rsidRPr="004028DB">
        <w:rPr>
          <w:sz w:val="28"/>
          <w:szCs w:val="28"/>
        </w:rPr>
        <w:t xml:space="preserve">Постановлением Правительства РФ от 23.03.2022 № 439 </w:t>
      </w:r>
      <w:r>
        <w:rPr>
          <w:sz w:val="28"/>
          <w:szCs w:val="28"/>
        </w:rPr>
        <w:t>«</w:t>
      </w:r>
      <w:r w:rsidRPr="004028DB">
        <w:rPr>
          <w:sz w:val="28"/>
          <w:szCs w:val="28"/>
        </w:rPr>
        <w:t>О внесении изменений в некоторые акты Пра</w:t>
      </w:r>
      <w:r>
        <w:rPr>
          <w:sz w:val="28"/>
          <w:szCs w:val="28"/>
        </w:rPr>
        <w:t>вительства Российской Федерации»</w:t>
      </w:r>
      <w:r w:rsidRPr="004028DB">
        <w:rPr>
          <w:sz w:val="28"/>
          <w:szCs w:val="28"/>
        </w:rPr>
        <w:t xml:space="preserve"> внесены изменения в Правила предоставления антимонопольным органом согласия на изменение условий концессионного соглашения, утвержденные постановлением Правительства Российской Федерации от 24 </w:t>
      </w:r>
      <w:r>
        <w:rPr>
          <w:sz w:val="28"/>
          <w:szCs w:val="28"/>
        </w:rPr>
        <w:t>апреля 2014 г. № 368 «</w:t>
      </w:r>
      <w:r w:rsidRPr="004028DB">
        <w:rPr>
          <w:sz w:val="28"/>
          <w:szCs w:val="28"/>
        </w:rPr>
        <w:t>Об утверждении Правил предоставления антимонопольным органом согласия на изменение условий концессионного соглашения</w:t>
      </w:r>
      <w:r>
        <w:rPr>
          <w:sz w:val="28"/>
          <w:szCs w:val="28"/>
        </w:rPr>
        <w:t>»</w:t>
      </w:r>
      <w:r w:rsidRPr="004028DB">
        <w:rPr>
          <w:sz w:val="28"/>
          <w:szCs w:val="28"/>
        </w:rPr>
        <w:t>, предусматривающие возможность увеличения размера расходов концедента на создание и (или) реконструкцию объекта концессионного соглашения (объекта капитального строительства) в связи с существенным увеличением в 2021 и 2022 годах цен на строительные ресурсы.</w:t>
      </w:r>
    </w:p>
    <w:p w14:paraId="1F7FDAE1" w14:textId="037B0C28" w:rsidR="004028DB" w:rsidRPr="0056462A" w:rsidRDefault="004028DB" w:rsidP="0041300A">
      <w:pPr>
        <w:spacing w:before="120"/>
        <w:ind w:firstLine="567"/>
        <w:jc w:val="both"/>
        <w:rPr>
          <w:b/>
          <w:sz w:val="28"/>
          <w:szCs w:val="28"/>
        </w:rPr>
      </w:pPr>
      <w:r w:rsidRPr="0056462A">
        <w:rPr>
          <w:b/>
          <w:sz w:val="28"/>
          <w:szCs w:val="28"/>
        </w:rPr>
        <w:t xml:space="preserve">Списание штрафных санкций по контрактам </w:t>
      </w:r>
    </w:p>
    <w:p w14:paraId="06FCA011" w14:textId="51EC68A5" w:rsidR="004028DB" w:rsidRPr="004028DB" w:rsidRDefault="004028DB" w:rsidP="004028DB">
      <w:pPr>
        <w:ind w:firstLine="567"/>
        <w:jc w:val="both"/>
        <w:rPr>
          <w:sz w:val="28"/>
          <w:szCs w:val="28"/>
        </w:rPr>
      </w:pPr>
      <w:r w:rsidRPr="004028DB">
        <w:rPr>
          <w:sz w:val="28"/>
          <w:szCs w:val="28"/>
        </w:rPr>
        <w:t xml:space="preserve">Постановлениями Правительства РФ от 10.03.2022 </w:t>
      </w:r>
      <w:r>
        <w:rPr>
          <w:sz w:val="28"/>
          <w:szCs w:val="28"/>
        </w:rPr>
        <w:t>№</w:t>
      </w:r>
      <w:r w:rsidRPr="004028DB">
        <w:rPr>
          <w:sz w:val="28"/>
          <w:szCs w:val="28"/>
        </w:rPr>
        <w:t xml:space="preserve"> 340 и от 23.03.2022 № 439 внесены изменения в постановление Правительства РФ от 04.07.2018 </w:t>
      </w:r>
      <w:r>
        <w:rPr>
          <w:sz w:val="28"/>
          <w:szCs w:val="28"/>
        </w:rPr>
        <w:t>№</w:t>
      </w:r>
      <w:r w:rsidRPr="004028DB">
        <w:rPr>
          <w:sz w:val="28"/>
          <w:szCs w:val="28"/>
        </w:rPr>
        <w:t xml:space="preserve">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предусматривающие возможность списания штрафных санкций по контрактам в 2022 году в случае, если обязательства по контрактам не были исполнены в связи с ростом цен на строительные ресурсы, а также в связи с введением санкций и (или) мер ограничительного характера.</w:t>
      </w:r>
    </w:p>
    <w:p w14:paraId="249553BD" w14:textId="228E10B5" w:rsidR="004028DB" w:rsidRPr="0056462A" w:rsidRDefault="004028DB" w:rsidP="0041300A">
      <w:pPr>
        <w:spacing w:before="120"/>
        <w:ind w:firstLine="567"/>
        <w:jc w:val="both"/>
        <w:rPr>
          <w:b/>
          <w:sz w:val="28"/>
          <w:szCs w:val="28"/>
        </w:rPr>
      </w:pPr>
      <w:r w:rsidRPr="0056462A">
        <w:rPr>
          <w:b/>
          <w:sz w:val="28"/>
          <w:szCs w:val="28"/>
        </w:rPr>
        <w:t>Авансовые платежи</w:t>
      </w:r>
    </w:p>
    <w:p w14:paraId="0FBA4FE8" w14:textId="77777777" w:rsidR="004028DB" w:rsidRPr="004028DB" w:rsidRDefault="004028DB" w:rsidP="004028DB">
      <w:pPr>
        <w:ind w:firstLine="567"/>
        <w:jc w:val="both"/>
        <w:rPr>
          <w:sz w:val="28"/>
          <w:szCs w:val="28"/>
        </w:rPr>
      </w:pPr>
      <w:r w:rsidRPr="004028DB">
        <w:rPr>
          <w:sz w:val="28"/>
          <w:szCs w:val="28"/>
        </w:rPr>
        <w:t>Постановлением Правительства РФ от 29.03.2022 № 505</w:t>
      </w:r>
      <w:r>
        <w:rPr>
          <w:sz w:val="28"/>
          <w:szCs w:val="28"/>
        </w:rPr>
        <w:t xml:space="preserve"> </w:t>
      </w:r>
      <w:r w:rsidR="00BB616F">
        <w:rPr>
          <w:sz w:val="28"/>
          <w:szCs w:val="28"/>
        </w:rPr>
        <w:t>«</w:t>
      </w:r>
      <w:r w:rsidRPr="004028DB">
        <w:rPr>
          <w:sz w:val="28"/>
          <w:szCs w:val="28"/>
        </w:rPr>
        <w: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w:t>
      </w:r>
      <w:r w:rsidR="00BB616F">
        <w:rPr>
          <w:sz w:val="28"/>
          <w:szCs w:val="28"/>
        </w:rPr>
        <w:t>пальных) контрактов в 2022 году»</w:t>
      </w:r>
      <w:r w:rsidRPr="004028DB">
        <w:rPr>
          <w:sz w:val="28"/>
          <w:szCs w:val="28"/>
        </w:rPr>
        <w:t xml:space="preserve"> установлена возможность предусматривать в контрактах, в том числе заключенных до вступления в силу данного постановления, авансовые платежи в размере от 50 до 90 %, если средства подлежат казначейскому сопровождению, а также в размере до 50 %, если средства не подлежат казначейскому сопровождению.</w:t>
      </w:r>
    </w:p>
    <w:p w14:paraId="79982D60" w14:textId="77777777" w:rsidR="004028DB" w:rsidRPr="004028DB" w:rsidRDefault="004028DB" w:rsidP="004028DB">
      <w:pPr>
        <w:ind w:firstLine="567"/>
        <w:jc w:val="both"/>
        <w:rPr>
          <w:sz w:val="28"/>
          <w:szCs w:val="28"/>
        </w:rPr>
      </w:pPr>
      <w:r w:rsidRPr="004028DB">
        <w:rPr>
          <w:sz w:val="28"/>
          <w:szCs w:val="28"/>
        </w:rPr>
        <w:lastRenderedPageBreak/>
        <w:t>В Правительство РФ направлено предложение о продлении срока действия указанного постановления на 2023-2024 годы.</w:t>
      </w:r>
    </w:p>
    <w:p w14:paraId="5E11C19F" w14:textId="3F23AFBE" w:rsidR="004028DB" w:rsidRPr="0056462A" w:rsidRDefault="004028DB" w:rsidP="0041300A">
      <w:pPr>
        <w:spacing w:before="120"/>
        <w:ind w:firstLine="567"/>
        <w:jc w:val="both"/>
        <w:rPr>
          <w:b/>
          <w:sz w:val="28"/>
          <w:szCs w:val="28"/>
        </w:rPr>
      </w:pPr>
      <w:r w:rsidRPr="0056462A">
        <w:rPr>
          <w:b/>
          <w:sz w:val="28"/>
          <w:szCs w:val="28"/>
        </w:rPr>
        <w:t>Среднеотраслевые размеры оплаты труда</w:t>
      </w:r>
    </w:p>
    <w:p w14:paraId="6A3DD371" w14:textId="77777777" w:rsidR="004028DB" w:rsidRDefault="004028DB" w:rsidP="004028DB">
      <w:pPr>
        <w:ind w:firstLine="567"/>
        <w:jc w:val="both"/>
        <w:rPr>
          <w:sz w:val="28"/>
          <w:szCs w:val="28"/>
        </w:rPr>
      </w:pPr>
      <w:r w:rsidRPr="00C911B6">
        <w:rPr>
          <w:sz w:val="28"/>
          <w:szCs w:val="28"/>
        </w:rPr>
        <w:t>На основании расчета отраслевой заработной платы показатель изменился с ~ 30 000 до 38 000, что отразилось на изменении индексов пересчета сметной стоимости. Индекс пересчета по объектам автомобильные дороги (включая М-12) вырос в среднем на 12%, что при определении сметной стоимости объекта строительства приводит к соответствующему удорожанию. По начатым объектам строительства действуют положения ПП РФ № 1315, а при определении цены на новые объекты экономический эффект от пересчета отраслевой заработной платы составляет ~ 8-10% на основные виды работ, без дополнительных затрат.</w:t>
      </w:r>
      <w:r w:rsidRPr="004028DB">
        <w:rPr>
          <w:sz w:val="28"/>
          <w:szCs w:val="28"/>
        </w:rPr>
        <w:t xml:space="preserve"> </w:t>
      </w:r>
    </w:p>
    <w:p w14:paraId="60E5785B" w14:textId="77777777" w:rsidR="0056462A" w:rsidRPr="00872A3F" w:rsidRDefault="0056462A" w:rsidP="0041300A">
      <w:pPr>
        <w:spacing w:before="120"/>
        <w:ind w:firstLine="567"/>
        <w:jc w:val="both"/>
        <w:rPr>
          <w:b/>
          <w:sz w:val="28"/>
          <w:szCs w:val="28"/>
        </w:rPr>
      </w:pPr>
      <w:r w:rsidRPr="00872A3F">
        <w:rPr>
          <w:b/>
          <w:sz w:val="28"/>
          <w:szCs w:val="28"/>
        </w:rPr>
        <w:t>Расчет сметной прибыли от прямых затрат</w:t>
      </w:r>
      <w:r w:rsidR="00C911B6" w:rsidRPr="00872A3F">
        <w:rPr>
          <w:b/>
          <w:sz w:val="28"/>
          <w:szCs w:val="28"/>
        </w:rPr>
        <w:t>:</w:t>
      </w:r>
    </w:p>
    <w:p w14:paraId="5E4720E2" w14:textId="77777777" w:rsidR="0056462A" w:rsidRPr="0056462A" w:rsidRDefault="0056462A" w:rsidP="0056462A">
      <w:pPr>
        <w:ind w:firstLine="567"/>
        <w:jc w:val="both"/>
        <w:rPr>
          <w:sz w:val="28"/>
          <w:szCs w:val="28"/>
        </w:rPr>
      </w:pPr>
      <w:r w:rsidRPr="0056462A">
        <w:rPr>
          <w:sz w:val="28"/>
          <w:szCs w:val="28"/>
        </w:rPr>
        <w:t xml:space="preserve">Установлены нормативы сметной прибыли к фонду оплаты труда рабочих-строителей и механизаторов по виду работ № 21 «Автомобильные дороги» в размере 134%, по виду работ №24 «Мосты и трубы» - в размере 93%. </w:t>
      </w:r>
    </w:p>
    <w:p w14:paraId="69C57888" w14:textId="77777777" w:rsidR="0056462A" w:rsidRDefault="0056462A" w:rsidP="0056462A">
      <w:pPr>
        <w:ind w:firstLine="567"/>
        <w:jc w:val="both"/>
        <w:rPr>
          <w:sz w:val="28"/>
          <w:szCs w:val="28"/>
        </w:rPr>
      </w:pPr>
      <w:r w:rsidRPr="0056462A">
        <w:rPr>
          <w:sz w:val="28"/>
          <w:szCs w:val="28"/>
        </w:rPr>
        <w:t xml:space="preserve">Комитет продолжает работу с ФОИВами в части установления расчета сметной прибыли от прямых затрат. </w:t>
      </w:r>
      <w:r w:rsidR="000527C2" w:rsidRPr="000527C2">
        <w:rPr>
          <w:sz w:val="28"/>
          <w:szCs w:val="28"/>
        </w:rPr>
        <w:t>Главгосэкспертиза России</w:t>
      </w:r>
      <w:r w:rsidRPr="0056462A">
        <w:rPr>
          <w:sz w:val="28"/>
          <w:szCs w:val="28"/>
        </w:rPr>
        <w:t xml:space="preserve"> планирует в 2023 году разработать механизм привязки сметной прибыли и накладных расходов не только к оплате труда, а ко всем прямым затратам за вычетом стоимости материалов.</w:t>
      </w:r>
    </w:p>
    <w:p w14:paraId="3D9D1226" w14:textId="77777777" w:rsidR="00872A3F" w:rsidRPr="002D2AD8" w:rsidRDefault="00872A3F" w:rsidP="0041300A">
      <w:pPr>
        <w:spacing w:before="120"/>
        <w:ind w:firstLine="567"/>
        <w:jc w:val="both"/>
        <w:rPr>
          <w:b/>
          <w:sz w:val="28"/>
          <w:szCs w:val="28"/>
        </w:rPr>
      </w:pPr>
      <w:r w:rsidRPr="002D2AD8">
        <w:rPr>
          <w:b/>
          <w:sz w:val="28"/>
          <w:szCs w:val="28"/>
        </w:rPr>
        <w:t>Удорожание ремонта и содержания автодорог</w:t>
      </w:r>
    </w:p>
    <w:p w14:paraId="4DCE083B" w14:textId="77777777" w:rsidR="00872A3F" w:rsidRPr="00B2245B" w:rsidRDefault="00872A3F" w:rsidP="00872A3F">
      <w:pPr>
        <w:ind w:firstLine="567"/>
        <w:jc w:val="both"/>
        <w:rPr>
          <w:sz w:val="28"/>
          <w:szCs w:val="28"/>
        </w:rPr>
      </w:pPr>
      <w:r w:rsidRPr="00B2245B">
        <w:rPr>
          <w:sz w:val="28"/>
          <w:szCs w:val="28"/>
        </w:rPr>
        <w:t>Постановлением Правительства РФ от 28.06.2022 № 1148</w:t>
      </w:r>
      <w:r>
        <w:rPr>
          <w:sz w:val="28"/>
          <w:szCs w:val="28"/>
        </w:rPr>
        <w:t xml:space="preserve"> </w:t>
      </w:r>
      <w:r w:rsidRPr="00B2245B">
        <w:rPr>
          <w:sz w:val="28"/>
          <w:szCs w:val="28"/>
        </w:rPr>
        <w:t>"Об изменении существенных условий государственных</w:t>
      </w:r>
      <w:r>
        <w:rPr>
          <w:sz w:val="28"/>
          <w:szCs w:val="28"/>
        </w:rPr>
        <w:t xml:space="preserve"> </w:t>
      </w:r>
      <w:r w:rsidRPr="00B2245B">
        <w:rPr>
          <w:sz w:val="28"/>
          <w:szCs w:val="28"/>
        </w:rPr>
        <w:t>контрактов, предметом которых являются ремонт и (или)</w:t>
      </w:r>
      <w:r>
        <w:rPr>
          <w:sz w:val="28"/>
          <w:szCs w:val="28"/>
        </w:rPr>
        <w:t xml:space="preserve"> </w:t>
      </w:r>
      <w:r w:rsidRPr="00B2245B">
        <w:rPr>
          <w:sz w:val="28"/>
          <w:szCs w:val="28"/>
        </w:rPr>
        <w:t>содержание автомобильных дорог общего пользования</w:t>
      </w:r>
      <w:r>
        <w:rPr>
          <w:sz w:val="28"/>
          <w:szCs w:val="28"/>
        </w:rPr>
        <w:t xml:space="preserve"> </w:t>
      </w:r>
      <w:r w:rsidRPr="00B2245B">
        <w:rPr>
          <w:sz w:val="28"/>
          <w:szCs w:val="28"/>
        </w:rPr>
        <w:t>федерального значения, и о внесении изменения в</w:t>
      </w:r>
      <w:r>
        <w:rPr>
          <w:sz w:val="28"/>
          <w:szCs w:val="28"/>
        </w:rPr>
        <w:t xml:space="preserve"> </w:t>
      </w:r>
      <w:r w:rsidRPr="00B2245B">
        <w:rPr>
          <w:sz w:val="28"/>
          <w:szCs w:val="28"/>
        </w:rPr>
        <w:t>постановление Правительства Российской Федерации от</w:t>
      </w:r>
      <w:r>
        <w:rPr>
          <w:sz w:val="28"/>
          <w:szCs w:val="28"/>
        </w:rPr>
        <w:t xml:space="preserve"> </w:t>
      </w:r>
      <w:r w:rsidRPr="00B2245B">
        <w:rPr>
          <w:sz w:val="28"/>
          <w:szCs w:val="28"/>
        </w:rPr>
        <w:t>9 августа 2021 г. № 1315" установлен механизм</w:t>
      </w:r>
      <w:r>
        <w:rPr>
          <w:sz w:val="28"/>
          <w:szCs w:val="28"/>
        </w:rPr>
        <w:t xml:space="preserve"> </w:t>
      </w:r>
      <w:r w:rsidRPr="00B2245B">
        <w:rPr>
          <w:sz w:val="28"/>
          <w:szCs w:val="28"/>
        </w:rPr>
        <w:t>компенсации удорожания по контрактам на выполнение</w:t>
      </w:r>
      <w:r>
        <w:rPr>
          <w:sz w:val="28"/>
          <w:szCs w:val="28"/>
        </w:rPr>
        <w:t xml:space="preserve"> </w:t>
      </w:r>
      <w:r w:rsidRPr="00B2245B">
        <w:rPr>
          <w:sz w:val="28"/>
          <w:szCs w:val="28"/>
        </w:rPr>
        <w:t>работ по ремонту и (или) содержанию дорог,</w:t>
      </w:r>
      <w:r>
        <w:rPr>
          <w:sz w:val="28"/>
          <w:szCs w:val="28"/>
        </w:rPr>
        <w:t xml:space="preserve"> </w:t>
      </w:r>
      <w:r w:rsidRPr="00B2245B">
        <w:rPr>
          <w:sz w:val="28"/>
          <w:szCs w:val="28"/>
        </w:rPr>
        <w:t>заключенных до 01.07.2022.</w:t>
      </w:r>
    </w:p>
    <w:p w14:paraId="741EA3C2" w14:textId="77777777" w:rsidR="00872A3F" w:rsidRPr="004028DB" w:rsidRDefault="00872A3F" w:rsidP="00872A3F">
      <w:pPr>
        <w:ind w:firstLine="567"/>
        <w:jc w:val="both"/>
        <w:rPr>
          <w:sz w:val="28"/>
          <w:szCs w:val="28"/>
        </w:rPr>
      </w:pPr>
      <w:r>
        <w:rPr>
          <w:sz w:val="28"/>
          <w:szCs w:val="28"/>
        </w:rPr>
        <w:t>Комитет</w:t>
      </w:r>
      <w:r w:rsidRPr="00B2245B">
        <w:rPr>
          <w:sz w:val="28"/>
          <w:szCs w:val="28"/>
        </w:rPr>
        <w:t xml:space="preserve"> совместно с ФДА, Росдорнии и Минтрансом России</w:t>
      </w:r>
      <w:r>
        <w:rPr>
          <w:sz w:val="28"/>
          <w:szCs w:val="28"/>
        </w:rPr>
        <w:t xml:space="preserve"> </w:t>
      </w:r>
      <w:r w:rsidRPr="00B2245B">
        <w:rPr>
          <w:sz w:val="28"/>
          <w:szCs w:val="28"/>
        </w:rPr>
        <w:t>принимает активное участие в разработке проекта</w:t>
      </w:r>
      <w:r>
        <w:rPr>
          <w:sz w:val="28"/>
          <w:szCs w:val="28"/>
        </w:rPr>
        <w:t xml:space="preserve"> </w:t>
      </w:r>
      <w:r w:rsidRPr="00B2245B">
        <w:rPr>
          <w:sz w:val="28"/>
          <w:szCs w:val="28"/>
        </w:rPr>
        <w:t>постановления Правительства РФ взамен постановления</w:t>
      </w:r>
      <w:r>
        <w:rPr>
          <w:sz w:val="28"/>
          <w:szCs w:val="28"/>
        </w:rPr>
        <w:t xml:space="preserve"> </w:t>
      </w:r>
      <w:r w:rsidRPr="00B2245B">
        <w:rPr>
          <w:sz w:val="28"/>
          <w:szCs w:val="28"/>
        </w:rPr>
        <w:t>Правительства РФ от 30 мая 2017 г. № 658 "О нормативах</w:t>
      </w:r>
      <w:r>
        <w:rPr>
          <w:sz w:val="28"/>
          <w:szCs w:val="28"/>
        </w:rPr>
        <w:t xml:space="preserve"> </w:t>
      </w:r>
      <w:r w:rsidRPr="00B2245B">
        <w:rPr>
          <w:sz w:val="28"/>
          <w:szCs w:val="28"/>
        </w:rPr>
        <w:t>финансовых затрат и Правилах расчета размера</w:t>
      </w:r>
      <w:r>
        <w:rPr>
          <w:sz w:val="28"/>
          <w:szCs w:val="28"/>
        </w:rPr>
        <w:t xml:space="preserve"> </w:t>
      </w:r>
      <w:r w:rsidRPr="00B2245B">
        <w:rPr>
          <w:sz w:val="28"/>
          <w:szCs w:val="28"/>
        </w:rPr>
        <w:t>бюджетных ассигнований федерального бюджета на</w:t>
      </w:r>
      <w:r>
        <w:rPr>
          <w:sz w:val="28"/>
          <w:szCs w:val="28"/>
        </w:rPr>
        <w:t xml:space="preserve"> </w:t>
      </w:r>
      <w:r w:rsidRPr="00B2245B">
        <w:rPr>
          <w:sz w:val="28"/>
          <w:szCs w:val="28"/>
        </w:rPr>
        <w:t>капитальный ремонт, ремонт и содержание</w:t>
      </w:r>
      <w:r>
        <w:rPr>
          <w:sz w:val="28"/>
          <w:szCs w:val="28"/>
        </w:rPr>
        <w:t xml:space="preserve"> </w:t>
      </w:r>
      <w:r w:rsidRPr="00B2245B">
        <w:rPr>
          <w:sz w:val="28"/>
          <w:szCs w:val="28"/>
        </w:rPr>
        <w:t>автомобильных дорог федерального значения".</w:t>
      </w:r>
    </w:p>
    <w:p w14:paraId="20BF7B88" w14:textId="77777777" w:rsidR="00872A3F" w:rsidRDefault="00872A3F" w:rsidP="0041300A">
      <w:pPr>
        <w:spacing w:before="120"/>
        <w:ind w:firstLine="567"/>
        <w:jc w:val="both"/>
        <w:rPr>
          <w:sz w:val="28"/>
          <w:szCs w:val="28"/>
        </w:rPr>
      </w:pPr>
      <w:r w:rsidRPr="0041300A">
        <w:rPr>
          <w:b/>
          <w:sz w:val="28"/>
          <w:szCs w:val="28"/>
        </w:rPr>
        <w:t>Изменение</w:t>
      </w:r>
      <w:r w:rsidRPr="002D2AD8">
        <w:rPr>
          <w:b/>
          <w:sz w:val="28"/>
          <w:szCs w:val="28"/>
        </w:rPr>
        <w:t xml:space="preserve"> порядка определения НМЦК</w:t>
      </w:r>
    </w:p>
    <w:p w14:paraId="6CF2C65A" w14:textId="77777777" w:rsidR="00872A3F" w:rsidRPr="00B2245B" w:rsidRDefault="00872A3F" w:rsidP="00872A3F">
      <w:pPr>
        <w:ind w:firstLine="567"/>
        <w:jc w:val="both"/>
        <w:rPr>
          <w:sz w:val="28"/>
          <w:szCs w:val="28"/>
        </w:rPr>
      </w:pPr>
      <w:r w:rsidRPr="00B2245B">
        <w:rPr>
          <w:sz w:val="28"/>
          <w:szCs w:val="28"/>
        </w:rPr>
        <w:t xml:space="preserve">По инициативе </w:t>
      </w:r>
      <w:r>
        <w:rPr>
          <w:sz w:val="28"/>
          <w:szCs w:val="28"/>
        </w:rPr>
        <w:t>Комитета</w:t>
      </w:r>
      <w:r w:rsidRPr="00B2245B">
        <w:rPr>
          <w:sz w:val="28"/>
          <w:szCs w:val="28"/>
        </w:rPr>
        <w:t xml:space="preserve"> приказом Минстроя России от</w:t>
      </w:r>
      <w:r>
        <w:rPr>
          <w:sz w:val="28"/>
          <w:szCs w:val="28"/>
        </w:rPr>
        <w:t xml:space="preserve"> </w:t>
      </w:r>
      <w:r w:rsidRPr="00B2245B">
        <w:rPr>
          <w:sz w:val="28"/>
          <w:szCs w:val="28"/>
        </w:rPr>
        <w:t>07.10.2021 N 728/пр "О внесении изменений в Методику</w:t>
      </w:r>
      <w:r>
        <w:rPr>
          <w:sz w:val="28"/>
          <w:szCs w:val="28"/>
        </w:rPr>
        <w:t xml:space="preserve"> </w:t>
      </w:r>
      <w:r w:rsidRPr="00B2245B">
        <w:rPr>
          <w:sz w:val="28"/>
          <w:szCs w:val="28"/>
        </w:rPr>
        <w:t>составления сметы контракта, предметом которого</w:t>
      </w:r>
      <w:r>
        <w:rPr>
          <w:sz w:val="28"/>
          <w:szCs w:val="28"/>
        </w:rPr>
        <w:t xml:space="preserve"> </w:t>
      </w:r>
      <w:r w:rsidRPr="00B2245B">
        <w:rPr>
          <w:sz w:val="28"/>
          <w:szCs w:val="28"/>
        </w:rPr>
        <w:t>являются строительство, реконструкция объектов</w:t>
      </w:r>
      <w:r>
        <w:rPr>
          <w:sz w:val="28"/>
          <w:szCs w:val="28"/>
        </w:rPr>
        <w:t xml:space="preserve"> </w:t>
      </w:r>
      <w:r w:rsidRPr="00B2245B">
        <w:rPr>
          <w:sz w:val="28"/>
          <w:szCs w:val="28"/>
        </w:rPr>
        <w:t>капитального строительства, утвержденную приказом</w:t>
      </w:r>
      <w:r>
        <w:rPr>
          <w:sz w:val="28"/>
          <w:szCs w:val="28"/>
        </w:rPr>
        <w:t xml:space="preserve"> </w:t>
      </w:r>
      <w:r w:rsidRPr="00B2245B">
        <w:rPr>
          <w:sz w:val="28"/>
          <w:szCs w:val="28"/>
        </w:rPr>
        <w:t>Министерства строительства и жилищно-коммунального</w:t>
      </w:r>
      <w:r>
        <w:rPr>
          <w:sz w:val="28"/>
          <w:szCs w:val="28"/>
        </w:rPr>
        <w:t xml:space="preserve"> </w:t>
      </w:r>
      <w:r w:rsidRPr="00B2245B">
        <w:rPr>
          <w:sz w:val="28"/>
          <w:szCs w:val="28"/>
        </w:rPr>
        <w:t>хозяйства Российской Федерации от 23 декабря 2019 г. N</w:t>
      </w:r>
      <w:r>
        <w:rPr>
          <w:sz w:val="28"/>
          <w:szCs w:val="28"/>
        </w:rPr>
        <w:t xml:space="preserve"> </w:t>
      </w:r>
      <w:r w:rsidRPr="00B2245B">
        <w:rPr>
          <w:sz w:val="28"/>
          <w:szCs w:val="28"/>
        </w:rPr>
        <w:t>841/пр" и приказом Минстроя России от 25.02.2022 N</w:t>
      </w:r>
      <w:r>
        <w:rPr>
          <w:sz w:val="28"/>
          <w:szCs w:val="28"/>
        </w:rPr>
        <w:t xml:space="preserve"> </w:t>
      </w:r>
      <w:r w:rsidRPr="00B2245B">
        <w:rPr>
          <w:sz w:val="28"/>
          <w:szCs w:val="28"/>
        </w:rPr>
        <w:t>124/пр "О внесении изменения в Методику составления</w:t>
      </w:r>
      <w:r>
        <w:rPr>
          <w:sz w:val="28"/>
          <w:szCs w:val="28"/>
        </w:rPr>
        <w:t xml:space="preserve"> </w:t>
      </w:r>
      <w:r w:rsidRPr="00B2245B">
        <w:rPr>
          <w:sz w:val="28"/>
          <w:szCs w:val="28"/>
        </w:rPr>
        <w:t>сметы контракта, предметом которого являются</w:t>
      </w:r>
      <w:r>
        <w:rPr>
          <w:sz w:val="28"/>
          <w:szCs w:val="28"/>
        </w:rPr>
        <w:t xml:space="preserve"> </w:t>
      </w:r>
      <w:r w:rsidRPr="00B2245B">
        <w:rPr>
          <w:sz w:val="28"/>
          <w:szCs w:val="28"/>
        </w:rPr>
        <w:t xml:space="preserve">строительство, реконструкция объектов </w:t>
      </w:r>
      <w:r w:rsidRPr="00B2245B">
        <w:rPr>
          <w:sz w:val="28"/>
          <w:szCs w:val="28"/>
        </w:rPr>
        <w:lastRenderedPageBreak/>
        <w:t>капитального</w:t>
      </w:r>
      <w:r>
        <w:rPr>
          <w:sz w:val="28"/>
          <w:szCs w:val="28"/>
        </w:rPr>
        <w:t xml:space="preserve"> </w:t>
      </w:r>
      <w:r w:rsidRPr="00B2245B">
        <w:rPr>
          <w:sz w:val="28"/>
          <w:szCs w:val="28"/>
        </w:rPr>
        <w:t>строительства, утвержденную приказом Министерства</w:t>
      </w:r>
      <w:r>
        <w:rPr>
          <w:sz w:val="28"/>
          <w:szCs w:val="28"/>
        </w:rPr>
        <w:t xml:space="preserve"> </w:t>
      </w:r>
      <w:r w:rsidRPr="00B2245B">
        <w:rPr>
          <w:sz w:val="28"/>
          <w:szCs w:val="28"/>
        </w:rPr>
        <w:t>строительства и жилищно-коммунального хозяйства</w:t>
      </w:r>
      <w:r>
        <w:rPr>
          <w:sz w:val="28"/>
          <w:szCs w:val="28"/>
        </w:rPr>
        <w:t xml:space="preserve"> </w:t>
      </w:r>
      <w:r w:rsidRPr="00B2245B">
        <w:rPr>
          <w:sz w:val="28"/>
          <w:szCs w:val="28"/>
        </w:rPr>
        <w:t>Российской Федерации от 23 декабря 2019 г. N 841/пр"</w:t>
      </w:r>
      <w:r>
        <w:rPr>
          <w:sz w:val="28"/>
          <w:szCs w:val="28"/>
        </w:rPr>
        <w:t xml:space="preserve"> </w:t>
      </w:r>
      <w:r w:rsidRPr="00B2245B">
        <w:rPr>
          <w:sz w:val="28"/>
          <w:szCs w:val="28"/>
        </w:rPr>
        <w:t>внесены изменения в указанную Методику в части</w:t>
      </w:r>
      <w:r>
        <w:rPr>
          <w:sz w:val="28"/>
          <w:szCs w:val="28"/>
        </w:rPr>
        <w:t xml:space="preserve"> </w:t>
      </w:r>
      <w:r w:rsidRPr="00B2245B">
        <w:rPr>
          <w:sz w:val="28"/>
          <w:szCs w:val="28"/>
        </w:rPr>
        <w:t>порядка расчета коэффициента корректировки цены</w:t>
      </w:r>
      <w:r>
        <w:rPr>
          <w:sz w:val="28"/>
          <w:szCs w:val="28"/>
        </w:rPr>
        <w:t xml:space="preserve"> </w:t>
      </w:r>
      <w:r w:rsidRPr="00B2245B">
        <w:rPr>
          <w:sz w:val="28"/>
          <w:szCs w:val="28"/>
        </w:rPr>
        <w:t>контракта в связи с существенным возрастанием</w:t>
      </w:r>
      <w:r>
        <w:rPr>
          <w:sz w:val="28"/>
          <w:szCs w:val="28"/>
        </w:rPr>
        <w:t xml:space="preserve"> </w:t>
      </w:r>
      <w:r w:rsidRPr="00B2245B">
        <w:rPr>
          <w:sz w:val="28"/>
          <w:szCs w:val="28"/>
        </w:rPr>
        <w:t>стоимости строительных ресурсов.</w:t>
      </w:r>
    </w:p>
    <w:p w14:paraId="38B06282" w14:textId="77777777" w:rsidR="00872A3F" w:rsidRPr="00B2245B" w:rsidRDefault="00872A3F" w:rsidP="00872A3F">
      <w:pPr>
        <w:ind w:firstLine="567"/>
        <w:jc w:val="both"/>
        <w:rPr>
          <w:sz w:val="28"/>
          <w:szCs w:val="28"/>
        </w:rPr>
      </w:pPr>
      <w:r w:rsidRPr="00B2245B">
        <w:rPr>
          <w:sz w:val="28"/>
          <w:szCs w:val="28"/>
        </w:rPr>
        <w:t>Приказом Минстроя № 484-пр «О внесении изменений в</w:t>
      </w:r>
      <w:r>
        <w:rPr>
          <w:sz w:val="28"/>
          <w:szCs w:val="28"/>
        </w:rPr>
        <w:t xml:space="preserve"> </w:t>
      </w:r>
      <w:r w:rsidRPr="00B2245B">
        <w:rPr>
          <w:sz w:val="28"/>
          <w:szCs w:val="28"/>
        </w:rPr>
        <w:t>приказ Министерства строительства и жилищно-коммунального хозяйства Российской Федерации от 23</w:t>
      </w:r>
      <w:r>
        <w:rPr>
          <w:sz w:val="28"/>
          <w:szCs w:val="28"/>
        </w:rPr>
        <w:t xml:space="preserve"> </w:t>
      </w:r>
      <w:r w:rsidRPr="00B2245B">
        <w:rPr>
          <w:sz w:val="28"/>
          <w:szCs w:val="28"/>
        </w:rPr>
        <w:t>декабря 2019 г. № 841/пр внесены изменения в Порядок и</w:t>
      </w:r>
      <w:r>
        <w:rPr>
          <w:sz w:val="28"/>
          <w:szCs w:val="28"/>
        </w:rPr>
        <w:t xml:space="preserve"> </w:t>
      </w:r>
      <w:r w:rsidRPr="00B2245B">
        <w:rPr>
          <w:sz w:val="28"/>
          <w:szCs w:val="28"/>
        </w:rPr>
        <w:t>Методику, предусматривающие в том числе механизм</w:t>
      </w:r>
      <w:r>
        <w:rPr>
          <w:sz w:val="28"/>
          <w:szCs w:val="28"/>
        </w:rPr>
        <w:t xml:space="preserve"> </w:t>
      </w:r>
      <w:r w:rsidRPr="00B2245B">
        <w:rPr>
          <w:sz w:val="28"/>
          <w:szCs w:val="28"/>
        </w:rPr>
        <w:t>корректировки сметы контракта в случае существенного</w:t>
      </w:r>
      <w:r>
        <w:rPr>
          <w:sz w:val="28"/>
          <w:szCs w:val="28"/>
        </w:rPr>
        <w:t xml:space="preserve"> </w:t>
      </w:r>
      <w:r w:rsidRPr="00B2245B">
        <w:rPr>
          <w:sz w:val="28"/>
          <w:szCs w:val="28"/>
        </w:rPr>
        <w:t>роста стоимости строительных ресурсов после</w:t>
      </w:r>
      <w:r>
        <w:rPr>
          <w:sz w:val="28"/>
          <w:szCs w:val="28"/>
        </w:rPr>
        <w:t xml:space="preserve"> </w:t>
      </w:r>
      <w:r w:rsidRPr="00B2245B">
        <w:rPr>
          <w:sz w:val="28"/>
          <w:szCs w:val="28"/>
        </w:rPr>
        <w:t>первоначального расчета коэффициента корректировки</w:t>
      </w:r>
      <w:r>
        <w:rPr>
          <w:sz w:val="28"/>
          <w:szCs w:val="28"/>
        </w:rPr>
        <w:t xml:space="preserve"> </w:t>
      </w:r>
      <w:r w:rsidRPr="00B2245B">
        <w:rPr>
          <w:sz w:val="28"/>
          <w:szCs w:val="28"/>
        </w:rPr>
        <w:t>цены контракта без проведения экспертизы проектной</w:t>
      </w:r>
      <w:r>
        <w:rPr>
          <w:sz w:val="28"/>
          <w:szCs w:val="28"/>
        </w:rPr>
        <w:t xml:space="preserve"> </w:t>
      </w:r>
      <w:r w:rsidRPr="00B2245B">
        <w:rPr>
          <w:sz w:val="28"/>
          <w:szCs w:val="28"/>
        </w:rPr>
        <w:t>документации с применением индекса роста цен на</w:t>
      </w:r>
      <w:r>
        <w:rPr>
          <w:sz w:val="28"/>
          <w:szCs w:val="28"/>
        </w:rPr>
        <w:t xml:space="preserve"> </w:t>
      </w:r>
      <w:r w:rsidRPr="00B2245B">
        <w:rPr>
          <w:sz w:val="28"/>
          <w:szCs w:val="28"/>
        </w:rPr>
        <w:t>строительные ресурсы за расчетный период.</w:t>
      </w:r>
    </w:p>
    <w:p w14:paraId="61BFD9C9" w14:textId="77777777" w:rsidR="00872A3F" w:rsidRDefault="00872A3F" w:rsidP="00872A3F">
      <w:pPr>
        <w:ind w:firstLine="567"/>
        <w:jc w:val="both"/>
        <w:rPr>
          <w:sz w:val="28"/>
          <w:szCs w:val="28"/>
        </w:rPr>
      </w:pPr>
      <w:r>
        <w:rPr>
          <w:sz w:val="28"/>
          <w:szCs w:val="28"/>
        </w:rPr>
        <w:t>Также благодаря проделанной Комитетом</w:t>
      </w:r>
      <w:r w:rsidRPr="00B2245B">
        <w:rPr>
          <w:sz w:val="28"/>
          <w:szCs w:val="28"/>
        </w:rPr>
        <w:t xml:space="preserve"> работе получены</w:t>
      </w:r>
      <w:r>
        <w:rPr>
          <w:sz w:val="28"/>
          <w:szCs w:val="28"/>
        </w:rPr>
        <w:t xml:space="preserve"> </w:t>
      </w:r>
      <w:r w:rsidRPr="00B2245B">
        <w:rPr>
          <w:sz w:val="28"/>
          <w:szCs w:val="28"/>
        </w:rPr>
        <w:t>разъяснения Минстроя России от 18.11.2022 № 61089-</w:t>
      </w:r>
      <w:r>
        <w:rPr>
          <w:sz w:val="28"/>
          <w:szCs w:val="28"/>
        </w:rPr>
        <w:t xml:space="preserve"> </w:t>
      </w:r>
      <w:r w:rsidRPr="00B2245B">
        <w:rPr>
          <w:sz w:val="28"/>
          <w:szCs w:val="28"/>
        </w:rPr>
        <w:t>СМ/09 по вопросам применения Методики составления</w:t>
      </w:r>
      <w:r>
        <w:rPr>
          <w:sz w:val="28"/>
          <w:szCs w:val="28"/>
        </w:rPr>
        <w:t xml:space="preserve"> </w:t>
      </w:r>
      <w:r w:rsidRPr="00B2245B">
        <w:rPr>
          <w:sz w:val="28"/>
          <w:szCs w:val="28"/>
        </w:rPr>
        <w:t>сметы контракта, предметом которого являются</w:t>
      </w:r>
      <w:r>
        <w:rPr>
          <w:sz w:val="28"/>
          <w:szCs w:val="28"/>
        </w:rPr>
        <w:t xml:space="preserve"> </w:t>
      </w:r>
      <w:r w:rsidRPr="00B2245B">
        <w:rPr>
          <w:sz w:val="28"/>
          <w:szCs w:val="28"/>
        </w:rPr>
        <w:t>строительство, реконструкция объектов капитального</w:t>
      </w:r>
      <w:r>
        <w:rPr>
          <w:sz w:val="28"/>
          <w:szCs w:val="28"/>
        </w:rPr>
        <w:t xml:space="preserve"> </w:t>
      </w:r>
      <w:r w:rsidRPr="00B2245B">
        <w:rPr>
          <w:sz w:val="28"/>
          <w:szCs w:val="28"/>
        </w:rPr>
        <w:t>строительства, утвержденной приказом Минстроя</w:t>
      </w:r>
      <w:r>
        <w:rPr>
          <w:sz w:val="28"/>
          <w:szCs w:val="28"/>
        </w:rPr>
        <w:t xml:space="preserve"> </w:t>
      </w:r>
      <w:r w:rsidRPr="00B2245B">
        <w:rPr>
          <w:sz w:val="28"/>
          <w:szCs w:val="28"/>
        </w:rPr>
        <w:t>России от 23.12.2019 № 841/пр.</w:t>
      </w:r>
    </w:p>
    <w:p w14:paraId="25985546" w14:textId="77777777" w:rsidR="00872A3F" w:rsidRPr="002D2AD8" w:rsidRDefault="00872A3F" w:rsidP="0041300A">
      <w:pPr>
        <w:spacing w:before="120"/>
        <w:ind w:firstLine="567"/>
        <w:jc w:val="both"/>
        <w:rPr>
          <w:b/>
          <w:sz w:val="28"/>
          <w:szCs w:val="28"/>
        </w:rPr>
      </w:pPr>
      <w:r w:rsidRPr="002D2AD8">
        <w:rPr>
          <w:b/>
          <w:sz w:val="28"/>
          <w:szCs w:val="28"/>
        </w:rPr>
        <w:t>Банковское сопровождение средств при казначейском сопровождении</w:t>
      </w:r>
    </w:p>
    <w:p w14:paraId="600C3558" w14:textId="77777777" w:rsidR="00872A3F" w:rsidRPr="00B2245B" w:rsidRDefault="00872A3F" w:rsidP="00872A3F">
      <w:pPr>
        <w:ind w:firstLine="567"/>
        <w:jc w:val="both"/>
        <w:rPr>
          <w:sz w:val="28"/>
          <w:szCs w:val="28"/>
        </w:rPr>
      </w:pPr>
      <w:r w:rsidRPr="00B2245B">
        <w:rPr>
          <w:sz w:val="28"/>
          <w:szCs w:val="28"/>
        </w:rPr>
        <w:t>Постановлением Правительства РФ от 02.08.2022 №</w:t>
      </w:r>
      <w:r>
        <w:rPr>
          <w:sz w:val="28"/>
          <w:szCs w:val="28"/>
        </w:rPr>
        <w:t xml:space="preserve"> </w:t>
      </w:r>
      <w:r w:rsidRPr="00B2245B">
        <w:rPr>
          <w:sz w:val="28"/>
          <w:szCs w:val="28"/>
        </w:rPr>
        <w:t>1368 "Об утверждении Правил осуществления в 2022</w:t>
      </w:r>
      <w:r>
        <w:rPr>
          <w:sz w:val="28"/>
          <w:szCs w:val="28"/>
        </w:rPr>
        <w:t xml:space="preserve"> </w:t>
      </w:r>
      <w:r w:rsidRPr="00B2245B">
        <w:rPr>
          <w:sz w:val="28"/>
          <w:szCs w:val="28"/>
        </w:rPr>
        <w:t>году банковского сопровождения при казначейском</w:t>
      </w:r>
      <w:r>
        <w:rPr>
          <w:sz w:val="28"/>
          <w:szCs w:val="28"/>
        </w:rPr>
        <w:t xml:space="preserve"> </w:t>
      </w:r>
      <w:r w:rsidRPr="00B2245B">
        <w:rPr>
          <w:sz w:val="28"/>
          <w:szCs w:val="28"/>
        </w:rPr>
        <w:t>сопровождении средств" определен механизм</w:t>
      </w:r>
      <w:r>
        <w:rPr>
          <w:sz w:val="28"/>
          <w:szCs w:val="28"/>
        </w:rPr>
        <w:t xml:space="preserve"> </w:t>
      </w:r>
      <w:r w:rsidRPr="00B2245B">
        <w:rPr>
          <w:sz w:val="28"/>
          <w:szCs w:val="28"/>
        </w:rPr>
        <w:t>банковского сопровождения средств при казначейском</w:t>
      </w:r>
      <w:r>
        <w:rPr>
          <w:sz w:val="28"/>
          <w:szCs w:val="28"/>
        </w:rPr>
        <w:t xml:space="preserve"> </w:t>
      </w:r>
      <w:r w:rsidRPr="00B2245B">
        <w:rPr>
          <w:sz w:val="28"/>
          <w:szCs w:val="28"/>
        </w:rPr>
        <w:t>сопровождении средств.</w:t>
      </w:r>
    </w:p>
    <w:p w14:paraId="4F6765C8" w14:textId="77777777" w:rsidR="00872A3F" w:rsidRDefault="00872A3F" w:rsidP="00872A3F">
      <w:pPr>
        <w:ind w:firstLine="567"/>
        <w:jc w:val="both"/>
        <w:rPr>
          <w:sz w:val="28"/>
          <w:szCs w:val="28"/>
        </w:rPr>
      </w:pPr>
      <w:r w:rsidRPr="00B2245B">
        <w:rPr>
          <w:sz w:val="28"/>
          <w:szCs w:val="28"/>
        </w:rPr>
        <w:t>Банковским сообществом совместно с Минфином России,</w:t>
      </w:r>
      <w:r>
        <w:rPr>
          <w:sz w:val="28"/>
          <w:szCs w:val="28"/>
        </w:rPr>
        <w:t xml:space="preserve"> </w:t>
      </w:r>
      <w:r w:rsidRPr="00B2245B">
        <w:rPr>
          <w:sz w:val="28"/>
          <w:szCs w:val="28"/>
        </w:rPr>
        <w:t xml:space="preserve">Федеральным казначейством и </w:t>
      </w:r>
      <w:r>
        <w:rPr>
          <w:sz w:val="28"/>
          <w:szCs w:val="28"/>
        </w:rPr>
        <w:t>Комитетом</w:t>
      </w:r>
      <w:r w:rsidRPr="00B2245B">
        <w:rPr>
          <w:sz w:val="28"/>
          <w:szCs w:val="28"/>
        </w:rPr>
        <w:t xml:space="preserve"> определяется</w:t>
      </w:r>
      <w:r>
        <w:rPr>
          <w:sz w:val="28"/>
          <w:szCs w:val="28"/>
        </w:rPr>
        <w:t xml:space="preserve"> </w:t>
      </w:r>
      <w:r w:rsidRPr="00B2245B">
        <w:rPr>
          <w:sz w:val="28"/>
          <w:szCs w:val="28"/>
        </w:rPr>
        <w:t>порядок проведения эксперимента для внедрения</w:t>
      </w:r>
      <w:r>
        <w:rPr>
          <w:sz w:val="28"/>
          <w:szCs w:val="28"/>
        </w:rPr>
        <w:t xml:space="preserve"> </w:t>
      </w:r>
      <w:r w:rsidRPr="00B2245B">
        <w:rPr>
          <w:sz w:val="28"/>
          <w:szCs w:val="28"/>
        </w:rPr>
        <w:t>данного механизма</w:t>
      </w:r>
    </w:p>
    <w:p w14:paraId="5E9F050A" w14:textId="77777777" w:rsidR="00872A3F" w:rsidRPr="002D2AD8" w:rsidRDefault="00872A3F" w:rsidP="0041300A">
      <w:pPr>
        <w:spacing w:before="120"/>
        <w:ind w:firstLine="567"/>
        <w:jc w:val="both"/>
        <w:rPr>
          <w:b/>
          <w:sz w:val="28"/>
          <w:szCs w:val="28"/>
        </w:rPr>
      </w:pPr>
      <w:r w:rsidRPr="002D2AD8">
        <w:rPr>
          <w:b/>
          <w:sz w:val="28"/>
          <w:szCs w:val="28"/>
        </w:rPr>
        <w:t>Разъяснения ФНС по уплате НДС на новых территориях</w:t>
      </w:r>
    </w:p>
    <w:p w14:paraId="159132A4" w14:textId="77777777" w:rsidR="00872A3F" w:rsidRDefault="00872A3F" w:rsidP="00872A3F">
      <w:pPr>
        <w:ind w:firstLine="567"/>
        <w:jc w:val="both"/>
        <w:rPr>
          <w:sz w:val="28"/>
          <w:szCs w:val="28"/>
        </w:rPr>
      </w:pPr>
      <w:r w:rsidRPr="00B2245B">
        <w:rPr>
          <w:sz w:val="28"/>
          <w:szCs w:val="28"/>
        </w:rPr>
        <w:t>Получены разъяснения Федеральной налоговой службы</w:t>
      </w:r>
      <w:r>
        <w:rPr>
          <w:sz w:val="28"/>
          <w:szCs w:val="28"/>
        </w:rPr>
        <w:t xml:space="preserve"> </w:t>
      </w:r>
      <w:r w:rsidRPr="00B2245B">
        <w:rPr>
          <w:sz w:val="28"/>
          <w:szCs w:val="28"/>
        </w:rPr>
        <w:t>по вопросам налогообложения в связи с выполнением</w:t>
      </w:r>
      <w:r>
        <w:rPr>
          <w:sz w:val="28"/>
          <w:szCs w:val="28"/>
        </w:rPr>
        <w:t xml:space="preserve"> </w:t>
      </w:r>
      <w:r w:rsidRPr="00B2245B">
        <w:rPr>
          <w:sz w:val="28"/>
          <w:szCs w:val="28"/>
        </w:rPr>
        <w:t xml:space="preserve">организациями – членами </w:t>
      </w:r>
      <w:r>
        <w:rPr>
          <w:sz w:val="28"/>
          <w:szCs w:val="28"/>
        </w:rPr>
        <w:t>Комитета</w:t>
      </w:r>
      <w:r w:rsidRPr="00B2245B">
        <w:rPr>
          <w:sz w:val="28"/>
          <w:szCs w:val="28"/>
        </w:rPr>
        <w:t xml:space="preserve"> работ на территориях</w:t>
      </w:r>
      <w:r>
        <w:rPr>
          <w:sz w:val="28"/>
          <w:szCs w:val="28"/>
        </w:rPr>
        <w:t xml:space="preserve"> </w:t>
      </w:r>
      <w:r w:rsidRPr="00B2245B">
        <w:rPr>
          <w:sz w:val="28"/>
          <w:szCs w:val="28"/>
        </w:rPr>
        <w:t>Донецкой Народной Республики, Луганской Народной</w:t>
      </w:r>
      <w:r>
        <w:rPr>
          <w:sz w:val="28"/>
          <w:szCs w:val="28"/>
        </w:rPr>
        <w:t xml:space="preserve"> </w:t>
      </w:r>
      <w:r w:rsidRPr="00B2245B">
        <w:rPr>
          <w:sz w:val="28"/>
          <w:szCs w:val="28"/>
        </w:rPr>
        <w:t>Республики, Запорожской области и Херсонской области</w:t>
      </w:r>
      <w:r>
        <w:rPr>
          <w:sz w:val="28"/>
          <w:szCs w:val="28"/>
        </w:rPr>
        <w:t xml:space="preserve"> </w:t>
      </w:r>
      <w:r w:rsidRPr="00B2245B">
        <w:rPr>
          <w:sz w:val="28"/>
          <w:szCs w:val="28"/>
        </w:rPr>
        <w:t>(02.12.2022 проведен специальный вебинар ФНС России).</w:t>
      </w:r>
    </w:p>
    <w:p w14:paraId="726C50F5" w14:textId="77777777" w:rsidR="00872A3F" w:rsidRPr="002D2AD8" w:rsidRDefault="00872A3F" w:rsidP="0041300A">
      <w:pPr>
        <w:spacing w:before="120"/>
        <w:ind w:firstLine="567"/>
        <w:jc w:val="both"/>
        <w:rPr>
          <w:rFonts w:eastAsiaTheme="minorHAnsi"/>
          <w:b/>
          <w:sz w:val="28"/>
          <w:szCs w:val="28"/>
          <w:lang w:eastAsia="en-US"/>
        </w:rPr>
      </w:pPr>
      <w:r w:rsidRPr="0041300A">
        <w:rPr>
          <w:b/>
          <w:sz w:val="28"/>
          <w:szCs w:val="28"/>
        </w:rPr>
        <w:t>Установлен</w:t>
      </w:r>
      <w:r w:rsidRPr="002D2AD8">
        <w:rPr>
          <w:rFonts w:eastAsiaTheme="minorHAnsi"/>
          <w:b/>
          <w:sz w:val="28"/>
          <w:szCs w:val="28"/>
          <w:lang w:eastAsia="en-US"/>
        </w:rPr>
        <w:t xml:space="preserve"> перечень объектов,</w:t>
      </w:r>
      <w:r>
        <w:rPr>
          <w:rFonts w:eastAsiaTheme="minorHAnsi"/>
          <w:b/>
          <w:sz w:val="28"/>
          <w:szCs w:val="28"/>
          <w:lang w:eastAsia="en-US"/>
        </w:rPr>
        <w:t xml:space="preserve"> </w:t>
      </w:r>
      <w:r w:rsidRPr="002D2AD8">
        <w:rPr>
          <w:rFonts w:eastAsiaTheme="minorHAnsi"/>
          <w:b/>
          <w:sz w:val="28"/>
          <w:szCs w:val="28"/>
          <w:lang w:eastAsia="en-US"/>
        </w:rPr>
        <w:t>контракты (договоры) на</w:t>
      </w:r>
      <w:r>
        <w:rPr>
          <w:rFonts w:eastAsiaTheme="minorHAnsi"/>
          <w:b/>
          <w:sz w:val="28"/>
          <w:szCs w:val="28"/>
          <w:lang w:eastAsia="en-US"/>
        </w:rPr>
        <w:t xml:space="preserve"> </w:t>
      </w:r>
      <w:r w:rsidRPr="002D2AD8">
        <w:rPr>
          <w:rFonts w:eastAsiaTheme="minorHAnsi"/>
          <w:b/>
          <w:sz w:val="28"/>
          <w:szCs w:val="28"/>
          <w:lang w:eastAsia="en-US"/>
        </w:rPr>
        <w:t>строительство (реконструкцию,</w:t>
      </w:r>
      <w:r>
        <w:rPr>
          <w:rFonts w:eastAsiaTheme="minorHAnsi"/>
          <w:b/>
          <w:sz w:val="28"/>
          <w:szCs w:val="28"/>
          <w:lang w:eastAsia="en-US"/>
        </w:rPr>
        <w:t xml:space="preserve"> </w:t>
      </w:r>
      <w:r w:rsidRPr="002D2AD8">
        <w:rPr>
          <w:rFonts w:eastAsiaTheme="minorHAnsi"/>
          <w:b/>
          <w:sz w:val="28"/>
          <w:szCs w:val="28"/>
          <w:lang w:eastAsia="en-US"/>
        </w:rPr>
        <w:t>капитальный ремонт) которых</w:t>
      </w:r>
      <w:r>
        <w:rPr>
          <w:rFonts w:eastAsiaTheme="minorHAnsi"/>
          <w:b/>
          <w:sz w:val="28"/>
          <w:szCs w:val="28"/>
          <w:lang w:eastAsia="en-US"/>
        </w:rPr>
        <w:t xml:space="preserve"> </w:t>
      </w:r>
      <w:r w:rsidRPr="002D2AD8">
        <w:rPr>
          <w:rFonts w:eastAsiaTheme="minorHAnsi"/>
          <w:b/>
          <w:sz w:val="28"/>
          <w:szCs w:val="28"/>
          <w:lang w:eastAsia="en-US"/>
        </w:rPr>
        <w:t>подлежат изменению в части</w:t>
      </w:r>
      <w:r>
        <w:rPr>
          <w:rFonts w:eastAsiaTheme="minorHAnsi"/>
          <w:b/>
          <w:sz w:val="28"/>
          <w:szCs w:val="28"/>
          <w:lang w:eastAsia="en-US"/>
        </w:rPr>
        <w:t xml:space="preserve"> </w:t>
      </w:r>
      <w:r w:rsidRPr="002D2AD8">
        <w:rPr>
          <w:rFonts w:eastAsiaTheme="minorHAnsi"/>
          <w:b/>
          <w:sz w:val="28"/>
          <w:szCs w:val="28"/>
          <w:lang w:eastAsia="en-US"/>
        </w:rPr>
        <w:t>увеличения цены</w:t>
      </w:r>
    </w:p>
    <w:p w14:paraId="5A0A5DC7" w14:textId="77777777" w:rsidR="00872A3F" w:rsidRPr="00B2245B" w:rsidRDefault="00872A3F" w:rsidP="00872A3F">
      <w:pPr>
        <w:ind w:firstLine="567"/>
        <w:jc w:val="both"/>
        <w:rPr>
          <w:sz w:val="28"/>
          <w:szCs w:val="28"/>
        </w:rPr>
      </w:pPr>
      <w:r>
        <w:rPr>
          <w:sz w:val="28"/>
          <w:szCs w:val="28"/>
        </w:rPr>
        <w:t>Комитетом</w:t>
      </w:r>
      <w:r w:rsidRPr="00B2245B">
        <w:rPr>
          <w:sz w:val="28"/>
          <w:szCs w:val="28"/>
        </w:rPr>
        <w:t xml:space="preserve"> организована на постоянной основе работа по</w:t>
      </w:r>
      <w:r>
        <w:rPr>
          <w:sz w:val="28"/>
          <w:szCs w:val="28"/>
        </w:rPr>
        <w:t xml:space="preserve"> </w:t>
      </w:r>
      <w:r w:rsidRPr="00B2245B">
        <w:rPr>
          <w:sz w:val="28"/>
          <w:szCs w:val="28"/>
        </w:rPr>
        <w:t>регулярному представлению в Федеральное дорожное</w:t>
      </w:r>
      <w:r>
        <w:rPr>
          <w:sz w:val="28"/>
          <w:szCs w:val="28"/>
        </w:rPr>
        <w:t xml:space="preserve"> </w:t>
      </w:r>
      <w:r w:rsidRPr="00B2245B">
        <w:rPr>
          <w:sz w:val="28"/>
          <w:szCs w:val="28"/>
        </w:rPr>
        <w:t>агентство сведений по объектам, претерпевшим</w:t>
      </w:r>
      <w:r>
        <w:rPr>
          <w:sz w:val="28"/>
          <w:szCs w:val="28"/>
        </w:rPr>
        <w:t xml:space="preserve"> </w:t>
      </w:r>
      <w:r w:rsidRPr="00B2245B">
        <w:rPr>
          <w:sz w:val="28"/>
          <w:szCs w:val="28"/>
        </w:rPr>
        <w:t>удорожание, для их включения в соответствующие</w:t>
      </w:r>
      <w:r>
        <w:rPr>
          <w:sz w:val="28"/>
          <w:szCs w:val="28"/>
        </w:rPr>
        <w:t xml:space="preserve"> </w:t>
      </w:r>
      <w:r w:rsidRPr="00B2245B">
        <w:rPr>
          <w:sz w:val="28"/>
          <w:szCs w:val="28"/>
        </w:rPr>
        <w:t>проекты распоряжений Правительства РФ.</w:t>
      </w:r>
    </w:p>
    <w:p w14:paraId="5ABC7FB2" w14:textId="77777777" w:rsidR="00872A3F" w:rsidRDefault="00872A3F" w:rsidP="0041300A">
      <w:pPr>
        <w:ind w:firstLine="567"/>
        <w:jc w:val="both"/>
        <w:rPr>
          <w:sz w:val="28"/>
          <w:szCs w:val="28"/>
        </w:rPr>
      </w:pPr>
      <w:r w:rsidRPr="00B2245B">
        <w:rPr>
          <w:sz w:val="28"/>
          <w:szCs w:val="28"/>
        </w:rPr>
        <w:t>Распоряжениями Правительства РФ № 292-р, 1517-р,</w:t>
      </w:r>
      <w:r>
        <w:rPr>
          <w:sz w:val="28"/>
          <w:szCs w:val="28"/>
        </w:rPr>
        <w:t xml:space="preserve"> </w:t>
      </w:r>
      <w:r w:rsidRPr="00B2245B">
        <w:rPr>
          <w:sz w:val="28"/>
          <w:szCs w:val="28"/>
        </w:rPr>
        <w:t>2323-р и 2324-р определен перечень объектов,</w:t>
      </w:r>
      <w:r>
        <w:rPr>
          <w:sz w:val="28"/>
          <w:szCs w:val="28"/>
        </w:rPr>
        <w:t xml:space="preserve"> </w:t>
      </w:r>
      <w:r w:rsidRPr="00B2245B">
        <w:rPr>
          <w:sz w:val="28"/>
          <w:szCs w:val="28"/>
        </w:rPr>
        <w:t>подлежащих удорожанию.</w:t>
      </w:r>
    </w:p>
    <w:p w14:paraId="0C7BB8CB" w14:textId="77777777" w:rsidR="00872A3F" w:rsidRDefault="00872A3F" w:rsidP="0041300A">
      <w:pPr>
        <w:ind w:firstLine="567"/>
        <w:jc w:val="both"/>
        <w:rPr>
          <w:sz w:val="28"/>
          <w:szCs w:val="28"/>
        </w:rPr>
      </w:pPr>
    </w:p>
    <w:p w14:paraId="016CF128" w14:textId="77777777" w:rsidR="00872A3F" w:rsidRPr="003C7827" w:rsidRDefault="00872A3F" w:rsidP="0041300A">
      <w:pPr>
        <w:pStyle w:val="ae"/>
        <w:spacing w:after="0" w:line="240" w:lineRule="auto"/>
        <w:ind w:left="0" w:firstLine="567"/>
        <w:jc w:val="both"/>
        <w:rPr>
          <w:rFonts w:ascii="Times New Roman" w:hAnsi="Times New Roman" w:cs="Times New Roman"/>
          <w:sz w:val="28"/>
          <w:szCs w:val="28"/>
        </w:rPr>
      </w:pPr>
      <w:r w:rsidRPr="00814A52">
        <w:rPr>
          <w:rFonts w:ascii="Times New Roman" w:hAnsi="Times New Roman" w:cs="Times New Roman"/>
          <w:sz w:val="28"/>
          <w:szCs w:val="28"/>
        </w:rPr>
        <w:t xml:space="preserve">В </w:t>
      </w:r>
      <w:r w:rsidRPr="003C7827">
        <w:rPr>
          <w:rFonts w:ascii="Times New Roman" w:hAnsi="Times New Roman" w:cs="Times New Roman"/>
          <w:sz w:val="28"/>
          <w:szCs w:val="28"/>
        </w:rPr>
        <w:t xml:space="preserve">целях координации действий и участия в разработке соответствующего регулирования в целях создания условий развития инфраструктурных </w:t>
      </w:r>
      <w:r w:rsidRPr="003C7827">
        <w:rPr>
          <w:rFonts w:ascii="Times New Roman" w:hAnsi="Times New Roman" w:cs="Times New Roman"/>
          <w:sz w:val="28"/>
          <w:szCs w:val="28"/>
        </w:rPr>
        <w:lastRenderedPageBreak/>
        <w:t xml:space="preserve">проектов и совершенствования механизмов финансирования при поддержке РСПП </w:t>
      </w:r>
      <w:r w:rsidRPr="003C7827">
        <w:rPr>
          <w:rFonts w:ascii="Times New Roman" w:hAnsi="Times New Roman" w:cs="Times New Roman"/>
          <w:b/>
          <w:sz w:val="28"/>
          <w:szCs w:val="28"/>
        </w:rPr>
        <w:t>создана Национальная ассоциация инфраструктурных инвесторов и кредиторов</w:t>
      </w:r>
      <w:r w:rsidRPr="003C7827">
        <w:rPr>
          <w:rFonts w:ascii="Times New Roman" w:hAnsi="Times New Roman" w:cs="Times New Roman"/>
          <w:sz w:val="28"/>
          <w:szCs w:val="28"/>
        </w:rPr>
        <w:t xml:space="preserve">. </w:t>
      </w:r>
    </w:p>
    <w:p w14:paraId="4B6C41DB" w14:textId="77777777" w:rsidR="00872A3F" w:rsidRPr="002D2AD8" w:rsidRDefault="00872A3F" w:rsidP="0041300A">
      <w:pPr>
        <w:ind w:firstLine="567"/>
        <w:jc w:val="both"/>
        <w:rPr>
          <w:color w:val="191E27"/>
          <w:sz w:val="28"/>
          <w:szCs w:val="28"/>
        </w:rPr>
      </w:pPr>
      <w:r w:rsidRPr="002D2AD8">
        <w:rPr>
          <w:color w:val="191E27"/>
          <w:sz w:val="28"/>
          <w:szCs w:val="28"/>
        </w:rPr>
        <w:t>Основная цель Ассоциации заключается в объединении усилий всех заинтересованных участников рынка по созданию условий для развития инфраструктурных проектов, совершенствования механизмов их финансирования. В периметре интересов Ассоциации вопросы внебюджетного финансирования проектов дорожного строительства, портов, аэродромов, ЖКХ и других сфер.</w:t>
      </w:r>
    </w:p>
    <w:p w14:paraId="13273C7D" w14:textId="77777777" w:rsidR="00872A3F" w:rsidRDefault="00872A3F" w:rsidP="0041300A">
      <w:pPr>
        <w:ind w:firstLine="567"/>
        <w:jc w:val="both"/>
        <w:rPr>
          <w:color w:val="191E27"/>
          <w:sz w:val="28"/>
          <w:szCs w:val="28"/>
        </w:rPr>
      </w:pPr>
      <w:r w:rsidRPr="002D2AD8">
        <w:rPr>
          <w:color w:val="191E27"/>
          <w:sz w:val="28"/>
          <w:szCs w:val="28"/>
        </w:rPr>
        <w:t xml:space="preserve">В </w:t>
      </w:r>
      <w:r w:rsidRPr="003C7827">
        <w:rPr>
          <w:color w:val="191E27"/>
          <w:sz w:val="28"/>
          <w:szCs w:val="28"/>
        </w:rPr>
        <w:t>Ассоциацию</w:t>
      </w:r>
      <w:r w:rsidRPr="002D2AD8">
        <w:rPr>
          <w:color w:val="191E27"/>
          <w:sz w:val="28"/>
          <w:szCs w:val="28"/>
        </w:rPr>
        <w:t xml:space="preserve"> инфраструктурных инвесторов и кредиторов </w:t>
      </w:r>
      <w:r w:rsidRPr="003C7827">
        <w:rPr>
          <w:color w:val="191E27"/>
          <w:sz w:val="28"/>
          <w:szCs w:val="28"/>
        </w:rPr>
        <w:t>также вошли крупнейшие организации, финансирующие в стране</w:t>
      </w:r>
      <w:r>
        <w:rPr>
          <w:color w:val="191E27"/>
          <w:sz w:val="28"/>
          <w:szCs w:val="28"/>
        </w:rPr>
        <w:t xml:space="preserve"> инфраструктурные проекты </w:t>
      </w:r>
      <w:r w:rsidRPr="003C7827">
        <w:rPr>
          <w:color w:val="191E27"/>
          <w:sz w:val="28"/>
          <w:szCs w:val="28"/>
        </w:rPr>
        <w:t>(ПАО «Сбербанк», Банк ВТБ (ПАО), Банк</w:t>
      </w:r>
      <w:r>
        <w:rPr>
          <w:color w:val="191E27"/>
          <w:sz w:val="28"/>
          <w:szCs w:val="28"/>
        </w:rPr>
        <w:t xml:space="preserve"> </w:t>
      </w:r>
      <w:r w:rsidRPr="003C7827">
        <w:rPr>
          <w:color w:val="191E27"/>
          <w:sz w:val="28"/>
          <w:szCs w:val="28"/>
        </w:rPr>
        <w:t xml:space="preserve">ГПБ (АО), ПАО «Совкомбанк», ГК «Автодор», АО «ГТЛК», </w:t>
      </w:r>
      <w:r>
        <w:rPr>
          <w:color w:val="191E27"/>
          <w:sz w:val="28"/>
          <w:szCs w:val="28"/>
        </w:rPr>
        <w:t xml:space="preserve">НАИК, </w:t>
      </w:r>
      <w:r w:rsidRPr="003C7827">
        <w:rPr>
          <w:color w:val="191E27"/>
          <w:sz w:val="28"/>
          <w:szCs w:val="28"/>
        </w:rPr>
        <w:t>АО «ДСК</w:t>
      </w:r>
      <w:r>
        <w:rPr>
          <w:color w:val="191E27"/>
          <w:sz w:val="28"/>
          <w:szCs w:val="28"/>
        </w:rPr>
        <w:t xml:space="preserve"> </w:t>
      </w:r>
      <w:r w:rsidRPr="003C7827">
        <w:rPr>
          <w:color w:val="191E27"/>
          <w:sz w:val="28"/>
          <w:szCs w:val="28"/>
        </w:rPr>
        <w:t>«АВТОБАН», АО «Группа компаний «Нацпроектстрой», АО</w:t>
      </w:r>
      <w:r>
        <w:rPr>
          <w:color w:val="191E27"/>
          <w:sz w:val="28"/>
          <w:szCs w:val="28"/>
        </w:rPr>
        <w:t xml:space="preserve"> «Донаэродорстрой»).</w:t>
      </w:r>
    </w:p>
    <w:p w14:paraId="760B8382" w14:textId="77777777" w:rsidR="00BB616F" w:rsidRDefault="00BB616F" w:rsidP="00BB616F">
      <w:pPr>
        <w:ind w:firstLine="567"/>
        <w:jc w:val="both"/>
        <w:rPr>
          <w:sz w:val="28"/>
          <w:szCs w:val="28"/>
        </w:rPr>
      </w:pPr>
      <w:r>
        <w:rPr>
          <w:sz w:val="28"/>
          <w:szCs w:val="28"/>
        </w:rPr>
        <w:t>Также в течение 2022 г. на заседаниях Комитета рассматривались актуальные вопросы применения и совершенствования механизма поддержки реализации инвестиционных проектов «</w:t>
      </w:r>
      <w:r w:rsidRPr="00BB616F">
        <w:rPr>
          <w:sz w:val="28"/>
          <w:szCs w:val="28"/>
        </w:rPr>
        <w:t>Фабрика проектного финансирования</w:t>
      </w:r>
      <w:r>
        <w:rPr>
          <w:sz w:val="28"/>
          <w:szCs w:val="28"/>
        </w:rPr>
        <w:t xml:space="preserve">». </w:t>
      </w:r>
      <w:r w:rsidR="00592779">
        <w:rPr>
          <w:sz w:val="28"/>
          <w:szCs w:val="28"/>
        </w:rPr>
        <w:t>В августе 2022 г. Правительством РФ было одобрено ф</w:t>
      </w:r>
      <w:r w:rsidRPr="00BB616F">
        <w:rPr>
          <w:sz w:val="28"/>
          <w:szCs w:val="28"/>
        </w:rPr>
        <w:t>ондирование ВЭБ.РФ из средств ФНБ на 120 млрд рублей на цели финансирования проектов Фабрики</w:t>
      </w:r>
      <w:r w:rsidR="00592779">
        <w:rPr>
          <w:sz w:val="28"/>
          <w:szCs w:val="28"/>
        </w:rPr>
        <w:t>, а также у</w:t>
      </w:r>
      <w:r w:rsidRPr="00BB616F">
        <w:rPr>
          <w:sz w:val="28"/>
          <w:szCs w:val="28"/>
        </w:rPr>
        <w:t>величен лимит траншей А по Фабрике с 294 млрд рублей до 500 млрд рублей</w:t>
      </w:r>
      <w:r w:rsidR="00592779">
        <w:rPr>
          <w:sz w:val="28"/>
          <w:szCs w:val="28"/>
        </w:rPr>
        <w:t xml:space="preserve">. </w:t>
      </w:r>
      <w:r w:rsidRPr="00BB616F">
        <w:rPr>
          <w:sz w:val="28"/>
          <w:szCs w:val="28"/>
        </w:rPr>
        <w:t>Согласован ряд изменений в ППРФ 158</w:t>
      </w:r>
      <w:r w:rsidR="00592779">
        <w:rPr>
          <w:sz w:val="28"/>
          <w:szCs w:val="28"/>
        </w:rPr>
        <w:t>.</w:t>
      </w:r>
    </w:p>
    <w:p w14:paraId="32C106F7" w14:textId="77777777" w:rsidR="00592779" w:rsidRPr="00BB616F" w:rsidRDefault="00592779" w:rsidP="00BB616F">
      <w:pPr>
        <w:ind w:firstLine="567"/>
        <w:jc w:val="both"/>
        <w:rPr>
          <w:sz w:val="28"/>
          <w:szCs w:val="28"/>
        </w:rPr>
      </w:pPr>
      <w:r>
        <w:rPr>
          <w:sz w:val="28"/>
          <w:szCs w:val="28"/>
        </w:rPr>
        <w:t>Продолжено обсуждение в</w:t>
      </w:r>
      <w:r w:rsidRPr="00592779">
        <w:rPr>
          <w:sz w:val="28"/>
          <w:szCs w:val="28"/>
        </w:rPr>
        <w:t>озможност</w:t>
      </w:r>
      <w:r>
        <w:rPr>
          <w:sz w:val="28"/>
          <w:szCs w:val="28"/>
        </w:rPr>
        <w:t>и</w:t>
      </w:r>
      <w:r w:rsidRPr="00592779">
        <w:rPr>
          <w:sz w:val="28"/>
          <w:szCs w:val="28"/>
        </w:rPr>
        <w:t xml:space="preserve"> использования Фабрики для поддержки проектов, которые реализуются не с баланса проектн</w:t>
      </w:r>
      <w:r>
        <w:rPr>
          <w:sz w:val="28"/>
          <w:szCs w:val="28"/>
        </w:rPr>
        <w:t xml:space="preserve">ых компаний (SPV), и </w:t>
      </w:r>
      <w:r w:rsidRPr="00592779">
        <w:rPr>
          <w:sz w:val="28"/>
          <w:szCs w:val="28"/>
        </w:rPr>
        <w:t>рефинансирования за счёт синдиката Ф</w:t>
      </w:r>
      <w:r>
        <w:rPr>
          <w:sz w:val="28"/>
          <w:szCs w:val="28"/>
        </w:rPr>
        <w:t xml:space="preserve">абрики ранее понесённых затрат, что </w:t>
      </w:r>
      <w:r w:rsidRPr="00592779">
        <w:rPr>
          <w:sz w:val="28"/>
          <w:szCs w:val="28"/>
        </w:rPr>
        <w:t>актуально для поддержки действую</w:t>
      </w:r>
      <w:r>
        <w:rPr>
          <w:sz w:val="28"/>
          <w:szCs w:val="28"/>
        </w:rPr>
        <w:t>щих проектов в текущей ситуации</w:t>
      </w:r>
      <w:r w:rsidRPr="00592779">
        <w:rPr>
          <w:sz w:val="28"/>
          <w:szCs w:val="28"/>
        </w:rPr>
        <w:t>.</w:t>
      </w:r>
    </w:p>
    <w:p w14:paraId="32350B92" w14:textId="77777777" w:rsidR="000863BC" w:rsidRDefault="000863BC" w:rsidP="000863BC">
      <w:pPr>
        <w:ind w:firstLine="567"/>
        <w:jc w:val="both"/>
        <w:rPr>
          <w:sz w:val="28"/>
          <w:szCs w:val="28"/>
        </w:rPr>
      </w:pPr>
      <w:r>
        <w:rPr>
          <w:sz w:val="28"/>
          <w:szCs w:val="28"/>
        </w:rPr>
        <w:t>Профильный подкомитет</w:t>
      </w:r>
      <w:r w:rsidRPr="000863BC">
        <w:rPr>
          <w:sz w:val="28"/>
          <w:szCs w:val="28"/>
        </w:rPr>
        <w:t xml:space="preserve"> совместно с Минтрансом России</w:t>
      </w:r>
      <w:r w:rsidR="003721CC">
        <w:rPr>
          <w:sz w:val="28"/>
          <w:szCs w:val="28"/>
        </w:rPr>
        <w:t>, ОНФ, госкорпорацией «ВЭБ.РФ»</w:t>
      </w:r>
      <w:r w:rsidR="00B1789D">
        <w:rPr>
          <w:sz w:val="28"/>
          <w:szCs w:val="28"/>
        </w:rPr>
        <w:t xml:space="preserve"> </w:t>
      </w:r>
      <w:r w:rsidRPr="000863BC">
        <w:rPr>
          <w:sz w:val="28"/>
          <w:szCs w:val="28"/>
        </w:rPr>
        <w:t>уделял большое внимание продвижению инициатив по изменению экономических моделей функционирования общественного транспорта в городских агломерациях, формированию долгосрочного государственного (муниципального) заказа на выполнение транспортной работы по маршрутам регулярных перевозок, в том числе предполагающего обновление подвижного состава.</w:t>
      </w:r>
      <w:r>
        <w:rPr>
          <w:sz w:val="28"/>
          <w:szCs w:val="28"/>
        </w:rPr>
        <w:t xml:space="preserve"> </w:t>
      </w:r>
      <w:r w:rsidRPr="000863BC">
        <w:rPr>
          <w:sz w:val="28"/>
          <w:szCs w:val="28"/>
        </w:rPr>
        <w:t>Рассматривались инициативы по совершенствованию системы контрактов на выполнение транспортной работы, способствующие выводу отрасли общественного транспорта из «теневого» сектора.</w:t>
      </w:r>
    </w:p>
    <w:p w14:paraId="3809B1B6" w14:textId="77777777" w:rsidR="00C911B6" w:rsidRDefault="00C911B6" w:rsidP="00C911B6">
      <w:pPr>
        <w:ind w:firstLine="567"/>
        <w:jc w:val="both"/>
        <w:rPr>
          <w:sz w:val="28"/>
          <w:szCs w:val="28"/>
        </w:rPr>
      </w:pPr>
      <w:r w:rsidRPr="00C911B6">
        <w:rPr>
          <w:sz w:val="28"/>
          <w:szCs w:val="28"/>
        </w:rPr>
        <w:t>Разработанный в 2021 году федеральный проект «Модернизация пассажирского транспорта в городских агломерациях» национального проекта «Безопасные качественные дороги» трансформирован в федеральный проект «Развитие общественного транспорта». Федеральный проект «Развитие общественного транспорта» наполнен мероприятиями по развитию городского наземного электрического транспорта, сформирован набор мероприятий и индикаторы достижения целей федерального проекта.</w:t>
      </w:r>
    </w:p>
    <w:p w14:paraId="66F36C81" w14:textId="77777777" w:rsidR="00C911B6" w:rsidRPr="00C911B6" w:rsidRDefault="00C911B6" w:rsidP="00C911B6">
      <w:pPr>
        <w:ind w:firstLine="567"/>
        <w:jc w:val="both"/>
        <w:rPr>
          <w:sz w:val="28"/>
          <w:szCs w:val="28"/>
        </w:rPr>
      </w:pPr>
      <w:r w:rsidRPr="00C911B6">
        <w:rPr>
          <w:sz w:val="28"/>
          <w:szCs w:val="28"/>
        </w:rPr>
        <w:t xml:space="preserve">В составе федерального проекта «Развитие общественного транспорта» предусмотрены мероприятия по модернизации городского электротранспорта </w:t>
      </w:r>
      <w:r w:rsidRPr="00C911B6">
        <w:rPr>
          <w:sz w:val="28"/>
          <w:szCs w:val="28"/>
        </w:rPr>
        <w:lastRenderedPageBreak/>
        <w:t>с финансированием в объёме 82,0 млрд руб. на 2022–2024 гг., реализация проекта «Городская электричка» (9,4 млрд руб. в 2022–2024 гг.).</w:t>
      </w:r>
    </w:p>
    <w:p w14:paraId="23968574" w14:textId="77777777" w:rsidR="00C911B6" w:rsidRPr="000863BC" w:rsidRDefault="00C911B6" w:rsidP="00C911B6">
      <w:pPr>
        <w:ind w:firstLine="567"/>
        <w:jc w:val="both"/>
        <w:rPr>
          <w:sz w:val="28"/>
          <w:szCs w:val="28"/>
        </w:rPr>
      </w:pPr>
      <w:r w:rsidRPr="00C911B6">
        <w:rPr>
          <w:sz w:val="28"/>
          <w:szCs w:val="28"/>
        </w:rPr>
        <w:t>В рамках реализации федерального проекта «Развитие общественного транспорта» в составе НП «БКД», сформирован перечень городских агломераций, которые получат субсидии на лизинг транспортных средств (9,8 млрд руб. в 2022–2024 гг.).</w:t>
      </w:r>
      <w:r>
        <w:rPr>
          <w:sz w:val="28"/>
          <w:szCs w:val="28"/>
        </w:rPr>
        <w:t xml:space="preserve"> </w:t>
      </w:r>
      <w:r w:rsidRPr="00C911B6">
        <w:rPr>
          <w:sz w:val="28"/>
          <w:szCs w:val="28"/>
        </w:rPr>
        <w:t>Утверждена методика по разработке заявок на предоставление трансфертов на внедрение интеллектуальных транспортных систем в рамках НП «БКД», в том числе подписано 42 соглашения с субъектами РФ на 7,35 млрд руб.</w:t>
      </w:r>
    </w:p>
    <w:p w14:paraId="608A7EE4" w14:textId="77777777" w:rsidR="005A031D" w:rsidRPr="005A031D" w:rsidRDefault="005A031D" w:rsidP="005A031D">
      <w:pPr>
        <w:ind w:firstLine="567"/>
        <w:jc w:val="both"/>
        <w:rPr>
          <w:sz w:val="28"/>
          <w:szCs w:val="28"/>
        </w:rPr>
      </w:pPr>
      <w:r w:rsidRPr="005A031D">
        <w:rPr>
          <w:sz w:val="28"/>
          <w:szCs w:val="28"/>
        </w:rPr>
        <w:t>Вопросы и</w:t>
      </w:r>
      <w:r>
        <w:rPr>
          <w:sz w:val="28"/>
          <w:szCs w:val="28"/>
        </w:rPr>
        <w:t>м</w:t>
      </w:r>
      <w:r w:rsidRPr="005A031D">
        <w:rPr>
          <w:sz w:val="28"/>
          <w:szCs w:val="28"/>
        </w:rPr>
        <w:t>портозамещения в дорожном строительстве</w:t>
      </w:r>
      <w:r>
        <w:rPr>
          <w:sz w:val="28"/>
          <w:szCs w:val="28"/>
        </w:rPr>
        <w:t xml:space="preserve"> обсуждались в рамках расширенного заседания</w:t>
      </w:r>
      <w:r w:rsidRPr="005A031D">
        <w:rPr>
          <w:sz w:val="28"/>
          <w:szCs w:val="28"/>
        </w:rPr>
        <w:t xml:space="preserve"> Комитета</w:t>
      </w:r>
      <w:r>
        <w:rPr>
          <w:sz w:val="28"/>
          <w:szCs w:val="28"/>
        </w:rPr>
        <w:t xml:space="preserve"> </w:t>
      </w:r>
      <w:r w:rsidRPr="005A031D">
        <w:rPr>
          <w:sz w:val="28"/>
          <w:szCs w:val="28"/>
        </w:rPr>
        <w:t>12.07.2022,</w:t>
      </w:r>
      <w:r>
        <w:rPr>
          <w:sz w:val="28"/>
          <w:szCs w:val="28"/>
        </w:rPr>
        <w:t xml:space="preserve"> с участием представителей</w:t>
      </w:r>
      <w:r w:rsidRPr="005A031D">
        <w:rPr>
          <w:sz w:val="28"/>
          <w:szCs w:val="28"/>
        </w:rPr>
        <w:t xml:space="preserve"> Минпромторга</w:t>
      </w:r>
      <w:r>
        <w:rPr>
          <w:sz w:val="28"/>
          <w:szCs w:val="28"/>
        </w:rPr>
        <w:t xml:space="preserve"> России</w:t>
      </w:r>
      <w:r w:rsidRPr="005A031D">
        <w:rPr>
          <w:sz w:val="28"/>
          <w:szCs w:val="28"/>
        </w:rPr>
        <w:t>, Росавтодора, ГК «Автодор», ассоциации «Росспецмаш»</w:t>
      </w:r>
      <w:r>
        <w:rPr>
          <w:sz w:val="28"/>
          <w:szCs w:val="28"/>
        </w:rPr>
        <w:t xml:space="preserve"> и крупнейших дорожных компаний</w:t>
      </w:r>
      <w:r w:rsidRPr="005A031D">
        <w:rPr>
          <w:sz w:val="28"/>
          <w:szCs w:val="28"/>
        </w:rPr>
        <w:t>.</w:t>
      </w:r>
      <w:r>
        <w:rPr>
          <w:sz w:val="28"/>
          <w:szCs w:val="28"/>
        </w:rPr>
        <w:t xml:space="preserve"> </w:t>
      </w:r>
      <w:r w:rsidRPr="005A031D">
        <w:rPr>
          <w:sz w:val="28"/>
          <w:szCs w:val="28"/>
        </w:rPr>
        <w:t>На заседании было предложено локализовать в РФ производство отдельных видов сложной специализированной техники, например, дорожных фрез, асфальтоукладчиков и перегружателей.</w:t>
      </w:r>
    </w:p>
    <w:p w14:paraId="3C32E32B" w14:textId="77777777" w:rsidR="003721CC" w:rsidRDefault="005A031D" w:rsidP="005A031D">
      <w:pPr>
        <w:ind w:firstLine="567"/>
        <w:jc w:val="both"/>
        <w:rPr>
          <w:sz w:val="28"/>
          <w:szCs w:val="28"/>
        </w:rPr>
      </w:pPr>
      <w:r>
        <w:rPr>
          <w:sz w:val="28"/>
          <w:szCs w:val="28"/>
        </w:rPr>
        <w:t>Также были рассмотрены вопросы о</w:t>
      </w:r>
      <w:r w:rsidRPr="005A031D">
        <w:rPr>
          <w:sz w:val="28"/>
          <w:szCs w:val="28"/>
        </w:rPr>
        <w:t>беспечени</w:t>
      </w:r>
      <w:r>
        <w:rPr>
          <w:sz w:val="28"/>
          <w:szCs w:val="28"/>
        </w:rPr>
        <w:t>я</w:t>
      </w:r>
      <w:r w:rsidRPr="005A031D">
        <w:rPr>
          <w:sz w:val="28"/>
          <w:szCs w:val="28"/>
        </w:rPr>
        <w:t xml:space="preserve"> льготного лизингового финансирования иностранной техники для ну</w:t>
      </w:r>
      <w:r>
        <w:rPr>
          <w:sz w:val="28"/>
          <w:szCs w:val="28"/>
        </w:rPr>
        <w:t>жд дорожно-строительной отрасли, с</w:t>
      </w:r>
      <w:r w:rsidRPr="005A031D">
        <w:rPr>
          <w:sz w:val="28"/>
          <w:szCs w:val="28"/>
        </w:rPr>
        <w:t>охранение объемов финансирования в рамках программы субсидирования лизинга «Строительно-дорожная и коммунальная техника», которая с 2020 года регламентируется ПП 811.</w:t>
      </w:r>
    </w:p>
    <w:p w14:paraId="0741C982" w14:textId="77777777" w:rsidR="005A031D" w:rsidRPr="000863BC" w:rsidRDefault="005A031D" w:rsidP="005A031D">
      <w:pPr>
        <w:ind w:firstLine="567"/>
        <w:jc w:val="both"/>
        <w:rPr>
          <w:sz w:val="28"/>
          <w:szCs w:val="28"/>
        </w:rPr>
      </w:pPr>
      <w:r w:rsidRPr="005A031D">
        <w:rPr>
          <w:sz w:val="28"/>
          <w:szCs w:val="28"/>
        </w:rPr>
        <w:t>В рамках состоявшегося диалога производители и потребители дорожной строительной техники договорились о более тесном взаимодействии с привлечением технических специалистов с обеих сторон.</w:t>
      </w:r>
    </w:p>
    <w:p w14:paraId="01DC2E63" w14:textId="77777777" w:rsidR="00E217F5" w:rsidRPr="00A84ECC" w:rsidRDefault="00E217F5" w:rsidP="00A84ECC">
      <w:pPr>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 и стратегических документов:</w:t>
      </w:r>
    </w:p>
    <w:p w14:paraId="76EC3B3E" w14:textId="77777777" w:rsidR="00E217F5" w:rsidRDefault="00E217F5" w:rsidP="00583375">
      <w:pPr>
        <w:ind w:firstLine="567"/>
        <w:jc w:val="both"/>
        <w:rPr>
          <w:sz w:val="28"/>
          <w:szCs w:val="28"/>
        </w:rPr>
      </w:pPr>
      <w:r w:rsidRPr="00A84ECC">
        <w:rPr>
          <w:sz w:val="28"/>
          <w:szCs w:val="28"/>
        </w:rPr>
        <w:t xml:space="preserve">- </w:t>
      </w:r>
      <w:r w:rsidR="00583375">
        <w:rPr>
          <w:sz w:val="28"/>
          <w:szCs w:val="28"/>
        </w:rPr>
        <w:t>п</w:t>
      </w:r>
      <w:r w:rsidR="00583375" w:rsidRPr="00583375">
        <w:rPr>
          <w:sz w:val="28"/>
          <w:szCs w:val="28"/>
        </w:rPr>
        <w:t xml:space="preserve">роект постановления </w:t>
      </w:r>
      <w:r w:rsidR="00583375">
        <w:rPr>
          <w:sz w:val="28"/>
          <w:szCs w:val="28"/>
        </w:rPr>
        <w:t xml:space="preserve">Правительства РФ </w:t>
      </w:r>
      <w:r w:rsidR="00583375" w:rsidRPr="00583375">
        <w:rPr>
          <w:sz w:val="28"/>
          <w:szCs w:val="28"/>
        </w:rPr>
        <w:t>о внесении изменений в Постановление № 719</w:t>
      </w:r>
      <w:r w:rsidR="00583375">
        <w:rPr>
          <w:sz w:val="28"/>
          <w:szCs w:val="28"/>
        </w:rPr>
        <w:t>;</w:t>
      </w:r>
    </w:p>
    <w:p w14:paraId="5FA9AAF7" w14:textId="77777777" w:rsidR="00583375" w:rsidRDefault="00583375" w:rsidP="00583375">
      <w:pPr>
        <w:ind w:firstLine="567"/>
        <w:jc w:val="both"/>
        <w:rPr>
          <w:sz w:val="28"/>
          <w:szCs w:val="28"/>
        </w:rPr>
      </w:pPr>
      <w:r>
        <w:rPr>
          <w:sz w:val="28"/>
          <w:szCs w:val="28"/>
        </w:rPr>
        <w:t>- п</w:t>
      </w:r>
      <w:r w:rsidRPr="00583375">
        <w:rPr>
          <w:sz w:val="28"/>
          <w:szCs w:val="28"/>
        </w:rPr>
        <w:t xml:space="preserve">роект </w:t>
      </w:r>
      <w:r>
        <w:rPr>
          <w:sz w:val="28"/>
          <w:szCs w:val="28"/>
        </w:rPr>
        <w:t>п</w:t>
      </w:r>
      <w:r w:rsidRPr="00583375">
        <w:rPr>
          <w:sz w:val="28"/>
          <w:szCs w:val="28"/>
        </w:rPr>
        <w:t>остановления Правительства РФ</w:t>
      </w:r>
      <w:r>
        <w:rPr>
          <w:sz w:val="28"/>
          <w:szCs w:val="28"/>
        </w:rPr>
        <w:t xml:space="preserve"> </w:t>
      </w:r>
      <w:r w:rsidRPr="00583375">
        <w:rPr>
          <w:sz w:val="28"/>
          <w:szCs w:val="28"/>
        </w:rPr>
        <w:t xml:space="preserve">"О внесении изменений в постановление Правительства Российской Федерации от 15 февраля 2018 г. </w:t>
      </w:r>
      <w:r>
        <w:rPr>
          <w:sz w:val="28"/>
          <w:szCs w:val="28"/>
        </w:rPr>
        <w:t>№</w:t>
      </w:r>
      <w:r w:rsidRPr="00583375">
        <w:rPr>
          <w:sz w:val="28"/>
          <w:szCs w:val="28"/>
        </w:rPr>
        <w:t xml:space="preserve"> 158"</w:t>
      </w:r>
      <w:r>
        <w:rPr>
          <w:sz w:val="28"/>
          <w:szCs w:val="28"/>
        </w:rPr>
        <w:t>;</w:t>
      </w:r>
    </w:p>
    <w:p w14:paraId="0B10B6CD" w14:textId="77777777" w:rsidR="00583375" w:rsidRDefault="00583375" w:rsidP="00583375">
      <w:pPr>
        <w:ind w:firstLine="567"/>
        <w:jc w:val="both"/>
        <w:rPr>
          <w:sz w:val="28"/>
          <w:szCs w:val="28"/>
        </w:rPr>
      </w:pPr>
      <w:r>
        <w:rPr>
          <w:sz w:val="28"/>
          <w:szCs w:val="28"/>
        </w:rPr>
        <w:t>- п</w:t>
      </w:r>
      <w:r w:rsidRPr="00583375">
        <w:rPr>
          <w:sz w:val="28"/>
          <w:szCs w:val="28"/>
        </w:rPr>
        <w:t>роекты паспорта федерального проекта «Развитие общ</w:t>
      </w:r>
      <w:r>
        <w:rPr>
          <w:sz w:val="28"/>
          <w:szCs w:val="28"/>
        </w:rPr>
        <w:t>ественного транспорта» НП «БКД»;</w:t>
      </w:r>
      <w:r w:rsidRPr="00583375">
        <w:rPr>
          <w:sz w:val="28"/>
          <w:szCs w:val="28"/>
        </w:rPr>
        <w:t xml:space="preserve"> </w:t>
      </w:r>
    </w:p>
    <w:p w14:paraId="1B418D9F" w14:textId="77777777" w:rsidR="00583375" w:rsidRPr="00583375" w:rsidRDefault="00583375" w:rsidP="00583375">
      <w:pPr>
        <w:ind w:firstLine="567"/>
        <w:jc w:val="both"/>
        <w:rPr>
          <w:i/>
          <w:sz w:val="28"/>
          <w:szCs w:val="28"/>
        </w:rPr>
      </w:pPr>
      <w:r>
        <w:rPr>
          <w:sz w:val="28"/>
          <w:szCs w:val="28"/>
        </w:rPr>
        <w:t>-</w:t>
      </w:r>
      <w:r w:rsidRPr="00583375">
        <w:rPr>
          <w:sz w:val="28"/>
          <w:szCs w:val="28"/>
        </w:rPr>
        <w:t xml:space="preserve"> проект федерального закона «О внесении изменений статьи 19 и 29.1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w:t>
      </w:r>
      <w:r>
        <w:rPr>
          <w:sz w:val="28"/>
          <w:szCs w:val="28"/>
        </w:rPr>
        <w:t>ьные акты Российской Федерации»</w:t>
      </w:r>
      <w:r w:rsidRPr="00583375">
        <w:rPr>
          <w:sz w:val="28"/>
          <w:szCs w:val="28"/>
        </w:rPr>
        <w:t xml:space="preserve"> </w:t>
      </w:r>
      <w:r w:rsidRPr="00583375">
        <w:rPr>
          <w:i/>
          <w:sz w:val="28"/>
          <w:szCs w:val="28"/>
        </w:rPr>
        <w:t>(учтено предложение о возможности организации перевозок по временным соглашениям и в связи с временными изменениями организации дорожного движения, не связанными с возн</w:t>
      </w:r>
      <w:r>
        <w:rPr>
          <w:i/>
          <w:sz w:val="28"/>
          <w:szCs w:val="28"/>
        </w:rPr>
        <w:t>икновением чрезвычайной ситуации);</w:t>
      </w:r>
    </w:p>
    <w:p w14:paraId="3CE2DA9D" w14:textId="77777777" w:rsidR="00583375" w:rsidRDefault="00583375" w:rsidP="00583375">
      <w:pPr>
        <w:ind w:firstLine="567"/>
        <w:jc w:val="both"/>
        <w:rPr>
          <w:i/>
          <w:sz w:val="28"/>
          <w:szCs w:val="28"/>
        </w:rPr>
      </w:pPr>
      <w:r>
        <w:rPr>
          <w:sz w:val="28"/>
          <w:szCs w:val="28"/>
        </w:rPr>
        <w:t>-</w:t>
      </w:r>
      <w:r w:rsidRPr="00583375">
        <w:rPr>
          <w:sz w:val="28"/>
          <w:szCs w:val="28"/>
        </w:rPr>
        <w:t xml:space="preserve"> проект федерального закона «О внесении изменений в отдельные законодательные акты Российской Федерации» (в целях развития транспортно-пересадочной инфраструктуры) </w:t>
      </w:r>
      <w:r>
        <w:rPr>
          <w:i/>
          <w:sz w:val="28"/>
          <w:szCs w:val="28"/>
        </w:rPr>
        <w:t>(у</w:t>
      </w:r>
      <w:r w:rsidRPr="00583375">
        <w:rPr>
          <w:i/>
          <w:sz w:val="28"/>
          <w:szCs w:val="28"/>
        </w:rPr>
        <w:t>чтены предложения по изменению термина «транспортно-пересадочный узел», расширяющие возможности по реализации новых инвестиционных проектов по созданию ТПУ</w:t>
      </w:r>
      <w:r>
        <w:rPr>
          <w:i/>
          <w:sz w:val="28"/>
          <w:szCs w:val="28"/>
        </w:rPr>
        <w:t>);</w:t>
      </w:r>
    </w:p>
    <w:p w14:paraId="65E9884F" w14:textId="77777777" w:rsidR="00583375" w:rsidRPr="00583375" w:rsidRDefault="00583375" w:rsidP="00583375">
      <w:pPr>
        <w:ind w:firstLine="567"/>
        <w:jc w:val="both"/>
        <w:rPr>
          <w:sz w:val="28"/>
          <w:szCs w:val="28"/>
        </w:rPr>
      </w:pPr>
      <w:r w:rsidRPr="00583375">
        <w:rPr>
          <w:sz w:val="28"/>
          <w:szCs w:val="28"/>
        </w:rPr>
        <w:lastRenderedPageBreak/>
        <w:t xml:space="preserve">- </w:t>
      </w:r>
      <w:r>
        <w:rPr>
          <w:sz w:val="28"/>
          <w:szCs w:val="28"/>
        </w:rPr>
        <w:t xml:space="preserve">проект </w:t>
      </w:r>
      <w:r w:rsidRPr="00583375">
        <w:rPr>
          <w:sz w:val="28"/>
          <w:szCs w:val="28"/>
        </w:rPr>
        <w:t>приказ</w:t>
      </w:r>
      <w:r>
        <w:rPr>
          <w:sz w:val="28"/>
          <w:szCs w:val="28"/>
        </w:rPr>
        <w:t>а</w:t>
      </w:r>
      <w:r w:rsidRPr="00583375">
        <w:rPr>
          <w:sz w:val="28"/>
          <w:szCs w:val="28"/>
        </w:rPr>
        <w:t xml:space="preserve"> Минстроя России от 25.02.2022 N 124/пр </w:t>
      </w:r>
      <w:r>
        <w:rPr>
          <w:sz w:val="28"/>
          <w:szCs w:val="28"/>
        </w:rPr>
        <w:t>«</w:t>
      </w:r>
      <w:r w:rsidRPr="00583375">
        <w:rPr>
          <w:sz w:val="28"/>
          <w:szCs w:val="28"/>
        </w:rPr>
        <w:t xml:space="preserve">О внесении изменения в Методику составления сметы контракта, предметом которого являются строительство, реконструкция объектов капитального строительства, утвержденную приказом Министерства строительства и жилищно-коммунального хозяйства Российской Федерации от 23 декабря 2019 г. </w:t>
      </w:r>
      <w:r>
        <w:rPr>
          <w:sz w:val="28"/>
          <w:szCs w:val="28"/>
        </w:rPr>
        <w:t>№</w:t>
      </w:r>
      <w:r w:rsidRPr="00583375">
        <w:rPr>
          <w:sz w:val="28"/>
          <w:szCs w:val="28"/>
        </w:rPr>
        <w:t xml:space="preserve"> 841/пр</w:t>
      </w:r>
      <w:r>
        <w:rPr>
          <w:sz w:val="28"/>
          <w:szCs w:val="28"/>
        </w:rPr>
        <w:t>»;</w:t>
      </w:r>
    </w:p>
    <w:p w14:paraId="4B1F1F48" w14:textId="77777777" w:rsidR="00583375" w:rsidRPr="00583375" w:rsidRDefault="00583375" w:rsidP="00583375">
      <w:pPr>
        <w:ind w:firstLine="567"/>
        <w:jc w:val="both"/>
        <w:rPr>
          <w:sz w:val="28"/>
          <w:szCs w:val="28"/>
        </w:rPr>
      </w:pPr>
      <w:r w:rsidRPr="00583375">
        <w:rPr>
          <w:sz w:val="28"/>
          <w:szCs w:val="28"/>
        </w:rPr>
        <w:t>- проект приказа Минстроя № 484-пр «О внесении изменений в приказ Министерства строительства и жилищно-коммунального хозяйства Российской Федерации от 23 декабря 2019 г. № 841/пр»</w:t>
      </w:r>
      <w:r>
        <w:rPr>
          <w:sz w:val="28"/>
          <w:szCs w:val="28"/>
        </w:rPr>
        <w:t>.</w:t>
      </w:r>
    </w:p>
    <w:p w14:paraId="03FFEC2B" w14:textId="77777777" w:rsidR="00E217F5" w:rsidRPr="00A84ECC" w:rsidRDefault="00E217F5" w:rsidP="00583375">
      <w:pPr>
        <w:spacing w:before="120" w:after="120"/>
        <w:ind w:firstLine="709"/>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по инициативе </w:t>
      </w:r>
      <w:r w:rsidR="00583375">
        <w:rPr>
          <w:rFonts w:eastAsia="Calibri"/>
          <w:i/>
          <w:sz w:val="28"/>
          <w:szCs w:val="28"/>
          <w:lang w:eastAsia="en-US"/>
        </w:rPr>
        <w:t xml:space="preserve">и с участием </w:t>
      </w:r>
      <w:r w:rsidRPr="00A84ECC">
        <w:rPr>
          <w:rFonts w:eastAsia="Calibri"/>
          <w:i/>
          <w:sz w:val="28"/>
          <w:szCs w:val="28"/>
          <w:lang w:eastAsia="en-US"/>
        </w:rPr>
        <w:t>Комитета:</w:t>
      </w:r>
    </w:p>
    <w:p w14:paraId="0C13ED63" w14:textId="77777777" w:rsidR="00C911B6" w:rsidRPr="00C911B6" w:rsidRDefault="00C911B6" w:rsidP="00EB7C47">
      <w:pPr>
        <w:pStyle w:val="ae"/>
        <w:numPr>
          <w:ilvl w:val="0"/>
          <w:numId w:val="1"/>
        </w:numPr>
        <w:spacing w:line="240" w:lineRule="auto"/>
        <w:ind w:left="714" w:hanging="357"/>
        <w:jc w:val="both"/>
        <w:rPr>
          <w:rFonts w:ascii="Times New Roman" w:hAnsi="Times New Roman" w:cs="Times New Roman"/>
          <w:sz w:val="28"/>
          <w:szCs w:val="28"/>
        </w:rPr>
      </w:pPr>
      <w:r w:rsidRPr="00C911B6">
        <w:rPr>
          <w:rFonts w:ascii="Times New Roman" w:hAnsi="Times New Roman" w:cs="Times New Roman"/>
          <w:sz w:val="28"/>
          <w:szCs w:val="28"/>
        </w:rPr>
        <w:t>19.01.2022:</w:t>
      </w:r>
      <w:r>
        <w:rPr>
          <w:rFonts w:ascii="Times New Roman" w:hAnsi="Times New Roman" w:cs="Times New Roman"/>
          <w:sz w:val="28"/>
          <w:szCs w:val="28"/>
        </w:rPr>
        <w:t xml:space="preserve"> с</w:t>
      </w:r>
      <w:r w:rsidRPr="00C911B6">
        <w:rPr>
          <w:rFonts w:ascii="Times New Roman" w:hAnsi="Times New Roman" w:cs="Times New Roman"/>
          <w:sz w:val="28"/>
          <w:szCs w:val="28"/>
        </w:rPr>
        <w:t>овещание у Заместителя Председателя Правительства Российской Федерации М.Ш.</w:t>
      </w:r>
      <w:r>
        <w:rPr>
          <w:rFonts w:ascii="Times New Roman" w:hAnsi="Times New Roman" w:cs="Times New Roman"/>
          <w:sz w:val="28"/>
          <w:szCs w:val="28"/>
        </w:rPr>
        <w:t>Хуснуллина</w:t>
      </w:r>
      <w:r w:rsidRPr="00C911B6">
        <w:rPr>
          <w:rFonts w:ascii="Times New Roman" w:hAnsi="Times New Roman" w:cs="Times New Roman"/>
          <w:sz w:val="28"/>
          <w:szCs w:val="28"/>
        </w:rPr>
        <w:t xml:space="preserve"> по вопросам исполнения указания Президента </w:t>
      </w:r>
      <w:r>
        <w:rPr>
          <w:rFonts w:ascii="Times New Roman" w:hAnsi="Times New Roman" w:cs="Times New Roman"/>
          <w:sz w:val="28"/>
          <w:szCs w:val="28"/>
        </w:rPr>
        <w:t>РФ</w:t>
      </w:r>
      <w:r w:rsidRPr="00C911B6">
        <w:rPr>
          <w:rFonts w:ascii="Times New Roman" w:hAnsi="Times New Roman" w:cs="Times New Roman"/>
          <w:sz w:val="28"/>
          <w:szCs w:val="28"/>
        </w:rPr>
        <w:t xml:space="preserve"> от 24.06.2021 № Пр-1095, а также утверждения и реализации плана мероприятий («Дорожной карты») «Совершенствование правового регулирования в сфере строительства и практики применения внесенных изменений в нормативные правовы</w:t>
      </w:r>
      <w:r>
        <w:rPr>
          <w:rFonts w:ascii="Times New Roman" w:hAnsi="Times New Roman" w:cs="Times New Roman"/>
          <w:sz w:val="28"/>
          <w:szCs w:val="28"/>
        </w:rPr>
        <w:t>е акты»;</w:t>
      </w:r>
    </w:p>
    <w:p w14:paraId="7386B88B"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 xml:space="preserve">22.04.2022: </w:t>
      </w:r>
      <w:r>
        <w:rPr>
          <w:rFonts w:ascii="Times New Roman" w:hAnsi="Times New Roman" w:cs="Times New Roman"/>
          <w:sz w:val="28"/>
          <w:szCs w:val="28"/>
        </w:rPr>
        <w:t>Национальный промышленный форум</w:t>
      </w:r>
      <w:r w:rsidRPr="000527C2">
        <w:rPr>
          <w:rFonts w:ascii="Times New Roman" w:hAnsi="Times New Roman" w:cs="Times New Roman"/>
          <w:sz w:val="28"/>
          <w:szCs w:val="28"/>
        </w:rPr>
        <w:t xml:space="preserve"> </w:t>
      </w:r>
      <w:r>
        <w:rPr>
          <w:rFonts w:ascii="Times New Roman" w:hAnsi="Times New Roman" w:cs="Times New Roman"/>
          <w:sz w:val="28"/>
          <w:szCs w:val="28"/>
        </w:rPr>
        <w:t>«</w:t>
      </w:r>
      <w:r w:rsidRPr="000527C2">
        <w:rPr>
          <w:rFonts w:ascii="Times New Roman" w:hAnsi="Times New Roman" w:cs="Times New Roman"/>
          <w:sz w:val="28"/>
          <w:szCs w:val="28"/>
        </w:rPr>
        <w:t>Господдержка промышленных предприятий в условиях введения новых санкций со стороны недружественных государств и новых экономических ограничений</w:t>
      </w:r>
      <w:r>
        <w:rPr>
          <w:rFonts w:ascii="Times New Roman" w:hAnsi="Times New Roman" w:cs="Times New Roman"/>
          <w:sz w:val="28"/>
          <w:szCs w:val="28"/>
        </w:rPr>
        <w:t>»</w:t>
      </w:r>
      <w:r w:rsidR="00583375">
        <w:rPr>
          <w:rFonts w:ascii="Times New Roman" w:hAnsi="Times New Roman" w:cs="Times New Roman"/>
          <w:sz w:val="28"/>
          <w:szCs w:val="28"/>
        </w:rPr>
        <w:t>;</w:t>
      </w:r>
    </w:p>
    <w:p w14:paraId="12629493"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25.04.2022</w:t>
      </w:r>
      <w:r>
        <w:rPr>
          <w:rFonts w:ascii="Times New Roman" w:hAnsi="Times New Roman" w:cs="Times New Roman"/>
          <w:sz w:val="28"/>
          <w:szCs w:val="28"/>
        </w:rPr>
        <w:t xml:space="preserve">: </w:t>
      </w:r>
      <w:r w:rsidRPr="000527C2">
        <w:rPr>
          <w:rFonts w:ascii="Times New Roman" w:hAnsi="Times New Roman" w:cs="Times New Roman"/>
          <w:sz w:val="28"/>
          <w:szCs w:val="28"/>
        </w:rPr>
        <w:t>стратегическ</w:t>
      </w:r>
      <w:r>
        <w:rPr>
          <w:rFonts w:ascii="Times New Roman" w:hAnsi="Times New Roman" w:cs="Times New Roman"/>
          <w:sz w:val="28"/>
          <w:szCs w:val="28"/>
        </w:rPr>
        <w:t>ая</w:t>
      </w:r>
      <w:r w:rsidRPr="000527C2">
        <w:rPr>
          <w:rFonts w:ascii="Times New Roman" w:hAnsi="Times New Roman" w:cs="Times New Roman"/>
          <w:sz w:val="28"/>
          <w:szCs w:val="28"/>
        </w:rPr>
        <w:t xml:space="preserve"> сесси</w:t>
      </w:r>
      <w:r>
        <w:rPr>
          <w:rFonts w:ascii="Times New Roman" w:hAnsi="Times New Roman" w:cs="Times New Roman"/>
          <w:sz w:val="28"/>
          <w:szCs w:val="28"/>
        </w:rPr>
        <w:t>я</w:t>
      </w:r>
      <w:r w:rsidRPr="000527C2">
        <w:rPr>
          <w:rFonts w:ascii="Times New Roman" w:hAnsi="Times New Roman" w:cs="Times New Roman"/>
          <w:sz w:val="28"/>
          <w:szCs w:val="28"/>
        </w:rPr>
        <w:t xml:space="preserve"> «Обеспечение транспортного строительства ресурсами в условиях ограничений. Позволит ли импортозамещение сохранить необходимые темпы строительства?» </w:t>
      </w:r>
      <w:r>
        <w:rPr>
          <w:rFonts w:ascii="Times New Roman" w:hAnsi="Times New Roman" w:cs="Times New Roman"/>
          <w:sz w:val="28"/>
          <w:szCs w:val="28"/>
        </w:rPr>
        <w:t xml:space="preserve">в </w:t>
      </w:r>
      <w:r w:rsidRPr="000527C2">
        <w:rPr>
          <w:rFonts w:ascii="Times New Roman" w:hAnsi="Times New Roman" w:cs="Times New Roman"/>
          <w:sz w:val="28"/>
          <w:szCs w:val="28"/>
        </w:rPr>
        <w:t>рамках Российского инвестиционного форума</w:t>
      </w:r>
      <w:r w:rsidR="00583375">
        <w:rPr>
          <w:rFonts w:ascii="Times New Roman" w:hAnsi="Times New Roman" w:cs="Times New Roman"/>
          <w:sz w:val="28"/>
          <w:szCs w:val="28"/>
        </w:rPr>
        <w:t>;</w:t>
      </w:r>
      <w:r w:rsidRPr="000527C2">
        <w:rPr>
          <w:rFonts w:ascii="Times New Roman" w:hAnsi="Times New Roman" w:cs="Times New Roman"/>
          <w:sz w:val="28"/>
          <w:szCs w:val="28"/>
        </w:rPr>
        <w:t xml:space="preserve"> </w:t>
      </w:r>
    </w:p>
    <w:p w14:paraId="6AEA8A6A"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25.04.2022:</w:t>
      </w:r>
      <w:r>
        <w:rPr>
          <w:rFonts w:ascii="Times New Roman" w:hAnsi="Times New Roman" w:cs="Times New Roman"/>
          <w:sz w:val="28"/>
          <w:szCs w:val="28"/>
        </w:rPr>
        <w:t xml:space="preserve"> </w:t>
      </w:r>
      <w:r w:rsidRPr="000527C2">
        <w:rPr>
          <w:rFonts w:ascii="Times New Roman" w:hAnsi="Times New Roman" w:cs="Times New Roman"/>
          <w:sz w:val="28"/>
          <w:szCs w:val="28"/>
        </w:rPr>
        <w:t>сесси</w:t>
      </w:r>
      <w:r>
        <w:rPr>
          <w:rFonts w:ascii="Times New Roman" w:hAnsi="Times New Roman" w:cs="Times New Roman"/>
          <w:sz w:val="28"/>
          <w:szCs w:val="28"/>
        </w:rPr>
        <w:t>я</w:t>
      </w:r>
      <w:r w:rsidRPr="000527C2">
        <w:rPr>
          <w:rFonts w:ascii="Times New Roman" w:hAnsi="Times New Roman" w:cs="Times New Roman"/>
          <w:sz w:val="28"/>
          <w:szCs w:val="28"/>
        </w:rPr>
        <w:t xml:space="preserve"> на тему: «Инвестиции в инфраструктурное строительство как основа устойчивого развития и глобальной конкурентоспособности национальной экономики»</w:t>
      </w:r>
      <w:r>
        <w:rPr>
          <w:rFonts w:ascii="Times New Roman" w:hAnsi="Times New Roman" w:cs="Times New Roman"/>
          <w:sz w:val="28"/>
          <w:szCs w:val="28"/>
        </w:rPr>
        <w:t xml:space="preserve"> в</w:t>
      </w:r>
      <w:r w:rsidRPr="000527C2">
        <w:rPr>
          <w:rFonts w:ascii="Times New Roman" w:hAnsi="Times New Roman" w:cs="Times New Roman"/>
          <w:sz w:val="28"/>
          <w:szCs w:val="28"/>
        </w:rPr>
        <w:t xml:space="preserve"> рамках Российского инвестиционного форума и встреча с Заместителем Председателя Правительства Российской Федерации М.Ш.</w:t>
      </w:r>
      <w:r>
        <w:rPr>
          <w:rFonts w:ascii="Times New Roman" w:hAnsi="Times New Roman" w:cs="Times New Roman"/>
          <w:sz w:val="28"/>
          <w:szCs w:val="28"/>
        </w:rPr>
        <w:t>Хуснуллиным;</w:t>
      </w:r>
    </w:p>
    <w:p w14:paraId="42CCFB7E"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26.04.2022</w:t>
      </w:r>
      <w:r w:rsidRPr="000527C2">
        <w:rPr>
          <w:rFonts w:ascii="Times New Roman" w:hAnsi="Times New Roman" w:cs="Times New Roman"/>
          <w:sz w:val="28"/>
          <w:szCs w:val="28"/>
        </w:rPr>
        <w:t xml:space="preserve">: </w:t>
      </w:r>
      <w:r>
        <w:rPr>
          <w:rFonts w:ascii="Times New Roman" w:hAnsi="Times New Roman" w:cs="Times New Roman"/>
          <w:sz w:val="28"/>
          <w:szCs w:val="28"/>
        </w:rPr>
        <w:t>«</w:t>
      </w:r>
      <w:r w:rsidRPr="000527C2">
        <w:rPr>
          <w:rFonts w:ascii="Times New Roman" w:hAnsi="Times New Roman" w:cs="Times New Roman"/>
          <w:sz w:val="28"/>
          <w:szCs w:val="28"/>
        </w:rPr>
        <w:t>Инфраструктурное строительство: меры поддержки дорожно-строительной отрасли, перспективы её развития в услов</w:t>
      </w:r>
      <w:r>
        <w:rPr>
          <w:rFonts w:ascii="Times New Roman" w:hAnsi="Times New Roman" w:cs="Times New Roman"/>
          <w:sz w:val="28"/>
          <w:szCs w:val="28"/>
        </w:rPr>
        <w:t>иях новых экономических вызовов»;</w:t>
      </w:r>
      <w:r w:rsidRPr="000527C2">
        <w:rPr>
          <w:rFonts w:ascii="Times New Roman" w:hAnsi="Times New Roman" w:cs="Times New Roman"/>
          <w:sz w:val="28"/>
          <w:szCs w:val="28"/>
        </w:rPr>
        <w:t xml:space="preserve"> </w:t>
      </w:r>
    </w:p>
    <w:p w14:paraId="4CD8FBB2" w14:textId="41ED8C43"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 xml:space="preserve">29.04.2022: совещание с Министром строительства и жилищно-коммунального хозяйства Российской Федерации И.Э.Файзуллиным </w:t>
      </w:r>
      <w:r w:rsidR="0041300A">
        <w:rPr>
          <w:rFonts w:ascii="Times New Roman" w:hAnsi="Times New Roman" w:cs="Times New Roman"/>
          <w:sz w:val="28"/>
          <w:szCs w:val="28"/>
        </w:rPr>
        <w:t>н</w:t>
      </w:r>
      <w:r w:rsidRPr="000527C2">
        <w:rPr>
          <w:rFonts w:ascii="Times New Roman" w:hAnsi="Times New Roman" w:cs="Times New Roman"/>
          <w:sz w:val="28"/>
          <w:szCs w:val="28"/>
        </w:rPr>
        <w:t>а тему «О скоринге»;</w:t>
      </w:r>
    </w:p>
    <w:p w14:paraId="3B3CBD39"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16.09.2022</w:t>
      </w:r>
      <w:r>
        <w:rPr>
          <w:rFonts w:ascii="Times New Roman" w:hAnsi="Times New Roman" w:cs="Times New Roman"/>
          <w:sz w:val="28"/>
          <w:szCs w:val="28"/>
        </w:rPr>
        <w:t>:</w:t>
      </w:r>
      <w:r w:rsidRPr="000527C2">
        <w:rPr>
          <w:rFonts w:ascii="Times New Roman" w:hAnsi="Times New Roman" w:cs="Times New Roman"/>
          <w:sz w:val="28"/>
          <w:szCs w:val="28"/>
        </w:rPr>
        <w:tab/>
        <w:t>Конференция по импортозамещению с членами Свердловского областного союза пр</w:t>
      </w:r>
      <w:r>
        <w:rPr>
          <w:rFonts w:ascii="Times New Roman" w:hAnsi="Times New Roman" w:cs="Times New Roman"/>
          <w:sz w:val="28"/>
          <w:szCs w:val="28"/>
        </w:rPr>
        <w:t>омышленников и предпринимателей на тему</w:t>
      </w:r>
      <w:r w:rsidRPr="000527C2">
        <w:rPr>
          <w:rFonts w:ascii="Times New Roman" w:hAnsi="Times New Roman" w:cs="Times New Roman"/>
          <w:sz w:val="28"/>
          <w:szCs w:val="28"/>
        </w:rPr>
        <w:t xml:space="preserve">: </w:t>
      </w:r>
      <w:r>
        <w:rPr>
          <w:rFonts w:ascii="Times New Roman" w:hAnsi="Times New Roman" w:cs="Times New Roman"/>
          <w:sz w:val="28"/>
          <w:szCs w:val="28"/>
        </w:rPr>
        <w:t>«</w:t>
      </w:r>
      <w:r w:rsidRPr="000527C2">
        <w:rPr>
          <w:rFonts w:ascii="Times New Roman" w:hAnsi="Times New Roman" w:cs="Times New Roman"/>
          <w:sz w:val="28"/>
          <w:szCs w:val="28"/>
        </w:rPr>
        <w:t>Импортозависимость промышленных отраслей. Цели и задачи Координационного Совета РСПП по импортозамещению</w:t>
      </w:r>
      <w:r>
        <w:rPr>
          <w:rFonts w:ascii="Times New Roman" w:hAnsi="Times New Roman" w:cs="Times New Roman"/>
          <w:sz w:val="28"/>
          <w:szCs w:val="28"/>
        </w:rPr>
        <w:t>»;</w:t>
      </w:r>
    </w:p>
    <w:p w14:paraId="2433FA37"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18.10.2022</w:t>
      </w:r>
      <w:r>
        <w:rPr>
          <w:rFonts w:ascii="Times New Roman" w:hAnsi="Times New Roman" w:cs="Times New Roman"/>
          <w:sz w:val="28"/>
          <w:szCs w:val="28"/>
        </w:rPr>
        <w:t xml:space="preserve">: </w:t>
      </w:r>
      <w:r w:rsidRPr="000527C2">
        <w:rPr>
          <w:rFonts w:ascii="Times New Roman" w:hAnsi="Times New Roman" w:cs="Times New Roman"/>
          <w:sz w:val="28"/>
          <w:szCs w:val="28"/>
        </w:rPr>
        <w:tab/>
        <w:t>Форум «Инфраструкт</w:t>
      </w:r>
      <w:r>
        <w:rPr>
          <w:rFonts w:ascii="Times New Roman" w:hAnsi="Times New Roman" w:cs="Times New Roman"/>
          <w:sz w:val="28"/>
          <w:szCs w:val="28"/>
        </w:rPr>
        <w:t>урные инициативы бизнеса 2022», т</w:t>
      </w:r>
      <w:r w:rsidRPr="000527C2">
        <w:rPr>
          <w:rFonts w:ascii="Times New Roman" w:hAnsi="Times New Roman" w:cs="Times New Roman"/>
          <w:sz w:val="28"/>
          <w:szCs w:val="28"/>
        </w:rPr>
        <w:t xml:space="preserve">ема: </w:t>
      </w:r>
      <w:r>
        <w:rPr>
          <w:rFonts w:ascii="Times New Roman" w:hAnsi="Times New Roman" w:cs="Times New Roman"/>
          <w:sz w:val="28"/>
          <w:szCs w:val="28"/>
        </w:rPr>
        <w:t>«</w:t>
      </w:r>
      <w:r w:rsidRPr="000527C2">
        <w:rPr>
          <w:rFonts w:ascii="Times New Roman" w:hAnsi="Times New Roman" w:cs="Times New Roman"/>
          <w:sz w:val="28"/>
          <w:szCs w:val="28"/>
        </w:rPr>
        <w:t>Совершенствование правового регулирования в сфере строительства</w:t>
      </w:r>
      <w:r>
        <w:rPr>
          <w:rFonts w:ascii="Times New Roman" w:hAnsi="Times New Roman" w:cs="Times New Roman"/>
          <w:sz w:val="28"/>
          <w:szCs w:val="28"/>
        </w:rPr>
        <w:t>»;</w:t>
      </w:r>
    </w:p>
    <w:p w14:paraId="7912E6E5" w14:textId="77777777" w:rsid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lastRenderedPageBreak/>
        <w:t>09.11.2022</w:t>
      </w:r>
      <w:r>
        <w:rPr>
          <w:rFonts w:ascii="Times New Roman" w:hAnsi="Times New Roman" w:cs="Times New Roman"/>
          <w:sz w:val="28"/>
          <w:szCs w:val="28"/>
        </w:rPr>
        <w:t>:</w:t>
      </w:r>
      <w:r w:rsidRPr="000527C2">
        <w:rPr>
          <w:rFonts w:ascii="Times New Roman" w:hAnsi="Times New Roman" w:cs="Times New Roman"/>
          <w:sz w:val="28"/>
          <w:szCs w:val="28"/>
        </w:rPr>
        <w:tab/>
      </w:r>
      <w:r w:rsidR="00583375">
        <w:rPr>
          <w:rFonts w:ascii="Times New Roman" w:hAnsi="Times New Roman" w:cs="Times New Roman"/>
          <w:sz w:val="28"/>
          <w:szCs w:val="28"/>
        </w:rPr>
        <w:t xml:space="preserve"> </w:t>
      </w:r>
      <w:r w:rsidRPr="000527C2">
        <w:rPr>
          <w:rFonts w:ascii="Times New Roman" w:hAnsi="Times New Roman" w:cs="Times New Roman"/>
          <w:sz w:val="28"/>
          <w:szCs w:val="28"/>
        </w:rPr>
        <w:t>Форум «Общественный транспорт 2022»</w:t>
      </w:r>
      <w:r>
        <w:rPr>
          <w:rFonts w:ascii="Times New Roman" w:hAnsi="Times New Roman" w:cs="Times New Roman"/>
          <w:sz w:val="28"/>
          <w:szCs w:val="28"/>
        </w:rPr>
        <w:t>;</w:t>
      </w:r>
    </w:p>
    <w:p w14:paraId="6530D401"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20.09.2022</w:t>
      </w:r>
      <w:r>
        <w:rPr>
          <w:rFonts w:ascii="Times New Roman" w:hAnsi="Times New Roman" w:cs="Times New Roman"/>
          <w:sz w:val="28"/>
          <w:szCs w:val="28"/>
        </w:rPr>
        <w:t>:</w:t>
      </w:r>
      <w:r w:rsidRPr="000527C2">
        <w:rPr>
          <w:rFonts w:ascii="Times New Roman" w:hAnsi="Times New Roman" w:cs="Times New Roman"/>
          <w:sz w:val="28"/>
          <w:szCs w:val="28"/>
        </w:rPr>
        <w:t xml:space="preserve"> Межведомственная научно-практическая конференция: «Импортозамещение материалов, оборудования и технологий в области общегражданского и Транспортного строительства»</w:t>
      </w:r>
      <w:r>
        <w:rPr>
          <w:rFonts w:ascii="Times New Roman" w:hAnsi="Times New Roman" w:cs="Times New Roman"/>
          <w:sz w:val="28"/>
          <w:szCs w:val="28"/>
        </w:rPr>
        <w:t>;</w:t>
      </w:r>
    </w:p>
    <w:p w14:paraId="1D420B19"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06.10.2022</w:t>
      </w:r>
      <w:r>
        <w:rPr>
          <w:rFonts w:ascii="Times New Roman" w:hAnsi="Times New Roman" w:cs="Times New Roman"/>
          <w:sz w:val="28"/>
          <w:szCs w:val="28"/>
        </w:rPr>
        <w:t>:</w:t>
      </w:r>
      <w:r w:rsidRPr="000527C2">
        <w:rPr>
          <w:rFonts w:ascii="Times New Roman" w:hAnsi="Times New Roman" w:cs="Times New Roman"/>
          <w:sz w:val="28"/>
          <w:szCs w:val="28"/>
        </w:rPr>
        <w:t xml:space="preserve"> Круглый стол «Реализация инвестиционно-строительных проектов по методу «отрытой книги» (компенсации затрат)»</w:t>
      </w:r>
      <w:r>
        <w:rPr>
          <w:rFonts w:ascii="Times New Roman" w:hAnsi="Times New Roman" w:cs="Times New Roman"/>
          <w:sz w:val="28"/>
          <w:szCs w:val="28"/>
        </w:rPr>
        <w:t xml:space="preserve"> в</w:t>
      </w:r>
      <w:r w:rsidRPr="000527C2">
        <w:rPr>
          <w:rFonts w:ascii="Times New Roman" w:hAnsi="Times New Roman" w:cs="Times New Roman"/>
          <w:sz w:val="28"/>
          <w:szCs w:val="28"/>
        </w:rPr>
        <w:t xml:space="preserve"> Комитете Совета Федерации </w:t>
      </w:r>
      <w:r>
        <w:rPr>
          <w:rFonts w:ascii="Times New Roman" w:hAnsi="Times New Roman" w:cs="Times New Roman"/>
          <w:sz w:val="28"/>
          <w:szCs w:val="28"/>
        </w:rPr>
        <w:t>ФС РФ</w:t>
      </w:r>
      <w:r w:rsidRPr="000527C2">
        <w:rPr>
          <w:rFonts w:ascii="Times New Roman" w:hAnsi="Times New Roman" w:cs="Times New Roman"/>
          <w:sz w:val="28"/>
          <w:szCs w:val="28"/>
        </w:rPr>
        <w:t xml:space="preserve"> по федеративному устройству, региональной политике, местному самоуправлению и делам Севера</w:t>
      </w:r>
      <w:r>
        <w:rPr>
          <w:rFonts w:ascii="Times New Roman" w:hAnsi="Times New Roman" w:cs="Times New Roman"/>
          <w:sz w:val="28"/>
          <w:szCs w:val="28"/>
        </w:rPr>
        <w:t>;</w:t>
      </w:r>
    </w:p>
    <w:p w14:paraId="09B084AB" w14:textId="77777777" w:rsidR="000527C2" w:rsidRPr="000527C2" w:rsidRDefault="000527C2" w:rsidP="00EB7C47">
      <w:pPr>
        <w:pStyle w:val="ae"/>
        <w:numPr>
          <w:ilvl w:val="0"/>
          <w:numId w:val="1"/>
        </w:numPr>
        <w:spacing w:line="240" w:lineRule="auto"/>
        <w:ind w:left="714" w:hanging="357"/>
        <w:jc w:val="both"/>
        <w:rPr>
          <w:rFonts w:ascii="Times New Roman" w:hAnsi="Times New Roman" w:cs="Times New Roman"/>
          <w:sz w:val="28"/>
          <w:szCs w:val="28"/>
        </w:rPr>
      </w:pPr>
      <w:r w:rsidRPr="000527C2">
        <w:rPr>
          <w:rFonts w:ascii="Times New Roman" w:hAnsi="Times New Roman" w:cs="Times New Roman"/>
          <w:sz w:val="28"/>
          <w:szCs w:val="28"/>
        </w:rPr>
        <w:t>12.10.2022</w:t>
      </w:r>
      <w:r>
        <w:rPr>
          <w:rFonts w:ascii="Times New Roman" w:hAnsi="Times New Roman" w:cs="Times New Roman"/>
          <w:sz w:val="28"/>
          <w:szCs w:val="28"/>
        </w:rPr>
        <w:t>:</w:t>
      </w:r>
      <w:r w:rsidRPr="000527C2">
        <w:rPr>
          <w:rFonts w:ascii="Times New Roman" w:hAnsi="Times New Roman" w:cs="Times New Roman"/>
          <w:sz w:val="28"/>
          <w:szCs w:val="28"/>
        </w:rPr>
        <w:t xml:space="preserve"> Международная специализированная выставка «Дорога 2022», конференция «Сделано в России»</w:t>
      </w:r>
      <w:r>
        <w:rPr>
          <w:rFonts w:ascii="Times New Roman" w:hAnsi="Times New Roman" w:cs="Times New Roman"/>
          <w:sz w:val="28"/>
          <w:szCs w:val="28"/>
        </w:rPr>
        <w:t>, т</w:t>
      </w:r>
      <w:r w:rsidRPr="000527C2">
        <w:rPr>
          <w:rFonts w:ascii="Times New Roman" w:hAnsi="Times New Roman" w:cs="Times New Roman"/>
          <w:sz w:val="28"/>
          <w:szCs w:val="28"/>
        </w:rPr>
        <w:t xml:space="preserve">ема: </w:t>
      </w:r>
      <w:r>
        <w:rPr>
          <w:rFonts w:ascii="Times New Roman" w:hAnsi="Times New Roman" w:cs="Times New Roman"/>
          <w:sz w:val="28"/>
          <w:szCs w:val="28"/>
        </w:rPr>
        <w:t>«</w:t>
      </w:r>
      <w:r w:rsidRPr="000527C2">
        <w:rPr>
          <w:rFonts w:ascii="Times New Roman" w:hAnsi="Times New Roman" w:cs="Times New Roman"/>
          <w:sz w:val="28"/>
          <w:szCs w:val="28"/>
        </w:rPr>
        <w:t>Актуальные вопросы импортозамещения дорожно-строительной техники в условиях санкций</w:t>
      </w:r>
      <w:r>
        <w:rPr>
          <w:rFonts w:ascii="Times New Roman" w:hAnsi="Times New Roman" w:cs="Times New Roman"/>
          <w:sz w:val="28"/>
          <w:szCs w:val="28"/>
        </w:rPr>
        <w:t>»</w:t>
      </w:r>
      <w:r w:rsidRPr="000527C2">
        <w:rPr>
          <w:rFonts w:ascii="Times New Roman" w:hAnsi="Times New Roman" w:cs="Times New Roman"/>
          <w:sz w:val="28"/>
          <w:szCs w:val="28"/>
        </w:rPr>
        <w:t>.</w:t>
      </w:r>
    </w:p>
    <w:p w14:paraId="53DE4BA4" w14:textId="77777777" w:rsidR="00E217F5" w:rsidRPr="00340550" w:rsidRDefault="00340550" w:rsidP="00A84ECC">
      <w:pPr>
        <w:pStyle w:val="2"/>
        <w:jc w:val="both"/>
        <w:rPr>
          <w:rFonts w:ascii="Times New Roman" w:hAnsi="Times New Roman" w:cs="Times New Roman"/>
          <w:b w:val="0"/>
        </w:rPr>
      </w:pPr>
      <w:bookmarkStart w:id="42" w:name="_Toc129079948"/>
      <w:r w:rsidRPr="004274C7">
        <w:rPr>
          <w:b w:val="0"/>
        </w:rPr>
        <w:t>Научно-образовательная и инновационная политика</w:t>
      </w:r>
      <w:r>
        <w:rPr>
          <w:rStyle w:val="a8"/>
          <w:rFonts w:ascii="Times New Roman" w:hAnsi="Times New Roman" w:cs="Times New Roman"/>
          <w:b w:val="0"/>
        </w:rPr>
        <w:footnoteReference w:id="5"/>
      </w:r>
      <w:bookmarkEnd w:id="42"/>
    </w:p>
    <w:p w14:paraId="1208C346" w14:textId="77777777" w:rsidR="00340550" w:rsidRPr="00340550" w:rsidRDefault="00340550" w:rsidP="004274C7">
      <w:pPr>
        <w:spacing w:before="120"/>
        <w:ind w:firstLine="567"/>
        <w:jc w:val="both"/>
        <w:rPr>
          <w:sz w:val="28"/>
        </w:rPr>
      </w:pPr>
      <w:r w:rsidRPr="00340550">
        <w:rPr>
          <w:sz w:val="28"/>
        </w:rPr>
        <w:t>30 ноября 2022 года в рамках форума «Российский промышленник» состоялось первое заседание</w:t>
      </w:r>
      <w:r w:rsidR="004274C7">
        <w:rPr>
          <w:sz w:val="28"/>
        </w:rPr>
        <w:t xml:space="preserve"> образованного в </w:t>
      </w:r>
      <w:r w:rsidR="004274C7" w:rsidRPr="004274C7">
        <w:rPr>
          <w:sz w:val="28"/>
        </w:rPr>
        <w:t xml:space="preserve">соответствии с Постановлением Бюро Правления РСПП от 13 октября 2022 г. </w:t>
      </w:r>
      <w:r w:rsidRPr="00340550">
        <w:rPr>
          <w:sz w:val="28"/>
        </w:rPr>
        <w:t>Комитета РСПП по научно-образовательной и инновационной политике</w:t>
      </w:r>
      <w:r>
        <w:rPr>
          <w:sz w:val="28"/>
        </w:rPr>
        <w:t>, который возглавили в качестве сопредседателей ч</w:t>
      </w:r>
      <w:r w:rsidRPr="00340550">
        <w:rPr>
          <w:sz w:val="28"/>
        </w:rPr>
        <w:t>лен Бюро Правления РСПП</w:t>
      </w:r>
      <w:r>
        <w:rPr>
          <w:sz w:val="28"/>
        </w:rPr>
        <w:t xml:space="preserve"> Д.А. </w:t>
      </w:r>
      <w:r w:rsidRPr="00340550">
        <w:rPr>
          <w:sz w:val="28"/>
        </w:rPr>
        <w:t xml:space="preserve">Пумпянский </w:t>
      </w:r>
      <w:r>
        <w:rPr>
          <w:sz w:val="28"/>
        </w:rPr>
        <w:t>и ч</w:t>
      </w:r>
      <w:r w:rsidRPr="00340550">
        <w:rPr>
          <w:sz w:val="28"/>
        </w:rPr>
        <w:t>лен Правления РСПП</w:t>
      </w:r>
      <w:r>
        <w:rPr>
          <w:sz w:val="28"/>
        </w:rPr>
        <w:t>, о</w:t>
      </w:r>
      <w:r w:rsidRPr="00340550">
        <w:rPr>
          <w:sz w:val="28"/>
        </w:rPr>
        <w:t>сновной участник ООО «Газпром бурение»</w:t>
      </w:r>
      <w:r>
        <w:rPr>
          <w:sz w:val="28"/>
        </w:rPr>
        <w:t xml:space="preserve"> И.А. Ротенберг. </w:t>
      </w:r>
    </w:p>
    <w:p w14:paraId="75380F18" w14:textId="77777777" w:rsidR="00340550" w:rsidRPr="00340550" w:rsidRDefault="00340550" w:rsidP="002F0CDF">
      <w:pPr>
        <w:ind w:firstLine="567"/>
        <w:jc w:val="both"/>
        <w:rPr>
          <w:sz w:val="28"/>
        </w:rPr>
      </w:pPr>
      <w:r>
        <w:rPr>
          <w:sz w:val="28"/>
        </w:rPr>
        <w:t>Заседание было посвящено</w:t>
      </w:r>
      <w:r w:rsidRPr="00340550">
        <w:rPr>
          <w:sz w:val="28"/>
        </w:rPr>
        <w:t xml:space="preserve"> использованию опыта проекта «Передовые инженерные школы» в целях формирования технологического суверенитета.</w:t>
      </w:r>
      <w:r>
        <w:rPr>
          <w:sz w:val="28"/>
        </w:rPr>
        <w:t xml:space="preserve"> </w:t>
      </w:r>
      <w:r w:rsidRPr="00340550">
        <w:rPr>
          <w:sz w:val="28"/>
        </w:rPr>
        <w:t xml:space="preserve">В </w:t>
      </w:r>
      <w:r>
        <w:rPr>
          <w:sz w:val="28"/>
        </w:rPr>
        <w:t>обсуждении</w:t>
      </w:r>
      <w:r w:rsidRPr="00340550">
        <w:rPr>
          <w:sz w:val="28"/>
        </w:rPr>
        <w:t xml:space="preserve"> приняли участие представители федеральных и региональных органов власти, руководители вузов – победителей проекта и представители бизнеса.</w:t>
      </w:r>
    </w:p>
    <w:p w14:paraId="02A8148B" w14:textId="77777777" w:rsidR="00340550" w:rsidRPr="00340550" w:rsidRDefault="00340550" w:rsidP="002F0CDF">
      <w:pPr>
        <w:ind w:firstLine="567"/>
        <w:jc w:val="both"/>
        <w:rPr>
          <w:sz w:val="28"/>
        </w:rPr>
      </w:pPr>
      <w:r w:rsidRPr="00340550">
        <w:rPr>
          <w:sz w:val="28"/>
        </w:rPr>
        <w:t>Участники дискуссии сошлись во мнении, что проект «Передовые инженерные школы» следует рассматривать как площадк</w:t>
      </w:r>
      <w:r>
        <w:rPr>
          <w:sz w:val="28"/>
        </w:rPr>
        <w:t>у</w:t>
      </w:r>
      <w:r w:rsidRPr="00340550">
        <w:rPr>
          <w:sz w:val="28"/>
        </w:rPr>
        <w:t xml:space="preserve"> для отработки инструментов интеграции университетов и бизнеса, </w:t>
      </w:r>
      <w:r>
        <w:rPr>
          <w:sz w:val="28"/>
        </w:rPr>
        <w:t xml:space="preserve">с </w:t>
      </w:r>
      <w:r w:rsidRPr="00340550">
        <w:rPr>
          <w:sz w:val="28"/>
        </w:rPr>
        <w:t>точки формирования технологического суверенитета и последующего научно-технологического лидерства. Их деятельность должна быть направлена на обеспечение конкурентного научно-технического и научно-исследовательского задела в критических областях, постоянной генерации новаций и инноваций во всех секторах экономики.</w:t>
      </w:r>
    </w:p>
    <w:p w14:paraId="0528BFB0" w14:textId="77777777" w:rsidR="00340550" w:rsidRPr="00340550" w:rsidRDefault="002F0CDF" w:rsidP="00340550">
      <w:pPr>
        <w:ind w:firstLine="567"/>
        <w:jc w:val="both"/>
        <w:rPr>
          <w:sz w:val="28"/>
        </w:rPr>
      </w:pPr>
      <w:r>
        <w:rPr>
          <w:sz w:val="28"/>
        </w:rPr>
        <w:t>Представители вузов отметили</w:t>
      </w:r>
      <w:r w:rsidR="00340550" w:rsidRPr="00340550">
        <w:rPr>
          <w:sz w:val="28"/>
        </w:rPr>
        <w:t xml:space="preserve"> необходимость совместной работы на всех уровнях, потребность в передаче успешных практик, </w:t>
      </w:r>
      <w:r>
        <w:rPr>
          <w:sz w:val="28"/>
        </w:rPr>
        <w:t>озвучили запро</w:t>
      </w:r>
      <w:r w:rsidR="00340550" w:rsidRPr="00340550">
        <w:rPr>
          <w:sz w:val="28"/>
        </w:rPr>
        <w:t xml:space="preserve">е на модификацию существующих юридических форм сотрудничества. По мнению </w:t>
      </w:r>
      <w:r>
        <w:rPr>
          <w:sz w:val="28"/>
        </w:rPr>
        <w:t xml:space="preserve">представителей </w:t>
      </w:r>
      <w:r w:rsidR="00340550" w:rsidRPr="00340550">
        <w:rPr>
          <w:sz w:val="28"/>
        </w:rPr>
        <w:t>передовых инженерных школ, нужно как увеличивать финансирование проекта, так и выстраивать новые формы кооперации (с бизнесом, с другими вузами – как победителями проекта, так и не вошедшими в него).</w:t>
      </w:r>
    </w:p>
    <w:p w14:paraId="074E7658" w14:textId="77777777" w:rsidR="00340550" w:rsidRPr="00340550" w:rsidRDefault="002F0CDF" w:rsidP="00340550">
      <w:pPr>
        <w:ind w:firstLine="567"/>
        <w:jc w:val="both"/>
        <w:rPr>
          <w:sz w:val="28"/>
        </w:rPr>
      </w:pPr>
      <w:r>
        <w:rPr>
          <w:sz w:val="28"/>
        </w:rPr>
        <w:t>Представители бизнес-</w:t>
      </w:r>
      <w:r w:rsidR="00340550" w:rsidRPr="00340550">
        <w:rPr>
          <w:sz w:val="28"/>
        </w:rPr>
        <w:t>сообщества, со своей стороны, высказали готовность принимать активное участие в формировании тематик исследований в рамках проекта, давать оценку полученным результатам и содействовать передаче имеющегося опыта взаимодействия по линии бизнес</w:t>
      </w:r>
      <w:r>
        <w:rPr>
          <w:sz w:val="28"/>
        </w:rPr>
        <w:t xml:space="preserve"> </w:t>
      </w:r>
      <w:r w:rsidR="00340550" w:rsidRPr="00340550">
        <w:rPr>
          <w:sz w:val="28"/>
        </w:rPr>
        <w:t>-</w:t>
      </w:r>
      <w:r>
        <w:rPr>
          <w:sz w:val="28"/>
        </w:rPr>
        <w:t xml:space="preserve"> </w:t>
      </w:r>
      <w:r w:rsidR="00340550" w:rsidRPr="00340550">
        <w:rPr>
          <w:sz w:val="28"/>
        </w:rPr>
        <w:lastRenderedPageBreak/>
        <w:t>наука</w:t>
      </w:r>
      <w:r>
        <w:rPr>
          <w:sz w:val="28"/>
        </w:rPr>
        <w:t xml:space="preserve"> </w:t>
      </w:r>
      <w:r w:rsidR="00340550" w:rsidRPr="00340550">
        <w:rPr>
          <w:sz w:val="28"/>
        </w:rPr>
        <w:t>-</w:t>
      </w:r>
      <w:r>
        <w:rPr>
          <w:sz w:val="28"/>
        </w:rPr>
        <w:t xml:space="preserve"> </w:t>
      </w:r>
      <w:r w:rsidR="00340550" w:rsidRPr="00340550">
        <w:rPr>
          <w:sz w:val="28"/>
        </w:rPr>
        <w:t>образование. В то же время</w:t>
      </w:r>
      <w:r>
        <w:rPr>
          <w:sz w:val="28"/>
        </w:rPr>
        <w:t>,</w:t>
      </w:r>
      <w:r w:rsidR="00340550" w:rsidRPr="00340550">
        <w:rPr>
          <w:sz w:val="28"/>
        </w:rPr>
        <w:t xml:space="preserve"> реальный сектор экономики сталкивается с рядом проблем в сфере подготовки инженерных кадров, которые, как ожидается, можно будет решить в рамках проекта «Передовые инженерные школы».</w:t>
      </w:r>
    </w:p>
    <w:p w14:paraId="681EC94D" w14:textId="77777777" w:rsidR="00340550" w:rsidRPr="00340550" w:rsidRDefault="00340550" w:rsidP="00340550">
      <w:pPr>
        <w:ind w:firstLine="567"/>
        <w:jc w:val="both"/>
        <w:rPr>
          <w:sz w:val="28"/>
        </w:rPr>
      </w:pPr>
      <w:r w:rsidRPr="00340550">
        <w:rPr>
          <w:sz w:val="28"/>
        </w:rPr>
        <w:t xml:space="preserve">В ходе дискуссии был поднят вопрос о целесообразности масштабирования проекта. Выступавшие отмечали сложность четкого определения «уникальности», </w:t>
      </w:r>
      <w:r w:rsidR="002F0CDF">
        <w:rPr>
          <w:sz w:val="28"/>
        </w:rPr>
        <w:t>указывали на риски</w:t>
      </w:r>
      <w:r w:rsidRPr="00340550">
        <w:rPr>
          <w:sz w:val="28"/>
        </w:rPr>
        <w:t xml:space="preserve"> потенциально</w:t>
      </w:r>
      <w:r w:rsidR="002F0CDF">
        <w:rPr>
          <w:sz w:val="28"/>
        </w:rPr>
        <w:t>го «размывания»</w:t>
      </w:r>
      <w:r w:rsidRPr="00340550">
        <w:rPr>
          <w:sz w:val="28"/>
        </w:rPr>
        <w:t xml:space="preserve"> передовых школ в случае их массового внедрения, спорили о форматах взаимодействия вузов – победителей и сторонних образовательных организаций.</w:t>
      </w:r>
    </w:p>
    <w:p w14:paraId="001D7A87" w14:textId="77777777" w:rsidR="00340550" w:rsidRPr="00340550" w:rsidRDefault="00340550" w:rsidP="00340550">
      <w:pPr>
        <w:ind w:firstLine="567"/>
        <w:jc w:val="both"/>
        <w:rPr>
          <w:sz w:val="28"/>
        </w:rPr>
      </w:pPr>
      <w:r w:rsidRPr="00340550">
        <w:rPr>
          <w:sz w:val="28"/>
        </w:rPr>
        <w:t xml:space="preserve">Проведенное заседание подтвердило высокую важность и актуальность проекта «Передовые инженерные школы». Исходя из результатов дискуссии, </w:t>
      </w:r>
      <w:r w:rsidR="002F0CDF">
        <w:rPr>
          <w:sz w:val="28"/>
        </w:rPr>
        <w:t>данное</w:t>
      </w:r>
      <w:r w:rsidRPr="00340550">
        <w:rPr>
          <w:sz w:val="28"/>
        </w:rPr>
        <w:t xml:space="preserve"> направление работы должно стать одним из ключевых в деятельности нового </w:t>
      </w:r>
      <w:r w:rsidR="002F0CDF">
        <w:rPr>
          <w:sz w:val="28"/>
        </w:rPr>
        <w:t>К</w:t>
      </w:r>
      <w:r w:rsidRPr="00340550">
        <w:rPr>
          <w:sz w:val="28"/>
        </w:rPr>
        <w:t>омитета.</w:t>
      </w:r>
    </w:p>
    <w:p w14:paraId="05F23AAE" w14:textId="77777777" w:rsidR="005803F5" w:rsidRPr="00A84ECC" w:rsidRDefault="005803F5" w:rsidP="00A84ECC">
      <w:pPr>
        <w:pStyle w:val="2"/>
        <w:jc w:val="both"/>
        <w:rPr>
          <w:rFonts w:ascii="Times New Roman" w:hAnsi="Times New Roman" w:cs="Times New Roman"/>
          <w:b w:val="0"/>
        </w:rPr>
      </w:pPr>
      <w:bookmarkStart w:id="43" w:name="_Toc129079949"/>
      <w:r w:rsidRPr="004274C7">
        <w:rPr>
          <w:b w:val="0"/>
        </w:rPr>
        <w:t>Промышленная политика и техническое регулирование</w:t>
      </w:r>
      <w:r w:rsidRPr="00A84ECC">
        <w:rPr>
          <w:rStyle w:val="a8"/>
          <w:rFonts w:ascii="Times New Roman" w:hAnsi="Times New Roman" w:cs="Times New Roman"/>
          <w:b w:val="0"/>
        </w:rPr>
        <w:footnoteReference w:id="6"/>
      </w:r>
      <w:bookmarkEnd w:id="43"/>
    </w:p>
    <w:p w14:paraId="38C1CA14" w14:textId="77777777" w:rsidR="005803F5" w:rsidRPr="00A84ECC" w:rsidRDefault="005803F5" w:rsidP="00A84ECC">
      <w:pPr>
        <w:spacing w:before="120"/>
        <w:ind w:firstLine="567"/>
        <w:jc w:val="both"/>
        <w:rPr>
          <w:sz w:val="28"/>
          <w:szCs w:val="28"/>
        </w:rPr>
      </w:pPr>
      <w:r w:rsidRPr="00A84ECC">
        <w:rPr>
          <w:sz w:val="28"/>
          <w:szCs w:val="28"/>
        </w:rPr>
        <w:t>В 2022 г. состоялось 8 заседаний Комитета, из них 3 прошли с личным участием Председателя Комитета Д.А. Пумпянского.</w:t>
      </w:r>
    </w:p>
    <w:p w14:paraId="7D723132" w14:textId="017B7D24" w:rsidR="005803F5" w:rsidRPr="00A84ECC" w:rsidRDefault="005803F5" w:rsidP="00A84ECC">
      <w:pPr>
        <w:ind w:firstLine="567"/>
        <w:jc w:val="both"/>
        <w:rPr>
          <w:sz w:val="28"/>
          <w:szCs w:val="28"/>
        </w:rPr>
      </w:pPr>
      <w:r w:rsidRPr="00A84ECC">
        <w:rPr>
          <w:sz w:val="28"/>
          <w:szCs w:val="28"/>
        </w:rPr>
        <w:t>Первоочередной задачей в начале года стал анализ сложившейся ситуации в области стандартизации и обеспечения единства измерений, а также информирование предприятий о мерах, принимаемых ФОИВ по преодолению кризиса. Данным вопросам было посвящено заседание Комитета 15 марта 2022 г. (совместно с Комитетом ТПП РФ по техническому регулированию, стандартизации и качеству продукции</w:t>
      </w:r>
      <w:r w:rsidRPr="00A84ECC">
        <w:t xml:space="preserve">), </w:t>
      </w:r>
      <w:r w:rsidRPr="00A84ECC">
        <w:rPr>
          <w:sz w:val="28"/>
        </w:rPr>
        <w:t>по итогам которого</w:t>
      </w:r>
      <w:r w:rsidRPr="00A84ECC">
        <w:rPr>
          <w:sz w:val="32"/>
          <w:szCs w:val="28"/>
        </w:rPr>
        <w:t xml:space="preserve"> </w:t>
      </w:r>
      <w:r w:rsidRPr="00A84ECC">
        <w:rPr>
          <w:sz w:val="28"/>
          <w:szCs w:val="28"/>
        </w:rPr>
        <w:t>были сформированы предложения для разрешения возникших проблем.</w:t>
      </w:r>
    </w:p>
    <w:p w14:paraId="20D6539C" w14:textId="360A92B6" w:rsidR="005803F5" w:rsidRPr="00A84ECC" w:rsidRDefault="005803F5" w:rsidP="00A84ECC">
      <w:pPr>
        <w:ind w:firstLine="567"/>
        <w:jc w:val="both"/>
        <w:rPr>
          <w:sz w:val="28"/>
          <w:szCs w:val="28"/>
        </w:rPr>
      </w:pPr>
      <w:r w:rsidRPr="00A84ECC">
        <w:rPr>
          <w:sz w:val="28"/>
          <w:szCs w:val="28"/>
        </w:rPr>
        <w:t>В ЕЭК, Минпромторг России, Минэкономразвития России, Росстандарт и Росаккредитацию был направлен комплекс предложений по развитию системы технического регулирования.</w:t>
      </w:r>
    </w:p>
    <w:p w14:paraId="595258AB" w14:textId="77777777" w:rsidR="005803F5" w:rsidRPr="00A84ECC" w:rsidRDefault="005803F5" w:rsidP="00A84ECC">
      <w:pPr>
        <w:ind w:firstLine="567"/>
        <w:jc w:val="both"/>
        <w:rPr>
          <w:sz w:val="28"/>
          <w:szCs w:val="28"/>
        </w:rPr>
      </w:pPr>
      <w:r w:rsidRPr="00A84ECC">
        <w:rPr>
          <w:sz w:val="28"/>
          <w:szCs w:val="28"/>
        </w:rPr>
        <w:t>В Минпромторг России и Росстандарт представлены сводные предложения от более 60 предприятий по преодолению последствий санкций в области метрологии, а также предложения более 40 компаний по переводу зарубежных стандартов в национальные и межгосударственные.</w:t>
      </w:r>
    </w:p>
    <w:p w14:paraId="47207F86" w14:textId="77777777" w:rsidR="005803F5" w:rsidRPr="00A84ECC" w:rsidRDefault="005803F5" w:rsidP="00A84ECC">
      <w:pPr>
        <w:ind w:firstLine="567"/>
        <w:jc w:val="both"/>
        <w:rPr>
          <w:sz w:val="28"/>
          <w:szCs w:val="28"/>
        </w:rPr>
      </w:pPr>
      <w:r w:rsidRPr="00A84ECC">
        <w:rPr>
          <w:sz w:val="28"/>
          <w:szCs w:val="28"/>
        </w:rPr>
        <w:t xml:space="preserve">С учетом предложений Комитета Минпромторгом России подготовлен перечень средств измерений, заменяющих импортные аналоги; Минпромторгом РФ и Росстандартом подготовлены позиции этих ФОИВ по оптимизации регулирующей деятельности в сфере обеспечения единства измерений. </w:t>
      </w:r>
    </w:p>
    <w:p w14:paraId="44C904A2" w14:textId="77777777" w:rsidR="005803F5" w:rsidRPr="00A84ECC" w:rsidRDefault="005803F5" w:rsidP="00A84ECC">
      <w:pPr>
        <w:ind w:firstLine="567"/>
        <w:jc w:val="both"/>
        <w:rPr>
          <w:sz w:val="28"/>
          <w:szCs w:val="28"/>
        </w:rPr>
      </w:pPr>
      <w:r w:rsidRPr="00A84ECC">
        <w:rPr>
          <w:sz w:val="28"/>
          <w:szCs w:val="28"/>
        </w:rPr>
        <w:t>Также в Росстандарт были направлены предложения в части совершенствования механизма принятия решений по проектам межгосударственных стандартов в государствах – членах. При поддержке Росстандарта вопрос был рассмотрен и поддержан на заседании МТК 536. В настоящее время проект внесения изменений подготавливается Республикой Беларусь.</w:t>
      </w:r>
    </w:p>
    <w:p w14:paraId="6EC3833B" w14:textId="77777777" w:rsidR="005803F5" w:rsidRPr="00A84ECC" w:rsidRDefault="005803F5" w:rsidP="00A84ECC">
      <w:pPr>
        <w:ind w:firstLine="567"/>
        <w:jc w:val="both"/>
        <w:rPr>
          <w:sz w:val="28"/>
          <w:szCs w:val="28"/>
        </w:rPr>
      </w:pPr>
      <w:r w:rsidRPr="00A84ECC">
        <w:rPr>
          <w:sz w:val="28"/>
          <w:szCs w:val="28"/>
        </w:rPr>
        <w:lastRenderedPageBreak/>
        <w:t>5 июля 2022 г. состоялось заседание Комитета, посвященное теме: «Реализация промышленной политики и развитие нормативно-технической базы в строительном комплексе». По итогам состоявшегося обсуждения:</w:t>
      </w:r>
    </w:p>
    <w:p w14:paraId="5D8E5A1B" w14:textId="77777777" w:rsidR="005803F5" w:rsidRPr="00A84ECC" w:rsidRDefault="005803F5" w:rsidP="00A84ECC">
      <w:pPr>
        <w:ind w:firstLine="567"/>
        <w:jc w:val="both"/>
        <w:rPr>
          <w:sz w:val="28"/>
          <w:szCs w:val="28"/>
        </w:rPr>
      </w:pPr>
      <w:r w:rsidRPr="00A84ECC">
        <w:rPr>
          <w:sz w:val="28"/>
          <w:szCs w:val="28"/>
        </w:rPr>
        <w:t>1. Направлено обращение в Правительство РФ о необходимости восстановления государственного контроля и надзора за требованиями к строительным материалам.</w:t>
      </w:r>
    </w:p>
    <w:p w14:paraId="39239866" w14:textId="77777777" w:rsidR="005803F5" w:rsidRPr="00A84ECC" w:rsidRDefault="005803F5" w:rsidP="00A84ECC">
      <w:pPr>
        <w:ind w:firstLine="567"/>
        <w:jc w:val="both"/>
        <w:rPr>
          <w:sz w:val="28"/>
          <w:szCs w:val="28"/>
        </w:rPr>
      </w:pPr>
      <w:r w:rsidRPr="00A84ECC">
        <w:rPr>
          <w:sz w:val="28"/>
          <w:szCs w:val="28"/>
        </w:rPr>
        <w:t>2. Минпромторгом России подготовлен проект внесения изменений в 184-ФЗ, предусматривающий надзор за обязательными требованиями к строительным материалам (проведено публичное обсуждение).</w:t>
      </w:r>
    </w:p>
    <w:p w14:paraId="259A4BAF" w14:textId="77777777" w:rsidR="005803F5" w:rsidRPr="00A84ECC" w:rsidRDefault="005803F5" w:rsidP="00A84ECC">
      <w:pPr>
        <w:ind w:firstLine="567"/>
        <w:jc w:val="both"/>
        <w:rPr>
          <w:sz w:val="28"/>
          <w:szCs w:val="28"/>
        </w:rPr>
      </w:pPr>
      <w:r w:rsidRPr="00A84ECC">
        <w:rPr>
          <w:sz w:val="28"/>
          <w:szCs w:val="28"/>
        </w:rPr>
        <w:t>3. Представитель Комитета вошел в состав Рабочей группы по техническому нормированию в строительной отрасли при Правительственной комиссии по региональному развитию в РФ.</w:t>
      </w:r>
    </w:p>
    <w:p w14:paraId="2B564F1E" w14:textId="77777777" w:rsidR="005803F5" w:rsidRPr="00A84ECC" w:rsidRDefault="005803F5" w:rsidP="00A84ECC">
      <w:pPr>
        <w:ind w:firstLine="567"/>
        <w:jc w:val="both"/>
        <w:rPr>
          <w:sz w:val="28"/>
          <w:szCs w:val="28"/>
        </w:rPr>
      </w:pPr>
      <w:r w:rsidRPr="00A84ECC">
        <w:rPr>
          <w:sz w:val="28"/>
          <w:szCs w:val="28"/>
        </w:rPr>
        <w:t>4. Поддержаны предложения Комитета по проекту ТР ЕАЭС «О безопасности строительных материалов и изделий» (в рамках РГ по разработке документа).</w:t>
      </w:r>
    </w:p>
    <w:p w14:paraId="292603DF" w14:textId="4EAB26F5" w:rsidR="005803F5" w:rsidRPr="00A84ECC" w:rsidRDefault="005803F5" w:rsidP="00A84ECC">
      <w:pPr>
        <w:ind w:firstLine="567"/>
        <w:jc w:val="both"/>
        <w:rPr>
          <w:sz w:val="28"/>
          <w:szCs w:val="28"/>
        </w:rPr>
      </w:pPr>
      <w:r w:rsidRPr="00A84ECC">
        <w:rPr>
          <w:sz w:val="28"/>
          <w:szCs w:val="28"/>
        </w:rPr>
        <w:t>Актуальные вопросы поставок малотоннажной химической продукции для строительства были рассмотрены на площадке Комитета совместно с Российским союзом химиков и Российским союзом строителей. Сформированы первоочередные потребности малотоннажной химии в дорожной отрасли (информация направлена в Минпромторг России и Росавтодор). Обновлен справочник химических производств РФ с контактными данными производителей. Подготавливается реестр отечественных производителей ЛКМ для окраски металлических и ж/б конструкций. Расширена номенклатура по химической продукции в Каталоге импортозамещающих строительных материалов НОСТРОЙ.</w:t>
      </w:r>
    </w:p>
    <w:p w14:paraId="326F50EA" w14:textId="77777777" w:rsidR="005803F5" w:rsidRPr="00A84ECC" w:rsidRDefault="005803F5" w:rsidP="00A84ECC">
      <w:pPr>
        <w:ind w:firstLine="567"/>
        <w:jc w:val="both"/>
        <w:rPr>
          <w:sz w:val="28"/>
          <w:szCs w:val="28"/>
        </w:rPr>
      </w:pPr>
      <w:r w:rsidRPr="00A84ECC">
        <w:rPr>
          <w:sz w:val="28"/>
          <w:szCs w:val="28"/>
        </w:rPr>
        <w:t>В целях импортозамещения материалов, оборудования и технологий в области гражданского и транспортного строительства, по итогам состоявшихся дискуссий, организованных Комитетом с участием Комитета РСПП по инвестиционной политике и институтам развития и Комиссии РСПП по химической промышленности, в которых также приняли участие представители Государственной Думы ФС РФ, Минпромторга России, Минстроя России, Минтранса России и других органов государственной власти, рекомендовано:</w:t>
      </w:r>
    </w:p>
    <w:p w14:paraId="737FDEBF" w14:textId="77777777" w:rsidR="005803F5" w:rsidRPr="00A84ECC" w:rsidRDefault="005803F5" w:rsidP="00A84ECC">
      <w:pPr>
        <w:ind w:firstLine="567"/>
        <w:jc w:val="both"/>
        <w:rPr>
          <w:sz w:val="28"/>
          <w:szCs w:val="28"/>
        </w:rPr>
      </w:pPr>
      <w:r w:rsidRPr="00A84ECC">
        <w:rPr>
          <w:sz w:val="28"/>
          <w:szCs w:val="28"/>
        </w:rPr>
        <w:t>- по итогам работы строительного комплекса в 2022 году рассмотреть вопрос о принятии целевой федеральной программы по импортозамещению в строительстве;</w:t>
      </w:r>
    </w:p>
    <w:p w14:paraId="0B913901" w14:textId="77777777" w:rsidR="005803F5" w:rsidRPr="00A84ECC" w:rsidRDefault="005803F5" w:rsidP="00A84ECC">
      <w:pPr>
        <w:ind w:firstLine="567"/>
        <w:jc w:val="both"/>
        <w:rPr>
          <w:sz w:val="28"/>
          <w:szCs w:val="28"/>
        </w:rPr>
      </w:pPr>
      <w:r w:rsidRPr="00A84ECC">
        <w:rPr>
          <w:color w:val="000000" w:themeColor="text1"/>
        </w:rPr>
        <w:t xml:space="preserve">- </w:t>
      </w:r>
      <w:r w:rsidRPr="00A84ECC">
        <w:rPr>
          <w:sz w:val="28"/>
          <w:szCs w:val="28"/>
        </w:rPr>
        <w:t>внесение изменений в ФЗ «О промышленной политике в Российской Федерации» в части стимулирования производства отечественной продукции.</w:t>
      </w:r>
    </w:p>
    <w:p w14:paraId="5D449954" w14:textId="77777777" w:rsidR="005803F5" w:rsidRPr="00A84ECC" w:rsidRDefault="005803F5" w:rsidP="00A84ECC">
      <w:pPr>
        <w:ind w:firstLine="567"/>
        <w:jc w:val="both"/>
        <w:rPr>
          <w:sz w:val="28"/>
          <w:szCs w:val="28"/>
        </w:rPr>
      </w:pPr>
    </w:p>
    <w:p w14:paraId="2BBB0DAC" w14:textId="77777777" w:rsidR="005803F5" w:rsidRPr="00A84ECC" w:rsidRDefault="005803F5" w:rsidP="00A84ECC">
      <w:pPr>
        <w:ind w:firstLine="567"/>
        <w:jc w:val="both"/>
        <w:rPr>
          <w:sz w:val="28"/>
          <w:szCs w:val="28"/>
        </w:rPr>
      </w:pPr>
      <w:r w:rsidRPr="00A84ECC">
        <w:rPr>
          <w:sz w:val="28"/>
          <w:szCs w:val="28"/>
        </w:rPr>
        <w:t xml:space="preserve">Основные направления и проблемы подготовки кадров высшей квалификации для цифровой промышленности и экономики были рассмотрены 28 октября 2022 г. в ходе мероприятия, организованного Комитетом совместно с Комитетом РСПП по профессиональному обучению и профессиональным квалификациям. По итогам состоявшихся обсуждений решено: 1) предложить Минобрнауки России рассмотреть возможность разработать программу кластеризации проводимых научных исследований и подготовки кадров для предприятий и ВУЗов; 2) продолжить практики </w:t>
      </w:r>
      <w:r w:rsidRPr="00A84ECC">
        <w:rPr>
          <w:sz w:val="28"/>
          <w:szCs w:val="28"/>
        </w:rPr>
        <w:lastRenderedPageBreak/>
        <w:t>создания на базе ВУЗов кафедр и лабораторий ведущих предприятий для совместной подготовки кадров и проведения научных исследований.</w:t>
      </w:r>
    </w:p>
    <w:p w14:paraId="42085760" w14:textId="170272DA" w:rsidR="005803F5" w:rsidRPr="00A84ECC" w:rsidRDefault="005803F5" w:rsidP="00A84ECC">
      <w:pPr>
        <w:ind w:firstLine="567"/>
        <w:jc w:val="both"/>
        <w:rPr>
          <w:sz w:val="28"/>
          <w:szCs w:val="28"/>
        </w:rPr>
      </w:pPr>
      <w:r w:rsidRPr="00A84ECC">
        <w:rPr>
          <w:sz w:val="28"/>
          <w:szCs w:val="28"/>
        </w:rPr>
        <w:t>Также в прошедшем году Комитетом проводилась работа в области технического регулирования в нефтегазовом комплексе, включая вопросы подтверждения соответствия продукции. Данные вопросы рассматривались в ходе заседания Комитета 17.11.2022. По итогам состоявшегося обсуждения решено:</w:t>
      </w:r>
    </w:p>
    <w:p w14:paraId="550CDA30" w14:textId="77777777" w:rsidR="005803F5" w:rsidRPr="00A84ECC" w:rsidRDefault="005803F5" w:rsidP="00A84ECC">
      <w:pPr>
        <w:ind w:firstLine="567"/>
        <w:jc w:val="both"/>
        <w:rPr>
          <w:sz w:val="28"/>
          <w:szCs w:val="28"/>
        </w:rPr>
      </w:pPr>
      <w:r w:rsidRPr="00A84ECC">
        <w:rPr>
          <w:sz w:val="28"/>
          <w:szCs w:val="28"/>
        </w:rPr>
        <w:t xml:space="preserve">- предложить Минпромторгу России при подготовке проекта ФЗ «О внесении изменения в статью 46 Федерального закона «О техническом регулировании» предусмотреть государственный контроль и надзора за продукцией, указанной в постановлении Правительства РФ от 23.12.2021 №2425; </w:t>
      </w:r>
    </w:p>
    <w:p w14:paraId="691B34E2" w14:textId="77777777" w:rsidR="005803F5" w:rsidRPr="00A84ECC" w:rsidRDefault="005803F5" w:rsidP="00A84ECC">
      <w:pPr>
        <w:ind w:firstLine="567"/>
        <w:jc w:val="both"/>
        <w:rPr>
          <w:sz w:val="28"/>
          <w:szCs w:val="28"/>
        </w:rPr>
      </w:pPr>
      <w:r w:rsidRPr="00A84ECC">
        <w:rPr>
          <w:sz w:val="28"/>
          <w:szCs w:val="28"/>
        </w:rPr>
        <w:t xml:space="preserve">- дополнить «План мероприятий по импортозамещению в отрасли нефтегазового машиностроения Российской Федерации на период о 2024 года» по предложениям компаний НГК; </w:t>
      </w:r>
    </w:p>
    <w:p w14:paraId="53C8ACF3" w14:textId="77777777" w:rsidR="005803F5" w:rsidRPr="00A84ECC" w:rsidRDefault="005803F5" w:rsidP="00A84ECC">
      <w:pPr>
        <w:ind w:firstLine="567"/>
        <w:jc w:val="both"/>
        <w:rPr>
          <w:sz w:val="28"/>
          <w:szCs w:val="28"/>
        </w:rPr>
      </w:pPr>
      <w:r w:rsidRPr="00A84ECC">
        <w:rPr>
          <w:sz w:val="28"/>
          <w:szCs w:val="28"/>
        </w:rPr>
        <w:t>- ТК по стандартизации организовать срочную разработку национальных стандартов РФ на основе ранее применяемых зарубежных стандартов.</w:t>
      </w:r>
    </w:p>
    <w:p w14:paraId="549FC0DD" w14:textId="77777777" w:rsidR="005803F5" w:rsidRPr="00A84ECC" w:rsidRDefault="005803F5" w:rsidP="00A84ECC">
      <w:pPr>
        <w:ind w:firstLine="567"/>
        <w:jc w:val="both"/>
        <w:rPr>
          <w:sz w:val="28"/>
          <w:szCs w:val="28"/>
        </w:rPr>
      </w:pPr>
      <w:r w:rsidRPr="00A84ECC">
        <w:rPr>
          <w:sz w:val="28"/>
          <w:szCs w:val="28"/>
        </w:rPr>
        <w:t>30 ноября 2022 года в Санкт-Петербурге в рамках Международного форума «Российский промышленник» прошла тематическая сессия «Стандартизация как инструмент решения вопросов импортозамещения» (в формате совместного заседания Комитета и Комитета РСПП по интеграции, торгово-таможенной политике и ВТО при поддержке Комиссии РСПП по строительному комплексу). В ходе сессии была рассмотрена</w:t>
      </w:r>
      <w:r w:rsidRPr="00A84ECC">
        <w:t xml:space="preserve"> </w:t>
      </w:r>
      <w:r w:rsidRPr="00A84ECC">
        <w:rPr>
          <w:sz w:val="28"/>
          <w:szCs w:val="28"/>
        </w:rPr>
        <w:t>роль стандартов в процессах импортозамещения в интересах строительства, вопросы расширения применения металла в строительстве, необходимость усиления государственного контроля и надзора, в том числе, за соблюдением требований технических регламентов.</w:t>
      </w:r>
    </w:p>
    <w:p w14:paraId="0FB6CF48" w14:textId="77777777" w:rsidR="005803F5" w:rsidRPr="00A84ECC" w:rsidRDefault="005803F5" w:rsidP="00A84ECC">
      <w:pPr>
        <w:ind w:firstLine="567"/>
        <w:jc w:val="both"/>
        <w:rPr>
          <w:sz w:val="28"/>
          <w:szCs w:val="28"/>
        </w:rPr>
      </w:pPr>
      <w:r w:rsidRPr="00A84ECC">
        <w:rPr>
          <w:sz w:val="28"/>
          <w:szCs w:val="28"/>
        </w:rPr>
        <w:t>Принятые решения:</w:t>
      </w:r>
    </w:p>
    <w:p w14:paraId="733AAD55" w14:textId="77777777" w:rsidR="005803F5" w:rsidRPr="00A84ECC" w:rsidRDefault="005803F5" w:rsidP="00A84ECC">
      <w:pPr>
        <w:ind w:firstLine="567"/>
        <w:jc w:val="both"/>
        <w:rPr>
          <w:sz w:val="28"/>
          <w:szCs w:val="28"/>
        </w:rPr>
      </w:pPr>
      <w:r w:rsidRPr="00A84ECC">
        <w:rPr>
          <w:sz w:val="28"/>
          <w:szCs w:val="28"/>
        </w:rPr>
        <w:t>1. Минстрою России, Минпромторгу России с участием промышленности разработать и внедрить меры финансового стимулирования девелоперов при стальном строительстве.</w:t>
      </w:r>
    </w:p>
    <w:p w14:paraId="2D188E37" w14:textId="77777777" w:rsidR="005803F5" w:rsidRPr="00A84ECC" w:rsidRDefault="005803F5" w:rsidP="00A84ECC">
      <w:pPr>
        <w:ind w:firstLine="567"/>
        <w:jc w:val="both"/>
        <w:rPr>
          <w:sz w:val="28"/>
          <w:szCs w:val="28"/>
        </w:rPr>
      </w:pPr>
      <w:r w:rsidRPr="00A84ECC">
        <w:rPr>
          <w:sz w:val="28"/>
          <w:szCs w:val="28"/>
        </w:rPr>
        <w:t>2. Минстрою России проработать вопрос установления показателя применения технологии стального каркаса для жилых зданий на уровне не менее 30% в рамках реализации государственных программ.</w:t>
      </w:r>
    </w:p>
    <w:p w14:paraId="2214A308" w14:textId="77777777" w:rsidR="005803F5" w:rsidRPr="00A84ECC" w:rsidRDefault="005803F5" w:rsidP="00A84ECC">
      <w:pPr>
        <w:ind w:firstLine="567"/>
        <w:jc w:val="both"/>
        <w:rPr>
          <w:sz w:val="28"/>
          <w:szCs w:val="28"/>
        </w:rPr>
      </w:pPr>
      <w:r w:rsidRPr="00A84ECC">
        <w:rPr>
          <w:sz w:val="28"/>
          <w:szCs w:val="28"/>
        </w:rPr>
        <w:t>3. Создание рабочей группы под эгидой Минстроя России и РСПП по увеличению применения стали в строительстве.</w:t>
      </w:r>
    </w:p>
    <w:p w14:paraId="0CBF3596" w14:textId="77777777" w:rsidR="005803F5" w:rsidRPr="00A84ECC" w:rsidRDefault="005803F5" w:rsidP="00A84ECC">
      <w:pPr>
        <w:ind w:firstLine="567"/>
        <w:jc w:val="both"/>
        <w:rPr>
          <w:sz w:val="28"/>
          <w:szCs w:val="28"/>
        </w:rPr>
      </w:pPr>
      <w:r w:rsidRPr="00A84ECC">
        <w:rPr>
          <w:sz w:val="28"/>
          <w:szCs w:val="28"/>
        </w:rPr>
        <w:t xml:space="preserve">4. Минстрою России утвердить типовые проекты для повторного применения. </w:t>
      </w:r>
    </w:p>
    <w:p w14:paraId="1E778081" w14:textId="53FCD39C" w:rsidR="005803F5" w:rsidRPr="00A84ECC" w:rsidRDefault="005803F5" w:rsidP="00A84ECC">
      <w:pPr>
        <w:ind w:firstLine="567"/>
        <w:jc w:val="both"/>
        <w:rPr>
          <w:sz w:val="28"/>
          <w:szCs w:val="28"/>
        </w:rPr>
      </w:pPr>
      <w:r w:rsidRPr="00A84ECC">
        <w:rPr>
          <w:sz w:val="28"/>
          <w:szCs w:val="28"/>
        </w:rPr>
        <w:t>13 декабря 2022 г. состоялось совместное заседание Комитета (с Комитетом РСПП по разрешительной и контрольно-надзорной деятельности и Комитетом ТПП РФ по техническому регулированию). Обсуждались вопросы восстановления государственного контроля (надзора) за исполнением требований 13 технических регламентов ЕАЭС, а также за продукцией, включённой в единые перечни продукции, подлежащей обязательной сертификации и декларированию соответствия, утвержденные постановлением Правительства РФ от 23.12.2021 г. № 2425</w:t>
      </w:r>
      <w:r w:rsidRPr="00F67809">
        <w:rPr>
          <w:sz w:val="28"/>
          <w:szCs w:val="28"/>
        </w:rPr>
        <w:t>.</w:t>
      </w:r>
      <w:r w:rsidRPr="00F67809">
        <w:t xml:space="preserve"> </w:t>
      </w:r>
      <w:r w:rsidRPr="00F67809">
        <w:rPr>
          <w:sz w:val="28"/>
          <w:szCs w:val="28"/>
        </w:rPr>
        <w:t xml:space="preserve">Предлагается направить обращение в Правительство РФ о необходимости возобновлении контроля (надзора) за </w:t>
      </w:r>
      <w:r w:rsidRPr="00F67809">
        <w:rPr>
          <w:sz w:val="28"/>
          <w:szCs w:val="28"/>
        </w:rPr>
        <w:lastRenderedPageBreak/>
        <w:t>обязательными требованиями к продукции, установленных в технических регламентах ЕАЭС и в постановление Правительства РФ 2021 г. № 2425.</w:t>
      </w:r>
    </w:p>
    <w:p w14:paraId="69899380" w14:textId="77777777" w:rsidR="005803F5" w:rsidRPr="00A84ECC" w:rsidRDefault="005803F5" w:rsidP="00A84ECC">
      <w:pPr>
        <w:ind w:firstLine="567"/>
        <w:jc w:val="both"/>
        <w:rPr>
          <w:i/>
          <w:sz w:val="28"/>
          <w:szCs w:val="28"/>
        </w:rPr>
      </w:pPr>
    </w:p>
    <w:p w14:paraId="5DEC9002" w14:textId="77777777" w:rsidR="005803F5" w:rsidRPr="00A84ECC" w:rsidRDefault="005803F5" w:rsidP="00A84ECC">
      <w:pPr>
        <w:spacing w:after="120"/>
        <w:ind w:firstLine="567"/>
        <w:jc w:val="both"/>
        <w:rPr>
          <w:i/>
          <w:sz w:val="28"/>
          <w:szCs w:val="28"/>
          <w:highlight w:val="yellow"/>
        </w:rPr>
      </w:pPr>
      <w:r w:rsidRPr="00A84ECC">
        <w:rPr>
          <w:i/>
          <w:sz w:val="28"/>
          <w:szCs w:val="28"/>
        </w:rPr>
        <w:t>Основные проекты нормативных правовых актов и стратегических документов, по которым Комитетом готовились замечания и предложения:</w:t>
      </w:r>
    </w:p>
    <w:p w14:paraId="575D75E4" w14:textId="77777777" w:rsidR="005803F5" w:rsidRPr="00A84ECC" w:rsidRDefault="005803F5" w:rsidP="00A84ECC">
      <w:pPr>
        <w:ind w:firstLine="567"/>
        <w:jc w:val="both"/>
        <w:rPr>
          <w:sz w:val="28"/>
          <w:szCs w:val="28"/>
        </w:rPr>
      </w:pPr>
      <w:r w:rsidRPr="00A84ECC">
        <w:rPr>
          <w:sz w:val="28"/>
          <w:szCs w:val="28"/>
        </w:rPr>
        <w:t>- Стратегия развития строительной отрасли и жилищно-коммунального хозяйства Российской Федерации до 2030 года с прогнозом на период до 2035 года (</w:t>
      </w:r>
      <w:r w:rsidRPr="00A84ECC">
        <w:rPr>
          <w:i/>
          <w:sz w:val="28"/>
          <w:szCs w:val="28"/>
        </w:rPr>
        <w:t>предложения частично учтены</w:t>
      </w:r>
      <w:r w:rsidRPr="00A84ECC">
        <w:rPr>
          <w:sz w:val="28"/>
          <w:szCs w:val="28"/>
        </w:rPr>
        <w:t>);</w:t>
      </w:r>
    </w:p>
    <w:p w14:paraId="37808B83" w14:textId="77777777" w:rsidR="005803F5" w:rsidRPr="00A84ECC" w:rsidRDefault="005803F5" w:rsidP="00A84ECC">
      <w:pPr>
        <w:ind w:firstLine="567"/>
        <w:jc w:val="both"/>
        <w:rPr>
          <w:sz w:val="28"/>
          <w:szCs w:val="28"/>
        </w:rPr>
      </w:pPr>
      <w:r w:rsidRPr="00A84ECC">
        <w:rPr>
          <w:sz w:val="28"/>
          <w:szCs w:val="28"/>
        </w:rPr>
        <w:t>- Дорожная карты развития системы технического регулирования в Российской Федерации на период до 2025 года (</w:t>
      </w:r>
      <w:r w:rsidRPr="00A84ECC">
        <w:rPr>
          <w:i/>
          <w:sz w:val="28"/>
          <w:szCs w:val="28"/>
        </w:rPr>
        <w:t>предложения в целом учтены</w:t>
      </w:r>
      <w:r w:rsidRPr="00A84ECC">
        <w:rPr>
          <w:sz w:val="28"/>
          <w:szCs w:val="28"/>
        </w:rPr>
        <w:t>);</w:t>
      </w:r>
    </w:p>
    <w:p w14:paraId="5974F8B4" w14:textId="77777777" w:rsidR="005803F5" w:rsidRPr="00A84ECC" w:rsidRDefault="005803F5" w:rsidP="00A84ECC">
      <w:pPr>
        <w:ind w:firstLine="567"/>
        <w:jc w:val="both"/>
        <w:rPr>
          <w:sz w:val="28"/>
          <w:szCs w:val="28"/>
        </w:rPr>
      </w:pPr>
      <w:r w:rsidRPr="00A84ECC">
        <w:rPr>
          <w:sz w:val="28"/>
          <w:szCs w:val="28"/>
        </w:rPr>
        <w:t>- Сводная стратегия развития обрабатывающей промышленности Российской Федерации до 2024 года и на период до 2035 года (</w:t>
      </w:r>
      <w:r w:rsidRPr="00A84ECC">
        <w:rPr>
          <w:i/>
          <w:sz w:val="28"/>
          <w:szCs w:val="28"/>
        </w:rPr>
        <w:t>проект на доработке</w:t>
      </w:r>
      <w:r w:rsidRPr="00A84ECC">
        <w:rPr>
          <w:sz w:val="28"/>
          <w:szCs w:val="28"/>
        </w:rPr>
        <w:t>);</w:t>
      </w:r>
    </w:p>
    <w:p w14:paraId="7776029B" w14:textId="77777777" w:rsidR="005803F5" w:rsidRPr="00A84ECC" w:rsidRDefault="005803F5" w:rsidP="00A84ECC">
      <w:pPr>
        <w:ind w:firstLine="567"/>
        <w:jc w:val="both"/>
        <w:rPr>
          <w:sz w:val="28"/>
          <w:szCs w:val="28"/>
        </w:rPr>
      </w:pPr>
      <w:r w:rsidRPr="00A84ECC">
        <w:rPr>
          <w:sz w:val="28"/>
          <w:szCs w:val="28"/>
        </w:rPr>
        <w:t>- Концепции создания Евразийской системы обеспечения качества (</w:t>
      </w:r>
      <w:r w:rsidRPr="00A84ECC">
        <w:rPr>
          <w:i/>
          <w:sz w:val="28"/>
          <w:szCs w:val="28"/>
        </w:rPr>
        <w:t>предложения учтены разработчиком, проект на доработке</w:t>
      </w:r>
      <w:r w:rsidRPr="00A84ECC">
        <w:rPr>
          <w:sz w:val="28"/>
          <w:szCs w:val="28"/>
        </w:rPr>
        <w:t>);</w:t>
      </w:r>
    </w:p>
    <w:p w14:paraId="054EDFC2" w14:textId="77777777" w:rsidR="005803F5" w:rsidRPr="00A84ECC" w:rsidRDefault="005803F5" w:rsidP="00A84ECC">
      <w:pPr>
        <w:ind w:firstLine="567"/>
        <w:jc w:val="both"/>
        <w:rPr>
          <w:sz w:val="28"/>
          <w:szCs w:val="28"/>
        </w:rPr>
      </w:pPr>
      <w:r w:rsidRPr="00A84ECC">
        <w:rPr>
          <w:sz w:val="28"/>
          <w:szCs w:val="28"/>
        </w:rPr>
        <w:t>- Проекты изменений 488-ФЗ «О промышленной политике в Российской Федерации» (</w:t>
      </w:r>
      <w:r w:rsidRPr="00A84ECC">
        <w:rPr>
          <w:i/>
          <w:sz w:val="28"/>
          <w:szCs w:val="28"/>
        </w:rPr>
        <w:t>предложения частично учтены, в течение года было обсуждено 7 проектов</w:t>
      </w:r>
      <w:r w:rsidRPr="00A84ECC">
        <w:rPr>
          <w:sz w:val="28"/>
          <w:szCs w:val="28"/>
        </w:rPr>
        <w:t>);</w:t>
      </w:r>
    </w:p>
    <w:p w14:paraId="3DEADB3C" w14:textId="77777777" w:rsidR="005803F5" w:rsidRPr="00A84ECC" w:rsidRDefault="005803F5" w:rsidP="00A84ECC">
      <w:pPr>
        <w:ind w:firstLine="567"/>
        <w:jc w:val="both"/>
        <w:rPr>
          <w:sz w:val="28"/>
          <w:szCs w:val="28"/>
        </w:rPr>
      </w:pPr>
      <w:r w:rsidRPr="00A84ECC">
        <w:rPr>
          <w:sz w:val="28"/>
          <w:szCs w:val="28"/>
        </w:rPr>
        <w:t>- Технический регламент ЕАЭС «О безопасности строительных материалов и изделий» (</w:t>
      </w:r>
      <w:r w:rsidRPr="00A84ECC">
        <w:rPr>
          <w:i/>
          <w:sz w:val="28"/>
          <w:szCs w:val="28"/>
        </w:rPr>
        <w:t>в рамках РГ по разработке предложения учтены</w:t>
      </w:r>
      <w:r w:rsidRPr="00A84ECC">
        <w:rPr>
          <w:sz w:val="28"/>
          <w:szCs w:val="28"/>
        </w:rPr>
        <w:t>);</w:t>
      </w:r>
    </w:p>
    <w:p w14:paraId="75E96AC1" w14:textId="77777777" w:rsidR="005803F5" w:rsidRPr="00A84ECC" w:rsidRDefault="005803F5" w:rsidP="00A84ECC">
      <w:pPr>
        <w:ind w:firstLine="567"/>
        <w:jc w:val="both"/>
        <w:rPr>
          <w:sz w:val="28"/>
          <w:szCs w:val="28"/>
        </w:rPr>
      </w:pPr>
      <w:r w:rsidRPr="00A84ECC">
        <w:rPr>
          <w:sz w:val="28"/>
          <w:szCs w:val="28"/>
        </w:rPr>
        <w:t xml:space="preserve"> - Проект изменений 102 – ФЗ «Об обеспечении единства измерений» (</w:t>
      </w:r>
      <w:r w:rsidRPr="00A84ECC">
        <w:rPr>
          <w:i/>
          <w:sz w:val="28"/>
          <w:szCs w:val="28"/>
        </w:rPr>
        <w:t>предложения учтены</w:t>
      </w:r>
      <w:r w:rsidRPr="00A84ECC">
        <w:rPr>
          <w:sz w:val="28"/>
          <w:szCs w:val="28"/>
        </w:rPr>
        <w:t>);</w:t>
      </w:r>
    </w:p>
    <w:p w14:paraId="16B165C7" w14:textId="77777777" w:rsidR="005803F5" w:rsidRPr="00A84ECC" w:rsidRDefault="005803F5" w:rsidP="00A84ECC">
      <w:pPr>
        <w:ind w:firstLine="567"/>
        <w:jc w:val="both"/>
        <w:rPr>
          <w:sz w:val="28"/>
          <w:szCs w:val="28"/>
        </w:rPr>
      </w:pPr>
      <w:r w:rsidRPr="00A84ECC">
        <w:rPr>
          <w:sz w:val="28"/>
          <w:szCs w:val="28"/>
        </w:rPr>
        <w:t>- Проект изменений 184 – ФЗ «О техническом регулировании» (</w:t>
      </w:r>
      <w:r w:rsidRPr="00A84ECC">
        <w:rPr>
          <w:i/>
          <w:sz w:val="28"/>
          <w:szCs w:val="28"/>
        </w:rPr>
        <w:t>предложения Комитета в доработанной редакции учтены только в части надзора за требованиями к стройматериалам</w:t>
      </w:r>
      <w:r w:rsidRPr="00A84ECC">
        <w:rPr>
          <w:sz w:val="28"/>
          <w:szCs w:val="28"/>
        </w:rPr>
        <w:t>).</w:t>
      </w:r>
    </w:p>
    <w:p w14:paraId="2E9A39EB" w14:textId="77777777" w:rsidR="005803F5" w:rsidRPr="00A84ECC" w:rsidRDefault="005803F5" w:rsidP="00A84ECC">
      <w:pPr>
        <w:ind w:firstLine="567"/>
        <w:jc w:val="both"/>
        <w:rPr>
          <w:sz w:val="28"/>
          <w:szCs w:val="28"/>
        </w:rPr>
      </w:pPr>
      <w:r w:rsidRPr="00A84ECC">
        <w:rPr>
          <w:sz w:val="28"/>
          <w:szCs w:val="28"/>
        </w:rPr>
        <w:t>Всего организовано обсуждений и подготовлено заключений на 103 проекта НПА и решений ЕЭК.</w:t>
      </w:r>
    </w:p>
    <w:p w14:paraId="6DACAFCE" w14:textId="77777777" w:rsidR="005803F5" w:rsidRPr="00A84ECC" w:rsidRDefault="005803F5" w:rsidP="00A84ECC">
      <w:pPr>
        <w:ind w:firstLine="567"/>
        <w:jc w:val="both"/>
        <w:rPr>
          <w:sz w:val="28"/>
          <w:szCs w:val="28"/>
        </w:rPr>
      </w:pPr>
    </w:p>
    <w:p w14:paraId="14E15DF6" w14:textId="254EED47" w:rsidR="005803F5" w:rsidRPr="00A84ECC" w:rsidRDefault="005803F5" w:rsidP="00A84ECC">
      <w:pPr>
        <w:ind w:firstLine="567"/>
        <w:jc w:val="both"/>
        <w:rPr>
          <w:i/>
          <w:sz w:val="28"/>
          <w:szCs w:val="28"/>
        </w:rPr>
      </w:pPr>
      <w:r w:rsidRPr="00A84ECC">
        <w:rPr>
          <w:i/>
          <w:sz w:val="28"/>
          <w:szCs w:val="28"/>
        </w:rPr>
        <w:t>Ключевые мероприятия, проведенные по инициативе и с поддержкой Комитета:</w:t>
      </w:r>
    </w:p>
    <w:p w14:paraId="24DE5E0A" w14:textId="77777777" w:rsidR="005803F5" w:rsidRPr="00A84ECC" w:rsidRDefault="005803F5" w:rsidP="00A84ECC">
      <w:pPr>
        <w:ind w:firstLine="567"/>
        <w:jc w:val="both"/>
        <w:rPr>
          <w:sz w:val="28"/>
          <w:szCs w:val="28"/>
        </w:rPr>
      </w:pPr>
      <w:r w:rsidRPr="00A84ECC">
        <w:rPr>
          <w:sz w:val="28"/>
          <w:szCs w:val="28"/>
        </w:rPr>
        <w:t xml:space="preserve">1. Конференция «Метрология на службе качества-2022» (более 1000 участников). </w:t>
      </w:r>
    </w:p>
    <w:p w14:paraId="01CA7DE7" w14:textId="77777777" w:rsidR="005803F5" w:rsidRPr="00A84ECC" w:rsidRDefault="005803F5" w:rsidP="00A84ECC">
      <w:pPr>
        <w:ind w:firstLine="567"/>
        <w:jc w:val="both"/>
        <w:rPr>
          <w:sz w:val="28"/>
          <w:szCs w:val="28"/>
        </w:rPr>
      </w:pPr>
      <w:r w:rsidRPr="00A84ECC">
        <w:rPr>
          <w:sz w:val="28"/>
          <w:szCs w:val="28"/>
        </w:rPr>
        <w:t>2. Открытая сессия «Промышленная политика и техническое регулирование в строительстве» (в рамках форума «Иннопром – 2022», Екатеринбург).</w:t>
      </w:r>
    </w:p>
    <w:p w14:paraId="504CB958" w14:textId="77777777" w:rsidR="005803F5" w:rsidRPr="00A84ECC" w:rsidRDefault="005803F5" w:rsidP="00A84ECC">
      <w:pPr>
        <w:ind w:firstLine="567"/>
        <w:jc w:val="both"/>
        <w:rPr>
          <w:sz w:val="28"/>
          <w:szCs w:val="28"/>
        </w:rPr>
      </w:pPr>
      <w:r w:rsidRPr="00A84ECC">
        <w:rPr>
          <w:sz w:val="28"/>
          <w:szCs w:val="28"/>
        </w:rPr>
        <w:t>3. Научно-практическая конференция «Импортозамещение материалов, оборудования и технологий в области общегражданского и транспортного строительства».</w:t>
      </w:r>
    </w:p>
    <w:p w14:paraId="2A6F482E" w14:textId="77777777" w:rsidR="005803F5" w:rsidRPr="00A84ECC" w:rsidRDefault="005803F5" w:rsidP="00A84ECC">
      <w:pPr>
        <w:ind w:firstLine="567"/>
        <w:jc w:val="both"/>
        <w:rPr>
          <w:sz w:val="28"/>
          <w:szCs w:val="28"/>
        </w:rPr>
      </w:pPr>
      <w:r w:rsidRPr="00A84ECC">
        <w:rPr>
          <w:sz w:val="28"/>
          <w:szCs w:val="28"/>
        </w:rPr>
        <w:t>4. Сессия «Стандарты для цифровой промышленности» (в рамках «Российской недели стандартизации», Санкт-Петербург).</w:t>
      </w:r>
    </w:p>
    <w:p w14:paraId="0A30C3B6" w14:textId="77777777" w:rsidR="005803F5" w:rsidRPr="00A84ECC" w:rsidRDefault="005803F5" w:rsidP="00A84ECC">
      <w:pPr>
        <w:ind w:firstLine="567"/>
        <w:jc w:val="both"/>
        <w:rPr>
          <w:sz w:val="28"/>
          <w:szCs w:val="28"/>
        </w:rPr>
      </w:pPr>
      <w:r w:rsidRPr="00A84ECC">
        <w:rPr>
          <w:sz w:val="28"/>
          <w:szCs w:val="28"/>
        </w:rPr>
        <w:t>5. Сессия «Разработка технического регламента ЕАЭС «О безопасности строительных материалов и изделий» (в рамках «Российской недели стандартизации», Санкт-Петербург).</w:t>
      </w:r>
    </w:p>
    <w:p w14:paraId="0BD0DD09" w14:textId="5FF17BF5" w:rsidR="005803F5" w:rsidRPr="00A84ECC" w:rsidRDefault="005803F5" w:rsidP="00A84ECC">
      <w:pPr>
        <w:ind w:firstLine="567"/>
        <w:jc w:val="both"/>
        <w:rPr>
          <w:sz w:val="28"/>
          <w:szCs w:val="28"/>
        </w:rPr>
      </w:pPr>
      <w:r w:rsidRPr="00A84ECC">
        <w:rPr>
          <w:sz w:val="28"/>
          <w:szCs w:val="28"/>
        </w:rPr>
        <w:t>6. Научно-практическая конференция «Национальные концепции качества: подготовка кадров для цифровой трансформации промышленности и экономики» (онлайн).</w:t>
      </w:r>
    </w:p>
    <w:p w14:paraId="66BC536C" w14:textId="77777777" w:rsidR="005803F5" w:rsidRPr="00A84ECC" w:rsidRDefault="005803F5" w:rsidP="00A84ECC">
      <w:pPr>
        <w:ind w:firstLine="567"/>
        <w:jc w:val="both"/>
        <w:rPr>
          <w:sz w:val="28"/>
          <w:szCs w:val="28"/>
        </w:rPr>
      </w:pPr>
      <w:r w:rsidRPr="00A84ECC">
        <w:rPr>
          <w:sz w:val="28"/>
          <w:szCs w:val="28"/>
        </w:rPr>
        <w:lastRenderedPageBreak/>
        <w:t>7. XVI конференция «НЕФТЕГАЗСТАНДАРТ – 2022», Нижний Новгород.</w:t>
      </w:r>
    </w:p>
    <w:p w14:paraId="61D93611" w14:textId="77777777" w:rsidR="005803F5" w:rsidRPr="00A84ECC" w:rsidRDefault="005803F5" w:rsidP="00A84ECC">
      <w:pPr>
        <w:ind w:firstLine="567"/>
        <w:jc w:val="both"/>
        <w:rPr>
          <w:sz w:val="28"/>
          <w:szCs w:val="28"/>
        </w:rPr>
      </w:pPr>
      <w:r w:rsidRPr="00A84ECC">
        <w:rPr>
          <w:sz w:val="28"/>
          <w:szCs w:val="28"/>
        </w:rPr>
        <w:t>8. Открытая сессия «Стандартизация как инструмент решения вопросов импортозамещения» (в рамках форума-выставки «Российский промышленник», Санкт-Петербург).</w:t>
      </w:r>
    </w:p>
    <w:p w14:paraId="64FC103A" w14:textId="77777777" w:rsidR="005803F5" w:rsidRDefault="005803F5" w:rsidP="00A84ECC">
      <w:pPr>
        <w:ind w:firstLine="567"/>
        <w:jc w:val="both"/>
        <w:rPr>
          <w:sz w:val="28"/>
          <w:szCs w:val="28"/>
        </w:rPr>
      </w:pPr>
      <w:r w:rsidRPr="00A84ECC">
        <w:rPr>
          <w:sz w:val="28"/>
          <w:szCs w:val="28"/>
        </w:rPr>
        <w:t>9. Конференция «ЧЕРМЕТСТАНДАРТ-2022», Москва.</w:t>
      </w:r>
    </w:p>
    <w:p w14:paraId="35076A0C" w14:textId="77777777" w:rsidR="009B21A4" w:rsidRPr="009B21A4" w:rsidRDefault="009B21A4" w:rsidP="009B21A4">
      <w:pPr>
        <w:pStyle w:val="2"/>
        <w:jc w:val="both"/>
        <w:rPr>
          <w:b w:val="0"/>
        </w:rPr>
      </w:pPr>
      <w:bookmarkStart w:id="44" w:name="_Toc129079950"/>
      <w:r w:rsidRPr="009B21A4">
        <w:rPr>
          <w:b w:val="0"/>
        </w:rPr>
        <w:t>Финансовая политика</w:t>
      </w:r>
      <w:r>
        <w:rPr>
          <w:rStyle w:val="a8"/>
          <w:b w:val="0"/>
        </w:rPr>
        <w:footnoteReference w:id="7"/>
      </w:r>
      <w:bookmarkEnd w:id="44"/>
    </w:p>
    <w:p w14:paraId="787C1430" w14:textId="77777777" w:rsidR="009B21A4" w:rsidRDefault="009B21A4" w:rsidP="009B21A4">
      <w:pPr>
        <w:spacing w:before="120"/>
        <w:ind w:firstLine="567"/>
        <w:jc w:val="both"/>
        <w:rPr>
          <w:sz w:val="28"/>
          <w:szCs w:val="28"/>
        </w:rPr>
      </w:pPr>
      <w:r w:rsidRPr="009B21A4">
        <w:rPr>
          <w:sz w:val="28"/>
          <w:szCs w:val="28"/>
        </w:rPr>
        <w:t>К</w:t>
      </w:r>
      <w:r>
        <w:rPr>
          <w:sz w:val="28"/>
          <w:szCs w:val="28"/>
        </w:rPr>
        <w:t xml:space="preserve">омитет </w:t>
      </w:r>
      <w:r w:rsidRPr="009B21A4">
        <w:rPr>
          <w:sz w:val="28"/>
          <w:szCs w:val="28"/>
        </w:rPr>
        <w:t>РСПП по финансовой политик</w:t>
      </w:r>
      <w:r>
        <w:rPr>
          <w:sz w:val="28"/>
          <w:szCs w:val="28"/>
        </w:rPr>
        <w:t>е был создан 15 июня 2022 года, его возглавил Президент-Председатель П</w:t>
      </w:r>
      <w:r w:rsidR="00934A61">
        <w:rPr>
          <w:sz w:val="28"/>
          <w:szCs w:val="28"/>
        </w:rPr>
        <w:t>равления Б</w:t>
      </w:r>
      <w:r w:rsidRPr="009B21A4">
        <w:rPr>
          <w:sz w:val="28"/>
          <w:szCs w:val="28"/>
        </w:rPr>
        <w:t>анка ВТБ</w:t>
      </w:r>
      <w:r w:rsidR="00934A61">
        <w:rPr>
          <w:sz w:val="28"/>
          <w:szCs w:val="28"/>
        </w:rPr>
        <w:t xml:space="preserve"> (ПАО) А.Л.</w:t>
      </w:r>
      <w:r w:rsidRPr="009B21A4">
        <w:rPr>
          <w:sz w:val="28"/>
          <w:szCs w:val="28"/>
        </w:rPr>
        <w:t>Костин</w:t>
      </w:r>
      <w:r>
        <w:rPr>
          <w:sz w:val="28"/>
          <w:szCs w:val="28"/>
        </w:rPr>
        <w:t>. В состав Комитета вошли (в формате подкомитетов) К</w:t>
      </w:r>
      <w:r w:rsidRPr="009B21A4">
        <w:rPr>
          <w:sz w:val="28"/>
          <w:szCs w:val="28"/>
        </w:rPr>
        <w:t xml:space="preserve">омиссии </w:t>
      </w:r>
      <w:r>
        <w:rPr>
          <w:sz w:val="28"/>
          <w:szCs w:val="28"/>
        </w:rPr>
        <w:t>РСПП</w:t>
      </w:r>
      <w:r w:rsidRPr="009B21A4">
        <w:rPr>
          <w:sz w:val="28"/>
          <w:szCs w:val="28"/>
        </w:rPr>
        <w:t xml:space="preserve"> по банковской, аудиторской и страховой деятельности,</w:t>
      </w:r>
      <w:r>
        <w:rPr>
          <w:sz w:val="28"/>
          <w:szCs w:val="28"/>
        </w:rPr>
        <w:t xml:space="preserve"> по</w:t>
      </w:r>
      <w:r w:rsidRPr="009B21A4">
        <w:rPr>
          <w:sz w:val="28"/>
          <w:szCs w:val="28"/>
        </w:rPr>
        <w:t xml:space="preserve"> финансовым рынкам.</w:t>
      </w:r>
    </w:p>
    <w:p w14:paraId="4B1F80BB" w14:textId="77777777" w:rsidR="009B21A4" w:rsidRDefault="00934A61" w:rsidP="00934A61">
      <w:pPr>
        <w:ind w:firstLine="567"/>
        <w:jc w:val="both"/>
        <w:rPr>
          <w:sz w:val="28"/>
          <w:szCs w:val="28"/>
        </w:rPr>
      </w:pPr>
      <w:r>
        <w:rPr>
          <w:sz w:val="28"/>
          <w:szCs w:val="28"/>
        </w:rPr>
        <w:t xml:space="preserve">В отчетном периоде состоялось </w:t>
      </w:r>
      <w:r w:rsidRPr="00934A61">
        <w:rPr>
          <w:sz w:val="28"/>
          <w:szCs w:val="28"/>
        </w:rPr>
        <w:t>2 заседания Комитета</w:t>
      </w:r>
      <w:r>
        <w:rPr>
          <w:sz w:val="28"/>
          <w:szCs w:val="28"/>
        </w:rPr>
        <w:t xml:space="preserve">, а также 5 заседаний подкомитетов и 2 заседания </w:t>
      </w:r>
      <w:r w:rsidRPr="00934A61">
        <w:rPr>
          <w:sz w:val="28"/>
          <w:szCs w:val="28"/>
        </w:rPr>
        <w:t xml:space="preserve">Рабочей группы по вопросам развития финансирования деятельности застройщиков и ипотеки </w:t>
      </w:r>
      <w:r>
        <w:rPr>
          <w:sz w:val="28"/>
          <w:szCs w:val="28"/>
        </w:rPr>
        <w:t>п</w:t>
      </w:r>
      <w:r w:rsidRPr="00934A61">
        <w:rPr>
          <w:sz w:val="28"/>
          <w:szCs w:val="28"/>
        </w:rPr>
        <w:t>одкомитета по банкам и банковской деятельности</w:t>
      </w:r>
      <w:r>
        <w:rPr>
          <w:sz w:val="28"/>
          <w:szCs w:val="28"/>
        </w:rPr>
        <w:t>.</w:t>
      </w:r>
    </w:p>
    <w:p w14:paraId="129A5330" w14:textId="4E2D4490" w:rsidR="004B56AD" w:rsidRDefault="00934A61" w:rsidP="00934A61">
      <w:pPr>
        <w:ind w:firstLine="567"/>
        <w:jc w:val="both"/>
        <w:rPr>
          <w:sz w:val="28"/>
          <w:szCs w:val="28"/>
        </w:rPr>
      </w:pPr>
      <w:r>
        <w:rPr>
          <w:sz w:val="28"/>
          <w:szCs w:val="28"/>
        </w:rPr>
        <w:t>На заседаниях Комитета, состоявшихся 1 июля и 11 ноября, рассматривались к</w:t>
      </w:r>
      <w:r w:rsidRPr="00934A61">
        <w:rPr>
          <w:sz w:val="28"/>
          <w:szCs w:val="28"/>
        </w:rPr>
        <w:t>лючевые направления суверенизаци</w:t>
      </w:r>
      <w:r>
        <w:rPr>
          <w:sz w:val="28"/>
          <w:szCs w:val="28"/>
        </w:rPr>
        <w:t>и российской финансовой системы, с</w:t>
      </w:r>
      <w:r w:rsidRPr="00934A61">
        <w:rPr>
          <w:sz w:val="28"/>
          <w:szCs w:val="28"/>
        </w:rPr>
        <w:t>тратегические направления финансовой полити</w:t>
      </w:r>
      <w:r>
        <w:rPr>
          <w:sz w:val="28"/>
          <w:szCs w:val="28"/>
        </w:rPr>
        <w:t xml:space="preserve">ки и развития финансовых рынков с учётом позиции бизнеса. По итогам состоявшихся </w:t>
      </w:r>
      <w:r w:rsidR="004B56AD">
        <w:rPr>
          <w:sz w:val="28"/>
          <w:szCs w:val="28"/>
        </w:rPr>
        <w:t xml:space="preserve">обсуждений </w:t>
      </w:r>
      <w:r w:rsidRPr="00934A61">
        <w:rPr>
          <w:sz w:val="28"/>
          <w:szCs w:val="28"/>
        </w:rPr>
        <w:t>регуляторам</w:t>
      </w:r>
      <w:r>
        <w:rPr>
          <w:sz w:val="28"/>
          <w:szCs w:val="28"/>
        </w:rPr>
        <w:t xml:space="preserve"> были </w:t>
      </w:r>
      <w:r w:rsidRPr="00934A61">
        <w:rPr>
          <w:sz w:val="28"/>
          <w:szCs w:val="28"/>
        </w:rPr>
        <w:t xml:space="preserve">направлены </w:t>
      </w:r>
      <w:r>
        <w:rPr>
          <w:sz w:val="28"/>
          <w:szCs w:val="28"/>
        </w:rPr>
        <w:t>а</w:t>
      </w:r>
      <w:r w:rsidRPr="00934A61">
        <w:rPr>
          <w:sz w:val="28"/>
          <w:szCs w:val="28"/>
        </w:rPr>
        <w:t>ктуализированные предложения РСПП по задачам развития финансового рынка России в современных условиях</w:t>
      </w:r>
      <w:r w:rsidR="004B56AD">
        <w:rPr>
          <w:sz w:val="28"/>
          <w:szCs w:val="28"/>
        </w:rPr>
        <w:t>.</w:t>
      </w:r>
    </w:p>
    <w:p w14:paraId="45761654" w14:textId="77777777" w:rsidR="004B56AD" w:rsidRDefault="004B56AD" w:rsidP="00934A61">
      <w:pPr>
        <w:ind w:firstLine="567"/>
        <w:jc w:val="both"/>
        <w:rPr>
          <w:sz w:val="28"/>
          <w:szCs w:val="28"/>
        </w:rPr>
      </w:pPr>
      <w:r w:rsidRPr="004B56AD">
        <w:rPr>
          <w:sz w:val="28"/>
          <w:szCs w:val="28"/>
        </w:rPr>
        <w:t xml:space="preserve">8 сентября </w:t>
      </w:r>
      <w:r>
        <w:rPr>
          <w:sz w:val="28"/>
          <w:szCs w:val="28"/>
        </w:rPr>
        <w:t xml:space="preserve">2022 г. были </w:t>
      </w:r>
      <w:r w:rsidRPr="004B56AD">
        <w:rPr>
          <w:sz w:val="28"/>
          <w:szCs w:val="28"/>
        </w:rPr>
        <w:t>направлены в Банк России и Минфин России подготовленные Комитетом предложения РСПП по задачам развития финансового рынка России в современных условиях</w:t>
      </w:r>
      <w:r>
        <w:rPr>
          <w:sz w:val="28"/>
          <w:szCs w:val="28"/>
        </w:rPr>
        <w:t>.</w:t>
      </w:r>
    </w:p>
    <w:p w14:paraId="5E436FB4" w14:textId="77777777" w:rsidR="004B56AD" w:rsidRPr="00A84ECC" w:rsidRDefault="00302FC5" w:rsidP="004B56AD">
      <w:pPr>
        <w:ind w:firstLine="567"/>
        <w:jc w:val="both"/>
        <w:rPr>
          <w:sz w:val="28"/>
          <w:szCs w:val="28"/>
        </w:rPr>
      </w:pPr>
      <w:r>
        <w:rPr>
          <w:sz w:val="28"/>
          <w:szCs w:val="28"/>
        </w:rPr>
        <w:t>Рабочей группой</w:t>
      </w:r>
      <w:r w:rsidR="004B56AD" w:rsidRPr="004B56AD">
        <w:rPr>
          <w:sz w:val="28"/>
          <w:szCs w:val="28"/>
        </w:rPr>
        <w:t xml:space="preserve"> по вопросам развития финансирования деятельности застройщиков и ипотеки Подкомитета по банкам и банковской деятельности</w:t>
      </w:r>
      <w:r w:rsidR="004B56AD">
        <w:rPr>
          <w:sz w:val="28"/>
          <w:szCs w:val="28"/>
        </w:rPr>
        <w:t xml:space="preserve"> был рассмотрен </w:t>
      </w:r>
      <w:r w:rsidR="004B56AD" w:rsidRPr="004B56AD">
        <w:rPr>
          <w:sz w:val="28"/>
          <w:szCs w:val="28"/>
        </w:rPr>
        <w:t>Доклада для общественных консультаций Банка России «Программы «льготной ипотеки от застройщика».</w:t>
      </w:r>
      <w:r w:rsidR="004B56AD">
        <w:rPr>
          <w:sz w:val="28"/>
          <w:szCs w:val="28"/>
        </w:rPr>
        <w:t xml:space="preserve"> </w:t>
      </w:r>
      <w:r w:rsidR="004B56AD" w:rsidRPr="004B56AD">
        <w:rPr>
          <w:sz w:val="28"/>
          <w:szCs w:val="28"/>
        </w:rPr>
        <w:t>Предложения были направлены в Банк России и Минстрой России.</w:t>
      </w:r>
    </w:p>
    <w:p w14:paraId="5C212867" w14:textId="77777777" w:rsidR="00302FC5" w:rsidRPr="004B56AD" w:rsidRDefault="00302FC5" w:rsidP="00302FC5">
      <w:pPr>
        <w:ind w:firstLine="567"/>
        <w:jc w:val="both"/>
        <w:rPr>
          <w:sz w:val="28"/>
          <w:szCs w:val="28"/>
        </w:rPr>
      </w:pPr>
      <w:r>
        <w:rPr>
          <w:sz w:val="28"/>
          <w:szCs w:val="28"/>
        </w:rPr>
        <w:t xml:space="preserve">На заседаниях </w:t>
      </w:r>
      <w:r w:rsidRPr="00302FC5">
        <w:rPr>
          <w:sz w:val="28"/>
          <w:szCs w:val="28"/>
        </w:rPr>
        <w:t>Подкомитета по финансовым рынкам</w:t>
      </w:r>
      <w:r>
        <w:rPr>
          <w:sz w:val="28"/>
          <w:szCs w:val="28"/>
        </w:rPr>
        <w:t xml:space="preserve"> обсуждались следующие темы:</w:t>
      </w:r>
    </w:p>
    <w:p w14:paraId="7F17D35A" w14:textId="77777777" w:rsidR="004B56AD" w:rsidRPr="004B56AD" w:rsidRDefault="00302FC5" w:rsidP="004B56AD">
      <w:pPr>
        <w:ind w:firstLine="567"/>
        <w:jc w:val="both"/>
        <w:rPr>
          <w:sz w:val="28"/>
          <w:szCs w:val="28"/>
        </w:rPr>
      </w:pPr>
      <w:r>
        <w:rPr>
          <w:sz w:val="28"/>
          <w:szCs w:val="28"/>
        </w:rPr>
        <w:t xml:space="preserve">- </w:t>
      </w:r>
      <w:r w:rsidR="004B56AD" w:rsidRPr="004B56AD">
        <w:rPr>
          <w:sz w:val="28"/>
          <w:szCs w:val="28"/>
        </w:rPr>
        <w:t>О предложениях по регулирова</w:t>
      </w:r>
      <w:r>
        <w:rPr>
          <w:sz w:val="28"/>
          <w:szCs w:val="28"/>
        </w:rPr>
        <w:t>нию защиты розничных инвесторов;</w:t>
      </w:r>
    </w:p>
    <w:p w14:paraId="50141F07" w14:textId="77777777" w:rsidR="004B56AD" w:rsidRPr="004B56AD" w:rsidRDefault="00302FC5" w:rsidP="004B56AD">
      <w:pPr>
        <w:ind w:firstLine="567"/>
        <w:jc w:val="both"/>
        <w:rPr>
          <w:sz w:val="28"/>
          <w:szCs w:val="28"/>
        </w:rPr>
      </w:pPr>
      <w:r>
        <w:rPr>
          <w:sz w:val="28"/>
          <w:szCs w:val="28"/>
        </w:rPr>
        <w:t>-</w:t>
      </w:r>
      <w:r w:rsidR="004B56AD" w:rsidRPr="004B56AD">
        <w:rPr>
          <w:sz w:val="28"/>
          <w:szCs w:val="28"/>
        </w:rPr>
        <w:t xml:space="preserve"> Обсуждение документа Банка России «Финансовый рынок: новые зад</w:t>
      </w:r>
      <w:r>
        <w:rPr>
          <w:sz w:val="28"/>
          <w:szCs w:val="28"/>
        </w:rPr>
        <w:t>ачи в современных условиях»;</w:t>
      </w:r>
    </w:p>
    <w:p w14:paraId="2EF728C9" w14:textId="77777777" w:rsidR="004B56AD" w:rsidRPr="004B56AD" w:rsidRDefault="00302FC5" w:rsidP="004B56AD">
      <w:pPr>
        <w:ind w:firstLine="567"/>
        <w:jc w:val="both"/>
        <w:rPr>
          <w:sz w:val="28"/>
          <w:szCs w:val="28"/>
        </w:rPr>
      </w:pPr>
      <w:r>
        <w:rPr>
          <w:sz w:val="28"/>
          <w:szCs w:val="28"/>
        </w:rPr>
        <w:t>-</w:t>
      </w:r>
      <w:r w:rsidR="004B56AD" w:rsidRPr="004B56AD">
        <w:rPr>
          <w:sz w:val="28"/>
          <w:szCs w:val="28"/>
        </w:rPr>
        <w:t xml:space="preserve"> О выплатах по еврооблигациям российских эмитентов</w:t>
      </w:r>
      <w:r>
        <w:rPr>
          <w:sz w:val="28"/>
          <w:szCs w:val="28"/>
        </w:rPr>
        <w:t>;</w:t>
      </w:r>
    </w:p>
    <w:p w14:paraId="5AE4674F" w14:textId="77777777" w:rsidR="004B56AD" w:rsidRDefault="00302FC5" w:rsidP="004B56AD">
      <w:pPr>
        <w:ind w:firstLine="567"/>
        <w:jc w:val="both"/>
        <w:rPr>
          <w:sz w:val="28"/>
          <w:szCs w:val="28"/>
        </w:rPr>
      </w:pPr>
      <w:r>
        <w:rPr>
          <w:sz w:val="28"/>
          <w:szCs w:val="28"/>
        </w:rPr>
        <w:t xml:space="preserve">- </w:t>
      </w:r>
      <w:r w:rsidR="004B56AD" w:rsidRPr="004B56AD">
        <w:rPr>
          <w:sz w:val="28"/>
          <w:szCs w:val="28"/>
        </w:rPr>
        <w:t>Цифровые финансовые активы</w:t>
      </w:r>
      <w:r>
        <w:rPr>
          <w:sz w:val="28"/>
          <w:szCs w:val="28"/>
        </w:rPr>
        <w:t>.</w:t>
      </w:r>
    </w:p>
    <w:p w14:paraId="075C15B3" w14:textId="77777777" w:rsidR="004B56AD" w:rsidRDefault="004B56AD" w:rsidP="004B56AD">
      <w:pPr>
        <w:ind w:firstLine="567"/>
        <w:jc w:val="both"/>
        <w:rPr>
          <w:sz w:val="28"/>
          <w:szCs w:val="28"/>
        </w:rPr>
      </w:pPr>
      <w:r w:rsidRPr="004B56AD">
        <w:rPr>
          <w:sz w:val="28"/>
          <w:szCs w:val="28"/>
        </w:rPr>
        <w:t>Подкомитет по страховой деятельности</w:t>
      </w:r>
      <w:r w:rsidR="00934A61" w:rsidRPr="00934A61">
        <w:rPr>
          <w:sz w:val="28"/>
          <w:szCs w:val="28"/>
        </w:rPr>
        <w:t xml:space="preserve"> </w:t>
      </w:r>
      <w:r>
        <w:rPr>
          <w:sz w:val="28"/>
          <w:szCs w:val="28"/>
        </w:rPr>
        <w:t>рассматривал вопросы м</w:t>
      </w:r>
      <w:r w:rsidRPr="004B56AD">
        <w:rPr>
          <w:sz w:val="28"/>
          <w:szCs w:val="28"/>
        </w:rPr>
        <w:t>одернизаци</w:t>
      </w:r>
      <w:r>
        <w:rPr>
          <w:sz w:val="28"/>
          <w:szCs w:val="28"/>
        </w:rPr>
        <w:t>и</w:t>
      </w:r>
      <w:r w:rsidRPr="004B56AD">
        <w:rPr>
          <w:sz w:val="28"/>
          <w:szCs w:val="28"/>
        </w:rPr>
        <w:t xml:space="preserve"> перестраховочного рынка Российской Федерации в</w:t>
      </w:r>
      <w:r>
        <w:rPr>
          <w:sz w:val="28"/>
          <w:szCs w:val="28"/>
        </w:rPr>
        <w:t xml:space="preserve"> условиях санкционного давления, имеющиеся п</w:t>
      </w:r>
      <w:r w:rsidRPr="004B56AD">
        <w:rPr>
          <w:sz w:val="28"/>
          <w:szCs w:val="28"/>
        </w:rPr>
        <w:t xml:space="preserve">роблемы и пути их решения. </w:t>
      </w:r>
      <w:r>
        <w:rPr>
          <w:sz w:val="28"/>
          <w:szCs w:val="28"/>
        </w:rPr>
        <w:t>Также обсуждалась роль с</w:t>
      </w:r>
      <w:r w:rsidRPr="004B56AD">
        <w:rPr>
          <w:sz w:val="28"/>
          <w:szCs w:val="28"/>
        </w:rPr>
        <w:t>траховани</w:t>
      </w:r>
      <w:r>
        <w:rPr>
          <w:sz w:val="28"/>
          <w:szCs w:val="28"/>
        </w:rPr>
        <w:t>я жизни</w:t>
      </w:r>
      <w:r w:rsidRPr="004B56AD">
        <w:rPr>
          <w:sz w:val="28"/>
          <w:szCs w:val="28"/>
        </w:rPr>
        <w:t xml:space="preserve"> </w:t>
      </w:r>
      <w:r>
        <w:rPr>
          <w:sz w:val="28"/>
          <w:szCs w:val="28"/>
        </w:rPr>
        <w:t xml:space="preserve">как институционального инвестора, </w:t>
      </w:r>
      <w:r>
        <w:rPr>
          <w:sz w:val="28"/>
          <w:szCs w:val="28"/>
        </w:rPr>
        <w:lastRenderedPageBreak/>
        <w:t xml:space="preserve">источника </w:t>
      </w:r>
      <w:r w:rsidRPr="004B56AD">
        <w:rPr>
          <w:sz w:val="28"/>
          <w:szCs w:val="28"/>
        </w:rPr>
        <w:t>длинны</w:t>
      </w:r>
      <w:r>
        <w:rPr>
          <w:sz w:val="28"/>
          <w:szCs w:val="28"/>
        </w:rPr>
        <w:t>х денег для экономики; у</w:t>
      </w:r>
      <w:r w:rsidRPr="004B56AD">
        <w:rPr>
          <w:sz w:val="28"/>
          <w:szCs w:val="28"/>
        </w:rPr>
        <w:t>стойчивое страхова</w:t>
      </w:r>
      <w:r>
        <w:rPr>
          <w:sz w:val="28"/>
          <w:szCs w:val="28"/>
        </w:rPr>
        <w:t>ние и экологическое страхование; и</w:t>
      </w:r>
      <w:r w:rsidRPr="004B56AD">
        <w:rPr>
          <w:sz w:val="28"/>
          <w:szCs w:val="28"/>
        </w:rPr>
        <w:t xml:space="preserve">нновации </w:t>
      </w:r>
      <w:r>
        <w:rPr>
          <w:sz w:val="28"/>
          <w:szCs w:val="28"/>
        </w:rPr>
        <w:t xml:space="preserve">в </w:t>
      </w:r>
      <w:r w:rsidRPr="004B56AD">
        <w:rPr>
          <w:sz w:val="28"/>
          <w:szCs w:val="28"/>
        </w:rPr>
        <w:t>страховани</w:t>
      </w:r>
      <w:r>
        <w:rPr>
          <w:sz w:val="28"/>
          <w:szCs w:val="28"/>
        </w:rPr>
        <w:t>и</w:t>
      </w:r>
      <w:r w:rsidRPr="004B56AD">
        <w:rPr>
          <w:sz w:val="28"/>
          <w:szCs w:val="28"/>
        </w:rPr>
        <w:t xml:space="preserve"> и </w:t>
      </w:r>
      <w:r>
        <w:rPr>
          <w:sz w:val="28"/>
          <w:szCs w:val="28"/>
        </w:rPr>
        <w:t xml:space="preserve">его </w:t>
      </w:r>
      <w:r w:rsidRPr="004B56AD">
        <w:rPr>
          <w:sz w:val="28"/>
          <w:szCs w:val="28"/>
        </w:rPr>
        <w:t>цифровизация.</w:t>
      </w:r>
    </w:p>
    <w:p w14:paraId="72B918E4" w14:textId="77777777" w:rsidR="00302FC5" w:rsidRPr="00A84ECC" w:rsidRDefault="00302FC5" w:rsidP="00302FC5">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r>
        <w:rPr>
          <w:i/>
          <w:sz w:val="28"/>
          <w:szCs w:val="28"/>
        </w:rPr>
        <w:t xml:space="preserve"> и стратегических документов</w:t>
      </w:r>
      <w:r w:rsidRPr="00A84ECC">
        <w:rPr>
          <w:i/>
          <w:sz w:val="28"/>
          <w:szCs w:val="28"/>
        </w:rPr>
        <w:t>:</w:t>
      </w:r>
    </w:p>
    <w:p w14:paraId="41FCCAC1" w14:textId="77777777" w:rsidR="00302FC5" w:rsidRPr="00302FC5" w:rsidRDefault="00302FC5" w:rsidP="00302FC5">
      <w:pPr>
        <w:ind w:firstLine="567"/>
        <w:jc w:val="both"/>
        <w:rPr>
          <w:sz w:val="28"/>
          <w:szCs w:val="28"/>
        </w:rPr>
      </w:pPr>
      <w:r>
        <w:rPr>
          <w:sz w:val="28"/>
          <w:szCs w:val="28"/>
        </w:rPr>
        <w:t xml:space="preserve">- </w:t>
      </w:r>
      <w:r w:rsidRPr="00302FC5">
        <w:rPr>
          <w:sz w:val="28"/>
          <w:szCs w:val="28"/>
        </w:rPr>
        <w:t>Доклад для обсуждения Банка России «Финансовый рынок: новые</w:t>
      </w:r>
      <w:r>
        <w:rPr>
          <w:sz w:val="28"/>
          <w:szCs w:val="28"/>
        </w:rPr>
        <w:t xml:space="preserve"> задачи в современных условиях» (</w:t>
      </w:r>
      <w:r w:rsidRPr="00302FC5">
        <w:rPr>
          <w:i/>
          <w:sz w:val="28"/>
          <w:szCs w:val="28"/>
        </w:rPr>
        <w:t>получен ответ о рассмотрении предложений РСПП из Минфина России</w:t>
      </w:r>
      <w:r>
        <w:rPr>
          <w:sz w:val="28"/>
          <w:szCs w:val="28"/>
        </w:rPr>
        <w:t>);</w:t>
      </w:r>
    </w:p>
    <w:p w14:paraId="19FB258F" w14:textId="77777777" w:rsidR="00302FC5" w:rsidRPr="00302FC5" w:rsidRDefault="00302FC5" w:rsidP="00302FC5">
      <w:pPr>
        <w:ind w:firstLine="567"/>
        <w:jc w:val="both"/>
        <w:rPr>
          <w:sz w:val="28"/>
          <w:szCs w:val="28"/>
        </w:rPr>
      </w:pPr>
    </w:p>
    <w:p w14:paraId="52DC9173" w14:textId="77777777" w:rsidR="00302FC5" w:rsidRPr="00302FC5" w:rsidRDefault="00302FC5" w:rsidP="00302FC5">
      <w:pPr>
        <w:ind w:firstLine="567"/>
        <w:jc w:val="both"/>
        <w:rPr>
          <w:sz w:val="28"/>
          <w:szCs w:val="28"/>
        </w:rPr>
      </w:pPr>
      <w:r>
        <w:rPr>
          <w:sz w:val="28"/>
          <w:szCs w:val="28"/>
        </w:rPr>
        <w:t xml:space="preserve">- </w:t>
      </w:r>
      <w:r w:rsidRPr="00302FC5">
        <w:rPr>
          <w:sz w:val="28"/>
          <w:szCs w:val="28"/>
        </w:rPr>
        <w:t>Доклад для общественных консультаций Банка России «Программы «льготной ипотеки от застройщика»</w:t>
      </w:r>
      <w:r>
        <w:rPr>
          <w:sz w:val="28"/>
          <w:szCs w:val="28"/>
        </w:rPr>
        <w:t>;</w:t>
      </w:r>
    </w:p>
    <w:p w14:paraId="72C4D2F3" w14:textId="77777777" w:rsidR="00302FC5" w:rsidRPr="00302FC5" w:rsidRDefault="00302FC5" w:rsidP="00302FC5">
      <w:pPr>
        <w:ind w:firstLine="567"/>
        <w:jc w:val="both"/>
        <w:rPr>
          <w:sz w:val="28"/>
          <w:szCs w:val="28"/>
        </w:rPr>
      </w:pPr>
      <w:r>
        <w:rPr>
          <w:sz w:val="28"/>
          <w:szCs w:val="28"/>
        </w:rPr>
        <w:t xml:space="preserve">- </w:t>
      </w:r>
      <w:r w:rsidRPr="00302FC5">
        <w:rPr>
          <w:sz w:val="28"/>
          <w:szCs w:val="28"/>
        </w:rPr>
        <w:t>Проект федерального закона «О внесении изменений в Бюджетный кодекс Российской Федерации» (о безотзывности государственных гарантий)</w:t>
      </w:r>
      <w:r>
        <w:rPr>
          <w:sz w:val="28"/>
          <w:szCs w:val="28"/>
        </w:rPr>
        <w:t xml:space="preserve"> -</w:t>
      </w:r>
      <w:r w:rsidRPr="00302FC5">
        <w:rPr>
          <w:i/>
          <w:sz w:val="28"/>
          <w:szCs w:val="28"/>
        </w:rPr>
        <w:t>предложения по проекту направлены М.В. Мишустину и в Госдуму ФС РФ;</w:t>
      </w:r>
    </w:p>
    <w:p w14:paraId="03DD9CE2" w14:textId="77777777" w:rsidR="00302FC5" w:rsidRPr="00302FC5" w:rsidRDefault="00302FC5" w:rsidP="00302FC5">
      <w:pPr>
        <w:ind w:firstLine="567"/>
        <w:jc w:val="both"/>
        <w:rPr>
          <w:sz w:val="28"/>
          <w:szCs w:val="28"/>
        </w:rPr>
      </w:pPr>
      <w:r>
        <w:rPr>
          <w:sz w:val="28"/>
          <w:szCs w:val="28"/>
        </w:rPr>
        <w:t xml:space="preserve">- </w:t>
      </w:r>
      <w:r w:rsidRPr="00302FC5">
        <w:rPr>
          <w:sz w:val="28"/>
          <w:szCs w:val="28"/>
        </w:rPr>
        <w:t>Документ Банка России</w:t>
      </w:r>
      <w:r>
        <w:rPr>
          <w:sz w:val="28"/>
          <w:szCs w:val="28"/>
        </w:rPr>
        <w:t xml:space="preserve"> для общественных консультаций «</w:t>
      </w:r>
      <w:r w:rsidRPr="00302FC5">
        <w:rPr>
          <w:sz w:val="28"/>
          <w:szCs w:val="28"/>
        </w:rPr>
        <w:t>Развитие рынка цифровых</w:t>
      </w:r>
      <w:r>
        <w:rPr>
          <w:sz w:val="28"/>
          <w:szCs w:val="28"/>
        </w:rPr>
        <w:t xml:space="preserve"> активов в Российской Федерации»;</w:t>
      </w:r>
    </w:p>
    <w:p w14:paraId="67D82D17" w14:textId="77777777" w:rsidR="00302FC5" w:rsidRDefault="00302FC5" w:rsidP="00302FC5">
      <w:pPr>
        <w:ind w:firstLine="567"/>
        <w:jc w:val="both"/>
        <w:rPr>
          <w:sz w:val="28"/>
          <w:szCs w:val="28"/>
        </w:rPr>
      </w:pPr>
      <w:r>
        <w:rPr>
          <w:sz w:val="28"/>
          <w:szCs w:val="28"/>
        </w:rPr>
        <w:t xml:space="preserve">- </w:t>
      </w:r>
      <w:r w:rsidRPr="00302FC5">
        <w:rPr>
          <w:sz w:val="28"/>
          <w:szCs w:val="28"/>
        </w:rPr>
        <w:t>Концепция Банка России «Концепции внедрения от</w:t>
      </w:r>
      <w:r>
        <w:rPr>
          <w:sz w:val="28"/>
          <w:szCs w:val="28"/>
        </w:rPr>
        <w:t>крытых API на финансовом рынке»;</w:t>
      </w:r>
    </w:p>
    <w:p w14:paraId="6B46C4E3" w14:textId="77777777" w:rsidR="00302FC5" w:rsidRPr="00302FC5" w:rsidRDefault="00302FC5" w:rsidP="00302FC5">
      <w:pPr>
        <w:ind w:firstLine="567"/>
        <w:jc w:val="both"/>
        <w:rPr>
          <w:sz w:val="28"/>
          <w:szCs w:val="28"/>
        </w:rPr>
      </w:pPr>
      <w:r>
        <w:rPr>
          <w:sz w:val="28"/>
          <w:szCs w:val="28"/>
        </w:rPr>
        <w:t xml:space="preserve">- </w:t>
      </w:r>
      <w:r w:rsidRPr="00302FC5">
        <w:rPr>
          <w:sz w:val="28"/>
          <w:szCs w:val="28"/>
        </w:rPr>
        <w:t>Документ Банка России для общественных консультаций «Финансовый рынок: новые задачи в современных условиях».</w:t>
      </w:r>
    </w:p>
    <w:p w14:paraId="14FC2A22" w14:textId="77777777" w:rsidR="00E217F5" w:rsidRPr="00A84ECC" w:rsidRDefault="00E217F5" w:rsidP="00A84ECC">
      <w:pPr>
        <w:pStyle w:val="2"/>
        <w:jc w:val="both"/>
        <w:rPr>
          <w:b w:val="0"/>
        </w:rPr>
      </w:pPr>
      <w:bookmarkStart w:id="45" w:name="_Toc129079951"/>
      <w:r w:rsidRPr="00A84ECC">
        <w:rPr>
          <w:b w:val="0"/>
        </w:rPr>
        <w:t>Разрешительная и контрольно-надзорная деятельность</w:t>
      </w:r>
      <w:r w:rsidRPr="00A84ECC">
        <w:rPr>
          <w:rStyle w:val="a8"/>
          <w:b w:val="0"/>
        </w:rPr>
        <w:footnoteReference w:id="8"/>
      </w:r>
      <w:bookmarkEnd w:id="45"/>
    </w:p>
    <w:p w14:paraId="28E922F5" w14:textId="77777777" w:rsidR="00CB6D61" w:rsidRDefault="00D20C7E" w:rsidP="00CB6D61">
      <w:pPr>
        <w:spacing w:before="120"/>
        <w:ind w:firstLine="567"/>
        <w:jc w:val="both"/>
        <w:rPr>
          <w:sz w:val="28"/>
          <w:szCs w:val="28"/>
        </w:rPr>
      </w:pPr>
      <w:r>
        <w:rPr>
          <w:sz w:val="28"/>
          <w:szCs w:val="28"/>
        </w:rPr>
        <w:t>В</w:t>
      </w:r>
      <w:r w:rsidRPr="00D20C7E">
        <w:rPr>
          <w:sz w:val="28"/>
          <w:szCs w:val="28"/>
        </w:rPr>
        <w:t xml:space="preserve"> отчетном периоде проведено </w:t>
      </w:r>
      <w:r w:rsidR="00CB6D61">
        <w:rPr>
          <w:sz w:val="28"/>
          <w:szCs w:val="28"/>
        </w:rPr>
        <w:t>5</w:t>
      </w:r>
      <w:r w:rsidRPr="00D20C7E">
        <w:rPr>
          <w:sz w:val="28"/>
          <w:szCs w:val="28"/>
        </w:rPr>
        <w:t xml:space="preserve"> заседани</w:t>
      </w:r>
      <w:r w:rsidR="00CB6D61">
        <w:rPr>
          <w:sz w:val="28"/>
          <w:szCs w:val="28"/>
        </w:rPr>
        <w:t>й</w:t>
      </w:r>
      <w:r>
        <w:rPr>
          <w:sz w:val="28"/>
          <w:szCs w:val="28"/>
        </w:rPr>
        <w:t xml:space="preserve"> Комитета (</w:t>
      </w:r>
      <w:r w:rsidRPr="00D20C7E">
        <w:rPr>
          <w:sz w:val="28"/>
          <w:szCs w:val="28"/>
        </w:rPr>
        <w:t>под руководством председателя Комитета</w:t>
      </w:r>
      <w:r>
        <w:rPr>
          <w:sz w:val="28"/>
          <w:szCs w:val="28"/>
        </w:rPr>
        <w:t xml:space="preserve"> - 2</w:t>
      </w:r>
      <w:r w:rsidRPr="00D20C7E">
        <w:rPr>
          <w:sz w:val="28"/>
          <w:szCs w:val="28"/>
        </w:rPr>
        <w:t>)</w:t>
      </w:r>
      <w:r>
        <w:rPr>
          <w:sz w:val="28"/>
          <w:szCs w:val="28"/>
        </w:rPr>
        <w:t xml:space="preserve">. В формате совместных заседаний прошли </w:t>
      </w:r>
      <w:r w:rsidR="00CB6D61">
        <w:rPr>
          <w:sz w:val="28"/>
          <w:szCs w:val="28"/>
        </w:rPr>
        <w:t>4</w:t>
      </w:r>
      <w:r>
        <w:rPr>
          <w:sz w:val="28"/>
          <w:szCs w:val="28"/>
        </w:rPr>
        <w:t xml:space="preserve"> заседания</w:t>
      </w:r>
      <w:r w:rsidR="00CB6D61">
        <w:rPr>
          <w:sz w:val="28"/>
          <w:szCs w:val="28"/>
        </w:rPr>
        <w:t>:</w:t>
      </w:r>
      <w:r>
        <w:rPr>
          <w:sz w:val="28"/>
          <w:szCs w:val="28"/>
        </w:rPr>
        <w:t xml:space="preserve"> </w:t>
      </w:r>
      <w:r w:rsidR="00CB6D61">
        <w:rPr>
          <w:sz w:val="28"/>
          <w:szCs w:val="28"/>
        </w:rPr>
        <w:t xml:space="preserve">1 </w:t>
      </w:r>
      <w:r>
        <w:rPr>
          <w:sz w:val="28"/>
          <w:szCs w:val="28"/>
        </w:rPr>
        <w:t xml:space="preserve">- </w:t>
      </w:r>
      <w:r w:rsidRPr="00D20C7E">
        <w:rPr>
          <w:sz w:val="28"/>
          <w:szCs w:val="28"/>
        </w:rPr>
        <w:t>с Комитетом РСПП по экологии и природопользованию</w:t>
      </w:r>
      <w:r w:rsidR="00CB6D61">
        <w:rPr>
          <w:sz w:val="28"/>
          <w:szCs w:val="28"/>
        </w:rPr>
        <w:t>; 1</w:t>
      </w:r>
      <w:r>
        <w:rPr>
          <w:sz w:val="28"/>
          <w:szCs w:val="28"/>
        </w:rPr>
        <w:t xml:space="preserve"> </w:t>
      </w:r>
      <w:r w:rsidR="00CB6D61">
        <w:rPr>
          <w:sz w:val="28"/>
          <w:szCs w:val="28"/>
        </w:rPr>
        <w:t xml:space="preserve">- </w:t>
      </w:r>
      <w:r>
        <w:rPr>
          <w:sz w:val="28"/>
          <w:szCs w:val="28"/>
        </w:rPr>
        <w:t>с</w:t>
      </w:r>
      <w:r w:rsidRPr="00D20C7E">
        <w:t xml:space="preserve"> </w:t>
      </w:r>
      <w:r w:rsidRPr="00D20C7E">
        <w:rPr>
          <w:sz w:val="28"/>
          <w:szCs w:val="28"/>
        </w:rPr>
        <w:t xml:space="preserve">Комитетом РСПП по </w:t>
      </w:r>
      <w:r w:rsidR="00CB6D61">
        <w:rPr>
          <w:sz w:val="28"/>
          <w:szCs w:val="28"/>
        </w:rPr>
        <w:t>промышленной безопасности; з</w:t>
      </w:r>
      <w:r w:rsidR="00CB6D61" w:rsidRPr="00CB6D61">
        <w:rPr>
          <w:sz w:val="28"/>
          <w:szCs w:val="28"/>
        </w:rPr>
        <w:t xml:space="preserve">аседание 13.12.2022 состоялось совместно с Комитетом РСПП по промышленной политике и </w:t>
      </w:r>
      <w:r w:rsidR="00CB6D61">
        <w:rPr>
          <w:sz w:val="28"/>
          <w:szCs w:val="28"/>
        </w:rPr>
        <w:t xml:space="preserve">техническому регулированию и </w:t>
      </w:r>
      <w:r w:rsidR="00CB6D61" w:rsidRPr="00CB6D61">
        <w:rPr>
          <w:sz w:val="28"/>
          <w:szCs w:val="28"/>
        </w:rPr>
        <w:t>Комитетом ТПП РФ по техническому регулированию стан</w:t>
      </w:r>
      <w:r w:rsidR="00CB6D61">
        <w:rPr>
          <w:sz w:val="28"/>
          <w:szCs w:val="28"/>
        </w:rPr>
        <w:t>дартизации и качеству продукции; з</w:t>
      </w:r>
      <w:r w:rsidR="00CB6D61" w:rsidRPr="00CB6D61">
        <w:rPr>
          <w:sz w:val="28"/>
          <w:szCs w:val="28"/>
        </w:rPr>
        <w:t>аседание 19.12.2022 состоялось совместно с Комиссией</w:t>
      </w:r>
      <w:r w:rsidR="00CB6D61">
        <w:rPr>
          <w:sz w:val="28"/>
          <w:szCs w:val="28"/>
        </w:rPr>
        <w:t xml:space="preserve"> РСПП по нефтегазовой промышленности.</w:t>
      </w:r>
    </w:p>
    <w:p w14:paraId="12EEEB38" w14:textId="77777777" w:rsidR="00D20C7E" w:rsidRPr="00D20C7E" w:rsidRDefault="00D20C7E" w:rsidP="00D20C7E">
      <w:pPr>
        <w:ind w:firstLine="567"/>
        <w:jc w:val="both"/>
        <w:rPr>
          <w:sz w:val="28"/>
          <w:szCs w:val="28"/>
        </w:rPr>
      </w:pPr>
      <w:r w:rsidRPr="00D20C7E">
        <w:rPr>
          <w:sz w:val="28"/>
          <w:szCs w:val="28"/>
        </w:rPr>
        <w:t xml:space="preserve">Согласно плану работы Комитета в 2022 году на заседаниях </w:t>
      </w:r>
      <w:r>
        <w:rPr>
          <w:sz w:val="28"/>
          <w:szCs w:val="28"/>
        </w:rPr>
        <w:t xml:space="preserve">были </w:t>
      </w:r>
      <w:r w:rsidRPr="00D20C7E">
        <w:rPr>
          <w:sz w:val="28"/>
          <w:szCs w:val="28"/>
        </w:rPr>
        <w:t>рассмотрены следующие вопросы:</w:t>
      </w:r>
    </w:p>
    <w:p w14:paraId="72C2917E" w14:textId="77777777" w:rsidR="00D20C7E" w:rsidRPr="00D20C7E" w:rsidRDefault="00D20C7E" w:rsidP="00D20C7E">
      <w:pPr>
        <w:ind w:firstLine="567"/>
        <w:jc w:val="both"/>
        <w:rPr>
          <w:sz w:val="28"/>
          <w:szCs w:val="28"/>
        </w:rPr>
      </w:pPr>
      <w:r w:rsidRPr="00D20C7E">
        <w:rPr>
          <w:sz w:val="28"/>
          <w:szCs w:val="28"/>
        </w:rPr>
        <w:t>- о проведении Росприроднадзором эксперимента по консультированию о соответствии новых инвестиционных проектов требованиям законодательства Российской Федерации в сфере природопользования и охраны окружающей среды;</w:t>
      </w:r>
    </w:p>
    <w:p w14:paraId="2D5479EC" w14:textId="77777777" w:rsidR="00D20C7E" w:rsidRPr="00D20C7E" w:rsidRDefault="00D20C7E" w:rsidP="00D20C7E">
      <w:pPr>
        <w:ind w:firstLine="567"/>
        <w:jc w:val="both"/>
        <w:rPr>
          <w:sz w:val="28"/>
          <w:szCs w:val="28"/>
        </w:rPr>
      </w:pPr>
      <w:r w:rsidRPr="00D20C7E">
        <w:rPr>
          <w:sz w:val="28"/>
          <w:szCs w:val="28"/>
        </w:rPr>
        <w:t>- о продлении моратория на плановые контрольные (надзорные) мероприятия, установленного в соответствии с постановлением Правительства РФ от 10 марта 2022 года № 336 в 2022 году, на 2023 год</w:t>
      </w:r>
      <w:r>
        <w:rPr>
          <w:sz w:val="28"/>
          <w:szCs w:val="28"/>
        </w:rPr>
        <w:t>;</w:t>
      </w:r>
    </w:p>
    <w:p w14:paraId="1CD622FC" w14:textId="77777777" w:rsidR="00D20C7E" w:rsidRPr="00D20C7E" w:rsidRDefault="00D20C7E" w:rsidP="00D20C7E">
      <w:pPr>
        <w:ind w:firstLine="567"/>
        <w:jc w:val="both"/>
        <w:rPr>
          <w:sz w:val="28"/>
          <w:szCs w:val="28"/>
        </w:rPr>
      </w:pPr>
      <w:r w:rsidRPr="00D20C7E">
        <w:rPr>
          <w:sz w:val="28"/>
          <w:szCs w:val="28"/>
        </w:rPr>
        <w:t>- о продлении сроков действия отдельных разрешений, указанных в постановлении Правительства Российской Федерации от 12 марта 2022 г. № 353 «Об особенностях разрешительной деятельности в Ро</w:t>
      </w:r>
      <w:r>
        <w:rPr>
          <w:sz w:val="28"/>
          <w:szCs w:val="28"/>
        </w:rPr>
        <w:t>ссийской Федерации в 2022 году»;</w:t>
      </w:r>
    </w:p>
    <w:p w14:paraId="5E08E5A0" w14:textId="77777777" w:rsidR="00D20C7E" w:rsidRPr="00D20C7E" w:rsidRDefault="00D20C7E" w:rsidP="00D20C7E">
      <w:pPr>
        <w:ind w:firstLine="567"/>
        <w:jc w:val="both"/>
        <w:rPr>
          <w:sz w:val="28"/>
          <w:szCs w:val="28"/>
        </w:rPr>
      </w:pPr>
      <w:r w:rsidRPr="00D20C7E">
        <w:rPr>
          <w:sz w:val="28"/>
          <w:szCs w:val="28"/>
        </w:rPr>
        <w:lastRenderedPageBreak/>
        <w:t>- о проблемах и вопросах, возникших при участии промышленных компаний в эксперименте по внедрению систем дистанционного контроля промышленной безопасн</w:t>
      </w:r>
      <w:r>
        <w:rPr>
          <w:sz w:val="28"/>
          <w:szCs w:val="28"/>
        </w:rPr>
        <w:t>ости;</w:t>
      </w:r>
    </w:p>
    <w:p w14:paraId="165E214A" w14:textId="77777777" w:rsidR="00D20C7E" w:rsidRDefault="00D20C7E" w:rsidP="00D20C7E">
      <w:pPr>
        <w:ind w:firstLine="567"/>
        <w:jc w:val="both"/>
        <w:rPr>
          <w:sz w:val="28"/>
          <w:szCs w:val="28"/>
        </w:rPr>
      </w:pPr>
      <w:r w:rsidRPr="00D20C7E">
        <w:rPr>
          <w:sz w:val="28"/>
          <w:szCs w:val="28"/>
        </w:rPr>
        <w:t>- о Перечне поручений по итогам XXV Петербургского международного экономического форума</w:t>
      </w:r>
      <w:r w:rsidR="00A26DAC">
        <w:rPr>
          <w:sz w:val="28"/>
          <w:szCs w:val="28"/>
        </w:rPr>
        <w:t>;</w:t>
      </w:r>
    </w:p>
    <w:p w14:paraId="342FD885" w14:textId="77777777" w:rsidR="00CB6D61" w:rsidRPr="00CB6D61" w:rsidRDefault="00CB6D61" w:rsidP="00CB6D61">
      <w:pPr>
        <w:ind w:firstLine="567"/>
        <w:jc w:val="both"/>
        <w:rPr>
          <w:sz w:val="28"/>
          <w:szCs w:val="28"/>
        </w:rPr>
      </w:pPr>
      <w:r w:rsidRPr="00CB6D61">
        <w:rPr>
          <w:sz w:val="28"/>
          <w:szCs w:val="28"/>
        </w:rPr>
        <w:t>- о восстановлении государственного контроля (надзора) за исполнением требований 13 технических регламентов, а также за продукцией, включённой в единые перечни продукции, подлежащей обязательной сертификации и декларированию соответствия, утвержденные постановлением Правительства РФ от 23.12.2021 г. № 2425;</w:t>
      </w:r>
    </w:p>
    <w:p w14:paraId="2A92287B" w14:textId="77777777" w:rsidR="00CB6D61" w:rsidRPr="00CB6D61" w:rsidRDefault="00CB6D61" w:rsidP="00CB6D61">
      <w:pPr>
        <w:ind w:firstLine="567"/>
        <w:jc w:val="both"/>
        <w:rPr>
          <w:sz w:val="28"/>
          <w:szCs w:val="28"/>
        </w:rPr>
      </w:pPr>
      <w:r w:rsidRPr="00CB6D61">
        <w:rPr>
          <w:sz w:val="28"/>
          <w:szCs w:val="28"/>
        </w:rPr>
        <w:t>- о внесении изменений в постановление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части продления моратория на 2023 год на внеплановые проверки;</w:t>
      </w:r>
    </w:p>
    <w:p w14:paraId="4427B912" w14:textId="39AC2AFE" w:rsidR="00CB6D61" w:rsidRDefault="00CB6D61" w:rsidP="00CB6D61">
      <w:pPr>
        <w:ind w:firstLine="567"/>
        <w:jc w:val="both"/>
        <w:rPr>
          <w:sz w:val="28"/>
          <w:szCs w:val="28"/>
        </w:rPr>
      </w:pPr>
      <w:r w:rsidRPr="00CB6D61">
        <w:rPr>
          <w:sz w:val="28"/>
          <w:szCs w:val="28"/>
        </w:rPr>
        <w:t>- о внесении изменений в постановление Правительства Российской Федерации от 12.03.2022 № 353 «Об особенностях разрешительной деятельности в Российской Федерации в 2022 г.» в части продления льготного разрешительного режима в связи с длительной процедурой лицензирования, связанной с изменением адреса осуществления лицензируемого места деятельности при введении в эксплуатацию новых объектов</w:t>
      </w:r>
      <w:r w:rsidR="00A26DAC">
        <w:rPr>
          <w:sz w:val="28"/>
          <w:szCs w:val="28"/>
        </w:rPr>
        <w:t>.</w:t>
      </w:r>
    </w:p>
    <w:p w14:paraId="42F3BED5" w14:textId="77777777" w:rsidR="00D20C7E" w:rsidRPr="00D20C7E" w:rsidRDefault="00D20C7E" w:rsidP="00D20C7E">
      <w:pPr>
        <w:ind w:firstLine="567"/>
        <w:jc w:val="both"/>
        <w:rPr>
          <w:sz w:val="28"/>
          <w:szCs w:val="28"/>
        </w:rPr>
      </w:pPr>
      <w:r w:rsidRPr="00D20C7E">
        <w:rPr>
          <w:sz w:val="28"/>
          <w:szCs w:val="28"/>
        </w:rPr>
        <w:t xml:space="preserve">По итогам </w:t>
      </w:r>
      <w:r>
        <w:rPr>
          <w:sz w:val="28"/>
          <w:szCs w:val="28"/>
        </w:rPr>
        <w:t>рассмотрения</w:t>
      </w:r>
      <w:r w:rsidRPr="00D20C7E">
        <w:rPr>
          <w:sz w:val="28"/>
          <w:szCs w:val="28"/>
        </w:rPr>
        <w:t xml:space="preserve"> вопросов на заседаниях Комитета были сформированы позиции Комитета и направлены в Минэкономразвития России </w:t>
      </w:r>
      <w:r>
        <w:rPr>
          <w:sz w:val="28"/>
          <w:szCs w:val="28"/>
        </w:rPr>
        <w:t>(</w:t>
      </w:r>
      <w:r w:rsidRPr="00D20C7E">
        <w:rPr>
          <w:sz w:val="28"/>
          <w:szCs w:val="28"/>
        </w:rPr>
        <w:t>А.И. Херсонцеву</w:t>
      </w:r>
      <w:r>
        <w:rPr>
          <w:sz w:val="28"/>
          <w:szCs w:val="28"/>
        </w:rPr>
        <w:t>)</w:t>
      </w:r>
      <w:r w:rsidRPr="00D20C7E">
        <w:rPr>
          <w:sz w:val="28"/>
          <w:szCs w:val="28"/>
        </w:rPr>
        <w:t xml:space="preserve">, Росприроднадзор </w:t>
      </w:r>
      <w:r>
        <w:rPr>
          <w:sz w:val="28"/>
          <w:szCs w:val="28"/>
        </w:rPr>
        <w:t>(</w:t>
      </w:r>
      <w:r w:rsidRPr="00D20C7E">
        <w:rPr>
          <w:sz w:val="28"/>
          <w:szCs w:val="28"/>
        </w:rPr>
        <w:t>С.Г. Радионовой</w:t>
      </w:r>
      <w:r>
        <w:rPr>
          <w:sz w:val="28"/>
          <w:szCs w:val="28"/>
        </w:rPr>
        <w:t>)</w:t>
      </w:r>
      <w:r w:rsidRPr="00D20C7E">
        <w:rPr>
          <w:sz w:val="28"/>
          <w:szCs w:val="28"/>
        </w:rPr>
        <w:t xml:space="preserve">, Минприроды России </w:t>
      </w:r>
      <w:r>
        <w:rPr>
          <w:sz w:val="28"/>
          <w:szCs w:val="28"/>
        </w:rPr>
        <w:t>(</w:t>
      </w:r>
      <w:r w:rsidRPr="00D20C7E">
        <w:rPr>
          <w:sz w:val="28"/>
          <w:szCs w:val="28"/>
        </w:rPr>
        <w:t>А.А. Козлову</w:t>
      </w:r>
      <w:r>
        <w:rPr>
          <w:sz w:val="28"/>
          <w:szCs w:val="28"/>
        </w:rPr>
        <w:t>)</w:t>
      </w:r>
      <w:r w:rsidRPr="00D20C7E">
        <w:rPr>
          <w:sz w:val="28"/>
          <w:szCs w:val="28"/>
        </w:rPr>
        <w:t xml:space="preserve">, Ростехнадзор </w:t>
      </w:r>
      <w:r>
        <w:rPr>
          <w:sz w:val="28"/>
          <w:szCs w:val="28"/>
        </w:rPr>
        <w:t>(</w:t>
      </w:r>
      <w:r w:rsidRPr="00D20C7E">
        <w:rPr>
          <w:sz w:val="28"/>
          <w:szCs w:val="28"/>
        </w:rPr>
        <w:t>А.В. Трембицкому</w:t>
      </w:r>
      <w:r>
        <w:rPr>
          <w:sz w:val="28"/>
          <w:szCs w:val="28"/>
        </w:rPr>
        <w:t>)</w:t>
      </w:r>
      <w:r w:rsidRPr="00D20C7E">
        <w:rPr>
          <w:sz w:val="28"/>
          <w:szCs w:val="28"/>
        </w:rPr>
        <w:t xml:space="preserve">. </w:t>
      </w:r>
    </w:p>
    <w:p w14:paraId="1BECBC4F" w14:textId="77777777" w:rsidR="00D20C7E" w:rsidRPr="00D20C7E" w:rsidRDefault="00D20C7E" w:rsidP="00D20C7E">
      <w:pPr>
        <w:ind w:firstLine="567"/>
        <w:jc w:val="both"/>
        <w:rPr>
          <w:sz w:val="28"/>
          <w:szCs w:val="28"/>
        </w:rPr>
      </w:pPr>
      <w:r w:rsidRPr="00D20C7E">
        <w:rPr>
          <w:sz w:val="28"/>
          <w:szCs w:val="28"/>
        </w:rPr>
        <w:t xml:space="preserve">Так, в целях снижения нагрузки на организации и предпринимателей направлено письмо в Минприроды России о продлении сроков подачи заявки на получение комплексного экологического разрешения, о продлении действий разрешений на выброс загрязняющих веществ в атмосферный воздух, лимитов на выбросы загрязняющих веществ, разрешений на сброс загрязняющих веществ в окружающую среду. </w:t>
      </w:r>
    </w:p>
    <w:p w14:paraId="6400EEC0" w14:textId="77777777" w:rsidR="00D20C7E" w:rsidRPr="00D20C7E" w:rsidRDefault="00D20C7E" w:rsidP="00D20C7E">
      <w:pPr>
        <w:ind w:firstLine="567"/>
        <w:jc w:val="both"/>
        <w:rPr>
          <w:sz w:val="28"/>
          <w:szCs w:val="28"/>
        </w:rPr>
      </w:pPr>
      <w:r w:rsidRPr="00D20C7E">
        <w:rPr>
          <w:sz w:val="28"/>
          <w:szCs w:val="28"/>
        </w:rPr>
        <w:t xml:space="preserve">В целях совершенствования системы проведения дистанционного контроля или мониторинга, т.е. без прямого взаимодействия надзорного органа с поднадзорной организации направлено письмо в Минэкономразвития России и Ростехнадзор об организации на площадке Минэкономразвития России обсуждения условий и проблем отсутствия инфраструктуры и технологических процессов внедрения дистанционного контроля промышленной безопасности. </w:t>
      </w:r>
    </w:p>
    <w:p w14:paraId="12D4239B" w14:textId="708A5649" w:rsidR="00D20C7E" w:rsidRPr="00D20C7E" w:rsidRDefault="00D20C7E" w:rsidP="00D20C7E">
      <w:pPr>
        <w:ind w:firstLine="567"/>
        <w:jc w:val="both"/>
        <w:rPr>
          <w:sz w:val="28"/>
          <w:szCs w:val="28"/>
        </w:rPr>
      </w:pPr>
      <w:r w:rsidRPr="00D20C7E">
        <w:rPr>
          <w:sz w:val="28"/>
          <w:szCs w:val="28"/>
        </w:rPr>
        <w:t>В целях содействия реализации инвестиционных проектов направлено письмо в Ро</w:t>
      </w:r>
      <w:r>
        <w:rPr>
          <w:sz w:val="28"/>
          <w:szCs w:val="28"/>
        </w:rPr>
        <w:t>с</w:t>
      </w:r>
      <w:r w:rsidRPr="00D20C7E">
        <w:rPr>
          <w:sz w:val="28"/>
          <w:szCs w:val="28"/>
        </w:rPr>
        <w:t>природнадзор о предложениях в части проведения эксперимента на базе Росприроднадзора по консультированию о соответствии новых инвестиционных проектов требованиям законодательства Российской Федерации в сфере природопользования и охраны окружающей среды в части критериев инвестиционных проектов, описание стадий реализации</w:t>
      </w:r>
      <w:r>
        <w:rPr>
          <w:sz w:val="28"/>
          <w:szCs w:val="28"/>
        </w:rPr>
        <w:t>,</w:t>
      </w:r>
      <w:r w:rsidRPr="00D20C7E">
        <w:rPr>
          <w:sz w:val="28"/>
          <w:szCs w:val="28"/>
        </w:rPr>
        <w:t xml:space="preserve"> в отношении которых может осуществляться консультирование, возможностью оказания платных консультационных услуг.</w:t>
      </w:r>
    </w:p>
    <w:p w14:paraId="6F669B57" w14:textId="77777777" w:rsidR="00A26DAC" w:rsidRPr="00A26DAC" w:rsidRDefault="00A26DAC" w:rsidP="00A26DAC">
      <w:pPr>
        <w:ind w:firstLine="567"/>
        <w:jc w:val="both"/>
        <w:rPr>
          <w:sz w:val="28"/>
          <w:szCs w:val="28"/>
        </w:rPr>
      </w:pPr>
      <w:r w:rsidRPr="00A26DAC">
        <w:rPr>
          <w:sz w:val="28"/>
          <w:szCs w:val="28"/>
        </w:rPr>
        <w:t>П</w:t>
      </w:r>
      <w:r>
        <w:rPr>
          <w:sz w:val="28"/>
          <w:szCs w:val="28"/>
        </w:rPr>
        <w:t xml:space="preserve">о итогам рассмотренных </w:t>
      </w:r>
      <w:r w:rsidRPr="00A26DAC">
        <w:rPr>
          <w:sz w:val="28"/>
          <w:szCs w:val="28"/>
        </w:rPr>
        <w:t xml:space="preserve">на заседаниях Комитета </w:t>
      </w:r>
      <w:r>
        <w:rPr>
          <w:sz w:val="28"/>
          <w:szCs w:val="28"/>
        </w:rPr>
        <w:t xml:space="preserve">вопросов в сфере технического регулирования и сертификации </w:t>
      </w:r>
      <w:r w:rsidRPr="00A26DAC">
        <w:rPr>
          <w:sz w:val="28"/>
          <w:szCs w:val="28"/>
        </w:rPr>
        <w:t xml:space="preserve">были приняты решения о </w:t>
      </w:r>
      <w:r w:rsidRPr="00A26DAC">
        <w:rPr>
          <w:sz w:val="28"/>
          <w:szCs w:val="28"/>
        </w:rPr>
        <w:lastRenderedPageBreak/>
        <w:t xml:space="preserve">необходимости продолжить работу по рассмотрению возможности и восстановлении контроля и надзора за техническими регламентами с учетом мнения бизнеса отдельно по каждому сектору экономики, интересы которого затрагивает соответствующий вид контроля и надзора. </w:t>
      </w:r>
    </w:p>
    <w:p w14:paraId="4E6254FC" w14:textId="77777777" w:rsidR="00D20C7E" w:rsidRPr="00D20C7E" w:rsidRDefault="00A26DAC" w:rsidP="00A26DAC">
      <w:pPr>
        <w:ind w:firstLine="567"/>
        <w:jc w:val="both"/>
        <w:rPr>
          <w:sz w:val="28"/>
          <w:szCs w:val="28"/>
        </w:rPr>
      </w:pPr>
      <w:r w:rsidRPr="00A26DAC">
        <w:rPr>
          <w:sz w:val="28"/>
          <w:szCs w:val="28"/>
        </w:rPr>
        <w:t xml:space="preserve">Минэкономразвития России </w:t>
      </w:r>
      <w:r>
        <w:rPr>
          <w:sz w:val="28"/>
          <w:szCs w:val="28"/>
        </w:rPr>
        <w:t>поддержана инициатива по внесению</w:t>
      </w:r>
      <w:r w:rsidRPr="00A26DAC">
        <w:rPr>
          <w:sz w:val="28"/>
          <w:szCs w:val="28"/>
        </w:rPr>
        <w:t xml:space="preserve"> и </w:t>
      </w:r>
      <w:r>
        <w:rPr>
          <w:sz w:val="28"/>
          <w:szCs w:val="28"/>
        </w:rPr>
        <w:t>принятию поправок</w:t>
      </w:r>
      <w:r w:rsidRPr="00A26DAC">
        <w:rPr>
          <w:sz w:val="28"/>
          <w:szCs w:val="28"/>
        </w:rPr>
        <w:t xml:space="preserve"> в части продления моратория на проверки в 2023 году, а также льготного разрешительного режима для получения лицензий</w:t>
      </w:r>
      <w:r>
        <w:rPr>
          <w:sz w:val="28"/>
          <w:szCs w:val="28"/>
        </w:rPr>
        <w:t>.</w:t>
      </w:r>
      <w:r w:rsidRPr="00A26DAC">
        <w:rPr>
          <w:sz w:val="28"/>
          <w:szCs w:val="28"/>
        </w:rPr>
        <w:t xml:space="preserve"> Соответствующие акты Правительства РФ были приняты в конце декабря 2022 года.</w:t>
      </w:r>
    </w:p>
    <w:p w14:paraId="2D633578" w14:textId="77777777" w:rsidR="00E217F5" w:rsidRDefault="00E217F5" w:rsidP="00A84ECC">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520701FA" w14:textId="77777777" w:rsidR="00D20C7E" w:rsidRPr="00D20C7E" w:rsidRDefault="00D20C7E" w:rsidP="00CB6D61">
      <w:pPr>
        <w:spacing w:before="120" w:after="120"/>
        <w:ind w:firstLine="567"/>
        <w:contextualSpacing/>
        <w:jc w:val="both"/>
        <w:rPr>
          <w:sz w:val="28"/>
          <w:szCs w:val="28"/>
        </w:rPr>
      </w:pPr>
      <w:r>
        <w:rPr>
          <w:sz w:val="28"/>
          <w:szCs w:val="28"/>
        </w:rPr>
        <w:t xml:space="preserve">- </w:t>
      </w:r>
      <w:r w:rsidRPr="00D20C7E">
        <w:rPr>
          <w:sz w:val="28"/>
          <w:szCs w:val="28"/>
        </w:rPr>
        <w:t>проект решения Совета Евразийской экономической комиссии «О форме транзитной декларации и порядке ее заполнения»;</w:t>
      </w:r>
    </w:p>
    <w:p w14:paraId="71E3B54D" w14:textId="77777777" w:rsidR="00D20C7E" w:rsidRPr="00D20C7E" w:rsidRDefault="00D20C7E" w:rsidP="00CB6D61">
      <w:pPr>
        <w:spacing w:before="120" w:after="120"/>
        <w:ind w:firstLine="567"/>
        <w:contextualSpacing/>
        <w:jc w:val="both"/>
        <w:rPr>
          <w:sz w:val="28"/>
          <w:szCs w:val="28"/>
        </w:rPr>
      </w:pPr>
      <w:r>
        <w:rPr>
          <w:sz w:val="28"/>
          <w:szCs w:val="28"/>
        </w:rPr>
        <w:t xml:space="preserve">- </w:t>
      </w:r>
      <w:r w:rsidRPr="00D20C7E">
        <w:rPr>
          <w:sz w:val="28"/>
          <w:szCs w:val="28"/>
        </w:rPr>
        <w:t>проект решения Совета Евразийской экономической комиссии «О внесении изменения в Единый перечень продукции, в отношении которой устанавливаются обязательные требования в рамках Таможенного союза»;</w:t>
      </w:r>
    </w:p>
    <w:p w14:paraId="47AF30E0" w14:textId="77777777" w:rsidR="00D20C7E" w:rsidRPr="00D20C7E" w:rsidRDefault="00D20C7E" w:rsidP="00CB6D61">
      <w:pPr>
        <w:spacing w:before="120" w:after="120"/>
        <w:ind w:firstLine="567"/>
        <w:contextualSpacing/>
        <w:jc w:val="both"/>
        <w:rPr>
          <w:sz w:val="28"/>
          <w:szCs w:val="28"/>
        </w:rPr>
      </w:pPr>
      <w:r>
        <w:rPr>
          <w:sz w:val="28"/>
          <w:szCs w:val="28"/>
        </w:rPr>
        <w:t xml:space="preserve">- </w:t>
      </w:r>
      <w:r w:rsidRPr="00D20C7E">
        <w:rPr>
          <w:sz w:val="28"/>
          <w:szCs w:val="28"/>
        </w:rPr>
        <w:t>проект решения Совета Евразийской экономической комиссии «О регистрации минеральных удобрений, формировании и ведении единого реестра разрешенных к обращению на рынке Евразийского экономического союза минеральных удобрений».</w:t>
      </w:r>
    </w:p>
    <w:p w14:paraId="26F2DC6A" w14:textId="77777777" w:rsidR="00D20C7E" w:rsidRPr="00D20C7E" w:rsidRDefault="00D20C7E" w:rsidP="00CB6D61">
      <w:pPr>
        <w:spacing w:before="120" w:after="120"/>
        <w:ind w:firstLine="567"/>
        <w:contextualSpacing/>
        <w:jc w:val="both"/>
        <w:rPr>
          <w:sz w:val="28"/>
          <w:szCs w:val="28"/>
        </w:rPr>
      </w:pPr>
      <w:r>
        <w:rPr>
          <w:sz w:val="28"/>
          <w:szCs w:val="28"/>
        </w:rPr>
        <w:t>- п</w:t>
      </w:r>
      <w:r w:rsidRPr="00D20C7E">
        <w:rPr>
          <w:sz w:val="28"/>
          <w:szCs w:val="28"/>
        </w:rPr>
        <w:t xml:space="preserve">роект федерального закона № 83528-8 «О внесении изменений в статью 19.6.1 Кодекса Российской Федерации об административных правонарушениях» в части уточнения административной ответственности в сфере государственного контроля (надзора), муниципального контроля). </w:t>
      </w:r>
    </w:p>
    <w:p w14:paraId="4DFE9C95" w14:textId="77777777" w:rsidR="00D20C7E" w:rsidRPr="00D20C7E" w:rsidRDefault="00D20C7E" w:rsidP="00CB6D61">
      <w:pPr>
        <w:spacing w:before="120" w:after="120"/>
        <w:ind w:firstLine="567"/>
        <w:contextualSpacing/>
        <w:jc w:val="both"/>
        <w:rPr>
          <w:sz w:val="28"/>
          <w:szCs w:val="28"/>
        </w:rPr>
      </w:pPr>
      <w:r>
        <w:rPr>
          <w:sz w:val="28"/>
          <w:szCs w:val="28"/>
        </w:rPr>
        <w:t xml:space="preserve">- </w:t>
      </w:r>
      <w:r w:rsidRPr="00D20C7E">
        <w:rPr>
          <w:sz w:val="28"/>
          <w:szCs w:val="28"/>
        </w:rPr>
        <w:t xml:space="preserve">проект федерального закона, подготовленный Минюстом России, проект федерального закона «О внесении изменений в Кодекс Российской Федерации об административных правонарушениях» в части либерализации административной ответственности за совершение административных правонарушений в области предпринимательской деятельности </w:t>
      </w:r>
    </w:p>
    <w:p w14:paraId="3BC9E44F" w14:textId="061D2715" w:rsidR="00D20C7E" w:rsidRDefault="00D20C7E" w:rsidP="00CB6D61">
      <w:pPr>
        <w:spacing w:before="120" w:after="120"/>
        <w:ind w:firstLine="567"/>
        <w:contextualSpacing/>
        <w:jc w:val="both"/>
        <w:rPr>
          <w:sz w:val="28"/>
          <w:szCs w:val="28"/>
        </w:rPr>
      </w:pPr>
      <w:r>
        <w:rPr>
          <w:sz w:val="28"/>
          <w:szCs w:val="28"/>
        </w:rPr>
        <w:t xml:space="preserve">- </w:t>
      </w:r>
      <w:r w:rsidRPr="00D20C7E">
        <w:rPr>
          <w:sz w:val="28"/>
          <w:szCs w:val="28"/>
        </w:rPr>
        <w:t>проект федерального закона № 127003-8 «О внесении изменений в Кодекс Российской Федерации об административных правонарушениях» (в части снижения мер ответственности за совершение административных правонарушений в области предпринимательской деятельности)</w:t>
      </w:r>
      <w:r>
        <w:rPr>
          <w:sz w:val="28"/>
          <w:szCs w:val="28"/>
        </w:rPr>
        <w:t>.</w:t>
      </w:r>
    </w:p>
    <w:p w14:paraId="4B487EEB" w14:textId="77777777" w:rsidR="00D20C7E" w:rsidRPr="00D20C7E" w:rsidRDefault="00D20C7E" w:rsidP="00CB6D61">
      <w:pPr>
        <w:spacing w:before="120" w:after="120"/>
        <w:ind w:firstLine="567"/>
        <w:contextualSpacing/>
        <w:jc w:val="both"/>
        <w:rPr>
          <w:sz w:val="28"/>
          <w:szCs w:val="28"/>
        </w:rPr>
      </w:pPr>
      <w:r w:rsidRPr="00D20C7E">
        <w:rPr>
          <w:sz w:val="28"/>
          <w:szCs w:val="28"/>
        </w:rPr>
        <w:t>Комитетом направлены предложения в проект плана проведения оценки применения обязательных требований, содержащихся в нормативных правовых актах, в том числе в нормативных правовых актах, в отношении которых не установлен срок действия, в целях его рассмотрения Правительственной комиссией по проведению административной реформы или ее подкомиссией.</w:t>
      </w:r>
    </w:p>
    <w:p w14:paraId="3739DD81" w14:textId="77777777" w:rsidR="00E217F5" w:rsidRPr="00A84ECC" w:rsidRDefault="00E217F5" w:rsidP="00A84ECC">
      <w:pPr>
        <w:spacing w:before="120" w:after="120"/>
        <w:ind w:firstLine="709"/>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w:t>
      </w:r>
      <w:r w:rsidR="00CB6D61">
        <w:rPr>
          <w:rFonts w:eastAsia="Calibri"/>
          <w:i/>
          <w:sz w:val="28"/>
          <w:szCs w:val="28"/>
          <w:lang w:eastAsia="en-US"/>
        </w:rPr>
        <w:t>с участием</w:t>
      </w:r>
      <w:r w:rsidRPr="00A84ECC">
        <w:rPr>
          <w:rFonts w:eastAsia="Calibri"/>
          <w:i/>
          <w:sz w:val="28"/>
          <w:szCs w:val="28"/>
          <w:lang w:eastAsia="en-US"/>
        </w:rPr>
        <w:t xml:space="preserve"> </w:t>
      </w:r>
      <w:r w:rsidR="00CB6D61">
        <w:rPr>
          <w:rFonts w:eastAsia="Calibri"/>
          <w:i/>
          <w:sz w:val="28"/>
          <w:szCs w:val="28"/>
          <w:lang w:eastAsia="en-US"/>
        </w:rPr>
        <w:t xml:space="preserve">представителей </w:t>
      </w:r>
      <w:r w:rsidRPr="00A84ECC">
        <w:rPr>
          <w:rFonts w:eastAsia="Calibri"/>
          <w:i/>
          <w:sz w:val="28"/>
          <w:szCs w:val="28"/>
          <w:lang w:eastAsia="en-US"/>
        </w:rPr>
        <w:t>Комитета:</w:t>
      </w:r>
    </w:p>
    <w:p w14:paraId="41F3796D" w14:textId="77777777" w:rsidR="00D20C7E" w:rsidRPr="00D20C7E" w:rsidRDefault="00D20C7E" w:rsidP="00EB7C47">
      <w:pPr>
        <w:pStyle w:val="ae"/>
        <w:numPr>
          <w:ilvl w:val="0"/>
          <w:numId w:val="3"/>
        </w:numPr>
        <w:spacing w:after="120" w:line="240" w:lineRule="auto"/>
        <w:ind w:left="1281" w:hanging="357"/>
        <w:jc w:val="both"/>
        <w:rPr>
          <w:rFonts w:ascii="Times New Roman" w:hAnsi="Times New Roman" w:cs="Times New Roman"/>
          <w:sz w:val="28"/>
          <w:szCs w:val="28"/>
        </w:rPr>
      </w:pPr>
      <w:r w:rsidRPr="00D20C7E">
        <w:rPr>
          <w:rFonts w:ascii="Times New Roman" w:hAnsi="Times New Roman" w:cs="Times New Roman"/>
          <w:sz w:val="28"/>
          <w:szCs w:val="28"/>
        </w:rPr>
        <w:t>заседани</w:t>
      </w:r>
      <w:r w:rsidR="00CB6D61">
        <w:rPr>
          <w:rFonts w:ascii="Times New Roman" w:hAnsi="Times New Roman" w:cs="Times New Roman"/>
          <w:sz w:val="28"/>
          <w:szCs w:val="28"/>
        </w:rPr>
        <w:t>е</w:t>
      </w:r>
      <w:r w:rsidRPr="00D20C7E">
        <w:rPr>
          <w:rFonts w:ascii="Times New Roman" w:hAnsi="Times New Roman" w:cs="Times New Roman"/>
          <w:sz w:val="28"/>
          <w:szCs w:val="28"/>
        </w:rPr>
        <w:t xml:space="preserve"> Комитета Совета Федерации по Регламенту и организации парламентской деятельности для рассмотрения вопроса о подготовке к «правительственному часу» на тему «О </w:t>
      </w:r>
      <w:r w:rsidRPr="00D20C7E">
        <w:rPr>
          <w:rFonts w:ascii="Times New Roman" w:hAnsi="Times New Roman" w:cs="Times New Roman"/>
          <w:sz w:val="28"/>
          <w:szCs w:val="28"/>
        </w:rPr>
        <w:lastRenderedPageBreak/>
        <w:t>результатах работы по совершенствованию кон</w:t>
      </w:r>
      <w:r w:rsidR="00CB6D61">
        <w:rPr>
          <w:rFonts w:ascii="Times New Roman" w:hAnsi="Times New Roman" w:cs="Times New Roman"/>
          <w:sz w:val="28"/>
          <w:szCs w:val="28"/>
        </w:rPr>
        <w:t>трольно-надзорной деятельности»;</w:t>
      </w:r>
    </w:p>
    <w:p w14:paraId="34862317" w14:textId="46CA634C" w:rsidR="00D20C7E" w:rsidRPr="00D20C7E" w:rsidRDefault="00D20C7E" w:rsidP="00EB7C47">
      <w:pPr>
        <w:pStyle w:val="ae"/>
        <w:numPr>
          <w:ilvl w:val="0"/>
          <w:numId w:val="3"/>
        </w:numPr>
        <w:spacing w:after="120" w:line="240" w:lineRule="auto"/>
        <w:ind w:left="1281" w:hanging="357"/>
        <w:jc w:val="both"/>
        <w:rPr>
          <w:rFonts w:ascii="Times New Roman" w:hAnsi="Times New Roman" w:cs="Times New Roman"/>
          <w:sz w:val="28"/>
          <w:szCs w:val="28"/>
        </w:rPr>
      </w:pPr>
      <w:r w:rsidRPr="00D20C7E">
        <w:rPr>
          <w:rFonts w:ascii="Times New Roman" w:hAnsi="Times New Roman" w:cs="Times New Roman"/>
          <w:sz w:val="28"/>
          <w:szCs w:val="28"/>
        </w:rPr>
        <w:t>совещани</w:t>
      </w:r>
      <w:r w:rsidR="00CB6D61">
        <w:rPr>
          <w:rFonts w:ascii="Times New Roman" w:hAnsi="Times New Roman" w:cs="Times New Roman"/>
          <w:sz w:val="28"/>
          <w:szCs w:val="28"/>
        </w:rPr>
        <w:t>е</w:t>
      </w:r>
      <w:r w:rsidRPr="00D20C7E">
        <w:rPr>
          <w:rFonts w:ascii="Times New Roman" w:hAnsi="Times New Roman" w:cs="Times New Roman"/>
          <w:sz w:val="28"/>
          <w:szCs w:val="28"/>
        </w:rPr>
        <w:t xml:space="preserve"> по выработке алгоритма мониторинга соблюдения контрольными (надзорными) органами моратория на проведение контрольных (надзорных) мероприятий, проверок и возбуждения дел об административных правонарушениях в 2022 году</w:t>
      </w:r>
      <w:r w:rsidR="00CB6D61">
        <w:rPr>
          <w:rFonts w:ascii="Times New Roman" w:hAnsi="Times New Roman" w:cs="Times New Roman"/>
          <w:sz w:val="28"/>
          <w:szCs w:val="28"/>
        </w:rPr>
        <w:t>;</w:t>
      </w:r>
    </w:p>
    <w:p w14:paraId="18FCF0B1" w14:textId="6AE19B76" w:rsidR="00E217F5" w:rsidRPr="00A84ECC" w:rsidRDefault="00D20C7E" w:rsidP="00EB7C47">
      <w:pPr>
        <w:pStyle w:val="ae"/>
        <w:numPr>
          <w:ilvl w:val="0"/>
          <w:numId w:val="3"/>
        </w:numPr>
        <w:spacing w:after="120" w:line="240" w:lineRule="auto"/>
        <w:ind w:left="1281" w:hanging="357"/>
        <w:contextualSpacing w:val="0"/>
        <w:jc w:val="both"/>
        <w:rPr>
          <w:rFonts w:ascii="Times New Roman" w:hAnsi="Times New Roman" w:cs="Times New Roman"/>
          <w:sz w:val="28"/>
          <w:szCs w:val="28"/>
        </w:rPr>
      </w:pPr>
      <w:r w:rsidRPr="00D20C7E">
        <w:rPr>
          <w:rFonts w:ascii="Times New Roman" w:hAnsi="Times New Roman" w:cs="Times New Roman"/>
          <w:sz w:val="28"/>
          <w:szCs w:val="28"/>
        </w:rPr>
        <w:t>заседани</w:t>
      </w:r>
      <w:r w:rsidR="00CB6D61">
        <w:rPr>
          <w:rFonts w:ascii="Times New Roman" w:hAnsi="Times New Roman" w:cs="Times New Roman"/>
          <w:sz w:val="28"/>
          <w:szCs w:val="28"/>
        </w:rPr>
        <w:t xml:space="preserve">е </w:t>
      </w:r>
      <w:r w:rsidRPr="00D20C7E">
        <w:rPr>
          <w:rFonts w:ascii="Times New Roman" w:hAnsi="Times New Roman" w:cs="Times New Roman"/>
          <w:sz w:val="28"/>
          <w:szCs w:val="28"/>
        </w:rPr>
        <w:t>Круглого стола на тему «Реформа контрольно-надзорной деятельности, изменение формата работы государства с субъектами предпринимательства»</w:t>
      </w:r>
      <w:r w:rsidR="00CB6D61">
        <w:rPr>
          <w:rFonts w:ascii="Times New Roman" w:hAnsi="Times New Roman" w:cs="Times New Roman"/>
          <w:sz w:val="28"/>
          <w:szCs w:val="28"/>
        </w:rPr>
        <w:t>.</w:t>
      </w:r>
    </w:p>
    <w:p w14:paraId="3AAA66C8" w14:textId="77777777" w:rsidR="00E217F5" w:rsidRPr="00A84ECC" w:rsidRDefault="00E217F5" w:rsidP="00A84ECC">
      <w:pPr>
        <w:pStyle w:val="2"/>
        <w:jc w:val="both"/>
        <w:rPr>
          <w:b w:val="0"/>
        </w:rPr>
      </w:pPr>
      <w:bookmarkStart w:id="46" w:name="_Toc129079952"/>
      <w:r w:rsidRPr="00A84ECC">
        <w:rPr>
          <w:b w:val="0"/>
        </w:rPr>
        <w:t>Конкуренция и антимонопольная политика</w:t>
      </w:r>
      <w:r w:rsidRPr="00A84ECC">
        <w:rPr>
          <w:rStyle w:val="a8"/>
          <w:b w:val="0"/>
        </w:rPr>
        <w:footnoteReference w:id="9"/>
      </w:r>
      <w:bookmarkEnd w:id="46"/>
      <w:r w:rsidRPr="00A84ECC">
        <w:rPr>
          <w:b w:val="0"/>
        </w:rPr>
        <w:t xml:space="preserve"> </w:t>
      </w:r>
    </w:p>
    <w:p w14:paraId="3635CE24" w14:textId="77777777" w:rsidR="00E217F5" w:rsidRDefault="005D4ECB" w:rsidP="005D4ECB">
      <w:pPr>
        <w:spacing w:before="120"/>
        <w:ind w:firstLine="567"/>
        <w:jc w:val="both"/>
        <w:rPr>
          <w:sz w:val="28"/>
          <w:szCs w:val="28"/>
        </w:rPr>
      </w:pPr>
      <w:r>
        <w:rPr>
          <w:sz w:val="28"/>
          <w:szCs w:val="28"/>
        </w:rPr>
        <w:t>В 2022</w:t>
      </w:r>
      <w:r w:rsidR="00E217F5" w:rsidRPr="00A84ECC">
        <w:rPr>
          <w:sz w:val="28"/>
          <w:szCs w:val="28"/>
        </w:rPr>
        <w:t xml:space="preserve"> г. </w:t>
      </w:r>
      <w:r>
        <w:rPr>
          <w:sz w:val="28"/>
          <w:szCs w:val="28"/>
        </w:rPr>
        <w:t>Комитетом было проведено</w:t>
      </w:r>
      <w:r w:rsidRPr="005D4ECB">
        <w:rPr>
          <w:sz w:val="28"/>
          <w:szCs w:val="28"/>
        </w:rPr>
        <w:t xml:space="preserve"> 4 заседания, из них:</w:t>
      </w:r>
      <w:r>
        <w:rPr>
          <w:sz w:val="28"/>
          <w:szCs w:val="28"/>
        </w:rPr>
        <w:t xml:space="preserve"> </w:t>
      </w:r>
      <w:r w:rsidRPr="005D4ECB">
        <w:rPr>
          <w:sz w:val="28"/>
          <w:szCs w:val="28"/>
        </w:rPr>
        <w:t>1</w:t>
      </w:r>
      <w:r>
        <w:rPr>
          <w:sz w:val="28"/>
          <w:szCs w:val="28"/>
        </w:rPr>
        <w:t xml:space="preserve"> заседание </w:t>
      </w:r>
      <w:r w:rsidRPr="005D4ECB">
        <w:rPr>
          <w:sz w:val="28"/>
          <w:szCs w:val="28"/>
        </w:rPr>
        <w:t>- с</w:t>
      </w:r>
      <w:r>
        <w:rPr>
          <w:sz w:val="28"/>
          <w:szCs w:val="28"/>
        </w:rPr>
        <w:t xml:space="preserve"> участием председателя Комитета. </w:t>
      </w:r>
    </w:p>
    <w:p w14:paraId="4931F97E" w14:textId="77777777" w:rsidR="005D4ECB" w:rsidRDefault="005D4ECB" w:rsidP="005D4ECB">
      <w:pPr>
        <w:ind w:firstLine="567"/>
        <w:jc w:val="both"/>
        <w:rPr>
          <w:sz w:val="28"/>
          <w:szCs w:val="28"/>
        </w:rPr>
      </w:pPr>
      <w:r>
        <w:rPr>
          <w:sz w:val="28"/>
          <w:szCs w:val="28"/>
        </w:rPr>
        <w:t>Перечень рассмотренных вопросов:</w:t>
      </w:r>
    </w:p>
    <w:p w14:paraId="1D3D3C61" w14:textId="77777777" w:rsidR="005D4ECB" w:rsidRPr="005D4ECB" w:rsidRDefault="005D4ECB" w:rsidP="005D4ECB">
      <w:pPr>
        <w:ind w:firstLine="567"/>
        <w:jc w:val="both"/>
        <w:rPr>
          <w:sz w:val="28"/>
          <w:szCs w:val="28"/>
        </w:rPr>
      </w:pPr>
      <w:r w:rsidRPr="005D4ECB">
        <w:rPr>
          <w:sz w:val="28"/>
          <w:szCs w:val="28"/>
        </w:rPr>
        <w:t>1. О проектах федеральных законов, подготовленных в рамках антикризисных мер Правительства РФ</w:t>
      </w:r>
      <w:r>
        <w:rPr>
          <w:sz w:val="28"/>
          <w:szCs w:val="28"/>
        </w:rPr>
        <w:t xml:space="preserve"> </w:t>
      </w:r>
      <w:r w:rsidRPr="005D4ECB">
        <w:rPr>
          <w:sz w:val="28"/>
          <w:szCs w:val="28"/>
        </w:rPr>
        <w:t>(№46-ФЗ).</w:t>
      </w:r>
    </w:p>
    <w:p w14:paraId="51421467" w14:textId="77777777" w:rsidR="005D4ECB" w:rsidRPr="005D4ECB" w:rsidRDefault="005D4ECB" w:rsidP="005D4ECB">
      <w:pPr>
        <w:ind w:firstLine="567"/>
        <w:jc w:val="both"/>
        <w:rPr>
          <w:sz w:val="28"/>
          <w:szCs w:val="28"/>
        </w:rPr>
      </w:pPr>
      <w:r w:rsidRPr="005D4ECB">
        <w:rPr>
          <w:sz w:val="28"/>
          <w:szCs w:val="28"/>
        </w:rPr>
        <w:t>2. О проекте фед</w:t>
      </w:r>
      <w:r>
        <w:rPr>
          <w:sz w:val="28"/>
          <w:szCs w:val="28"/>
        </w:rPr>
        <w:t>ерального</w:t>
      </w:r>
      <w:r w:rsidRPr="005D4ECB">
        <w:rPr>
          <w:sz w:val="28"/>
          <w:szCs w:val="28"/>
        </w:rPr>
        <w:t xml:space="preserve"> закона «О внесении изменений в статьи 317 и 424 части первой Гражданского кодекса РФ (об установлении запрета определения цены на товары</w:t>
      </w:r>
      <w:r>
        <w:rPr>
          <w:sz w:val="28"/>
          <w:szCs w:val="28"/>
        </w:rPr>
        <w:t xml:space="preserve">, реализуемые на территории РФ, </w:t>
      </w:r>
      <w:r w:rsidRPr="005D4ECB">
        <w:rPr>
          <w:sz w:val="28"/>
          <w:szCs w:val="28"/>
        </w:rPr>
        <w:t>в сумме эквивалентной сумме в иностранной валюте, или учитывающей показатели биржевых/внебиржевых индикаторов цен на мировых рынках).</w:t>
      </w:r>
    </w:p>
    <w:p w14:paraId="6F1591FA" w14:textId="77777777" w:rsidR="005D4ECB" w:rsidRPr="005D4ECB" w:rsidRDefault="005D4ECB" w:rsidP="005D4ECB">
      <w:pPr>
        <w:ind w:firstLine="567"/>
        <w:jc w:val="both"/>
        <w:rPr>
          <w:sz w:val="28"/>
          <w:szCs w:val="28"/>
        </w:rPr>
      </w:pPr>
      <w:r w:rsidRPr="005D4ECB">
        <w:rPr>
          <w:sz w:val="28"/>
          <w:szCs w:val="28"/>
        </w:rPr>
        <w:t>3. О замечаниях к проекту федерального закона</w:t>
      </w:r>
      <w:r>
        <w:rPr>
          <w:sz w:val="28"/>
          <w:szCs w:val="28"/>
        </w:rPr>
        <w:t xml:space="preserve"> </w:t>
      </w:r>
      <w:r w:rsidRPr="005D4ECB">
        <w:rPr>
          <w:sz w:val="28"/>
          <w:szCs w:val="28"/>
        </w:rPr>
        <w:t>«Об основах государственного регулирования цен (тарифов)».</w:t>
      </w:r>
    </w:p>
    <w:p w14:paraId="298E0681" w14:textId="4889F457" w:rsidR="005D4ECB" w:rsidRPr="005D4ECB" w:rsidRDefault="005D4ECB" w:rsidP="005D4ECB">
      <w:pPr>
        <w:ind w:firstLine="567"/>
        <w:jc w:val="both"/>
        <w:rPr>
          <w:sz w:val="28"/>
          <w:szCs w:val="28"/>
        </w:rPr>
      </w:pPr>
      <w:r w:rsidRPr="005D4ECB">
        <w:rPr>
          <w:sz w:val="28"/>
          <w:szCs w:val="28"/>
        </w:rPr>
        <w:t>4. О проекте федерального закона «пятого антимонопольного пакета» (№</w:t>
      </w:r>
      <w:r w:rsidR="0016227D">
        <w:rPr>
          <w:sz w:val="28"/>
          <w:szCs w:val="28"/>
        </w:rPr>
        <w:t> </w:t>
      </w:r>
      <w:r w:rsidRPr="005D4ECB">
        <w:rPr>
          <w:sz w:val="28"/>
          <w:szCs w:val="28"/>
        </w:rPr>
        <w:t>160280-8 «О внесении изменений и дополнений в Федеральный закон «О</w:t>
      </w:r>
      <w:r w:rsidR="0016227D">
        <w:rPr>
          <w:sz w:val="28"/>
          <w:szCs w:val="28"/>
        </w:rPr>
        <w:t> </w:t>
      </w:r>
      <w:r w:rsidRPr="005D4ECB">
        <w:rPr>
          <w:sz w:val="28"/>
          <w:szCs w:val="28"/>
        </w:rPr>
        <w:t>защите конкуренции»)</w:t>
      </w:r>
      <w:r>
        <w:rPr>
          <w:sz w:val="28"/>
          <w:szCs w:val="28"/>
        </w:rPr>
        <w:t>.</w:t>
      </w:r>
    </w:p>
    <w:p w14:paraId="489C3EE1" w14:textId="77777777" w:rsidR="005D4ECB" w:rsidRPr="005D4ECB" w:rsidRDefault="005D4ECB" w:rsidP="005D4ECB">
      <w:pPr>
        <w:ind w:firstLine="567"/>
        <w:jc w:val="both"/>
        <w:rPr>
          <w:sz w:val="28"/>
          <w:szCs w:val="28"/>
        </w:rPr>
      </w:pPr>
      <w:r w:rsidRPr="005D4ECB">
        <w:rPr>
          <w:sz w:val="28"/>
          <w:szCs w:val="28"/>
        </w:rPr>
        <w:t>5. О проекте федерального закона № 127020-8 «О внесении изменения в статью 15 Федерального закона «О внесении изменений в отдельные законодательные акты Российской Федерации» (в части установления моратория на применение антимонопольных запретов)</w:t>
      </w:r>
      <w:r>
        <w:rPr>
          <w:sz w:val="28"/>
          <w:szCs w:val="28"/>
        </w:rPr>
        <w:t>.</w:t>
      </w:r>
    </w:p>
    <w:p w14:paraId="2D252A89" w14:textId="77777777" w:rsidR="005D4ECB" w:rsidRDefault="005D4ECB" w:rsidP="005D4ECB">
      <w:pPr>
        <w:ind w:firstLine="567"/>
        <w:jc w:val="both"/>
        <w:rPr>
          <w:sz w:val="28"/>
          <w:szCs w:val="28"/>
        </w:rPr>
      </w:pPr>
      <w:r w:rsidRPr="005D4ECB">
        <w:rPr>
          <w:sz w:val="28"/>
          <w:szCs w:val="28"/>
        </w:rPr>
        <w:t>6. О снижении максимального размера обеспечения, установленного Федеральным законом № 44-ФЗ, а также об установлении возможности непредоставления обеспечения в случае расширенного банковского сопровождения контракта.</w:t>
      </w:r>
    </w:p>
    <w:p w14:paraId="05DD99B9" w14:textId="212E5C65" w:rsidR="00124262" w:rsidRDefault="00124262" w:rsidP="00124262">
      <w:pPr>
        <w:ind w:firstLine="567"/>
        <w:jc w:val="both"/>
        <w:rPr>
          <w:sz w:val="28"/>
          <w:szCs w:val="28"/>
        </w:rPr>
      </w:pPr>
      <w:r w:rsidRPr="00124262">
        <w:rPr>
          <w:sz w:val="28"/>
          <w:szCs w:val="28"/>
        </w:rPr>
        <w:t>Председатель Комитета на заседании Бюро Правления РСПП 13 апреля 2022 года представил предложения по первоочередным проблемам государственной антимонопольной политики, требующим учета интересов бизнеса в условиях внешнего давления. По мнению РСПП, существенного расширения требует перечень случаев применения предупреждения как превентивного инструмента антимонопольного законодательства. Также бизнес не поддерживает предлагаемое ФАС России расширение оснований использования оборотных штрафов.</w:t>
      </w:r>
      <w:r>
        <w:rPr>
          <w:sz w:val="28"/>
          <w:szCs w:val="28"/>
        </w:rPr>
        <w:t xml:space="preserve"> </w:t>
      </w:r>
    </w:p>
    <w:p w14:paraId="215EFA6B" w14:textId="1C7E9A73" w:rsidR="00124262" w:rsidRDefault="00124262" w:rsidP="00124262">
      <w:pPr>
        <w:ind w:firstLine="567"/>
        <w:jc w:val="both"/>
        <w:rPr>
          <w:sz w:val="28"/>
          <w:szCs w:val="28"/>
        </w:rPr>
      </w:pPr>
      <w:r w:rsidRPr="00124262">
        <w:rPr>
          <w:sz w:val="28"/>
          <w:szCs w:val="28"/>
        </w:rPr>
        <w:t xml:space="preserve">Принципиальным является вопрос об отказе от неоправданного ужесточения уголовной ответственности за картельные соглашения при отсутствии необходимости доказывания факта ограничения или возможности </w:t>
      </w:r>
      <w:r w:rsidRPr="00124262">
        <w:rPr>
          <w:sz w:val="28"/>
          <w:szCs w:val="28"/>
        </w:rPr>
        <w:lastRenderedPageBreak/>
        <w:t xml:space="preserve">ограничения конкуренции на товарном рынке. Особое внимание </w:t>
      </w:r>
      <w:r w:rsidR="00F97992">
        <w:rPr>
          <w:sz w:val="28"/>
          <w:szCs w:val="28"/>
        </w:rPr>
        <w:t>предлагается</w:t>
      </w:r>
      <w:r w:rsidRPr="00124262">
        <w:rPr>
          <w:sz w:val="28"/>
          <w:szCs w:val="28"/>
        </w:rPr>
        <w:t xml:space="preserve"> уделить соблюдению установленных сроков и прозрачности процедуры проверки сделок на предмет получения специальных регуляторных согласований. Высказано несогласие с предложениями исключить возможность установления хозяйствующим субъектом договорных цен в привязке к иностранным валютам или к показателям биржевых и внебиржевых индикаторов цен на мировых товарных рынках, учитывая неблагоприятные последствия для ряда рынков. </w:t>
      </w:r>
    </w:p>
    <w:p w14:paraId="53B994CA" w14:textId="77777777" w:rsidR="00124262" w:rsidRPr="00124262" w:rsidRDefault="00124262" w:rsidP="00124262">
      <w:pPr>
        <w:ind w:firstLine="567"/>
        <w:jc w:val="both"/>
        <w:rPr>
          <w:sz w:val="28"/>
          <w:szCs w:val="28"/>
        </w:rPr>
      </w:pPr>
      <w:r w:rsidRPr="00124262">
        <w:rPr>
          <w:sz w:val="28"/>
          <w:szCs w:val="28"/>
        </w:rPr>
        <w:t>Позиция Бюро Правления РСПП «О возможных направлениях оптимизации антимонопольных рисков для б</w:t>
      </w:r>
      <w:r>
        <w:rPr>
          <w:sz w:val="28"/>
          <w:szCs w:val="28"/>
        </w:rPr>
        <w:t>изнеса в современных условиях» была н</w:t>
      </w:r>
      <w:r w:rsidRPr="00124262">
        <w:rPr>
          <w:sz w:val="28"/>
          <w:szCs w:val="28"/>
        </w:rPr>
        <w:t>аправлена в Правительство РФ</w:t>
      </w:r>
      <w:r>
        <w:rPr>
          <w:sz w:val="28"/>
          <w:szCs w:val="28"/>
        </w:rPr>
        <w:t>.</w:t>
      </w:r>
    </w:p>
    <w:p w14:paraId="118DF2E3" w14:textId="4CC71DFA" w:rsidR="005D4ECB" w:rsidRDefault="005D4ECB" w:rsidP="005D4ECB">
      <w:pPr>
        <w:ind w:firstLine="567"/>
        <w:jc w:val="both"/>
        <w:rPr>
          <w:sz w:val="28"/>
          <w:szCs w:val="28"/>
        </w:rPr>
      </w:pPr>
      <w:r w:rsidRPr="005D4ECB">
        <w:rPr>
          <w:sz w:val="28"/>
          <w:szCs w:val="28"/>
        </w:rPr>
        <w:t xml:space="preserve">Направлены письма в Госдуму ФС РФ, в ГПУ Президента РФ, ФАС России, Минэкономразвития России, в Правительство РФ, в Минфин России, </w:t>
      </w:r>
      <w:r w:rsidRPr="00F67809">
        <w:rPr>
          <w:sz w:val="28"/>
          <w:szCs w:val="28"/>
        </w:rPr>
        <w:t>Минэкономразвития</w:t>
      </w:r>
      <w:r w:rsidRPr="005D4ECB">
        <w:rPr>
          <w:sz w:val="28"/>
          <w:szCs w:val="28"/>
        </w:rPr>
        <w:t xml:space="preserve"> Ро</w:t>
      </w:r>
      <w:r>
        <w:rPr>
          <w:sz w:val="28"/>
          <w:szCs w:val="28"/>
        </w:rPr>
        <w:t>ссии по рассмотренным вопросам, в том числе, от</w:t>
      </w:r>
      <w:r w:rsidRPr="005D4ECB">
        <w:rPr>
          <w:sz w:val="28"/>
          <w:szCs w:val="28"/>
        </w:rPr>
        <w:t>рицательное заключение на проект федерального закона №160278-8 «О внесении изменений в Кодекс Российской Федерации об административных правонарушениях» (о применении статьи 14.32), о доработке проекта федерального закона № 160280-8 «О внесении изменений и дополнений в Федеральный закон «О защите конкуренции»</w:t>
      </w:r>
      <w:r>
        <w:rPr>
          <w:sz w:val="28"/>
          <w:szCs w:val="28"/>
        </w:rPr>
        <w:t xml:space="preserve"> и др.</w:t>
      </w:r>
    </w:p>
    <w:p w14:paraId="0DAB985A" w14:textId="77777777" w:rsidR="005D4ECB" w:rsidRPr="005D4ECB" w:rsidRDefault="005D4ECB" w:rsidP="005D4ECB">
      <w:pPr>
        <w:ind w:firstLine="567"/>
        <w:jc w:val="both"/>
        <w:rPr>
          <w:sz w:val="28"/>
          <w:szCs w:val="28"/>
        </w:rPr>
      </w:pPr>
      <w:r w:rsidRPr="005D4ECB">
        <w:rPr>
          <w:sz w:val="28"/>
          <w:szCs w:val="28"/>
        </w:rPr>
        <w:t>Минюстом России, ФАС России и Правительством РФ поддержаны предложения РСПП об отказе от запрета на установление внутренних цен в привязке к иностранным валютам, биржевым и внебиржевым индикаторам на мировых товарных рынках.</w:t>
      </w:r>
    </w:p>
    <w:p w14:paraId="0B007CC8" w14:textId="3FF7F004" w:rsidR="005D4ECB" w:rsidRPr="005D4ECB" w:rsidRDefault="005D4ECB" w:rsidP="005D4ECB">
      <w:pPr>
        <w:ind w:firstLine="567"/>
        <w:jc w:val="both"/>
        <w:rPr>
          <w:sz w:val="28"/>
          <w:szCs w:val="28"/>
        </w:rPr>
      </w:pPr>
      <w:r w:rsidRPr="005D4ECB">
        <w:rPr>
          <w:sz w:val="28"/>
          <w:szCs w:val="28"/>
        </w:rPr>
        <w:t>Получено отрицательное заключение Правительства РФ на принятый в первом чтении проект федерального закона № 160605-8</w:t>
      </w:r>
      <w:r w:rsidR="00124262">
        <w:rPr>
          <w:sz w:val="28"/>
          <w:szCs w:val="28"/>
        </w:rPr>
        <w:t xml:space="preserve"> «</w:t>
      </w:r>
      <w:r w:rsidRPr="005D4ECB">
        <w:rPr>
          <w:sz w:val="28"/>
          <w:szCs w:val="28"/>
        </w:rPr>
        <w:t>О внесении изменений</w:t>
      </w:r>
      <w:r w:rsidR="00124262">
        <w:rPr>
          <w:sz w:val="28"/>
          <w:szCs w:val="28"/>
        </w:rPr>
        <w:t xml:space="preserve"> в Федеральный закон «О рекламе»</w:t>
      </w:r>
      <w:r w:rsidRPr="005D4ECB">
        <w:rPr>
          <w:sz w:val="28"/>
          <w:szCs w:val="28"/>
        </w:rPr>
        <w:t>.</w:t>
      </w:r>
    </w:p>
    <w:p w14:paraId="2CBFAE18" w14:textId="0FBA1776" w:rsidR="005D4ECB" w:rsidRPr="00A84ECC" w:rsidRDefault="005D4ECB" w:rsidP="005D4ECB">
      <w:pPr>
        <w:ind w:firstLine="567"/>
        <w:jc w:val="both"/>
        <w:rPr>
          <w:sz w:val="28"/>
          <w:szCs w:val="28"/>
        </w:rPr>
      </w:pPr>
      <w:r w:rsidRPr="005D4ECB">
        <w:rPr>
          <w:sz w:val="28"/>
          <w:szCs w:val="28"/>
        </w:rPr>
        <w:t xml:space="preserve">Комитетом Госдумы </w:t>
      </w:r>
      <w:r w:rsidR="009B7F57">
        <w:rPr>
          <w:sz w:val="28"/>
          <w:szCs w:val="28"/>
        </w:rPr>
        <w:t xml:space="preserve">ФС РФ </w:t>
      </w:r>
      <w:r w:rsidRPr="005D4ECB">
        <w:rPr>
          <w:sz w:val="28"/>
          <w:szCs w:val="28"/>
        </w:rPr>
        <w:t>по защите конкуренции поддержаны поправки Комитета РСПП при доработке проекта федерального закона № 160280-8 «О</w:t>
      </w:r>
      <w:r w:rsidR="0016227D">
        <w:rPr>
          <w:sz w:val="28"/>
          <w:szCs w:val="28"/>
        </w:rPr>
        <w:t> </w:t>
      </w:r>
      <w:r w:rsidRPr="005D4ECB">
        <w:rPr>
          <w:sz w:val="28"/>
          <w:szCs w:val="28"/>
        </w:rPr>
        <w:t>внесении изменений и дополнений в Федеральный закон «О защите конкуренции» (пятый антимонопольный пакет)</w:t>
      </w:r>
      <w:r w:rsidR="00124262">
        <w:rPr>
          <w:sz w:val="28"/>
          <w:szCs w:val="28"/>
        </w:rPr>
        <w:t>.</w:t>
      </w:r>
    </w:p>
    <w:p w14:paraId="5086935A" w14:textId="77777777" w:rsidR="00E217F5" w:rsidRPr="00A84ECC" w:rsidRDefault="00E217F5" w:rsidP="00A84ECC">
      <w:pPr>
        <w:pStyle w:val="2"/>
        <w:jc w:val="both"/>
        <w:rPr>
          <w:b w:val="0"/>
        </w:rPr>
      </w:pPr>
      <w:bookmarkStart w:id="47" w:name="_Toc129079953"/>
      <w:r w:rsidRPr="00A84ECC">
        <w:rPr>
          <w:b w:val="0"/>
        </w:rPr>
        <w:t>Защита прав собственности</w:t>
      </w:r>
      <w:r w:rsidRPr="00A84ECC">
        <w:rPr>
          <w:rStyle w:val="a8"/>
          <w:b w:val="0"/>
        </w:rPr>
        <w:footnoteReference w:id="10"/>
      </w:r>
      <w:bookmarkEnd w:id="47"/>
    </w:p>
    <w:p w14:paraId="55CFCC38" w14:textId="77777777" w:rsidR="00E217F5" w:rsidRDefault="00E217F5" w:rsidP="00A84ECC">
      <w:pPr>
        <w:spacing w:before="120"/>
        <w:ind w:firstLine="567"/>
        <w:jc w:val="both"/>
        <w:rPr>
          <w:sz w:val="28"/>
          <w:szCs w:val="28"/>
        </w:rPr>
      </w:pPr>
      <w:r w:rsidRPr="00A84ECC">
        <w:rPr>
          <w:sz w:val="28"/>
          <w:szCs w:val="28"/>
        </w:rPr>
        <w:t xml:space="preserve">В отчетном периоде состоялось </w:t>
      </w:r>
      <w:r w:rsidR="00DA21AC">
        <w:rPr>
          <w:sz w:val="28"/>
          <w:szCs w:val="28"/>
        </w:rPr>
        <w:t>3</w:t>
      </w:r>
      <w:r w:rsidRPr="00A84ECC">
        <w:rPr>
          <w:sz w:val="28"/>
          <w:szCs w:val="28"/>
        </w:rPr>
        <w:t xml:space="preserve"> заседания Комитета (</w:t>
      </w:r>
      <w:r w:rsidR="00DA21AC">
        <w:rPr>
          <w:sz w:val="28"/>
          <w:szCs w:val="28"/>
        </w:rPr>
        <w:t>без участия председателя Комитета).</w:t>
      </w:r>
    </w:p>
    <w:p w14:paraId="1FDA6919" w14:textId="77777777" w:rsidR="00DA21AC" w:rsidRPr="00A84ECC" w:rsidRDefault="00DA21AC" w:rsidP="007817D3">
      <w:pPr>
        <w:ind w:firstLine="567"/>
        <w:jc w:val="both"/>
        <w:rPr>
          <w:sz w:val="28"/>
          <w:szCs w:val="28"/>
        </w:rPr>
      </w:pPr>
      <w:r>
        <w:rPr>
          <w:sz w:val="28"/>
          <w:szCs w:val="28"/>
        </w:rPr>
        <w:t>В ходе заседаний рассматривались следующие вопросы:</w:t>
      </w:r>
    </w:p>
    <w:p w14:paraId="18FE9503" w14:textId="77777777" w:rsidR="00DA21AC" w:rsidRPr="00DA21AC" w:rsidRDefault="00DA21AC" w:rsidP="00DA21AC">
      <w:pPr>
        <w:ind w:firstLine="567"/>
        <w:jc w:val="both"/>
        <w:rPr>
          <w:sz w:val="28"/>
          <w:szCs w:val="28"/>
        </w:rPr>
      </w:pPr>
      <w:r w:rsidRPr="00DA21AC">
        <w:rPr>
          <w:sz w:val="28"/>
          <w:szCs w:val="28"/>
        </w:rPr>
        <w:t>1. О проектах федеральных законов, подготовленных в рамках ант</w:t>
      </w:r>
      <w:r>
        <w:rPr>
          <w:sz w:val="28"/>
          <w:szCs w:val="28"/>
        </w:rPr>
        <w:t>икризисных мер Правительства РФ.</w:t>
      </w:r>
    </w:p>
    <w:p w14:paraId="79A75F04" w14:textId="416FE25F" w:rsidR="00DA21AC" w:rsidRPr="00DA21AC" w:rsidRDefault="00DA21AC" w:rsidP="00DA21AC">
      <w:pPr>
        <w:ind w:firstLine="567"/>
        <w:jc w:val="both"/>
        <w:rPr>
          <w:sz w:val="28"/>
          <w:szCs w:val="28"/>
        </w:rPr>
      </w:pPr>
      <w:r w:rsidRPr="00DA21AC">
        <w:rPr>
          <w:sz w:val="28"/>
          <w:szCs w:val="28"/>
        </w:rPr>
        <w:t>2. О вопросах, возникающих в практике применения за</w:t>
      </w:r>
      <w:r>
        <w:rPr>
          <w:sz w:val="28"/>
          <w:szCs w:val="28"/>
        </w:rPr>
        <w:t>конодательных актов в сфере государственного</w:t>
      </w:r>
      <w:r w:rsidRPr="00DA21AC">
        <w:rPr>
          <w:sz w:val="28"/>
          <w:szCs w:val="28"/>
        </w:rPr>
        <w:t xml:space="preserve"> кадастрового учета и гос. регистрации прав и гос. кадастровой оценки.</w:t>
      </w:r>
    </w:p>
    <w:p w14:paraId="24F50EDF" w14:textId="77777777" w:rsidR="00DA21AC" w:rsidRPr="00DA21AC" w:rsidRDefault="00DA21AC" w:rsidP="00DA21AC">
      <w:pPr>
        <w:ind w:firstLine="567"/>
        <w:jc w:val="both"/>
        <w:rPr>
          <w:sz w:val="28"/>
          <w:szCs w:val="28"/>
        </w:rPr>
      </w:pPr>
      <w:r w:rsidRPr="00DA21AC">
        <w:rPr>
          <w:sz w:val="28"/>
          <w:szCs w:val="28"/>
        </w:rPr>
        <w:t>3. О совершенствовании института наследственных фондов в целях стимулирования сохранения капитала в РФ и обеспечения преемственности инвестиций</w:t>
      </w:r>
      <w:r>
        <w:rPr>
          <w:sz w:val="28"/>
          <w:szCs w:val="28"/>
        </w:rPr>
        <w:t>.</w:t>
      </w:r>
    </w:p>
    <w:p w14:paraId="68484292" w14:textId="77777777" w:rsidR="00DA21AC" w:rsidRPr="00DA21AC" w:rsidRDefault="00DA21AC" w:rsidP="00DA21AC">
      <w:pPr>
        <w:ind w:firstLine="567"/>
        <w:jc w:val="both"/>
        <w:rPr>
          <w:sz w:val="28"/>
          <w:szCs w:val="28"/>
        </w:rPr>
      </w:pPr>
      <w:r>
        <w:rPr>
          <w:sz w:val="28"/>
          <w:szCs w:val="28"/>
        </w:rPr>
        <w:t>4. О п</w:t>
      </w:r>
      <w:r w:rsidRPr="00DA21AC">
        <w:rPr>
          <w:sz w:val="28"/>
          <w:szCs w:val="28"/>
        </w:rPr>
        <w:t>роект</w:t>
      </w:r>
      <w:r>
        <w:rPr>
          <w:sz w:val="28"/>
          <w:szCs w:val="28"/>
        </w:rPr>
        <w:t>е</w:t>
      </w:r>
      <w:r w:rsidRPr="00DA21AC">
        <w:rPr>
          <w:sz w:val="28"/>
          <w:szCs w:val="28"/>
        </w:rPr>
        <w:t xml:space="preserve"> федерального закона № 142548-8 «О внесении </w:t>
      </w:r>
      <w:r>
        <w:rPr>
          <w:sz w:val="28"/>
          <w:szCs w:val="28"/>
        </w:rPr>
        <w:t xml:space="preserve">изменений в Земельный кодекс РФ» </w:t>
      </w:r>
      <w:r w:rsidRPr="00DA21AC">
        <w:rPr>
          <w:sz w:val="28"/>
          <w:szCs w:val="28"/>
        </w:rPr>
        <w:t xml:space="preserve">(возможность изъятия органами МСУ земельных </w:t>
      </w:r>
      <w:r w:rsidRPr="00DA21AC">
        <w:rPr>
          <w:sz w:val="28"/>
          <w:szCs w:val="28"/>
        </w:rPr>
        <w:lastRenderedPageBreak/>
        <w:t>участков для муниципальных нужд в целях обеспечения размещения соцобъектов).</w:t>
      </w:r>
    </w:p>
    <w:p w14:paraId="372ED8C5" w14:textId="77777777" w:rsidR="00DA21AC" w:rsidRPr="00DA21AC" w:rsidRDefault="00DA21AC" w:rsidP="00DA21AC">
      <w:pPr>
        <w:ind w:firstLine="567"/>
        <w:jc w:val="both"/>
        <w:rPr>
          <w:sz w:val="28"/>
          <w:szCs w:val="28"/>
        </w:rPr>
      </w:pPr>
      <w:r w:rsidRPr="00DA21AC">
        <w:rPr>
          <w:sz w:val="28"/>
          <w:szCs w:val="28"/>
        </w:rPr>
        <w:t xml:space="preserve">5. О проекте федерального закона «О внесении изменений в Гражданский кодекс РФ» (проект Росррестра о разграничении движимого и недвижимого имущества). </w:t>
      </w:r>
    </w:p>
    <w:p w14:paraId="1B3ECF77" w14:textId="77777777" w:rsidR="00E217F5" w:rsidRDefault="00DA21AC" w:rsidP="00DA21AC">
      <w:pPr>
        <w:ind w:firstLine="567"/>
        <w:jc w:val="both"/>
        <w:rPr>
          <w:sz w:val="28"/>
          <w:szCs w:val="28"/>
        </w:rPr>
      </w:pPr>
      <w:r w:rsidRPr="00DA21AC">
        <w:rPr>
          <w:sz w:val="28"/>
          <w:szCs w:val="28"/>
        </w:rPr>
        <w:t>6. О проекте федерального закона № 104796-8</w:t>
      </w:r>
      <w:r>
        <w:rPr>
          <w:sz w:val="28"/>
          <w:szCs w:val="28"/>
        </w:rPr>
        <w:t xml:space="preserve"> </w:t>
      </w:r>
      <w:r w:rsidRPr="00DA21AC">
        <w:rPr>
          <w:sz w:val="28"/>
          <w:szCs w:val="28"/>
        </w:rPr>
        <w:t>«О внешней администрации по управлению организацией»</w:t>
      </w:r>
      <w:r>
        <w:rPr>
          <w:sz w:val="28"/>
          <w:szCs w:val="28"/>
        </w:rPr>
        <w:t>.</w:t>
      </w:r>
    </w:p>
    <w:p w14:paraId="53A9D029" w14:textId="77777777" w:rsidR="00DA21AC" w:rsidRPr="00DA21AC" w:rsidRDefault="00DA21AC" w:rsidP="00DA21AC">
      <w:pPr>
        <w:ind w:firstLine="567"/>
        <w:jc w:val="both"/>
        <w:rPr>
          <w:sz w:val="28"/>
          <w:szCs w:val="28"/>
        </w:rPr>
      </w:pPr>
      <w:r w:rsidRPr="00DA21AC">
        <w:rPr>
          <w:sz w:val="28"/>
          <w:szCs w:val="28"/>
        </w:rPr>
        <w:t>Направлены письма в Минюст России, в Правительство РФ, в Минфин России, Минэкономразвития России по вопросам:</w:t>
      </w:r>
    </w:p>
    <w:p w14:paraId="34A39D1F" w14:textId="77777777" w:rsidR="00DA21AC" w:rsidRPr="00DA21AC" w:rsidRDefault="00DA21AC" w:rsidP="00DA21AC">
      <w:pPr>
        <w:ind w:firstLine="567"/>
        <w:jc w:val="both"/>
        <w:rPr>
          <w:sz w:val="28"/>
          <w:szCs w:val="28"/>
        </w:rPr>
      </w:pPr>
      <w:r w:rsidRPr="00DA21AC">
        <w:rPr>
          <w:sz w:val="28"/>
          <w:szCs w:val="28"/>
        </w:rPr>
        <w:t>- о законопроекте № 89802-8 о внесении изменений в Уголовный кодекс РФ и Уголовно-процессуальный кодекс РФ (новые составы);</w:t>
      </w:r>
    </w:p>
    <w:p w14:paraId="03CF7B24" w14:textId="77777777" w:rsidR="00DA21AC" w:rsidRPr="00DA21AC" w:rsidRDefault="00DA21AC" w:rsidP="00DA21AC">
      <w:pPr>
        <w:ind w:firstLine="567"/>
        <w:jc w:val="both"/>
        <w:rPr>
          <w:sz w:val="28"/>
          <w:szCs w:val="28"/>
        </w:rPr>
      </w:pPr>
      <w:r w:rsidRPr="00DA21AC">
        <w:rPr>
          <w:sz w:val="28"/>
          <w:szCs w:val="28"/>
        </w:rPr>
        <w:t>- о совершенствовании института наследственных фондов в целях сохранения капитала в РФ и обеспечения преемственности инвестиций;</w:t>
      </w:r>
    </w:p>
    <w:p w14:paraId="49B3D57E" w14:textId="77777777" w:rsidR="00DA21AC" w:rsidRPr="00DA21AC" w:rsidRDefault="00DA21AC" w:rsidP="00DA21AC">
      <w:pPr>
        <w:ind w:firstLine="567"/>
        <w:jc w:val="both"/>
        <w:rPr>
          <w:sz w:val="28"/>
          <w:szCs w:val="28"/>
        </w:rPr>
      </w:pPr>
      <w:r w:rsidRPr="00DA21AC">
        <w:rPr>
          <w:sz w:val="28"/>
          <w:szCs w:val="28"/>
        </w:rPr>
        <w:t>- о проекте фед. закона «О внесении изменений в статьи 317 и 424 части первой Гражданского кодекса Российской Федерации»;</w:t>
      </w:r>
    </w:p>
    <w:p w14:paraId="13120C35" w14:textId="77777777" w:rsidR="00DA21AC" w:rsidRPr="00DA21AC" w:rsidRDefault="00DA21AC" w:rsidP="00DA21AC">
      <w:pPr>
        <w:ind w:firstLine="567"/>
        <w:jc w:val="both"/>
        <w:rPr>
          <w:sz w:val="28"/>
          <w:szCs w:val="28"/>
        </w:rPr>
      </w:pPr>
      <w:r w:rsidRPr="00DA21AC">
        <w:rPr>
          <w:sz w:val="28"/>
          <w:szCs w:val="28"/>
        </w:rPr>
        <w:t xml:space="preserve">- о проекте федерального закона № 92282-8 «О внесении изменений в отдельные законодательные акты Российской Федерации» (форс-мажор и освобождение от ответственности за неисполнение обязательства). </w:t>
      </w:r>
    </w:p>
    <w:p w14:paraId="366B0108" w14:textId="77777777" w:rsidR="00DA21AC" w:rsidRPr="00DA21AC" w:rsidRDefault="00DA21AC" w:rsidP="00DA21AC">
      <w:pPr>
        <w:ind w:firstLine="567"/>
        <w:jc w:val="both"/>
        <w:rPr>
          <w:sz w:val="28"/>
          <w:szCs w:val="28"/>
        </w:rPr>
      </w:pPr>
      <w:r w:rsidRPr="00DA21AC">
        <w:rPr>
          <w:sz w:val="28"/>
          <w:szCs w:val="28"/>
        </w:rPr>
        <w:t xml:space="preserve">- о субсидировании процентных ставок в </w:t>
      </w:r>
      <w:r>
        <w:rPr>
          <w:sz w:val="28"/>
          <w:szCs w:val="28"/>
        </w:rPr>
        <w:t>рамках факторинговых соглашений.</w:t>
      </w:r>
      <w:r w:rsidRPr="00DA21AC">
        <w:rPr>
          <w:sz w:val="28"/>
          <w:szCs w:val="28"/>
        </w:rPr>
        <w:t xml:space="preserve"> </w:t>
      </w:r>
    </w:p>
    <w:p w14:paraId="42135717" w14:textId="7122B6BF" w:rsidR="00DA21AC" w:rsidRDefault="00DA21AC" w:rsidP="00DA21AC">
      <w:pPr>
        <w:ind w:firstLine="567"/>
        <w:jc w:val="both"/>
        <w:rPr>
          <w:sz w:val="28"/>
          <w:szCs w:val="28"/>
        </w:rPr>
      </w:pPr>
      <w:r>
        <w:rPr>
          <w:sz w:val="28"/>
          <w:szCs w:val="28"/>
        </w:rPr>
        <w:t>Н</w:t>
      </w:r>
      <w:r w:rsidRPr="00DA21AC">
        <w:rPr>
          <w:sz w:val="28"/>
          <w:szCs w:val="28"/>
        </w:rPr>
        <w:t>аправлены письма (</w:t>
      </w:r>
      <w:r>
        <w:rPr>
          <w:sz w:val="28"/>
          <w:szCs w:val="28"/>
        </w:rPr>
        <w:t>К.А.</w:t>
      </w:r>
      <w:r w:rsidRPr="00DA21AC">
        <w:rPr>
          <w:sz w:val="28"/>
          <w:szCs w:val="28"/>
        </w:rPr>
        <w:t xml:space="preserve">Чуйченко, </w:t>
      </w:r>
      <w:r>
        <w:rPr>
          <w:sz w:val="28"/>
          <w:szCs w:val="28"/>
        </w:rPr>
        <w:t>Д.Ю.</w:t>
      </w:r>
      <w:r w:rsidRPr="00DA21AC">
        <w:rPr>
          <w:sz w:val="28"/>
          <w:szCs w:val="28"/>
        </w:rPr>
        <w:t>Григорен</w:t>
      </w:r>
      <w:r>
        <w:rPr>
          <w:sz w:val="28"/>
          <w:szCs w:val="28"/>
        </w:rPr>
        <w:t>ко, Э.С.Набиуллиной) о проекте федерального</w:t>
      </w:r>
      <w:r w:rsidRPr="00DA21AC">
        <w:rPr>
          <w:sz w:val="28"/>
          <w:szCs w:val="28"/>
        </w:rPr>
        <w:t xml:space="preserve"> закона о внесении изменений в статью 115 Уголовно-процессуального кодекса Российской Федерации (по вопросам защиты прав залогодержателей при наложении ареста на имущество в уголовном процессе)».</w:t>
      </w:r>
    </w:p>
    <w:p w14:paraId="7B00D642" w14:textId="77777777" w:rsidR="00DA21AC" w:rsidRPr="00DA21AC" w:rsidRDefault="00DA21AC" w:rsidP="00DA21AC">
      <w:pPr>
        <w:ind w:firstLine="567"/>
        <w:jc w:val="both"/>
        <w:rPr>
          <w:sz w:val="28"/>
          <w:szCs w:val="28"/>
        </w:rPr>
      </w:pPr>
      <w:r w:rsidRPr="00DA21AC">
        <w:rPr>
          <w:sz w:val="28"/>
          <w:szCs w:val="28"/>
        </w:rPr>
        <w:t>Минюстом России, ФАС России и Правительством РФ поддержаны предложения РСПП об отказе от запрета на установление внутренних цен в привязке к иностранным валютам, биржевым и внебиржевым индикаторам на мировых товарных рынках.</w:t>
      </w:r>
    </w:p>
    <w:p w14:paraId="6A289810" w14:textId="77777777" w:rsidR="00DA21AC" w:rsidRPr="00A84ECC" w:rsidRDefault="00DA21AC" w:rsidP="00DA21AC">
      <w:pPr>
        <w:ind w:firstLine="567"/>
        <w:jc w:val="both"/>
        <w:rPr>
          <w:sz w:val="28"/>
          <w:szCs w:val="28"/>
        </w:rPr>
      </w:pPr>
      <w:r w:rsidRPr="00DA21AC">
        <w:rPr>
          <w:sz w:val="28"/>
          <w:szCs w:val="28"/>
        </w:rPr>
        <w:t>Предложения по внесению изменений в</w:t>
      </w:r>
      <w:r>
        <w:rPr>
          <w:sz w:val="28"/>
          <w:szCs w:val="28"/>
        </w:rPr>
        <w:t xml:space="preserve"> Уголовно-</w:t>
      </w:r>
      <w:r w:rsidRPr="00DA21AC">
        <w:rPr>
          <w:sz w:val="28"/>
          <w:szCs w:val="28"/>
        </w:rPr>
        <w:t xml:space="preserve">процессуальный кодекс РФ относительно ограничения применения мер пресечения в отношении предпринимателей частично нашли отражение в законе, внесенном Правительством </w:t>
      </w:r>
      <w:r>
        <w:rPr>
          <w:sz w:val="28"/>
          <w:szCs w:val="28"/>
        </w:rPr>
        <w:t xml:space="preserve">РФ </w:t>
      </w:r>
      <w:r w:rsidRPr="00DA21AC">
        <w:rPr>
          <w:sz w:val="28"/>
          <w:szCs w:val="28"/>
        </w:rPr>
        <w:t>в Госдуму</w:t>
      </w:r>
      <w:r>
        <w:rPr>
          <w:sz w:val="28"/>
          <w:szCs w:val="28"/>
        </w:rPr>
        <w:t xml:space="preserve"> ФС РФ.</w:t>
      </w:r>
    </w:p>
    <w:p w14:paraId="325E81D8" w14:textId="77777777" w:rsidR="00E217F5" w:rsidRPr="00A84ECC" w:rsidRDefault="00E217F5" w:rsidP="00A84ECC">
      <w:pPr>
        <w:spacing w:before="120" w:after="120"/>
        <w:ind w:firstLine="709"/>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по инициативе </w:t>
      </w:r>
      <w:r w:rsidR="007817D3">
        <w:rPr>
          <w:rFonts w:eastAsia="Calibri"/>
          <w:i/>
          <w:sz w:val="28"/>
          <w:szCs w:val="28"/>
          <w:lang w:eastAsia="en-US"/>
        </w:rPr>
        <w:t xml:space="preserve">и при поддержке </w:t>
      </w:r>
      <w:r w:rsidRPr="00A84ECC">
        <w:rPr>
          <w:rFonts w:eastAsia="Calibri"/>
          <w:i/>
          <w:sz w:val="28"/>
          <w:szCs w:val="28"/>
          <w:lang w:eastAsia="en-US"/>
        </w:rPr>
        <w:t>Комитета:</w:t>
      </w:r>
    </w:p>
    <w:p w14:paraId="6EA801C0" w14:textId="77777777" w:rsidR="00DA21AC" w:rsidRPr="00DA21AC" w:rsidRDefault="00DA21AC" w:rsidP="00EB7C47">
      <w:pPr>
        <w:pStyle w:val="ae"/>
        <w:numPr>
          <w:ilvl w:val="0"/>
          <w:numId w:val="2"/>
        </w:numPr>
        <w:spacing w:after="120"/>
        <w:jc w:val="both"/>
        <w:rPr>
          <w:rFonts w:ascii="Times New Roman" w:hAnsi="Times New Roman" w:cs="Times New Roman"/>
          <w:sz w:val="28"/>
          <w:szCs w:val="28"/>
        </w:rPr>
      </w:pPr>
      <w:r w:rsidRPr="00DA21AC">
        <w:rPr>
          <w:rFonts w:ascii="Times New Roman" w:hAnsi="Times New Roman" w:cs="Times New Roman"/>
          <w:sz w:val="28"/>
          <w:szCs w:val="28"/>
        </w:rPr>
        <w:t>С</w:t>
      </w:r>
      <w:r>
        <w:rPr>
          <w:rFonts w:ascii="Times New Roman" w:hAnsi="Times New Roman" w:cs="Times New Roman"/>
          <w:sz w:val="28"/>
          <w:szCs w:val="28"/>
        </w:rPr>
        <w:t>овещание по вопросам земельно-</w:t>
      </w:r>
      <w:r w:rsidRPr="00DA21AC">
        <w:rPr>
          <w:rFonts w:ascii="Times New Roman" w:hAnsi="Times New Roman" w:cs="Times New Roman"/>
          <w:sz w:val="28"/>
          <w:szCs w:val="28"/>
        </w:rPr>
        <w:t>имущественных отношений - июнь 2022;</w:t>
      </w:r>
    </w:p>
    <w:p w14:paraId="3E580B20" w14:textId="77777777" w:rsidR="00E217F5" w:rsidRPr="00A84ECC" w:rsidRDefault="00DA21AC" w:rsidP="00EB7C47">
      <w:pPr>
        <w:pStyle w:val="ae"/>
        <w:numPr>
          <w:ilvl w:val="0"/>
          <w:numId w:val="2"/>
        </w:numPr>
        <w:spacing w:after="120" w:line="240" w:lineRule="auto"/>
        <w:contextualSpacing w:val="0"/>
        <w:jc w:val="both"/>
        <w:rPr>
          <w:rFonts w:ascii="Times New Roman" w:hAnsi="Times New Roman" w:cs="Times New Roman"/>
          <w:sz w:val="28"/>
          <w:szCs w:val="28"/>
        </w:rPr>
      </w:pPr>
      <w:r w:rsidRPr="00DA21AC">
        <w:rPr>
          <w:rFonts w:ascii="Times New Roman" w:hAnsi="Times New Roman" w:cs="Times New Roman"/>
          <w:sz w:val="28"/>
          <w:szCs w:val="28"/>
        </w:rPr>
        <w:t>Антикоррупционный форум российского бизнеса - октябрь 2022</w:t>
      </w:r>
      <w:r w:rsidR="00E217F5" w:rsidRPr="00A84ECC">
        <w:rPr>
          <w:rFonts w:ascii="Times New Roman" w:hAnsi="Times New Roman" w:cs="Times New Roman"/>
          <w:sz w:val="28"/>
          <w:szCs w:val="28"/>
        </w:rPr>
        <w:t>.</w:t>
      </w:r>
    </w:p>
    <w:p w14:paraId="52AFA583" w14:textId="77777777" w:rsidR="00E217F5" w:rsidRPr="00A84ECC" w:rsidRDefault="00E217F5" w:rsidP="00A84ECC">
      <w:pPr>
        <w:pStyle w:val="2"/>
        <w:jc w:val="both"/>
        <w:rPr>
          <w:b w:val="0"/>
        </w:rPr>
      </w:pPr>
      <w:bookmarkStart w:id="48" w:name="_Toc129079954"/>
      <w:r w:rsidRPr="00A84ECC">
        <w:rPr>
          <w:b w:val="0"/>
        </w:rPr>
        <w:t>Корпоративные отношения</w:t>
      </w:r>
      <w:r w:rsidRPr="00A84ECC">
        <w:rPr>
          <w:rStyle w:val="a8"/>
          <w:b w:val="0"/>
        </w:rPr>
        <w:footnoteReference w:id="11"/>
      </w:r>
      <w:bookmarkEnd w:id="48"/>
    </w:p>
    <w:p w14:paraId="376D7918" w14:textId="77777777" w:rsidR="00E217F5" w:rsidRPr="00A84ECC" w:rsidRDefault="007817D3" w:rsidP="00A84ECC">
      <w:pPr>
        <w:spacing w:before="120"/>
        <w:ind w:firstLine="567"/>
        <w:jc w:val="both"/>
        <w:rPr>
          <w:sz w:val="28"/>
          <w:szCs w:val="28"/>
        </w:rPr>
      </w:pPr>
      <w:r>
        <w:rPr>
          <w:sz w:val="28"/>
          <w:szCs w:val="28"/>
        </w:rPr>
        <w:t>В 2022</w:t>
      </w:r>
      <w:r w:rsidR="00E217F5" w:rsidRPr="00A84ECC">
        <w:rPr>
          <w:sz w:val="28"/>
          <w:szCs w:val="28"/>
        </w:rPr>
        <w:t xml:space="preserve"> г. состоялось 2 заседания Комитета РСПП по корпоративным отношениям</w:t>
      </w:r>
      <w:r>
        <w:rPr>
          <w:sz w:val="28"/>
          <w:szCs w:val="28"/>
        </w:rPr>
        <w:t xml:space="preserve">, в т.ч. в формате заочного опроса – 1, и 1 – в формате ВКС с участием председателя Комитета. </w:t>
      </w:r>
      <w:r w:rsidR="00E217F5" w:rsidRPr="00A84ECC">
        <w:rPr>
          <w:sz w:val="28"/>
          <w:szCs w:val="28"/>
        </w:rPr>
        <w:t xml:space="preserve">Комитетом по ведению Национального </w:t>
      </w:r>
      <w:r w:rsidR="00E217F5" w:rsidRPr="00A84ECC">
        <w:rPr>
          <w:sz w:val="28"/>
          <w:szCs w:val="28"/>
        </w:rPr>
        <w:lastRenderedPageBreak/>
        <w:t>реестра независимых директоров при РСПП</w:t>
      </w:r>
      <w:r>
        <w:rPr>
          <w:sz w:val="28"/>
          <w:szCs w:val="28"/>
        </w:rPr>
        <w:t xml:space="preserve"> проведено одно заочное голосование</w:t>
      </w:r>
      <w:r w:rsidR="00E217F5" w:rsidRPr="00A84ECC">
        <w:rPr>
          <w:sz w:val="28"/>
          <w:szCs w:val="28"/>
        </w:rPr>
        <w:t xml:space="preserve"> (с участием Председателя Комитета Г.В. Берёзкина). </w:t>
      </w:r>
    </w:p>
    <w:p w14:paraId="7DCB53C6" w14:textId="77777777" w:rsidR="007817D3" w:rsidRDefault="007817D3" w:rsidP="007817D3">
      <w:pPr>
        <w:ind w:firstLine="567"/>
        <w:jc w:val="both"/>
      </w:pPr>
      <w:r w:rsidRPr="007817D3">
        <w:rPr>
          <w:sz w:val="28"/>
          <w:szCs w:val="28"/>
        </w:rPr>
        <w:t>10 января 2022 г.</w:t>
      </w:r>
      <w:r>
        <w:rPr>
          <w:sz w:val="28"/>
          <w:szCs w:val="28"/>
        </w:rPr>
        <w:t xml:space="preserve"> в форме </w:t>
      </w:r>
      <w:r w:rsidRPr="007817D3">
        <w:rPr>
          <w:sz w:val="28"/>
          <w:szCs w:val="28"/>
        </w:rPr>
        <w:t>заочн</w:t>
      </w:r>
      <w:r>
        <w:rPr>
          <w:sz w:val="28"/>
          <w:szCs w:val="28"/>
        </w:rPr>
        <w:t>ого</w:t>
      </w:r>
      <w:r w:rsidRPr="007817D3">
        <w:rPr>
          <w:sz w:val="28"/>
          <w:szCs w:val="28"/>
        </w:rPr>
        <w:t xml:space="preserve"> опрос</w:t>
      </w:r>
      <w:r>
        <w:rPr>
          <w:sz w:val="28"/>
          <w:szCs w:val="28"/>
        </w:rPr>
        <w:t>а</w:t>
      </w:r>
      <w:r w:rsidRPr="007817D3">
        <w:rPr>
          <w:sz w:val="28"/>
          <w:szCs w:val="28"/>
        </w:rPr>
        <w:t xml:space="preserve"> членов Комитета</w:t>
      </w:r>
      <w:r>
        <w:rPr>
          <w:sz w:val="28"/>
          <w:szCs w:val="28"/>
        </w:rPr>
        <w:t xml:space="preserve"> </w:t>
      </w:r>
      <w:r w:rsidR="00AD01B6">
        <w:rPr>
          <w:sz w:val="28"/>
          <w:szCs w:val="28"/>
        </w:rPr>
        <w:t xml:space="preserve">был </w:t>
      </w:r>
      <w:r>
        <w:rPr>
          <w:sz w:val="28"/>
          <w:szCs w:val="28"/>
        </w:rPr>
        <w:t xml:space="preserve">рассмотрен вопрос: «О проектах </w:t>
      </w:r>
      <w:r w:rsidRPr="007817D3">
        <w:rPr>
          <w:sz w:val="28"/>
          <w:szCs w:val="28"/>
        </w:rPr>
        <w:t>федеральных законов «О внесении изменений в статью 99 части первой Гражданского кодекса Российской Федерации» и «О внесении изменений в Федеральный закон «Об акционерных обществах» и в статью 8.9 Федерального закона «О рынке ценных бумаг» (в части введения поэтапного запрета на голосование квазиказначейскими акциями)</w:t>
      </w:r>
      <w:r>
        <w:rPr>
          <w:sz w:val="28"/>
          <w:szCs w:val="28"/>
        </w:rPr>
        <w:t>».</w:t>
      </w:r>
      <w:r w:rsidRPr="007817D3">
        <w:t xml:space="preserve"> </w:t>
      </w:r>
    </w:p>
    <w:p w14:paraId="7C59CCC2" w14:textId="77777777" w:rsidR="007817D3" w:rsidRPr="007817D3" w:rsidRDefault="007817D3" w:rsidP="007817D3">
      <w:pPr>
        <w:ind w:firstLine="567"/>
        <w:jc w:val="both"/>
        <w:rPr>
          <w:sz w:val="28"/>
          <w:szCs w:val="28"/>
        </w:rPr>
      </w:pPr>
      <w:r w:rsidRPr="007817D3">
        <w:rPr>
          <w:sz w:val="28"/>
          <w:szCs w:val="28"/>
        </w:rPr>
        <w:t>Подготовлено заключение с результатами правового анализа законопроектов, предусматривающих введение поэтапного запрета на голосование квазиказначейскими акциями.</w:t>
      </w:r>
      <w:r>
        <w:rPr>
          <w:sz w:val="28"/>
          <w:szCs w:val="28"/>
        </w:rPr>
        <w:t xml:space="preserve"> </w:t>
      </w:r>
      <w:r w:rsidRPr="007817D3">
        <w:rPr>
          <w:sz w:val="28"/>
          <w:szCs w:val="28"/>
        </w:rPr>
        <w:t xml:space="preserve">Рассмотрев соответствующий вопрос, Бюро Правления </w:t>
      </w:r>
      <w:r>
        <w:rPr>
          <w:sz w:val="28"/>
          <w:szCs w:val="28"/>
        </w:rPr>
        <w:t xml:space="preserve">РСПП </w:t>
      </w:r>
      <w:r w:rsidR="00AD01B6">
        <w:rPr>
          <w:sz w:val="28"/>
          <w:szCs w:val="28"/>
        </w:rPr>
        <w:t>принято решение</w:t>
      </w:r>
      <w:r w:rsidRPr="007817D3">
        <w:rPr>
          <w:sz w:val="28"/>
          <w:szCs w:val="28"/>
        </w:rPr>
        <w:t xml:space="preserve"> подготовить предложения по доработке законопроектов.</w:t>
      </w:r>
    </w:p>
    <w:p w14:paraId="1C113C2B" w14:textId="77777777" w:rsidR="00E217F5" w:rsidRDefault="007817D3" w:rsidP="007817D3">
      <w:pPr>
        <w:ind w:firstLine="567"/>
        <w:jc w:val="both"/>
        <w:rPr>
          <w:sz w:val="28"/>
          <w:szCs w:val="28"/>
        </w:rPr>
      </w:pPr>
      <w:r w:rsidRPr="007817D3">
        <w:rPr>
          <w:sz w:val="28"/>
          <w:szCs w:val="28"/>
        </w:rPr>
        <w:t>Заключение с замечаниями Комитета было направлено в Минэкономразвития России</w:t>
      </w:r>
      <w:r w:rsidR="00AD01B6">
        <w:rPr>
          <w:sz w:val="28"/>
          <w:szCs w:val="28"/>
        </w:rPr>
        <w:t>.</w:t>
      </w:r>
      <w:r w:rsidRPr="007817D3">
        <w:rPr>
          <w:sz w:val="28"/>
          <w:szCs w:val="28"/>
        </w:rPr>
        <w:t xml:space="preserve"> В ходе состоявшегося 20.04.2022 заседания совместной рабочей группы Банка России и Минэкономразвития России было принято решение о необходимости оценки целесообразности дальнейшего продвижения законопроектов. В настоящее время работа над законопроектами не ведётся.</w:t>
      </w:r>
    </w:p>
    <w:p w14:paraId="5C3E03AD" w14:textId="77777777" w:rsidR="007817D3" w:rsidRDefault="00AD01B6" w:rsidP="007817D3">
      <w:pPr>
        <w:ind w:firstLine="567"/>
        <w:jc w:val="both"/>
        <w:rPr>
          <w:sz w:val="28"/>
          <w:szCs w:val="28"/>
        </w:rPr>
      </w:pPr>
      <w:r>
        <w:rPr>
          <w:sz w:val="28"/>
          <w:szCs w:val="28"/>
        </w:rPr>
        <w:t>В рамках заседания Комитета, состоявшегося 06.04.2022, рассмотрены в</w:t>
      </w:r>
      <w:r w:rsidRPr="00AD01B6">
        <w:rPr>
          <w:sz w:val="28"/>
          <w:szCs w:val="28"/>
        </w:rPr>
        <w:t>опросы реализации Федерального закона «О внесении изменений в Федеральный закон «Об акционерных обществах» и отдельные законодательные акты Российской Федерации» (в части прекращени</w:t>
      </w:r>
      <w:r>
        <w:rPr>
          <w:sz w:val="28"/>
          <w:szCs w:val="28"/>
        </w:rPr>
        <w:t xml:space="preserve">я </w:t>
      </w:r>
      <w:r w:rsidRPr="00AD01B6">
        <w:rPr>
          <w:sz w:val="28"/>
          <w:szCs w:val="28"/>
        </w:rPr>
        <w:t>обращения за пределами Российской Федерации акций российских эмитентов, права на которые удостоверяются депозитарными расписками)</w:t>
      </w:r>
      <w:r>
        <w:rPr>
          <w:sz w:val="28"/>
          <w:szCs w:val="28"/>
        </w:rPr>
        <w:t>.</w:t>
      </w:r>
    </w:p>
    <w:p w14:paraId="521FFDAE" w14:textId="77777777" w:rsidR="00AD01B6" w:rsidRPr="00AD01B6" w:rsidRDefault="00AD01B6" w:rsidP="00AD01B6">
      <w:pPr>
        <w:ind w:firstLine="567"/>
        <w:jc w:val="both"/>
        <w:rPr>
          <w:sz w:val="28"/>
          <w:szCs w:val="28"/>
        </w:rPr>
      </w:pPr>
      <w:r w:rsidRPr="00AD01B6">
        <w:rPr>
          <w:sz w:val="28"/>
          <w:szCs w:val="28"/>
        </w:rPr>
        <w:t>В Правительство РФ направлено обращение с подготовленными Комитетом замечаниями к проекту постановления, определяющего порядок принятия решения о продолжении обращения за рубежом депозитарных расписок.</w:t>
      </w:r>
    </w:p>
    <w:p w14:paraId="3053E363" w14:textId="77777777" w:rsidR="00AD01B6" w:rsidRPr="00A84ECC" w:rsidRDefault="00AD01B6" w:rsidP="00AD01B6">
      <w:pPr>
        <w:ind w:firstLine="567"/>
        <w:jc w:val="both"/>
        <w:rPr>
          <w:sz w:val="28"/>
          <w:szCs w:val="28"/>
        </w:rPr>
      </w:pPr>
      <w:r w:rsidRPr="00AD01B6">
        <w:rPr>
          <w:sz w:val="28"/>
          <w:szCs w:val="28"/>
        </w:rPr>
        <w:t>Однако ни одно из предложений по доработке не было учтено в финальной версии указанного нормативного правового акта.</w:t>
      </w:r>
    </w:p>
    <w:p w14:paraId="1D472B60" w14:textId="77777777" w:rsidR="00E217F5" w:rsidRPr="00A84ECC" w:rsidRDefault="00E217F5" w:rsidP="00A84ECC">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4E57D69E" w14:textId="77777777" w:rsidR="00AD01B6" w:rsidRPr="00AD01B6" w:rsidRDefault="00E217F5" w:rsidP="00AD01B6">
      <w:pPr>
        <w:ind w:firstLine="567"/>
        <w:jc w:val="both"/>
        <w:rPr>
          <w:sz w:val="28"/>
          <w:szCs w:val="28"/>
        </w:rPr>
      </w:pPr>
      <w:r w:rsidRPr="00A84ECC">
        <w:rPr>
          <w:sz w:val="28"/>
          <w:szCs w:val="28"/>
        </w:rPr>
        <w:t>-</w:t>
      </w:r>
      <w:r w:rsidRPr="00A84ECC">
        <w:rPr>
          <w:sz w:val="28"/>
          <w:szCs w:val="28"/>
        </w:rPr>
        <w:tab/>
      </w:r>
      <w:r w:rsidR="00AD01B6">
        <w:rPr>
          <w:sz w:val="28"/>
          <w:szCs w:val="28"/>
        </w:rPr>
        <w:t xml:space="preserve"> п</w:t>
      </w:r>
      <w:r w:rsidR="00AD01B6" w:rsidRPr="00AD01B6">
        <w:rPr>
          <w:sz w:val="28"/>
          <w:szCs w:val="28"/>
        </w:rPr>
        <w:t>роект федерального закона № 19912-8 «О внесении изменений в Федеральный закон «Об акционерных обществах» и статью 5 Федерального закона «Об аудиторской деятельности» (в части оптимизации деятельности не</w:t>
      </w:r>
      <w:r w:rsidR="00AD01B6">
        <w:rPr>
          <w:sz w:val="28"/>
          <w:szCs w:val="28"/>
        </w:rPr>
        <w:t xml:space="preserve">публичных акционерных обществ) </w:t>
      </w:r>
      <w:r w:rsidR="00AD01B6">
        <w:rPr>
          <w:i/>
          <w:sz w:val="28"/>
          <w:szCs w:val="28"/>
        </w:rPr>
        <w:t xml:space="preserve">- </w:t>
      </w:r>
      <w:r w:rsidR="00AD01B6" w:rsidRPr="00AD01B6">
        <w:rPr>
          <w:i/>
          <w:sz w:val="28"/>
          <w:szCs w:val="28"/>
        </w:rPr>
        <w:t>даны замечания и предложения</w:t>
      </w:r>
      <w:r w:rsidR="00AD01B6">
        <w:rPr>
          <w:i/>
          <w:sz w:val="28"/>
          <w:szCs w:val="28"/>
        </w:rPr>
        <w:t>;</w:t>
      </w:r>
    </w:p>
    <w:p w14:paraId="1AD155F3" w14:textId="77777777" w:rsidR="00AD01B6" w:rsidRPr="00AD01B6" w:rsidRDefault="00AD01B6" w:rsidP="00AD01B6">
      <w:pPr>
        <w:ind w:firstLine="567"/>
        <w:jc w:val="both"/>
        <w:rPr>
          <w:sz w:val="28"/>
          <w:szCs w:val="28"/>
        </w:rPr>
      </w:pPr>
      <w:r>
        <w:rPr>
          <w:sz w:val="28"/>
          <w:szCs w:val="28"/>
        </w:rPr>
        <w:t>-</w:t>
      </w:r>
      <w:r w:rsidRPr="00AD01B6">
        <w:rPr>
          <w:sz w:val="28"/>
          <w:szCs w:val="28"/>
        </w:rPr>
        <w:t xml:space="preserve"> </w:t>
      </w:r>
      <w:r>
        <w:rPr>
          <w:sz w:val="28"/>
          <w:szCs w:val="28"/>
        </w:rPr>
        <w:t>п</w:t>
      </w:r>
      <w:r w:rsidRPr="00AD01B6">
        <w:rPr>
          <w:sz w:val="28"/>
          <w:szCs w:val="28"/>
        </w:rPr>
        <w:t>роект федерального закона «О внешней администрац</w:t>
      </w:r>
      <w:r>
        <w:rPr>
          <w:sz w:val="28"/>
          <w:szCs w:val="28"/>
        </w:rPr>
        <w:t xml:space="preserve">ии по управлению организацией» - </w:t>
      </w:r>
      <w:r w:rsidRPr="00AD01B6">
        <w:rPr>
          <w:i/>
          <w:sz w:val="28"/>
          <w:szCs w:val="28"/>
        </w:rPr>
        <w:t>законопроект находится на этапе дор</w:t>
      </w:r>
      <w:r>
        <w:rPr>
          <w:i/>
          <w:sz w:val="28"/>
          <w:szCs w:val="28"/>
        </w:rPr>
        <w:t>аботки и дальнейшего обсуждения;</w:t>
      </w:r>
    </w:p>
    <w:p w14:paraId="6BDB09FD" w14:textId="77777777" w:rsidR="00E217F5" w:rsidRPr="00A84ECC" w:rsidRDefault="00AD01B6" w:rsidP="00AD01B6">
      <w:pPr>
        <w:ind w:firstLine="567"/>
        <w:jc w:val="both"/>
        <w:rPr>
          <w:sz w:val="28"/>
          <w:szCs w:val="28"/>
        </w:rPr>
      </w:pPr>
      <w:r>
        <w:rPr>
          <w:sz w:val="28"/>
          <w:szCs w:val="28"/>
        </w:rPr>
        <w:t>-</w:t>
      </w:r>
      <w:r w:rsidRPr="00AD01B6">
        <w:rPr>
          <w:sz w:val="28"/>
          <w:szCs w:val="28"/>
        </w:rPr>
        <w:t xml:space="preserve"> </w:t>
      </w:r>
      <w:r>
        <w:rPr>
          <w:sz w:val="28"/>
          <w:szCs w:val="28"/>
        </w:rPr>
        <w:t>п</w:t>
      </w:r>
      <w:r w:rsidRPr="00AD01B6">
        <w:rPr>
          <w:sz w:val="28"/>
          <w:szCs w:val="28"/>
        </w:rPr>
        <w:t xml:space="preserve">редложения по стабилизации корпоративных отношений в условиях действия санкций </w:t>
      </w:r>
      <w:r w:rsidR="009B7F57">
        <w:rPr>
          <w:sz w:val="28"/>
          <w:szCs w:val="28"/>
        </w:rPr>
        <w:t>-</w:t>
      </w:r>
      <w:r w:rsidRPr="00AD01B6">
        <w:rPr>
          <w:sz w:val="28"/>
          <w:szCs w:val="28"/>
        </w:rPr>
        <w:t xml:space="preserve"> </w:t>
      </w:r>
      <w:r w:rsidRPr="00AD01B6">
        <w:rPr>
          <w:i/>
          <w:sz w:val="28"/>
          <w:szCs w:val="28"/>
        </w:rPr>
        <w:t>часть инициатив Комитета учтена при разработке нормативных правовых актов, устанавливающих меры поддержки бизнеса</w:t>
      </w:r>
      <w:r w:rsidR="00E217F5" w:rsidRPr="00A84ECC">
        <w:rPr>
          <w:i/>
          <w:sz w:val="28"/>
          <w:szCs w:val="28"/>
        </w:rPr>
        <w:t>.</w:t>
      </w:r>
    </w:p>
    <w:p w14:paraId="4D1B3063" w14:textId="77777777" w:rsidR="00AD01B6" w:rsidRDefault="00AD01B6" w:rsidP="00A84ECC">
      <w:pPr>
        <w:ind w:firstLine="567"/>
        <w:jc w:val="both"/>
        <w:rPr>
          <w:sz w:val="28"/>
          <w:szCs w:val="28"/>
        </w:rPr>
      </w:pPr>
    </w:p>
    <w:p w14:paraId="271C1B03" w14:textId="77777777" w:rsidR="00E217F5" w:rsidRPr="00A84ECC" w:rsidRDefault="00E217F5" w:rsidP="00A84ECC">
      <w:pPr>
        <w:ind w:firstLine="567"/>
        <w:jc w:val="both"/>
        <w:rPr>
          <w:sz w:val="28"/>
          <w:szCs w:val="28"/>
        </w:rPr>
      </w:pPr>
      <w:r w:rsidRPr="00A84ECC">
        <w:rPr>
          <w:sz w:val="28"/>
          <w:szCs w:val="28"/>
        </w:rPr>
        <w:t xml:space="preserve">Национальный реестр независимых директоров при РСПП призван объединить в единое сообщество лиц, осуществляющих профессиональную </w:t>
      </w:r>
      <w:r w:rsidRPr="00A84ECC">
        <w:rPr>
          <w:sz w:val="28"/>
          <w:szCs w:val="28"/>
        </w:rPr>
        <w:lastRenderedPageBreak/>
        <w:t>деятельность в качестве независимых директоров, а также определить квалификационные требования, стандарты деятельности и Правила деловой этики независимого директора.</w:t>
      </w:r>
    </w:p>
    <w:p w14:paraId="7C44FBC8" w14:textId="77777777" w:rsidR="00E217F5" w:rsidRPr="00A84ECC" w:rsidRDefault="00E217F5" w:rsidP="00A84ECC">
      <w:pPr>
        <w:ind w:firstLine="567"/>
        <w:jc w:val="both"/>
        <w:rPr>
          <w:sz w:val="28"/>
          <w:szCs w:val="28"/>
        </w:rPr>
      </w:pPr>
      <w:r w:rsidRPr="00A84ECC">
        <w:rPr>
          <w:sz w:val="28"/>
          <w:szCs w:val="28"/>
        </w:rPr>
        <w:t xml:space="preserve">По итогам </w:t>
      </w:r>
      <w:r w:rsidR="0059194B">
        <w:rPr>
          <w:sz w:val="28"/>
          <w:szCs w:val="28"/>
        </w:rPr>
        <w:t xml:space="preserve">данной </w:t>
      </w:r>
      <w:r w:rsidR="00AD01B6">
        <w:rPr>
          <w:sz w:val="28"/>
          <w:szCs w:val="28"/>
        </w:rPr>
        <w:t>работы в 2022 г. в</w:t>
      </w:r>
      <w:r w:rsidR="00AD01B6" w:rsidRPr="00AD01B6">
        <w:rPr>
          <w:sz w:val="28"/>
          <w:szCs w:val="28"/>
        </w:rPr>
        <w:t xml:space="preserve"> Национальный реестр независимых директоров при РСПП приняты трое новых членов</w:t>
      </w:r>
      <w:r w:rsidRPr="00A84ECC">
        <w:rPr>
          <w:sz w:val="28"/>
          <w:szCs w:val="28"/>
        </w:rPr>
        <w:t>.</w:t>
      </w:r>
    </w:p>
    <w:p w14:paraId="7D7C229C" w14:textId="77777777" w:rsidR="00E217F5" w:rsidRPr="00A84ECC" w:rsidRDefault="00AD01B6" w:rsidP="00A84ECC">
      <w:pPr>
        <w:ind w:firstLine="567"/>
        <w:jc w:val="both"/>
        <w:rPr>
          <w:sz w:val="28"/>
          <w:szCs w:val="28"/>
        </w:rPr>
      </w:pPr>
      <w:r>
        <w:rPr>
          <w:sz w:val="28"/>
          <w:szCs w:val="28"/>
        </w:rPr>
        <w:t>В а</w:t>
      </w:r>
      <w:r w:rsidRPr="00AD01B6">
        <w:rPr>
          <w:sz w:val="28"/>
          <w:szCs w:val="28"/>
        </w:rPr>
        <w:t>прел</w:t>
      </w:r>
      <w:r>
        <w:rPr>
          <w:sz w:val="28"/>
          <w:szCs w:val="28"/>
        </w:rPr>
        <w:t>е</w:t>
      </w:r>
      <w:r w:rsidRPr="00AD01B6">
        <w:rPr>
          <w:sz w:val="28"/>
          <w:szCs w:val="28"/>
        </w:rPr>
        <w:t>, ноябр</w:t>
      </w:r>
      <w:r>
        <w:rPr>
          <w:sz w:val="28"/>
          <w:szCs w:val="28"/>
        </w:rPr>
        <w:t>е</w:t>
      </w:r>
      <w:r w:rsidRPr="00AD01B6">
        <w:rPr>
          <w:sz w:val="28"/>
          <w:szCs w:val="28"/>
        </w:rPr>
        <w:t>, декабр</w:t>
      </w:r>
      <w:r>
        <w:rPr>
          <w:sz w:val="28"/>
          <w:szCs w:val="28"/>
        </w:rPr>
        <w:t>е</w:t>
      </w:r>
      <w:r w:rsidRPr="00AD01B6">
        <w:rPr>
          <w:sz w:val="28"/>
          <w:szCs w:val="28"/>
        </w:rPr>
        <w:t xml:space="preserve"> 2022 г</w:t>
      </w:r>
      <w:r>
        <w:rPr>
          <w:sz w:val="28"/>
          <w:szCs w:val="28"/>
        </w:rPr>
        <w:t>.</w:t>
      </w:r>
      <w:r w:rsidRPr="00A84ECC">
        <w:rPr>
          <w:sz w:val="28"/>
          <w:szCs w:val="28"/>
        </w:rPr>
        <w:t xml:space="preserve"> </w:t>
      </w:r>
      <w:r w:rsidR="00E217F5" w:rsidRPr="00A84ECC">
        <w:rPr>
          <w:sz w:val="28"/>
          <w:szCs w:val="28"/>
        </w:rPr>
        <w:t>Комитет по ведению Национального реестра независимых директоров</w:t>
      </w:r>
      <w:r>
        <w:rPr>
          <w:sz w:val="28"/>
          <w:szCs w:val="28"/>
        </w:rPr>
        <w:t xml:space="preserve"> принимал </w:t>
      </w:r>
      <w:r w:rsidRPr="00AD01B6">
        <w:rPr>
          <w:sz w:val="28"/>
          <w:szCs w:val="28"/>
        </w:rPr>
        <w:t>участие в работе Комиссии Росимущества по отбору профессиональных директоров и независимых экспертов</w:t>
      </w:r>
      <w:r w:rsidR="00E217F5" w:rsidRPr="00A84ECC">
        <w:rPr>
          <w:sz w:val="28"/>
          <w:szCs w:val="28"/>
        </w:rPr>
        <w:t>.</w:t>
      </w:r>
    </w:p>
    <w:p w14:paraId="1E48BDB9" w14:textId="77777777" w:rsidR="00E217F5" w:rsidRPr="00A84ECC" w:rsidRDefault="00E217F5" w:rsidP="00A84ECC">
      <w:pPr>
        <w:pStyle w:val="2"/>
        <w:jc w:val="both"/>
        <w:rPr>
          <w:b w:val="0"/>
        </w:rPr>
      </w:pPr>
      <w:bookmarkStart w:id="49" w:name="_Toc129079955"/>
      <w:r w:rsidRPr="00A84ECC">
        <w:rPr>
          <w:b w:val="0"/>
        </w:rPr>
        <w:t>Интеллектуальная собственность</w:t>
      </w:r>
      <w:r w:rsidRPr="00A84ECC">
        <w:rPr>
          <w:rStyle w:val="a8"/>
          <w:b w:val="0"/>
        </w:rPr>
        <w:footnoteReference w:id="12"/>
      </w:r>
      <w:bookmarkEnd w:id="49"/>
    </w:p>
    <w:p w14:paraId="67A33035" w14:textId="5BC9B605" w:rsidR="00867A9A" w:rsidRDefault="00867A9A" w:rsidP="00867A9A">
      <w:pPr>
        <w:spacing w:before="120"/>
        <w:ind w:firstLine="567"/>
        <w:jc w:val="both"/>
        <w:rPr>
          <w:sz w:val="28"/>
          <w:szCs w:val="28"/>
        </w:rPr>
      </w:pPr>
      <w:r>
        <w:rPr>
          <w:sz w:val="28"/>
          <w:szCs w:val="28"/>
        </w:rPr>
        <w:t>В 2022</w:t>
      </w:r>
      <w:r w:rsidR="00E217F5" w:rsidRPr="00A84ECC">
        <w:rPr>
          <w:sz w:val="28"/>
          <w:szCs w:val="28"/>
        </w:rPr>
        <w:t xml:space="preserve"> г.</w:t>
      </w:r>
      <w:r>
        <w:rPr>
          <w:sz w:val="28"/>
          <w:szCs w:val="28"/>
        </w:rPr>
        <w:t xml:space="preserve"> было п</w:t>
      </w:r>
      <w:r w:rsidRPr="00867A9A">
        <w:rPr>
          <w:sz w:val="28"/>
          <w:szCs w:val="28"/>
        </w:rPr>
        <w:t>роведено</w:t>
      </w:r>
      <w:r>
        <w:rPr>
          <w:sz w:val="28"/>
          <w:szCs w:val="28"/>
        </w:rPr>
        <w:t xml:space="preserve"> 5 </w:t>
      </w:r>
      <w:r w:rsidRPr="00867A9A">
        <w:rPr>
          <w:sz w:val="28"/>
          <w:szCs w:val="28"/>
        </w:rPr>
        <w:t xml:space="preserve">заседаний </w:t>
      </w:r>
      <w:r>
        <w:rPr>
          <w:sz w:val="28"/>
          <w:szCs w:val="28"/>
        </w:rPr>
        <w:t>Комитета,</w:t>
      </w:r>
      <w:r w:rsidRPr="00867A9A">
        <w:rPr>
          <w:sz w:val="28"/>
          <w:szCs w:val="28"/>
        </w:rPr>
        <w:t xml:space="preserve"> </w:t>
      </w:r>
      <w:r>
        <w:rPr>
          <w:sz w:val="28"/>
          <w:szCs w:val="28"/>
        </w:rPr>
        <w:t xml:space="preserve">все </w:t>
      </w:r>
      <w:r w:rsidRPr="00867A9A">
        <w:rPr>
          <w:sz w:val="28"/>
          <w:szCs w:val="28"/>
        </w:rPr>
        <w:t>с участием председателя Комитета А.</w:t>
      </w:r>
      <w:r>
        <w:rPr>
          <w:sz w:val="28"/>
          <w:szCs w:val="28"/>
        </w:rPr>
        <w:t xml:space="preserve">Б. </w:t>
      </w:r>
      <w:r w:rsidRPr="00867A9A">
        <w:rPr>
          <w:sz w:val="28"/>
          <w:szCs w:val="28"/>
        </w:rPr>
        <w:t>Кричевского</w:t>
      </w:r>
      <w:r>
        <w:rPr>
          <w:sz w:val="28"/>
          <w:szCs w:val="28"/>
        </w:rPr>
        <w:t>.</w:t>
      </w:r>
    </w:p>
    <w:p w14:paraId="7A7D3E76" w14:textId="77777777" w:rsidR="00867A9A" w:rsidRDefault="00867A9A" w:rsidP="00867A9A">
      <w:pPr>
        <w:ind w:firstLine="567"/>
        <w:jc w:val="both"/>
        <w:rPr>
          <w:sz w:val="28"/>
          <w:szCs w:val="28"/>
        </w:rPr>
      </w:pPr>
      <w:r>
        <w:rPr>
          <w:sz w:val="28"/>
          <w:szCs w:val="28"/>
        </w:rPr>
        <w:t>На площадке Комитета были рассмотрены следующие вопросы:</w:t>
      </w:r>
    </w:p>
    <w:p w14:paraId="31D23392" w14:textId="77777777" w:rsidR="00867A9A" w:rsidRPr="00867A9A" w:rsidRDefault="00867A9A" w:rsidP="00867A9A">
      <w:pPr>
        <w:ind w:firstLine="567"/>
        <w:jc w:val="both"/>
        <w:rPr>
          <w:sz w:val="28"/>
          <w:szCs w:val="28"/>
        </w:rPr>
      </w:pPr>
      <w:r w:rsidRPr="00867A9A">
        <w:rPr>
          <w:sz w:val="28"/>
          <w:szCs w:val="28"/>
        </w:rPr>
        <w:t>1. О предложениях по первоочередным мерам поддержки в области интеллектуальной собственности и креативных индустрий.</w:t>
      </w:r>
    </w:p>
    <w:p w14:paraId="681147DF" w14:textId="77777777" w:rsidR="00867A9A" w:rsidRPr="00867A9A" w:rsidRDefault="00867A9A" w:rsidP="00867A9A">
      <w:pPr>
        <w:ind w:firstLine="567"/>
        <w:jc w:val="both"/>
        <w:rPr>
          <w:sz w:val="28"/>
          <w:szCs w:val="28"/>
        </w:rPr>
      </w:pPr>
      <w:r w:rsidRPr="00867A9A">
        <w:rPr>
          <w:sz w:val="28"/>
          <w:szCs w:val="28"/>
        </w:rPr>
        <w:t>2. Об Антикризисном законопроекте.</w:t>
      </w:r>
    </w:p>
    <w:p w14:paraId="79FF1C10" w14:textId="77777777" w:rsidR="00867A9A" w:rsidRPr="00867A9A" w:rsidRDefault="00867A9A" w:rsidP="00867A9A">
      <w:pPr>
        <w:ind w:firstLine="567"/>
        <w:jc w:val="both"/>
        <w:rPr>
          <w:sz w:val="28"/>
          <w:szCs w:val="28"/>
        </w:rPr>
      </w:pPr>
      <w:r w:rsidRPr="00867A9A">
        <w:rPr>
          <w:sz w:val="28"/>
          <w:szCs w:val="28"/>
        </w:rPr>
        <w:t>3. О дополнении экономической картины и формировании основного портрета специалистов, занятых в различных отраслях креативной экономики.</w:t>
      </w:r>
    </w:p>
    <w:p w14:paraId="4AE47AC9" w14:textId="77777777" w:rsidR="00867A9A" w:rsidRPr="00867A9A" w:rsidRDefault="00867A9A" w:rsidP="00867A9A">
      <w:pPr>
        <w:ind w:firstLine="567"/>
        <w:jc w:val="both"/>
        <w:rPr>
          <w:sz w:val="28"/>
          <w:szCs w:val="28"/>
        </w:rPr>
      </w:pPr>
      <w:r w:rsidRPr="00867A9A">
        <w:rPr>
          <w:sz w:val="28"/>
          <w:szCs w:val="28"/>
        </w:rPr>
        <w:t xml:space="preserve">4. О внесении изменений в </w:t>
      </w:r>
      <w:r>
        <w:rPr>
          <w:sz w:val="28"/>
          <w:szCs w:val="28"/>
        </w:rPr>
        <w:t>п</w:t>
      </w:r>
      <w:r w:rsidRPr="00867A9A">
        <w:rPr>
          <w:sz w:val="28"/>
          <w:szCs w:val="28"/>
        </w:rPr>
        <w:t>остановление Правительства Российской Федерации от 14 октября 2010 г. № 829 «О вознаграждении за свободное воспроизведение фонограмм и аудиовизуальных произведений в личных целях.</w:t>
      </w:r>
    </w:p>
    <w:p w14:paraId="3A475D4B" w14:textId="77777777" w:rsidR="00867A9A" w:rsidRPr="00867A9A" w:rsidRDefault="00867A9A" w:rsidP="00867A9A">
      <w:pPr>
        <w:ind w:firstLine="567"/>
        <w:jc w:val="both"/>
        <w:rPr>
          <w:sz w:val="28"/>
          <w:szCs w:val="28"/>
        </w:rPr>
      </w:pPr>
      <w:r w:rsidRPr="00867A9A">
        <w:rPr>
          <w:sz w:val="28"/>
          <w:szCs w:val="28"/>
        </w:rPr>
        <w:t>5. О взаимодействии с Российским центром оборота прав на результаты творческой деятельности на 2022 – 2024 гг. и плане работы центра.</w:t>
      </w:r>
    </w:p>
    <w:p w14:paraId="5ED2CBC7" w14:textId="77777777" w:rsidR="00867A9A" w:rsidRPr="00867A9A" w:rsidRDefault="00867A9A" w:rsidP="00867A9A">
      <w:pPr>
        <w:ind w:firstLine="567"/>
        <w:jc w:val="both"/>
        <w:rPr>
          <w:sz w:val="28"/>
          <w:szCs w:val="28"/>
        </w:rPr>
      </w:pPr>
      <w:r w:rsidRPr="00867A9A">
        <w:rPr>
          <w:sz w:val="28"/>
          <w:szCs w:val="28"/>
        </w:rPr>
        <w:t>6. О предложениях РСПП к плану мероприятий по реализации Концепции развития творческих (креативных) индустрий и механизмов осуществления их господдержки в крупных и крупнейших городских агломерациях до 2030 года.</w:t>
      </w:r>
    </w:p>
    <w:p w14:paraId="57E080B6" w14:textId="77777777" w:rsidR="00867A9A" w:rsidRPr="00867A9A" w:rsidRDefault="00867A9A" w:rsidP="00867A9A">
      <w:pPr>
        <w:ind w:firstLine="567"/>
        <w:jc w:val="both"/>
        <w:rPr>
          <w:sz w:val="28"/>
          <w:szCs w:val="28"/>
        </w:rPr>
      </w:pPr>
      <w:r w:rsidRPr="00867A9A">
        <w:rPr>
          <w:sz w:val="28"/>
          <w:szCs w:val="28"/>
        </w:rPr>
        <w:t>7. О налоговых инициативах и оценке их последствий для субъектов креативного предпринимательства и бюджетной системы.</w:t>
      </w:r>
    </w:p>
    <w:p w14:paraId="5AB6A3C7" w14:textId="3D19DC38" w:rsidR="00867A9A" w:rsidRPr="00867A9A" w:rsidRDefault="00867A9A" w:rsidP="00867A9A">
      <w:pPr>
        <w:ind w:firstLine="567"/>
        <w:jc w:val="both"/>
        <w:rPr>
          <w:sz w:val="28"/>
          <w:szCs w:val="28"/>
        </w:rPr>
      </w:pPr>
      <w:r w:rsidRPr="00867A9A">
        <w:rPr>
          <w:sz w:val="28"/>
          <w:szCs w:val="28"/>
        </w:rPr>
        <w:t>8. Обеспечение эффективной защиты интеллектуальных прав в сети «Интернет», охраны продуктов, созданных с использованием систем искусственного интеллекта и машинного обучения. Улучшение судебных и внесудебных процедур защиты прав и делегирование отдельных функций профессиональным участникам рынка.</w:t>
      </w:r>
    </w:p>
    <w:p w14:paraId="2BB5E515" w14:textId="77777777" w:rsidR="00867A9A" w:rsidRPr="00867A9A" w:rsidRDefault="00867A9A" w:rsidP="00867A9A">
      <w:pPr>
        <w:ind w:firstLine="567"/>
        <w:jc w:val="both"/>
        <w:rPr>
          <w:sz w:val="28"/>
          <w:szCs w:val="28"/>
        </w:rPr>
      </w:pPr>
      <w:r w:rsidRPr="00867A9A">
        <w:rPr>
          <w:sz w:val="28"/>
          <w:szCs w:val="28"/>
        </w:rPr>
        <w:t>9. О</w:t>
      </w:r>
      <w:r>
        <w:rPr>
          <w:sz w:val="28"/>
          <w:szCs w:val="28"/>
        </w:rPr>
        <w:t>б</w:t>
      </w:r>
      <w:r w:rsidRPr="00867A9A">
        <w:rPr>
          <w:sz w:val="28"/>
          <w:szCs w:val="28"/>
        </w:rPr>
        <w:t xml:space="preserve"> использовании объектов интеллектуальной собственности (базы данных и ее элементов) при машинном обучении</w:t>
      </w:r>
      <w:r>
        <w:rPr>
          <w:sz w:val="28"/>
          <w:szCs w:val="28"/>
        </w:rPr>
        <w:t>.</w:t>
      </w:r>
    </w:p>
    <w:p w14:paraId="7C221DA8" w14:textId="77777777" w:rsidR="00867A9A" w:rsidRPr="00867A9A" w:rsidRDefault="00867A9A" w:rsidP="00867A9A">
      <w:pPr>
        <w:ind w:firstLine="567"/>
        <w:jc w:val="both"/>
        <w:rPr>
          <w:sz w:val="28"/>
          <w:szCs w:val="28"/>
        </w:rPr>
      </w:pPr>
      <w:r w:rsidRPr="00867A9A">
        <w:rPr>
          <w:sz w:val="28"/>
          <w:szCs w:val="28"/>
        </w:rPr>
        <w:t xml:space="preserve">10. О вопросах принудительного лицензирования. </w:t>
      </w:r>
    </w:p>
    <w:p w14:paraId="43D8BDBA" w14:textId="77777777" w:rsidR="00867A9A" w:rsidRPr="00867A9A" w:rsidRDefault="00867A9A" w:rsidP="00867A9A">
      <w:pPr>
        <w:ind w:firstLine="567"/>
        <w:jc w:val="both"/>
        <w:rPr>
          <w:sz w:val="28"/>
          <w:szCs w:val="28"/>
        </w:rPr>
      </w:pPr>
      <w:r w:rsidRPr="00867A9A">
        <w:rPr>
          <w:sz w:val="28"/>
          <w:szCs w:val="28"/>
        </w:rPr>
        <w:t xml:space="preserve">11. Об учете и защите </w:t>
      </w:r>
      <w:r>
        <w:rPr>
          <w:sz w:val="28"/>
          <w:szCs w:val="28"/>
        </w:rPr>
        <w:t>нематериальных активов компаний, р</w:t>
      </w:r>
      <w:r w:rsidRPr="00867A9A">
        <w:rPr>
          <w:sz w:val="28"/>
          <w:szCs w:val="28"/>
        </w:rPr>
        <w:t>екомендации для бизнеса.</w:t>
      </w:r>
    </w:p>
    <w:p w14:paraId="6CF3609C" w14:textId="77777777" w:rsidR="00867A9A" w:rsidRPr="00867A9A" w:rsidRDefault="00867A9A" w:rsidP="00867A9A">
      <w:pPr>
        <w:ind w:firstLine="567"/>
        <w:jc w:val="both"/>
        <w:rPr>
          <w:sz w:val="28"/>
          <w:szCs w:val="28"/>
        </w:rPr>
      </w:pPr>
      <w:r w:rsidRPr="00867A9A">
        <w:rPr>
          <w:sz w:val="28"/>
          <w:szCs w:val="28"/>
        </w:rPr>
        <w:t xml:space="preserve">12. О проекте федерального закона, подготовленного Минтрансом </w:t>
      </w:r>
      <w:r>
        <w:rPr>
          <w:sz w:val="28"/>
          <w:szCs w:val="28"/>
        </w:rPr>
        <w:t xml:space="preserve">России </w:t>
      </w:r>
      <w:r w:rsidRPr="00867A9A">
        <w:rPr>
          <w:sz w:val="28"/>
          <w:szCs w:val="28"/>
        </w:rPr>
        <w:t>и МИДом России</w:t>
      </w:r>
      <w:r>
        <w:rPr>
          <w:sz w:val="28"/>
          <w:szCs w:val="28"/>
        </w:rPr>
        <w:t>.</w:t>
      </w:r>
    </w:p>
    <w:p w14:paraId="4FCE2AEB" w14:textId="242216DA" w:rsidR="00867A9A" w:rsidRPr="00867A9A" w:rsidRDefault="00867A9A" w:rsidP="00867A9A">
      <w:pPr>
        <w:ind w:firstLine="567"/>
        <w:jc w:val="both"/>
        <w:rPr>
          <w:sz w:val="28"/>
          <w:szCs w:val="28"/>
        </w:rPr>
      </w:pPr>
      <w:r w:rsidRPr="00867A9A">
        <w:rPr>
          <w:sz w:val="28"/>
          <w:szCs w:val="28"/>
        </w:rPr>
        <w:t>13. О постановлении Правительства</w:t>
      </w:r>
      <w:r>
        <w:rPr>
          <w:sz w:val="28"/>
          <w:szCs w:val="28"/>
        </w:rPr>
        <w:t xml:space="preserve"> РФ</w:t>
      </w:r>
      <w:r w:rsidRPr="00867A9A">
        <w:rPr>
          <w:sz w:val="28"/>
          <w:szCs w:val="28"/>
        </w:rPr>
        <w:t xml:space="preserve"> № 1368 «О государственной поддержке российских производителей в целях компенсации части затрат, </w:t>
      </w:r>
      <w:r w:rsidRPr="00867A9A">
        <w:rPr>
          <w:sz w:val="28"/>
          <w:szCs w:val="28"/>
        </w:rPr>
        <w:lastRenderedPageBreak/>
        <w:t>связанных с регистрацией на внешних рынках объектов интеллектуальной собственности».</w:t>
      </w:r>
    </w:p>
    <w:p w14:paraId="33516917" w14:textId="77777777" w:rsidR="00867A9A" w:rsidRPr="00867A9A" w:rsidRDefault="00867A9A" w:rsidP="00867A9A">
      <w:pPr>
        <w:ind w:firstLine="567"/>
        <w:jc w:val="both"/>
        <w:rPr>
          <w:sz w:val="28"/>
          <w:szCs w:val="28"/>
        </w:rPr>
      </w:pPr>
      <w:r w:rsidRPr="00867A9A">
        <w:rPr>
          <w:sz w:val="28"/>
          <w:szCs w:val="28"/>
        </w:rPr>
        <w:t>14. О предложениях по внесению изменений в план мероприятий («дорожную карту»)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«Интеллектуальная собственность»</w:t>
      </w:r>
      <w:r>
        <w:rPr>
          <w:sz w:val="28"/>
          <w:szCs w:val="28"/>
        </w:rPr>
        <w:t>.</w:t>
      </w:r>
    </w:p>
    <w:p w14:paraId="55396A86" w14:textId="4AD3801D" w:rsidR="00867A9A" w:rsidRPr="00867A9A" w:rsidRDefault="00867A9A" w:rsidP="00867A9A">
      <w:pPr>
        <w:ind w:firstLine="567"/>
        <w:jc w:val="both"/>
        <w:rPr>
          <w:sz w:val="28"/>
          <w:szCs w:val="28"/>
        </w:rPr>
      </w:pPr>
      <w:r w:rsidRPr="00867A9A">
        <w:rPr>
          <w:sz w:val="28"/>
          <w:szCs w:val="28"/>
        </w:rPr>
        <w:t>15. О внесении изменений в статью 1260 части четвертой ГК РФ</w:t>
      </w:r>
      <w:r>
        <w:rPr>
          <w:sz w:val="28"/>
          <w:szCs w:val="28"/>
        </w:rPr>
        <w:t>.</w:t>
      </w:r>
    </w:p>
    <w:p w14:paraId="16B88859" w14:textId="77777777" w:rsidR="00867A9A" w:rsidRPr="00867A9A" w:rsidRDefault="00867A9A" w:rsidP="00867A9A">
      <w:pPr>
        <w:ind w:firstLine="567"/>
        <w:jc w:val="both"/>
        <w:rPr>
          <w:sz w:val="28"/>
          <w:szCs w:val="28"/>
        </w:rPr>
      </w:pPr>
      <w:r w:rsidRPr="00867A9A">
        <w:rPr>
          <w:sz w:val="28"/>
          <w:szCs w:val="28"/>
        </w:rPr>
        <w:t>Направлены соответствующие письма в Минкультуры России, в Правительство РФ (А.Р. Белоусову), в Минэкономразвития России по вопросам:</w:t>
      </w:r>
    </w:p>
    <w:p w14:paraId="405386DD" w14:textId="77777777" w:rsidR="00867A9A" w:rsidRPr="00867A9A" w:rsidRDefault="00867A9A" w:rsidP="00867A9A">
      <w:pPr>
        <w:ind w:firstLine="567"/>
        <w:jc w:val="both"/>
        <w:rPr>
          <w:sz w:val="28"/>
          <w:szCs w:val="28"/>
        </w:rPr>
      </w:pPr>
      <w:r w:rsidRPr="00867A9A">
        <w:rPr>
          <w:sz w:val="28"/>
          <w:szCs w:val="28"/>
        </w:rPr>
        <w:t>- о мерах поддержи;</w:t>
      </w:r>
    </w:p>
    <w:p w14:paraId="5F699F87" w14:textId="77777777" w:rsidR="00867A9A" w:rsidRPr="00867A9A" w:rsidRDefault="00867A9A" w:rsidP="00867A9A">
      <w:pPr>
        <w:ind w:firstLine="567"/>
        <w:jc w:val="both"/>
        <w:rPr>
          <w:sz w:val="28"/>
          <w:szCs w:val="28"/>
        </w:rPr>
      </w:pPr>
      <w:r w:rsidRPr="00867A9A">
        <w:rPr>
          <w:sz w:val="28"/>
          <w:szCs w:val="28"/>
        </w:rPr>
        <w:t>-</w:t>
      </w:r>
      <w:r>
        <w:rPr>
          <w:sz w:val="28"/>
          <w:szCs w:val="28"/>
        </w:rPr>
        <w:t xml:space="preserve"> </w:t>
      </w:r>
      <w:r w:rsidRPr="00867A9A">
        <w:rPr>
          <w:sz w:val="28"/>
          <w:szCs w:val="28"/>
        </w:rPr>
        <w:t>о вознаграждении за свободное воспроизведение фонограмм и аудиовизуальных произведений в личных целях;</w:t>
      </w:r>
    </w:p>
    <w:p w14:paraId="7219F6AD" w14:textId="77777777" w:rsidR="00867A9A" w:rsidRPr="00867A9A" w:rsidRDefault="00867A9A" w:rsidP="00867A9A">
      <w:pPr>
        <w:ind w:firstLine="567"/>
        <w:jc w:val="both"/>
        <w:rPr>
          <w:sz w:val="28"/>
          <w:szCs w:val="28"/>
        </w:rPr>
      </w:pPr>
      <w:r w:rsidRPr="00867A9A">
        <w:rPr>
          <w:sz w:val="28"/>
          <w:szCs w:val="28"/>
        </w:rPr>
        <w:t>- о плане мероприятий по реализации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p w14:paraId="6919359E" w14:textId="77777777" w:rsidR="00867A9A" w:rsidRPr="00867A9A" w:rsidRDefault="00867A9A" w:rsidP="00867A9A">
      <w:pPr>
        <w:ind w:firstLine="567"/>
        <w:jc w:val="both"/>
        <w:rPr>
          <w:sz w:val="28"/>
          <w:szCs w:val="28"/>
        </w:rPr>
      </w:pPr>
      <w:r w:rsidRPr="00867A9A">
        <w:rPr>
          <w:sz w:val="28"/>
          <w:szCs w:val="28"/>
        </w:rPr>
        <w:t>- об освобождении от НДС операций по реализации (передаче) всех видов объектов авторских и смежных прав (в рамках механизма «Трансформация делового климата»);</w:t>
      </w:r>
    </w:p>
    <w:p w14:paraId="072AE876" w14:textId="77777777" w:rsidR="00867A9A" w:rsidRPr="00867A9A" w:rsidRDefault="00867A9A" w:rsidP="00867A9A">
      <w:pPr>
        <w:ind w:firstLine="567"/>
        <w:jc w:val="both"/>
        <w:rPr>
          <w:sz w:val="28"/>
          <w:szCs w:val="28"/>
        </w:rPr>
      </w:pPr>
      <w:r w:rsidRPr="00867A9A">
        <w:rPr>
          <w:sz w:val="28"/>
          <w:szCs w:val="28"/>
        </w:rPr>
        <w:t>- о внесении изменений в статьи 284 и 427 НК РФ (по вопросу распространения льгот на ИТ-услуги в отношении программ для ЭВМ, баз данных, правообладателями которых являются третьи лица);</w:t>
      </w:r>
    </w:p>
    <w:p w14:paraId="1424A63A" w14:textId="2EE6A6FD" w:rsidR="00867A9A" w:rsidRDefault="00867A9A" w:rsidP="00867A9A">
      <w:pPr>
        <w:ind w:firstLine="567"/>
        <w:jc w:val="both"/>
        <w:rPr>
          <w:sz w:val="28"/>
          <w:szCs w:val="28"/>
        </w:rPr>
      </w:pPr>
      <w:r w:rsidRPr="00867A9A">
        <w:rPr>
          <w:sz w:val="28"/>
          <w:szCs w:val="28"/>
        </w:rPr>
        <w:t>- о дополнениях в план мероприятий («дорожную карту»)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раздел «Интеллектуальная собственность».</w:t>
      </w:r>
    </w:p>
    <w:p w14:paraId="5D09AAC1" w14:textId="77777777" w:rsidR="00867A9A" w:rsidRPr="00867A9A" w:rsidRDefault="00867A9A" w:rsidP="00867A9A">
      <w:pPr>
        <w:ind w:firstLine="567"/>
        <w:jc w:val="both"/>
        <w:rPr>
          <w:sz w:val="28"/>
          <w:szCs w:val="28"/>
        </w:rPr>
      </w:pPr>
      <w:r w:rsidRPr="00867A9A">
        <w:rPr>
          <w:sz w:val="28"/>
          <w:szCs w:val="28"/>
        </w:rPr>
        <w:t>Предложения по мерам поддержки нашли свое отражение в «Антикризисном законе».</w:t>
      </w:r>
    </w:p>
    <w:p w14:paraId="56E883FB" w14:textId="77777777" w:rsidR="00867A9A" w:rsidRPr="00867A9A" w:rsidRDefault="00867A9A" w:rsidP="00867A9A">
      <w:pPr>
        <w:ind w:firstLine="567"/>
        <w:jc w:val="both"/>
        <w:rPr>
          <w:sz w:val="28"/>
          <w:szCs w:val="28"/>
        </w:rPr>
      </w:pPr>
      <w:r w:rsidRPr="00867A9A">
        <w:rPr>
          <w:sz w:val="28"/>
          <w:szCs w:val="28"/>
        </w:rPr>
        <w:t>Минкультуры России, Правительством РФ поддержаны предложения РСПП о дополнении плана мероприятий по реализации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p w14:paraId="311C142B" w14:textId="77777777" w:rsidR="00867A9A" w:rsidRDefault="00867A9A" w:rsidP="00867A9A">
      <w:pPr>
        <w:ind w:firstLine="567"/>
        <w:jc w:val="both"/>
        <w:rPr>
          <w:sz w:val="28"/>
          <w:szCs w:val="28"/>
        </w:rPr>
      </w:pPr>
      <w:r>
        <w:rPr>
          <w:sz w:val="28"/>
          <w:szCs w:val="28"/>
        </w:rPr>
        <w:t>Приняты изменения в п</w:t>
      </w:r>
      <w:r w:rsidRPr="00867A9A">
        <w:rPr>
          <w:sz w:val="28"/>
          <w:szCs w:val="28"/>
        </w:rPr>
        <w:t>остановление Правительства Российской Федерации от 14 октября 2010 г. № 829 «О вознаграждении за свободное воспроизведение фонограмм и аудиовизуальных произведений в личных целях</w:t>
      </w:r>
      <w:r>
        <w:rPr>
          <w:sz w:val="28"/>
          <w:szCs w:val="28"/>
        </w:rPr>
        <w:t>»</w:t>
      </w:r>
      <w:r w:rsidRPr="00867A9A">
        <w:rPr>
          <w:sz w:val="28"/>
          <w:szCs w:val="28"/>
        </w:rPr>
        <w:t>.</w:t>
      </w:r>
      <w:r>
        <w:rPr>
          <w:sz w:val="28"/>
          <w:szCs w:val="28"/>
        </w:rPr>
        <w:t xml:space="preserve"> </w:t>
      </w:r>
      <w:r w:rsidRPr="00867A9A">
        <w:rPr>
          <w:sz w:val="28"/>
          <w:szCs w:val="28"/>
        </w:rPr>
        <w:t>Позиция Комитета была учтена в полном объеме с учетом особых мнений.</w:t>
      </w:r>
    </w:p>
    <w:p w14:paraId="752527DA" w14:textId="77777777" w:rsidR="00E217F5" w:rsidRPr="00A84ECC" w:rsidRDefault="00E217F5" w:rsidP="00527E50">
      <w:pPr>
        <w:spacing w:before="120" w:after="120"/>
        <w:ind w:firstLine="567"/>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w:t>
      </w:r>
      <w:r w:rsidR="00924275">
        <w:rPr>
          <w:rFonts w:eastAsia="Calibri"/>
          <w:i/>
          <w:sz w:val="28"/>
          <w:szCs w:val="28"/>
          <w:lang w:eastAsia="en-US"/>
        </w:rPr>
        <w:t xml:space="preserve">при поддержке и </w:t>
      </w:r>
      <w:r w:rsidR="00867A9A">
        <w:rPr>
          <w:rFonts w:eastAsia="Calibri"/>
          <w:i/>
          <w:sz w:val="28"/>
          <w:szCs w:val="28"/>
          <w:lang w:eastAsia="en-US"/>
        </w:rPr>
        <w:t>с участием</w:t>
      </w:r>
      <w:r w:rsidRPr="00A84ECC">
        <w:rPr>
          <w:rFonts w:eastAsia="Calibri"/>
          <w:i/>
          <w:sz w:val="28"/>
          <w:szCs w:val="28"/>
          <w:lang w:eastAsia="en-US"/>
        </w:rPr>
        <w:t xml:space="preserve"> Комитета:</w:t>
      </w:r>
    </w:p>
    <w:p w14:paraId="2D76DDE4"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международный образовательный форум Distant&amp;Digital (февраль 2022) в рамках международный стратегического форума по интеллектуальной собственности и креативной экономике</w:t>
      </w:r>
      <w:r>
        <w:rPr>
          <w:rFonts w:ascii="Times New Roman" w:hAnsi="Times New Roman" w:cs="Times New Roman"/>
          <w:sz w:val="28"/>
          <w:szCs w:val="28"/>
        </w:rPr>
        <w:t xml:space="preserve"> </w:t>
      </w:r>
      <w:r w:rsidRPr="00867A9A">
        <w:rPr>
          <w:rFonts w:ascii="Times New Roman" w:hAnsi="Times New Roman" w:cs="Times New Roman"/>
          <w:sz w:val="28"/>
          <w:szCs w:val="28"/>
        </w:rPr>
        <w:t>IPQuorum 2022;</w:t>
      </w:r>
    </w:p>
    <w:p w14:paraId="442B4BDE"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форум</w:t>
      </w:r>
      <w:r>
        <w:rPr>
          <w:rFonts w:ascii="Times New Roman" w:hAnsi="Times New Roman" w:cs="Times New Roman"/>
          <w:sz w:val="28"/>
          <w:szCs w:val="28"/>
        </w:rPr>
        <w:t xml:space="preserve"> «Российская креативная неделя»;</w:t>
      </w:r>
    </w:p>
    <w:p w14:paraId="4C0A6DE5" w14:textId="76789ADD"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lastRenderedPageBreak/>
        <w:t xml:space="preserve">Международный форум </w:t>
      </w:r>
      <w:r>
        <w:rPr>
          <w:rFonts w:ascii="Times New Roman" w:hAnsi="Times New Roman" w:cs="Times New Roman"/>
          <w:sz w:val="28"/>
          <w:szCs w:val="28"/>
        </w:rPr>
        <w:t>инноваторов IN'HUB в Новосибирске (сентябрь 2022);</w:t>
      </w:r>
    </w:p>
    <w:p w14:paraId="4726D9C2"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ПМЮФ;</w:t>
      </w:r>
    </w:p>
    <w:p w14:paraId="387CD313" w14:textId="0BDA18A8"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Обсуждения</w:t>
      </w:r>
      <w:r>
        <w:rPr>
          <w:rFonts w:ascii="Times New Roman" w:hAnsi="Times New Roman" w:cs="Times New Roman"/>
          <w:sz w:val="28"/>
          <w:szCs w:val="28"/>
        </w:rPr>
        <w:t>,</w:t>
      </w:r>
      <w:r w:rsidRPr="00867A9A">
        <w:rPr>
          <w:rFonts w:ascii="Times New Roman" w:hAnsi="Times New Roman" w:cs="Times New Roman"/>
          <w:sz w:val="28"/>
          <w:szCs w:val="28"/>
        </w:rPr>
        <w:t xml:space="preserve"> организованны</w:t>
      </w:r>
      <w:r>
        <w:rPr>
          <w:rFonts w:ascii="Times New Roman" w:hAnsi="Times New Roman" w:cs="Times New Roman"/>
          <w:sz w:val="28"/>
          <w:szCs w:val="28"/>
        </w:rPr>
        <w:t>е</w:t>
      </w:r>
      <w:r w:rsidRPr="00867A9A">
        <w:rPr>
          <w:rFonts w:ascii="Times New Roman" w:hAnsi="Times New Roman" w:cs="Times New Roman"/>
          <w:sz w:val="28"/>
          <w:szCs w:val="28"/>
        </w:rPr>
        <w:t xml:space="preserve"> фондом «Сколково», Советом Федерации </w:t>
      </w:r>
      <w:r>
        <w:rPr>
          <w:rFonts w:ascii="Times New Roman" w:hAnsi="Times New Roman" w:cs="Times New Roman"/>
          <w:sz w:val="28"/>
          <w:szCs w:val="28"/>
        </w:rPr>
        <w:t xml:space="preserve">ФС </w:t>
      </w:r>
      <w:r w:rsidRPr="00867A9A">
        <w:rPr>
          <w:rFonts w:ascii="Times New Roman" w:hAnsi="Times New Roman" w:cs="Times New Roman"/>
          <w:sz w:val="28"/>
          <w:szCs w:val="28"/>
        </w:rPr>
        <w:t>РФ;</w:t>
      </w:r>
    </w:p>
    <w:p w14:paraId="27BA5373"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организация</w:t>
      </w:r>
      <w:r>
        <w:rPr>
          <w:rFonts w:ascii="Times New Roman" w:hAnsi="Times New Roman" w:cs="Times New Roman"/>
          <w:sz w:val="28"/>
          <w:szCs w:val="28"/>
        </w:rPr>
        <w:t xml:space="preserve"> </w:t>
      </w:r>
      <w:r w:rsidRPr="00867A9A">
        <w:rPr>
          <w:rFonts w:ascii="Times New Roman" w:hAnsi="Times New Roman" w:cs="Times New Roman"/>
          <w:sz w:val="28"/>
          <w:szCs w:val="28"/>
        </w:rPr>
        <w:t>заседаний Координационного совета Общероссийской общественно-государственной организации «Российский центр оборота прав на результаты творческой деятельности»;</w:t>
      </w:r>
    </w:p>
    <w:p w14:paraId="32202A8F"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участие в заседаниях Российско-Китайской Рабочей группы по сотрудничеству в защите прав интеллектуальной собственности Круглый стол «Международный опыт обеспечения справедливого вознаграждения за использование объектов в сети Интернет»;</w:t>
      </w:r>
    </w:p>
    <w:p w14:paraId="170D8A3E"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организация обучения для субъектов творческого (креативного) предпринимательства совместно с Агентством креативных индустрий г. Москвы;</w:t>
      </w:r>
    </w:p>
    <w:p w14:paraId="7D7D1B46" w14:textId="77777777" w:rsidR="00867A9A" w:rsidRPr="00867A9A" w:rsidRDefault="00867A9A" w:rsidP="00EB7C47">
      <w:pPr>
        <w:pStyle w:val="ae"/>
        <w:numPr>
          <w:ilvl w:val="0"/>
          <w:numId w:val="9"/>
        </w:numPr>
        <w:spacing w:after="0" w:line="240" w:lineRule="auto"/>
        <w:ind w:left="1134" w:hanging="357"/>
        <w:jc w:val="both"/>
        <w:rPr>
          <w:rFonts w:ascii="Times New Roman" w:hAnsi="Times New Roman" w:cs="Times New Roman"/>
          <w:sz w:val="28"/>
          <w:szCs w:val="28"/>
        </w:rPr>
      </w:pPr>
      <w:r w:rsidRPr="00867A9A">
        <w:rPr>
          <w:rFonts w:ascii="Times New Roman" w:hAnsi="Times New Roman" w:cs="Times New Roman"/>
          <w:sz w:val="28"/>
          <w:szCs w:val="28"/>
        </w:rPr>
        <w:t>проведение консультаций и совместных мероприятий по использованию цифровых решений для охраны, управления и защиты интеллектуальной собственности (на площадке ЕАЭК, на площадке AIFC, Казахстан);</w:t>
      </w:r>
    </w:p>
    <w:p w14:paraId="438C59D2" w14:textId="77777777" w:rsidR="00E217F5" w:rsidRPr="00A84ECC" w:rsidRDefault="00867A9A" w:rsidP="00EB7C47">
      <w:pPr>
        <w:pStyle w:val="ae"/>
        <w:numPr>
          <w:ilvl w:val="0"/>
          <w:numId w:val="9"/>
        </w:numPr>
        <w:spacing w:after="0" w:line="240" w:lineRule="auto"/>
        <w:ind w:left="1134" w:hanging="357"/>
        <w:contextualSpacing w:val="0"/>
        <w:jc w:val="both"/>
        <w:rPr>
          <w:rFonts w:ascii="Times New Roman" w:hAnsi="Times New Roman" w:cs="Times New Roman"/>
          <w:sz w:val="28"/>
          <w:szCs w:val="28"/>
        </w:rPr>
      </w:pPr>
      <w:r w:rsidRPr="00867A9A">
        <w:rPr>
          <w:rFonts w:ascii="Times New Roman" w:hAnsi="Times New Roman" w:cs="Times New Roman"/>
          <w:sz w:val="28"/>
          <w:szCs w:val="28"/>
        </w:rPr>
        <w:t>VII международная научно-практическая конференция «Антимонопольная политика: наука,</w:t>
      </w:r>
      <w:r>
        <w:rPr>
          <w:rFonts w:ascii="Times New Roman" w:hAnsi="Times New Roman" w:cs="Times New Roman"/>
          <w:sz w:val="28"/>
          <w:szCs w:val="28"/>
        </w:rPr>
        <w:t xml:space="preserve"> </w:t>
      </w:r>
      <w:r w:rsidRPr="00867A9A">
        <w:rPr>
          <w:rFonts w:ascii="Times New Roman" w:hAnsi="Times New Roman" w:cs="Times New Roman"/>
          <w:sz w:val="28"/>
          <w:szCs w:val="28"/>
        </w:rPr>
        <w:t>практика,</w:t>
      </w:r>
      <w:r>
        <w:rPr>
          <w:rFonts w:ascii="Times New Roman" w:hAnsi="Times New Roman" w:cs="Times New Roman"/>
          <w:sz w:val="28"/>
          <w:szCs w:val="28"/>
        </w:rPr>
        <w:t xml:space="preserve"> </w:t>
      </w:r>
      <w:r w:rsidRPr="00867A9A">
        <w:rPr>
          <w:rFonts w:ascii="Times New Roman" w:hAnsi="Times New Roman" w:cs="Times New Roman"/>
          <w:sz w:val="28"/>
          <w:szCs w:val="28"/>
        </w:rPr>
        <w:t>образование»</w:t>
      </w:r>
      <w:r w:rsidR="00E217F5" w:rsidRPr="00A84ECC">
        <w:rPr>
          <w:rFonts w:ascii="Times New Roman" w:hAnsi="Times New Roman" w:cs="Times New Roman"/>
          <w:sz w:val="28"/>
          <w:szCs w:val="28"/>
        </w:rPr>
        <w:t>.</w:t>
      </w:r>
    </w:p>
    <w:p w14:paraId="7A5E9DD5" w14:textId="77777777" w:rsidR="00E217F5" w:rsidRPr="00A84ECC" w:rsidRDefault="00E217F5" w:rsidP="00A84ECC">
      <w:pPr>
        <w:pStyle w:val="2"/>
        <w:jc w:val="both"/>
        <w:rPr>
          <w:b w:val="0"/>
        </w:rPr>
      </w:pPr>
      <w:bookmarkStart w:id="50" w:name="_Toc129079956"/>
      <w:r w:rsidRPr="00A84ECC">
        <w:rPr>
          <w:b w:val="0"/>
        </w:rPr>
        <w:t>Корпоративная социальная ответственность и устойчивое развитие</w:t>
      </w:r>
      <w:r w:rsidRPr="00A84ECC">
        <w:rPr>
          <w:rStyle w:val="a8"/>
          <w:b w:val="0"/>
        </w:rPr>
        <w:footnoteReference w:id="13"/>
      </w:r>
      <w:bookmarkEnd w:id="50"/>
    </w:p>
    <w:p w14:paraId="1AD9FEB3" w14:textId="77777777" w:rsidR="00E217F5" w:rsidRPr="00A84ECC" w:rsidRDefault="00E217F5" w:rsidP="00A84ECC">
      <w:pPr>
        <w:spacing w:before="120"/>
        <w:ind w:firstLine="567"/>
        <w:jc w:val="both"/>
        <w:rPr>
          <w:sz w:val="28"/>
          <w:szCs w:val="28"/>
        </w:rPr>
      </w:pPr>
      <w:r w:rsidRPr="00A84ECC">
        <w:rPr>
          <w:sz w:val="28"/>
          <w:szCs w:val="28"/>
        </w:rPr>
        <w:t xml:space="preserve">В прошедшем году состоялось </w:t>
      </w:r>
      <w:r w:rsidR="00590ACD">
        <w:rPr>
          <w:sz w:val="28"/>
          <w:szCs w:val="28"/>
        </w:rPr>
        <w:t xml:space="preserve">3 заседания Комитета </w:t>
      </w:r>
      <w:r w:rsidRPr="00A84ECC">
        <w:rPr>
          <w:sz w:val="28"/>
          <w:szCs w:val="28"/>
        </w:rPr>
        <w:t xml:space="preserve">с личным участием Председателя Комитета. </w:t>
      </w:r>
    </w:p>
    <w:p w14:paraId="380CD87E" w14:textId="77777777" w:rsidR="00E217F5" w:rsidRDefault="00590ACD" w:rsidP="00590ACD">
      <w:pPr>
        <w:ind w:firstLine="567"/>
        <w:jc w:val="both"/>
        <w:rPr>
          <w:sz w:val="28"/>
          <w:szCs w:val="28"/>
        </w:rPr>
      </w:pPr>
      <w:r w:rsidRPr="00590ACD">
        <w:rPr>
          <w:sz w:val="28"/>
          <w:szCs w:val="28"/>
        </w:rPr>
        <w:t xml:space="preserve">31 марта </w:t>
      </w:r>
      <w:r>
        <w:rPr>
          <w:sz w:val="28"/>
          <w:szCs w:val="28"/>
        </w:rPr>
        <w:t xml:space="preserve">2022 г. состоялось заседание Комитета </w:t>
      </w:r>
      <w:r w:rsidRPr="00590ACD">
        <w:rPr>
          <w:sz w:val="28"/>
          <w:szCs w:val="28"/>
        </w:rPr>
        <w:t>по теме: «ESG - повестка устойчивого развития в новых российских реалиях:</w:t>
      </w:r>
      <w:r>
        <w:rPr>
          <w:sz w:val="28"/>
          <w:szCs w:val="28"/>
        </w:rPr>
        <w:t xml:space="preserve"> </w:t>
      </w:r>
      <w:r w:rsidRPr="00590ACD">
        <w:rPr>
          <w:sz w:val="28"/>
          <w:szCs w:val="28"/>
        </w:rPr>
        <w:t>тактика и стратегия»</w:t>
      </w:r>
      <w:r>
        <w:rPr>
          <w:sz w:val="28"/>
          <w:szCs w:val="28"/>
        </w:rPr>
        <w:t>. В рамках заседания обсуждал</w:t>
      </w:r>
      <w:r w:rsidR="00AA6BF0">
        <w:rPr>
          <w:sz w:val="28"/>
          <w:szCs w:val="28"/>
        </w:rPr>
        <w:t>и</w:t>
      </w:r>
      <w:r>
        <w:rPr>
          <w:sz w:val="28"/>
          <w:szCs w:val="28"/>
        </w:rPr>
        <w:t>сь</w:t>
      </w:r>
      <w:r w:rsidR="00AA6BF0">
        <w:rPr>
          <w:sz w:val="28"/>
          <w:szCs w:val="28"/>
        </w:rPr>
        <w:t>:</w:t>
      </w:r>
      <w:r>
        <w:rPr>
          <w:sz w:val="28"/>
          <w:szCs w:val="28"/>
        </w:rPr>
        <w:t xml:space="preserve"> </w:t>
      </w:r>
      <w:r w:rsidRPr="00590ACD">
        <w:rPr>
          <w:sz w:val="28"/>
          <w:szCs w:val="28"/>
        </w:rPr>
        <w:t>Стратегия и управление устойчивым развитием (УР);</w:t>
      </w:r>
      <w:r>
        <w:rPr>
          <w:sz w:val="28"/>
          <w:szCs w:val="28"/>
        </w:rPr>
        <w:t xml:space="preserve"> п</w:t>
      </w:r>
      <w:r w:rsidRPr="00590ACD">
        <w:rPr>
          <w:sz w:val="28"/>
          <w:szCs w:val="28"/>
        </w:rPr>
        <w:t>риоритеты, проекты</w:t>
      </w:r>
      <w:r>
        <w:rPr>
          <w:sz w:val="28"/>
          <w:szCs w:val="28"/>
        </w:rPr>
        <w:t xml:space="preserve"> и</w:t>
      </w:r>
      <w:r w:rsidRPr="00590ACD">
        <w:rPr>
          <w:sz w:val="28"/>
          <w:szCs w:val="28"/>
        </w:rPr>
        <w:t xml:space="preserve"> ресурсы устойчивого развития;</w:t>
      </w:r>
      <w:r>
        <w:rPr>
          <w:sz w:val="28"/>
          <w:szCs w:val="28"/>
        </w:rPr>
        <w:t xml:space="preserve"> п</w:t>
      </w:r>
      <w:r w:rsidRPr="00590ACD">
        <w:rPr>
          <w:sz w:val="28"/>
          <w:szCs w:val="28"/>
        </w:rPr>
        <w:t>одготовка, заверение, использование отчетности в области УР и оценка компаний в рейтингах</w:t>
      </w:r>
      <w:r>
        <w:rPr>
          <w:sz w:val="28"/>
          <w:szCs w:val="28"/>
        </w:rPr>
        <w:t>.</w:t>
      </w:r>
    </w:p>
    <w:p w14:paraId="5FDA2DD7" w14:textId="07C09E3E" w:rsidR="00590ACD" w:rsidRPr="00A84ECC" w:rsidRDefault="00AA6BF0" w:rsidP="00590ACD">
      <w:pPr>
        <w:ind w:firstLine="567"/>
        <w:jc w:val="both"/>
        <w:rPr>
          <w:sz w:val="28"/>
          <w:szCs w:val="28"/>
        </w:rPr>
      </w:pPr>
      <w:r>
        <w:rPr>
          <w:sz w:val="28"/>
          <w:szCs w:val="28"/>
        </w:rPr>
        <w:t>В целях достижения намеченных результатов работы Комитетом 1) был п</w:t>
      </w:r>
      <w:r w:rsidR="00590ACD" w:rsidRPr="00590ACD">
        <w:rPr>
          <w:sz w:val="28"/>
          <w:szCs w:val="28"/>
        </w:rPr>
        <w:t xml:space="preserve">роведен опрос компаний (исследование) по </w:t>
      </w:r>
      <w:r>
        <w:rPr>
          <w:sz w:val="28"/>
          <w:szCs w:val="28"/>
        </w:rPr>
        <w:t xml:space="preserve">обсуждавшейся </w:t>
      </w:r>
      <w:r w:rsidR="00590ACD" w:rsidRPr="00590ACD">
        <w:rPr>
          <w:sz w:val="28"/>
          <w:szCs w:val="28"/>
        </w:rPr>
        <w:t>теме</w:t>
      </w:r>
      <w:r>
        <w:rPr>
          <w:sz w:val="28"/>
          <w:szCs w:val="28"/>
        </w:rPr>
        <w:t xml:space="preserve"> (р</w:t>
      </w:r>
      <w:r w:rsidR="00590ACD" w:rsidRPr="00590ACD">
        <w:rPr>
          <w:sz w:val="28"/>
          <w:szCs w:val="28"/>
        </w:rPr>
        <w:t>езультаты опубликованы</w:t>
      </w:r>
      <w:r>
        <w:rPr>
          <w:sz w:val="28"/>
          <w:szCs w:val="28"/>
        </w:rPr>
        <w:t>); 2) о</w:t>
      </w:r>
      <w:r w:rsidR="00590ACD" w:rsidRPr="00590ACD">
        <w:rPr>
          <w:sz w:val="28"/>
          <w:szCs w:val="28"/>
        </w:rPr>
        <w:t>бразована рабочая группа по подготовке «Рекомендаций по поддержанию и продвижению повестки устойчивого развития в современной российской практике»</w:t>
      </w:r>
      <w:r>
        <w:rPr>
          <w:sz w:val="28"/>
          <w:szCs w:val="28"/>
        </w:rPr>
        <w:t xml:space="preserve">, </w:t>
      </w:r>
      <w:r w:rsidR="00590ACD" w:rsidRPr="00590ACD">
        <w:rPr>
          <w:sz w:val="28"/>
          <w:szCs w:val="28"/>
        </w:rPr>
        <w:t xml:space="preserve">подготовлен </w:t>
      </w:r>
      <w:r w:rsidR="0029315E">
        <w:rPr>
          <w:sz w:val="28"/>
          <w:szCs w:val="28"/>
        </w:rPr>
        <w:t xml:space="preserve">к утверждению </w:t>
      </w:r>
      <w:r w:rsidR="00590ACD" w:rsidRPr="00590ACD">
        <w:rPr>
          <w:sz w:val="28"/>
          <w:szCs w:val="28"/>
        </w:rPr>
        <w:t>проект Рекомендаций;</w:t>
      </w:r>
      <w:r>
        <w:rPr>
          <w:sz w:val="28"/>
          <w:szCs w:val="28"/>
        </w:rPr>
        <w:t xml:space="preserve"> 3)</w:t>
      </w:r>
      <w:r w:rsidR="00590ACD" w:rsidRPr="00590ACD">
        <w:rPr>
          <w:sz w:val="28"/>
          <w:szCs w:val="28"/>
        </w:rPr>
        <w:t xml:space="preserve"> утвержден состав Рабочей группы по расчету и составлению ESG индексов РСПП по УР.</w:t>
      </w:r>
    </w:p>
    <w:p w14:paraId="501D89AA" w14:textId="77777777" w:rsidR="00AA6BF0" w:rsidRDefault="00AA6BF0" w:rsidP="00AA6BF0">
      <w:pPr>
        <w:ind w:firstLine="567"/>
        <w:jc w:val="both"/>
        <w:rPr>
          <w:sz w:val="28"/>
          <w:szCs w:val="28"/>
        </w:rPr>
      </w:pPr>
      <w:r>
        <w:rPr>
          <w:sz w:val="28"/>
          <w:szCs w:val="28"/>
        </w:rPr>
        <w:t xml:space="preserve">В рамках заседания Комитета </w:t>
      </w:r>
      <w:r w:rsidRPr="00AA6BF0">
        <w:rPr>
          <w:sz w:val="28"/>
          <w:szCs w:val="28"/>
        </w:rPr>
        <w:t xml:space="preserve">19 октября </w:t>
      </w:r>
      <w:r>
        <w:rPr>
          <w:sz w:val="28"/>
          <w:szCs w:val="28"/>
        </w:rPr>
        <w:t>2022 г. обсуждалась</w:t>
      </w:r>
      <w:r w:rsidRPr="00AA6BF0">
        <w:rPr>
          <w:sz w:val="28"/>
          <w:szCs w:val="28"/>
        </w:rPr>
        <w:t xml:space="preserve"> </w:t>
      </w:r>
      <w:r>
        <w:rPr>
          <w:sz w:val="28"/>
          <w:szCs w:val="28"/>
        </w:rPr>
        <w:t xml:space="preserve">тема </w:t>
      </w:r>
      <w:r w:rsidRPr="00AA6BF0">
        <w:rPr>
          <w:sz w:val="28"/>
          <w:szCs w:val="28"/>
        </w:rPr>
        <w:t>«Социальные аспекты ESG. Права человека в повестк</w:t>
      </w:r>
      <w:r>
        <w:rPr>
          <w:sz w:val="28"/>
          <w:szCs w:val="28"/>
        </w:rPr>
        <w:t>е устойчивого развития». Отмечалась актуальность ESG-</w:t>
      </w:r>
      <w:r w:rsidRPr="00AA6BF0">
        <w:rPr>
          <w:sz w:val="28"/>
          <w:szCs w:val="28"/>
        </w:rPr>
        <w:t>повестки и ее социальных аспектов</w:t>
      </w:r>
      <w:r>
        <w:rPr>
          <w:sz w:val="28"/>
          <w:szCs w:val="28"/>
        </w:rPr>
        <w:t>, вырабатывались</w:t>
      </w:r>
      <w:r w:rsidRPr="00AA6BF0">
        <w:rPr>
          <w:sz w:val="28"/>
          <w:szCs w:val="28"/>
        </w:rPr>
        <w:t xml:space="preserve"> </w:t>
      </w:r>
      <w:r>
        <w:rPr>
          <w:sz w:val="28"/>
          <w:szCs w:val="28"/>
        </w:rPr>
        <w:t>р</w:t>
      </w:r>
      <w:r w:rsidRPr="00AA6BF0">
        <w:rPr>
          <w:sz w:val="28"/>
          <w:szCs w:val="28"/>
        </w:rPr>
        <w:t xml:space="preserve">екомендации по поддержанию и продвижению повестки УР в </w:t>
      </w:r>
      <w:r>
        <w:rPr>
          <w:sz w:val="28"/>
          <w:szCs w:val="28"/>
        </w:rPr>
        <w:t>современной российской практике. Также обсуждался м</w:t>
      </w:r>
      <w:r w:rsidRPr="00AA6BF0">
        <w:rPr>
          <w:sz w:val="28"/>
          <w:szCs w:val="28"/>
        </w:rPr>
        <w:t xml:space="preserve">еждународный и российский опыт продвижения Руководящих принципов </w:t>
      </w:r>
      <w:r w:rsidRPr="00AA6BF0">
        <w:rPr>
          <w:sz w:val="28"/>
          <w:szCs w:val="28"/>
        </w:rPr>
        <w:lastRenderedPageBreak/>
        <w:t>предпринимательской деяте</w:t>
      </w:r>
      <w:r>
        <w:rPr>
          <w:sz w:val="28"/>
          <w:szCs w:val="28"/>
        </w:rPr>
        <w:t>льности в аспекте прав человека и</w:t>
      </w:r>
      <w:r w:rsidRPr="00AA6BF0">
        <w:rPr>
          <w:sz w:val="28"/>
          <w:szCs w:val="28"/>
        </w:rPr>
        <w:t xml:space="preserve"> </w:t>
      </w:r>
      <w:r>
        <w:rPr>
          <w:sz w:val="28"/>
          <w:szCs w:val="28"/>
        </w:rPr>
        <w:t>с</w:t>
      </w:r>
      <w:r w:rsidRPr="00AA6BF0">
        <w:rPr>
          <w:sz w:val="28"/>
          <w:szCs w:val="28"/>
        </w:rPr>
        <w:t>овременные тренды на глобальном уровне, национальные планы и законодательство</w:t>
      </w:r>
      <w:r>
        <w:rPr>
          <w:sz w:val="28"/>
          <w:szCs w:val="28"/>
        </w:rPr>
        <w:t>. Компании обменивались практикой предотвращения</w:t>
      </w:r>
      <w:r w:rsidRPr="00AA6BF0">
        <w:rPr>
          <w:sz w:val="28"/>
          <w:szCs w:val="28"/>
        </w:rPr>
        <w:t xml:space="preserve"> социальных рисков, рисков в трудовой сфере с учетом особых групп и ситуации в предпринимательской деятельности (молодежь, женщины, инвалиды и др.) в аспекте прав человека. </w:t>
      </w:r>
    </w:p>
    <w:p w14:paraId="18372291" w14:textId="77777777" w:rsidR="00AA6BF0" w:rsidRDefault="004A34B2" w:rsidP="00A84ECC">
      <w:pPr>
        <w:ind w:firstLine="567"/>
        <w:jc w:val="both"/>
        <w:rPr>
          <w:sz w:val="28"/>
          <w:szCs w:val="28"/>
        </w:rPr>
      </w:pPr>
      <w:r>
        <w:rPr>
          <w:sz w:val="28"/>
          <w:szCs w:val="28"/>
        </w:rPr>
        <w:t>По результатам</w:t>
      </w:r>
      <w:r w:rsidR="00AA6BF0">
        <w:rPr>
          <w:sz w:val="28"/>
          <w:szCs w:val="28"/>
        </w:rPr>
        <w:t xml:space="preserve"> состоявшихся обсуждений:</w:t>
      </w:r>
    </w:p>
    <w:p w14:paraId="1635C60E" w14:textId="48D65C25" w:rsidR="00AA6BF0" w:rsidRPr="00AA6BF0" w:rsidRDefault="00AA6BF0" w:rsidP="00AA6BF0">
      <w:pPr>
        <w:ind w:firstLine="567"/>
        <w:jc w:val="both"/>
        <w:rPr>
          <w:sz w:val="28"/>
          <w:szCs w:val="28"/>
        </w:rPr>
      </w:pPr>
      <w:r w:rsidRPr="00AA6BF0">
        <w:rPr>
          <w:sz w:val="28"/>
          <w:szCs w:val="28"/>
        </w:rPr>
        <w:t xml:space="preserve">- </w:t>
      </w:r>
      <w:r w:rsidR="004A34B2">
        <w:rPr>
          <w:sz w:val="28"/>
          <w:szCs w:val="28"/>
        </w:rPr>
        <w:t>о</w:t>
      </w:r>
      <w:r w:rsidRPr="00AA6BF0">
        <w:rPr>
          <w:sz w:val="28"/>
          <w:szCs w:val="28"/>
        </w:rPr>
        <w:t xml:space="preserve">добрены Комитетом «Рекомендации по поддержанию и продвижению повестки УР в современной российской практике» и направлены для утверждения и дальнейшего продвижения в Координационный совет РСПП по устойчивому развитию; </w:t>
      </w:r>
    </w:p>
    <w:p w14:paraId="27FBD576" w14:textId="7CC57EAA" w:rsidR="00AA6BF0" w:rsidRPr="00AA6BF0" w:rsidRDefault="00AA6BF0" w:rsidP="00AA6BF0">
      <w:pPr>
        <w:ind w:firstLine="567"/>
        <w:jc w:val="both"/>
        <w:rPr>
          <w:sz w:val="28"/>
          <w:szCs w:val="28"/>
        </w:rPr>
      </w:pPr>
      <w:r w:rsidRPr="00AA6BF0">
        <w:rPr>
          <w:sz w:val="28"/>
          <w:szCs w:val="28"/>
        </w:rPr>
        <w:t xml:space="preserve">- </w:t>
      </w:r>
      <w:r w:rsidR="004A34B2">
        <w:rPr>
          <w:sz w:val="28"/>
          <w:szCs w:val="28"/>
        </w:rPr>
        <w:t>о</w:t>
      </w:r>
      <w:r w:rsidRPr="00AA6BF0">
        <w:rPr>
          <w:sz w:val="28"/>
          <w:szCs w:val="28"/>
        </w:rPr>
        <w:t>добрены промежуточные результаты целевого проекта по продвижению Руководящих принципов предпринимательской деятельности</w:t>
      </w:r>
      <w:r w:rsidR="0029315E">
        <w:rPr>
          <w:sz w:val="28"/>
          <w:szCs w:val="28"/>
        </w:rPr>
        <w:t xml:space="preserve"> в аспекте прав человека (документ ООН)</w:t>
      </w:r>
      <w:r w:rsidRPr="00AA6BF0">
        <w:rPr>
          <w:sz w:val="28"/>
          <w:szCs w:val="28"/>
        </w:rPr>
        <w:t>: «Создание сообщества экспертов в сфере бизнеса и прав человека»</w:t>
      </w:r>
      <w:r w:rsidR="0029315E">
        <w:rPr>
          <w:sz w:val="28"/>
          <w:szCs w:val="28"/>
        </w:rPr>
        <w:t>, реализуемого совместно с Ассоциацией «Национальная сеть Глобального договора»</w:t>
      </w:r>
      <w:r w:rsidR="004A34B2">
        <w:rPr>
          <w:sz w:val="28"/>
          <w:szCs w:val="28"/>
        </w:rPr>
        <w:t>;</w:t>
      </w:r>
      <w:r w:rsidRPr="00AA6BF0">
        <w:rPr>
          <w:sz w:val="28"/>
          <w:szCs w:val="28"/>
        </w:rPr>
        <w:t xml:space="preserve"> </w:t>
      </w:r>
    </w:p>
    <w:p w14:paraId="0338E98F" w14:textId="77777777" w:rsidR="00AA6BF0" w:rsidRPr="00AA6BF0" w:rsidRDefault="004A34B2" w:rsidP="00AA6BF0">
      <w:pPr>
        <w:ind w:firstLine="567"/>
        <w:jc w:val="both"/>
        <w:rPr>
          <w:sz w:val="28"/>
          <w:szCs w:val="28"/>
        </w:rPr>
      </w:pPr>
      <w:r>
        <w:rPr>
          <w:sz w:val="28"/>
          <w:szCs w:val="28"/>
        </w:rPr>
        <w:t>- р</w:t>
      </w:r>
      <w:r w:rsidR="00AA6BF0" w:rsidRPr="00AA6BF0">
        <w:rPr>
          <w:sz w:val="28"/>
          <w:szCs w:val="28"/>
        </w:rPr>
        <w:t>екомендовано продолжение участия РСПП в проекте совместно с Ассоциацией «Национальная сеть Глобального Договора» и УВКПЧ в России;</w:t>
      </w:r>
    </w:p>
    <w:p w14:paraId="3964D6AF" w14:textId="77777777" w:rsidR="00AA6BF0" w:rsidRDefault="00AA6BF0" w:rsidP="00AA6BF0">
      <w:pPr>
        <w:ind w:firstLine="567"/>
        <w:jc w:val="both"/>
        <w:rPr>
          <w:sz w:val="28"/>
          <w:szCs w:val="28"/>
        </w:rPr>
      </w:pPr>
      <w:r w:rsidRPr="00AA6BF0">
        <w:rPr>
          <w:sz w:val="28"/>
          <w:szCs w:val="28"/>
        </w:rPr>
        <w:t xml:space="preserve">- </w:t>
      </w:r>
      <w:r w:rsidR="004A34B2">
        <w:rPr>
          <w:sz w:val="28"/>
          <w:szCs w:val="28"/>
        </w:rPr>
        <w:t>н</w:t>
      </w:r>
      <w:r w:rsidRPr="00AA6BF0">
        <w:rPr>
          <w:sz w:val="28"/>
          <w:szCs w:val="28"/>
        </w:rPr>
        <w:t>ачата подготовка актуализированного текста Рекомендации для бизнеса о правах человека в контексте устойчивого развития предпринимательской деятельности.</w:t>
      </w:r>
    </w:p>
    <w:p w14:paraId="6C8CD935" w14:textId="77777777" w:rsidR="00DC1BB0" w:rsidRPr="00DC1BB0" w:rsidRDefault="00DC1BB0" w:rsidP="00DC1BB0">
      <w:pPr>
        <w:ind w:firstLine="567"/>
        <w:jc w:val="both"/>
        <w:rPr>
          <w:sz w:val="28"/>
          <w:szCs w:val="28"/>
        </w:rPr>
      </w:pPr>
      <w:r w:rsidRPr="00DC1BB0">
        <w:rPr>
          <w:sz w:val="28"/>
          <w:szCs w:val="28"/>
        </w:rPr>
        <w:t xml:space="preserve">14 декабря </w:t>
      </w:r>
      <w:r>
        <w:rPr>
          <w:sz w:val="28"/>
          <w:szCs w:val="28"/>
        </w:rPr>
        <w:t>20</w:t>
      </w:r>
      <w:r w:rsidRPr="00DC1BB0">
        <w:rPr>
          <w:sz w:val="28"/>
          <w:szCs w:val="28"/>
        </w:rPr>
        <w:t>22 год</w:t>
      </w:r>
      <w:r>
        <w:rPr>
          <w:sz w:val="28"/>
          <w:szCs w:val="28"/>
        </w:rPr>
        <w:t>а</w:t>
      </w:r>
      <w:r w:rsidRPr="00DC1BB0">
        <w:rPr>
          <w:sz w:val="28"/>
          <w:szCs w:val="28"/>
        </w:rPr>
        <w:t xml:space="preserve"> </w:t>
      </w:r>
      <w:r>
        <w:rPr>
          <w:sz w:val="28"/>
          <w:szCs w:val="28"/>
        </w:rPr>
        <w:t xml:space="preserve">состоялось </w:t>
      </w:r>
      <w:r w:rsidRPr="00DC1BB0">
        <w:rPr>
          <w:sz w:val="28"/>
          <w:szCs w:val="28"/>
        </w:rPr>
        <w:t>заседание Комитета РСПП по корпоративной социальной ответственности и устойчивому развитию по теме: «Инструменты оценки деятельности компаний в области устойчивого развития».</w:t>
      </w:r>
    </w:p>
    <w:p w14:paraId="7275AABB" w14:textId="7682232A" w:rsidR="00DC1BB0" w:rsidRPr="00DC1BB0" w:rsidRDefault="00DC1BB0" w:rsidP="00DC1BB0">
      <w:pPr>
        <w:ind w:firstLine="567"/>
        <w:jc w:val="both"/>
        <w:rPr>
          <w:sz w:val="28"/>
          <w:szCs w:val="28"/>
        </w:rPr>
      </w:pPr>
      <w:r w:rsidRPr="00DC1BB0">
        <w:rPr>
          <w:sz w:val="28"/>
          <w:szCs w:val="28"/>
        </w:rPr>
        <w:t>Традиционно</w:t>
      </w:r>
      <w:r w:rsidR="004A34B2">
        <w:rPr>
          <w:sz w:val="28"/>
          <w:szCs w:val="28"/>
        </w:rPr>
        <w:t xml:space="preserve"> </w:t>
      </w:r>
      <w:r w:rsidR="004A34B2" w:rsidRPr="00DC1BB0">
        <w:rPr>
          <w:sz w:val="28"/>
          <w:szCs w:val="28"/>
        </w:rPr>
        <w:t>начиная с 2014 г.</w:t>
      </w:r>
      <w:r w:rsidR="004A34B2">
        <w:rPr>
          <w:sz w:val="28"/>
          <w:szCs w:val="28"/>
        </w:rPr>
        <w:t>, в конце года</w:t>
      </w:r>
      <w:r w:rsidRPr="00DC1BB0">
        <w:rPr>
          <w:sz w:val="28"/>
          <w:szCs w:val="28"/>
        </w:rPr>
        <w:t xml:space="preserve"> были представлены результаты ежегодного выпуска ESG индексов РСПП: «Ответственность и открытость» и «Вектор устойчивого развития» - 9-ый выпуск. На основе ESG индексов РС</w:t>
      </w:r>
      <w:r>
        <w:rPr>
          <w:sz w:val="28"/>
          <w:szCs w:val="28"/>
        </w:rPr>
        <w:t>ПП Московска</w:t>
      </w:r>
      <w:r w:rsidR="004A34B2">
        <w:rPr>
          <w:sz w:val="28"/>
          <w:szCs w:val="28"/>
        </w:rPr>
        <w:t>я Биржа</w:t>
      </w:r>
      <w:r>
        <w:rPr>
          <w:sz w:val="28"/>
          <w:szCs w:val="28"/>
        </w:rPr>
        <w:t xml:space="preserve"> с 2019 г. </w:t>
      </w:r>
      <w:r w:rsidRPr="00DC1BB0">
        <w:rPr>
          <w:sz w:val="28"/>
          <w:szCs w:val="28"/>
        </w:rPr>
        <w:t>рассчитывает фондовые ESG-индексы МосБиржи-РСПП «Ответственность и открытость» (MRRT) и «Вектор устойчивого развития» (MRSVT) и производные от них индексы.</w:t>
      </w:r>
    </w:p>
    <w:p w14:paraId="2723B81A" w14:textId="77777777" w:rsidR="00AA6BF0" w:rsidRDefault="00DC1BB0" w:rsidP="00DC1BB0">
      <w:pPr>
        <w:ind w:firstLine="567"/>
        <w:jc w:val="both"/>
        <w:rPr>
          <w:sz w:val="28"/>
          <w:szCs w:val="28"/>
        </w:rPr>
      </w:pPr>
      <w:r w:rsidRPr="00DC1BB0">
        <w:rPr>
          <w:sz w:val="28"/>
          <w:szCs w:val="28"/>
        </w:rPr>
        <w:t xml:space="preserve">Также был представлен второй выпуск Рейтинга раскрытия информации по ЦУР </w:t>
      </w:r>
      <w:r>
        <w:rPr>
          <w:sz w:val="28"/>
          <w:szCs w:val="28"/>
        </w:rPr>
        <w:t>ООН</w:t>
      </w:r>
      <w:r w:rsidRPr="00DC1BB0">
        <w:rPr>
          <w:sz w:val="28"/>
          <w:szCs w:val="28"/>
        </w:rPr>
        <w:t>.</w:t>
      </w:r>
    </w:p>
    <w:p w14:paraId="205A9424" w14:textId="77777777" w:rsidR="00AA6BF0" w:rsidRDefault="00DC1BB0" w:rsidP="00DC1BB0">
      <w:pPr>
        <w:ind w:firstLine="567"/>
        <w:jc w:val="both"/>
        <w:rPr>
          <w:sz w:val="28"/>
          <w:szCs w:val="28"/>
        </w:rPr>
      </w:pPr>
      <w:r>
        <w:rPr>
          <w:sz w:val="28"/>
          <w:szCs w:val="28"/>
        </w:rPr>
        <w:t>Второй рассматриваемой темой стало у</w:t>
      </w:r>
      <w:r w:rsidRPr="00DC1BB0">
        <w:rPr>
          <w:sz w:val="28"/>
          <w:szCs w:val="28"/>
        </w:rPr>
        <w:t xml:space="preserve">стойчивое финансирование: тренды и перспективы на российском рынке </w:t>
      </w:r>
      <w:r>
        <w:rPr>
          <w:sz w:val="28"/>
          <w:szCs w:val="28"/>
        </w:rPr>
        <w:t>«</w:t>
      </w:r>
      <w:r w:rsidRPr="00DC1BB0">
        <w:rPr>
          <w:sz w:val="28"/>
          <w:szCs w:val="28"/>
        </w:rPr>
        <w:t>зелены</w:t>
      </w:r>
      <w:r>
        <w:rPr>
          <w:sz w:val="28"/>
          <w:szCs w:val="28"/>
        </w:rPr>
        <w:t>х»</w:t>
      </w:r>
      <w:r w:rsidRPr="00DC1BB0">
        <w:rPr>
          <w:sz w:val="28"/>
          <w:szCs w:val="28"/>
        </w:rPr>
        <w:t xml:space="preserve"> инструментов</w:t>
      </w:r>
      <w:r>
        <w:rPr>
          <w:sz w:val="28"/>
          <w:szCs w:val="28"/>
        </w:rPr>
        <w:t>.</w:t>
      </w:r>
    </w:p>
    <w:p w14:paraId="3A45A041" w14:textId="77777777" w:rsidR="0029315E" w:rsidRDefault="0029315E" w:rsidP="0029315E">
      <w:pPr>
        <w:ind w:firstLine="567"/>
        <w:jc w:val="both"/>
        <w:rPr>
          <w:sz w:val="28"/>
          <w:szCs w:val="28"/>
        </w:rPr>
      </w:pPr>
      <w:r>
        <w:rPr>
          <w:sz w:val="28"/>
          <w:szCs w:val="28"/>
        </w:rPr>
        <w:t>По результатам состоявшихся обсуждений</w:t>
      </w:r>
      <w:r w:rsidRPr="00386DD4">
        <w:rPr>
          <w:sz w:val="28"/>
          <w:szCs w:val="28"/>
        </w:rPr>
        <w:t xml:space="preserve"> </w:t>
      </w:r>
      <w:r>
        <w:rPr>
          <w:sz w:val="28"/>
          <w:szCs w:val="28"/>
        </w:rPr>
        <w:t>приняты решения:</w:t>
      </w:r>
    </w:p>
    <w:p w14:paraId="1C21BD73" w14:textId="11B9E974" w:rsidR="0029315E" w:rsidRDefault="0029315E" w:rsidP="0029315E">
      <w:pPr>
        <w:ind w:firstLine="567"/>
        <w:jc w:val="both"/>
        <w:rPr>
          <w:sz w:val="28"/>
          <w:szCs w:val="28"/>
        </w:rPr>
      </w:pPr>
      <w:r>
        <w:rPr>
          <w:sz w:val="28"/>
          <w:szCs w:val="28"/>
        </w:rPr>
        <w:t xml:space="preserve">- о продолжении в 2023 г. работы по расчету и составлению </w:t>
      </w:r>
      <w:r>
        <w:rPr>
          <w:sz w:val="28"/>
          <w:szCs w:val="28"/>
          <w:lang w:val="en-US"/>
        </w:rPr>
        <w:t>ESG</w:t>
      </w:r>
      <w:r w:rsidRPr="002D2AD8">
        <w:rPr>
          <w:sz w:val="28"/>
          <w:szCs w:val="28"/>
        </w:rPr>
        <w:t xml:space="preserve"> </w:t>
      </w:r>
      <w:r>
        <w:rPr>
          <w:sz w:val="28"/>
          <w:szCs w:val="28"/>
        </w:rPr>
        <w:t>- Индексов РСПП, а также Рейтинга компаний по раскрытию информации об интеграции ЦУР ООН;</w:t>
      </w:r>
    </w:p>
    <w:p w14:paraId="556DA477" w14:textId="03D2C61D" w:rsidR="0029315E" w:rsidRDefault="0029315E" w:rsidP="0029315E">
      <w:pPr>
        <w:ind w:firstLine="567"/>
        <w:jc w:val="both"/>
        <w:rPr>
          <w:sz w:val="28"/>
          <w:szCs w:val="28"/>
        </w:rPr>
      </w:pPr>
      <w:r>
        <w:rPr>
          <w:sz w:val="28"/>
          <w:szCs w:val="28"/>
        </w:rPr>
        <w:t>- о подготовке публикации по итогам анализа и результатам расчета Индексов РСПП-2022</w:t>
      </w:r>
    </w:p>
    <w:p w14:paraId="6A4B5234" w14:textId="4C2DF348" w:rsidR="0029315E" w:rsidRDefault="0029315E" w:rsidP="0029315E">
      <w:pPr>
        <w:ind w:firstLine="567"/>
        <w:jc w:val="both"/>
        <w:rPr>
          <w:sz w:val="28"/>
          <w:szCs w:val="28"/>
        </w:rPr>
      </w:pPr>
      <w:r>
        <w:rPr>
          <w:sz w:val="28"/>
          <w:szCs w:val="28"/>
        </w:rPr>
        <w:t>-</w:t>
      </w:r>
      <w:r w:rsidRPr="008707B1">
        <w:rPr>
          <w:sz w:val="28"/>
          <w:szCs w:val="28"/>
        </w:rPr>
        <w:t xml:space="preserve"> </w:t>
      </w:r>
      <w:r>
        <w:rPr>
          <w:sz w:val="28"/>
          <w:szCs w:val="28"/>
        </w:rPr>
        <w:t xml:space="preserve">одобрена работа Рабочей группы РСПП по составлению </w:t>
      </w:r>
      <w:r>
        <w:rPr>
          <w:sz w:val="28"/>
          <w:szCs w:val="28"/>
          <w:lang w:val="en-US"/>
        </w:rPr>
        <w:t>ESG</w:t>
      </w:r>
      <w:r>
        <w:rPr>
          <w:sz w:val="28"/>
          <w:szCs w:val="28"/>
        </w:rPr>
        <w:t xml:space="preserve"> -Индексов РСПП, рекомендовано продолжение её деятельности в 2023 г.</w:t>
      </w:r>
    </w:p>
    <w:p w14:paraId="4DF1E29F" w14:textId="77777777" w:rsidR="00DC1BB0" w:rsidRDefault="00DC1BB0" w:rsidP="00DC1BB0">
      <w:pPr>
        <w:spacing w:before="120" w:after="120"/>
        <w:ind w:firstLine="567"/>
        <w:jc w:val="both"/>
        <w:rPr>
          <w:i/>
          <w:sz w:val="28"/>
          <w:szCs w:val="28"/>
        </w:rPr>
      </w:pPr>
      <w:r w:rsidRPr="00DC1BB0">
        <w:rPr>
          <w:i/>
          <w:sz w:val="28"/>
          <w:szCs w:val="28"/>
        </w:rPr>
        <w:t>Комитетом готовились замечания и предложения:</w:t>
      </w:r>
    </w:p>
    <w:p w14:paraId="538FDAC8" w14:textId="77777777"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предложения к </w:t>
      </w:r>
      <w:r w:rsidRPr="00537B83">
        <w:rPr>
          <w:sz w:val="28"/>
          <w:szCs w:val="28"/>
        </w:rPr>
        <w:t>проект</w:t>
      </w:r>
      <w:r>
        <w:rPr>
          <w:sz w:val="28"/>
          <w:szCs w:val="28"/>
        </w:rPr>
        <w:t>у</w:t>
      </w:r>
      <w:r w:rsidRPr="00537B83">
        <w:rPr>
          <w:sz w:val="28"/>
          <w:szCs w:val="28"/>
        </w:rPr>
        <w:t xml:space="preserve"> распоряжения Правительства РФ об утверждении целевых показателей сокращения выбросов парниковых газов </w:t>
      </w:r>
      <w:r w:rsidRPr="00537B83">
        <w:rPr>
          <w:sz w:val="28"/>
          <w:szCs w:val="28"/>
        </w:rPr>
        <w:lastRenderedPageBreak/>
        <w:t>для экономики РФ и целевых показателей сокращения выбросов парниковых газов для отраслей экономики РФ</w:t>
      </w:r>
      <w:r>
        <w:rPr>
          <w:sz w:val="28"/>
          <w:szCs w:val="28"/>
        </w:rPr>
        <w:t>;</w:t>
      </w:r>
    </w:p>
    <w:p w14:paraId="50C90F82" w14:textId="77777777"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предложения </w:t>
      </w:r>
      <w:r w:rsidRPr="00537B83">
        <w:rPr>
          <w:sz w:val="28"/>
          <w:szCs w:val="28"/>
        </w:rPr>
        <w:t>для Российско-Китайской комиссии по включению в перечень идентифицированных российской стороной барьеров;</w:t>
      </w:r>
    </w:p>
    <w:p w14:paraId="4C64DACC" w14:textId="6299C2F8"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замечания к </w:t>
      </w:r>
      <w:r w:rsidRPr="00537B83">
        <w:rPr>
          <w:sz w:val="28"/>
          <w:szCs w:val="28"/>
        </w:rPr>
        <w:t>проект</w:t>
      </w:r>
      <w:r>
        <w:rPr>
          <w:sz w:val="28"/>
          <w:szCs w:val="28"/>
        </w:rPr>
        <w:t>у</w:t>
      </w:r>
      <w:r w:rsidRPr="00537B83">
        <w:rPr>
          <w:sz w:val="28"/>
          <w:szCs w:val="28"/>
        </w:rPr>
        <w:t xml:space="preserve"> Рекомендаций Банка России по раскрытию ПАО информации об экологических, социальных факторах и факторах корпоративного управления, связанных с деятельностью таких обществ; </w:t>
      </w:r>
    </w:p>
    <w:p w14:paraId="542AA584" w14:textId="77777777" w:rsidR="00537B83" w:rsidRPr="00537B83" w:rsidRDefault="00537B83" w:rsidP="00EA0F3A">
      <w:pPr>
        <w:ind w:firstLine="567"/>
        <w:jc w:val="both"/>
        <w:rPr>
          <w:sz w:val="28"/>
          <w:szCs w:val="28"/>
        </w:rPr>
      </w:pPr>
      <w:r>
        <w:rPr>
          <w:sz w:val="28"/>
          <w:szCs w:val="28"/>
        </w:rPr>
        <w:t>- предложения по выявлению дополнительных</w:t>
      </w:r>
      <w:r w:rsidRPr="00537B83">
        <w:rPr>
          <w:sz w:val="28"/>
          <w:szCs w:val="28"/>
        </w:rPr>
        <w:t xml:space="preserve"> возможностей и новых страновых и региональных</w:t>
      </w:r>
      <w:r>
        <w:rPr>
          <w:sz w:val="28"/>
          <w:szCs w:val="28"/>
        </w:rPr>
        <w:t xml:space="preserve"> </w:t>
      </w:r>
      <w:r w:rsidRPr="00537B83">
        <w:rPr>
          <w:sz w:val="28"/>
          <w:szCs w:val="28"/>
        </w:rPr>
        <w:t>направлений ВЭД, а также идентификации новых рисков;</w:t>
      </w:r>
    </w:p>
    <w:p w14:paraId="031C97E4" w14:textId="77777777"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предложения </w:t>
      </w:r>
      <w:r w:rsidRPr="00537B83">
        <w:rPr>
          <w:sz w:val="28"/>
          <w:szCs w:val="28"/>
        </w:rPr>
        <w:t>по направлениям сотрудничества и проектам для Совместной Российско-Египетско</w:t>
      </w:r>
      <w:r>
        <w:rPr>
          <w:sz w:val="28"/>
          <w:szCs w:val="28"/>
        </w:rPr>
        <w:t>й комиссии по торговому, экономическому</w:t>
      </w:r>
      <w:r w:rsidRPr="00537B83">
        <w:rPr>
          <w:sz w:val="28"/>
          <w:szCs w:val="28"/>
        </w:rPr>
        <w:t xml:space="preserve"> и научно-техническому сотрудничеству;</w:t>
      </w:r>
    </w:p>
    <w:p w14:paraId="7AFBBE9F" w14:textId="3FD98188"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предложения </w:t>
      </w:r>
      <w:r w:rsidRPr="00537B83">
        <w:rPr>
          <w:sz w:val="28"/>
          <w:szCs w:val="28"/>
        </w:rPr>
        <w:t>по направлениям для Инвестиционного форума «Россия-Таджикистан»;</w:t>
      </w:r>
    </w:p>
    <w:p w14:paraId="26CCCDD4" w14:textId="77777777"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предложения </w:t>
      </w:r>
      <w:r w:rsidRPr="00537B83">
        <w:rPr>
          <w:sz w:val="28"/>
          <w:szCs w:val="28"/>
        </w:rPr>
        <w:t>вопросам к 6-му заседанию Межправительственной Российско-Конголезской Смешанной комиссии по экономическому, научно</w:t>
      </w:r>
      <w:r>
        <w:rPr>
          <w:sz w:val="28"/>
          <w:szCs w:val="28"/>
        </w:rPr>
        <w:t>-техн</w:t>
      </w:r>
      <w:r w:rsidR="004A34B2">
        <w:rPr>
          <w:sz w:val="28"/>
          <w:szCs w:val="28"/>
        </w:rPr>
        <w:t>и</w:t>
      </w:r>
      <w:r>
        <w:rPr>
          <w:sz w:val="28"/>
          <w:szCs w:val="28"/>
        </w:rPr>
        <w:t>ческому сотрудничеству и торговле</w:t>
      </w:r>
      <w:r w:rsidRPr="00537B83">
        <w:rPr>
          <w:sz w:val="28"/>
          <w:szCs w:val="28"/>
        </w:rPr>
        <w:t>;</w:t>
      </w:r>
    </w:p>
    <w:p w14:paraId="1A01165C" w14:textId="77777777" w:rsidR="00537B83" w:rsidRPr="00537B83" w:rsidRDefault="00537B83" w:rsidP="00EA0F3A">
      <w:pPr>
        <w:ind w:firstLine="567"/>
        <w:jc w:val="both"/>
        <w:rPr>
          <w:sz w:val="28"/>
          <w:szCs w:val="28"/>
        </w:rPr>
      </w:pPr>
      <w:r w:rsidRPr="00537B83">
        <w:rPr>
          <w:sz w:val="28"/>
          <w:szCs w:val="28"/>
        </w:rPr>
        <w:t xml:space="preserve">- </w:t>
      </w:r>
      <w:r>
        <w:rPr>
          <w:sz w:val="28"/>
          <w:szCs w:val="28"/>
        </w:rPr>
        <w:t xml:space="preserve">предложения </w:t>
      </w:r>
      <w:r w:rsidRPr="00537B83">
        <w:rPr>
          <w:sz w:val="28"/>
          <w:szCs w:val="28"/>
        </w:rPr>
        <w:t>по выработке</w:t>
      </w:r>
      <w:r>
        <w:rPr>
          <w:sz w:val="28"/>
          <w:szCs w:val="28"/>
        </w:rPr>
        <w:t xml:space="preserve"> позиции компаний-</w:t>
      </w:r>
      <w:r w:rsidRPr="00537B83">
        <w:rPr>
          <w:sz w:val="28"/>
          <w:szCs w:val="28"/>
        </w:rPr>
        <w:t>членов РСПП по целесообразности заключения соглашения о свободной торговле (ССТ) между ЕАЭС и ОАЭ</w:t>
      </w:r>
      <w:r>
        <w:rPr>
          <w:sz w:val="28"/>
          <w:szCs w:val="28"/>
        </w:rPr>
        <w:t>.</w:t>
      </w:r>
    </w:p>
    <w:p w14:paraId="36C380D1" w14:textId="77777777" w:rsidR="00537B83" w:rsidRPr="00537B83" w:rsidRDefault="00537B83" w:rsidP="00EA0F3A">
      <w:pPr>
        <w:ind w:firstLine="567"/>
        <w:jc w:val="both"/>
        <w:rPr>
          <w:sz w:val="28"/>
          <w:szCs w:val="28"/>
        </w:rPr>
      </w:pPr>
      <w:r>
        <w:rPr>
          <w:sz w:val="28"/>
          <w:szCs w:val="28"/>
        </w:rPr>
        <w:t xml:space="preserve">Также Комитет готовил </w:t>
      </w:r>
      <w:r w:rsidRPr="00537B83">
        <w:rPr>
          <w:sz w:val="28"/>
          <w:szCs w:val="28"/>
        </w:rPr>
        <w:t xml:space="preserve">информацию </w:t>
      </w:r>
      <w:r>
        <w:rPr>
          <w:sz w:val="28"/>
          <w:szCs w:val="28"/>
        </w:rPr>
        <w:t>для направления в Правительство РФ</w:t>
      </w:r>
      <w:r w:rsidRPr="00537B83">
        <w:rPr>
          <w:sz w:val="28"/>
          <w:szCs w:val="28"/>
        </w:rPr>
        <w:t xml:space="preserve"> о затратах на реализацию культурно-гуманитарных и социально значимых проект</w:t>
      </w:r>
      <w:r w:rsidR="004A34B2">
        <w:rPr>
          <w:sz w:val="28"/>
          <w:szCs w:val="28"/>
        </w:rPr>
        <w:t>ов в</w:t>
      </w:r>
      <w:r w:rsidRPr="00537B83">
        <w:rPr>
          <w:sz w:val="28"/>
          <w:szCs w:val="28"/>
        </w:rPr>
        <w:t xml:space="preserve"> 2019-2022</w:t>
      </w:r>
      <w:r>
        <w:rPr>
          <w:sz w:val="28"/>
          <w:szCs w:val="28"/>
        </w:rPr>
        <w:t xml:space="preserve"> гг</w:t>
      </w:r>
      <w:r w:rsidRPr="00537B83">
        <w:rPr>
          <w:sz w:val="28"/>
          <w:szCs w:val="28"/>
        </w:rPr>
        <w:t>.</w:t>
      </w:r>
    </w:p>
    <w:p w14:paraId="0531B104" w14:textId="77777777" w:rsidR="00DC1BB0" w:rsidRDefault="00537B83" w:rsidP="00EA0F3A">
      <w:pPr>
        <w:ind w:firstLine="567"/>
        <w:jc w:val="both"/>
        <w:rPr>
          <w:sz w:val="28"/>
          <w:szCs w:val="28"/>
        </w:rPr>
      </w:pPr>
      <w:r w:rsidRPr="005E086D">
        <w:rPr>
          <w:sz w:val="28"/>
          <w:szCs w:val="28"/>
        </w:rPr>
        <w:t xml:space="preserve">Важным аспектом поддержки и продвижения успешного опыта компаний по реализации социальной политики </w:t>
      </w:r>
      <w:r>
        <w:rPr>
          <w:sz w:val="28"/>
          <w:szCs w:val="28"/>
        </w:rPr>
        <w:t xml:space="preserve">является </w:t>
      </w:r>
      <w:r w:rsidR="00EA0F3A">
        <w:rPr>
          <w:sz w:val="28"/>
          <w:szCs w:val="28"/>
        </w:rPr>
        <w:t>п</w:t>
      </w:r>
      <w:r w:rsidR="00EA0F3A" w:rsidRPr="00386BED">
        <w:rPr>
          <w:sz w:val="28"/>
          <w:szCs w:val="28"/>
        </w:rPr>
        <w:t xml:space="preserve">одготовка и </w:t>
      </w:r>
      <w:r w:rsidR="00EA0F3A">
        <w:rPr>
          <w:sz w:val="28"/>
          <w:szCs w:val="28"/>
        </w:rPr>
        <w:t>выпуск различных публикаций.</w:t>
      </w:r>
      <w:r w:rsidR="00EA0F3A" w:rsidRPr="00386BED">
        <w:rPr>
          <w:sz w:val="28"/>
          <w:szCs w:val="28"/>
        </w:rPr>
        <w:t xml:space="preserve"> </w:t>
      </w:r>
      <w:r w:rsidR="00EA0F3A">
        <w:rPr>
          <w:sz w:val="28"/>
          <w:szCs w:val="28"/>
        </w:rPr>
        <w:t>В 2022 г. Комитетом организована публикация</w:t>
      </w:r>
      <w:r w:rsidRPr="00537B83">
        <w:rPr>
          <w:sz w:val="28"/>
          <w:szCs w:val="28"/>
        </w:rPr>
        <w:t xml:space="preserve"> обновленной редакции Социальной хартии российского бизнеса /принципы о</w:t>
      </w:r>
      <w:r w:rsidR="00EA0F3A">
        <w:rPr>
          <w:sz w:val="28"/>
          <w:szCs w:val="28"/>
        </w:rPr>
        <w:t xml:space="preserve">тветственного ведения бизнеса (на русском и английском языках), а также </w:t>
      </w:r>
      <w:r w:rsidRPr="00537B83">
        <w:rPr>
          <w:sz w:val="28"/>
          <w:szCs w:val="28"/>
        </w:rPr>
        <w:t>статей в журнале ООН №2 (128 и 132) об изданиях РСПП: «Сборник корпоративных практик «Российский бизнес и права человека» и Социал</w:t>
      </w:r>
      <w:r w:rsidR="00EA0F3A">
        <w:rPr>
          <w:sz w:val="28"/>
          <w:szCs w:val="28"/>
        </w:rPr>
        <w:t>ьной хартии российского бизнеса.</w:t>
      </w:r>
    </w:p>
    <w:p w14:paraId="5E6086D2" w14:textId="77777777" w:rsidR="00EA0F3A" w:rsidRDefault="00EA0F3A" w:rsidP="00EA0F3A">
      <w:pPr>
        <w:ind w:firstLine="567"/>
        <w:jc w:val="both"/>
        <w:rPr>
          <w:sz w:val="28"/>
          <w:szCs w:val="28"/>
        </w:rPr>
      </w:pPr>
      <w:r>
        <w:rPr>
          <w:sz w:val="28"/>
          <w:szCs w:val="28"/>
        </w:rPr>
        <w:t>Проведена презентация с</w:t>
      </w:r>
      <w:r w:rsidRPr="002B72F0">
        <w:rPr>
          <w:sz w:val="28"/>
          <w:szCs w:val="28"/>
        </w:rPr>
        <w:t>борников РСПП «Достойный труд - устойчивый бизнес» и «Российский бизнес и права человека» на различных российских и международных площадках.</w:t>
      </w:r>
    </w:p>
    <w:p w14:paraId="3821121D" w14:textId="77777777" w:rsidR="00E217F5" w:rsidRPr="00A84ECC" w:rsidRDefault="00E217F5" w:rsidP="004A34B2">
      <w:pPr>
        <w:spacing w:before="120" w:after="120"/>
        <w:ind w:firstLine="709"/>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w:t>
      </w:r>
      <w:r w:rsidR="004A34B2">
        <w:rPr>
          <w:rFonts w:eastAsia="Calibri"/>
          <w:i/>
          <w:sz w:val="28"/>
          <w:szCs w:val="28"/>
          <w:lang w:eastAsia="en-US"/>
        </w:rPr>
        <w:t xml:space="preserve">при поддержке и </w:t>
      </w:r>
      <w:r w:rsidRPr="00A84ECC">
        <w:rPr>
          <w:rFonts w:eastAsia="Calibri"/>
          <w:i/>
          <w:sz w:val="28"/>
          <w:szCs w:val="28"/>
          <w:lang w:eastAsia="en-US"/>
        </w:rPr>
        <w:t>с участием Комитета:</w:t>
      </w:r>
    </w:p>
    <w:p w14:paraId="67C0A49F" w14:textId="77777777" w:rsidR="004A34B2" w:rsidRPr="004A34B2" w:rsidRDefault="004A34B2" w:rsidP="00EB7C47">
      <w:pPr>
        <w:pStyle w:val="ae"/>
        <w:numPr>
          <w:ilvl w:val="0"/>
          <w:numId w:val="13"/>
        </w:numPr>
        <w:spacing w:line="240" w:lineRule="auto"/>
        <w:ind w:left="993"/>
        <w:rPr>
          <w:rFonts w:ascii="Times New Roman" w:hAnsi="Times New Roman" w:cs="Times New Roman"/>
          <w:sz w:val="28"/>
        </w:rPr>
      </w:pPr>
      <w:r w:rsidRPr="004A34B2">
        <w:rPr>
          <w:rFonts w:ascii="Times New Roman" w:hAnsi="Times New Roman" w:cs="Times New Roman"/>
          <w:sz w:val="28"/>
        </w:rPr>
        <w:t xml:space="preserve">Неделя устойчивого развития «Стратегии и практики устойчивого развития» (20-27 июня); </w:t>
      </w:r>
    </w:p>
    <w:p w14:paraId="6478498B" w14:textId="77777777" w:rsidR="004A34B2" w:rsidRPr="004A34B2" w:rsidRDefault="004A34B2" w:rsidP="00EB7C47">
      <w:pPr>
        <w:pStyle w:val="ae"/>
        <w:numPr>
          <w:ilvl w:val="0"/>
          <w:numId w:val="13"/>
        </w:numPr>
        <w:spacing w:line="240" w:lineRule="auto"/>
        <w:ind w:left="993"/>
        <w:rPr>
          <w:rFonts w:ascii="Times New Roman" w:hAnsi="Times New Roman" w:cs="Times New Roman"/>
          <w:sz w:val="28"/>
        </w:rPr>
      </w:pPr>
      <w:r w:rsidRPr="004A34B2">
        <w:rPr>
          <w:rFonts w:ascii="Times New Roman" w:hAnsi="Times New Roman" w:cs="Times New Roman"/>
          <w:sz w:val="28"/>
        </w:rPr>
        <w:t>Круглый стол в</w:t>
      </w:r>
      <w:r w:rsidRPr="004A34B2">
        <w:rPr>
          <w:rFonts w:ascii="Times New Roman" w:hAnsi="Times New Roman" w:cs="Times New Roman"/>
          <w:b/>
          <w:bCs/>
          <w:sz w:val="28"/>
        </w:rPr>
        <w:t xml:space="preserve"> </w:t>
      </w:r>
      <w:r w:rsidRPr="004A34B2">
        <w:rPr>
          <w:rFonts w:ascii="Times New Roman" w:hAnsi="Times New Roman" w:cs="Times New Roman"/>
          <w:sz w:val="28"/>
        </w:rPr>
        <w:t>Доме ООН совместно с Ассоциацией «Национальная сеть Глобального Договора»</w:t>
      </w:r>
      <w:r w:rsidRPr="004A34B2">
        <w:rPr>
          <w:rFonts w:ascii="Times New Roman" w:hAnsi="Times New Roman" w:cs="Times New Roman"/>
          <w:b/>
          <w:bCs/>
          <w:sz w:val="28"/>
        </w:rPr>
        <w:t xml:space="preserve"> </w:t>
      </w:r>
      <w:r w:rsidRPr="004A34B2">
        <w:rPr>
          <w:rFonts w:ascii="Times New Roman" w:hAnsi="Times New Roman" w:cs="Times New Roman"/>
          <w:sz w:val="28"/>
        </w:rPr>
        <w:t>по международны</w:t>
      </w:r>
      <w:r w:rsidRPr="004A34B2">
        <w:rPr>
          <w:rFonts w:ascii="Times New Roman" w:hAnsi="Times New Roman" w:cs="Times New Roman"/>
          <w:b/>
          <w:bCs/>
          <w:sz w:val="28"/>
        </w:rPr>
        <w:t>м</w:t>
      </w:r>
      <w:r w:rsidRPr="004A34B2">
        <w:rPr>
          <w:rFonts w:ascii="Times New Roman" w:hAnsi="Times New Roman" w:cs="Times New Roman"/>
          <w:sz w:val="28"/>
        </w:rPr>
        <w:t xml:space="preserve"> практикам в сфере бизнеса и прав человека» с участием организаций системы ООН в России</w:t>
      </w:r>
      <w:r w:rsidRPr="004A34B2">
        <w:rPr>
          <w:rFonts w:ascii="Times New Roman" w:hAnsi="Times New Roman" w:cs="Times New Roman"/>
          <w:b/>
          <w:bCs/>
          <w:sz w:val="28"/>
        </w:rPr>
        <w:t xml:space="preserve"> </w:t>
      </w:r>
      <w:r w:rsidRPr="004A34B2">
        <w:rPr>
          <w:rFonts w:ascii="Times New Roman" w:hAnsi="Times New Roman" w:cs="Times New Roman"/>
          <w:sz w:val="28"/>
        </w:rPr>
        <w:t>(17 сентября)</w:t>
      </w:r>
      <w:r w:rsidRPr="004A34B2">
        <w:rPr>
          <w:rFonts w:ascii="Times New Roman" w:hAnsi="Times New Roman" w:cs="Times New Roman"/>
          <w:b/>
          <w:bCs/>
          <w:sz w:val="28"/>
        </w:rPr>
        <w:t>;</w:t>
      </w:r>
    </w:p>
    <w:p w14:paraId="75AA34E8" w14:textId="77777777" w:rsidR="004A34B2" w:rsidRPr="004A34B2" w:rsidRDefault="004A34B2" w:rsidP="00EB7C47">
      <w:pPr>
        <w:pStyle w:val="ae"/>
        <w:numPr>
          <w:ilvl w:val="0"/>
          <w:numId w:val="13"/>
        </w:numPr>
        <w:spacing w:line="240" w:lineRule="auto"/>
        <w:ind w:left="993"/>
        <w:rPr>
          <w:rFonts w:ascii="Times New Roman" w:hAnsi="Times New Roman" w:cs="Times New Roman"/>
          <w:sz w:val="28"/>
        </w:rPr>
      </w:pPr>
      <w:r w:rsidRPr="004A34B2">
        <w:rPr>
          <w:rFonts w:ascii="Times New Roman" w:hAnsi="Times New Roman" w:cs="Times New Roman"/>
          <w:sz w:val="28"/>
        </w:rPr>
        <w:t>заседани</w:t>
      </w:r>
      <w:r w:rsidRPr="004A34B2">
        <w:rPr>
          <w:rFonts w:ascii="Times New Roman" w:hAnsi="Times New Roman" w:cs="Times New Roman"/>
          <w:b/>
          <w:bCs/>
          <w:sz w:val="28"/>
        </w:rPr>
        <w:t>е</w:t>
      </w:r>
      <w:r w:rsidRPr="004A34B2">
        <w:rPr>
          <w:rFonts w:ascii="Times New Roman" w:hAnsi="Times New Roman" w:cs="Times New Roman"/>
          <w:sz w:val="28"/>
        </w:rPr>
        <w:t xml:space="preserve"> Совета по устойчивому развитию при Минэкономразвития России (1 августа);</w:t>
      </w:r>
    </w:p>
    <w:p w14:paraId="1DBC9933" w14:textId="77777777" w:rsidR="004A34B2" w:rsidRPr="004A34B2" w:rsidRDefault="004A34B2" w:rsidP="00EB7C47">
      <w:pPr>
        <w:pStyle w:val="ae"/>
        <w:numPr>
          <w:ilvl w:val="0"/>
          <w:numId w:val="13"/>
        </w:numPr>
        <w:spacing w:line="240" w:lineRule="auto"/>
        <w:ind w:left="993"/>
        <w:rPr>
          <w:rFonts w:ascii="Times New Roman" w:hAnsi="Times New Roman" w:cs="Times New Roman"/>
          <w:b/>
          <w:bCs/>
          <w:sz w:val="28"/>
        </w:rPr>
      </w:pPr>
      <w:r w:rsidRPr="004A34B2">
        <w:rPr>
          <w:rFonts w:ascii="Times New Roman" w:hAnsi="Times New Roman" w:cs="Times New Roman"/>
          <w:sz w:val="28"/>
        </w:rPr>
        <w:t>ПМЭФ</w:t>
      </w:r>
      <w:r w:rsidRPr="004A34B2">
        <w:rPr>
          <w:rFonts w:ascii="Times New Roman" w:hAnsi="Times New Roman" w:cs="Times New Roman"/>
          <w:b/>
          <w:bCs/>
          <w:sz w:val="28"/>
        </w:rPr>
        <w:t xml:space="preserve"> </w:t>
      </w:r>
      <w:r w:rsidRPr="004A34B2">
        <w:rPr>
          <w:rFonts w:ascii="Times New Roman" w:hAnsi="Times New Roman" w:cs="Times New Roman"/>
          <w:sz w:val="28"/>
        </w:rPr>
        <w:t>(15-17 июня)</w:t>
      </w:r>
      <w:r w:rsidRPr="004A34B2">
        <w:rPr>
          <w:rFonts w:ascii="Times New Roman" w:hAnsi="Times New Roman" w:cs="Times New Roman"/>
          <w:b/>
          <w:bCs/>
          <w:sz w:val="28"/>
        </w:rPr>
        <w:t>.</w:t>
      </w:r>
    </w:p>
    <w:p w14:paraId="674E092D" w14:textId="77777777" w:rsidR="00E217F5" w:rsidRPr="00A84ECC" w:rsidRDefault="00E217F5" w:rsidP="004A34B2">
      <w:pPr>
        <w:pStyle w:val="2"/>
        <w:jc w:val="both"/>
        <w:rPr>
          <w:b w:val="0"/>
        </w:rPr>
      </w:pPr>
      <w:bookmarkStart w:id="51" w:name="_Toc129079957"/>
      <w:r w:rsidRPr="00A84ECC">
        <w:rPr>
          <w:b w:val="0"/>
        </w:rPr>
        <w:lastRenderedPageBreak/>
        <w:t>Профессиональное образование</w:t>
      </w:r>
      <w:r w:rsidRPr="00A84ECC">
        <w:rPr>
          <w:rStyle w:val="a8"/>
          <w:b w:val="0"/>
          <w:sz w:val="28"/>
          <w:szCs w:val="28"/>
        </w:rPr>
        <w:footnoteReference w:id="14"/>
      </w:r>
      <w:bookmarkEnd w:id="51"/>
    </w:p>
    <w:p w14:paraId="37C2E069" w14:textId="77777777" w:rsidR="00485AD7" w:rsidRDefault="00485AD7" w:rsidP="00527E50">
      <w:pPr>
        <w:spacing w:before="120"/>
        <w:ind w:firstLine="567"/>
        <w:jc w:val="both"/>
        <w:rPr>
          <w:sz w:val="28"/>
          <w:szCs w:val="28"/>
        </w:rPr>
      </w:pPr>
      <w:r w:rsidRPr="00485AD7">
        <w:rPr>
          <w:sz w:val="28"/>
          <w:szCs w:val="28"/>
        </w:rPr>
        <w:t>В соответствии с Постановлением Бюро Правления РСПП в структуре РСПП создан новы</w:t>
      </w:r>
      <w:r w:rsidR="00527E50">
        <w:rPr>
          <w:sz w:val="28"/>
          <w:szCs w:val="28"/>
        </w:rPr>
        <w:t>й</w:t>
      </w:r>
      <w:r w:rsidRPr="00485AD7">
        <w:rPr>
          <w:sz w:val="28"/>
          <w:szCs w:val="28"/>
        </w:rPr>
        <w:t xml:space="preserve"> рабочи</w:t>
      </w:r>
      <w:r w:rsidR="00527E50">
        <w:rPr>
          <w:sz w:val="28"/>
          <w:szCs w:val="28"/>
        </w:rPr>
        <w:t>й</w:t>
      </w:r>
      <w:r w:rsidRPr="00485AD7">
        <w:rPr>
          <w:sz w:val="28"/>
          <w:szCs w:val="28"/>
        </w:rPr>
        <w:t xml:space="preserve"> орган – Комитет </w:t>
      </w:r>
      <w:r w:rsidR="00527E50">
        <w:rPr>
          <w:sz w:val="28"/>
          <w:szCs w:val="28"/>
        </w:rPr>
        <w:t xml:space="preserve">РСПП </w:t>
      </w:r>
      <w:r w:rsidRPr="00485AD7">
        <w:rPr>
          <w:sz w:val="28"/>
          <w:szCs w:val="28"/>
        </w:rPr>
        <w:t>по среднему профессиональному образованию, профессиональному обучению и профессиональной ориентации путем переименования Комитета по профессиональному обучению</w:t>
      </w:r>
      <w:r w:rsidR="00527E50">
        <w:rPr>
          <w:sz w:val="28"/>
          <w:szCs w:val="28"/>
        </w:rPr>
        <w:t xml:space="preserve"> и профессиональным квалификациям.</w:t>
      </w:r>
    </w:p>
    <w:p w14:paraId="4A27E68C" w14:textId="77777777" w:rsidR="00527E50" w:rsidRDefault="00485AD7" w:rsidP="00527E50">
      <w:pPr>
        <w:ind w:firstLine="567"/>
        <w:jc w:val="both"/>
        <w:rPr>
          <w:sz w:val="28"/>
          <w:szCs w:val="28"/>
        </w:rPr>
      </w:pPr>
      <w:r w:rsidRPr="00485AD7">
        <w:rPr>
          <w:sz w:val="28"/>
          <w:szCs w:val="28"/>
        </w:rPr>
        <w:t xml:space="preserve">9 февраля 2022 года на Бюро Правления РСПП </w:t>
      </w:r>
      <w:r w:rsidR="00527E50">
        <w:rPr>
          <w:sz w:val="28"/>
          <w:szCs w:val="28"/>
        </w:rPr>
        <w:t xml:space="preserve">был </w:t>
      </w:r>
      <w:r w:rsidR="00527E50" w:rsidRPr="00485AD7">
        <w:rPr>
          <w:sz w:val="28"/>
          <w:szCs w:val="28"/>
        </w:rPr>
        <w:t xml:space="preserve">вынесен </w:t>
      </w:r>
      <w:r w:rsidRPr="00485AD7">
        <w:rPr>
          <w:sz w:val="28"/>
          <w:szCs w:val="28"/>
        </w:rPr>
        <w:t>подготовленн</w:t>
      </w:r>
      <w:r w:rsidR="00527E50">
        <w:rPr>
          <w:sz w:val="28"/>
          <w:szCs w:val="28"/>
        </w:rPr>
        <w:t>ый</w:t>
      </w:r>
      <w:r w:rsidRPr="00485AD7">
        <w:rPr>
          <w:sz w:val="28"/>
          <w:szCs w:val="28"/>
        </w:rPr>
        <w:t xml:space="preserve"> Комитетом </w:t>
      </w:r>
      <w:r w:rsidR="00527E50" w:rsidRPr="00485AD7">
        <w:rPr>
          <w:sz w:val="28"/>
          <w:szCs w:val="28"/>
        </w:rPr>
        <w:t xml:space="preserve">вопрос </w:t>
      </w:r>
      <w:r w:rsidR="00527E50">
        <w:rPr>
          <w:sz w:val="28"/>
          <w:szCs w:val="28"/>
        </w:rPr>
        <w:t>«</w:t>
      </w:r>
      <w:r w:rsidRPr="00485AD7">
        <w:rPr>
          <w:sz w:val="28"/>
          <w:szCs w:val="28"/>
        </w:rPr>
        <w:t xml:space="preserve">О позиции РСПП «О реализации федерального проекта «Профессионалитет»». В соответствии с решением Бюро Правления </w:t>
      </w:r>
      <w:r w:rsidR="00527E50">
        <w:rPr>
          <w:sz w:val="28"/>
          <w:szCs w:val="28"/>
        </w:rPr>
        <w:t xml:space="preserve">РСПП </w:t>
      </w:r>
      <w:r w:rsidRPr="00485AD7">
        <w:rPr>
          <w:sz w:val="28"/>
          <w:szCs w:val="28"/>
        </w:rPr>
        <w:t xml:space="preserve">позиция была одобрена и направлена в Правительство Российской Федерации и другие органы государственной власти. Также, компаниям, отраслевым объединениям, ассоциациям работодателей было рекомендовано рассмотреть возможность активного участия в реализации ФП «Профессионалитет». </w:t>
      </w:r>
    </w:p>
    <w:p w14:paraId="77C470DB" w14:textId="164B054B" w:rsidR="00485AD7" w:rsidRDefault="00485AD7" w:rsidP="00527E50">
      <w:pPr>
        <w:ind w:firstLine="567"/>
        <w:jc w:val="both"/>
        <w:rPr>
          <w:sz w:val="28"/>
          <w:szCs w:val="28"/>
        </w:rPr>
      </w:pPr>
      <w:r w:rsidRPr="00485AD7">
        <w:rPr>
          <w:sz w:val="28"/>
          <w:szCs w:val="28"/>
        </w:rPr>
        <w:t>Кроме того, решением Бюро Правления на базе Комитета была организована временная рабочая группа по обеспечению участия бизнеса в реализации Проекта. В конкурсе на получение федеральных грантов в рамках Проекта на 2023 год участвовали 150 заявок (на 2022 году – 100 заявок) на создание кластеров. Появились новые отрасли-участники Проекта: информационные технологии, строительная отрасль, топливно-энергетический комплекс, лесная, медицинская, электротехническая промышленность, радиоэлектроника)</w:t>
      </w:r>
      <w:r>
        <w:rPr>
          <w:sz w:val="28"/>
          <w:szCs w:val="28"/>
        </w:rPr>
        <w:t>.</w:t>
      </w:r>
    </w:p>
    <w:p w14:paraId="462A8642" w14:textId="77777777" w:rsidR="004274C7" w:rsidRPr="004274C7" w:rsidRDefault="004274C7" w:rsidP="00527E50">
      <w:pPr>
        <w:ind w:firstLine="567"/>
        <w:jc w:val="both"/>
        <w:rPr>
          <w:sz w:val="28"/>
          <w:szCs w:val="28"/>
        </w:rPr>
      </w:pPr>
      <w:r w:rsidRPr="004274C7">
        <w:rPr>
          <w:sz w:val="28"/>
          <w:szCs w:val="28"/>
        </w:rPr>
        <w:t xml:space="preserve">12 декабря </w:t>
      </w:r>
      <w:r>
        <w:rPr>
          <w:sz w:val="28"/>
          <w:szCs w:val="28"/>
        </w:rPr>
        <w:t xml:space="preserve">2022 г. </w:t>
      </w:r>
      <w:r w:rsidR="00485AD7">
        <w:rPr>
          <w:sz w:val="28"/>
          <w:szCs w:val="28"/>
        </w:rPr>
        <w:t>состоялось первое заседание К</w:t>
      </w:r>
      <w:r w:rsidRPr="004274C7">
        <w:rPr>
          <w:sz w:val="28"/>
          <w:szCs w:val="28"/>
        </w:rPr>
        <w:t xml:space="preserve">омитета </w:t>
      </w:r>
      <w:r w:rsidR="00485AD7">
        <w:rPr>
          <w:sz w:val="28"/>
          <w:szCs w:val="28"/>
        </w:rPr>
        <w:t>РСПП</w:t>
      </w:r>
      <w:r w:rsidRPr="004274C7">
        <w:rPr>
          <w:sz w:val="28"/>
          <w:szCs w:val="28"/>
        </w:rPr>
        <w:t xml:space="preserve"> по среднему профессиональному образованию, профессиональному обучению и профессиональной ориентации. Председатель Комитета Андрей Комаров провел его на площадке Министерства просвещения РФ с участием Министра просвещения РФ Сергея Кравцова.</w:t>
      </w:r>
    </w:p>
    <w:p w14:paraId="686D5FD3" w14:textId="77777777" w:rsidR="00485AD7" w:rsidRPr="00485AD7" w:rsidRDefault="00485AD7" w:rsidP="00485AD7">
      <w:pPr>
        <w:ind w:firstLine="567"/>
        <w:jc w:val="both"/>
        <w:rPr>
          <w:sz w:val="28"/>
          <w:szCs w:val="28"/>
        </w:rPr>
      </w:pPr>
      <w:r w:rsidRPr="00485AD7">
        <w:rPr>
          <w:sz w:val="28"/>
          <w:szCs w:val="28"/>
        </w:rPr>
        <w:t>Участники заседания обсудили реализацию федерального проекта «Профессионалитет», меняющего подход к среднему профессиональному образованию, отметили востребованность проекта и необходимость его дальнейшего масштабирования. В 2023 году в проект включатся новые отрасли – информационные технологии, строительная отрасль, топливно-энергетический комплекс, лесная, медицинская, электротехническая промышленность, радиоэлектроника.</w:t>
      </w:r>
    </w:p>
    <w:p w14:paraId="4702174A" w14:textId="77777777" w:rsidR="004274C7" w:rsidRDefault="00485AD7" w:rsidP="00485AD7">
      <w:pPr>
        <w:ind w:firstLine="567"/>
        <w:jc w:val="both"/>
        <w:rPr>
          <w:sz w:val="28"/>
          <w:szCs w:val="28"/>
        </w:rPr>
      </w:pPr>
      <w:r w:rsidRPr="00485AD7">
        <w:rPr>
          <w:sz w:val="28"/>
          <w:szCs w:val="28"/>
        </w:rPr>
        <w:t>Одним из ключевых вопросов обсуждения на заседании стало целевое обучение при реализации программ СПО, которое может выступать эффективным инструментом закрепления на предприятии квалифицированных выпускников, хорошо зарекомендовавших себя в рамках производственной практики или дуального обучения. Активное внедрение и расширение использования инструмента целевого обучения поддержали представители госкорпорации «Росатом», ОАО «РЖД» и других компаний.</w:t>
      </w:r>
    </w:p>
    <w:p w14:paraId="36445277" w14:textId="77777777" w:rsidR="00485AD7" w:rsidRDefault="00485AD7" w:rsidP="00485AD7">
      <w:pPr>
        <w:ind w:firstLine="567"/>
        <w:jc w:val="both"/>
        <w:rPr>
          <w:sz w:val="28"/>
          <w:szCs w:val="28"/>
        </w:rPr>
      </w:pPr>
      <w:r w:rsidRPr="00485AD7">
        <w:rPr>
          <w:sz w:val="28"/>
          <w:szCs w:val="28"/>
        </w:rPr>
        <w:t xml:space="preserve">Участники заседания пришли к выводу, что необходима нормативно-правовая база, в которой было бы закреплено понятие профориентации и обозначен порядок ее проведения. Министр просвещения Сергей Кравцов </w:t>
      </w:r>
      <w:r w:rsidRPr="00485AD7">
        <w:rPr>
          <w:sz w:val="28"/>
          <w:szCs w:val="28"/>
        </w:rPr>
        <w:lastRenderedPageBreak/>
        <w:t>поддержал рассмотрение данного вопроса на законодательном уровне. Он подчеркнул, что со стороны общества есть колоссальный запрос на профориентацию, и что существующие механизмы профориентационной работы необходимо интегрировать в единую систему.</w:t>
      </w:r>
    </w:p>
    <w:p w14:paraId="761C7E3D" w14:textId="77777777" w:rsidR="00485AD7" w:rsidRPr="004274C7" w:rsidRDefault="00485AD7" w:rsidP="00485AD7">
      <w:pPr>
        <w:ind w:firstLine="567"/>
        <w:jc w:val="both"/>
        <w:rPr>
          <w:sz w:val="28"/>
          <w:szCs w:val="28"/>
        </w:rPr>
      </w:pPr>
      <w:r w:rsidRPr="00485AD7">
        <w:rPr>
          <w:sz w:val="28"/>
          <w:szCs w:val="28"/>
        </w:rPr>
        <w:t>Прозвучавшие в рамках заседания предложения станут отправными точками для работы Комитета на ближайший год.</w:t>
      </w:r>
    </w:p>
    <w:p w14:paraId="3E23D04A" w14:textId="77777777" w:rsidR="00E217F5" w:rsidRPr="00A84ECC" w:rsidRDefault="00E217F5" w:rsidP="00A84ECC">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7EFA7089" w14:textId="77777777" w:rsidR="00527E50" w:rsidRPr="00527E50" w:rsidRDefault="00527E50" w:rsidP="00527E50">
      <w:pPr>
        <w:ind w:firstLine="709"/>
        <w:jc w:val="both"/>
        <w:rPr>
          <w:sz w:val="28"/>
          <w:szCs w:val="28"/>
        </w:rPr>
      </w:pPr>
      <w:r>
        <w:rPr>
          <w:sz w:val="28"/>
          <w:szCs w:val="28"/>
        </w:rPr>
        <w:t xml:space="preserve">- </w:t>
      </w:r>
      <w:r w:rsidRPr="00527E50">
        <w:rPr>
          <w:sz w:val="28"/>
          <w:szCs w:val="28"/>
        </w:rPr>
        <w:t>Федеральный закон «О внесении изменений в статью 286.1 части второй Налогового кодекса Российской Федерации», подготовленный в соответствии с перечнем поручений Президента РФ по итогам XXX съезда РСПП (Пр-49, п.3а); (</w:t>
      </w:r>
      <w:r w:rsidRPr="00527E50">
        <w:rPr>
          <w:i/>
          <w:sz w:val="28"/>
          <w:szCs w:val="28"/>
        </w:rPr>
        <w:t>учтены, принят 4 ноября 2022 года как 430-ФЗ</w:t>
      </w:r>
      <w:r w:rsidRPr="00527E50">
        <w:rPr>
          <w:sz w:val="28"/>
          <w:szCs w:val="28"/>
        </w:rPr>
        <w:t>)</w:t>
      </w:r>
    </w:p>
    <w:p w14:paraId="68BC26D0" w14:textId="77777777" w:rsidR="00527E50" w:rsidRPr="00527E50" w:rsidRDefault="00527E50" w:rsidP="00527E50">
      <w:pPr>
        <w:ind w:firstLine="709"/>
        <w:jc w:val="both"/>
        <w:rPr>
          <w:sz w:val="28"/>
          <w:szCs w:val="28"/>
        </w:rPr>
      </w:pPr>
      <w:r>
        <w:rPr>
          <w:sz w:val="28"/>
          <w:szCs w:val="28"/>
        </w:rPr>
        <w:t xml:space="preserve">- </w:t>
      </w:r>
      <w:r w:rsidRPr="00527E50">
        <w:rPr>
          <w:sz w:val="28"/>
          <w:szCs w:val="28"/>
        </w:rPr>
        <w:t>Федеральный закон «О внесении изменений в Федеральный закон «Об образовании в Российской Федерации» и статью 19 Федерального закона «О социальной защите инвалидов в Российской Федерации»;</w:t>
      </w:r>
    </w:p>
    <w:p w14:paraId="1529DAE6" w14:textId="77777777" w:rsidR="00527E50" w:rsidRPr="00527E50" w:rsidRDefault="00527E50" w:rsidP="00527E50">
      <w:pPr>
        <w:ind w:firstLine="709"/>
        <w:jc w:val="both"/>
        <w:rPr>
          <w:sz w:val="28"/>
          <w:szCs w:val="28"/>
        </w:rPr>
      </w:pPr>
      <w:r>
        <w:rPr>
          <w:sz w:val="28"/>
          <w:szCs w:val="28"/>
        </w:rPr>
        <w:t xml:space="preserve">- </w:t>
      </w:r>
      <w:r w:rsidRPr="00527E50">
        <w:rPr>
          <w:sz w:val="28"/>
          <w:szCs w:val="28"/>
        </w:rPr>
        <w:t>Федеральный закон «О внесении изменения в статью 104 Федерального закона «Об образовании в Российской Федерации»</w:t>
      </w:r>
      <w:r>
        <w:rPr>
          <w:sz w:val="28"/>
          <w:szCs w:val="28"/>
        </w:rPr>
        <w:t>;</w:t>
      </w:r>
    </w:p>
    <w:p w14:paraId="01BF5B29" w14:textId="77777777" w:rsidR="00527E50" w:rsidRPr="00527E50" w:rsidRDefault="00527E50" w:rsidP="00527E50">
      <w:pPr>
        <w:ind w:firstLine="709"/>
        <w:jc w:val="both"/>
        <w:rPr>
          <w:sz w:val="28"/>
          <w:szCs w:val="28"/>
        </w:rPr>
      </w:pPr>
      <w:r>
        <w:rPr>
          <w:sz w:val="28"/>
          <w:szCs w:val="28"/>
        </w:rPr>
        <w:t xml:space="preserve">- </w:t>
      </w:r>
      <w:r w:rsidRPr="00527E50">
        <w:rPr>
          <w:sz w:val="28"/>
          <w:szCs w:val="28"/>
        </w:rPr>
        <w:t>П</w:t>
      </w:r>
      <w:r>
        <w:rPr>
          <w:sz w:val="28"/>
          <w:szCs w:val="28"/>
        </w:rPr>
        <w:t>остановление Правительства РФ «</w:t>
      </w:r>
      <w:r w:rsidRPr="00527E50">
        <w:rPr>
          <w:sz w:val="28"/>
          <w:szCs w:val="28"/>
        </w:rPr>
        <w:t>Об утверждении Правил допуска к управлению самоходными машинами и выдачи удостоверений тракториста-машиниста (тракториста)» (</w:t>
      </w:r>
      <w:r w:rsidRPr="00527E50">
        <w:rPr>
          <w:i/>
          <w:sz w:val="28"/>
          <w:szCs w:val="28"/>
        </w:rPr>
        <w:t>учтены</w:t>
      </w:r>
      <w:r w:rsidRPr="00527E50">
        <w:rPr>
          <w:sz w:val="28"/>
          <w:szCs w:val="28"/>
        </w:rPr>
        <w:t>);</w:t>
      </w:r>
    </w:p>
    <w:p w14:paraId="2518F0D0" w14:textId="77777777" w:rsidR="00527E50" w:rsidRDefault="00527E50" w:rsidP="00527E50">
      <w:pPr>
        <w:ind w:firstLine="709"/>
        <w:jc w:val="both"/>
        <w:rPr>
          <w:sz w:val="28"/>
          <w:szCs w:val="28"/>
        </w:rPr>
      </w:pPr>
      <w:r>
        <w:rPr>
          <w:sz w:val="28"/>
          <w:szCs w:val="28"/>
        </w:rPr>
        <w:t xml:space="preserve">- </w:t>
      </w:r>
      <w:r w:rsidRPr="00527E50">
        <w:rPr>
          <w:sz w:val="28"/>
          <w:szCs w:val="28"/>
        </w:rPr>
        <w:t>Постановление Правительства РФ «Об утверждении Порядка подготовки и получения заключений в целях подписания образовательными организациями договоров по вопросам образования с иностранными организациями и иностранными гражданами»</w:t>
      </w:r>
      <w:r>
        <w:rPr>
          <w:sz w:val="28"/>
          <w:szCs w:val="28"/>
        </w:rPr>
        <w:t>.</w:t>
      </w:r>
    </w:p>
    <w:p w14:paraId="1614FAA0" w14:textId="77777777" w:rsidR="00243413" w:rsidRPr="00D816E1" w:rsidRDefault="00243413" w:rsidP="00243413">
      <w:pPr>
        <w:ind w:firstLine="709"/>
        <w:jc w:val="both"/>
        <w:rPr>
          <w:sz w:val="28"/>
          <w:szCs w:val="28"/>
        </w:rPr>
      </w:pPr>
      <w:r w:rsidRPr="00645030">
        <w:rPr>
          <w:sz w:val="28"/>
          <w:szCs w:val="28"/>
        </w:rPr>
        <w:t>Кроме того, Комитетом после принятия федерального закона № 430-ФЗ о налоговом вычете, в адрес всех глав субъектов Российской Федерации были направлены инициативные письма за подписью Президента РСПП о принятии соответствующих региональных законов (закон принят в Нижегородской области 20.12.2022 года,</w:t>
      </w:r>
      <w:r w:rsidRPr="00645030">
        <w:t xml:space="preserve"> </w:t>
      </w:r>
      <w:r w:rsidRPr="00645030">
        <w:rPr>
          <w:sz w:val="28"/>
          <w:szCs w:val="28"/>
        </w:rPr>
        <w:t xml:space="preserve">на 1 марта 2023 года планируют принятие соответствующего закона 11 субъектов Российской Федерации, рассматривают возможность принятия закона 21 субъект (по результатам потребности работодателей, оценки выпадающих доходов и т.п.)), а также </w:t>
      </w:r>
      <w:r>
        <w:rPr>
          <w:sz w:val="28"/>
          <w:szCs w:val="28"/>
        </w:rPr>
        <w:t xml:space="preserve">направлены письма </w:t>
      </w:r>
      <w:r w:rsidRPr="00645030">
        <w:rPr>
          <w:sz w:val="28"/>
          <w:szCs w:val="28"/>
        </w:rPr>
        <w:t>в территориальные отделения РСПП с предложением выступить с такой инициативой.</w:t>
      </w:r>
    </w:p>
    <w:p w14:paraId="18F55044" w14:textId="77777777" w:rsidR="00243413" w:rsidRDefault="00243413" w:rsidP="00527E50">
      <w:pPr>
        <w:ind w:firstLine="709"/>
        <w:jc w:val="both"/>
        <w:rPr>
          <w:sz w:val="28"/>
          <w:szCs w:val="28"/>
        </w:rPr>
      </w:pPr>
    </w:p>
    <w:p w14:paraId="48DB28E4" w14:textId="77777777" w:rsidR="00E217F5" w:rsidRPr="00A84ECC" w:rsidRDefault="00E217F5" w:rsidP="00527E50">
      <w:pPr>
        <w:spacing w:before="120" w:after="120"/>
        <w:ind w:firstLine="709"/>
        <w:jc w:val="both"/>
        <w:rPr>
          <w:rFonts w:eastAsia="Calibri"/>
          <w:i/>
          <w:sz w:val="28"/>
          <w:szCs w:val="28"/>
          <w:lang w:eastAsia="en-US"/>
        </w:rPr>
      </w:pPr>
      <w:r w:rsidRPr="00A84ECC">
        <w:rPr>
          <w:rFonts w:eastAsia="Calibri"/>
          <w:i/>
          <w:sz w:val="28"/>
          <w:szCs w:val="28"/>
          <w:lang w:eastAsia="en-US"/>
        </w:rPr>
        <w:t>Ключевые мероприятия, проведенные с участием Комитета:</w:t>
      </w:r>
    </w:p>
    <w:p w14:paraId="1ABC8EB1"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t>Стратегическая сессия АСИ по Национальной кадровой инициативе (29 марта);</w:t>
      </w:r>
    </w:p>
    <w:p w14:paraId="4EBAEA4D"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t>Всероссийская научно-практическая конференция «Развитие системы среднего профессионального образования:</w:t>
      </w:r>
      <w:r>
        <w:rPr>
          <w:rFonts w:ascii="Times New Roman" w:hAnsi="Times New Roman" w:cs="Times New Roman"/>
          <w:sz w:val="28"/>
          <w:szCs w:val="28"/>
        </w:rPr>
        <w:t xml:space="preserve"> </w:t>
      </w:r>
      <w:r w:rsidRPr="00527E50">
        <w:rPr>
          <w:rFonts w:ascii="Times New Roman" w:hAnsi="Times New Roman" w:cs="Times New Roman"/>
          <w:sz w:val="28"/>
          <w:szCs w:val="28"/>
        </w:rPr>
        <w:t>новые возможности и риски» (27 мая);</w:t>
      </w:r>
    </w:p>
    <w:p w14:paraId="73BB692E"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t>Стратегическая сессия Минпросвещения России по реализации ФП «Профессионалитет» (22-24 июня);</w:t>
      </w:r>
    </w:p>
    <w:p w14:paraId="77BF0869"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t>Круглый стол "Колледж в креативных индустриях" в рамках российской креативной недели (7 июля);</w:t>
      </w:r>
    </w:p>
    <w:p w14:paraId="76B2AA57"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lastRenderedPageBreak/>
        <w:t>Международный конгресс «Молодые профессионалы» (15-17 сентября);</w:t>
      </w:r>
    </w:p>
    <w:p w14:paraId="3F3DB1BC"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t>Межведомственная научно-практическая конференция «Импортозамещение материалов, оборудования и технологий в области общегражданского и транспортного строительства» (21 сентября)</w:t>
      </w:r>
      <w:r>
        <w:rPr>
          <w:rFonts w:ascii="Times New Roman" w:hAnsi="Times New Roman" w:cs="Times New Roman"/>
          <w:sz w:val="28"/>
          <w:szCs w:val="28"/>
        </w:rPr>
        <w:t>;</w:t>
      </w:r>
    </w:p>
    <w:p w14:paraId="3CD842F4" w14:textId="77777777" w:rsidR="00527E50" w:rsidRPr="00527E50" w:rsidRDefault="00527E50" w:rsidP="00EB7C47">
      <w:pPr>
        <w:pStyle w:val="ae"/>
        <w:numPr>
          <w:ilvl w:val="0"/>
          <w:numId w:val="5"/>
        </w:numPr>
        <w:spacing w:after="120" w:line="240" w:lineRule="auto"/>
        <w:ind w:left="1134" w:hanging="357"/>
        <w:jc w:val="both"/>
        <w:rPr>
          <w:rFonts w:ascii="Times New Roman" w:hAnsi="Times New Roman" w:cs="Times New Roman"/>
          <w:sz w:val="28"/>
          <w:szCs w:val="28"/>
        </w:rPr>
      </w:pPr>
      <w:r w:rsidRPr="00527E50">
        <w:rPr>
          <w:rFonts w:ascii="Times New Roman" w:hAnsi="Times New Roman" w:cs="Times New Roman"/>
          <w:sz w:val="28"/>
          <w:szCs w:val="28"/>
        </w:rPr>
        <w:t>научно-практическая конференция с международным участием «Национальные концепции качества: подготовка кадров для цифровой трансформации промышленности и экономики» (27-28 октября)</w:t>
      </w:r>
      <w:r>
        <w:rPr>
          <w:rFonts w:ascii="Times New Roman" w:hAnsi="Times New Roman" w:cs="Times New Roman"/>
          <w:sz w:val="28"/>
          <w:szCs w:val="28"/>
        </w:rPr>
        <w:t>;</w:t>
      </w:r>
    </w:p>
    <w:p w14:paraId="4F8D5352" w14:textId="77777777" w:rsidR="00527E50" w:rsidRDefault="00527E50" w:rsidP="00EB7C47">
      <w:pPr>
        <w:pStyle w:val="ae"/>
        <w:numPr>
          <w:ilvl w:val="0"/>
          <w:numId w:val="5"/>
        </w:numPr>
        <w:spacing w:after="120" w:line="240" w:lineRule="auto"/>
        <w:ind w:left="1134" w:hanging="357"/>
        <w:contextualSpacing w:val="0"/>
        <w:jc w:val="both"/>
        <w:rPr>
          <w:rFonts w:ascii="Times New Roman" w:hAnsi="Times New Roman" w:cs="Times New Roman"/>
          <w:sz w:val="28"/>
          <w:szCs w:val="28"/>
        </w:rPr>
      </w:pPr>
      <w:r w:rsidRPr="00527E50">
        <w:rPr>
          <w:rFonts w:ascii="Times New Roman" w:hAnsi="Times New Roman" w:cs="Times New Roman"/>
          <w:sz w:val="28"/>
          <w:szCs w:val="28"/>
        </w:rPr>
        <w:t>Форум, посвященный вопросам развития системы образования: «Сценарии развития системы подготовки кадров и рынка труда: успеть за технологиями» и «Поиск новой модели высшего образования и третьей миссии университета» (31 октября – 1 ноября).</w:t>
      </w:r>
    </w:p>
    <w:p w14:paraId="7BC251F8" w14:textId="77777777" w:rsidR="00E217F5" w:rsidRPr="00A84ECC" w:rsidRDefault="00E217F5" w:rsidP="00A84ECC">
      <w:pPr>
        <w:pStyle w:val="2"/>
        <w:jc w:val="both"/>
        <w:rPr>
          <w:b w:val="0"/>
        </w:rPr>
      </w:pPr>
      <w:bookmarkStart w:id="52" w:name="_Toc129079958"/>
      <w:r w:rsidRPr="00A84ECC">
        <w:rPr>
          <w:b w:val="0"/>
        </w:rPr>
        <w:t>Благотворительность</w:t>
      </w:r>
      <w:r w:rsidRPr="00A84ECC">
        <w:rPr>
          <w:rStyle w:val="a8"/>
          <w:b w:val="0"/>
        </w:rPr>
        <w:footnoteReference w:id="15"/>
      </w:r>
      <w:bookmarkEnd w:id="52"/>
    </w:p>
    <w:p w14:paraId="68CF877C" w14:textId="77777777" w:rsidR="00E217F5" w:rsidRDefault="00020AA6" w:rsidP="006F02B4">
      <w:pPr>
        <w:spacing w:before="120"/>
        <w:ind w:firstLine="567"/>
        <w:jc w:val="both"/>
        <w:rPr>
          <w:sz w:val="28"/>
          <w:szCs w:val="28"/>
        </w:rPr>
      </w:pPr>
      <w:r>
        <w:rPr>
          <w:sz w:val="28"/>
          <w:szCs w:val="28"/>
        </w:rPr>
        <w:t>В 2022 г</w:t>
      </w:r>
      <w:r w:rsidR="00E217F5" w:rsidRPr="00A84ECC">
        <w:rPr>
          <w:sz w:val="28"/>
          <w:szCs w:val="28"/>
        </w:rPr>
        <w:t>.</w:t>
      </w:r>
      <w:r>
        <w:rPr>
          <w:sz w:val="28"/>
          <w:szCs w:val="28"/>
        </w:rPr>
        <w:t xml:space="preserve"> </w:t>
      </w:r>
      <w:r w:rsidRPr="00F67809">
        <w:rPr>
          <w:sz w:val="28"/>
          <w:szCs w:val="28"/>
        </w:rPr>
        <w:t xml:space="preserve">состоялось </w:t>
      </w:r>
      <w:r w:rsidR="003D0DDD" w:rsidRPr="00F67809">
        <w:rPr>
          <w:sz w:val="28"/>
          <w:szCs w:val="28"/>
        </w:rPr>
        <w:t>3</w:t>
      </w:r>
      <w:r w:rsidRPr="00F67809">
        <w:rPr>
          <w:sz w:val="28"/>
          <w:szCs w:val="28"/>
        </w:rPr>
        <w:t xml:space="preserve"> заседания</w:t>
      </w:r>
      <w:r>
        <w:rPr>
          <w:sz w:val="28"/>
          <w:szCs w:val="28"/>
        </w:rPr>
        <w:t xml:space="preserve"> Комитета РСПП </w:t>
      </w:r>
      <w:r w:rsidRPr="00020AA6">
        <w:rPr>
          <w:sz w:val="28"/>
          <w:szCs w:val="28"/>
        </w:rPr>
        <w:t>по благотворительности и меценатству</w:t>
      </w:r>
      <w:r w:rsidR="003D0DDD">
        <w:rPr>
          <w:sz w:val="28"/>
          <w:szCs w:val="28"/>
        </w:rPr>
        <w:t>, в т.ч. 2 – в заочном формате</w:t>
      </w:r>
      <w:r>
        <w:rPr>
          <w:sz w:val="28"/>
          <w:szCs w:val="28"/>
        </w:rPr>
        <w:t>.</w:t>
      </w:r>
    </w:p>
    <w:p w14:paraId="7C8D8B91" w14:textId="77777777" w:rsidR="003D0DDD" w:rsidRDefault="003D0DDD" w:rsidP="006F02B4">
      <w:pPr>
        <w:ind w:firstLine="567"/>
        <w:jc w:val="both"/>
        <w:rPr>
          <w:sz w:val="28"/>
          <w:szCs w:val="28"/>
        </w:rPr>
      </w:pPr>
      <w:r>
        <w:rPr>
          <w:sz w:val="28"/>
          <w:szCs w:val="28"/>
        </w:rPr>
        <w:t>Членами Комитета был рассмотрен проект федерального закона</w:t>
      </w:r>
      <w:r w:rsidR="006F02B4">
        <w:rPr>
          <w:sz w:val="28"/>
          <w:szCs w:val="28"/>
        </w:rPr>
        <w:t xml:space="preserve"> №</w:t>
      </w:r>
      <w:r w:rsidRPr="003D0DDD">
        <w:rPr>
          <w:sz w:val="28"/>
          <w:szCs w:val="28"/>
        </w:rPr>
        <w:t xml:space="preserve">131314-8 «О внесении изменений в статьи 3 и 6 Федерального закона «О порядке формирования и использования целевого капитала некоммерческих организаций» и о приостановлении действия отдельных положений Федерального закона «О порядке формирования и использования целевого капитала некоммерческих </w:t>
      </w:r>
      <w:r w:rsidRPr="006F02B4">
        <w:rPr>
          <w:sz w:val="28"/>
          <w:szCs w:val="28"/>
        </w:rPr>
        <w:t>организаций».</w:t>
      </w:r>
      <w:r w:rsidR="006F02B4" w:rsidRPr="006F02B4">
        <w:rPr>
          <w:sz w:val="28"/>
          <w:szCs w:val="28"/>
        </w:rPr>
        <w:t xml:space="preserve"> Отмечено, что предлагаемые изменения направлены на поддержку некоммерческих организаций, сохранения целевых капиталов в условиях санкционного давления, а реализация принятых норм поддержит</w:t>
      </w:r>
      <w:r w:rsidR="006F02B4">
        <w:rPr>
          <w:sz w:val="28"/>
          <w:szCs w:val="28"/>
        </w:rPr>
        <w:t xml:space="preserve"> </w:t>
      </w:r>
      <w:r w:rsidR="006F02B4" w:rsidRPr="006F02B4">
        <w:rPr>
          <w:sz w:val="28"/>
          <w:szCs w:val="28"/>
        </w:rPr>
        <w:t>собственников целевого капитала.</w:t>
      </w:r>
    </w:p>
    <w:p w14:paraId="5D302C9D" w14:textId="27CBB0FA" w:rsidR="006F02B4" w:rsidRDefault="006F02B4" w:rsidP="006F02B4">
      <w:pPr>
        <w:ind w:firstLine="567"/>
        <w:jc w:val="both"/>
        <w:rPr>
          <w:sz w:val="28"/>
          <w:szCs w:val="28"/>
        </w:rPr>
      </w:pPr>
      <w:r>
        <w:rPr>
          <w:sz w:val="28"/>
          <w:szCs w:val="28"/>
        </w:rPr>
        <w:t>Также была поддержана инициатива по п</w:t>
      </w:r>
      <w:r w:rsidRPr="006F02B4">
        <w:rPr>
          <w:sz w:val="28"/>
          <w:szCs w:val="28"/>
        </w:rPr>
        <w:t>ередач</w:t>
      </w:r>
      <w:r>
        <w:rPr>
          <w:sz w:val="28"/>
          <w:szCs w:val="28"/>
        </w:rPr>
        <w:t>е</w:t>
      </w:r>
      <w:r w:rsidRPr="006F02B4">
        <w:rPr>
          <w:sz w:val="28"/>
          <w:szCs w:val="28"/>
        </w:rPr>
        <w:t xml:space="preserve"> благотворительным организациям конфискованных товаров</w:t>
      </w:r>
      <w:r>
        <w:rPr>
          <w:sz w:val="28"/>
          <w:szCs w:val="28"/>
        </w:rPr>
        <w:t>, предложенная в рамках проекта федерального закона</w:t>
      </w:r>
      <w:r w:rsidRPr="006F02B4">
        <w:rPr>
          <w:sz w:val="28"/>
          <w:szCs w:val="28"/>
        </w:rPr>
        <w:t xml:space="preserve"> № </w:t>
      </w:r>
      <w:r>
        <w:rPr>
          <w:sz w:val="28"/>
          <w:szCs w:val="28"/>
        </w:rPr>
        <w:t>9</w:t>
      </w:r>
      <w:r w:rsidRPr="006F02B4">
        <w:rPr>
          <w:sz w:val="28"/>
          <w:szCs w:val="28"/>
        </w:rPr>
        <w:t>8320-8 «О внесении изменений в статью 325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r>
        <w:rPr>
          <w:sz w:val="28"/>
          <w:szCs w:val="28"/>
        </w:rPr>
        <w:t xml:space="preserve">. </w:t>
      </w:r>
      <w:r w:rsidRPr="006F02B4">
        <w:rPr>
          <w:sz w:val="28"/>
          <w:szCs w:val="28"/>
        </w:rPr>
        <w:t>Члены Комитета отметили</w:t>
      </w:r>
      <w:r>
        <w:rPr>
          <w:sz w:val="28"/>
          <w:szCs w:val="28"/>
        </w:rPr>
        <w:t xml:space="preserve"> актуальность предлагаемых изменений, т.к. это</w:t>
      </w:r>
      <w:r w:rsidRPr="006F02B4">
        <w:rPr>
          <w:sz w:val="28"/>
          <w:szCs w:val="28"/>
        </w:rPr>
        <w:t xml:space="preserve"> позволит сократить объемы товаров, подлежащих уничтожению в соответствии с действующим законодательством, </w:t>
      </w:r>
      <w:r>
        <w:rPr>
          <w:sz w:val="28"/>
          <w:szCs w:val="28"/>
        </w:rPr>
        <w:t xml:space="preserve">и </w:t>
      </w:r>
      <w:r w:rsidRPr="006F02B4">
        <w:rPr>
          <w:sz w:val="28"/>
          <w:szCs w:val="28"/>
        </w:rPr>
        <w:t>даст возможность направить их на гуманитарную помощь через частные организации, имеющие опыт благотворительной деятельности и реализующие социально значимые проекты.</w:t>
      </w:r>
    </w:p>
    <w:p w14:paraId="1C2C7574" w14:textId="77777777" w:rsidR="006F02B4" w:rsidRDefault="006F02B4" w:rsidP="006F02B4">
      <w:pPr>
        <w:ind w:firstLine="567"/>
        <w:jc w:val="both"/>
        <w:rPr>
          <w:sz w:val="28"/>
          <w:szCs w:val="28"/>
        </w:rPr>
      </w:pPr>
      <w:r w:rsidRPr="006F02B4">
        <w:rPr>
          <w:sz w:val="28"/>
          <w:szCs w:val="28"/>
        </w:rPr>
        <w:t xml:space="preserve">28 июня состоялось заседание </w:t>
      </w:r>
      <w:r>
        <w:rPr>
          <w:sz w:val="28"/>
          <w:szCs w:val="28"/>
        </w:rPr>
        <w:t>Комитета</w:t>
      </w:r>
      <w:r w:rsidRPr="006F02B4">
        <w:rPr>
          <w:sz w:val="28"/>
          <w:szCs w:val="28"/>
        </w:rPr>
        <w:t xml:space="preserve"> на тему: «НКО и корпоративная благотворительность новые способы привлечения средств».</w:t>
      </w:r>
      <w:r>
        <w:rPr>
          <w:sz w:val="28"/>
          <w:szCs w:val="28"/>
        </w:rPr>
        <w:t xml:space="preserve"> </w:t>
      </w:r>
      <w:r w:rsidRPr="006F02B4">
        <w:rPr>
          <w:sz w:val="28"/>
          <w:szCs w:val="28"/>
        </w:rPr>
        <w:t>Члены комитета поделились опытом ведения благотворительной деятельности в меняющихся геополитических реалиях, оценили принятые государством а</w:t>
      </w:r>
      <w:r>
        <w:rPr>
          <w:sz w:val="28"/>
          <w:szCs w:val="28"/>
        </w:rPr>
        <w:t>нтикризисные меры поддержки,</w:t>
      </w:r>
      <w:r w:rsidRPr="006F02B4">
        <w:rPr>
          <w:sz w:val="28"/>
          <w:szCs w:val="28"/>
        </w:rPr>
        <w:t xml:space="preserve"> </w:t>
      </w:r>
      <w:r>
        <w:rPr>
          <w:sz w:val="28"/>
          <w:szCs w:val="28"/>
        </w:rPr>
        <w:t>о</w:t>
      </w:r>
      <w:r w:rsidRPr="006F02B4">
        <w:rPr>
          <w:sz w:val="28"/>
          <w:szCs w:val="28"/>
        </w:rPr>
        <w:t>тметили, что бизнес и государство традиционно поддерживают сектор в сложные периоды.</w:t>
      </w:r>
    </w:p>
    <w:p w14:paraId="70A2A4A0" w14:textId="77777777" w:rsidR="006F02B4" w:rsidRDefault="006F02B4" w:rsidP="006F02B4">
      <w:pPr>
        <w:ind w:firstLine="567"/>
        <w:jc w:val="both"/>
        <w:rPr>
          <w:sz w:val="28"/>
          <w:szCs w:val="28"/>
        </w:rPr>
      </w:pPr>
      <w:r>
        <w:rPr>
          <w:sz w:val="28"/>
          <w:szCs w:val="28"/>
        </w:rPr>
        <w:lastRenderedPageBreak/>
        <w:t>В ходе заседания был рассмотрен вопрос о</w:t>
      </w:r>
      <w:r w:rsidRPr="006F02B4">
        <w:rPr>
          <w:sz w:val="28"/>
          <w:szCs w:val="28"/>
        </w:rPr>
        <w:t xml:space="preserve"> создании института Уполномоченного при Президенте Российской Федерации по поддержке НКО. Соответствующий законопроект </w:t>
      </w:r>
      <w:r>
        <w:rPr>
          <w:sz w:val="28"/>
          <w:szCs w:val="28"/>
        </w:rPr>
        <w:t>разрабатывается</w:t>
      </w:r>
      <w:r w:rsidRPr="006F02B4">
        <w:rPr>
          <w:sz w:val="28"/>
          <w:szCs w:val="28"/>
        </w:rPr>
        <w:t xml:space="preserve"> с целю поддержки и защиты прав НКО на федеральном, региональном и муниципальном уровнях.</w:t>
      </w:r>
    </w:p>
    <w:p w14:paraId="2A9284E3" w14:textId="77777777" w:rsidR="006F02B4" w:rsidRDefault="006F02B4" w:rsidP="006F02B4">
      <w:pPr>
        <w:ind w:firstLine="567"/>
        <w:jc w:val="both"/>
        <w:rPr>
          <w:sz w:val="28"/>
          <w:szCs w:val="28"/>
        </w:rPr>
      </w:pPr>
      <w:r>
        <w:rPr>
          <w:sz w:val="28"/>
          <w:szCs w:val="28"/>
        </w:rPr>
        <w:t>Было решено</w:t>
      </w:r>
      <w:r w:rsidRPr="006F02B4">
        <w:rPr>
          <w:sz w:val="28"/>
          <w:szCs w:val="28"/>
        </w:rPr>
        <w:t xml:space="preserve"> присоединиться к работе РГ профильного Комитета Государственной Думы по разработке текста ПФЗ по закреплению института Уполномоченного при Президенте Российской Федерации по поддержке НКО</w:t>
      </w:r>
      <w:r>
        <w:rPr>
          <w:sz w:val="28"/>
          <w:szCs w:val="28"/>
        </w:rPr>
        <w:t>.</w:t>
      </w:r>
    </w:p>
    <w:p w14:paraId="5200CE8F" w14:textId="77777777" w:rsidR="00E217F5" w:rsidRPr="00A84ECC" w:rsidRDefault="00E217F5" w:rsidP="00A84ECC">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0401127A" w14:textId="77777777" w:rsidR="006F02B4" w:rsidRPr="006F02B4" w:rsidRDefault="006F02B4" w:rsidP="006F02B4">
      <w:pPr>
        <w:ind w:firstLine="567"/>
        <w:jc w:val="both"/>
        <w:rPr>
          <w:i/>
          <w:sz w:val="28"/>
          <w:szCs w:val="28"/>
        </w:rPr>
      </w:pPr>
      <w:r>
        <w:rPr>
          <w:sz w:val="28"/>
          <w:szCs w:val="28"/>
        </w:rPr>
        <w:t>- проект федерального закона</w:t>
      </w:r>
      <w:r w:rsidRPr="006F02B4">
        <w:rPr>
          <w:sz w:val="28"/>
          <w:szCs w:val="28"/>
        </w:rPr>
        <w:t xml:space="preserve"> № 98320-8 О внесении изменений в статью 325 Федерального закона «О таможенном регулировании в Российской Федерации и о внесении изменений в отдельные законодательные акты Российской Федерации» (о возможности безвозмездной передачи некоторых товаров благотворительным организациям, определенным Прави</w:t>
      </w:r>
      <w:r>
        <w:rPr>
          <w:sz w:val="28"/>
          <w:szCs w:val="28"/>
        </w:rPr>
        <w:t>тельством Российской Федерации);</w:t>
      </w:r>
      <w:r w:rsidRPr="006F02B4">
        <w:rPr>
          <w:sz w:val="28"/>
          <w:szCs w:val="28"/>
        </w:rPr>
        <w:t xml:space="preserve"> </w:t>
      </w:r>
      <w:r>
        <w:rPr>
          <w:i/>
          <w:sz w:val="28"/>
          <w:szCs w:val="28"/>
        </w:rPr>
        <w:t>п</w:t>
      </w:r>
      <w:r w:rsidRPr="006F02B4">
        <w:rPr>
          <w:i/>
          <w:sz w:val="28"/>
          <w:szCs w:val="28"/>
        </w:rPr>
        <w:t>ринят в 1 чтении</w:t>
      </w:r>
    </w:p>
    <w:p w14:paraId="382E9395" w14:textId="77777777" w:rsidR="006F02B4" w:rsidRPr="006F02B4" w:rsidRDefault="006F02B4" w:rsidP="006F02B4">
      <w:pPr>
        <w:ind w:firstLine="567"/>
        <w:jc w:val="both"/>
        <w:rPr>
          <w:sz w:val="28"/>
          <w:szCs w:val="28"/>
        </w:rPr>
      </w:pPr>
      <w:r>
        <w:rPr>
          <w:sz w:val="28"/>
          <w:szCs w:val="28"/>
        </w:rPr>
        <w:t>- проект федерального закона</w:t>
      </w:r>
      <w:r w:rsidRPr="006F02B4">
        <w:rPr>
          <w:sz w:val="28"/>
          <w:szCs w:val="28"/>
        </w:rPr>
        <w:t xml:space="preserve"> № 131314-8 О внесении проекта федерального закона «О внесении изменений в статьи 3 и 6 Федерального закона «О порядке формирования и использования целевого капитала некоммерческих организаций» </w:t>
      </w:r>
      <w:r>
        <w:rPr>
          <w:sz w:val="28"/>
          <w:szCs w:val="28"/>
        </w:rPr>
        <w:t>(</w:t>
      </w:r>
      <w:r w:rsidRPr="006F02B4">
        <w:rPr>
          <w:i/>
          <w:sz w:val="28"/>
          <w:szCs w:val="28"/>
        </w:rPr>
        <w:t>принят 279-ФЗ</w:t>
      </w:r>
      <w:r>
        <w:rPr>
          <w:sz w:val="28"/>
          <w:szCs w:val="28"/>
        </w:rPr>
        <w:t>)</w:t>
      </w:r>
      <w:r w:rsidR="00DB1FB4">
        <w:rPr>
          <w:sz w:val="28"/>
          <w:szCs w:val="28"/>
        </w:rPr>
        <w:t>;</w:t>
      </w:r>
    </w:p>
    <w:p w14:paraId="6DE09CFC" w14:textId="77777777" w:rsidR="006F02B4" w:rsidRPr="006F02B4" w:rsidRDefault="006F02B4" w:rsidP="006F02B4">
      <w:pPr>
        <w:ind w:firstLine="567"/>
        <w:jc w:val="both"/>
        <w:rPr>
          <w:sz w:val="28"/>
          <w:szCs w:val="28"/>
        </w:rPr>
      </w:pPr>
      <w:r>
        <w:rPr>
          <w:sz w:val="28"/>
          <w:szCs w:val="28"/>
        </w:rPr>
        <w:t>- проект федерального закона</w:t>
      </w:r>
      <w:r w:rsidRPr="006F02B4">
        <w:rPr>
          <w:sz w:val="28"/>
          <w:szCs w:val="28"/>
        </w:rPr>
        <w:t xml:space="preserve"> № 172829-8 О внесении изменений в статью 20 Федерального закона «Об общественных объединениях" и статью 14 Федерального закона «</w:t>
      </w:r>
      <w:r w:rsidR="00DB1FB4">
        <w:rPr>
          <w:sz w:val="28"/>
          <w:szCs w:val="28"/>
        </w:rPr>
        <w:t>О некоммерческих организациях» (</w:t>
      </w:r>
      <w:r w:rsidR="00DB1FB4" w:rsidRPr="00DB1FB4">
        <w:rPr>
          <w:i/>
          <w:sz w:val="28"/>
          <w:szCs w:val="28"/>
        </w:rPr>
        <w:t>принят в 1 чтении</w:t>
      </w:r>
      <w:r w:rsidR="00DB1FB4">
        <w:rPr>
          <w:sz w:val="28"/>
          <w:szCs w:val="28"/>
        </w:rPr>
        <w:t>).</w:t>
      </w:r>
    </w:p>
    <w:p w14:paraId="5CF351ED" w14:textId="77777777" w:rsidR="00E217F5" w:rsidRPr="00A84ECC" w:rsidRDefault="00E217F5" w:rsidP="00A84ECC">
      <w:pPr>
        <w:ind w:firstLine="567"/>
        <w:jc w:val="both"/>
        <w:rPr>
          <w:sz w:val="28"/>
          <w:szCs w:val="28"/>
        </w:rPr>
      </w:pPr>
    </w:p>
    <w:p w14:paraId="7D9ADDF7" w14:textId="77777777" w:rsidR="00E217F5" w:rsidRPr="00A84ECC" w:rsidRDefault="00E217F5" w:rsidP="00A84ECC">
      <w:pPr>
        <w:spacing w:before="120" w:after="120"/>
        <w:ind w:firstLine="709"/>
        <w:jc w:val="both"/>
        <w:rPr>
          <w:rFonts w:eastAsia="Calibri"/>
          <w:i/>
          <w:sz w:val="28"/>
          <w:szCs w:val="28"/>
          <w:lang w:eastAsia="en-US"/>
        </w:rPr>
      </w:pPr>
      <w:r w:rsidRPr="00A84ECC">
        <w:rPr>
          <w:rFonts w:eastAsia="Calibri"/>
          <w:i/>
          <w:sz w:val="28"/>
          <w:szCs w:val="28"/>
          <w:lang w:eastAsia="en-US"/>
        </w:rPr>
        <w:t>Ключевые мероприятия, проведенные с участием Комитета:</w:t>
      </w:r>
    </w:p>
    <w:p w14:paraId="39424A03"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Форум «Эндаументы 2022»</w:t>
      </w:r>
      <w:r>
        <w:rPr>
          <w:rFonts w:ascii="Times New Roman" w:hAnsi="Times New Roman" w:cs="Times New Roman"/>
          <w:sz w:val="28"/>
          <w:szCs w:val="28"/>
        </w:rPr>
        <w:t xml:space="preserve"> </w:t>
      </w:r>
      <w:r w:rsidRPr="00DB1FB4">
        <w:rPr>
          <w:rFonts w:ascii="Times New Roman" w:hAnsi="Times New Roman" w:cs="Times New Roman"/>
          <w:sz w:val="28"/>
          <w:szCs w:val="28"/>
        </w:rPr>
        <w:t>19 апреля 2022</w:t>
      </w:r>
      <w:r>
        <w:rPr>
          <w:rFonts w:ascii="Times New Roman" w:hAnsi="Times New Roman" w:cs="Times New Roman"/>
          <w:sz w:val="28"/>
          <w:szCs w:val="28"/>
        </w:rPr>
        <w:t>;</w:t>
      </w:r>
    </w:p>
    <w:p w14:paraId="3F1E238A"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Гала-концерт «Мы дети твои, Россия!» с Политической партией «Справедливая Россия» 1 июня 2022</w:t>
      </w:r>
      <w:r>
        <w:rPr>
          <w:rFonts w:ascii="Times New Roman" w:hAnsi="Times New Roman" w:cs="Times New Roman"/>
          <w:sz w:val="28"/>
          <w:szCs w:val="28"/>
        </w:rPr>
        <w:t>;</w:t>
      </w:r>
    </w:p>
    <w:p w14:paraId="024645CB"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Ежегодная конференция Форум Доноров, октябрь 2022</w:t>
      </w:r>
      <w:r>
        <w:rPr>
          <w:rFonts w:ascii="Times New Roman" w:hAnsi="Times New Roman" w:cs="Times New Roman"/>
          <w:sz w:val="28"/>
          <w:szCs w:val="28"/>
        </w:rPr>
        <w:t>;</w:t>
      </w:r>
    </w:p>
    <w:p w14:paraId="5CF03C5C"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Участие в проекте Форум Доноров «Маршрут №17: Национальные цели развития и Цели устойчивого развития ООН как инструмент укрепления культуры партнерства в благотворитель</w:t>
      </w:r>
      <w:r>
        <w:rPr>
          <w:rFonts w:ascii="Times New Roman" w:hAnsi="Times New Roman" w:cs="Times New Roman"/>
          <w:sz w:val="28"/>
          <w:szCs w:val="28"/>
        </w:rPr>
        <w:t>ном сообществе», в течение года;</w:t>
      </w:r>
    </w:p>
    <w:p w14:paraId="0748776F"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Участие в составлении информационных материалов Министерства экономического развития России «Юридические лица–благотворители»</w:t>
      </w:r>
      <w:r>
        <w:rPr>
          <w:rFonts w:ascii="Times New Roman" w:hAnsi="Times New Roman" w:cs="Times New Roman"/>
          <w:sz w:val="28"/>
          <w:szCs w:val="28"/>
        </w:rPr>
        <w:t>,</w:t>
      </w:r>
      <w:r w:rsidRPr="00DB1FB4">
        <w:rPr>
          <w:rFonts w:ascii="Times New Roman" w:hAnsi="Times New Roman" w:cs="Times New Roman"/>
          <w:sz w:val="28"/>
          <w:szCs w:val="28"/>
        </w:rPr>
        <w:t xml:space="preserve"> февраль 2022</w:t>
      </w:r>
      <w:r>
        <w:rPr>
          <w:rFonts w:ascii="Times New Roman" w:hAnsi="Times New Roman" w:cs="Times New Roman"/>
          <w:sz w:val="28"/>
          <w:szCs w:val="28"/>
        </w:rPr>
        <w:t>;</w:t>
      </w:r>
    </w:p>
    <w:p w14:paraId="021A97EC"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Заседания Координационного совета по вопросам развития благотворительной деятельности Минэкономразвития России, в теч</w:t>
      </w:r>
      <w:r>
        <w:rPr>
          <w:rFonts w:ascii="Times New Roman" w:hAnsi="Times New Roman" w:cs="Times New Roman"/>
          <w:sz w:val="28"/>
          <w:szCs w:val="28"/>
        </w:rPr>
        <w:t>ение года;</w:t>
      </w:r>
    </w:p>
    <w:p w14:paraId="5142EDDC" w14:textId="77777777" w:rsidR="00DB1FB4" w:rsidRPr="00DB1FB4" w:rsidRDefault="00DB1FB4" w:rsidP="00EB7C47">
      <w:pPr>
        <w:pStyle w:val="ae"/>
        <w:numPr>
          <w:ilvl w:val="0"/>
          <w:numId w:val="11"/>
        </w:numPr>
        <w:spacing w:line="240" w:lineRule="auto"/>
        <w:ind w:left="1281" w:hanging="357"/>
        <w:jc w:val="both"/>
        <w:rPr>
          <w:rFonts w:ascii="Times New Roman" w:hAnsi="Times New Roman" w:cs="Times New Roman"/>
          <w:sz w:val="28"/>
          <w:szCs w:val="28"/>
        </w:rPr>
      </w:pPr>
      <w:r w:rsidRPr="00DB1FB4">
        <w:rPr>
          <w:rFonts w:ascii="Times New Roman" w:hAnsi="Times New Roman" w:cs="Times New Roman"/>
          <w:sz w:val="28"/>
          <w:szCs w:val="28"/>
        </w:rPr>
        <w:t>Заседания Рабочей группы ГД РФ по совершенствованию законодательства в сфере некоммерческих организаций, в течение года.</w:t>
      </w:r>
    </w:p>
    <w:p w14:paraId="0FABE273" w14:textId="77777777" w:rsidR="00E217F5" w:rsidRPr="00A84ECC" w:rsidRDefault="00E217F5" w:rsidP="00A84ECC">
      <w:pPr>
        <w:pStyle w:val="2"/>
        <w:jc w:val="both"/>
        <w:rPr>
          <w:b w:val="0"/>
        </w:rPr>
      </w:pPr>
      <w:bookmarkStart w:id="53" w:name="_Toc129079959"/>
      <w:r w:rsidRPr="00A84ECC">
        <w:rPr>
          <w:b w:val="0"/>
        </w:rPr>
        <w:lastRenderedPageBreak/>
        <w:t>Пенсионные системы и социальное страхование</w:t>
      </w:r>
      <w:r w:rsidRPr="00A84ECC">
        <w:rPr>
          <w:rStyle w:val="a8"/>
          <w:b w:val="0"/>
        </w:rPr>
        <w:footnoteReference w:id="16"/>
      </w:r>
      <w:bookmarkEnd w:id="53"/>
    </w:p>
    <w:p w14:paraId="501B11DF" w14:textId="77777777" w:rsidR="00DB1FB4" w:rsidRDefault="00DB1FB4" w:rsidP="00EB1228">
      <w:pPr>
        <w:ind w:firstLine="567"/>
        <w:jc w:val="both"/>
        <w:rPr>
          <w:sz w:val="28"/>
          <w:szCs w:val="28"/>
        </w:rPr>
      </w:pPr>
      <w:r>
        <w:rPr>
          <w:sz w:val="28"/>
          <w:szCs w:val="28"/>
        </w:rPr>
        <w:t>В 2022</w:t>
      </w:r>
      <w:r w:rsidR="00E217F5" w:rsidRPr="00A84ECC">
        <w:rPr>
          <w:sz w:val="28"/>
          <w:szCs w:val="28"/>
        </w:rPr>
        <w:t xml:space="preserve"> году состоялось </w:t>
      </w:r>
      <w:r>
        <w:rPr>
          <w:sz w:val="28"/>
          <w:szCs w:val="28"/>
        </w:rPr>
        <w:t>2</w:t>
      </w:r>
      <w:r w:rsidR="00E217F5" w:rsidRPr="00A84ECC">
        <w:rPr>
          <w:sz w:val="28"/>
          <w:szCs w:val="28"/>
        </w:rPr>
        <w:t xml:space="preserve"> заседани</w:t>
      </w:r>
      <w:r>
        <w:rPr>
          <w:sz w:val="28"/>
          <w:szCs w:val="28"/>
        </w:rPr>
        <w:t>я</w:t>
      </w:r>
      <w:r w:rsidR="00E217F5" w:rsidRPr="00A84ECC">
        <w:rPr>
          <w:sz w:val="28"/>
          <w:szCs w:val="28"/>
        </w:rPr>
        <w:t xml:space="preserve"> Комитета РСПП</w:t>
      </w:r>
      <w:r w:rsidR="00E217F5" w:rsidRPr="00A84ECC">
        <w:t xml:space="preserve"> </w:t>
      </w:r>
      <w:r>
        <w:rPr>
          <w:sz w:val="28"/>
          <w:szCs w:val="28"/>
        </w:rPr>
        <w:t>с личным участием Председателя Комитета</w:t>
      </w:r>
      <w:r w:rsidRPr="00DB1FB4">
        <w:rPr>
          <w:sz w:val="28"/>
          <w:szCs w:val="28"/>
        </w:rPr>
        <w:t xml:space="preserve"> С.Ю. Беляков</w:t>
      </w:r>
      <w:r>
        <w:rPr>
          <w:sz w:val="28"/>
          <w:szCs w:val="28"/>
        </w:rPr>
        <w:t>а</w:t>
      </w:r>
      <w:r w:rsidR="00E217F5" w:rsidRPr="00A84ECC">
        <w:rPr>
          <w:sz w:val="28"/>
          <w:szCs w:val="28"/>
        </w:rPr>
        <w:t xml:space="preserve">. </w:t>
      </w:r>
    </w:p>
    <w:p w14:paraId="3989656A" w14:textId="77777777" w:rsidR="00E05EDD" w:rsidRDefault="00EB1228" w:rsidP="00EB1228">
      <w:pPr>
        <w:ind w:firstLine="567"/>
        <w:jc w:val="both"/>
        <w:rPr>
          <w:sz w:val="28"/>
          <w:szCs w:val="28"/>
        </w:rPr>
      </w:pPr>
      <w:r w:rsidRPr="00EB1228">
        <w:rPr>
          <w:sz w:val="28"/>
          <w:szCs w:val="28"/>
        </w:rPr>
        <w:t xml:space="preserve">31 мая 2022 года состоялось заседание </w:t>
      </w:r>
      <w:r>
        <w:rPr>
          <w:sz w:val="28"/>
          <w:szCs w:val="28"/>
        </w:rPr>
        <w:t>Комитета</w:t>
      </w:r>
      <w:r w:rsidRPr="00EB1228">
        <w:rPr>
          <w:sz w:val="28"/>
          <w:szCs w:val="28"/>
        </w:rPr>
        <w:t xml:space="preserve">, посвящённое рассмотрению хода реализации инициатив по развитию пенсионного рынка и социального страхования. В работе Комитета РСПП и обсуждении ключевых инициатив пенсионного рынка принимали участие представители Банка России, Минфина России, Минтруда России, Минэкономразвития России, ПФР, ФСС, ФНПР, крупнейших корпоративных пенсионных программ и общероссийских отраслевых объединений работодателей, руководители негосударственных пенсионных фондов и их СРО. </w:t>
      </w:r>
    </w:p>
    <w:p w14:paraId="67045F55" w14:textId="30BD3C15" w:rsidR="00E05EDD" w:rsidRDefault="00E05EDD" w:rsidP="00EB1228">
      <w:pPr>
        <w:ind w:firstLine="567"/>
        <w:jc w:val="both"/>
        <w:rPr>
          <w:sz w:val="28"/>
          <w:szCs w:val="28"/>
        </w:rPr>
      </w:pPr>
      <w:r>
        <w:rPr>
          <w:sz w:val="28"/>
          <w:szCs w:val="28"/>
        </w:rPr>
        <w:t>Бюро Правления РСПП одобрена</w:t>
      </w:r>
      <w:r w:rsidRPr="00E05EDD">
        <w:rPr>
          <w:sz w:val="28"/>
          <w:szCs w:val="28"/>
        </w:rPr>
        <w:t xml:space="preserve"> </w:t>
      </w:r>
      <w:r w:rsidR="00D44174">
        <w:rPr>
          <w:sz w:val="28"/>
          <w:szCs w:val="28"/>
        </w:rPr>
        <w:t xml:space="preserve">подготовленная Комитетом </w:t>
      </w:r>
      <w:r w:rsidRPr="00E05EDD">
        <w:rPr>
          <w:sz w:val="28"/>
          <w:szCs w:val="28"/>
        </w:rPr>
        <w:t>Позици</w:t>
      </w:r>
      <w:r>
        <w:rPr>
          <w:sz w:val="28"/>
          <w:szCs w:val="28"/>
        </w:rPr>
        <w:t>я</w:t>
      </w:r>
      <w:r w:rsidRPr="00E05EDD">
        <w:rPr>
          <w:sz w:val="28"/>
          <w:szCs w:val="28"/>
        </w:rPr>
        <w:t xml:space="preserve"> РСПП «Об инициативах по развитию пенсионного рынка»</w:t>
      </w:r>
      <w:r>
        <w:rPr>
          <w:sz w:val="28"/>
          <w:szCs w:val="28"/>
        </w:rPr>
        <w:t>, которая была направлена</w:t>
      </w:r>
      <w:r w:rsidRPr="00E05EDD">
        <w:rPr>
          <w:sz w:val="28"/>
          <w:szCs w:val="28"/>
        </w:rPr>
        <w:t xml:space="preserve"> в Правительство Российской Федерации, Центральный банк Российской Федерации, Государственную Думу и Совет Федерации Федерального Собрания Российской Федерации и Российскую трёхстороннюю комиссию по регулированию социально-трудовых отношений для использования при подготовке соответствующих нормативных правовых актов.</w:t>
      </w:r>
    </w:p>
    <w:p w14:paraId="2DCA3930" w14:textId="77777777" w:rsidR="00EB1228" w:rsidRDefault="00EB1228" w:rsidP="00EB1228">
      <w:pPr>
        <w:ind w:firstLine="567"/>
        <w:jc w:val="both"/>
        <w:rPr>
          <w:sz w:val="28"/>
          <w:szCs w:val="28"/>
        </w:rPr>
      </w:pPr>
      <w:r>
        <w:rPr>
          <w:sz w:val="28"/>
          <w:szCs w:val="28"/>
        </w:rPr>
        <w:t xml:space="preserve">В рамках заседания Комитета, состоявшегося </w:t>
      </w:r>
      <w:r w:rsidRPr="00EB1228">
        <w:rPr>
          <w:sz w:val="28"/>
          <w:szCs w:val="28"/>
        </w:rPr>
        <w:t>20.10.</w:t>
      </w:r>
      <w:r>
        <w:rPr>
          <w:sz w:val="28"/>
          <w:szCs w:val="28"/>
        </w:rPr>
        <w:t>20</w:t>
      </w:r>
      <w:r w:rsidRPr="00EB1228">
        <w:rPr>
          <w:sz w:val="28"/>
          <w:szCs w:val="28"/>
        </w:rPr>
        <w:t>22</w:t>
      </w:r>
      <w:r>
        <w:rPr>
          <w:sz w:val="28"/>
          <w:szCs w:val="28"/>
        </w:rPr>
        <w:t>, обсуждались следующие вопросы:</w:t>
      </w:r>
    </w:p>
    <w:p w14:paraId="4200C333" w14:textId="77777777" w:rsidR="00EB1228" w:rsidRPr="00EB1228" w:rsidRDefault="00EB1228" w:rsidP="00EB1228">
      <w:pPr>
        <w:ind w:firstLine="567"/>
        <w:jc w:val="both"/>
        <w:rPr>
          <w:sz w:val="28"/>
          <w:szCs w:val="28"/>
        </w:rPr>
      </w:pPr>
      <w:r>
        <w:rPr>
          <w:sz w:val="28"/>
          <w:szCs w:val="28"/>
        </w:rPr>
        <w:t>1</w:t>
      </w:r>
      <w:r w:rsidRPr="00EB1228">
        <w:rPr>
          <w:sz w:val="28"/>
          <w:szCs w:val="28"/>
        </w:rPr>
        <w:t>.</w:t>
      </w:r>
      <w:r w:rsidRPr="00EB1228">
        <w:rPr>
          <w:sz w:val="28"/>
          <w:szCs w:val="28"/>
        </w:rPr>
        <w:tab/>
        <w:t>О трансформации пенсионных накоплений граждан, сформированных в рамках ОПС в стандартный договор НПО.</w:t>
      </w:r>
    </w:p>
    <w:p w14:paraId="324D506C" w14:textId="77777777" w:rsidR="00EB1228" w:rsidRDefault="00EB1228" w:rsidP="00EB1228">
      <w:pPr>
        <w:ind w:firstLine="567"/>
        <w:jc w:val="both"/>
        <w:rPr>
          <w:sz w:val="28"/>
          <w:szCs w:val="28"/>
        </w:rPr>
      </w:pPr>
      <w:r w:rsidRPr="00EB1228">
        <w:rPr>
          <w:sz w:val="28"/>
          <w:szCs w:val="28"/>
        </w:rPr>
        <w:t>2.</w:t>
      </w:r>
      <w:r w:rsidRPr="00EB1228">
        <w:rPr>
          <w:sz w:val="28"/>
          <w:szCs w:val="28"/>
        </w:rPr>
        <w:tab/>
        <w:t>О ходе рассмотрения законопроектов по развитию деятельности НПФ.</w:t>
      </w:r>
    </w:p>
    <w:p w14:paraId="5B13115B" w14:textId="77777777" w:rsidR="00DB1FB4" w:rsidRDefault="00EB1228" w:rsidP="00A84ECC">
      <w:pPr>
        <w:spacing w:before="120"/>
        <w:ind w:firstLine="567"/>
        <w:jc w:val="both"/>
        <w:rPr>
          <w:sz w:val="28"/>
          <w:szCs w:val="28"/>
        </w:rPr>
      </w:pPr>
      <w:r>
        <w:rPr>
          <w:sz w:val="28"/>
          <w:szCs w:val="28"/>
        </w:rPr>
        <w:t>По итогам проведенной работы п</w:t>
      </w:r>
      <w:r w:rsidRPr="00EB1228">
        <w:rPr>
          <w:sz w:val="28"/>
          <w:szCs w:val="28"/>
        </w:rPr>
        <w:t>одготовлен проект Позиции РСПП по рассматриваемым вопросам</w:t>
      </w:r>
      <w:r w:rsidR="00E05EDD">
        <w:rPr>
          <w:sz w:val="28"/>
          <w:szCs w:val="28"/>
        </w:rPr>
        <w:t>.</w:t>
      </w:r>
    </w:p>
    <w:p w14:paraId="058DACE6" w14:textId="77777777" w:rsidR="00E05EDD" w:rsidRPr="00A84ECC" w:rsidRDefault="00E05EDD" w:rsidP="00E05EDD">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r>
        <w:rPr>
          <w:rStyle w:val="a8"/>
          <w:i/>
          <w:sz w:val="28"/>
          <w:szCs w:val="28"/>
        </w:rPr>
        <w:footnoteReference w:id="17"/>
      </w:r>
      <w:r w:rsidRPr="00A84ECC">
        <w:rPr>
          <w:i/>
          <w:sz w:val="28"/>
          <w:szCs w:val="28"/>
        </w:rPr>
        <w:t>:</w:t>
      </w:r>
    </w:p>
    <w:p w14:paraId="272EA90E" w14:textId="5716BB47" w:rsidR="00E05EDD" w:rsidRPr="00E05EDD" w:rsidRDefault="00E05EDD" w:rsidP="00E05EDD">
      <w:pPr>
        <w:spacing w:before="120"/>
        <w:ind w:firstLine="567"/>
        <w:contextualSpacing/>
        <w:jc w:val="both"/>
        <w:rPr>
          <w:sz w:val="28"/>
          <w:szCs w:val="28"/>
        </w:rPr>
      </w:pPr>
      <w:r>
        <w:rPr>
          <w:sz w:val="28"/>
          <w:szCs w:val="28"/>
        </w:rPr>
        <w:t>-</w:t>
      </w:r>
      <w:r w:rsidRPr="00E05EDD">
        <w:rPr>
          <w:sz w:val="28"/>
          <w:szCs w:val="28"/>
        </w:rPr>
        <w:t xml:space="preserve"> </w:t>
      </w:r>
      <w:r>
        <w:rPr>
          <w:sz w:val="28"/>
          <w:szCs w:val="28"/>
        </w:rPr>
        <w:t xml:space="preserve">законопроект </w:t>
      </w:r>
      <w:r w:rsidRPr="00E05EDD">
        <w:rPr>
          <w:sz w:val="28"/>
          <w:szCs w:val="28"/>
        </w:rPr>
        <w:t>№ 130955-8 (</w:t>
      </w:r>
      <w:r w:rsidRPr="00E05EDD">
        <w:rPr>
          <w:i/>
          <w:sz w:val="28"/>
          <w:szCs w:val="28"/>
        </w:rPr>
        <w:t>основной законопроект в части гарантирования в НПО</w:t>
      </w:r>
      <w:r w:rsidRPr="00E05EDD">
        <w:rPr>
          <w:sz w:val="28"/>
          <w:szCs w:val="28"/>
        </w:rPr>
        <w:t>)</w:t>
      </w:r>
      <w:r>
        <w:rPr>
          <w:sz w:val="28"/>
          <w:szCs w:val="28"/>
        </w:rPr>
        <w:t xml:space="preserve"> «</w:t>
      </w:r>
      <w:r w:rsidRPr="00E05EDD">
        <w:rPr>
          <w:sz w:val="28"/>
          <w:szCs w:val="28"/>
        </w:rPr>
        <w:t>О гарантировании прав участников негосударственных пенсионных фондов в рамках деятельности по негосударственному пенсионному обеспечению</w:t>
      </w:r>
      <w:r>
        <w:rPr>
          <w:sz w:val="28"/>
          <w:szCs w:val="28"/>
        </w:rPr>
        <w:t>» и № 130936-8 (</w:t>
      </w:r>
      <w:r w:rsidRPr="00E05EDD">
        <w:rPr>
          <w:i/>
          <w:sz w:val="28"/>
          <w:szCs w:val="28"/>
        </w:rPr>
        <w:t>законопроект-спутник</w:t>
      </w:r>
      <w:r w:rsidRPr="00E05EDD">
        <w:rPr>
          <w:sz w:val="28"/>
          <w:szCs w:val="28"/>
        </w:rPr>
        <w:t xml:space="preserve">) </w:t>
      </w:r>
      <w:r>
        <w:rPr>
          <w:sz w:val="28"/>
          <w:szCs w:val="28"/>
        </w:rPr>
        <w:t>«</w:t>
      </w:r>
      <w:r w:rsidRPr="00E05EDD">
        <w:rPr>
          <w:sz w:val="28"/>
          <w:szCs w:val="28"/>
        </w:rPr>
        <w:t>О внесении изменений в отдельные законодательные акты Российской Федерации</w:t>
      </w:r>
      <w:r>
        <w:rPr>
          <w:sz w:val="28"/>
          <w:szCs w:val="28"/>
        </w:rPr>
        <w:t xml:space="preserve">» </w:t>
      </w:r>
      <w:r w:rsidRPr="00E05EDD">
        <w:rPr>
          <w:sz w:val="28"/>
          <w:szCs w:val="28"/>
        </w:rPr>
        <w:t>(в части создания на базе ГК «Агентство по страхованию вкладов» системы гарантирования прав участников негосударственных пенсионных фондов по негосударственному пенсионному обеспечению)</w:t>
      </w:r>
      <w:r>
        <w:rPr>
          <w:i/>
          <w:sz w:val="28"/>
          <w:szCs w:val="28"/>
        </w:rPr>
        <w:t>;</w:t>
      </w:r>
      <w:r w:rsidRPr="00E05EDD">
        <w:rPr>
          <w:sz w:val="28"/>
          <w:szCs w:val="28"/>
        </w:rPr>
        <w:t xml:space="preserve"> </w:t>
      </w:r>
    </w:p>
    <w:p w14:paraId="44184C16" w14:textId="77777777" w:rsidR="00E05EDD" w:rsidRPr="00E05EDD" w:rsidRDefault="00E05EDD" w:rsidP="00E05EDD">
      <w:pPr>
        <w:spacing w:before="120"/>
        <w:ind w:firstLine="567"/>
        <w:contextualSpacing/>
        <w:jc w:val="both"/>
        <w:rPr>
          <w:sz w:val="28"/>
          <w:szCs w:val="28"/>
        </w:rPr>
      </w:pPr>
      <w:r>
        <w:rPr>
          <w:sz w:val="28"/>
          <w:szCs w:val="28"/>
        </w:rPr>
        <w:t xml:space="preserve">- законопроект </w:t>
      </w:r>
      <w:r w:rsidRPr="00E05EDD">
        <w:rPr>
          <w:sz w:val="28"/>
          <w:szCs w:val="28"/>
        </w:rPr>
        <w:t>№ 101376-8</w:t>
      </w:r>
      <w:r>
        <w:rPr>
          <w:sz w:val="28"/>
          <w:szCs w:val="28"/>
        </w:rPr>
        <w:t xml:space="preserve"> «</w:t>
      </w:r>
      <w:r w:rsidRPr="00E05EDD">
        <w:rPr>
          <w:sz w:val="28"/>
          <w:szCs w:val="28"/>
        </w:rPr>
        <w:t>О внесении изменений в часть вторую Налогового кодекса Российской Федерации в связи с принятием Федерального закона "О внесении изменений в статью 10 Федерального закона "О негосударственных пенсионных фондах" по вопросам назначения негосударственных пенсий"</w:t>
      </w:r>
      <w:r>
        <w:rPr>
          <w:sz w:val="28"/>
          <w:szCs w:val="28"/>
        </w:rPr>
        <w:t xml:space="preserve">» - </w:t>
      </w:r>
      <w:r w:rsidRPr="00E05EDD">
        <w:rPr>
          <w:i/>
          <w:sz w:val="28"/>
          <w:szCs w:val="28"/>
        </w:rPr>
        <w:t>налоговые льготы для членов семьи</w:t>
      </w:r>
    </w:p>
    <w:p w14:paraId="732BC533" w14:textId="1E1B7301" w:rsidR="00E05EDD" w:rsidRPr="00E05EDD" w:rsidRDefault="00E05EDD" w:rsidP="00E05EDD">
      <w:pPr>
        <w:spacing w:before="120"/>
        <w:ind w:firstLine="567"/>
        <w:contextualSpacing/>
        <w:jc w:val="both"/>
        <w:rPr>
          <w:i/>
          <w:sz w:val="28"/>
          <w:szCs w:val="28"/>
        </w:rPr>
      </w:pPr>
      <w:r>
        <w:rPr>
          <w:sz w:val="28"/>
          <w:szCs w:val="28"/>
        </w:rPr>
        <w:lastRenderedPageBreak/>
        <w:t xml:space="preserve">- законопроект </w:t>
      </w:r>
      <w:r w:rsidRPr="00E05EDD">
        <w:rPr>
          <w:sz w:val="28"/>
          <w:szCs w:val="28"/>
        </w:rPr>
        <w:t>№ 130812-8</w:t>
      </w:r>
      <w:r>
        <w:rPr>
          <w:sz w:val="28"/>
          <w:szCs w:val="28"/>
        </w:rPr>
        <w:t xml:space="preserve"> «</w:t>
      </w:r>
      <w:r w:rsidRPr="00E05EDD">
        <w:rPr>
          <w:sz w:val="28"/>
          <w:szCs w:val="28"/>
        </w:rPr>
        <w:t>О внесении изменений в Федеральный закон "О негосударственных пенсионных фондах" и статью 27 Федерального закона "Об инвестиционных фондах"</w:t>
      </w:r>
      <w:r>
        <w:rPr>
          <w:sz w:val="28"/>
          <w:szCs w:val="28"/>
        </w:rPr>
        <w:t xml:space="preserve"> </w:t>
      </w:r>
      <w:r w:rsidRPr="00E05EDD">
        <w:rPr>
          <w:sz w:val="28"/>
          <w:szCs w:val="28"/>
        </w:rPr>
        <w:t>(в части расширения видов деятельности негосударственных пенсионных фондов)</w:t>
      </w:r>
      <w:r>
        <w:rPr>
          <w:sz w:val="28"/>
          <w:szCs w:val="28"/>
        </w:rPr>
        <w:t>»</w:t>
      </w:r>
      <w:r w:rsidRPr="00E05EDD">
        <w:t xml:space="preserve"> </w:t>
      </w:r>
      <w:r>
        <w:t xml:space="preserve">- </w:t>
      </w:r>
      <w:r w:rsidRPr="00E05EDD">
        <w:rPr>
          <w:i/>
          <w:sz w:val="28"/>
          <w:szCs w:val="28"/>
        </w:rPr>
        <w:t>агентская деятельность для НПФ</w:t>
      </w:r>
    </w:p>
    <w:p w14:paraId="7139343A" w14:textId="77777777" w:rsidR="00E05EDD" w:rsidRPr="00E05EDD" w:rsidRDefault="00E05EDD" w:rsidP="00E05EDD">
      <w:pPr>
        <w:spacing w:before="120"/>
        <w:ind w:firstLine="567"/>
        <w:contextualSpacing/>
        <w:jc w:val="both"/>
        <w:rPr>
          <w:sz w:val="28"/>
          <w:szCs w:val="28"/>
        </w:rPr>
      </w:pPr>
      <w:r>
        <w:rPr>
          <w:sz w:val="28"/>
          <w:szCs w:val="28"/>
        </w:rPr>
        <w:t xml:space="preserve">- законопроект </w:t>
      </w:r>
      <w:r w:rsidRPr="00E05EDD">
        <w:rPr>
          <w:sz w:val="28"/>
          <w:szCs w:val="28"/>
        </w:rPr>
        <w:t>№ 10308-8</w:t>
      </w:r>
      <w:r>
        <w:rPr>
          <w:sz w:val="28"/>
          <w:szCs w:val="28"/>
        </w:rPr>
        <w:t xml:space="preserve"> «</w:t>
      </w:r>
      <w:r w:rsidRPr="00E05EDD">
        <w:rPr>
          <w:sz w:val="28"/>
          <w:szCs w:val="28"/>
        </w:rPr>
        <w:t>О внесении изменений в отдельные законодательные акты Российской Федерации</w:t>
      </w:r>
      <w:r>
        <w:rPr>
          <w:sz w:val="28"/>
          <w:szCs w:val="28"/>
        </w:rPr>
        <w:t xml:space="preserve"> </w:t>
      </w:r>
      <w:r w:rsidRPr="00E05EDD">
        <w:rPr>
          <w:sz w:val="28"/>
          <w:szCs w:val="28"/>
        </w:rPr>
        <w:t>(в части оптимизации регуляторной нагрузки на участников финансового рынка)</w:t>
      </w:r>
      <w:r>
        <w:rPr>
          <w:sz w:val="28"/>
          <w:szCs w:val="28"/>
        </w:rPr>
        <w:t xml:space="preserve">» - </w:t>
      </w:r>
      <w:r w:rsidRPr="00E05EDD">
        <w:rPr>
          <w:i/>
          <w:sz w:val="28"/>
          <w:szCs w:val="28"/>
        </w:rPr>
        <w:t>уведомления при реорганизации НПФ</w:t>
      </w:r>
      <w:r>
        <w:rPr>
          <w:sz w:val="28"/>
          <w:szCs w:val="28"/>
        </w:rPr>
        <w:t>.</w:t>
      </w:r>
    </w:p>
    <w:p w14:paraId="3A959B44" w14:textId="77777777" w:rsidR="00E05EDD" w:rsidRDefault="00E05EDD" w:rsidP="00A84ECC">
      <w:pPr>
        <w:spacing w:before="120"/>
        <w:ind w:firstLine="567"/>
        <w:jc w:val="both"/>
        <w:rPr>
          <w:sz w:val="28"/>
          <w:szCs w:val="28"/>
        </w:rPr>
      </w:pPr>
    </w:p>
    <w:p w14:paraId="187265D5" w14:textId="77777777" w:rsidR="00E217F5" w:rsidRPr="00A84ECC" w:rsidRDefault="00E217F5" w:rsidP="00A84ECC">
      <w:pPr>
        <w:pStyle w:val="2"/>
        <w:jc w:val="both"/>
        <w:rPr>
          <w:b w:val="0"/>
        </w:rPr>
      </w:pPr>
      <w:bookmarkStart w:id="54" w:name="_Toc129079960"/>
      <w:r w:rsidRPr="00A84ECC">
        <w:rPr>
          <w:b w:val="0"/>
        </w:rPr>
        <w:t>Рынок труда и социальное партнерство</w:t>
      </w:r>
      <w:r w:rsidRPr="00A84ECC">
        <w:rPr>
          <w:rStyle w:val="a8"/>
          <w:b w:val="0"/>
        </w:rPr>
        <w:footnoteReference w:id="18"/>
      </w:r>
      <w:bookmarkEnd w:id="54"/>
    </w:p>
    <w:p w14:paraId="77B965F5" w14:textId="77777777" w:rsidR="00E217F5" w:rsidRPr="00A84ECC" w:rsidRDefault="00C00D41" w:rsidP="00A84ECC">
      <w:pPr>
        <w:spacing w:before="120"/>
        <w:ind w:firstLine="709"/>
        <w:jc w:val="both"/>
        <w:rPr>
          <w:sz w:val="28"/>
          <w:szCs w:val="28"/>
        </w:rPr>
      </w:pPr>
      <w:r>
        <w:rPr>
          <w:sz w:val="28"/>
          <w:szCs w:val="28"/>
        </w:rPr>
        <w:t>В 2022</w:t>
      </w:r>
      <w:r w:rsidR="00E217F5" w:rsidRPr="00A84ECC">
        <w:rPr>
          <w:sz w:val="28"/>
          <w:szCs w:val="28"/>
        </w:rPr>
        <w:t xml:space="preserve"> г. состоялось </w:t>
      </w:r>
      <w:r>
        <w:rPr>
          <w:sz w:val="28"/>
          <w:szCs w:val="28"/>
        </w:rPr>
        <w:t>3 заседания Комитета</w:t>
      </w:r>
      <w:r w:rsidR="00E217F5" w:rsidRPr="00A84ECC">
        <w:rPr>
          <w:sz w:val="28"/>
          <w:szCs w:val="28"/>
        </w:rPr>
        <w:t xml:space="preserve"> с личным участием Председателя Комитета И.В.Зюзина</w:t>
      </w:r>
      <w:r>
        <w:rPr>
          <w:sz w:val="28"/>
          <w:szCs w:val="28"/>
        </w:rPr>
        <w:t>, а также одно совместное заседание с</w:t>
      </w:r>
      <w:r w:rsidRPr="00C00D41">
        <w:rPr>
          <w:sz w:val="28"/>
          <w:szCs w:val="28"/>
        </w:rPr>
        <w:t xml:space="preserve"> Комитет</w:t>
      </w:r>
      <w:r>
        <w:rPr>
          <w:sz w:val="28"/>
          <w:szCs w:val="28"/>
        </w:rPr>
        <w:t>ом РСПП по корпоративной социальной ответственности и устойчивому раз</w:t>
      </w:r>
      <w:r w:rsidRPr="00C00D41">
        <w:rPr>
          <w:sz w:val="28"/>
          <w:szCs w:val="28"/>
        </w:rPr>
        <w:t>витию, Ассоциацией «Российская сеть Глобального договора»</w:t>
      </w:r>
      <w:r>
        <w:rPr>
          <w:sz w:val="28"/>
          <w:szCs w:val="28"/>
        </w:rPr>
        <w:t>.</w:t>
      </w:r>
    </w:p>
    <w:p w14:paraId="1E895015" w14:textId="77777777" w:rsidR="00E217F5" w:rsidRPr="00A84ECC" w:rsidRDefault="00E217F5" w:rsidP="00A84ECC">
      <w:pPr>
        <w:ind w:firstLine="709"/>
        <w:jc w:val="both"/>
        <w:rPr>
          <w:sz w:val="28"/>
          <w:szCs w:val="28"/>
        </w:rPr>
      </w:pPr>
      <w:r w:rsidRPr="00A84ECC">
        <w:rPr>
          <w:sz w:val="28"/>
          <w:szCs w:val="28"/>
        </w:rPr>
        <w:t>В рамках заседания Комитета, состоявшегося</w:t>
      </w:r>
      <w:r w:rsidR="00EB03D8">
        <w:rPr>
          <w:sz w:val="28"/>
          <w:szCs w:val="28"/>
        </w:rPr>
        <w:t xml:space="preserve"> </w:t>
      </w:r>
      <w:r w:rsidR="00EB03D8" w:rsidRPr="00EB03D8">
        <w:rPr>
          <w:sz w:val="28"/>
          <w:szCs w:val="28"/>
        </w:rPr>
        <w:t>26.01.2022</w:t>
      </w:r>
      <w:r w:rsidRPr="00A84ECC">
        <w:rPr>
          <w:sz w:val="28"/>
          <w:szCs w:val="28"/>
        </w:rPr>
        <w:t>, обсуждались следующие вопросы:</w:t>
      </w:r>
    </w:p>
    <w:p w14:paraId="14D1F4A6" w14:textId="77777777" w:rsidR="00C00D41" w:rsidRPr="00C00D41" w:rsidRDefault="00C00D41" w:rsidP="00C00D41">
      <w:pPr>
        <w:ind w:firstLine="709"/>
        <w:jc w:val="both"/>
        <w:rPr>
          <w:sz w:val="28"/>
          <w:szCs w:val="28"/>
        </w:rPr>
      </w:pPr>
      <w:r w:rsidRPr="00C00D41">
        <w:rPr>
          <w:sz w:val="28"/>
          <w:szCs w:val="28"/>
        </w:rPr>
        <w:t>1.</w:t>
      </w:r>
      <w:r w:rsidR="00EB03D8">
        <w:rPr>
          <w:sz w:val="28"/>
          <w:szCs w:val="28"/>
        </w:rPr>
        <w:t xml:space="preserve"> </w:t>
      </w:r>
      <w:r w:rsidRPr="00C00D41">
        <w:rPr>
          <w:sz w:val="28"/>
          <w:szCs w:val="28"/>
        </w:rPr>
        <w:t xml:space="preserve">О ходе переговоров по внесению изменений в Федеральное отраслевое соглашение по угольной промышленности в соответствии с Поручением Президента Российской Федерации от 03.01.2022 № 2576 по итогам совещания о ситуации в угольной отрасли Кузбасса, состоявшегося 2 декабря 2021 года. </w:t>
      </w:r>
    </w:p>
    <w:p w14:paraId="55A32E90" w14:textId="77777777" w:rsidR="00C00D41" w:rsidRPr="00C00D41" w:rsidRDefault="00C00D41" w:rsidP="00C00D41">
      <w:pPr>
        <w:ind w:firstLine="709"/>
        <w:jc w:val="both"/>
        <w:rPr>
          <w:sz w:val="28"/>
          <w:szCs w:val="28"/>
        </w:rPr>
      </w:pPr>
      <w:r w:rsidRPr="00C00D41">
        <w:rPr>
          <w:sz w:val="28"/>
          <w:szCs w:val="28"/>
        </w:rPr>
        <w:t>2. Об участии Комитета РСПП по рынку труда и социальному партнёрству и стороны работодателей Российской трехсторонней комиссии по регулированию социально-трудовых отношений в исполнении Поручений Президента Российской Федерации от 03.01.2022 № 2576 по итогам совещания о ситуации в угольной отрасли Кузбасса, состоявшегося 2 декабря 2021 года по вопросам социально-трудовых и связанных с ними экономических отношений и подготовке предложений.</w:t>
      </w:r>
    </w:p>
    <w:p w14:paraId="703E353C" w14:textId="77777777" w:rsidR="00C00D41" w:rsidRDefault="00C00D41" w:rsidP="00C00D41">
      <w:pPr>
        <w:ind w:firstLine="709"/>
        <w:jc w:val="both"/>
        <w:rPr>
          <w:sz w:val="28"/>
          <w:szCs w:val="28"/>
        </w:rPr>
      </w:pPr>
      <w:r w:rsidRPr="00C00D41">
        <w:rPr>
          <w:sz w:val="28"/>
          <w:szCs w:val="28"/>
        </w:rPr>
        <w:t>3. О работе экспертной группы Комиссии при Президенте Российской Федерации по вопросам государственной службы и резерва управленческих кадров.</w:t>
      </w:r>
    </w:p>
    <w:p w14:paraId="1D8D205B" w14:textId="0CCF9AC7" w:rsidR="00C00D41" w:rsidRDefault="00116EB4" w:rsidP="00C00D41">
      <w:pPr>
        <w:ind w:firstLine="709"/>
        <w:jc w:val="both"/>
        <w:rPr>
          <w:sz w:val="28"/>
          <w:szCs w:val="28"/>
        </w:rPr>
      </w:pPr>
      <w:r>
        <w:rPr>
          <w:sz w:val="28"/>
          <w:szCs w:val="28"/>
        </w:rPr>
        <w:t>Комитетом была поддержана</w:t>
      </w:r>
      <w:r w:rsidRPr="00116EB4">
        <w:rPr>
          <w:sz w:val="28"/>
          <w:szCs w:val="28"/>
        </w:rPr>
        <w:t xml:space="preserve"> позици</w:t>
      </w:r>
      <w:r>
        <w:rPr>
          <w:sz w:val="28"/>
          <w:szCs w:val="28"/>
        </w:rPr>
        <w:t>я</w:t>
      </w:r>
      <w:r w:rsidRPr="00116EB4">
        <w:rPr>
          <w:sz w:val="28"/>
          <w:szCs w:val="28"/>
        </w:rPr>
        <w:t xml:space="preserve"> Ассоциации «Общероссийского отраслевого объединения работодателей угольной промышленности» (АОООРУП) по внесению изменений в Федеральное отраслевое соглашение по угольной промышленности</w:t>
      </w:r>
      <w:r w:rsidR="0006378B">
        <w:rPr>
          <w:sz w:val="28"/>
          <w:szCs w:val="28"/>
        </w:rPr>
        <w:t>.</w:t>
      </w:r>
      <w:r>
        <w:rPr>
          <w:sz w:val="28"/>
          <w:szCs w:val="28"/>
        </w:rPr>
        <w:t xml:space="preserve"> </w:t>
      </w:r>
      <w:r w:rsidRPr="00116EB4">
        <w:rPr>
          <w:sz w:val="28"/>
          <w:szCs w:val="28"/>
        </w:rPr>
        <w:t>ОООРУП</w:t>
      </w:r>
      <w:r>
        <w:rPr>
          <w:sz w:val="28"/>
          <w:szCs w:val="28"/>
        </w:rPr>
        <w:t xml:space="preserve"> было рекомендовано </w:t>
      </w:r>
      <w:r w:rsidRPr="00116EB4">
        <w:rPr>
          <w:sz w:val="28"/>
          <w:szCs w:val="28"/>
        </w:rPr>
        <w:t>продолжить переговоры с профсоюзной стороной (ФНПР, Росуглепроф) с участием Минтруда России, Минэнерго России, Минюста России, Минэкономразвития России, другими государственными органами власти с привлечением представителей других отраслей и работодателей, не входящих в АОООРУП</w:t>
      </w:r>
      <w:r>
        <w:rPr>
          <w:sz w:val="28"/>
          <w:szCs w:val="28"/>
        </w:rPr>
        <w:t>.</w:t>
      </w:r>
    </w:p>
    <w:p w14:paraId="4A1F09B7" w14:textId="6296B607" w:rsidR="0006378B" w:rsidRPr="0006378B" w:rsidRDefault="0006378B" w:rsidP="0006378B">
      <w:pPr>
        <w:ind w:firstLine="709"/>
        <w:jc w:val="both"/>
        <w:rPr>
          <w:sz w:val="28"/>
          <w:szCs w:val="28"/>
        </w:rPr>
      </w:pPr>
      <w:r>
        <w:rPr>
          <w:sz w:val="28"/>
          <w:szCs w:val="28"/>
        </w:rPr>
        <w:t>При этом Комитетом</w:t>
      </w:r>
      <w:r w:rsidRPr="0006378B">
        <w:rPr>
          <w:sz w:val="28"/>
          <w:szCs w:val="28"/>
        </w:rPr>
        <w:t xml:space="preserve"> не </w:t>
      </w:r>
      <w:r>
        <w:rPr>
          <w:sz w:val="28"/>
          <w:szCs w:val="28"/>
        </w:rPr>
        <w:t xml:space="preserve">был </w:t>
      </w:r>
      <w:r w:rsidRPr="0006378B">
        <w:rPr>
          <w:sz w:val="28"/>
          <w:szCs w:val="28"/>
        </w:rPr>
        <w:t>поддерж</w:t>
      </w:r>
      <w:r>
        <w:rPr>
          <w:sz w:val="28"/>
          <w:szCs w:val="28"/>
        </w:rPr>
        <w:t>ан</w:t>
      </w:r>
      <w:r w:rsidRPr="0006378B">
        <w:rPr>
          <w:sz w:val="28"/>
          <w:szCs w:val="28"/>
        </w:rPr>
        <w:t xml:space="preserve"> проект постановления, подготовленный Минтрудом России во исполнение подпункта «е» пункта 2 перечня поручений Президента Российской Федерации от 31 декабря 2021 г. №</w:t>
      </w:r>
      <w:r w:rsidR="0016227D">
        <w:rPr>
          <w:sz w:val="28"/>
          <w:szCs w:val="28"/>
        </w:rPr>
        <w:t> </w:t>
      </w:r>
      <w:r w:rsidRPr="0006378B">
        <w:rPr>
          <w:sz w:val="28"/>
          <w:szCs w:val="28"/>
        </w:rPr>
        <w:t>Пр-2576 и пункта 11 поручения Правительства Российской Федерации от</w:t>
      </w:r>
      <w:r>
        <w:rPr>
          <w:sz w:val="28"/>
          <w:szCs w:val="28"/>
        </w:rPr>
        <w:t xml:space="preserve"> 12 января 2022 г. № ТГ-П44-129</w:t>
      </w:r>
      <w:r w:rsidRPr="0006378B">
        <w:rPr>
          <w:sz w:val="28"/>
          <w:szCs w:val="28"/>
        </w:rPr>
        <w:t>.</w:t>
      </w:r>
    </w:p>
    <w:p w14:paraId="23C49656" w14:textId="77777777" w:rsidR="0006378B" w:rsidRDefault="0006378B" w:rsidP="0006378B">
      <w:pPr>
        <w:ind w:firstLine="709"/>
        <w:jc w:val="both"/>
        <w:rPr>
          <w:sz w:val="28"/>
          <w:szCs w:val="28"/>
        </w:rPr>
      </w:pPr>
      <w:r>
        <w:rPr>
          <w:sz w:val="28"/>
          <w:szCs w:val="28"/>
        </w:rPr>
        <w:lastRenderedPageBreak/>
        <w:t>В</w:t>
      </w:r>
      <w:r w:rsidRPr="0006378B">
        <w:rPr>
          <w:sz w:val="28"/>
          <w:szCs w:val="28"/>
        </w:rPr>
        <w:t xml:space="preserve">о исполнение указанного поручения Президента Российской Федерации и Правительства Российской Федерации </w:t>
      </w:r>
      <w:r>
        <w:rPr>
          <w:sz w:val="28"/>
          <w:szCs w:val="28"/>
        </w:rPr>
        <w:t>Комитетом было предложено</w:t>
      </w:r>
      <w:r w:rsidRPr="0006378B">
        <w:rPr>
          <w:sz w:val="28"/>
          <w:szCs w:val="28"/>
        </w:rPr>
        <w:t xml:space="preserve"> установить порядок, при котором внесение проектов нормативных правовых актов в Российскую трехстороннюю комиссию по регулирован</w:t>
      </w:r>
      <w:r>
        <w:rPr>
          <w:sz w:val="28"/>
          <w:szCs w:val="28"/>
        </w:rPr>
        <w:t xml:space="preserve">ию социально-трудовых отношений </w:t>
      </w:r>
      <w:r w:rsidRPr="0006378B">
        <w:rPr>
          <w:sz w:val="28"/>
          <w:szCs w:val="28"/>
        </w:rPr>
        <w:t>проводится после прохождения их через механизм «регуляторной гильотины» и рассмотрения этих проектов Правительственной комиссией по проведению административной реформы или её подкомиссией.</w:t>
      </w:r>
    </w:p>
    <w:p w14:paraId="47C82773" w14:textId="77777777" w:rsidR="00116EB4" w:rsidRDefault="00116EB4" w:rsidP="00C00D41">
      <w:pPr>
        <w:ind w:firstLine="709"/>
        <w:jc w:val="both"/>
        <w:rPr>
          <w:sz w:val="28"/>
          <w:szCs w:val="28"/>
        </w:rPr>
      </w:pPr>
      <w:r w:rsidRPr="00E15370">
        <w:rPr>
          <w:sz w:val="28"/>
          <w:szCs w:val="28"/>
        </w:rPr>
        <w:t>Комитетом было подготовлено обращение к Президенту Российской Федерации по вопросам оплаты труда и другим вопросам социально-трудовых отношений в угольной промышленности с предложениями по разрешению разногласий сторон социального партнерства.</w:t>
      </w:r>
      <w:r w:rsidRPr="00E15370">
        <w:t xml:space="preserve"> </w:t>
      </w:r>
      <w:r w:rsidRPr="00E15370">
        <w:rPr>
          <w:sz w:val="28"/>
          <w:szCs w:val="28"/>
        </w:rPr>
        <w:t xml:space="preserve">Создана временная рабочая группа высокого уровня под председательством Председателя Комитета </w:t>
      </w:r>
      <w:r w:rsidR="00563298" w:rsidRPr="00E15370">
        <w:rPr>
          <w:sz w:val="28"/>
          <w:szCs w:val="28"/>
        </w:rPr>
        <w:t>И.В.</w:t>
      </w:r>
      <w:r w:rsidRPr="00E15370">
        <w:rPr>
          <w:sz w:val="28"/>
          <w:szCs w:val="28"/>
        </w:rPr>
        <w:t>Зюзина, по подготовке предложений, направленных на выполне</w:t>
      </w:r>
      <w:r w:rsidR="00563298" w:rsidRPr="00E15370">
        <w:rPr>
          <w:sz w:val="28"/>
          <w:szCs w:val="28"/>
        </w:rPr>
        <w:t>ние поручений Президента Россий</w:t>
      </w:r>
      <w:r w:rsidRPr="00E15370">
        <w:rPr>
          <w:sz w:val="28"/>
          <w:szCs w:val="28"/>
        </w:rPr>
        <w:t>ской Федерации от 03.01.2022 № Пр-2576.</w:t>
      </w:r>
    </w:p>
    <w:p w14:paraId="649E482F" w14:textId="77777777" w:rsidR="009B7F57" w:rsidRDefault="009B7F57" w:rsidP="009B7F57">
      <w:pPr>
        <w:ind w:firstLine="709"/>
        <w:jc w:val="both"/>
        <w:rPr>
          <w:sz w:val="28"/>
          <w:szCs w:val="28"/>
        </w:rPr>
      </w:pPr>
      <w:r w:rsidRPr="003D752D">
        <w:rPr>
          <w:sz w:val="28"/>
          <w:szCs w:val="28"/>
        </w:rPr>
        <w:t>В последние несколько лет предпринимательское сообщество продолжает сталкиваться с новыми вызовами: пандемия коронавирусной инфекции, стремительный рост цифровизации, санкционное и политическое давление на Российскую Федерацию, а также объявление частичной мобилизации. Все эти факторы требуют быстрой адаптации кадровой и социальной политик организаций к новым условиям. Такая адаптация может быть более эффективной при своевременном оперативном внесении соответствующих изменений в законодательные акты в направлении повышения гибкости трудового законодательства, усилении роли договорных начал в регулировании социально-трудовых отношений.</w:t>
      </w:r>
    </w:p>
    <w:p w14:paraId="27441203" w14:textId="4AD21132" w:rsidR="00563298" w:rsidRDefault="00563298" w:rsidP="00C00D41">
      <w:pPr>
        <w:ind w:firstLine="709"/>
        <w:jc w:val="both"/>
        <w:rPr>
          <w:sz w:val="28"/>
          <w:szCs w:val="28"/>
        </w:rPr>
      </w:pPr>
      <w:r>
        <w:rPr>
          <w:sz w:val="28"/>
          <w:szCs w:val="28"/>
        </w:rPr>
        <w:t xml:space="preserve">В рамках заседания Комитета, состоявшегося 01.02.2022 с участием </w:t>
      </w:r>
      <w:r w:rsidRPr="00563298">
        <w:rPr>
          <w:sz w:val="28"/>
          <w:szCs w:val="28"/>
        </w:rPr>
        <w:t>заместител</w:t>
      </w:r>
      <w:r>
        <w:rPr>
          <w:sz w:val="28"/>
          <w:szCs w:val="28"/>
        </w:rPr>
        <w:t>я</w:t>
      </w:r>
      <w:r w:rsidRPr="00563298">
        <w:rPr>
          <w:sz w:val="28"/>
          <w:szCs w:val="28"/>
        </w:rPr>
        <w:t xml:space="preserve"> </w:t>
      </w:r>
      <w:r>
        <w:rPr>
          <w:sz w:val="28"/>
          <w:szCs w:val="28"/>
        </w:rPr>
        <w:t>М</w:t>
      </w:r>
      <w:r w:rsidRPr="00563298">
        <w:rPr>
          <w:sz w:val="28"/>
          <w:szCs w:val="28"/>
        </w:rPr>
        <w:t>инистра тр</w:t>
      </w:r>
      <w:r>
        <w:rPr>
          <w:sz w:val="28"/>
          <w:szCs w:val="28"/>
        </w:rPr>
        <w:t xml:space="preserve">уда и социальной защиты РФ Е.В. </w:t>
      </w:r>
      <w:r w:rsidRPr="00563298">
        <w:rPr>
          <w:sz w:val="28"/>
          <w:szCs w:val="28"/>
        </w:rPr>
        <w:t>Мухтияров</w:t>
      </w:r>
      <w:r>
        <w:rPr>
          <w:sz w:val="28"/>
          <w:szCs w:val="28"/>
        </w:rPr>
        <w:t>ой</w:t>
      </w:r>
      <w:r w:rsidRPr="00563298">
        <w:rPr>
          <w:sz w:val="28"/>
          <w:szCs w:val="28"/>
        </w:rPr>
        <w:t>, руководител</w:t>
      </w:r>
      <w:r>
        <w:rPr>
          <w:sz w:val="28"/>
          <w:szCs w:val="28"/>
        </w:rPr>
        <w:t>я</w:t>
      </w:r>
      <w:r w:rsidRPr="00563298">
        <w:rPr>
          <w:sz w:val="28"/>
          <w:szCs w:val="28"/>
        </w:rPr>
        <w:t xml:space="preserve"> Федеральной службы по труду и занятости </w:t>
      </w:r>
      <w:r>
        <w:rPr>
          <w:sz w:val="28"/>
          <w:szCs w:val="28"/>
        </w:rPr>
        <w:t>М.Ю.</w:t>
      </w:r>
      <w:r w:rsidRPr="00563298">
        <w:rPr>
          <w:sz w:val="28"/>
          <w:szCs w:val="28"/>
        </w:rPr>
        <w:t xml:space="preserve"> Иванков</w:t>
      </w:r>
      <w:r>
        <w:rPr>
          <w:sz w:val="28"/>
          <w:szCs w:val="28"/>
        </w:rPr>
        <w:t>а, обсуждались</w:t>
      </w:r>
      <w:r w:rsidRPr="00563298">
        <w:rPr>
          <w:sz w:val="28"/>
          <w:szCs w:val="28"/>
        </w:rPr>
        <w:t xml:space="preserve"> м</w:t>
      </w:r>
      <w:r>
        <w:rPr>
          <w:sz w:val="28"/>
          <w:szCs w:val="28"/>
        </w:rPr>
        <w:t>еры</w:t>
      </w:r>
      <w:r w:rsidRPr="00563298">
        <w:rPr>
          <w:sz w:val="28"/>
          <w:szCs w:val="28"/>
        </w:rPr>
        <w:t xml:space="preserve"> по предотвращению кризиса на рынке труда в условиях санкций и подготовка пред</w:t>
      </w:r>
      <w:r>
        <w:rPr>
          <w:sz w:val="28"/>
          <w:szCs w:val="28"/>
        </w:rPr>
        <w:t>ложений по поддержке бизнеса в сфе</w:t>
      </w:r>
      <w:r w:rsidRPr="00563298">
        <w:rPr>
          <w:sz w:val="28"/>
          <w:szCs w:val="28"/>
        </w:rPr>
        <w:t>ре труда.</w:t>
      </w:r>
    </w:p>
    <w:p w14:paraId="7973B5E2" w14:textId="7A1D131F" w:rsidR="0006378B" w:rsidRDefault="00563298" w:rsidP="0006378B">
      <w:pPr>
        <w:ind w:firstLine="709"/>
        <w:jc w:val="both"/>
        <w:rPr>
          <w:sz w:val="28"/>
          <w:szCs w:val="28"/>
        </w:rPr>
      </w:pPr>
      <w:r>
        <w:rPr>
          <w:sz w:val="28"/>
          <w:szCs w:val="28"/>
        </w:rPr>
        <w:t>Принято решение о</w:t>
      </w:r>
      <w:r w:rsidRPr="00563298">
        <w:rPr>
          <w:sz w:val="28"/>
          <w:szCs w:val="28"/>
        </w:rPr>
        <w:t>рганизовать проведение регулярных опросов РСПП в целях оценки ситуации на рынке труда в 2</w:t>
      </w:r>
      <w:r>
        <w:rPr>
          <w:sz w:val="28"/>
          <w:szCs w:val="28"/>
        </w:rPr>
        <w:t xml:space="preserve">022 году, создать </w:t>
      </w:r>
      <w:r w:rsidRPr="00563298">
        <w:rPr>
          <w:sz w:val="28"/>
          <w:szCs w:val="28"/>
        </w:rPr>
        <w:t>рабочую группу экспертов по анализу проблем, связанных с регулированием трудовых отношений и занятости</w:t>
      </w:r>
      <w:r>
        <w:rPr>
          <w:sz w:val="28"/>
          <w:szCs w:val="28"/>
        </w:rPr>
        <w:t>, а также р</w:t>
      </w:r>
      <w:r w:rsidRPr="00563298">
        <w:rPr>
          <w:sz w:val="28"/>
          <w:szCs w:val="28"/>
        </w:rPr>
        <w:t>екомендовать отраслевым и региональным членским объединениям ООР «РСПП» проводить постоянный анализ ситуации с регулированием трудовых отношений и занятостью</w:t>
      </w:r>
      <w:r>
        <w:rPr>
          <w:sz w:val="28"/>
          <w:szCs w:val="28"/>
        </w:rPr>
        <w:t>.</w:t>
      </w:r>
    </w:p>
    <w:p w14:paraId="6715932A" w14:textId="15EF8C9B" w:rsidR="00563298" w:rsidRDefault="009B7F57" w:rsidP="0006378B">
      <w:pPr>
        <w:ind w:firstLine="709"/>
        <w:jc w:val="both"/>
        <w:rPr>
          <w:sz w:val="28"/>
          <w:szCs w:val="28"/>
        </w:rPr>
      </w:pPr>
      <w:r>
        <w:rPr>
          <w:sz w:val="28"/>
          <w:szCs w:val="28"/>
        </w:rPr>
        <w:t>Также, п</w:t>
      </w:r>
      <w:r w:rsidR="00563298">
        <w:rPr>
          <w:sz w:val="28"/>
          <w:szCs w:val="28"/>
        </w:rPr>
        <w:t>о итогам состоявшихся обсуждений</w:t>
      </w:r>
      <w:r w:rsidR="0006378B">
        <w:rPr>
          <w:sz w:val="28"/>
          <w:szCs w:val="28"/>
        </w:rPr>
        <w:t>,</w:t>
      </w:r>
      <w:r w:rsidR="00563298">
        <w:rPr>
          <w:sz w:val="28"/>
          <w:szCs w:val="28"/>
        </w:rPr>
        <w:t xml:space="preserve"> </w:t>
      </w:r>
      <w:r w:rsidR="00563298" w:rsidRPr="00563298">
        <w:rPr>
          <w:sz w:val="28"/>
          <w:szCs w:val="28"/>
        </w:rPr>
        <w:t xml:space="preserve">Комитет решил подготовить и внести на </w:t>
      </w:r>
      <w:r w:rsidR="00631D78">
        <w:rPr>
          <w:sz w:val="28"/>
          <w:szCs w:val="28"/>
        </w:rPr>
        <w:t>рассмотрение</w:t>
      </w:r>
      <w:r w:rsidR="00563298" w:rsidRPr="00563298">
        <w:rPr>
          <w:sz w:val="28"/>
          <w:szCs w:val="28"/>
        </w:rPr>
        <w:t xml:space="preserve"> Российской трехсторонней комиссии по регулированию социально-трудовых отношений предложения по внесению изменений в трудовое законодательство, направленные на более гибкое регулирование трудовых отношений, включая расширение возможности заключения срочных трудовых договоров, расторжение трудовых договоров по экономическим причинам, сокращение сроков уведомления об изменении условий труда.</w:t>
      </w:r>
    </w:p>
    <w:p w14:paraId="41BB9A09" w14:textId="77777777" w:rsidR="00711241" w:rsidRDefault="009B7F57" w:rsidP="00711241">
      <w:pPr>
        <w:ind w:firstLine="709"/>
        <w:jc w:val="both"/>
        <w:rPr>
          <w:sz w:val="28"/>
          <w:szCs w:val="28"/>
        </w:rPr>
      </w:pPr>
      <w:r>
        <w:rPr>
          <w:sz w:val="28"/>
          <w:szCs w:val="28"/>
        </w:rPr>
        <w:t>В 2022 г. н</w:t>
      </w:r>
      <w:r w:rsidR="0006378B" w:rsidRPr="00711241">
        <w:rPr>
          <w:sz w:val="28"/>
          <w:szCs w:val="28"/>
        </w:rPr>
        <w:t xml:space="preserve">а площадке Комитета также </w:t>
      </w:r>
      <w:r w:rsidR="00711241">
        <w:rPr>
          <w:sz w:val="28"/>
          <w:szCs w:val="28"/>
        </w:rPr>
        <w:t>рассматривался комплекс вопросов, связанных с особенностями</w:t>
      </w:r>
      <w:r w:rsidR="00711241" w:rsidRPr="00711241">
        <w:rPr>
          <w:sz w:val="28"/>
          <w:szCs w:val="28"/>
        </w:rPr>
        <w:t xml:space="preserve"> правов</w:t>
      </w:r>
      <w:r w:rsidR="00711241">
        <w:rPr>
          <w:sz w:val="28"/>
          <w:szCs w:val="28"/>
        </w:rPr>
        <w:t>ого регулирования трудовых отно</w:t>
      </w:r>
      <w:r w:rsidR="00711241" w:rsidRPr="00711241">
        <w:rPr>
          <w:sz w:val="28"/>
          <w:szCs w:val="28"/>
        </w:rPr>
        <w:t xml:space="preserve">шений в 2022 и 2023 годах, в том числе в условиях частичной </w:t>
      </w:r>
      <w:r w:rsidR="00711241" w:rsidRPr="00711241">
        <w:rPr>
          <w:sz w:val="28"/>
          <w:szCs w:val="28"/>
        </w:rPr>
        <w:lastRenderedPageBreak/>
        <w:t>мобилизации.</w:t>
      </w:r>
      <w:r w:rsidR="00711241">
        <w:rPr>
          <w:sz w:val="28"/>
          <w:szCs w:val="28"/>
        </w:rPr>
        <w:t xml:space="preserve"> </w:t>
      </w:r>
      <w:r w:rsidR="00711241" w:rsidRPr="00711241">
        <w:rPr>
          <w:sz w:val="28"/>
          <w:szCs w:val="28"/>
        </w:rPr>
        <w:t>Было решено направить в Минтруд России обобщенные предложения по внесению изменений и дополнений в трудовое законодательство.</w:t>
      </w:r>
      <w:r w:rsidR="00711241">
        <w:rPr>
          <w:sz w:val="28"/>
          <w:szCs w:val="28"/>
        </w:rPr>
        <w:t xml:space="preserve"> </w:t>
      </w:r>
      <w:r w:rsidR="00711241" w:rsidRPr="00711241">
        <w:rPr>
          <w:sz w:val="28"/>
          <w:szCs w:val="28"/>
        </w:rPr>
        <w:t>Для оперативного решения возникающих вопросов, связанных с особенностями правового регулирования трудовых отношений в 2022 и 2023 годах, в том числе в условиях частичной мобилизации, признано целесообразным использовать возможности портала Правительства Российской Федерации «Объясняем.РФ», электронных сервисов Роструда, а также оперативное взаимодействие с ответственными работниками Минтруда России и Роструда.</w:t>
      </w:r>
    </w:p>
    <w:p w14:paraId="551114B3" w14:textId="77777777" w:rsidR="00631D78" w:rsidRPr="003D752D" w:rsidRDefault="00631D78" w:rsidP="00631D78">
      <w:pPr>
        <w:ind w:firstLine="709"/>
        <w:jc w:val="both"/>
        <w:rPr>
          <w:sz w:val="28"/>
          <w:szCs w:val="28"/>
        </w:rPr>
      </w:pPr>
      <w:r w:rsidRPr="003D752D">
        <w:rPr>
          <w:sz w:val="28"/>
          <w:szCs w:val="28"/>
        </w:rPr>
        <w:t xml:space="preserve">19.10.2022 состоялось совместное заседание Комитета </w:t>
      </w:r>
      <w:r w:rsidR="003D752D">
        <w:rPr>
          <w:sz w:val="28"/>
          <w:szCs w:val="28"/>
        </w:rPr>
        <w:t xml:space="preserve">с Комитетом </w:t>
      </w:r>
      <w:r w:rsidRPr="003D752D">
        <w:rPr>
          <w:sz w:val="28"/>
          <w:szCs w:val="28"/>
        </w:rPr>
        <w:t>РСПП по корпоративной социальной ответственности и устойчивому развитию, организованное совместно с Ассоциацией «Российская сеть Глобального договора» при участии Управления Верховного комиссара по правам человека ООН в России (УПКВЧ)</w:t>
      </w:r>
      <w:r w:rsidR="003D752D">
        <w:rPr>
          <w:sz w:val="28"/>
          <w:szCs w:val="28"/>
        </w:rPr>
        <w:t xml:space="preserve"> на тему: «</w:t>
      </w:r>
      <w:r w:rsidR="003D752D" w:rsidRPr="003D752D">
        <w:rPr>
          <w:sz w:val="28"/>
          <w:szCs w:val="28"/>
        </w:rPr>
        <w:t>Социальные аспекты ESG. Права человека в повестке устойчивого развития»</w:t>
      </w:r>
      <w:r w:rsidRPr="003D752D">
        <w:rPr>
          <w:sz w:val="28"/>
          <w:szCs w:val="28"/>
        </w:rPr>
        <w:t>.</w:t>
      </w:r>
      <w:r w:rsidR="003D752D" w:rsidRPr="003D752D">
        <w:t xml:space="preserve"> </w:t>
      </w:r>
      <w:r w:rsidR="003D752D" w:rsidRPr="003D752D">
        <w:rPr>
          <w:sz w:val="28"/>
          <w:szCs w:val="28"/>
        </w:rPr>
        <w:t>В заседании приняли участие представители УПКВЧ, МИД России и Минтруда России, российских и международных компаний, деловые союзы и ассоциации, экспертное сообщество.</w:t>
      </w:r>
    </w:p>
    <w:p w14:paraId="0B53F12B" w14:textId="77777777" w:rsidR="003D752D" w:rsidRPr="003D752D" w:rsidRDefault="003D752D" w:rsidP="003D752D">
      <w:pPr>
        <w:ind w:firstLine="709"/>
        <w:jc w:val="both"/>
        <w:rPr>
          <w:sz w:val="28"/>
          <w:szCs w:val="28"/>
        </w:rPr>
      </w:pPr>
      <w:r w:rsidRPr="003D752D">
        <w:rPr>
          <w:sz w:val="28"/>
          <w:szCs w:val="28"/>
        </w:rPr>
        <w:t>По итогам обсуждения повестки заседания приняты решения:</w:t>
      </w:r>
    </w:p>
    <w:p w14:paraId="2E57C5CE" w14:textId="77777777" w:rsidR="003D752D" w:rsidRPr="003D752D" w:rsidRDefault="003D752D" w:rsidP="003D752D">
      <w:pPr>
        <w:ind w:firstLine="709"/>
        <w:jc w:val="both"/>
        <w:rPr>
          <w:sz w:val="28"/>
          <w:szCs w:val="28"/>
        </w:rPr>
      </w:pPr>
      <w:r w:rsidRPr="003D752D">
        <w:rPr>
          <w:sz w:val="28"/>
          <w:szCs w:val="28"/>
        </w:rPr>
        <w:t xml:space="preserve">1) Одобрить рекомендации по поддержанию и продвижению повестки устойчивого развития в </w:t>
      </w:r>
      <w:r>
        <w:rPr>
          <w:sz w:val="28"/>
          <w:szCs w:val="28"/>
        </w:rPr>
        <w:t>современной российской практике (утверждена Позиция Бюро Правления РСПП)</w:t>
      </w:r>
      <w:r w:rsidRPr="003D752D">
        <w:rPr>
          <w:sz w:val="28"/>
          <w:szCs w:val="28"/>
        </w:rPr>
        <w:t>.</w:t>
      </w:r>
    </w:p>
    <w:p w14:paraId="784C38BD" w14:textId="77777777" w:rsidR="003D752D" w:rsidRPr="003D752D" w:rsidRDefault="003D752D" w:rsidP="003D752D">
      <w:pPr>
        <w:ind w:firstLine="709"/>
        <w:jc w:val="both"/>
        <w:rPr>
          <w:sz w:val="28"/>
          <w:szCs w:val="28"/>
        </w:rPr>
      </w:pPr>
      <w:r w:rsidRPr="003D752D">
        <w:rPr>
          <w:sz w:val="28"/>
          <w:szCs w:val="28"/>
        </w:rPr>
        <w:t>2) Одобрить промежуточные результаты целевого проекта по продвижению Руководящих принципов предпринимательской деятельности: «Создание сообщества экспертов в сфере бизнеса и прав человека».</w:t>
      </w:r>
    </w:p>
    <w:p w14:paraId="1F29A0C0" w14:textId="21F1DA1F" w:rsidR="003D752D" w:rsidRDefault="003D752D" w:rsidP="003D752D">
      <w:pPr>
        <w:ind w:firstLine="709"/>
        <w:jc w:val="both"/>
        <w:rPr>
          <w:sz w:val="28"/>
          <w:szCs w:val="28"/>
        </w:rPr>
      </w:pPr>
      <w:r w:rsidRPr="003D752D">
        <w:rPr>
          <w:sz w:val="28"/>
          <w:szCs w:val="28"/>
        </w:rPr>
        <w:t xml:space="preserve">3) </w:t>
      </w:r>
      <w:r>
        <w:rPr>
          <w:sz w:val="28"/>
          <w:szCs w:val="28"/>
        </w:rPr>
        <w:t>П</w:t>
      </w:r>
      <w:r w:rsidRPr="003D752D">
        <w:rPr>
          <w:sz w:val="28"/>
          <w:szCs w:val="28"/>
        </w:rPr>
        <w:t>одготовить с учетом актуальной повестки Рекомендации для бизнеса о правах человека в контексте устойчивого развития на базе рекомендаций конференции от 3.12.2022 года «Уважение прав человека как индикатора корпоративной ответственности/права человека в контексте предпринимательской деятельности».</w:t>
      </w:r>
    </w:p>
    <w:p w14:paraId="1B08A36B" w14:textId="77777777" w:rsidR="00E217F5" w:rsidRPr="00A84ECC" w:rsidRDefault="00E217F5" w:rsidP="00A84ECC">
      <w:pPr>
        <w:spacing w:before="120" w:after="120"/>
        <w:ind w:firstLine="709"/>
        <w:jc w:val="both"/>
        <w:rPr>
          <w:i/>
          <w:sz w:val="28"/>
          <w:szCs w:val="28"/>
        </w:rPr>
      </w:pPr>
      <w:r w:rsidRPr="00A84ECC">
        <w:rPr>
          <w:i/>
          <w:sz w:val="28"/>
          <w:szCs w:val="28"/>
        </w:rPr>
        <w:t xml:space="preserve">Комитетом </w:t>
      </w:r>
      <w:r w:rsidR="009B7F57">
        <w:rPr>
          <w:i/>
          <w:sz w:val="28"/>
          <w:szCs w:val="28"/>
        </w:rPr>
        <w:t>готовились</w:t>
      </w:r>
      <w:r w:rsidRPr="00A84ECC">
        <w:rPr>
          <w:i/>
          <w:sz w:val="28"/>
          <w:szCs w:val="28"/>
        </w:rPr>
        <w:t xml:space="preserve"> замечания и предложения по следующим проектам нормативных правовых актов:</w:t>
      </w:r>
    </w:p>
    <w:p w14:paraId="35720628" w14:textId="77777777" w:rsidR="009B7F57" w:rsidRPr="009B7F57" w:rsidRDefault="009B7F57" w:rsidP="009B7F57">
      <w:pPr>
        <w:ind w:firstLine="709"/>
        <w:jc w:val="both"/>
        <w:rPr>
          <w:sz w:val="28"/>
          <w:szCs w:val="28"/>
        </w:rPr>
      </w:pPr>
      <w:r w:rsidRPr="009B7F57">
        <w:rPr>
          <w:sz w:val="28"/>
          <w:szCs w:val="28"/>
        </w:rPr>
        <w:t>- приказ Минфина России «Об утверждении Порядка изготовления бланков трудовой книжки и обеспечения ими работодателей»</w:t>
      </w:r>
      <w:r w:rsidR="002945C0">
        <w:rPr>
          <w:sz w:val="28"/>
          <w:szCs w:val="28"/>
        </w:rPr>
        <w:t>;</w:t>
      </w:r>
    </w:p>
    <w:p w14:paraId="7262EE8A" w14:textId="77777777" w:rsidR="009B7F57" w:rsidRPr="009B7F57" w:rsidRDefault="009B7F57" w:rsidP="009B7F57">
      <w:pPr>
        <w:ind w:firstLine="709"/>
        <w:jc w:val="both"/>
        <w:rPr>
          <w:sz w:val="28"/>
          <w:szCs w:val="28"/>
        </w:rPr>
      </w:pPr>
      <w:r>
        <w:rPr>
          <w:sz w:val="28"/>
          <w:szCs w:val="28"/>
        </w:rPr>
        <w:t xml:space="preserve">- </w:t>
      </w:r>
      <w:r w:rsidRPr="009B7F57">
        <w:rPr>
          <w:sz w:val="28"/>
          <w:szCs w:val="28"/>
        </w:rPr>
        <w:t>Постановление Правительства РФ «Об утверждении порядка и случаев выполнения работодателем квоты для приема на работу инвалидов при оформлении трудовых отношений с инвалидом»</w:t>
      </w:r>
      <w:r w:rsidR="002945C0">
        <w:rPr>
          <w:sz w:val="28"/>
          <w:szCs w:val="28"/>
        </w:rPr>
        <w:t>;</w:t>
      </w:r>
    </w:p>
    <w:p w14:paraId="5866254F" w14:textId="77777777" w:rsidR="009B7F57" w:rsidRPr="009B7F57" w:rsidRDefault="009B7F57" w:rsidP="009B7F57">
      <w:pPr>
        <w:ind w:firstLine="709"/>
        <w:jc w:val="both"/>
        <w:rPr>
          <w:sz w:val="28"/>
          <w:szCs w:val="28"/>
        </w:rPr>
      </w:pPr>
      <w:r>
        <w:rPr>
          <w:sz w:val="28"/>
          <w:szCs w:val="28"/>
        </w:rPr>
        <w:t xml:space="preserve">- </w:t>
      </w:r>
      <w:r w:rsidRPr="009B7F57">
        <w:rPr>
          <w:sz w:val="28"/>
          <w:szCs w:val="28"/>
        </w:rPr>
        <w:t>приказ Минтруда России «О внесении изменений в Правила по охране труда при эксплуатации электроустановок, утвержденные приказом Минтруда России от 15 декабря 2020 г. № 903н»</w:t>
      </w:r>
      <w:r w:rsidR="002945C0" w:rsidRPr="002945C0">
        <w:rPr>
          <w:sz w:val="28"/>
          <w:szCs w:val="28"/>
        </w:rPr>
        <w:t xml:space="preserve"> </w:t>
      </w:r>
      <w:r w:rsidR="002945C0">
        <w:rPr>
          <w:sz w:val="28"/>
          <w:szCs w:val="28"/>
        </w:rPr>
        <w:t>;</w:t>
      </w:r>
    </w:p>
    <w:p w14:paraId="61B2273B" w14:textId="77777777" w:rsidR="009B7F57" w:rsidRPr="009B7F57" w:rsidRDefault="009B7F57" w:rsidP="009B7F57">
      <w:pPr>
        <w:ind w:firstLine="709"/>
        <w:jc w:val="both"/>
        <w:rPr>
          <w:sz w:val="28"/>
          <w:szCs w:val="28"/>
        </w:rPr>
      </w:pPr>
      <w:r>
        <w:rPr>
          <w:sz w:val="28"/>
          <w:szCs w:val="28"/>
        </w:rPr>
        <w:t xml:space="preserve">- </w:t>
      </w:r>
      <w:r w:rsidRPr="009B7F57">
        <w:rPr>
          <w:sz w:val="28"/>
          <w:szCs w:val="28"/>
        </w:rPr>
        <w:t>постановление Правительства РФ «Об утверждении порядка и случаев выполнения работодателем квоты для приема на работу инвалидов при оформлении трудовых отношений с инвалидом»</w:t>
      </w:r>
      <w:r w:rsidR="002945C0">
        <w:rPr>
          <w:sz w:val="28"/>
          <w:szCs w:val="28"/>
        </w:rPr>
        <w:t>;</w:t>
      </w:r>
    </w:p>
    <w:p w14:paraId="0A97F2FB" w14:textId="77777777" w:rsidR="009B7F57" w:rsidRPr="009B7F57" w:rsidRDefault="009B7F57" w:rsidP="009B7F57">
      <w:pPr>
        <w:ind w:firstLine="709"/>
        <w:jc w:val="both"/>
        <w:rPr>
          <w:sz w:val="28"/>
          <w:szCs w:val="28"/>
        </w:rPr>
      </w:pPr>
      <w:r>
        <w:rPr>
          <w:sz w:val="28"/>
          <w:szCs w:val="28"/>
        </w:rPr>
        <w:t xml:space="preserve">- </w:t>
      </w:r>
      <w:r w:rsidRPr="009B7F57">
        <w:rPr>
          <w:sz w:val="28"/>
          <w:szCs w:val="28"/>
        </w:rPr>
        <w:t xml:space="preserve">приказ Росфинмониторинга «О внесении изменений в требования к идентификации клиентов, представителей клиента, выгодоприобретателейи бенефициарных владельцев, в том числе с учетом степени (уровня) риска </w:t>
      </w:r>
      <w:r w:rsidRPr="009B7F57">
        <w:rPr>
          <w:sz w:val="28"/>
          <w:szCs w:val="28"/>
        </w:rPr>
        <w:lastRenderedPageBreak/>
        <w:t>совершения операций в целях легализации (отмывания) доходов, полученных преступным путем, и финансирования терроризма, утвержденные приказом Федеральной службы по финансовому мониторингу от 22 ноября 2018 г. № 366»</w:t>
      </w:r>
      <w:r w:rsidR="002945C0">
        <w:rPr>
          <w:sz w:val="28"/>
          <w:szCs w:val="28"/>
        </w:rPr>
        <w:t>;</w:t>
      </w:r>
    </w:p>
    <w:p w14:paraId="025133EB" w14:textId="77777777" w:rsidR="009B7F57" w:rsidRPr="009B7F57" w:rsidRDefault="009B7F57" w:rsidP="009B7F57">
      <w:pPr>
        <w:ind w:firstLine="709"/>
        <w:jc w:val="both"/>
        <w:rPr>
          <w:sz w:val="28"/>
          <w:szCs w:val="28"/>
        </w:rPr>
      </w:pPr>
      <w:r>
        <w:rPr>
          <w:sz w:val="28"/>
          <w:szCs w:val="28"/>
        </w:rPr>
        <w:t xml:space="preserve">- </w:t>
      </w:r>
      <w:r w:rsidRPr="009B7F57">
        <w:rPr>
          <w:sz w:val="28"/>
          <w:szCs w:val="28"/>
        </w:rPr>
        <w:t>федеральный закон «О внесении изменений в отдельные законодательные акты Российской Федерации по вопросам трудоустройства граждан Российской Федерации за пределами т</w:t>
      </w:r>
      <w:r w:rsidR="002945C0">
        <w:rPr>
          <w:sz w:val="28"/>
          <w:szCs w:val="28"/>
        </w:rPr>
        <w:t>ерритории Российской Федерации»;</w:t>
      </w:r>
    </w:p>
    <w:p w14:paraId="004182B6" w14:textId="77777777" w:rsidR="009B7F57" w:rsidRDefault="009B7F57" w:rsidP="009B7F57">
      <w:pPr>
        <w:ind w:firstLine="709"/>
        <w:jc w:val="both"/>
        <w:rPr>
          <w:sz w:val="28"/>
          <w:szCs w:val="28"/>
        </w:rPr>
      </w:pPr>
      <w:r>
        <w:rPr>
          <w:sz w:val="28"/>
          <w:szCs w:val="28"/>
        </w:rPr>
        <w:t xml:space="preserve">- </w:t>
      </w:r>
      <w:r w:rsidRPr="009B7F57">
        <w:rPr>
          <w:sz w:val="28"/>
          <w:szCs w:val="28"/>
        </w:rPr>
        <w:t>приказ Минтруда России «Об утверждении Правил по охране труда при работах в особых температурных условиях воздействия микроклимата и климатических опасностей»</w:t>
      </w:r>
      <w:r w:rsidR="002945C0">
        <w:rPr>
          <w:sz w:val="28"/>
          <w:szCs w:val="28"/>
        </w:rPr>
        <w:t>;</w:t>
      </w:r>
    </w:p>
    <w:p w14:paraId="6C402668" w14:textId="77777777" w:rsidR="009B7F57" w:rsidRDefault="009B7F57" w:rsidP="009B7F57">
      <w:pPr>
        <w:ind w:firstLine="709"/>
        <w:jc w:val="both"/>
        <w:rPr>
          <w:sz w:val="28"/>
          <w:szCs w:val="28"/>
        </w:rPr>
      </w:pPr>
      <w:r>
        <w:rPr>
          <w:sz w:val="28"/>
          <w:szCs w:val="28"/>
        </w:rPr>
        <w:t xml:space="preserve">- </w:t>
      </w:r>
      <w:r w:rsidRPr="009B7F57">
        <w:rPr>
          <w:sz w:val="28"/>
          <w:szCs w:val="28"/>
        </w:rPr>
        <w:t>федеральный закон «О внесении изменений в Кодекс Российской Федерации об административных правонарушениях»</w:t>
      </w:r>
      <w:r w:rsidR="002945C0">
        <w:rPr>
          <w:sz w:val="28"/>
          <w:szCs w:val="28"/>
        </w:rPr>
        <w:t>;</w:t>
      </w:r>
    </w:p>
    <w:p w14:paraId="740E4DA6" w14:textId="77777777" w:rsidR="009B7F57" w:rsidRPr="009B7F57" w:rsidRDefault="009B7F57" w:rsidP="009B7F57">
      <w:pPr>
        <w:ind w:firstLine="709"/>
        <w:jc w:val="both"/>
        <w:rPr>
          <w:sz w:val="28"/>
          <w:szCs w:val="28"/>
        </w:rPr>
      </w:pPr>
      <w:r>
        <w:rPr>
          <w:sz w:val="28"/>
          <w:szCs w:val="28"/>
        </w:rPr>
        <w:t xml:space="preserve">- </w:t>
      </w:r>
      <w:r w:rsidRPr="009B7F57">
        <w:rPr>
          <w:sz w:val="28"/>
          <w:szCs w:val="28"/>
        </w:rPr>
        <w:t>проект приказа Минтруда России «О внесении изменений в Порядок опубликования заключенных на федеральном уровне отраслевых соглашений и предложения о присоединении к соглашению, утвержденный приказом Министерства труда и социальной защиты Российской Федерации от 12 ноября 2015 г. № 860н»</w:t>
      </w:r>
      <w:r w:rsidR="002945C0">
        <w:rPr>
          <w:sz w:val="28"/>
          <w:szCs w:val="28"/>
        </w:rPr>
        <w:t>;</w:t>
      </w:r>
    </w:p>
    <w:p w14:paraId="63C5BC48" w14:textId="77777777" w:rsidR="009B7F57" w:rsidRPr="009B7F57" w:rsidRDefault="002945C0" w:rsidP="009B7F57">
      <w:pPr>
        <w:ind w:firstLine="709"/>
        <w:jc w:val="both"/>
        <w:rPr>
          <w:sz w:val="28"/>
          <w:szCs w:val="28"/>
        </w:rPr>
      </w:pPr>
      <w:r>
        <w:rPr>
          <w:sz w:val="28"/>
          <w:szCs w:val="28"/>
        </w:rPr>
        <w:t xml:space="preserve">- </w:t>
      </w:r>
      <w:r w:rsidRPr="002945C0">
        <w:rPr>
          <w:sz w:val="28"/>
          <w:szCs w:val="28"/>
        </w:rPr>
        <w:t xml:space="preserve">проект приказа Минтруда России «О внесении изменений в Правила </w:t>
      </w:r>
      <w:r w:rsidR="009B7F57" w:rsidRPr="009B7F57">
        <w:rPr>
          <w:sz w:val="28"/>
          <w:szCs w:val="28"/>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 июля 2021 г. № 467н»</w:t>
      </w:r>
      <w:r>
        <w:rPr>
          <w:sz w:val="28"/>
          <w:szCs w:val="28"/>
        </w:rPr>
        <w:t>;</w:t>
      </w:r>
    </w:p>
    <w:p w14:paraId="33D51469" w14:textId="77777777" w:rsidR="009B7F57" w:rsidRPr="009B7F57" w:rsidRDefault="002945C0" w:rsidP="009B7F57">
      <w:pPr>
        <w:ind w:firstLine="709"/>
        <w:jc w:val="both"/>
        <w:rPr>
          <w:sz w:val="28"/>
          <w:szCs w:val="28"/>
        </w:rPr>
      </w:pPr>
      <w:r>
        <w:rPr>
          <w:sz w:val="28"/>
          <w:szCs w:val="28"/>
        </w:rPr>
        <w:t xml:space="preserve">- </w:t>
      </w:r>
      <w:r w:rsidR="009B7F57" w:rsidRPr="009B7F57">
        <w:rPr>
          <w:sz w:val="28"/>
          <w:szCs w:val="28"/>
        </w:rPr>
        <w:t>проект федерального закона «О внесении изменений в Трудовой кодекс Российской Федерации»</w:t>
      </w:r>
      <w:r>
        <w:rPr>
          <w:sz w:val="28"/>
          <w:szCs w:val="28"/>
        </w:rPr>
        <w:t>;</w:t>
      </w:r>
    </w:p>
    <w:p w14:paraId="107CDC76" w14:textId="77777777" w:rsidR="009B7F57" w:rsidRPr="009B7F57" w:rsidRDefault="002945C0" w:rsidP="009B7F57">
      <w:pPr>
        <w:ind w:firstLine="709"/>
        <w:jc w:val="both"/>
        <w:rPr>
          <w:sz w:val="28"/>
          <w:szCs w:val="28"/>
        </w:rPr>
      </w:pPr>
      <w:r>
        <w:rPr>
          <w:sz w:val="28"/>
          <w:szCs w:val="28"/>
        </w:rPr>
        <w:t xml:space="preserve">- </w:t>
      </w:r>
      <w:r w:rsidR="009B7F57" w:rsidRPr="009B7F57">
        <w:rPr>
          <w:sz w:val="28"/>
          <w:szCs w:val="28"/>
        </w:rPr>
        <w:t>проект федерального закона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r>
        <w:rPr>
          <w:sz w:val="28"/>
          <w:szCs w:val="28"/>
        </w:rPr>
        <w:t>;</w:t>
      </w:r>
    </w:p>
    <w:p w14:paraId="212245F4" w14:textId="77777777" w:rsidR="009B7F57" w:rsidRPr="009B7F57" w:rsidRDefault="002945C0" w:rsidP="009B7F57">
      <w:pPr>
        <w:ind w:firstLine="709"/>
        <w:jc w:val="both"/>
        <w:rPr>
          <w:sz w:val="28"/>
          <w:szCs w:val="28"/>
        </w:rPr>
      </w:pPr>
      <w:r>
        <w:rPr>
          <w:sz w:val="28"/>
          <w:szCs w:val="28"/>
        </w:rPr>
        <w:t xml:space="preserve">- </w:t>
      </w:r>
      <w:r w:rsidR="009B7F57" w:rsidRPr="009B7F57">
        <w:rPr>
          <w:sz w:val="28"/>
          <w:szCs w:val="28"/>
        </w:rPr>
        <w:t>проект федерального закона «О внесении изменений в Кодекс Российской Федерации об административных правонарушениях в части установления ответственности за воспрепятствование осуществлению профессиональными союзами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о профессиональных союзах, выполнением ими условий коллективных договоров, соглашений»</w:t>
      </w:r>
      <w:r>
        <w:rPr>
          <w:sz w:val="28"/>
          <w:szCs w:val="28"/>
        </w:rPr>
        <w:t>;</w:t>
      </w:r>
    </w:p>
    <w:p w14:paraId="3AE26620" w14:textId="77777777" w:rsidR="002945C0" w:rsidRDefault="002945C0" w:rsidP="009B7F57">
      <w:pPr>
        <w:ind w:firstLine="709"/>
        <w:jc w:val="both"/>
        <w:rPr>
          <w:sz w:val="28"/>
          <w:szCs w:val="28"/>
        </w:rPr>
      </w:pPr>
      <w:r>
        <w:rPr>
          <w:sz w:val="28"/>
          <w:szCs w:val="28"/>
        </w:rPr>
        <w:t xml:space="preserve">- </w:t>
      </w:r>
      <w:r w:rsidR="009B7F57" w:rsidRPr="009B7F57">
        <w:rPr>
          <w:sz w:val="28"/>
          <w:szCs w:val="28"/>
        </w:rPr>
        <w:t>проект постановления Правительства Российской Федерации «О внесении изменения в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r>
        <w:rPr>
          <w:sz w:val="28"/>
          <w:szCs w:val="28"/>
        </w:rPr>
        <w:t>;</w:t>
      </w:r>
    </w:p>
    <w:p w14:paraId="1A74B437" w14:textId="77777777" w:rsidR="009B7F57" w:rsidRPr="009B7F57" w:rsidRDefault="002945C0" w:rsidP="009B7F57">
      <w:pPr>
        <w:ind w:firstLine="709"/>
        <w:jc w:val="both"/>
        <w:rPr>
          <w:sz w:val="28"/>
          <w:szCs w:val="28"/>
        </w:rPr>
      </w:pPr>
      <w:r>
        <w:rPr>
          <w:sz w:val="28"/>
          <w:szCs w:val="28"/>
        </w:rPr>
        <w:t xml:space="preserve">- </w:t>
      </w:r>
      <w:r w:rsidR="009B7F57" w:rsidRPr="009B7F57">
        <w:rPr>
          <w:sz w:val="28"/>
          <w:szCs w:val="28"/>
        </w:rPr>
        <w:t xml:space="preserve">проект приказа Минздрава России «Об утверждении Порядка прохождения обязательного психиатрического освидетельствования работниками, осуществляющими отдельные виды деятельности, перечня медицинских психиатрических противопоказаний для отдельных видов деятельности, в том числе работ с вредными и (или) опасными условиями </w:t>
      </w:r>
      <w:r w:rsidR="009B7F57" w:rsidRPr="009B7F57">
        <w:rPr>
          <w:sz w:val="28"/>
          <w:szCs w:val="28"/>
        </w:rPr>
        <w:lastRenderedPageBreak/>
        <w:t>труда, при выполнении которых проводится обязательное психиатрическое освидетельствование»</w:t>
      </w:r>
      <w:r>
        <w:rPr>
          <w:sz w:val="28"/>
          <w:szCs w:val="28"/>
        </w:rPr>
        <w:t>;</w:t>
      </w:r>
    </w:p>
    <w:p w14:paraId="0A326C9D" w14:textId="5649997F" w:rsidR="002945C0" w:rsidRDefault="002945C0" w:rsidP="009B7F57">
      <w:pPr>
        <w:ind w:firstLine="709"/>
        <w:jc w:val="both"/>
        <w:rPr>
          <w:sz w:val="28"/>
          <w:szCs w:val="28"/>
        </w:rPr>
      </w:pPr>
      <w:r>
        <w:rPr>
          <w:sz w:val="28"/>
          <w:szCs w:val="28"/>
        </w:rPr>
        <w:t xml:space="preserve">- </w:t>
      </w:r>
      <w:r w:rsidR="009B7F57" w:rsidRPr="009B7F57">
        <w:rPr>
          <w:sz w:val="28"/>
          <w:szCs w:val="28"/>
        </w:rPr>
        <w:t>проект приказа Минздрава России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обязательное психиатрическое освидетельствование»</w:t>
      </w:r>
      <w:r>
        <w:rPr>
          <w:sz w:val="28"/>
          <w:szCs w:val="28"/>
        </w:rPr>
        <w:t>;</w:t>
      </w:r>
    </w:p>
    <w:p w14:paraId="4B7D7337"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федерального закона «О внесении изменений в Трудовой кодекс Российской Федерации в части вопросов осуществления контроля за выполнением соглашений, заключенных на федеральном уровне социального партнерства, и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14:paraId="26B9D6F4"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федерального закона «О внесении изменений в Кодекс Российской Федерации об административных правонарушениях в части установления ответственности за воспрепятствование осуществлению профессиональными союзами контроля в сфере трудовых отношений»;</w:t>
      </w:r>
    </w:p>
    <w:p w14:paraId="42781D8A" w14:textId="713280BA" w:rsidR="002945C0" w:rsidRPr="002945C0" w:rsidRDefault="002945C0" w:rsidP="002945C0">
      <w:pPr>
        <w:ind w:firstLine="709"/>
        <w:jc w:val="both"/>
        <w:rPr>
          <w:sz w:val="28"/>
          <w:szCs w:val="28"/>
        </w:rPr>
      </w:pPr>
      <w:r>
        <w:rPr>
          <w:sz w:val="28"/>
          <w:szCs w:val="28"/>
        </w:rPr>
        <w:t xml:space="preserve">- </w:t>
      </w:r>
      <w:r w:rsidRPr="002945C0">
        <w:rPr>
          <w:sz w:val="28"/>
          <w:szCs w:val="28"/>
        </w:rPr>
        <w:t>проект постановления Правительства Российской Федерации «О</w:t>
      </w:r>
      <w:r w:rsidR="0016227D">
        <w:rPr>
          <w:sz w:val="28"/>
          <w:szCs w:val="28"/>
        </w:rPr>
        <w:t> </w:t>
      </w:r>
      <w:r w:rsidRPr="002945C0">
        <w:rPr>
          <w:sz w:val="28"/>
          <w:szCs w:val="28"/>
        </w:rPr>
        <w:t>внесении изменения в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r>
        <w:rPr>
          <w:sz w:val="28"/>
          <w:szCs w:val="28"/>
        </w:rPr>
        <w:t>;</w:t>
      </w:r>
    </w:p>
    <w:p w14:paraId="15121B3D" w14:textId="311659C4" w:rsidR="002945C0" w:rsidRPr="002945C0" w:rsidRDefault="002945C0" w:rsidP="002945C0">
      <w:pPr>
        <w:ind w:firstLine="709"/>
        <w:jc w:val="both"/>
        <w:rPr>
          <w:sz w:val="28"/>
          <w:szCs w:val="28"/>
        </w:rPr>
      </w:pPr>
      <w:r>
        <w:rPr>
          <w:sz w:val="28"/>
          <w:szCs w:val="28"/>
        </w:rPr>
        <w:t xml:space="preserve">- </w:t>
      </w:r>
      <w:r w:rsidRPr="002945C0">
        <w:rPr>
          <w:sz w:val="28"/>
          <w:szCs w:val="28"/>
        </w:rPr>
        <w:t>проект постановления Правительства Российской Федерации «Об</w:t>
      </w:r>
      <w:r w:rsidR="0016227D">
        <w:rPr>
          <w:sz w:val="28"/>
          <w:szCs w:val="28"/>
        </w:rPr>
        <w:t> </w:t>
      </w:r>
      <w:r w:rsidRPr="002945C0">
        <w:rPr>
          <w:sz w:val="28"/>
          <w:szCs w:val="28"/>
        </w:rPr>
        <w:t>установлении на 2023 год допустимой доли иностранных работников, используемых хозяйствующими субъектами, осуществляющими на территории Российской Федерации отдельные в</w:t>
      </w:r>
      <w:r>
        <w:rPr>
          <w:sz w:val="28"/>
          <w:szCs w:val="28"/>
        </w:rPr>
        <w:t>иды экономической деятельности»;</w:t>
      </w:r>
    </w:p>
    <w:p w14:paraId="72ABC069" w14:textId="77777777" w:rsidR="002945C0" w:rsidRDefault="002945C0" w:rsidP="002945C0">
      <w:pPr>
        <w:ind w:firstLine="709"/>
        <w:jc w:val="both"/>
        <w:rPr>
          <w:sz w:val="28"/>
          <w:szCs w:val="28"/>
        </w:rPr>
      </w:pPr>
      <w:r>
        <w:rPr>
          <w:sz w:val="28"/>
          <w:szCs w:val="28"/>
        </w:rPr>
        <w:t xml:space="preserve">- </w:t>
      </w:r>
      <w:r w:rsidRPr="002945C0">
        <w:rPr>
          <w:sz w:val="28"/>
          <w:szCs w:val="28"/>
        </w:rPr>
        <w:t>проект приказа Минтруда России «Об утверждении особенностей проведения специальной оценки условий труда рабочих мест в организациях, осуществляющих отдельные виды деятельности,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микропредприятиям»</w:t>
      </w:r>
      <w:r>
        <w:rPr>
          <w:sz w:val="28"/>
          <w:szCs w:val="28"/>
        </w:rPr>
        <w:t>;</w:t>
      </w:r>
    </w:p>
    <w:p w14:paraId="42016066"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приказа Минпромторга России «О внесении изменений в порядок определения состава затрат, включаемых в цену продукции, поставляемой в рамках государственного оборонного заказа утвержденный приказом Министерства промышленности и торговли Российской Федерации от 8 февраля 2019 г. № 334»</w:t>
      </w:r>
      <w:r>
        <w:rPr>
          <w:sz w:val="28"/>
          <w:szCs w:val="28"/>
        </w:rPr>
        <w:t>;</w:t>
      </w:r>
    </w:p>
    <w:p w14:paraId="49DC0464" w14:textId="77777777" w:rsidR="002945C0" w:rsidRDefault="002945C0" w:rsidP="002945C0">
      <w:pPr>
        <w:ind w:firstLine="709"/>
        <w:jc w:val="both"/>
        <w:rPr>
          <w:sz w:val="28"/>
          <w:szCs w:val="28"/>
        </w:rPr>
      </w:pPr>
      <w:r>
        <w:rPr>
          <w:sz w:val="28"/>
          <w:szCs w:val="28"/>
        </w:rPr>
        <w:t xml:space="preserve">- </w:t>
      </w:r>
      <w:r w:rsidRPr="002945C0">
        <w:rPr>
          <w:sz w:val="28"/>
          <w:szCs w:val="28"/>
        </w:rPr>
        <w:t>проект постановления Правительства Российской Федерации «Об особенностях поддержки граждан в возрасте до 35 лет в связи с их привлечением работодателями на работу из другой местности в 2022 году»</w:t>
      </w:r>
      <w:r>
        <w:rPr>
          <w:sz w:val="28"/>
          <w:szCs w:val="28"/>
        </w:rPr>
        <w:t>;</w:t>
      </w:r>
    </w:p>
    <w:p w14:paraId="18A15A48"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постановления Правительства РФ «О внесении изменения в постановление Правительства Российской Федерации от 10 марта 2022 г. № 336»</w:t>
      </w:r>
      <w:r>
        <w:rPr>
          <w:sz w:val="28"/>
          <w:szCs w:val="28"/>
        </w:rPr>
        <w:t>;</w:t>
      </w:r>
    </w:p>
    <w:p w14:paraId="0111297E"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федерального закона «О внесении изменения в статью 5.42 Кодекса Российской Федерации об ад</w:t>
      </w:r>
      <w:r>
        <w:rPr>
          <w:sz w:val="28"/>
          <w:szCs w:val="28"/>
        </w:rPr>
        <w:t>министративных правонарушениях»;</w:t>
      </w:r>
    </w:p>
    <w:p w14:paraId="0A717622"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 xml:space="preserve">проект приказа Минтруда России «О внесении изменений в Порядок предоставления набора социальных услуг отдельным категориям граждан, </w:t>
      </w:r>
      <w:r w:rsidRPr="002945C0">
        <w:rPr>
          <w:sz w:val="28"/>
          <w:szCs w:val="28"/>
        </w:rPr>
        <w:lastRenderedPageBreak/>
        <w:t>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 № 929н/1345н»</w:t>
      </w:r>
      <w:r>
        <w:rPr>
          <w:sz w:val="28"/>
          <w:szCs w:val="28"/>
        </w:rPr>
        <w:t>;</w:t>
      </w:r>
    </w:p>
    <w:p w14:paraId="3DCDA209"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федерального закона «О внесении изменений в статью 99 Трудового кодекса Российской Федерации о продолжительности сверхурочной работы лиц, задействованных в тушении лесных пожаров»</w:t>
      </w:r>
      <w:r>
        <w:rPr>
          <w:sz w:val="28"/>
          <w:szCs w:val="28"/>
        </w:rPr>
        <w:t>;</w:t>
      </w:r>
    </w:p>
    <w:p w14:paraId="14CE14A4"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постановление Правительства РФ «Об утверждении правил аккредитации частных агентств занятости на право осуществления деятельности по предоставлению труда работников (персонала) и о признании утратившими силу постановления Правительства Российской Федерации от 22 сентября 2018 года № 1129 и отдельного положения акта Правительства Российской Федерации»</w:t>
      </w:r>
      <w:r>
        <w:rPr>
          <w:sz w:val="28"/>
          <w:szCs w:val="28"/>
        </w:rPr>
        <w:t>;</w:t>
      </w:r>
    </w:p>
    <w:p w14:paraId="40FA9FCF" w14:textId="77777777" w:rsidR="002945C0" w:rsidRDefault="002945C0" w:rsidP="002945C0">
      <w:pPr>
        <w:ind w:firstLine="709"/>
        <w:jc w:val="both"/>
        <w:rPr>
          <w:sz w:val="28"/>
          <w:szCs w:val="28"/>
        </w:rPr>
      </w:pPr>
      <w:r>
        <w:rPr>
          <w:sz w:val="28"/>
          <w:szCs w:val="28"/>
        </w:rPr>
        <w:t xml:space="preserve">- </w:t>
      </w:r>
      <w:r w:rsidRPr="002945C0">
        <w:rPr>
          <w:sz w:val="28"/>
          <w:szCs w:val="28"/>
        </w:rPr>
        <w:t>проект федерального закона «О внесении изменения в статью 25 Федерального закона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r>
        <w:rPr>
          <w:sz w:val="28"/>
          <w:szCs w:val="28"/>
        </w:rPr>
        <w:t>;</w:t>
      </w:r>
    </w:p>
    <w:p w14:paraId="69D1A5EF"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приказа Минпросвещения России «О продолжительности рабочего времени (нормах часов педагогической работы за ставку заработной платы) педагогических работников (за исключением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и основаниях ее изменения»</w:t>
      </w:r>
      <w:r>
        <w:rPr>
          <w:sz w:val="28"/>
          <w:szCs w:val="28"/>
        </w:rPr>
        <w:t>;</w:t>
      </w:r>
    </w:p>
    <w:p w14:paraId="2AD7A495" w14:textId="77777777" w:rsidR="002945C0" w:rsidRPr="002945C0" w:rsidRDefault="002945C0" w:rsidP="002945C0">
      <w:pPr>
        <w:ind w:firstLine="709"/>
        <w:jc w:val="both"/>
        <w:rPr>
          <w:sz w:val="28"/>
          <w:szCs w:val="28"/>
        </w:rPr>
      </w:pPr>
      <w:r>
        <w:rPr>
          <w:sz w:val="28"/>
          <w:szCs w:val="28"/>
        </w:rPr>
        <w:t xml:space="preserve">- </w:t>
      </w:r>
      <w:r w:rsidRPr="002945C0">
        <w:rPr>
          <w:sz w:val="28"/>
          <w:szCs w:val="28"/>
        </w:rPr>
        <w:t>проект постановления Правительства Российской Федерации «О внесении изменений в постановление Правительства Российской Федерации от 12 марта 2022 г. № 353».</w:t>
      </w:r>
    </w:p>
    <w:p w14:paraId="2DD1AB0B" w14:textId="77777777" w:rsidR="00E217F5" w:rsidRPr="00A84ECC" w:rsidRDefault="00E217F5" w:rsidP="00A84ECC">
      <w:pPr>
        <w:spacing w:before="120" w:after="120"/>
        <w:ind w:firstLine="567"/>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w:t>
      </w:r>
      <w:r w:rsidR="002945C0">
        <w:rPr>
          <w:rFonts w:eastAsia="Calibri"/>
          <w:i/>
          <w:sz w:val="28"/>
          <w:szCs w:val="28"/>
          <w:lang w:eastAsia="en-US"/>
        </w:rPr>
        <w:t>с участием</w:t>
      </w:r>
      <w:r w:rsidRPr="00A84ECC">
        <w:rPr>
          <w:rFonts w:eastAsia="Calibri"/>
          <w:i/>
          <w:sz w:val="28"/>
          <w:szCs w:val="28"/>
          <w:lang w:eastAsia="en-US"/>
        </w:rPr>
        <w:t xml:space="preserve"> Комитета:</w:t>
      </w:r>
    </w:p>
    <w:p w14:paraId="5F9B8056" w14:textId="77777777" w:rsidR="002945C0" w:rsidRDefault="002945C0" w:rsidP="00EB7C47">
      <w:pPr>
        <w:pStyle w:val="ae"/>
        <w:numPr>
          <w:ilvl w:val="0"/>
          <w:numId w:val="5"/>
        </w:numPr>
        <w:spacing w:after="120"/>
        <w:jc w:val="both"/>
        <w:rPr>
          <w:rFonts w:ascii="Times New Roman" w:hAnsi="Times New Roman" w:cs="Times New Roman"/>
          <w:sz w:val="28"/>
          <w:szCs w:val="28"/>
        </w:rPr>
      </w:pPr>
      <w:r w:rsidRPr="002945C0">
        <w:rPr>
          <w:rFonts w:ascii="Times New Roman" w:hAnsi="Times New Roman" w:cs="Times New Roman"/>
          <w:sz w:val="28"/>
          <w:szCs w:val="28"/>
        </w:rPr>
        <w:t>Участие в мероприятиях Всероссийской недели охраны труда</w:t>
      </w:r>
      <w:r>
        <w:rPr>
          <w:rFonts w:ascii="Times New Roman" w:hAnsi="Times New Roman" w:cs="Times New Roman"/>
          <w:sz w:val="28"/>
          <w:szCs w:val="28"/>
        </w:rPr>
        <w:t>;</w:t>
      </w:r>
    </w:p>
    <w:p w14:paraId="02A89637" w14:textId="77777777" w:rsidR="00380EEA" w:rsidRPr="00645030" w:rsidRDefault="00380EEA" w:rsidP="00380EEA">
      <w:pPr>
        <w:pStyle w:val="ae"/>
        <w:numPr>
          <w:ilvl w:val="0"/>
          <w:numId w:val="5"/>
        </w:numPr>
        <w:spacing w:after="120"/>
        <w:jc w:val="both"/>
        <w:rPr>
          <w:rFonts w:ascii="Times New Roman" w:hAnsi="Times New Roman" w:cs="Times New Roman"/>
          <w:sz w:val="28"/>
          <w:szCs w:val="28"/>
        </w:rPr>
      </w:pPr>
      <w:r w:rsidRPr="00645030">
        <w:rPr>
          <w:rFonts w:ascii="Times New Roman" w:hAnsi="Times New Roman" w:cs="Times New Roman"/>
          <w:sz w:val="28"/>
          <w:szCs w:val="28"/>
        </w:rPr>
        <w:t>У</w:t>
      </w:r>
      <w:r>
        <w:rPr>
          <w:rFonts w:ascii="Times New Roman" w:hAnsi="Times New Roman" w:cs="Times New Roman"/>
          <w:sz w:val="28"/>
          <w:szCs w:val="28"/>
        </w:rPr>
        <w:t>частие в</w:t>
      </w:r>
      <w:r w:rsidRPr="00645030">
        <w:rPr>
          <w:rFonts w:ascii="Times New Roman" w:hAnsi="Times New Roman" w:cs="Times New Roman"/>
          <w:sz w:val="28"/>
          <w:szCs w:val="28"/>
        </w:rPr>
        <w:t xml:space="preserve"> </w:t>
      </w:r>
      <w:r w:rsidRPr="00645030">
        <w:rPr>
          <w:rFonts w:ascii="Times New Roman" w:hAnsi="Times New Roman" w:cs="Times New Roman"/>
          <w:color w:val="000000"/>
          <w:sz w:val="28"/>
          <w:szCs w:val="28"/>
        </w:rPr>
        <w:t xml:space="preserve">организации и проведении </w:t>
      </w:r>
      <w:r w:rsidRPr="00645030">
        <w:rPr>
          <w:rFonts w:ascii="Times New Roman" w:hAnsi="Times New Roman" w:cs="Times New Roman"/>
          <w:sz w:val="28"/>
          <w:szCs w:val="28"/>
        </w:rPr>
        <w:t>специализированной выставки и форума «Б</w:t>
      </w:r>
      <w:r w:rsidRPr="00645030">
        <w:rPr>
          <w:rFonts w:ascii="Times New Roman" w:hAnsi="Times New Roman" w:cs="Times New Roman"/>
          <w:sz w:val="28"/>
          <w:szCs w:val="28"/>
          <w:bdr w:val="none" w:sz="0" w:space="0" w:color="auto" w:frame="1"/>
        </w:rPr>
        <w:t>езопасность и охрана труда» (</w:t>
      </w:r>
      <w:r w:rsidRPr="00645030">
        <w:rPr>
          <w:rFonts w:ascii="Times New Roman" w:hAnsi="Times New Roman" w:cs="Times New Roman"/>
          <w:color w:val="000000"/>
          <w:sz w:val="28"/>
          <w:szCs w:val="28"/>
        </w:rPr>
        <w:t>БИОТ)</w:t>
      </w:r>
      <w:r>
        <w:rPr>
          <w:rFonts w:ascii="Times New Roman" w:hAnsi="Times New Roman" w:cs="Times New Roman"/>
          <w:color w:val="000000"/>
          <w:sz w:val="28"/>
          <w:szCs w:val="28"/>
        </w:rPr>
        <w:t>;</w:t>
      </w:r>
    </w:p>
    <w:p w14:paraId="3F49860E" w14:textId="728F4AA6" w:rsidR="00380EEA" w:rsidRPr="00380EEA" w:rsidRDefault="00380EEA" w:rsidP="00380EEA">
      <w:pPr>
        <w:pStyle w:val="ae"/>
        <w:numPr>
          <w:ilvl w:val="0"/>
          <w:numId w:val="5"/>
        </w:numPr>
        <w:spacing w:after="120" w:line="240" w:lineRule="auto"/>
        <w:jc w:val="both"/>
        <w:rPr>
          <w:rFonts w:ascii="Times New Roman" w:hAnsi="Times New Roman" w:cs="Times New Roman"/>
          <w:sz w:val="28"/>
          <w:szCs w:val="28"/>
        </w:rPr>
      </w:pPr>
      <w:r w:rsidRPr="00CA5384">
        <w:rPr>
          <w:rFonts w:ascii="Times New Roman" w:hAnsi="Times New Roman" w:cs="Times New Roman"/>
          <w:color w:val="000000"/>
          <w:sz w:val="28"/>
          <w:szCs w:val="28"/>
        </w:rPr>
        <w:t xml:space="preserve">участие в организации и проведении </w:t>
      </w:r>
      <w:r w:rsidRPr="00645030">
        <w:rPr>
          <w:rFonts w:ascii="Times New Roman" w:eastAsia="Times New Roman" w:hAnsi="Times New Roman" w:cs="Times New Roman"/>
          <w:sz w:val="28"/>
          <w:szCs w:val="28"/>
        </w:rPr>
        <w:t xml:space="preserve">Всероссийского конкурса РСПП «Лидеры российского бизнеса: динамика, ответственность, устойчивость – 2022» в номинациях </w:t>
      </w:r>
      <w:r w:rsidRPr="00645030">
        <w:rPr>
          <w:rFonts w:ascii="Times New Roman" w:hAnsi="Times New Roman" w:cs="Times New Roman"/>
          <w:sz w:val="28"/>
          <w:szCs w:val="28"/>
        </w:rPr>
        <w:t>«За достижения в области охраны труда и здоровья работников» и «За развитие кадрового потенциала»</w:t>
      </w:r>
      <w:r w:rsidRPr="00CA5384">
        <w:rPr>
          <w:rFonts w:ascii="Times New Roman" w:hAnsi="Times New Roman" w:cs="Times New Roman"/>
          <w:sz w:val="28"/>
          <w:szCs w:val="28"/>
        </w:rPr>
        <w:t xml:space="preserve"> и с</w:t>
      </w:r>
      <w:r w:rsidRPr="00645030">
        <w:rPr>
          <w:rFonts w:ascii="Times New Roman" w:eastAsia="Times New Roman" w:hAnsi="Times New Roman" w:cs="Times New Roman"/>
          <w:sz w:val="28"/>
          <w:szCs w:val="28"/>
        </w:rPr>
        <w:t>пецноминаци</w:t>
      </w:r>
      <w:r w:rsidRPr="00CA5384">
        <w:rPr>
          <w:rFonts w:ascii="Times New Roman" w:eastAsia="Times New Roman" w:hAnsi="Times New Roman" w:cs="Times New Roman"/>
          <w:sz w:val="28"/>
          <w:szCs w:val="28"/>
        </w:rPr>
        <w:t>и</w:t>
      </w:r>
      <w:r w:rsidRPr="00645030">
        <w:rPr>
          <w:rFonts w:ascii="Times New Roman" w:eastAsia="Times New Roman" w:hAnsi="Times New Roman" w:cs="Times New Roman"/>
          <w:sz w:val="28"/>
          <w:szCs w:val="28"/>
        </w:rPr>
        <w:t xml:space="preserve"> «За активное внедрение принципов социального партнерства»</w:t>
      </w:r>
      <w:r>
        <w:rPr>
          <w:rFonts w:ascii="Times New Roman" w:eastAsia="Times New Roman" w:hAnsi="Times New Roman" w:cs="Times New Roman"/>
          <w:sz w:val="28"/>
          <w:szCs w:val="28"/>
        </w:rPr>
        <w:t>;</w:t>
      </w:r>
    </w:p>
    <w:p w14:paraId="6B975E0C" w14:textId="77777777" w:rsidR="002945C0" w:rsidRDefault="002945C0" w:rsidP="00EB7C47">
      <w:pPr>
        <w:pStyle w:val="ae"/>
        <w:numPr>
          <w:ilvl w:val="0"/>
          <w:numId w:val="5"/>
        </w:numPr>
        <w:spacing w:after="120" w:line="240" w:lineRule="auto"/>
        <w:contextualSpacing w:val="0"/>
        <w:jc w:val="both"/>
        <w:rPr>
          <w:rFonts w:ascii="Times New Roman" w:hAnsi="Times New Roman" w:cs="Times New Roman"/>
          <w:sz w:val="28"/>
          <w:szCs w:val="28"/>
        </w:rPr>
      </w:pPr>
      <w:r w:rsidRPr="002945C0">
        <w:rPr>
          <w:rFonts w:ascii="Times New Roman" w:hAnsi="Times New Roman" w:cs="Times New Roman"/>
          <w:sz w:val="28"/>
          <w:szCs w:val="28"/>
        </w:rPr>
        <w:t>Участие в акции #МЫВМЕСТЕ</w:t>
      </w:r>
      <w:r>
        <w:rPr>
          <w:rFonts w:ascii="Times New Roman" w:hAnsi="Times New Roman" w:cs="Times New Roman"/>
          <w:sz w:val="28"/>
          <w:szCs w:val="28"/>
        </w:rPr>
        <w:t>.</w:t>
      </w:r>
    </w:p>
    <w:p w14:paraId="28FFE766" w14:textId="77777777" w:rsidR="00E217F5" w:rsidRPr="00A84ECC" w:rsidRDefault="00E217F5" w:rsidP="00A84ECC">
      <w:pPr>
        <w:pStyle w:val="2"/>
        <w:jc w:val="both"/>
        <w:rPr>
          <w:b w:val="0"/>
        </w:rPr>
      </w:pPr>
      <w:bookmarkStart w:id="55" w:name="_Toc129079961"/>
      <w:r w:rsidRPr="00A84ECC">
        <w:rPr>
          <w:b w:val="0"/>
        </w:rPr>
        <w:t>Цифровая экономика</w:t>
      </w:r>
      <w:r w:rsidRPr="00A84ECC">
        <w:rPr>
          <w:rStyle w:val="a8"/>
          <w:b w:val="0"/>
        </w:rPr>
        <w:footnoteReference w:id="19"/>
      </w:r>
      <w:bookmarkEnd w:id="55"/>
    </w:p>
    <w:p w14:paraId="7C5D0367" w14:textId="77777777" w:rsidR="00E217F5" w:rsidRDefault="00E217F5" w:rsidP="00A0218D">
      <w:pPr>
        <w:spacing w:before="120"/>
        <w:ind w:firstLine="567"/>
        <w:jc w:val="both"/>
        <w:rPr>
          <w:sz w:val="28"/>
          <w:szCs w:val="28"/>
        </w:rPr>
      </w:pPr>
      <w:r w:rsidRPr="00A84ECC">
        <w:rPr>
          <w:sz w:val="28"/>
          <w:szCs w:val="28"/>
        </w:rPr>
        <w:t xml:space="preserve">За прошедший год состоялось </w:t>
      </w:r>
      <w:r w:rsidR="00CE1AA4">
        <w:rPr>
          <w:sz w:val="28"/>
          <w:szCs w:val="28"/>
        </w:rPr>
        <w:t>3 заседания</w:t>
      </w:r>
      <w:r w:rsidRPr="00A84ECC">
        <w:rPr>
          <w:sz w:val="28"/>
          <w:szCs w:val="28"/>
        </w:rPr>
        <w:t xml:space="preserve"> Комитета</w:t>
      </w:r>
      <w:r w:rsidR="00CE1AA4">
        <w:rPr>
          <w:sz w:val="28"/>
          <w:szCs w:val="28"/>
        </w:rPr>
        <w:t xml:space="preserve">, а также 2 заседания Рабочей группы </w:t>
      </w:r>
      <w:r w:rsidR="007C42AF" w:rsidRPr="007C42AF">
        <w:rPr>
          <w:sz w:val="28"/>
          <w:szCs w:val="28"/>
        </w:rPr>
        <w:t xml:space="preserve">по вопросам кибербезопасности </w:t>
      </w:r>
      <w:r w:rsidR="00A0218D">
        <w:rPr>
          <w:sz w:val="28"/>
          <w:szCs w:val="28"/>
        </w:rPr>
        <w:t xml:space="preserve">с </w:t>
      </w:r>
      <w:r w:rsidR="007C42AF" w:rsidRPr="007C42AF">
        <w:rPr>
          <w:sz w:val="28"/>
          <w:szCs w:val="28"/>
        </w:rPr>
        <w:t>участием Председателя</w:t>
      </w:r>
      <w:r w:rsidR="007C42AF">
        <w:rPr>
          <w:sz w:val="28"/>
          <w:szCs w:val="28"/>
        </w:rPr>
        <w:t xml:space="preserve"> </w:t>
      </w:r>
      <w:r w:rsidR="004B5864">
        <w:rPr>
          <w:sz w:val="28"/>
          <w:szCs w:val="28"/>
        </w:rPr>
        <w:t xml:space="preserve">Комитета </w:t>
      </w:r>
      <w:r w:rsidR="007C42AF" w:rsidRPr="007C42AF">
        <w:rPr>
          <w:sz w:val="28"/>
          <w:szCs w:val="28"/>
        </w:rPr>
        <w:t>М.Э. Осеевского</w:t>
      </w:r>
      <w:r w:rsidRPr="00A84ECC">
        <w:rPr>
          <w:sz w:val="28"/>
          <w:szCs w:val="28"/>
        </w:rPr>
        <w:t>.</w:t>
      </w:r>
    </w:p>
    <w:p w14:paraId="17586DF9" w14:textId="77777777" w:rsidR="007C42AF" w:rsidRDefault="007C42AF" w:rsidP="007C42AF">
      <w:pPr>
        <w:ind w:firstLine="567"/>
        <w:jc w:val="both"/>
        <w:rPr>
          <w:sz w:val="28"/>
          <w:szCs w:val="28"/>
        </w:rPr>
      </w:pPr>
      <w:r>
        <w:rPr>
          <w:sz w:val="28"/>
          <w:szCs w:val="28"/>
        </w:rPr>
        <w:t>На заседаниях</w:t>
      </w:r>
      <w:r w:rsidR="00A0218D">
        <w:rPr>
          <w:sz w:val="28"/>
          <w:szCs w:val="28"/>
        </w:rPr>
        <w:t xml:space="preserve"> Комитета</w:t>
      </w:r>
      <w:r>
        <w:rPr>
          <w:sz w:val="28"/>
          <w:szCs w:val="28"/>
        </w:rPr>
        <w:t xml:space="preserve"> обсуждались следующие вопросы:</w:t>
      </w:r>
    </w:p>
    <w:p w14:paraId="367F9E22" w14:textId="77777777" w:rsidR="007C42AF" w:rsidRDefault="00CB7FD9" w:rsidP="007C42AF">
      <w:pPr>
        <w:ind w:firstLine="567"/>
        <w:jc w:val="both"/>
        <w:rPr>
          <w:sz w:val="28"/>
          <w:szCs w:val="28"/>
        </w:rPr>
      </w:pPr>
      <w:r>
        <w:rPr>
          <w:sz w:val="28"/>
          <w:szCs w:val="28"/>
        </w:rPr>
        <w:lastRenderedPageBreak/>
        <w:t xml:space="preserve">1. </w:t>
      </w:r>
      <w:r w:rsidR="007C42AF" w:rsidRPr="007C42AF">
        <w:rPr>
          <w:sz w:val="28"/>
          <w:szCs w:val="28"/>
        </w:rPr>
        <w:t>Различные модели развития инфра</w:t>
      </w:r>
      <w:r>
        <w:rPr>
          <w:sz w:val="28"/>
          <w:szCs w:val="28"/>
        </w:rPr>
        <w:t xml:space="preserve">структуры для сетей 5G в России. </w:t>
      </w:r>
      <w:r w:rsidR="007C42AF" w:rsidRPr="007C42AF">
        <w:rPr>
          <w:sz w:val="28"/>
          <w:szCs w:val="28"/>
        </w:rPr>
        <w:t>Выработка единых подходов к развитию инфраструктуры для сетей 5G в России</w:t>
      </w:r>
      <w:r>
        <w:rPr>
          <w:sz w:val="28"/>
          <w:szCs w:val="28"/>
        </w:rPr>
        <w:t>.</w:t>
      </w:r>
    </w:p>
    <w:p w14:paraId="58E24C6D" w14:textId="77777777" w:rsidR="00CB7FD9" w:rsidRDefault="00CB7FD9" w:rsidP="007C42AF">
      <w:pPr>
        <w:ind w:firstLine="567"/>
        <w:jc w:val="both"/>
        <w:rPr>
          <w:sz w:val="28"/>
          <w:szCs w:val="28"/>
        </w:rPr>
      </w:pPr>
      <w:r>
        <w:rPr>
          <w:sz w:val="28"/>
          <w:szCs w:val="28"/>
        </w:rPr>
        <w:t xml:space="preserve">2. </w:t>
      </w:r>
      <w:r w:rsidRPr="00CB7FD9">
        <w:rPr>
          <w:sz w:val="28"/>
          <w:szCs w:val="28"/>
        </w:rPr>
        <w:t>Кибербезопасность российских предприятий в условиях киберпротивостояния</w:t>
      </w:r>
      <w:r>
        <w:rPr>
          <w:sz w:val="28"/>
          <w:szCs w:val="28"/>
        </w:rPr>
        <w:t>.</w:t>
      </w:r>
    </w:p>
    <w:p w14:paraId="7C9AD5C6" w14:textId="77777777" w:rsidR="00CB7FD9" w:rsidRPr="00CB7FD9" w:rsidRDefault="00CB7FD9" w:rsidP="00CB7FD9">
      <w:pPr>
        <w:ind w:firstLine="567"/>
        <w:jc w:val="both"/>
        <w:rPr>
          <w:sz w:val="28"/>
          <w:szCs w:val="28"/>
        </w:rPr>
      </w:pPr>
      <w:r>
        <w:rPr>
          <w:sz w:val="28"/>
          <w:szCs w:val="28"/>
        </w:rPr>
        <w:t>3</w:t>
      </w:r>
      <w:r w:rsidRPr="00CB7FD9">
        <w:rPr>
          <w:sz w:val="28"/>
          <w:szCs w:val="28"/>
        </w:rPr>
        <w:t>. Оценка защищенности информационных систем промышленных предприятий. Формирование института независимой оценки.</w:t>
      </w:r>
    </w:p>
    <w:p w14:paraId="5B080783" w14:textId="77777777" w:rsidR="00CB7FD9" w:rsidRPr="00CB7FD9" w:rsidRDefault="00CB7FD9" w:rsidP="00CB7FD9">
      <w:pPr>
        <w:ind w:firstLine="567"/>
        <w:jc w:val="both"/>
        <w:rPr>
          <w:sz w:val="28"/>
          <w:szCs w:val="28"/>
        </w:rPr>
      </w:pPr>
      <w:r>
        <w:rPr>
          <w:sz w:val="28"/>
          <w:szCs w:val="28"/>
        </w:rPr>
        <w:t>4</w:t>
      </w:r>
      <w:r w:rsidRPr="00CB7FD9">
        <w:rPr>
          <w:sz w:val="28"/>
          <w:szCs w:val="28"/>
        </w:rPr>
        <w:t>. Отраслевое управление уровнем защищенности и координация отрасли по вопросам информационной безопасности.</w:t>
      </w:r>
    </w:p>
    <w:p w14:paraId="5E150CB9" w14:textId="77777777" w:rsidR="00CB7FD9" w:rsidRPr="00CB7FD9" w:rsidRDefault="00CB7FD9" w:rsidP="00CB7FD9">
      <w:pPr>
        <w:ind w:firstLine="567"/>
        <w:jc w:val="both"/>
        <w:rPr>
          <w:sz w:val="28"/>
          <w:szCs w:val="28"/>
        </w:rPr>
      </w:pPr>
      <w:r>
        <w:rPr>
          <w:sz w:val="28"/>
          <w:szCs w:val="28"/>
        </w:rPr>
        <w:t>5</w:t>
      </w:r>
      <w:r w:rsidRPr="00CB7FD9">
        <w:rPr>
          <w:sz w:val="28"/>
          <w:szCs w:val="28"/>
        </w:rPr>
        <w:t>. Страхование ИБ-рисков в промышленности.</w:t>
      </w:r>
    </w:p>
    <w:p w14:paraId="6895F0C4" w14:textId="77777777" w:rsidR="00CB7FD9" w:rsidRPr="00CB7FD9" w:rsidRDefault="00CB7FD9" w:rsidP="00CB7FD9">
      <w:pPr>
        <w:ind w:firstLine="567"/>
        <w:jc w:val="both"/>
        <w:rPr>
          <w:sz w:val="28"/>
          <w:szCs w:val="28"/>
        </w:rPr>
      </w:pPr>
      <w:r>
        <w:rPr>
          <w:sz w:val="28"/>
          <w:szCs w:val="28"/>
        </w:rPr>
        <w:t>6</w:t>
      </w:r>
      <w:r w:rsidRPr="00CB7FD9">
        <w:rPr>
          <w:sz w:val="28"/>
          <w:szCs w:val="28"/>
        </w:rPr>
        <w:t>. Анализ защищенности отечественных операционных систем и прикладного ПО. Формирование пригонов, тестовых стендов для проверки на наличие уязвимостей.</w:t>
      </w:r>
    </w:p>
    <w:p w14:paraId="5B428E0E" w14:textId="77777777" w:rsidR="00CB7FD9" w:rsidRDefault="00CB7FD9" w:rsidP="00CB7FD9">
      <w:pPr>
        <w:ind w:firstLine="567"/>
        <w:jc w:val="both"/>
        <w:rPr>
          <w:sz w:val="28"/>
          <w:szCs w:val="28"/>
        </w:rPr>
      </w:pPr>
      <w:r>
        <w:rPr>
          <w:sz w:val="28"/>
          <w:szCs w:val="28"/>
        </w:rPr>
        <w:t>7</w:t>
      </w:r>
      <w:r w:rsidRPr="00CB7FD9">
        <w:rPr>
          <w:sz w:val="28"/>
          <w:szCs w:val="28"/>
        </w:rPr>
        <w:t>. Импортозамещение прикладного ПО и развитие механизма ускоренной разработки и внедрения на промышленных предприятиях</w:t>
      </w:r>
      <w:r>
        <w:rPr>
          <w:sz w:val="28"/>
          <w:szCs w:val="28"/>
        </w:rPr>
        <w:t>.</w:t>
      </w:r>
    </w:p>
    <w:p w14:paraId="23509CC8" w14:textId="77777777" w:rsidR="00CB7FD9" w:rsidRDefault="00B12FDE" w:rsidP="00CB7FD9">
      <w:pPr>
        <w:ind w:firstLine="567"/>
        <w:jc w:val="both"/>
        <w:rPr>
          <w:sz w:val="28"/>
          <w:szCs w:val="28"/>
        </w:rPr>
      </w:pPr>
      <w:r>
        <w:rPr>
          <w:sz w:val="28"/>
          <w:szCs w:val="28"/>
        </w:rPr>
        <w:t xml:space="preserve">В рамках Комитета </w:t>
      </w:r>
      <w:r w:rsidR="00C73CCD">
        <w:rPr>
          <w:sz w:val="28"/>
          <w:szCs w:val="28"/>
        </w:rPr>
        <w:t xml:space="preserve">была </w:t>
      </w:r>
      <w:r>
        <w:rPr>
          <w:sz w:val="28"/>
          <w:szCs w:val="28"/>
        </w:rPr>
        <w:t>создана профильная Рабочая</w:t>
      </w:r>
      <w:r w:rsidRPr="00B12FDE">
        <w:rPr>
          <w:sz w:val="28"/>
          <w:szCs w:val="28"/>
        </w:rPr>
        <w:t xml:space="preserve"> групп</w:t>
      </w:r>
      <w:r>
        <w:rPr>
          <w:sz w:val="28"/>
          <w:szCs w:val="28"/>
        </w:rPr>
        <w:t>а</w:t>
      </w:r>
      <w:r w:rsidRPr="00B12FDE">
        <w:rPr>
          <w:sz w:val="28"/>
          <w:szCs w:val="28"/>
        </w:rPr>
        <w:t xml:space="preserve"> по вопросам кибербезопасности</w:t>
      </w:r>
      <w:r>
        <w:rPr>
          <w:sz w:val="28"/>
          <w:szCs w:val="28"/>
        </w:rPr>
        <w:t xml:space="preserve">. Первое заседание рабочей группы состоялось </w:t>
      </w:r>
      <w:r w:rsidR="00C73CCD">
        <w:rPr>
          <w:sz w:val="28"/>
          <w:szCs w:val="28"/>
        </w:rPr>
        <w:t>6 сентября 2022 г., б</w:t>
      </w:r>
      <w:r>
        <w:rPr>
          <w:sz w:val="28"/>
          <w:szCs w:val="28"/>
        </w:rPr>
        <w:t>ыли рассмотрены следующие вопросы:</w:t>
      </w:r>
    </w:p>
    <w:p w14:paraId="669B7B7F" w14:textId="77777777" w:rsidR="00B12FDE" w:rsidRPr="00B12FDE" w:rsidRDefault="00B12FDE" w:rsidP="00B12FDE">
      <w:pPr>
        <w:ind w:firstLine="567"/>
        <w:jc w:val="both"/>
        <w:rPr>
          <w:sz w:val="28"/>
          <w:szCs w:val="28"/>
        </w:rPr>
      </w:pPr>
      <w:r>
        <w:rPr>
          <w:sz w:val="28"/>
          <w:szCs w:val="28"/>
        </w:rPr>
        <w:t>1)</w:t>
      </w:r>
      <w:r w:rsidRPr="00B12FDE">
        <w:rPr>
          <w:sz w:val="28"/>
          <w:szCs w:val="28"/>
        </w:rPr>
        <w:t xml:space="preserve"> Проблемы кадрового дефицита в отрасли.</w:t>
      </w:r>
    </w:p>
    <w:p w14:paraId="75DDA4FB" w14:textId="77777777" w:rsidR="00B12FDE" w:rsidRPr="00B12FDE" w:rsidRDefault="00B12FDE" w:rsidP="00B12FDE">
      <w:pPr>
        <w:ind w:firstLine="567"/>
        <w:jc w:val="both"/>
        <w:rPr>
          <w:sz w:val="28"/>
          <w:szCs w:val="28"/>
        </w:rPr>
      </w:pPr>
      <w:r w:rsidRPr="00B12FDE">
        <w:rPr>
          <w:sz w:val="28"/>
          <w:szCs w:val="28"/>
        </w:rPr>
        <w:t>2</w:t>
      </w:r>
      <w:r>
        <w:rPr>
          <w:sz w:val="28"/>
          <w:szCs w:val="28"/>
        </w:rPr>
        <w:t>)</w:t>
      </w:r>
      <w:r w:rsidRPr="00B12FDE">
        <w:rPr>
          <w:sz w:val="28"/>
          <w:szCs w:val="28"/>
        </w:rPr>
        <w:t xml:space="preserve"> Предложения по внедрению новых моделей образования в области ИБ, систем контроля качества программ профессиональной переподготовки и повышения квалификации для специалистов объектов КИИ.</w:t>
      </w:r>
    </w:p>
    <w:p w14:paraId="530F15F6" w14:textId="77777777" w:rsidR="00B12FDE" w:rsidRDefault="00B12FDE" w:rsidP="00B12FDE">
      <w:pPr>
        <w:ind w:firstLine="567"/>
        <w:jc w:val="both"/>
        <w:rPr>
          <w:sz w:val="28"/>
          <w:szCs w:val="28"/>
        </w:rPr>
      </w:pPr>
      <w:r>
        <w:rPr>
          <w:sz w:val="28"/>
          <w:szCs w:val="28"/>
        </w:rPr>
        <w:t>3)</w:t>
      </w:r>
      <w:r w:rsidRPr="00B12FDE">
        <w:rPr>
          <w:sz w:val="28"/>
          <w:szCs w:val="28"/>
        </w:rPr>
        <w:t xml:space="preserve"> Форматы взаимодействия бизнеса и образовательных учреждений.</w:t>
      </w:r>
    </w:p>
    <w:p w14:paraId="04CA640C" w14:textId="77777777" w:rsidR="00C67AA8" w:rsidRPr="00C67AA8" w:rsidRDefault="00C67AA8" w:rsidP="00C67AA8">
      <w:pPr>
        <w:ind w:firstLine="567"/>
        <w:jc w:val="both"/>
        <w:rPr>
          <w:sz w:val="28"/>
          <w:szCs w:val="28"/>
        </w:rPr>
      </w:pPr>
      <w:r>
        <w:rPr>
          <w:sz w:val="28"/>
          <w:szCs w:val="28"/>
        </w:rPr>
        <w:t>В ходе состоявшегося обсуждения было п</w:t>
      </w:r>
      <w:r w:rsidRPr="00C67AA8">
        <w:rPr>
          <w:sz w:val="28"/>
          <w:szCs w:val="28"/>
        </w:rPr>
        <w:t>ринято решение о необходимости детальной проработки вопросов:</w:t>
      </w:r>
    </w:p>
    <w:p w14:paraId="636CE67E" w14:textId="77777777" w:rsidR="00C67AA8" w:rsidRPr="00C67AA8" w:rsidRDefault="00C67AA8" w:rsidP="00C67AA8">
      <w:pPr>
        <w:ind w:firstLine="567"/>
        <w:jc w:val="both"/>
        <w:rPr>
          <w:sz w:val="28"/>
          <w:szCs w:val="28"/>
        </w:rPr>
      </w:pPr>
      <w:r w:rsidRPr="00C67AA8">
        <w:rPr>
          <w:sz w:val="28"/>
          <w:szCs w:val="28"/>
        </w:rPr>
        <w:t>- создание единого портала взаимодействия между работодателем и студентами образовательных учреждений по вопросам прохождения практики/стажировки.</w:t>
      </w:r>
    </w:p>
    <w:p w14:paraId="63D34A36" w14:textId="77777777" w:rsidR="00C67AA8" w:rsidRPr="00C67AA8" w:rsidRDefault="00C67AA8" w:rsidP="00C67AA8">
      <w:pPr>
        <w:ind w:firstLine="567"/>
        <w:jc w:val="both"/>
        <w:rPr>
          <w:sz w:val="28"/>
          <w:szCs w:val="28"/>
        </w:rPr>
      </w:pPr>
      <w:r w:rsidRPr="00C67AA8">
        <w:rPr>
          <w:sz w:val="28"/>
          <w:szCs w:val="28"/>
        </w:rPr>
        <w:t>- предложение в Министерство науки и высшего образования Российской Федерации по вопросу необходимости совершенствования технического оснащения учебных заведений высшего образования и пересмотра требований образовательных стандартов для создания лучших условий обучения студентов по ИБ направлениям;</w:t>
      </w:r>
    </w:p>
    <w:p w14:paraId="3BD2DCAC" w14:textId="77777777" w:rsidR="00C67AA8" w:rsidRPr="00C67AA8" w:rsidRDefault="00C67AA8" w:rsidP="00C67AA8">
      <w:pPr>
        <w:ind w:firstLine="567"/>
        <w:jc w:val="both"/>
        <w:rPr>
          <w:sz w:val="28"/>
          <w:szCs w:val="28"/>
        </w:rPr>
      </w:pPr>
      <w:r w:rsidRPr="00C67AA8">
        <w:rPr>
          <w:sz w:val="28"/>
          <w:szCs w:val="28"/>
        </w:rPr>
        <w:t>- методика предоставления налоговых льгот компаниям, реализующим программы обучения совместно с учебными заведениями высшего образования;</w:t>
      </w:r>
    </w:p>
    <w:p w14:paraId="23689145" w14:textId="77777777" w:rsidR="00B12FDE" w:rsidRDefault="00C67AA8" w:rsidP="00C67AA8">
      <w:pPr>
        <w:ind w:firstLine="567"/>
        <w:jc w:val="both"/>
        <w:rPr>
          <w:sz w:val="28"/>
          <w:szCs w:val="28"/>
        </w:rPr>
      </w:pPr>
      <w:r w:rsidRPr="00C67AA8">
        <w:rPr>
          <w:sz w:val="28"/>
          <w:szCs w:val="28"/>
        </w:rPr>
        <w:t>- формы возможной субсидиарной поддержки студентов и образовательных организаций с целью стимулирования увеличения числа специалистов в области ИБ</w:t>
      </w:r>
      <w:r>
        <w:rPr>
          <w:sz w:val="28"/>
          <w:szCs w:val="28"/>
        </w:rPr>
        <w:t>.</w:t>
      </w:r>
    </w:p>
    <w:p w14:paraId="7D99D549" w14:textId="77777777" w:rsidR="00C67AA8" w:rsidRDefault="00C67AA8" w:rsidP="00C67AA8">
      <w:pPr>
        <w:ind w:firstLine="567"/>
        <w:jc w:val="both"/>
        <w:rPr>
          <w:sz w:val="28"/>
          <w:szCs w:val="28"/>
        </w:rPr>
      </w:pPr>
      <w:r>
        <w:rPr>
          <w:sz w:val="28"/>
          <w:szCs w:val="28"/>
        </w:rPr>
        <w:t>Наряду с вопросами подготовки кадров в прошедшем году Рабочей группой рассматривались о</w:t>
      </w:r>
      <w:r w:rsidRPr="00C67AA8">
        <w:rPr>
          <w:sz w:val="28"/>
          <w:szCs w:val="28"/>
        </w:rPr>
        <w:t>сновные направления совершенствования инструментов</w:t>
      </w:r>
      <w:r>
        <w:rPr>
          <w:sz w:val="28"/>
          <w:szCs w:val="28"/>
        </w:rPr>
        <w:t xml:space="preserve"> и НПА в сфере</w:t>
      </w:r>
      <w:r w:rsidRPr="00C67AA8">
        <w:rPr>
          <w:sz w:val="28"/>
          <w:szCs w:val="28"/>
        </w:rPr>
        <w:t xml:space="preserve"> устойчивости и безопасности ИКТ Российской Федерации</w:t>
      </w:r>
      <w:r>
        <w:rPr>
          <w:sz w:val="28"/>
          <w:szCs w:val="28"/>
        </w:rPr>
        <w:t>, д</w:t>
      </w:r>
      <w:r w:rsidRPr="00C67AA8">
        <w:rPr>
          <w:sz w:val="28"/>
          <w:szCs w:val="28"/>
        </w:rPr>
        <w:t>райверы формирования киберустойчивости цифровизации и повышения уровня защищенности информационной инфраструктуры Российской Федерации</w:t>
      </w:r>
      <w:r w:rsidR="0086319A">
        <w:rPr>
          <w:sz w:val="28"/>
          <w:szCs w:val="28"/>
        </w:rPr>
        <w:t>.</w:t>
      </w:r>
    </w:p>
    <w:p w14:paraId="11984DD4" w14:textId="77777777" w:rsidR="0086319A" w:rsidRDefault="0086319A" w:rsidP="0055000B">
      <w:pPr>
        <w:ind w:firstLine="567"/>
        <w:jc w:val="both"/>
        <w:rPr>
          <w:sz w:val="28"/>
          <w:szCs w:val="28"/>
        </w:rPr>
      </w:pPr>
      <w:r>
        <w:rPr>
          <w:sz w:val="28"/>
          <w:szCs w:val="28"/>
        </w:rPr>
        <w:t>В 2022 г. Комитет принимал активное у</w:t>
      </w:r>
      <w:r w:rsidRPr="0086319A">
        <w:rPr>
          <w:sz w:val="28"/>
          <w:szCs w:val="28"/>
        </w:rPr>
        <w:t>частие в работе отраслевой рабочей группы «Городское хозяйство» (4 заседания)</w:t>
      </w:r>
      <w:r>
        <w:rPr>
          <w:sz w:val="28"/>
          <w:szCs w:val="28"/>
        </w:rPr>
        <w:t xml:space="preserve">. В результате </w:t>
      </w:r>
      <w:r>
        <w:rPr>
          <w:sz w:val="28"/>
          <w:szCs w:val="28"/>
        </w:rPr>
        <w:lastRenderedPageBreak/>
        <w:t>проведенной работы с</w:t>
      </w:r>
      <w:r w:rsidRPr="0086319A">
        <w:rPr>
          <w:sz w:val="28"/>
          <w:szCs w:val="28"/>
        </w:rPr>
        <w:t>формированы потребности потенциальных работодателей в профессио</w:t>
      </w:r>
      <w:r>
        <w:rPr>
          <w:sz w:val="28"/>
          <w:szCs w:val="28"/>
        </w:rPr>
        <w:t>нальных компетенциях работников, п</w:t>
      </w:r>
      <w:r w:rsidRPr="0086319A">
        <w:rPr>
          <w:sz w:val="28"/>
          <w:szCs w:val="28"/>
        </w:rPr>
        <w:t>роведен конкурс на выявление лучших практик по реализации актуализированных рабочих программ дисциплин и основных профессион</w:t>
      </w:r>
      <w:r>
        <w:rPr>
          <w:sz w:val="28"/>
          <w:szCs w:val="28"/>
        </w:rPr>
        <w:t>альных образовательных программ, с</w:t>
      </w:r>
      <w:r w:rsidRPr="0086319A">
        <w:rPr>
          <w:sz w:val="28"/>
          <w:szCs w:val="28"/>
        </w:rPr>
        <w:t>огласован перечень сквозных цифровых технологий, осваиваемых обучающимися в рамках разрабатываемых образовательных программ высшего образования по направлениям 38.03.04 и 38.04.04</w:t>
      </w:r>
      <w:r>
        <w:rPr>
          <w:sz w:val="28"/>
          <w:szCs w:val="28"/>
        </w:rPr>
        <w:t>.</w:t>
      </w:r>
    </w:p>
    <w:p w14:paraId="1AEE7EAE" w14:textId="77777777" w:rsidR="0055000B" w:rsidRDefault="0086319A" w:rsidP="0055000B">
      <w:pPr>
        <w:ind w:firstLine="567"/>
        <w:jc w:val="both"/>
        <w:rPr>
          <w:sz w:val="28"/>
          <w:szCs w:val="28"/>
        </w:rPr>
      </w:pPr>
      <w:r>
        <w:rPr>
          <w:sz w:val="28"/>
          <w:szCs w:val="28"/>
        </w:rPr>
        <w:t>Комитет в лице Председателя активно работал на площадк</w:t>
      </w:r>
      <w:r w:rsidR="0055000B">
        <w:rPr>
          <w:sz w:val="28"/>
          <w:szCs w:val="28"/>
        </w:rPr>
        <w:t xml:space="preserve">ах </w:t>
      </w:r>
      <w:r w:rsidR="0055000B" w:rsidRPr="0055000B">
        <w:rPr>
          <w:sz w:val="28"/>
          <w:szCs w:val="28"/>
        </w:rPr>
        <w:t>Экспертного совета при Правительстве Российской Федерации</w:t>
      </w:r>
      <w:r w:rsidR="0055000B">
        <w:rPr>
          <w:sz w:val="28"/>
          <w:szCs w:val="28"/>
        </w:rPr>
        <w:t xml:space="preserve"> (Рабочая</w:t>
      </w:r>
      <w:r w:rsidR="0055000B" w:rsidRPr="0055000B">
        <w:rPr>
          <w:sz w:val="28"/>
          <w:szCs w:val="28"/>
        </w:rPr>
        <w:t xml:space="preserve"> групп</w:t>
      </w:r>
      <w:r w:rsidR="0055000B">
        <w:rPr>
          <w:sz w:val="28"/>
          <w:szCs w:val="28"/>
        </w:rPr>
        <w:t>а</w:t>
      </w:r>
      <w:r w:rsidR="0055000B" w:rsidRPr="0055000B">
        <w:rPr>
          <w:sz w:val="28"/>
          <w:szCs w:val="28"/>
        </w:rPr>
        <w:t xml:space="preserve"> по цифровым экосистемам</w:t>
      </w:r>
      <w:r w:rsidR="0055000B">
        <w:rPr>
          <w:sz w:val="28"/>
          <w:szCs w:val="28"/>
        </w:rPr>
        <w:t xml:space="preserve">), </w:t>
      </w:r>
      <w:r w:rsidR="0055000B" w:rsidRPr="0055000B">
        <w:rPr>
          <w:sz w:val="28"/>
          <w:szCs w:val="28"/>
        </w:rPr>
        <w:t>Координационного совета РСПП</w:t>
      </w:r>
      <w:r w:rsidR="0055000B">
        <w:rPr>
          <w:sz w:val="28"/>
          <w:szCs w:val="28"/>
        </w:rPr>
        <w:t xml:space="preserve"> </w:t>
      </w:r>
      <w:r w:rsidR="0055000B" w:rsidRPr="0055000B">
        <w:rPr>
          <w:sz w:val="28"/>
          <w:szCs w:val="28"/>
        </w:rPr>
        <w:t>по вопросам цифровизации</w:t>
      </w:r>
      <w:r w:rsidR="0055000B">
        <w:rPr>
          <w:sz w:val="28"/>
          <w:szCs w:val="28"/>
        </w:rPr>
        <w:t xml:space="preserve">, </w:t>
      </w:r>
      <w:r w:rsidR="0055000B" w:rsidRPr="0055000B">
        <w:rPr>
          <w:sz w:val="28"/>
          <w:szCs w:val="28"/>
        </w:rPr>
        <w:t>Совета по развитию цифровой экономики при Совете Федерации</w:t>
      </w:r>
      <w:r w:rsidR="006F1C12">
        <w:rPr>
          <w:sz w:val="28"/>
          <w:szCs w:val="28"/>
        </w:rPr>
        <w:t xml:space="preserve"> ФС РФ.</w:t>
      </w:r>
    </w:p>
    <w:p w14:paraId="4A7EA9AF" w14:textId="77777777" w:rsidR="0055000B" w:rsidRPr="00A84ECC" w:rsidRDefault="0055000B" w:rsidP="0055000B">
      <w:pPr>
        <w:ind w:firstLine="567"/>
        <w:jc w:val="both"/>
        <w:rPr>
          <w:sz w:val="28"/>
          <w:szCs w:val="28"/>
        </w:rPr>
      </w:pPr>
      <w:r>
        <w:rPr>
          <w:sz w:val="28"/>
          <w:szCs w:val="28"/>
        </w:rPr>
        <w:t>Председатель Комитета принимал участие в с</w:t>
      </w:r>
      <w:r w:rsidRPr="0055000B">
        <w:rPr>
          <w:sz w:val="28"/>
          <w:szCs w:val="28"/>
        </w:rPr>
        <w:t>овещани</w:t>
      </w:r>
      <w:r>
        <w:rPr>
          <w:sz w:val="28"/>
          <w:szCs w:val="28"/>
        </w:rPr>
        <w:t>ях</w:t>
      </w:r>
      <w:r w:rsidRPr="0055000B">
        <w:rPr>
          <w:sz w:val="28"/>
          <w:szCs w:val="28"/>
        </w:rPr>
        <w:t xml:space="preserve"> у Первого заместителя Председателя Правительства Российской Федерации А.Р. Белоусова</w:t>
      </w:r>
      <w:r>
        <w:rPr>
          <w:sz w:val="28"/>
          <w:szCs w:val="28"/>
        </w:rPr>
        <w:t xml:space="preserve"> </w:t>
      </w:r>
      <w:r w:rsidRPr="0055000B">
        <w:rPr>
          <w:sz w:val="28"/>
          <w:szCs w:val="28"/>
        </w:rPr>
        <w:t xml:space="preserve">и у Министра финансов Российской Федерации А.Г. Силуанова </w:t>
      </w:r>
      <w:r>
        <w:rPr>
          <w:sz w:val="28"/>
          <w:szCs w:val="28"/>
        </w:rPr>
        <w:t>п</w:t>
      </w:r>
      <w:r w:rsidRPr="0055000B">
        <w:rPr>
          <w:sz w:val="28"/>
          <w:szCs w:val="28"/>
        </w:rPr>
        <w:t>о вопросам стимулирования инвестиционной активности и минимизации последствий санкций для российских компаний и по оперативным мерам, которые необходимо принять для минимизации валютных, финансовых, таможенных, денежно-кредитных рисков для российских компаний.</w:t>
      </w:r>
    </w:p>
    <w:p w14:paraId="78407B8F" w14:textId="77777777" w:rsidR="00E217F5" w:rsidRPr="00A84ECC" w:rsidRDefault="00E217F5" w:rsidP="00A84ECC">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5CD106BF" w14:textId="77777777" w:rsidR="00C73CCD" w:rsidRDefault="008A7054" w:rsidP="00C73CCD">
      <w:pPr>
        <w:ind w:firstLine="567"/>
        <w:jc w:val="both"/>
        <w:rPr>
          <w:sz w:val="28"/>
          <w:szCs w:val="28"/>
        </w:rPr>
      </w:pPr>
      <w:r>
        <w:rPr>
          <w:sz w:val="28"/>
          <w:szCs w:val="28"/>
        </w:rPr>
        <w:t xml:space="preserve">- </w:t>
      </w:r>
      <w:r w:rsidR="00C73CCD">
        <w:rPr>
          <w:sz w:val="28"/>
          <w:szCs w:val="28"/>
        </w:rPr>
        <w:t>проект</w:t>
      </w:r>
      <w:r w:rsidR="00C73CCD" w:rsidRPr="00C73CCD">
        <w:rPr>
          <w:sz w:val="28"/>
          <w:szCs w:val="28"/>
        </w:rPr>
        <w:t xml:space="preserve"> федерального закона «О внесении изменений в Федеральный закон </w:t>
      </w:r>
      <w:r w:rsidR="00C73CCD">
        <w:rPr>
          <w:sz w:val="28"/>
          <w:szCs w:val="28"/>
        </w:rPr>
        <w:t xml:space="preserve">«О связи» (в части </w:t>
      </w:r>
      <w:r w:rsidR="00C73CCD" w:rsidRPr="00C73CCD">
        <w:rPr>
          <w:sz w:val="28"/>
          <w:szCs w:val="28"/>
        </w:rPr>
        <w:t>№ 11</w:t>
      </w:r>
      <w:r w:rsidR="00C73CCD">
        <w:rPr>
          <w:sz w:val="28"/>
          <w:szCs w:val="28"/>
        </w:rPr>
        <w:t>95296-7, № 1154099-7, №160152-8,</w:t>
      </w:r>
      <w:r w:rsidR="00C73CCD" w:rsidRPr="00C73CCD">
        <w:rPr>
          <w:sz w:val="28"/>
          <w:szCs w:val="28"/>
        </w:rPr>
        <w:t xml:space="preserve"> в статью 6;</w:t>
      </w:r>
      <w:r w:rsidR="00C73CCD">
        <w:rPr>
          <w:sz w:val="28"/>
          <w:szCs w:val="28"/>
        </w:rPr>
        <w:t xml:space="preserve"> в части </w:t>
      </w:r>
      <w:r w:rsidR="00C73CCD" w:rsidRPr="00C73CCD">
        <w:rPr>
          <w:sz w:val="28"/>
          <w:szCs w:val="28"/>
        </w:rPr>
        <w:t>порядка образования позывных сигналов для опознавания радиоэлектронных средств гражданского назначения; утверждения требований к построению сети связи общего пользования в части системы обеспечения тактовой сетевой и (или) временной синхронизации; утверждения требований к оборудованию электропитания средств связи</w:t>
      </w:r>
      <w:r w:rsidR="00C73CCD">
        <w:rPr>
          <w:sz w:val="28"/>
          <w:szCs w:val="28"/>
        </w:rPr>
        <w:t>);</w:t>
      </w:r>
    </w:p>
    <w:p w14:paraId="59FCB982" w14:textId="77777777" w:rsidR="008A7054" w:rsidRPr="008A7054" w:rsidRDefault="008A7054" w:rsidP="00D84822">
      <w:pPr>
        <w:ind w:firstLine="567"/>
        <w:jc w:val="both"/>
        <w:rPr>
          <w:sz w:val="28"/>
          <w:szCs w:val="28"/>
        </w:rPr>
      </w:pPr>
      <w:r w:rsidRPr="008A7054">
        <w:rPr>
          <w:sz w:val="28"/>
          <w:szCs w:val="28"/>
        </w:rPr>
        <w:t>Проект приказа Минцифры России</w:t>
      </w:r>
      <w:r>
        <w:rPr>
          <w:sz w:val="28"/>
          <w:szCs w:val="28"/>
        </w:rPr>
        <w:t xml:space="preserve"> </w:t>
      </w:r>
      <w:r w:rsidRPr="008A7054">
        <w:rPr>
          <w:sz w:val="28"/>
          <w:szCs w:val="28"/>
        </w:rPr>
        <w:t>«О внесении изменений в Требования к порядку организационно-технического взаимодействия операторов подвижной радиотелефонной связи при обеспечении перенесения абонентского номера, утвержденные приказом Министерства связи и массовых коммуникаций Российской Федерации от 19.01.2016 № 3»</w:t>
      </w:r>
      <w:r w:rsidR="00D84822">
        <w:rPr>
          <w:sz w:val="28"/>
          <w:szCs w:val="28"/>
        </w:rPr>
        <w:t>;</w:t>
      </w:r>
    </w:p>
    <w:p w14:paraId="4F658E30" w14:textId="77777777" w:rsidR="008A7054" w:rsidRPr="008A7054" w:rsidRDefault="008A7054" w:rsidP="00D84822">
      <w:pPr>
        <w:ind w:firstLine="567"/>
        <w:jc w:val="both"/>
        <w:rPr>
          <w:sz w:val="28"/>
          <w:szCs w:val="28"/>
        </w:rPr>
      </w:pPr>
      <w:r>
        <w:rPr>
          <w:sz w:val="28"/>
          <w:szCs w:val="28"/>
        </w:rPr>
        <w:t xml:space="preserve">- </w:t>
      </w:r>
      <w:r w:rsidRPr="008A7054">
        <w:rPr>
          <w:sz w:val="28"/>
          <w:szCs w:val="28"/>
        </w:rPr>
        <w:t>Проект федерального закона «О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(ФАС России)</w:t>
      </w:r>
      <w:r w:rsidR="00D84822">
        <w:rPr>
          <w:sz w:val="28"/>
          <w:szCs w:val="28"/>
        </w:rPr>
        <w:t>;</w:t>
      </w:r>
    </w:p>
    <w:p w14:paraId="060C98BD" w14:textId="77777777" w:rsidR="008A7054" w:rsidRDefault="008A7054" w:rsidP="00D84822">
      <w:pPr>
        <w:ind w:firstLine="567"/>
        <w:jc w:val="both"/>
        <w:rPr>
          <w:sz w:val="28"/>
          <w:szCs w:val="28"/>
        </w:rPr>
      </w:pPr>
      <w:r>
        <w:rPr>
          <w:sz w:val="28"/>
          <w:szCs w:val="28"/>
        </w:rPr>
        <w:t xml:space="preserve">- </w:t>
      </w:r>
      <w:r w:rsidRPr="008A7054">
        <w:rPr>
          <w:sz w:val="28"/>
          <w:szCs w:val="28"/>
        </w:rPr>
        <w:t>Проект постановления Пра</w:t>
      </w:r>
      <w:r>
        <w:rPr>
          <w:sz w:val="28"/>
          <w:szCs w:val="28"/>
        </w:rPr>
        <w:t xml:space="preserve">вительства Российской Федерации </w:t>
      </w:r>
      <w:r w:rsidRPr="008A7054">
        <w:rPr>
          <w:sz w:val="28"/>
          <w:szCs w:val="28"/>
        </w:rPr>
        <w:t>«Об утверждении порядка размещения физическими лицами своих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а также случаев и сроков использования указанных биометрических персональных данных»</w:t>
      </w:r>
      <w:r w:rsidR="00D84822">
        <w:rPr>
          <w:sz w:val="28"/>
          <w:szCs w:val="28"/>
        </w:rPr>
        <w:t>;</w:t>
      </w:r>
    </w:p>
    <w:p w14:paraId="2C4C4136" w14:textId="77777777" w:rsidR="008A7054" w:rsidRPr="008A7054" w:rsidRDefault="008A7054" w:rsidP="00D84822">
      <w:pPr>
        <w:ind w:firstLine="567"/>
        <w:jc w:val="both"/>
        <w:rPr>
          <w:sz w:val="28"/>
          <w:szCs w:val="28"/>
        </w:rPr>
      </w:pPr>
      <w:r>
        <w:rPr>
          <w:sz w:val="28"/>
          <w:szCs w:val="28"/>
        </w:rPr>
        <w:lastRenderedPageBreak/>
        <w:t xml:space="preserve">- </w:t>
      </w:r>
      <w:r w:rsidRPr="008A7054">
        <w:rPr>
          <w:sz w:val="28"/>
          <w:szCs w:val="28"/>
        </w:rPr>
        <w:t>Проект ФЗ «О внесении изменений в ст. 16 ФЗ «Об информации, информационных технологиях и о защите информации»</w:t>
      </w:r>
      <w:r w:rsidR="00D84822">
        <w:rPr>
          <w:sz w:val="28"/>
          <w:szCs w:val="28"/>
        </w:rPr>
        <w:t>;</w:t>
      </w:r>
    </w:p>
    <w:p w14:paraId="046E7117" w14:textId="77777777" w:rsidR="008A7054" w:rsidRPr="008A7054" w:rsidRDefault="008A7054" w:rsidP="00D84822">
      <w:pPr>
        <w:ind w:firstLine="567"/>
        <w:jc w:val="both"/>
        <w:rPr>
          <w:sz w:val="28"/>
          <w:szCs w:val="28"/>
        </w:rPr>
      </w:pPr>
      <w:r>
        <w:rPr>
          <w:sz w:val="28"/>
          <w:szCs w:val="28"/>
        </w:rPr>
        <w:t xml:space="preserve">- </w:t>
      </w:r>
      <w:r w:rsidRPr="008A7054">
        <w:rPr>
          <w:sz w:val="28"/>
          <w:szCs w:val="28"/>
        </w:rPr>
        <w:t>Проект приказа Росфинмониторинга «О внесении изменений в требования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 утвержденные приказом Федеральной службы по финансовому мониторингу от 22 ноября 2018 г. № 366»</w:t>
      </w:r>
      <w:r w:rsidR="00D84822">
        <w:rPr>
          <w:sz w:val="28"/>
          <w:szCs w:val="28"/>
        </w:rPr>
        <w:t>;</w:t>
      </w:r>
    </w:p>
    <w:p w14:paraId="1BF522E0" w14:textId="77777777" w:rsidR="008A7054" w:rsidRDefault="008A7054" w:rsidP="00D84822">
      <w:pPr>
        <w:ind w:firstLine="567"/>
        <w:jc w:val="both"/>
        <w:rPr>
          <w:sz w:val="28"/>
          <w:szCs w:val="28"/>
        </w:rPr>
      </w:pPr>
      <w:r>
        <w:rPr>
          <w:sz w:val="28"/>
          <w:szCs w:val="28"/>
        </w:rPr>
        <w:t xml:space="preserve">- </w:t>
      </w:r>
      <w:r w:rsidRPr="008A7054">
        <w:rPr>
          <w:sz w:val="28"/>
          <w:szCs w:val="28"/>
        </w:rPr>
        <w:t>Проект постановления Правительства РФ «Об утверждении Положения о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647A299" w14:textId="77777777" w:rsidR="008A7054" w:rsidRDefault="00E72251" w:rsidP="00D84822">
      <w:pPr>
        <w:ind w:firstLine="567"/>
        <w:jc w:val="both"/>
        <w:rPr>
          <w:sz w:val="28"/>
          <w:szCs w:val="28"/>
        </w:rPr>
      </w:pPr>
      <w:r>
        <w:rPr>
          <w:sz w:val="28"/>
          <w:szCs w:val="28"/>
        </w:rPr>
        <w:t xml:space="preserve">- </w:t>
      </w:r>
      <w:r w:rsidR="008A7054" w:rsidRPr="008A7054">
        <w:rPr>
          <w:sz w:val="28"/>
          <w:szCs w:val="28"/>
        </w:rPr>
        <w:t>Проект поправок в Кодекс Российской Федерации об административных правонарушениях, вводящий новые составы административных правонарушений и штрафы за нарушение требований ФЗ «О связи» по вопросам идентификации пользователей абонентов юридических лиц и индивидуальных предпринимателей</w:t>
      </w:r>
      <w:r w:rsidR="00D84822">
        <w:rPr>
          <w:sz w:val="28"/>
          <w:szCs w:val="28"/>
        </w:rPr>
        <w:t>;</w:t>
      </w:r>
    </w:p>
    <w:p w14:paraId="25359C67"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101646-8 «О внесении изменений в отдельные законодатель</w:t>
      </w:r>
      <w:r>
        <w:rPr>
          <w:sz w:val="28"/>
          <w:szCs w:val="28"/>
        </w:rPr>
        <w:t>ные акты Российской Федерации»</w:t>
      </w:r>
      <w:r w:rsidR="00D84822">
        <w:rPr>
          <w:sz w:val="28"/>
          <w:szCs w:val="28"/>
        </w:rPr>
        <w:t>;</w:t>
      </w:r>
    </w:p>
    <w:p w14:paraId="14BDE693"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Минцифры России «О внесении изменений в приказ Министерства цифрового развития, связи и массовых коммуникаций Российской Федерации от 16 октября 2018 г. № 545»</w:t>
      </w:r>
      <w:r w:rsidR="00D84822">
        <w:rPr>
          <w:sz w:val="28"/>
          <w:szCs w:val="28"/>
        </w:rPr>
        <w:t>;</w:t>
      </w:r>
    </w:p>
    <w:p w14:paraId="54434FFF"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84631-8 «О внесении изменений в Кодекс Российской Федерации об ад</w:t>
      </w:r>
      <w:r>
        <w:rPr>
          <w:sz w:val="28"/>
          <w:szCs w:val="28"/>
        </w:rPr>
        <w:t>министративных правонарушениях»</w:t>
      </w:r>
      <w:r w:rsidR="00D84822">
        <w:rPr>
          <w:sz w:val="28"/>
          <w:szCs w:val="28"/>
        </w:rPr>
        <w:t>;</w:t>
      </w:r>
      <w:r w:rsidR="008A7054" w:rsidRPr="008A7054">
        <w:rPr>
          <w:sz w:val="28"/>
          <w:szCs w:val="28"/>
        </w:rPr>
        <w:t xml:space="preserve"> </w:t>
      </w:r>
    </w:p>
    <w:p w14:paraId="3560C520" w14:textId="77777777" w:rsid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Российской Федерации</w:t>
      </w:r>
      <w:r w:rsidR="008A7054">
        <w:rPr>
          <w:sz w:val="28"/>
          <w:szCs w:val="28"/>
        </w:rPr>
        <w:t xml:space="preserve"> </w:t>
      </w:r>
      <w:r w:rsidR="008A7054" w:rsidRPr="008A7054">
        <w:rPr>
          <w:sz w:val="28"/>
          <w:szCs w:val="28"/>
        </w:rPr>
        <w:t>«Об утверждении Правил недискриминационного доступа к инфраструктуре для размещения сетей электросвязи и признании отдельных актов Правительства Российской Федерации утратившими силу»</w:t>
      </w:r>
      <w:r w:rsidR="00D84822">
        <w:rPr>
          <w:sz w:val="28"/>
          <w:szCs w:val="28"/>
        </w:rPr>
        <w:t>;</w:t>
      </w:r>
    </w:p>
    <w:p w14:paraId="5C772E25"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Российской Федерации «О стандартах раскрытия информации субъектами естественных монополий, осуществляющими деятельность в области оказания услуг связи»</w:t>
      </w:r>
      <w:r w:rsidR="00D84822">
        <w:rPr>
          <w:sz w:val="28"/>
          <w:szCs w:val="28"/>
        </w:rPr>
        <w:t>;</w:t>
      </w:r>
    </w:p>
    <w:p w14:paraId="63323341"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Российской Федерации «О порядке взаимодействия информационной системы идентификации болельщиков с информационными системами в целях идентификации и (или) аутентификации зрителей, участников официального спортивного соревнования, иных лиц, задействованных в проведении такого соревнования»</w:t>
      </w:r>
      <w:r w:rsidR="00D84822">
        <w:rPr>
          <w:sz w:val="28"/>
          <w:szCs w:val="28"/>
        </w:rPr>
        <w:t>;</w:t>
      </w:r>
    </w:p>
    <w:p w14:paraId="17E54172" w14:textId="77777777" w:rsid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73031-8 «О внесении изменения в статью 14 Федерального закона «О рекламе</w:t>
      </w:r>
      <w:r w:rsidR="00D84822">
        <w:rPr>
          <w:sz w:val="28"/>
          <w:szCs w:val="28"/>
        </w:rPr>
        <w:t>»;</w:t>
      </w:r>
    </w:p>
    <w:p w14:paraId="510C7D6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73033-8 «О внесении изменений в</w:t>
      </w:r>
      <w:r>
        <w:rPr>
          <w:sz w:val="28"/>
          <w:szCs w:val="28"/>
        </w:rPr>
        <w:t xml:space="preserve"> Федеральный закон «О рекламе»;</w:t>
      </w:r>
    </w:p>
    <w:p w14:paraId="673444E4" w14:textId="77777777" w:rsid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Минцифры России «О временном сокращении перечней лицензионных требований в сфере телевизионного вещания и (или) радиовещания в 2022 году»</w:t>
      </w:r>
      <w:r w:rsidR="00D84822">
        <w:rPr>
          <w:sz w:val="28"/>
          <w:szCs w:val="28"/>
        </w:rPr>
        <w:t>;</w:t>
      </w:r>
    </w:p>
    <w:p w14:paraId="5B43C28E" w14:textId="77777777" w:rsidR="008A7054" w:rsidRPr="008A7054" w:rsidRDefault="00E72251" w:rsidP="00D84822">
      <w:pPr>
        <w:ind w:firstLine="567"/>
        <w:jc w:val="both"/>
        <w:rPr>
          <w:sz w:val="28"/>
          <w:szCs w:val="28"/>
        </w:rPr>
      </w:pPr>
      <w:r>
        <w:rPr>
          <w:sz w:val="28"/>
          <w:szCs w:val="28"/>
        </w:rPr>
        <w:lastRenderedPageBreak/>
        <w:t xml:space="preserve">- </w:t>
      </w:r>
      <w:r w:rsidR="008A7054" w:rsidRPr="008A7054">
        <w:rPr>
          <w:sz w:val="28"/>
          <w:szCs w:val="28"/>
        </w:rPr>
        <w:t>Проект приказа Минцифры России «Порядок обеспечения условий доступности для инвалидов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информационно-телекоммуникационной сети «Интернет»»</w:t>
      </w:r>
      <w:r w:rsidR="00D84822">
        <w:rPr>
          <w:sz w:val="28"/>
          <w:szCs w:val="28"/>
        </w:rPr>
        <w:t>;</w:t>
      </w:r>
    </w:p>
    <w:p w14:paraId="518BB8B9"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106872-8 «О внесении изменений в часть вторую Налогового кодекса Российской Федерации» (о налогообложении цифровых прав)</w:t>
      </w:r>
      <w:r w:rsidR="00D84822">
        <w:rPr>
          <w:sz w:val="28"/>
          <w:szCs w:val="28"/>
        </w:rPr>
        <w:t>;</w:t>
      </w:r>
    </w:p>
    <w:p w14:paraId="783A63B3"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181342-7 «О внесении изменений в Кодекс Российской Федерации об административных правонарушениях» (в части установления административной ответственности за распространение неуполномоченным лицом идентификационных модулей, a также за непредставление или несвоевременное представление оператору связи сведений, предусмотренных правилами оказания услуг связи), подготовленный к рассмотрению Государственной Думой во втором чтении</w:t>
      </w:r>
      <w:r w:rsidR="00D84822">
        <w:rPr>
          <w:sz w:val="28"/>
          <w:szCs w:val="28"/>
        </w:rPr>
        <w:t>;</w:t>
      </w:r>
    </w:p>
    <w:p w14:paraId="730FC9B4"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141597-8 «О внесении изменений в Федеральный закон «Об информации, информационных технологиях и о защите инфор</w:t>
      </w:r>
      <w:r w:rsidR="00D84822">
        <w:rPr>
          <w:sz w:val="28"/>
          <w:szCs w:val="28"/>
        </w:rPr>
        <w:t>мации»;</w:t>
      </w:r>
    </w:p>
    <w:p w14:paraId="3FB9EC03"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 порядке оказания услуг телефонной связи»</w:t>
      </w:r>
      <w:r w:rsidR="00D84822">
        <w:rPr>
          <w:sz w:val="28"/>
          <w:szCs w:val="28"/>
        </w:rPr>
        <w:t>;</w:t>
      </w:r>
    </w:p>
    <w:p w14:paraId="5A9FFF09"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Российской Федерации «О стандартах раскрытия информации субъектами естественных монополий, осуществляющими деятельность в области оказания услуг связи»</w:t>
      </w:r>
      <w:r w:rsidR="00D84822">
        <w:rPr>
          <w:sz w:val="28"/>
          <w:szCs w:val="28"/>
        </w:rPr>
        <w:t>;</w:t>
      </w:r>
    </w:p>
    <w:p w14:paraId="4707F534"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160280-8 «О внесении изменений в Федеральный закон «О защите конкуренции», внесенный Правительством Российской Федерации</w:t>
      </w:r>
      <w:r w:rsidR="00D84822">
        <w:rPr>
          <w:sz w:val="28"/>
          <w:szCs w:val="28"/>
        </w:rPr>
        <w:t>;</w:t>
      </w:r>
    </w:p>
    <w:p w14:paraId="1756AC2D"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154496-8 «О внесении изменения в Федеральный закон «О безопасности критической информационной инфраструктуры</w:t>
      </w:r>
      <w:r w:rsidR="00D84822">
        <w:rPr>
          <w:sz w:val="28"/>
          <w:szCs w:val="28"/>
        </w:rPr>
        <w:t xml:space="preserve"> Российской Федерации»;</w:t>
      </w:r>
    </w:p>
    <w:p w14:paraId="7317FD7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149602-8 «О внесении изменений в статью 4 Закона Российской Федерации «О защите прав потребителей» и статью 106 Федерального закона «Об информации, информационных технологиях и о защите информации», внесенный Правительством Российской Федерации</w:t>
      </w:r>
      <w:r w:rsidR="00D84822">
        <w:rPr>
          <w:sz w:val="28"/>
          <w:szCs w:val="28"/>
        </w:rPr>
        <w:t>;</w:t>
      </w:r>
    </w:p>
    <w:p w14:paraId="7A644E4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149255-8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требований законодательства о цифровых правах</w:t>
      </w:r>
      <w:r w:rsidR="00D84822">
        <w:rPr>
          <w:sz w:val="28"/>
          <w:szCs w:val="28"/>
        </w:rPr>
        <w:t>;</w:t>
      </w:r>
    </w:p>
    <w:p w14:paraId="751C81C3"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160605-8 «О внесении изменений в Федеральный закон «О рекламе»</w:t>
      </w:r>
      <w:r w:rsidR="00D84822">
        <w:rPr>
          <w:sz w:val="28"/>
          <w:szCs w:val="28"/>
        </w:rPr>
        <w:t>;</w:t>
      </w:r>
    </w:p>
    <w:p w14:paraId="61AB130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Российской Федерации «О порядке перехода субъектов критической информационной инфраструктуры на преимущественное применение доверенных программно-аппаратных комплексов на принадлежащих им значимых объектах критической информационной инфраструктуры»</w:t>
      </w:r>
      <w:r w:rsidR="00D84822">
        <w:rPr>
          <w:sz w:val="28"/>
          <w:szCs w:val="28"/>
        </w:rPr>
        <w:t>;</w:t>
      </w:r>
    </w:p>
    <w:p w14:paraId="7B067AEA"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«Об утверждении Правил предоставления отчета о деятельности оператора связи»</w:t>
      </w:r>
      <w:r w:rsidR="00D84822">
        <w:rPr>
          <w:sz w:val="28"/>
          <w:szCs w:val="28"/>
        </w:rPr>
        <w:t>;</w:t>
      </w:r>
    </w:p>
    <w:p w14:paraId="42A64EC1" w14:textId="09A543F8" w:rsidR="008A7054" w:rsidRPr="008A7054" w:rsidRDefault="00E72251" w:rsidP="00D84822">
      <w:pPr>
        <w:ind w:firstLine="567"/>
        <w:jc w:val="both"/>
        <w:rPr>
          <w:sz w:val="28"/>
          <w:szCs w:val="28"/>
        </w:rPr>
      </w:pPr>
      <w:r>
        <w:rPr>
          <w:sz w:val="28"/>
          <w:szCs w:val="28"/>
        </w:rPr>
        <w:lastRenderedPageBreak/>
        <w:t xml:space="preserve">- </w:t>
      </w:r>
      <w:r w:rsidR="008A7054" w:rsidRPr="008A7054">
        <w:rPr>
          <w:sz w:val="28"/>
          <w:szCs w:val="28"/>
        </w:rPr>
        <w:t>Проект постановления Правительства Российской Федерации «О</w:t>
      </w:r>
      <w:r w:rsidR="0016227D">
        <w:rPr>
          <w:sz w:val="28"/>
          <w:szCs w:val="28"/>
        </w:rPr>
        <w:t> </w:t>
      </w:r>
      <w:r w:rsidR="008A7054" w:rsidRPr="008A7054">
        <w:rPr>
          <w:sz w:val="28"/>
          <w:szCs w:val="28"/>
        </w:rPr>
        <w:t>внесении изменений в постановление Правительства Российской Федерации от 16 октября 2015 г.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 средствах массовой информации»</w:t>
      </w:r>
      <w:r w:rsidR="00D84822">
        <w:rPr>
          <w:sz w:val="28"/>
          <w:szCs w:val="28"/>
        </w:rPr>
        <w:t>;</w:t>
      </w:r>
    </w:p>
    <w:p w14:paraId="012823C0"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 внесении изменений в некоторые акты Правительства Российской Федерации»</w:t>
      </w:r>
      <w:r w:rsidR="00D84822">
        <w:rPr>
          <w:sz w:val="28"/>
          <w:szCs w:val="28"/>
        </w:rPr>
        <w:t>;</w:t>
      </w:r>
    </w:p>
    <w:p w14:paraId="7BF023DC"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 внесении изменений в постановление Правительства Российской Федерации от 16 ноября 2015 г. № 1236»</w:t>
      </w:r>
      <w:r w:rsidR="00D84822">
        <w:rPr>
          <w:sz w:val="28"/>
          <w:szCs w:val="28"/>
        </w:rPr>
        <w:t>;</w:t>
      </w:r>
    </w:p>
    <w:p w14:paraId="469CA815"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Министерства цифрового развития, связи и массовых коммуникаций России «Об утверждении Типовых требований к плану мероприятий по внедрению собственниками или иными владельцами технологических сетей связи, имеющих уникальный идентификатор совокупности средств связи и иных технических средств в информационно-телекоммуникационной сети «Интернет», технических средс</w:t>
      </w:r>
      <w:r>
        <w:rPr>
          <w:sz w:val="28"/>
          <w:szCs w:val="28"/>
        </w:rPr>
        <w:t>тв, обеспечивающих оперативно-ро</w:t>
      </w:r>
      <w:r w:rsidR="008A7054" w:rsidRPr="008A7054">
        <w:rPr>
          <w:sz w:val="28"/>
          <w:szCs w:val="28"/>
        </w:rPr>
        <w:t>зыскную деятельность»</w:t>
      </w:r>
      <w:r w:rsidR="00D84822">
        <w:rPr>
          <w:sz w:val="28"/>
          <w:szCs w:val="28"/>
        </w:rPr>
        <w:t>;</w:t>
      </w:r>
    </w:p>
    <w:p w14:paraId="02E90812"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«Об утверждении перечня случаев, при которых к операторам, осуществляющим трансграничную передачу персональных данных, не применяются требования частей 3-6, 8-11 статьи 12 Федерального закона «О персональных данных»</w:t>
      </w:r>
      <w:r w:rsidR="00D84822">
        <w:rPr>
          <w:sz w:val="28"/>
          <w:szCs w:val="28"/>
        </w:rPr>
        <w:t>;</w:t>
      </w:r>
    </w:p>
    <w:p w14:paraId="40E7573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Роскомнадзора «Об утверждении Порядка оформления и содержания задания на проведение контрольных (надзорных) мероприятий без взаимодействия с юридическими лицами, индивидуальными предпринимателями и физическими лицами при осуществлении Федеральной службой по надзору в сфере связи, информационных технологий и массовых коммуникаций и ее территориальными органами федерального государственного контроля (надзора) в области связи и оформления результатов таких мероприятий»</w:t>
      </w:r>
      <w:r w:rsidR="00D84822">
        <w:rPr>
          <w:sz w:val="28"/>
          <w:szCs w:val="28"/>
        </w:rPr>
        <w:t>;</w:t>
      </w:r>
    </w:p>
    <w:p w14:paraId="060A5139"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Роскомнадзора «Об утверждении Требований к идентификатору рекламы, его содержанию, порядка и сроков его присвоения, размещения при распространении рекламы в информационно-телекоммуникационной сети «Интернет», хранения и предоставления в Федеральную службу по надзору в сфере связи, информационных технологий и массовых коммуникаций»</w:t>
      </w:r>
      <w:r w:rsidR="00D84822">
        <w:rPr>
          <w:sz w:val="28"/>
          <w:szCs w:val="28"/>
        </w:rPr>
        <w:t>;</w:t>
      </w:r>
    </w:p>
    <w:p w14:paraId="54DAB991"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Роскомнадзора «Об утверждении Требований к подтверждению уничтожения персональных данных»</w:t>
      </w:r>
      <w:r w:rsidR="00D84822">
        <w:rPr>
          <w:sz w:val="28"/>
          <w:szCs w:val="28"/>
        </w:rPr>
        <w:t>;</w:t>
      </w:r>
    </w:p>
    <w:p w14:paraId="660DE2EA"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Роскомнадзора «О внесении изменений в приказ Федеральной службы по надзору в сфере связи, информационных технологий и массовых коммуникаций от 11 апреля 2022 г. № 64»</w:t>
      </w:r>
      <w:r w:rsidR="00D84822">
        <w:rPr>
          <w:sz w:val="28"/>
          <w:szCs w:val="28"/>
        </w:rPr>
        <w:t>;</w:t>
      </w:r>
    </w:p>
    <w:p w14:paraId="3DC712C9" w14:textId="77777777" w:rsidR="008A7054" w:rsidRPr="008A7054" w:rsidRDefault="00E72251" w:rsidP="00D84822">
      <w:pPr>
        <w:tabs>
          <w:tab w:val="center" w:pos="5045"/>
        </w:tabs>
        <w:ind w:firstLine="567"/>
        <w:jc w:val="both"/>
        <w:rPr>
          <w:sz w:val="28"/>
          <w:szCs w:val="28"/>
        </w:rPr>
      </w:pPr>
      <w:r>
        <w:rPr>
          <w:sz w:val="28"/>
          <w:szCs w:val="28"/>
        </w:rPr>
        <w:t xml:space="preserve">- </w:t>
      </w:r>
      <w:r w:rsidR="008A7054" w:rsidRPr="008A7054">
        <w:rPr>
          <w:sz w:val="28"/>
          <w:szCs w:val="28"/>
        </w:rPr>
        <w:t xml:space="preserve">Проект приказа Роскомнадзора </w:t>
      </w:r>
      <w:r w:rsidR="008A7054">
        <w:rPr>
          <w:sz w:val="28"/>
          <w:szCs w:val="28"/>
        </w:rPr>
        <w:tab/>
      </w:r>
      <w:r w:rsidR="008A7054" w:rsidRPr="008A7054">
        <w:rPr>
          <w:sz w:val="28"/>
          <w:szCs w:val="28"/>
        </w:rPr>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p>
    <w:p w14:paraId="19287274" w14:textId="77777777" w:rsidR="008A7054" w:rsidRPr="008A7054" w:rsidRDefault="00E72251" w:rsidP="00D84822">
      <w:pPr>
        <w:ind w:firstLine="567"/>
        <w:jc w:val="both"/>
        <w:rPr>
          <w:sz w:val="28"/>
          <w:szCs w:val="28"/>
        </w:rPr>
      </w:pPr>
      <w:r>
        <w:rPr>
          <w:sz w:val="28"/>
          <w:szCs w:val="28"/>
        </w:rPr>
        <w:lastRenderedPageBreak/>
        <w:t xml:space="preserve">- </w:t>
      </w:r>
      <w:r w:rsidR="008A7054" w:rsidRPr="008A7054">
        <w:rPr>
          <w:sz w:val="28"/>
          <w:szCs w:val="28"/>
        </w:rPr>
        <w:t>Проект федерального закона № 217471-8 «О внесении изменений в Федеральный закон «Об информации, информационных технологиях и о защите информации» и отдельные законодатель</w:t>
      </w:r>
      <w:r>
        <w:rPr>
          <w:sz w:val="28"/>
          <w:szCs w:val="28"/>
        </w:rPr>
        <w:t>ные акты Российской Федерации»;</w:t>
      </w:r>
    </w:p>
    <w:p w14:paraId="3FBB7FE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217472-8 «О внесении изменений в Кодекс Российской Федерации об адм</w:t>
      </w:r>
      <w:r>
        <w:rPr>
          <w:sz w:val="28"/>
          <w:szCs w:val="28"/>
        </w:rPr>
        <w:t>инистративных правонарушениях»;</w:t>
      </w:r>
    </w:p>
    <w:p w14:paraId="1727218E"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197914-8 «О внесении изменения в статью 153 Федерального закона «Об информации, информационных техн</w:t>
      </w:r>
      <w:r>
        <w:rPr>
          <w:sz w:val="28"/>
          <w:szCs w:val="28"/>
        </w:rPr>
        <w:t>ологиях и о защите информации»;</w:t>
      </w:r>
    </w:p>
    <w:p w14:paraId="533F0D7E" w14:textId="77777777" w:rsid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«Об особенностях применения законодательства Российской Федерации в области связи на территориях Донецкой Народной Республики, Луганской Народной Республики, Запорожской области и Херсонской области»</w:t>
      </w:r>
      <w:r w:rsidR="00D84822">
        <w:rPr>
          <w:sz w:val="28"/>
          <w:szCs w:val="28"/>
        </w:rPr>
        <w:t>;</w:t>
      </w:r>
    </w:p>
    <w:p w14:paraId="34F56A80"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МВД России «Об утверждении критериев оценки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w:t>
      </w:r>
      <w:r w:rsidR="00D84822">
        <w:rPr>
          <w:sz w:val="28"/>
          <w:szCs w:val="28"/>
        </w:rPr>
        <w:t>;</w:t>
      </w:r>
    </w:p>
    <w:p w14:paraId="46036E2A"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Минцифры России «О внесении изменений в Требования к порядку организационно-технического взаимодействия операторов подвижной радиотелефонной связи при обеспечении перенесения абонентского номера, утвержденные приказом Министерства связи и массовых коммуникаций Российской Федерации от 19.01.2016 № 3»</w:t>
      </w:r>
      <w:r w:rsidR="00D84822">
        <w:rPr>
          <w:sz w:val="28"/>
          <w:szCs w:val="28"/>
        </w:rPr>
        <w:t>;</w:t>
      </w:r>
    </w:p>
    <w:p w14:paraId="0CA62DE8"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постановления Правительства РФ «О внесении изменений в Правила формирования и расходования средств резерва универсального обслуживания»</w:t>
      </w:r>
      <w:r w:rsidR="00D84822">
        <w:rPr>
          <w:sz w:val="28"/>
          <w:szCs w:val="28"/>
        </w:rPr>
        <w:t>;</w:t>
      </w:r>
    </w:p>
    <w:p w14:paraId="5E3BDF4B"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Минцифры России «О внесении изменений в Требования к техническим и программным средствам информационных систем, содержащих базы данных абонентов оператора связи и предоставленных им услугах связи, а также информацию о пользователях услугами связи и о предоставленных им услугах связи, обеспечивающих выполнение установленных действий при проведении оперативно-р</w:t>
      </w:r>
      <w:r>
        <w:rPr>
          <w:sz w:val="28"/>
          <w:szCs w:val="28"/>
        </w:rPr>
        <w:t>о</w:t>
      </w:r>
      <w:r w:rsidR="008A7054" w:rsidRPr="008A7054">
        <w:rPr>
          <w:sz w:val="28"/>
          <w:szCs w:val="28"/>
        </w:rPr>
        <w:t>зыскных мероприятий, утвержденные приказом Министерства связи и массовых коммуникаций Российской Федерации от 29.10.2018 № 573»</w:t>
      </w:r>
      <w:r w:rsidR="00D84822">
        <w:rPr>
          <w:sz w:val="28"/>
          <w:szCs w:val="28"/>
        </w:rPr>
        <w:t>;</w:t>
      </w:r>
    </w:p>
    <w:p w14:paraId="39F21B0F"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Проект приказа Минцифры России «О внесении изменений в приказ Минкомсвязи России от 26.02.2018 № 86 «Об утверждении Правил применения оборудования систем коммутации, включая программное обеспечение, обеспечивающего выполнение установленных дейст</w:t>
      </w:r>
      <w:r>
        <w:rPr>
          <w:sz w:val="28"/>
          <w:szCs w:val="28"/>
        </w:rPr>
        <w:t>вий при проведении оперативно-ро</w:t>
      </w:r>
      <w:r w:rsidR="008A7054" w:rsidRPr="008A7054">
        <w:rPr>
          <w:sz w:val="28"/>
          <w:szCs w:val="28"/>
        </w:rPr>
        <w:t>зыскных мероприятий. Часть IV. Правила применения оборудования систем коммутации, включая программное обеспечение и технические средства накопления голосовой информации, обеспечивающего выполнение установленных действий при проведении оперативно-р</w:t>
      </w:r>
      <w:r>
        <w:rPr>
          <w:sz w:val="28"/>
          <w:szCs w:val="28"/>
        </w:rPr>
        <w:t>о</w:t>
      </w:r>
      <w:r w:rsidR="008A7054" w:rsidRPr="008A7054">
        <w:rPr>
          <w:sz w:val="28"/>
          <w:szCs w:val="28"/>
        </w:rPr>
        <w:t>зыскных мероприятий»</w:t>
      </w:r>
      <w:r w:rsidR="00D84822">
        <w:rPr>
          <w:sz w:val="28"/>
          <w:szCs w:val="28"/>
        </w:rPr>
        <w:t>;</w:t>
      </w:r>
    </w:p>
    <w:p w14:paraId="1804EDFC" w14:textId="77777777" w:rsidR="008A7054" w:rsidRPr="008A7054" w:rsidRDefault="00E72251" w:rsidP="00D84822">
      <w:pPr>
        <w:ind w:firstLine="567"/>
        <w:jc w:val="both"/>
        <w:rPr>
          <w:sz w:val="28"/>
          <w:szCs w:val="28"/>
        </w:rPr>
      </w:pPr>
      <w:r>
        <w:rPr>
          <w:sz w:val="28"/>
          <w:szCs w:val="28"/>
        </w:rPr>
        <w:t xml:space="preserve">- </w:t>
      </w:r>
      <w:r w:rsidR="008A7054" w:rsidRPr="008A7054">
        <w:rPr>
          <w:sz w:val="28"/>
          <w:szCs w:val="28"/>
        </w:rPr>
        <w:t xml:space="preserve">Проект приказа Минцифры России «Об утверждении порядка обработки, включая сбор и хранение, параметров биометрических персональных данных, порядка размещения и обновления биометрических персональных данных в единой биометрической системе и в иных </w:t>
      </w:r>
      <w:r w:rsidR="008A7054" w:rsidRPr="008A7054">
        <w:rPr>
          <w:sz w:val="28"/>
          <w:szCs w:val="28"/>
        </w:rPr>
        <w:lastRenderedPageBreak/>
        <w:t>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требований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w:t>
      </w:r>
      <w:r w:rsidR="00D84822">
        <w:rPr>
          <w:sz w:val="28"/>
          <w:szCs w:val="28"/>
        </w:rPr>
        <w:t>;</w:t>
      </w:r>
    </w:p>
    <w:p w14:paraId="102AA6BB" w14:textId="77777777" w:rsidR="00E217F5" w:rsidRPr="00A84ECC" w:rsidRDefault="00E72251" w:rsidP="00D84822">
      <w:pPr>
        <w:ind w:firstLine="567"/>
        <w:jc w:val="both"/>
        <w:rPr>
          <w:sz w:val="28"/>
          <w:szCs w:val="28"/>
        </w:rPr>
      </w:pPr>
      <w:r>
        <w:rPr>
          <w:sz w:val="28"/>
          <w:szCs w:val="28"/>
        </w:rPr>
        <w:t xml:space="preserve">- </w:t>
      </w:r>
      <w:r w:rsidR="008A7054" w:rsidRPr="008A7054">
        <w:rPr>
          <w:sz w:val="28"/>
          <w:szCs w:val="28"/>
        </w:rPr>
        <w:t>Проект федерального закона № 211535-8 «О государственной информационной системе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w:t>
      </w:r>
      <w:r>
        <w:rPr>
          <w:sz w:val="28"/>
          <w:szCs w:val="28"/>
        </w:rPr>
        <w:t>альным данным физического лица».</w:t>
      </w:r>
      <w:r w:rsidR="00E217F5" w:rsidRPr="00A84ECC">
        <w:rPr>
          <w:sz w:val="28"/>
          <w:szCs w:val="28"/>
        </w:rPr>
        <w:t xml:space="preserve"> </w:t>
      </w:r>
    </w:p>
    <w:p w14:paraId="4F4B00AA" w14:textId="77777777" w:rsidR="00E72251" w:rsidRDefault="00E72251" w:rsidP="00A84ECC">
      <w:pPr>
        <w:ind w:firstLine="567"/>
        <w:jc w:val="both"/>
        <w:rPr>
          <w:sz w:val="28"/>
          <w:szCs w:val="28"/>
        </w:rPr>
      </w:pPr>
    </w:p>
    <w:p w14:paraId="0B656476" w14:textId="77777777" w:rsidR="00E217F5" w:rsidRPr="00A84ECC" w:rsidRDefault="00E217F5" w:rsidP="00A84ECC">
      <w:pPr>
        <w:ind w:firstLine="567"/>
        <w:jc w:val="both"/>
        <w:rPr>
          <w:sz w:val="28"/>
          <w:szCs w:val="28"/>
        </w:rPr>
      </w:pPr>
      <w:r w:rsidRPr="00A84ECC">
        <w:rPr>
          <w:sz w:val="28"/>
          <w:szCs w:val="28"/>
        </w:rPr>
        <w:t>Помимо этого, Комитетом были подготовлены:</w:t>
      </w:r>
    </w:p>
    <w:p w14:paraId="4BCBA928" w14:textId="77777777" w:rsidR="00C73CCD" w:rsidRDefault="00654191" w:rsidP="00E72251">
      <w:pPr>
        <w:ind w:firstLine="567"/>
        <w:jc w:val="both"/>
        <w:rPr>
          <w:sz w:val="28"/>
          <w:szCs w:val="28"/>
        </w:rPr>
      </w:pPr>
      <w:r>
        <w:rPr>
          <w:sz w:val="28"/>
          <w:szCs w:val="28"/>
        </w:rPr>
        <w:t xml:space="preserve">1) </w:t>
      </w:r>
      <w:r w:rsidR="00C73CCD" w:rsidRPr="00C73CCD">
        <w:rPr>
          <w:sz w:val="28"/>
          <w:szCs w:val="28"/>
        </w:rPr>
        <w:t>предложения по поддержке экспорта ИТ-продукции в Минцифры России и Минэкономразвития России</w:t>
      </w:r>
      <w:r w:rsidR="00C73CCD">
        <w:rPr>
          <w:sz w:val="28"/>
          <w:szCs w:val="28"/>
        </w:rPr>
        <w:t xml:space="preserve"> в</w:t>
      </w:r>
      <w:r w:rsidR="00C73CCD" w:rsidRPr="00C73CCD">
        <w:rPr>
          <w:sz w:val="28"/>
          <w:szCs w:val="28"/>
        </w:rPr>
        <w:t xml:space="preserve"> целях исполнения пункта 13 перечня поручений Первого заместителя Председателя Правительства Российской Федерации А.Р. Белоусова по итогам форума «Сделано в России» от 28 декабря 2021 г. № АБ-П13-19618 </w:t>
      </w:r>
    </w:p>
    <w:p w14:paraId="5F253666" w14:textId="77777777" w:rsidR="00654191" w:rsidRDefault="00C73CCD" w:rsidP="00E72251">
      <w:pPr>
        <w:ind w:firstLine="567"/>
        <w:jc w:val="both"/>
        <w:rPr>
          <w:sz w:val="28"/>
          <w:szCs w:val="28"/>
        </w:rPr>
      </w:pPr>
      <w:r>
        <w:rPr>
          <w:sz w:val="28"/>
          <w:szCs w:val="28"/>
        </w:rPr>
        <w:t xml:space="preserve">2) </w:t>
      </w:r>
      <w:r w:rsidR="00654191" w:rsidRPr="00654191">
        <w:rPr>
          <w:sz w:val="28"/>
          <w:szCs w:val="28"/>
        </w:rPr>
        <w:t>экспертная оценка доклада о ключевых аспектах нормативного регулирования работы компаний, развивающих деятельность по бизнес-модели экосистемы Комиссии РСПП по связи и информационно-коммуникационным технологиям</w:t>
      </w:r>
    </w:p>
    <w:p w14:paraId="31A4E336" w14:textId="77777777" w:rsidR="00E72251" w:rsidRDefault="00C73CCD" w:rsidP="00E72251">
      <w:pPr>
        <w:ind w:firstLine="567"/>
        <w:jc w:val="both"/>
        <w:rPr>
          <w:sz w:val="28"/>
          <w:szCs w:val="28"/>
        </w:rPr>
      </w:pPr>
      <w:r>
        <w:rPr>
          <w:sz w:val="28"/>
          <w:szCs w:val="28"/>
        </w:rPr>
        <w:t xml:space="preserve">3) </w:t>
      </w:r>
      <w:r w:rsidR="00654191" w:rsidRPr="00654191">
        <w:rPr>
          <w:sz w:val="28"/>
          <w:szCs w:val="28"/>
        </w:rPr>
        <w:t>экспертная оценка профильной Рабочей группой по развитию механизмов соглашений о государственно-частном партнерстве и концессионных соглашениях в сфере информационных технологий при Комитете РСПП по цифровой экономике проекта по созданию в Российской Федерации единой федеральной цифровой платформы реализации проектов государственно-частного партнерства</w:t>
      </w:r>
      <w:r w:rsidR="00654191">
        <w:rPr>
          <w:sz w:val="28"/>
          <w:szCs w:val="28"/>
        </w:rPr>
        <w:t>п</w:t>
      </w:r>
      <w:r w:rsidR="00E72251" w:rsidRPr="008A7054">
        <w:rPr>
          <w:sz w:val="28"/>
          <w:szCs w:val="28"/>
        </w:rPr>
        <w:t>редложения от членов Комитета в рамках российско-китайского механизма по выявлению и снятию барьеров и ограничений в торгово-экономической и инвестиционной сферах, работа по формированию перечня идентифицированных российской стороной барьеров по линии компаний – членов РСПП</w:t>
      </w:r>
    </w:p>
    <w:p w14:paraId="1DAD67A2" w14:textId="77777777" w:rsidR="00654191" w:rsidRDefault="00C73CCD" w:rsidP="00E72251">
      <w:pPr>
        <w:ind w:firstLine="567"/>
        <w:jc w:val="both"/>
        <w:rPr>
          <w:sz w:val="28"/>
          <w:szCs w:val="28"/>
        </w:rPr>
      </w:pPr>
      <w:r>
        <w:rPr>
          <w:sz w:val="28"/>
          <w:szCs w:val="28"/>
        </w:rPr>
        <w:t xml:space="preserve">4) </w:t>
      </w:r>
      <w:r w:rsidR="00654191">
        <w:rPr>
          <w:sz w:val="28"/>
          <w:szCs w:val="28"/>
        </w:rPr>
        <w:t>п</w:t>
      </w:r>
      <w:r w:rsidR="00654191" w:rsidRPr="00654191">
        <w:rPr>
          <w:sz w:val="28"/>
          <w:szCs w:val="28"/>
        </w:rPr>
        <w:t>редложения в дорожную карту по взаимодействию РСПП и Минстроя России в сфере технического регулирования и совершенствования нормативной базы в строительстве в соответствии с Соглашением о взаимодействии и сотрудничестве от 14.03.2019</w:t>
      </w:r>
    </w:p>
    <w:p w14:paraId="206D839A" w14:textId="77777777" w:rsidR="00654191" w:rsidRPr="00654191" w:rsidRDefault="00C73CCD" w:rsidP="00654191">
      <w:pPr>
        <w:ind w:firstLine="567"/>
        <w:jc w:val="both"/>
        <w:rPr>
          <w:sz w:val="28"/>
          <w:szCs w:val="28"/>
        </w:rPr>
      </w:pPr>
      <w:r>
        <w:rPr>
          <w:sz w:val="28"/>
          <w:szCs w:val="28"/>
        </w:rPr>
        <w:t xml:space="preserve">5) </w:t>
      </w:r>
      <w:r w:rsidR="00654191">
        <w:rPr>
          <w:sz w:val="28"/>
          <w:szCs w:val="28"/>
        </w:rPr>
        <w:t>предложения</w:t>
      </w:r>
      <w:r w:rsidR="00654191" w:rsidRPr="00654191">
        <w:rPr>
          <w:sz w:val="28"/>
          <w:szCs w:val="28"/>
        </w:rPr>
        <w:t xml:space="preserve"> о мерах поддержки экономики для использования в работе Правительственной комиссией по повышению устойчивости развития российской экономики в условиях санкций </w:t>
      </w:r>
    </w:p>
    <w:p w14:paraId="245E64F1" w14:textId="77777777" w:rsidR="00654191" w:rsidRDefault="00C73CCD" w:rsidP="00654191">
      <w:pPr>
        <w:ind w:firstLine="567"/>
        <w:jc w:val="both"/>
        <w:rPr>
          <w:sz w:val="28"/>
          <w:szCs w:val="28"/>
        </w:rPr>
      </w:pPr>
      <w:r>
        <w:rPr>
          <w:sz w:val="28"/>
          <w:szCs w:val="28"/>
        </w:rPr>
        <w:t xml:space="preserve">6) </w:t>
      </w:r>
      <w:r w:rsidR="00654191">
        <w:rPr>
          <w:sz w:val="28"/>
          <w:szCs w:val="28"/>
        </w:rPr>
        <w:t>п</w:t>
      </w:r>
      <w:r w:rsidR="00654191" w:rsidRPr="00654191">
        <w:rPr>
          <w:sz w:val="28"/>
          <w:szCs w:val="28"/>
        </w:rPr>
        <w:t>редложения о мерах по обеспечению развития отрасли связи и информационно-коммуникационных технологий в условиях внешнего санкционного давления</w:t>
      </w:r>
      <w:r>
        <w:rPr>
          <w:sz w:val="28"/>
          <w:szCs w:val="28"/>
        </w:rPr>
        <w:t>.</w:t>
      </w:r>
    </w:p>
    <w:p w14:paraId="54533BA7" w14:textId="77777777" w:rsidR="00E217F5" w:rsidRPr="00A84ECC" w:rsidRDefault="00E217F5" w:rsidP="00A84ECC">
      <w:pPr>
        <w:spacing w:before="120" w:after="120"/>
        <w:ind w:firstLine="567"/>
        <w:jc w:val="both"/>
        <w:rPr>
          <w:rFonts w:eastAsia="Calibri"/>
          <w:i/>
          <w:sz w:val="28"/>
          <w:szCs w:val="28"/>
          <w:lang w:eastAsia="en-US"/>
        </w:rPr>
      </w:pPr>
      <w:r w:rsidRPr="00A84ECC">
        <w:rPr>
          <w:rFonts w:eastAsia="Calibri"/>
          <w:i/>
          <w:sz w:val="28"/>
          <w:szCs w:val="28"/>
          <w:lang w:eastAsia="en-US"/>
        </w:rPr>
        <w:t>Ключевые мероприятия, проведенные с участием Комитета:</w:t>
      </w:r>
    </w:p>
    <w:p w14:paraId="18246829" w14:textId="77777777" w:rsidR="006F1C12" w:rsidRPr="006F1C12"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6F1C12">
        <w:rPr>
          <w:rFonts w:ascii="Times New Roman" w:hAnsi="Times New Roman" w:cs="Times New Roman"/>
          <w:sz w:val="28"/>
          <w:szCs w:val="28"/>
        </w:rPr>
        <w:t>27.01.2022</w:t>
      </w:r>
      <w:r w:rsidR="00A0218D">
        <w:rPr>
          <w:rFonts w:ascii="Times New Roman" w:hAnsi="Times New Roman" w:cs="Times New Roman"/>
          <w:sz w:val="28"/>
          <w:szCs w:val="28"/>
        </w:rPr>
        <w:t>.</w:t>
      </w:r>
      <w:r w:rsidRPr="006F1C12">
        <w:rPr>
          <w:rFonts w:ascii="Times New Roman" w:hAnsi="Times New Roman" w:cs="Times New Roman"/>
          <w:sz w:val="28"/>
          <w:szCs w:val="28"/>
        </w:rPr>
        <w:t xml:space="preserve"> Международный форум «Экономика и право в цифровую эпоху: трансформация бизнес-систем» </w:t>
      </w:r>
      <w:r>
        <w:rPr>
          <w:rFonts w:ascii="Times New Roman" w:hAnsi="Times New Roman" w:cs="Times New Roman"/>
          <w:sz w:val="28"/>
          <w:szCs w:val="28"/>
        </w:rPr>
        <w:t>(</w:t>
      </w:r>
      <w:r w:rsidRPr="006F1C12">
        <w:rPr>
          <w:rFonts w:ascii="Times New Roman" w:hAnsi="Times New Roman" w:cs="Times New Roman"/>
          <w:sz w:val="28"/>
          <w:szCs w:val="28"/>
        </w:rPr>
        <w:t>экспертное участие в тематических сессиях и круглых столах</w:t>
      </w:r>
      <w:r>
        <w:rPr>
          <w:rFonts w:ascii="Times New Roman" w:hAnsi="Times New Roman" w:cs="Times New Roman"/>
          <w:sz w:val="28"/>
          <w:szCs w:val="28"/>
        </w:rPr>
        <w:t>);</w:t>
      </w:r>
    </w:p>
    <w:p w14:paraId="47BCB55A" w14:textId="77777777" w:rsidR="006F1C12" w:rsidRPr="006F1C12"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6F1C12">
        <w:rPr>
          <w:rFonts w:ascii="Times New Roman" w:hAnsi="Times New Roman" w:cs="Times New Roman"/>
          <w:sz w:val="28"/>
          <w:szCs w:val="28"/>
        </w:rPr>
        <w:lastRenderedPageBreak/>
        <w:t>18-20.05.2022</w:t>
      </w:r>
      <w:r w:rsidR="00A0218D">
        <w:rPr>
          <w:rFonts w:ascii="Times New Roman" w:hAnsi="Times New Roman" w:cs="Times New Roman"/>
          <w:sz w:val="28"/>
          <w:szCs w:val="28"/>
        </w:rPr>
        <w:t>.</w:t>
      </w:r>
      <w:r w:rsidRPr="006F1C12">
        <w:rPr>
          <w:rFonts w:ascii="Times New Roman" w:hAnsi="Times New Roman" w:cs="Times New Roman"/>
          <w:sz w:val="28"/>
          <w:szCs w:val="28"/>
        </w:rPr>
        <w:t xml:space="preserve"> 26-й Российский интернет-форум (</w:t>
      </w:r>
      <w:r w:rsidR="00A0218D">
        <w:rPr>
          <w:rFonts w:ascii="Times New Roman" w:hAnsi="Times New Roman" w:cs="Times New Roman"/>
          <w:sz w:val="28"/>
          <w:szCs w:val="28"/>
        </w:rPr>
        <w:t>п</w:t>
      </w:r>
      <w:r w:rsidRPr="006F1C12">
        <w:rPr>
          <w:rFonts w:ascii="Times New Roman" w:hAnsi="Times New Roman" w:cs="Times New Roman"/>
          <w:sz w:val="28"/>
          <w:szCs w:val="28"/>
        </w:rPr>
        <w:t>редседатель Комитета М.Э. Осеевский принял участие в открытии и пленарной дискуссии «Рунет сегодня и завтра», экспертной панели «Поддержка ИТ-отрасли»</w:t>
      </w:r>
      <w:r>
        <w:rPr>
          <w:rFonts w:ascii="Times New Roman" w:hAnsi="Times New Roman" w:cs="Times New Roman"/>
          <w:sz w:val="28"/>
          <w:szCs w:val="28"/>
        </w:rPr>
        <w:t>);</w:t>
      </w:r>
    </w:p>
    <w:p w14:paraId="2D8609F9" w14:textId="77777777" w:rsidR="006F1C12" w:rsidRPr="006F1C12"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6F1C12">
        <w:rPr>
          <w:rFonts w:ascii="Times New Roman" w:hAnsi="Times New Roman" w:cs="Times New Roman"/>
          <w:sz w:val="28"/>
          <w:szCs w:val="28"/>
        </w:rPr>
        <w:t>01-03.06.2022</w:t>
      </w:r>
      <w:r w:rsidR="00A0218D">
        <w:rPr>
          <w:rFonts w:ascii="Times New Roman" w:hAnsi="Times New Roman" w:cs="Times New Roman"/>
          <w:sz w:val="28"/>
          <w:szCs w:val="28"/>
        </w:rPr>
        <w:t>.</w:t>
      </w:r>
      <w:r w:rsidRPr="006F1C12">
        <w:rPr>
          <w:rFonts w:ascii="Times New Roman" w:hAnsi="Times New Roman" w:cs="Times New Roman"/>
          <w:sz w:val="28"/>
          <w:szCs w:val="28"/>
        </w:rPr>
        <w:t xml:space="preserve"> Конференция «Цифровая индустрия промышленной России» (ЦИПР), г. Нижний Новгород (</w:t>
      </w:r>
      <w:r>
        <w:rPr>
          <w:rFonts w:ascii="Times New Roman" w:hAnsi="Times New Roman" w:cs="Times New Roman"/>
          <w:sz w:val="28"/>
          <w:szCs w:val="28"/>
        </w:rPr>
        <w:t>э</w:t>
      </w:r>
      <w:r w:rsidRPr="006F1C12">
        <w:rPr>
          <w:rFonts w:ascii="Times New Roman" w:hAnsi="Times New Roman" w:cs="Times New Roman"/>
          <w:sz w:val="28"/>
          <w:szCs w:val="28"/>
        </w:rPr>
        <w:t>кспертное выступление в секциях «Метавселенная. От виртуального общества до реального рынка», «Квантовый интернет – следующий шаг в развитии квантовых технологий»</w:t>
      </w:r>
      <w:r>
        <w:rPr>
          <w:rFonts w:ascii="Times New Roman" w:hAnsi="Times New Roman" w:cs="Times New Roman"/>
          <w:sz w:val="28"/>
          <w:szCs w:val="28"/>
        </w:rPr>
        <w:t>);</w:t>
      </w:r>
    </w:p>
    <w:p w14:paraId="0A396BDA" w14:textId="77777777" w:rsidR="006F1C12" w:rsidRPr="006F1C12"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6F1C12">
        <w:rPr>
          <w:rFonts w:ascii="Times New Roman" w:hAnsi="Times New Roman" w:cs="Times New Roman"/>
          <w:sz w:val="28"/>
          <w:szCs w:val="28"/>
        </w:rPr>
        <w:t>15-18.06.2022</w:t>
      </w:r>
      <w:r w:rsidR="00A0218D">
        <w:rPr>
          <w:rFonts w:ascii="Times New Roman" w:hAnsi="Times New Roman" w:cs="Times New Roman"/>
          <w:sz w:val="28"/>
          <w:szCs w:val="28"/>
        </w:rPr>
        <w:t>.</w:t>
      </w:r>
      <w:r w:rsidRPr="006F1C12">
        <w:rPr>
          <w:rFonts w:ascii="Times New Roman" w:hAnsi="Times New Roman" w:cs="Times New Roman"/>
          <w:sz w:val="28"/>
          <w:szCs w:val="28"/>
        </w:rPr>
        <w:t xml:space="preserve"> </w:t>
      </w:r>
      <w:r>
        <w:rPr>
          <w:rFonts w:ascii="Times New Roman" w:hAnsi="Times New Roman" w:cs="Times New Roman"/>
          <w:sz w:val="28"/>
          <w:szCs w:val="28"/>
        </w:rPr>
        <w:t>П</w:t>
      </w:r>
      <w:r w:rsidRPr="006F1C12">
        <w:rPr>
          <w:rFonts w:ascii="Times New Roman" w:hAnsi="Times New Roman" w:cs="Times New Roman"/>
          <w:sz w:val="28"/>
          <w:szCs w:val="28"/>
        </w:rPr>
        <w:t>ленарно</w:t>
      </w:r>
      <w:r>
        <w:rPr>
          <w:rFonts w:ascii="Times New Roman" w:hAnsi="Times New Roman" w:cs="Times New Roman"/>
          <w:sz w:val="28"/>
          <w:szCs w:val="28"/>
        </w:rPr>
        <w:t>е</w:t>
      </w:r>
      <w:r w:rsidRPr="006F1C12">
        <w:rPr>
          <w:rFonts w:ascii="Times New Roman" w:hAnsi="Times New Roman" w:cs="Times New Roman"/>
          <w:sz w:val="28"/>
          <w:szCs w:val="28"/>
        </w:rPr>
        <w:t xml:space="preserve"> заседани</w:t>
      </w:r>
      <w:r>
        <w:rPr>
          <w:rFonts w:ascii="Times New Roman" w:hAnsi="Times New Roman" w:cs="Times New Roman"/>
          <w:sz w:val="28"/>
          <w:szCs w:val="28"/>
        </w:rPr>
        <w:t>е</w:t>
      </w:r>
      <w:r w:rsidRPr="006F1C12">
        <w:rPr>
          <w:rFonts w:ascii="Times New Roman" w:hAnsi="Times New Roman" w:cs="Times New Roman"/>
          <w:sz w:val="28"/>
          <w:szCs w:val="28"/>
        </w:rPr>
        <w:t xml:space="preserve"> «Новый экономический порядок: отвечая на вызовы времени.</w:t>
      </w:r>
      <w:r>
        <w:rPr>
          <w:rFonts w:ascii="Times New Roman" w:hAnsi="Times New Roman" w:cs="Times New Roman"/>
          <w:sz w:val="28"/>
          <w:szCs w:val="28"/>
        </w:rPr>
        <w:t xml:space="preserve"> </w:t>
      </w:r>
      <w:r w:rsidRPr="006F1C12">
        <w:rPr>
          <w:rFonts w:ascii="Times New Roman" w:hAnsi="Times New Roman" w:cs="Times New Roman"/>
          <w:sz w:val="28"/>
          <w:szCs w:val="28"/>
        </w:rPr>
        <w:t>Цифровая трансформация и суверенные интересы»</w:t>
      </w:r>
      <w:r>
        <w:rPr>
          <w:rFonts w:ascii="Times New Roman" w:hAnsi="Times New Roman" w:cs="Times New Roman"/>
          <w:sz w:val="28"/>
          <w:szCs w:val="28"/>
        </w:rPr>
        <w:t xml:space="preserve"> в рамках </w:t>
      </w:r>
      <w:r w:rsidRPr="006F1C12">
        <w:rPr>
          <w:rFonts w:ascii="Times New Roman" w:hAnsi="Times New Roman" w:cs="Times New Roman"/>
          <w:sz w:val="28"/>
          <w:szCs w:val="28"/>
        </w:rPr>
        <w:t>Петербургск</w:t>
      </w:r>
      <w:r>
        <w:rPr>
          <w:rFonts w:ascii="Times New Roman" w:hAnsi="Times New Roman" w:cs="Times New Roman"/>
          <w:sz w:val="28"/>
          <w:szCs w:val="28"/>
        </w:rPr>
        <w:t>ого</w:t>
      </w:r>
      <w:r w:rsidRPr="006F1C12">
        <w:rPr>
          <w:rFonts w:ascii="Times New Roman" w:hAnsi="Times New Roman" w:cs="Times New Roman"/>
          <w:sz w:val="28"/>
          <w:szCs w:val="28"/>
        </w:rPr>
        <w:t xml:space="preserve"> международн</w:t>
      </w:r>
      <w:r>
        <w:rPr>
          <w:rFonts w:ascii="Times New Roman" w:hAnsi="Times New Roman" w:cs="Times New Roman"/>
          <w:sz w:val="28"/>
          <w:szCs w:val="28"/>
        </w:rPr>
        <w:t>ого</w:t>
      </w:r>
      <w:r w:rsidRPr="006F1C12">
        <w:rPr>
          <w:rFonts w:ascii="Times New Roman" w:hAnsi="Times New Roman" w:cs="Times New Roman"/>
          <w:sz w:val="28"/>
          <w:szCs w:val="28"/>
        </w:rPr>
        <w:t xml:space="preserve"> экономическ</w:t>
      </w:r>
      <w:r>
        <w:rPr>
          <w:rFonts w:ascii="Times New Roman" w:hAnsi="Times New Roman" w:cs="Times New Roman"/>
          <w:sz w:val="28"/>
          <w:szCs w:val="28"/>
        </w:rPr>
        <w:t>ого</w:t>
      </w:r>
      <w:r w:rsidRPr="006F1C12">
        <w:rPr>
          <w:rFonts w:ascii="Times New Roman" w:hAnsi="Times New Roman" w:cs="Times New Roman"/>
          <w:sz w:val="28"/>
          <w:szCs w:val="28"/>
        </w:rPr>
        <w:t xml:space="preserve"> форум</w:t>
      </w:r>
      <w:r>
        <w:rPr>
          <w:rFonts w:ascii="Times New Roman" w:hAnsi="Times New Roman" w:cs="Times New Roman"/>
          <w:sz w:val="28"/>
          <w:szCs w:val="28"/>
        </w:rPr>
        <w:t>а</w:t>
      </w:r>
      <w:r w:rsidRPr="006F1C12">
        <w:rPr>
          <w:rFonts w:ascii="Times New Roman" w:hAnsi="Times New Roman" w:cs="Times New Roman"/>
          <w:sz w:val="28"/>
          <w:szCs w:val="28"/>
        </w:rPr>
        <w:t xml:space="preserve"> (ПМЭФ)</w:t>
      </w:r>
      <w:r>
        <w:rPr>
          <w:rFonts w:ascii="Times New Roman" w:hAnsi="Times New Roman" w:cs="Times New Roman"/>
          <w:sz w:val="28"/>
          <w:szCs w:val="28"/>
        </w:rPr>
        <w:t>;</w:t>
      </w:r>
    </w:p>
    <w:p w14:paraId="57EB4E3B" w14:textId="77777777" w:rsidR="006F1C12" w:rsidRPr="006F1C12"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6F1C12">
        <w:rPr>
          <w:rFonts w:ascii="Times New Roman" w:hAnsi="Times New Roman" w:cs="Times New Roman"/>
          <w:sz w:val="28"/>
          <w:szCs w:val="28"/>
        </w:rPr>
        <w:t xml:space="preserve">14-16.07.2022. III Всероссийский форум по развитию и </w:t>
      </w:r>
      <w:r>
        <w:rPr>
          <w:rFonts w:ascii="Times New Roman" w:hAnsi="Times New Roman" w:cs="Times New Roman"/>
          <w:sz w:val="28"/>
          <w:szCs w:val="28"/>
        </w:rPr>
        <w:t>цифровой трансформации городов,</w:t>
      </w:r>
      <w:r w:rsidRPr="006F1C12">
        <w:rPr>
          <w:rFonts w:ascii="Times New Roman" w:hAnsi="Times New Roman" w:cs="Times New Roman"/>
          <w:sz w:val="28"/>
          <w:szCs w:val="28"/>
        </w:rPr>
        <w:t xml:space="preserve"> Мурманск (участие в открытии форума и панельной дискуссии «Умный город – Умная страна»</w:t>
      </w:r>
      <w:r>
        <w:rPr>
          <w:rFonts w:ascii="Times New Roman" w:hAnsi="Times New Roman" w:cs="Times New Roman"/>
          <w:sz w:val="28"/>
          <w:szCs w:val="28"/>
        </w:rPr>
        <w:t>);</w:t>
      </w:r>
      <w:r w:rsidRPr="006F1C12">
        <w:rPr>
          <w:rFonts w:ascii="Times New Roman" w:hAnsi="Times New Roman" w:cs="Times New Roman"/>
          <w:sz w:val="28"/>
          <w:szCs w:val="28"/>
        </w:rPr>
        <w:t xml:space="preserve"> </w:t>
      </w:r>
    </w:p>
    <w:p w14:paraId="79250492" w14:textId="77777777" w:rsidR="006F1C12" w:rsidRPr="00A0218D"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A0218D">
        <w:rPr>
          <w:rFonts w:ascii="Times New Roman" w:hAnsi="Times New Roman" w:cs="Times New Roman"/>
          <w:sz w:val="28"/>
          <w:szCs w:val="28"/>
        </w:rPr>
        <w:t>18-19.08.2022. Всероссийский форум «Цифровая эволюция», г.Калуга;</w:t>
      </w:r>
      <w:r w:rsidR="00A0218D" w:rsidRPr="00A0218D">
        <w:rPr>
          <w:rFonts w:ascii="Times New Roman" w:hAnsi="Times New Roman" w:cs="Times New Roman"/>
          <w:sz w:val="28"/>
          <w:szCs w:val="28"/>
        </w:rPr>
        <w:t xml:space="preserve"> (э</w:t>
      </w:r>
      <w:r w:rsidRPr="00A0218D">
        <w:rPr>
          <w:rFonts w:ascii="Times New Roman" w:hAnsi="Times New Roman" w:cs="Times New Roman"/>
          <w:sz w:val="28"/>
          <w:szCs w:val="28"/>
        </w:rPr>
        <w:t>кспертное участие в пленарных дискуссиях и круглых столах «Эволюция государственного управления – скорость,</w:t>
      </w:r>
      <w:r w:rsidR="00A0218D" w:rsidRPr="00A0218D">
        <w:rPr>
          <w:rFonts w:ascii="Times New Roman" w:hAnsi="Times New Roman" w:cs="Times New Roman"/>
          <w:sz w:val="28"/>
          <w:szCs w:val="28"/>
        </w:rPr>
        <w:t xml:space="preserve"> </w:t>
      </w:r>
      <w:r w:rsidRPr="00A0218D">
        <w:rPr>
          <w:rFonts w:ascii="Times New Roman" w:hAnsi="Times New Roman" w:cs="Times New Roman"/>
          <w:sz w:val="28"/>
          <w:szCs w:val="28"/>
        </w:rPr>
        <w:t>качество, проактивность», «Опережающий взгляд на импортозамещение программного</w:t>
      </w:r>
      <w:r w:rsidR="00A0218D">
        <w:rPr>
          <w:rFonts w:ascii="Times New Roman" w:hAnsi="Times New Roman" w:cs="Times New Roman"/>
          <w:sz w:val="28"/>
          <w:szCs w:val="28"/>
        </w:rPr>
        <w:t xml:space="preserve"> </w:t>
      </w:r>
      <w:r w:rsidRPr="00A0218D">
        <w:rPr>
          <w:rFonts w:ascii="Times New Roman" w:hAnsi="Times New Roman" w:cs="Times New Roman"/>
          <w:sz w:val="28"/>
          <w:szCs w:val="28"/>
        </w:rPr>
        <w:t>обеспечения»</w:t>
      </w:r>
      <w:r w:rsidR="00A0218D">
        <w:rPr>
          <w:rFonts w:ascii="Times New Roman" w:hAnsi="Times New Roman" w:cs="Times New Roman"/>
          <w:sz w:val="28"/>
          <w:szCs w:val="28"/>
        </w:rPr>
        <w:t>);</w:t>
      </w:r>
    </w:p>
    <w:p w14:paraId="1C2D5EC3" w14:textId="77777777" w:rsidR="006F1C12" w:rsidRPr="00A0218D"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A0218D">
        <w:rPr>
          <w:rFonts w:ascii="Times New Roman" w:hAnsi="Times New Roman" w:cs="Times New Roman"/>
          <w:sz w:val="28"/>
          <w:szCs w:val="28"/>
        </w:rPr>
        <w:t>5-8.09.2022</w:t>
      </w:r>
      <w:r w:rsidR="00A0218D" w:rsidRPr="00A0218D">
        <w:rPr>
          <w:rFonts w:ascii="Times New Roman" w:hAnsi="Times New Roman" w:cs="Times New Roman"/>
          <w:sz w:val="28"/>
          <w:szCs w:val="28"/>
        </w:rPr>
        <w:t xml:space="preserve">. </w:t>
      </w:r>
      <w:r w:rsidRPr="00A0218D">
        <w:rPr>
          <w:rFonts w:ascii="Times New Roman" w:hAnsi="Times New Roman" w:cs="Times New Roman"/>
          <w:sz w:val="28"/>
          <w:szCs w:val="28"/>
        </w:rPr>
        <w:t>Восточный экономический форум (ВЭФ)</w:t>
      </w:r>
      <w:r w:rsidR="00A0218D" w:rsidRPr="00A0218D">
        <w:rPr>
          <w:rFonts w:ascii="Times New Roman" w:hAnsi="Times New Roman" w:cs="Times New Roman"/>
          <w:sz w:val="28"/>
          <w:szCs w:val="28"/>
        </w:rPr>
        <w:t>,</w:t>
      </w:r>
      <w:r w:rsidR="00A0218D">
        <w:rPr>
          <w:rFonts w:ascii="Times New Roman" w:hAnsi="Times New Roman" w:cs="Times New Roman"/>
          <w:sz w:val="28"/>
          <w:szCs w:val="28"/>
        </w:rPr>
        <w:t xml:space="preserve"> г. Владивосток</w:t>
      </w:r>
      <w:r w:rsidR="00A0218D" w:rsidRPr="00A0218D">
        <w:rPr>
          <w:rFonts w:ascii="Times New Roman" w:hAnsi="Times New Roman" w:cs="Times New Roman"/>
          <w:sz w:val="28"/>
          <w:szCs w:val="28"/>
        </w:rPr>
        <w:t xml:space="preserve"> </w:t>
      </w:r>
      <w:r w:rsidR="00A0218D">
        <w:rPr>
          <w:rFonts w:ascii="Times New Roman" w:hAnsi="Times New Roman" w:cs="Times New Roman"/>
          <w:sz w:val="28"/>
          <w:szCs w:val="28"/>
        </w:rPr>
        <w:t>(</w:t>
      </w:r>
      <w:r w:rsidRPr="00A0218D">
        <w:rPr>
          <w:rFonts w:ascii="Times New Roman" w:hAnsi="Times New Roman" w:cs="Times New Roman"/>
          <w:sz w:val="28"/>
          <w:szCs w:val="28"/>
        </w:rPr>
        <w:t>участие в пленарном заседании «Финансовый сектор России: первые итоги трансформации»</w:t>
      </w:r>
      <w:r w:rsidR="00A0218D">
        <w:rPr>
          <w:rFonts w:ascii="Times New Roman" w:hAnsi="Times New Roman" w:cs="Times New Roman"/>
          <w:sz w:val="28"/>
          <w:szCs w:val="28"/>
        </w:rPr>
        <w:t>);</w:t>
      </w:r>
    </w:p>
    <w:p w14:paraId="13990CEC" w14:textId="77777777" w:rsidR="00A0218D" w:rsidRPr="00A0218D"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A0218D">
        <w:rPr>
          <w:rFonts w:ascii="Times New Roman" w:hAnsi="Times New Roman" w:cs="Times New Roman"/>
          <w:sz w:val="28"/>
          <w:szCs w:val="28"/>
        </w:rPr>
        <w:t>30.11.2022</w:t>
      </w:r>
      <w:r w:rsidR="00A0218D" w:rsidRPr="00A0218D">
        <w:rPr>
          <w:rFonts w:ascii="Times New Roman" w:hAnsi="Times New Roman" w:cs="Times New Roman"/>
          <w:sz w:val="28"/>
          <w:szCs w:val="28"/>
        </w:rPr>
        <w:t>.</w:t>
      </w:r>
      <w:r w:rsidRPr="00A0218D">
        <w:rPr>
          <w:rFonts w:ascii="Times New Roman" w:hAnsi="Times New Roman" w:cs="Times New Roman"/>
          <w:sz w:val="28"/>
          <w:szCs w:val="28"/>
        </w:rPr>
        <w:t xml:space="preserve"> Пленарно</w:t>
      </w:r>
      <w:r w:rsidR="00A0218D">
        <w:rPr>
          <w:rFonts w:ascii="Times New Roman" w:hAnsi="Times New Roman" w:cs="Times New Roman"/>
          <w:sz w:val="28"/>
          <w:szCs w:val="28"/>
        </w:rPr>
        <w:t>е</w:t>
      </w:r>
      <w:r w:rsidRPr="00A0218D">
        <w:rPr>
          <w:rFonts w:ascii="Times New Roman" w:hAnsi="Times New Roman" w:cs="Times New Roman"/>
          <w:sz w:val="28"/>
          <w:szCs w:val="28"/>
        </w:rPr>
        <w:t xml:space="preserve"> заседани</w:t>
      </w:r>
      <w:r w:rsidR="00A0218D">
        <w:rPr>
          <w:rFonts w:ascii="Times New Roman" w:hAnsi="Times New Roman" w:cs="Times New Roman"/>
          <w:sz w:val="28"/>
          <w:szCs w:val="28"/>
        </w:rPr>
        <w:t>е</w:t>
      </w:r>
      <w:r w:rsidRPr="00A0218D">
        <w:rPr>
          <w:rFonts w:ascii="Times New Roman" w:hAnsi="Times New Roman" w:cs="Times New Roman"/>
          <w:sz w:val="28"/>
          <w:szCs w:val="28"/>
        </w:rPr>
        <w:t xml:space="preserve"> Международного форума-выставки «Российский промышленник» на тему «Новый облик промышленности в меняющемся мире: импортозамещение, модернизация, кадры»</w:t>
      </w:r>
      <w:r w:rsidR="00A0218D" w:rsidRPr="00A0218D">
        <w:rPr>
          <w:rFonts w:ascii="Times New Roman" w:hAnsi="Times New Roman" w:cs="Times New Roman"/>
          <w:sz w:val="28"/>
          <w:szCs w:val="28"/>
        </w:rPr>
        <w:t xml:space="preserve"> </w:t>
      </w:r>
      <w:r w:rsidR="00A0218D">
        <w:rPr>
          <w:rFonts w:ascii="Times New Roman" w:hAnsi="Times New Roman" w:cs="Times New Roman"/>
          <w:sz w:val="28"/>
          <w:szCs w:val="28"/>
        </w:rPr>
        <w:t>(у</w:t>
      </w:r>
      <w:r w:rsidR="00A0218D" w:rsidRPr="00A0218D">
        <w:rPr>
          <w:rFonts w:ascii="Times New Roman" w:hAnsi="Times New Roman" w:cs="Times New Roman"/>
          <w:sz w:val="28"/>
          <w:szCs w:val="28"/>
        </w:rPr>
        <w:t>частие М.Э. Осеевского</w:t>
      </w:r>
      <w:r w:rsidR="00A0218D">
        <w:rPr>
          <w:rFonts w:ascii="Times New Roman" w:hAnsi="Times New Roman" w:cs="Times New Roman"/>
          <w:sz w:val="28"/>
          <w:szCs w:val="28"/>
        </w:rPr>
        <w:t>);</w:t>
      </w:r>
      <w:r w:rsidR="00A0218D" w:rsidRPr="00A0218D">
        <w:rPr>
          <w:rFonts w:ascii="Times New Roman" w:hAnsi="Times New Roman" w:cs="Times New Roman"/>
          <w:sz w:val="28"/>
          <w:szCs w:val="28"/>
        </w:rPr>
        <w:t xml:space="preserve"> </w:t>
      </w:r>
    </w:p>
    <w:p w14:paraId="71918868" w14:textId="77777777" w:rsidR="006F1C12" w:rsidRPr="00A0218D" w:rsidRDefault="006F1C12" w:rsidP="00EB7C47">
      <w:pPr>
        <w:pStyle w:val="ae"/>
        <w:numPr>
          <w:ilvl w:val="0"/>
          <w:numId w:val="8"/>
        </w:numPr>
        <w:spacing w:after="120" w:line="240" w:lineRule="auto"/>
        <w:ind w:left="1281" w:hanging="357"/>
        <w:contextualSpacing w:val="0"/>
        <w:jc w:val="both"/>
        <w:rPr>
          <w:rFonts w:ascii="Times New Roman" w:hAnsi="Times New Roman" w:cs="Times New Roman"/>
          <w:sz w:val="28"/>
          <w:szCs w:val="28"/>
        </w:rPr>
      </w:pPr>
      <w:r w:rsidRPr="00A0218D">
        <w:rPr>
          <w:rFonts w:ascii="Times New Roman" w:hAnsi="Times New Roman" w:cs="Times New Roman"/>
          <w:sz w:val="28"/>
          <w:szCs w:val="28"/>
        </w:rPr>
        <w:t>30.11.2022</w:t>
      </w:r>
      <w:r w:rsidR="00A0218D">
        <w:rPr>
          <w:rFonts w:ascii="Times New Roman" w:hAnsi="Times New Roman" w:cs="Times New Roman"/>
          <w:sz w:val="28"/>
          <w:szCs w:val="28"/>
        </w:rPr>
        <w:t>.</w:t>
      </w:r>
      <w:r w:rsidRPr="00A0218D">
        <w:rPr>
          <w:rFonts w:ascii="Times New Roman" w:hAnsi="Times New Roman" w:cs="Times New Roman"/>
          <w:sz w:val="28"/>
          <w:szCs w:val="28"/>
        </w:rPr>
        <w:t xml:space="preserve"> Форум цифровой трансформации в рамках Недель российского бизнеса </w:t>
      </w:r>
      <w:r w:rsidR="00A0218D">
        <w:rPr>
          <w:rFonts w:ascii="Times New Roman" w:hAnsi="Times New Roman" w:cs="Times New Roman"/>
          <w:sz w:val="28"/>
          <w:szCs w:val="28"/>
        </w:rPr>
        <w:t>(у</w:t>
      </w:r>
      <w:r w:rsidR="00A0218D" w:rsidRPr="00A0218D">
        <w:rPr>
          <w:rFonts w:ascii="Times New Roman" w:hAnsi="Times New Roman" w:cs="Times New Roman"/>
          <w:sz w:val="28"/>
          <w:szCs w:val="28"/>
        </w:rPr>
        <w:t>частие М.Э. Осеевского</w:t>
      </w:r>
      <w:r w:rsidR="00A0218D">
        <w:rPr>
          <w:rFonts w:ascii="Times New Roman" w:hAnsi="Times New Roman" w:cs="Times New Roman"/>
          <w:sz w:val="28"/>
          <w:szCs w:val="28"/>
        </w:rPr>
        <w:t>).</w:t>
      </w:r>
    </w:p>
    <w:p w14:paraId="772AF357" w14:textId="77777777" w:rsidR="00E217F5" w:rsidRPr="00A84ECC" w:rsidRDefault="00E217F5" w:rsidP="00A84ECC">
      <w:pPr>
        <w:pStyle w:val="2"/>
        <w:jc w:val="both"/>
        <w:rPr>
          <w:b w:val="0"/>
        </w:rPr>
      </w:pPr>
      <w:bookmarkStart w:id="56" w:name="_Toc129079962"/>
      <w:r w:rsidRPr="00A84ECC">
        <w:rPr>
          <w:b w:val="0"/>
        </w:rPr>
        <w:t>Промышленная безопасность</w:t>
      </w:r>
      <w:r w:rsidRPr="00A84ECC">
        <w:rPr>
          <w:rStyle w:val="a8"/>
          <w:b w:val="0"/>
        </w:rPr>
        <w:footnoteReference w:id="20"/>
      </w:r>
      <w:bookmarkEnd w:id="56"/>
    </w:p>
    <w:p w14:paraId="45C650A8" w14:textId="77777777" w:rsidR="00566C7E" w:rsidRDefault="00566C7E" w:rsidP="00566C7E">
      <w:pPr>
        <w:spacing w:before="120"/>
        <w:ind w:firstLine="567"/>
        <w:jc w:val="both"/>
        <w:rPr>
          <w:sz w:val="28"/>
          <w:szCs w:val="28"/>
        </w:rPr>
      </w:pPr>
      <w:r w:rsidRPr="00566C7E">
        <w:rPr>
          <w:sz w:val="28"/>
          <w:szCs w:val="28"/>
        </w:rPr>
        <w:t xml:space="preserve">Всего </w:t>
      </w:r>
      <w:r>
        <w:rPr>
          <w:sz w:val="28"/>
          <w:szCs w:val="28"/>
        </w:rPr>
        <w:t xml:space="preserve">в отчетном периоде </w:t>
      </w:r>
      <w:r w:rsidRPr="00566C7E">
        <w:rPr>
          <w:sz w:val="28"/>
          <w:szCs w:val="28"/>
        </w:rPr>
        <w:t xml:space="preserve">проведено 10 заседаний Комитета, из них, 2 заседания совместно с ТПП России, 2 заседания </w:t>
      </w:r>
      <w:r>
        <w:rPr>
          <w:sz w:val="28"/>
          <w:szCs w:val="28"/>
        </w:rPr>
        <w:t xml:space="preserve">- </w:t>
      </w:r>
      <w:r w:rsidRPr="00566C7E">
        <w:rPr>
          <w:sz w:val="28"/>
          <w:szCs w:val="28"/>
        </w:rPr>
        <w:t xml:space="preserve">совместно с Комиссией РСПП по горнопромышленному комплексу, 1 заседание </w:t>
      </w:r>
      <w:r>
        <w:rPr>
          <w:sz w:val="28"/>
          <w:szCs w:val="28"/>
        </w:rPr>
        <w:t xml:space="preserve">- </w:t>
      </w:r>
      <w:r w:rsidRPr="00566C7E">
        <w:rPr>
          <w:sz w:val="28"/>
          <w:szCs w:val="28"/>
        </w:rPr>
        <w:t>совместно с Комитетом РСПП по контрольно-надзорной деятельности. В 5 заседаниях Комитета приняли участие федеральные органы власти РФ.</w:t>
      </w:r>
    </w:p>
    <w:p w14:paraId="64112734" w14:textId="77777777" w:rsidR="00722086" w:rsidRDefault="00722086" w:rsidP="00722086">
      <w:pPr>
        <w:ind w:firstLine="567"/>
        <w:jc w:val="both"/>
        <w:rPr>
          <w:sz w:val="28"/>
          <w:szCs w:val="28"/>
        </w:rPr>
      </w:pPr>
      <w:r>
        <w:rPr>
          <w:sz w:val="28"/>
          <w:szCs w:val="28"/>
        </w:rPr>
        <w:t>В частности, в ф</w:t>
      </w:r>
      <w:r w:rsidRPr="00722086">
        <w:rPr>
          <w:sz w:val="28"/>
          <w:szCs w:val="28"/>
        </w:rPr>
        <w:t>еврал</w:t>
      </w:r>
      <w:r>
        <w:rPr>
          <w:sz w:val="28"/>
          <w:szCs w:val="28"/>
        </w:rPr>
        <w:t>е</w:t>
      </w:r>
      <w:r w:rsidRPr="00722086">
        <w:rPr>
          <w:sz w:val="28"/>
          <w:szCs w:val="28"/>
        </w:rPr>
        <w:t xml:space="preserve"> 2022 г. </w:t>
      </w:r>
      <w:r>
        <w:rPr>
          <w:sz w:val="28"/>
          <w:szCs w:val="28"/>
        </w:rPr>
        <w:t>состоялось</w:t>
      </w:r>
      <w:r w:rsidRPr="00722086">
        <w:rPr>
          <w:sz w:val="28"/>
          <w:szCs w:val="28"/>
        </w:rPr>
        <w:t xml:space="preserve"> совместное заседание Комитетов по промышленной безопасности РСПП и ТПП России при участии Ростехнадзора, посвященное обсуждению и выработки единой позиции относительно изменений в области проведения экспертизы промышленной безопасности.</w:t>
      </w:r>
    </w:p>
    <w:p w14:paraId="0119DE7F" w14:textId="77777777" w:rsidR="00E80601" w:rsidRDefault="00722086" w:rsidP="00E80601">
      <w:pPr>
        <w:ind w:firstLine="567"/>
        <w:jc w:val="both"/>
        <w:rPr>
          <w:sz w:val="28"/>
          <w:szCs w:val="28"/>
        </w:rPr>
      </w:pPr>
      <w:r>
        <w:rPr>
          <w:sz w:val="28"/>
          <w:szCs w:val="28"/>
        </w:rPr>
        <w:lastRenderedPageBreak/>
        <w:t>В</w:t>
      </w:r>
      <w:r w:rsidR="00E80601">
        <w:rPr>
          <w:sz w:val="28"/>
          <w:szCs w:val="28"/>
        </w:rPr>
        <w:t xml:space="preserve"> апреле</w:t>
      </w:r>
      <w:r w:rsidR="00E80601" w:rsidRPr="00E80601">
        <w:rPr>
          <w:sz w:val="28"/>
          <w:szCs w:val="28"/>
        </w:rPr>
        <w:t xml:space="preserve"> 2022 г. </w:t>
      </w:r>
      <w:r w:rsidR="00E80601">
        <w:rPr>
          <w:sz w:val="28"/>
          <w:szCs w:val="28"/>
        </w:rPr>
        <w:t>было проведено</w:t>
      </w:r>
      <w:r w:rsidR="00E80601" w:rsidRPr="00E80601">
        <w:rPr>
          <w:sz w:val="28"/>
          <w:szCs w:val="28"/>
        </w:rPr>
        <w:t xml:space="preserve"> совместное заседание, по</w:t>
      </w:r>
      <w:r w:rsidR="00E80601">
        <w:rPr>
          <w:sz w:val="28"/>
          <w:szCs w:val="28"/>
        </w:rPr>
        <w:t>священное обсуждению и выработке</w:t>
      </w:r>
      <w:r w:rsidR="00E80601" w:rsidRPr="00E80601">
        <w:rPr>
          <w:sz w:val="28"/>
          <w:szCs w:val="28"/>
        </w:rPr>
        <w:t xml:space="preserve"> единой позиции по проекту федерального за</w:t>
      </w:r>
      <w:r>
        <w:rPr>
          <w:sz w:val="28"/>
          <w:szCs w:val="28"/>
        </w:rPr>
        <w:t>кона № </w:t>
      </w:r>
      <w:r w:rsidR="00E80601" w:rsidRPr="00E80601">
        <w:rPr>
          <w:sz w:val="28"/>
          <w:szCs w:val="28"/>
        </w:rPr>
        <w:t>1144919-7</w:t>
      </w:r>
      <w:r w:rsidR="00E80601">
        <w:rPr>
          <w:sz w:val="28"/>
          <w:szCs w:val="28"/>
        </w:rPr>
        <w:t xml:space="preserve"> </w:t>
      </w:r>
      <w:r w:rsidR="00E80601" w:rsidRPr="00E80601">
        <w:rPr>
          <w:sz w:val="28"/>
          <w:szCs w:val="28"/>
        </w:rPr>
        <w:t>«О внесении изменений в Федеральный закон</w:t>
      </w:r>
      <w:r w:rsidR="00E80601">
        <w:rPr>
          <w:sz w:val="28"/>
          <w:szCs w:val="28"/>
        </w:rPr>
        <w:t xml:space="preserve"> </w:t>
      </w:r>
      <w:r w:rsidR="00E80601" w:rsidRPr="00E80601">
        <w:rPr>
          <w:sz w:val="28"/>
          <w:szCs w:val="28"/>
        </w:rPr>
        <w:t>«О промышленной безопасности опасных производственных объектов» в части эксплуатации зданий, сооружений и технических устройств на опасных производственных объектах».</w:t>
      </w:r>
    </w:p>
    <w:p w14:paraId="58795121" w14:textId="77777777" w:rsidR="00E80601" w:rsidRDefault="009F688A" w:rsidP="00E80601">
      <w:pPr>
        <w:ind w:firstLine="567"/>
        <w:jc w:val="both"/>
        <w:rPr>
          <w:sz w:val="28"/>
          <w:szCs w:val="28"/>
        </w:rPr>
      </w:pPr>
      <w:r>
        <w:rPr>
          <w:sz w:val="28"/>
          <w:szCs w:val="28"/>
        </w:rPr>
        <w:t>Комитетом была организована разработка</w:t>
      </w:r>
      <w:r w:rsidR="00E80601" w:rsidRPr="00E80601">
        <w:rPr>
          <w:sz w:val="28"/>
          <w:szCs w:val="28"/>
        </w:rPr>
        <w:t xml:space="preserve"> Федеральных норм и правил в области промышленной безопасности «Правила безопасности при ведении горных работ с использованием автономной и роботизированной техники»</w:t>
      </w:r>
      <w:r>
        <w:rPr>
          <w:sz w:val="28"/>
          <w:szCs w:val="28"/>
        </w:rPr>
        <w:t>.</w:t>
      </w:r>
    </w:p>
    <w:p w14:paraId="412A3229" w14:textId="77777777" w:rsidR="00E217F5" w:rsidRDefault="00722086" w:rsidP="0054372C">
      <w:pPr>
        <w:ind w:firstLine="567"/>
        <w:jc w:val="both"/>
        <w:rPr>
          <w:sz w:val="28"/>
          <w:szCs w:val="28"/>
        </w:rPr>
      </w:pPr>
      <w:r>
        <w:rPr>
          <w:sz w:val="28"/>
          <w:szCs w:val="28"/>
        </w:rPr>
        <w:t>Также в</w:t>
      </w:r>
      <w:r w:rsidR="00E217F5" w:rsidRPr="00A84ECC">
        <w:rPr>
          <w:sz w:val="28"/>
          <w:szCs w:val="28"/>
        </w:rPr>
        <w:t xml:space="preserve"> течение года на площадке Комитета </w:t>
      </w:r>
      <w:r w:rsidR="0054372C">
        <w:rPr>
          <w:sz w:val="28"/>
          <w:szCs w:val="28"/>
        </w:rPr>
        <w:t>рассматривались следующие основные вопросы:</w:t>
      </w:r>
    </w:p>
    <w:p w14:paraId="0AD325AA"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Ключевые моменты совершенствования законодательства и нормативно-правовой базы по обеспечению промышленной безопасности за последние три года.</w:t>
      </w:r>
      <w:r w:rsidR="00722086">
        <w:rPr>
          <w:rFonts w:ascii="Times New Roman" w:hAnsi="Times New Roman" w:cs="Times New Roman"/>
          <w:sz w:val="28"/>
          <w:szCs w:val="28"/>
        </w:rPr>
        <w:t> </w:t>
      </w:r>
    </w:p>
    <w:p w14:paraId="6158AB45"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проекте приказа Ростехнадзора «О внесении изменений в федеральные нормы и правила в области промышленной безопасности «Правила проведения экспертизы промышленной безопасности», утверждённые приказом Ростехнадзора от 20 октября 2020 г. № 420», разработанном в соответствии с предложениями Генерального прокурора Российской Федерации на совещании о ситуации в угольной отрасли Кузбасса, проведённом Президентом Российской Федерации 2 декабря 2021 г.</w:t>
      </w:r>
    </w:p>
    <w:p w14:paraId="21AF5EF8"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Обсуждение изменений нормативно-технической документации в области проведения экспертизы промышленной безопасности.</w:t>
      </w:r>
    </w:p>
    <w:p w14:paraId="5FDB0EF5"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проблемах, связанных с регистрацией в государственном реестре опасных производственных объектов карьеров по добыче полезных ископаемых.</w:t>
      </w:r>
    </w:p>
    <w:p w14:paraId="71D9B60D"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Об избыточности некоторых требований по охране труда. </w:t>
      </w:r>
    </w:p>
    <w:p w14:paraId="482A03E3"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неурегулированных вопросах правоприменения приказа Ростехнадзора от 30.11.2020 № 471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w:t>
      </w:r>
    </w:p>
    <w:p w14:paraId="0EE3FC5A"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возможности допуска работников подрядных организаций, имеющих соответствующие допуски СРО, к эксплуатации подъёмных сооружений на предприятиях - собственниках подъёмных сооружений.</w:t>
      </w:r>
    </w:p>
    <w:p w14:paraId="5B54B6DA"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 Перечне нормативно-технических документов, которые используются при проведении технического диагностирования и экспертизы промышленной безопасности технических устройств на ОПО. </w:t>
      </w:r>
    </w:p>
    <w:p w14:paraId="5BF79ED6"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 рассмотрении дорожной карты по разработке проекта ФНП при внедрении роботизированных геотехнологий на опасных производственных объектах горнопромышленного комплекса России. </w:t>
      </w:r>
    </w:p>
    <w:p w14:paraId="4595692F"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Об инициативе ПАО «ЛУКОЙЛ» относительно строящихся технологических трубопроводов.</w:t>
      </w:r>
    </w:p>
    <w:p w14:paraId="0FF10A11"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 проекте федерального закона «О внесении изменений в Федеральный закон «О промышленной безопасности опасных </w:t>
      </w:r>
      <w:r w:rsidRPr="0001352C">
        <w:rPr>
          <w:rFonts w:ascii="Times New Roman" w:hAnsi="Times New Roman" w:cs="Times New Roman"/>
          <w:sz w:val="28"/>
          <w:szCs w:val="28"/>
        </w:rPr>
        <w:lastRenderedPageBreak/>
        <w:t>производственных объектов» в части эксплуатации зданий, сооружений и технических устройств на опасных производственных объектах».</w:t>
      </w:r>
    </w:p>
    <w:p w14:paraId="2D1BE76C"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проекте постановления Правительства Российской Федерации «О внесении изменений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2289EB62"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наличии административных барьеров, возникающих в деятельности надзорных органов при осуществлении модернизации нефтеперерабатывающих заводов в России.</w:t>
      </w:r>
    </w:p>
    <w:p w14:paraId="2017DD94"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проекте поправок Правительства РФ к законопроекту № 1144919-7 «О внесении изменений в Федеральный закон «О промышленной безопасности опасных производственных объектов» в части эксплуатации зданий, сооружений и технических устройств на опасных производственных объектах», подготовленный во исполнение перечня поручений Президента Российской Федерации по итогам совещания о ситуации в угольной отрасли Кузбасса 2 декабря 2021 г.</w:t>
      </w:r>
    </w:p>
    <w:p w14:paraId="4E9C3B79"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Обсуждение изменений в редакции трех проектов приказов Ростехнадзора: «Правила безопасности в угольных шахтах» (приказ от 8 декабря 2020 г. № 507); «Инструкция по аэрологической безопасности в угольных шахтах» (приказ от 8 декабря 2020 г. № 506); «Требования к подготовке, содержанию и оформлению планов и схем развития горных работ и формы заявления о согласовании планов и (или) схем развития горных работ» (приказ от 15 декабря 2020 г. № 537).</w:t>
      </w:r>
    </w:p>
    <w:p w14:paraId="5AA28073"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Рассмотрение доработанного по итогам совместного заседания Комитетов по промышленной безопасности РСПП и ТПП России, состоявшегося 06.04.2022, проекта поправок Правительства РФ к законопроекту № 1144919-7 «О внесении изменений в Федеральный закон «О промышленной безопасности опасных производственных объектов» в части эксплуатации зданий, сооружений и технических устройств на опасных производственных объектах», подготовленный во исполнение перечня поручений Президента Российской Федерации по итогам совещания о ситуации в угольной отрасли Кузбасса 2 декабря 2021 г.</w:t>
      </w:r>
    </w:p>
    <w:p w14:paraId="2726A068"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 внесении изменений в Правила по охране труда при эксплуатации электроустановок, утвержденные приказом Минтруда России от 15.12.2020 № 903н, в части установления возможности владельцев электроустановок передавать командированному персоналу энергосервисной организации права оперативного и оперативно-ремонтного персонала для эксплуатации, обслуживания и текущего ремонта электроустановок. </w:t>
      </w:r>
    </w:p>
    <w:p w14:paraId="0FE48D73"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внедрении систем дистанционного контроля (СДК) на опасных производственных объектах промышленных компаний.</w:t>
      </w:r>
    </w:p>
    <w:p w14:paraId="4E133C2F"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статусе рассмотрения обращения РСПП к Заместителю Председателя Правительства Российской Федерации А.В. Новаку об административных барьерах, возникающих при модернизации химических и нефтеперерабатывающих заводов в России.</w:t>
      </w:r>
    </w:p>
    <w:p w14:paraId="52F8B4E2"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разъяснении требований правил по охране труда при работе на высоте.</w:t>
      </w:r>
    </w:p>
    <w:p w14:paraId="2A402BD4"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lastRenderedPageBreak/>
        <w:t>Об уменьшении минимального расстояния от устья скважин до жилых домов.</w:t>
      </w:r>
    </w:p>
    <w:p w14:paraId="7ADE22CD"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Об указании в реестре лицензий адреса места осуществления лицензируемого вида деятельности по эксплуатации взрывопожароопасных и химически опасных производственных объектов I, II и III классов опасности.</w:t>
      </w:r>
    </w:p>
    <w:p w14:paraId="36EA1AEB"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внесении изменений в определение термина «техническое перевооружение» в Федеральном законе от 21.07.1997 №116-ФЗ «О промышленной безопасности опасных производственных объектов».</w:t>
      </w:r>
    </w:p>
    <w:p w14:paraId="4E177A5E"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 проекте реестра обоснований безопасности. </w:t>
      </w:r>
    </w:p>
    <w:p w14:paraId="75BE4F8C"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необходимости внесения изменений в пункты 122, 124, 167, 187, 502 федеральных норм и правил в области промышленной безопасности "Правила безопасности в угольных шахтах", утв. приказом Федеральной службы по экологическому, технологическому и атомному надзору от 8 декабря 2020 г. № 507.</w:t>
      </w:r>
    </w:p>
    <w:p w14:paraId="20FEA12D"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 xml:space="preserve">О продлении моратория на плановые контрольные (надзорные) мероприятия, установленного в соответствии с постановлением Правительства Российской Федерации от 10 марта 2022 года № 336 в 2022 году, на 2023 год. </w:t>
      </w:r>
    </w:p>
    <w:p w14:paraId="637A03CD"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продлении сроков действия отдельных разрешений, указанных в постановлении Правительства Российской Федерации от 12 марта 2022 г. № 353 «Об особенностях разрешительной деятельности в Российской Федерации в 2022 году».</w:t>
      </w:r>
    </w:p>
    <w:p w14:paraId="5AF0C21D"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проблемах и вопросах, возникших при участии промышленных компаний в эксперименте по внедрению систем дистанционного контроля промышленной безопасности.</w:t>
      </w:r>
    </w:p>
    <w:p w14:paraId="6153A8ED" w14:textId="77777777" w:rsidR="0054372C" w:rsidRPr="0001352C" w:rsidRDefault="0054372C" w:rsidP="00EB7C47">
      <w:pPr>
        <w:pStyle w:val="ae"/>
        <w:numPr>
          <w:ilvl w:val="0"/>
          <w:numId w:val="15"/>
        </w:numPr>
        <w:spacing w:line="240" w:lineRule="auto"/>
        <w:ind w:left="0" w:firstLine="567"/>
        <w:jc w:val="both"/>
        <w:rPr>
          <w:rFonts w:ascii="Times New Roman" w:hAnsi="Times New Roman" w:cs="Times New Roman"/>
          <w:sz w:val="28"/>
          <w:szCs w:val="28"/>
        </w:rPr>
      </w:pPr>
      <w:r w:rsidRPr="0001352C">
        <w:rPr>
          <w:rFonts w:ascii="Times New Roman" w:hAnsi="Times New Roman" w:cs="Times New Roman"/>
          <w:sz w:val="28"/>
          <w:szCs w:val="28"/>
        </w:rPr>
        <w:t>О вопросах по снятию административных барьеров и поиска новых путей регулирования вопросов декларирования и сертификации технологических трубопроводов.</w:t>
      </w:r>
    </w:p>
    <w:p w14:paraId="6184767E" w14:textId="77777777" w:rsidR="00E217F5" w:rsidRPr="00A84ECC" w:rsidRDefault="00E217F5" w:rsidP="00A84ECC">
      <w:pPr>
        <w:ind w:firstLine="567"/>
        <w:jc w:val="both"/>
        <w:rPr>
          <w:sz w:val="28"/>
          <w:szCs w:val="28"/>
        </w:rPr>
      </w:pPr>
      <w:r w:rsidRPr="00A84ECC">
        <w:rPr>
          <w:sz w:val="28"/>
          <w:szCs w:val="28"/>
        </w:rPr>
        <w:t>Подготовлены следующие обращения в органы власти:</w:t>
      </w:r>
    </w:p>
    <w:p w14:paraId="31C2BD48" w14:textId="77777777" w:rsidR="0001352C" w:rsidRPr="0001352C" w:rsidRDefault="0001352C" w:rsidP="00EB7C47">
      <w:pPr>
        <w:pStyle w:val="ae"/>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В</w:t>
      </w:r>
      <w:r w:rsidRPr="0001352C">
        <w:rPr>
          <w:rFonts w:ascii="Times New Roman" w:hAnsi="Times New Roman" w:cs="Times New Roman"/>
          <w:b/>
          <w:sz w:val="28"/>
          <w:szCs w:val="28"/>
        </w:rPr>
        <w:t xml:space="preserve"> адрес Министра промышленности и торговли России Д.В. Мантурова</w:t>
      </w:r>
      <w:r w:rsidRPr="0001352C">
        <w:rPr>
          <w:rFonts w:ascii="Times New Roman" w:hAnsi="Times New Roman" w:cs="Times New Roman"/>
          <w:sz w:val="28"/>
          <w:szCs w:val="28"/>
        </w:rPr>
        <w:t xml:space="preserve"> о необходимости оформления карьеров в собственность для регистрации их в государственном реестре опасных производственных объектов (ОПО).</w:t>
      </w:r>
    </w:p>
    <w:p w14:paraId="16E43027" w14:textId="77777777" w:rsidR="0001352C" w:rsidRPr="0001352C" w:rsidRDefault="0001352C" w:rsidP="00EB7C47">
      <w:pPr>
        <w:pStyle w:val="ae"/>
        <w:numPr>
          <w:ilvl w:val="0"/>
          <w:numId w:val="16"/>
        </w:numPr>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В</w:t>
      </w:r>
      <w:r w:rsidRPr="0001352C">
        <w:rPr>
          <w:rFonts w:ascii="Times New Roman" w:hAnsi="Times New Roman" w:cs="Times New Roman"/>
          <w:b/>
          <w:sz w:val="28"/>
          <w:szCs w:val="28"/>
        </w:rPr>
        <w:t xml:space="preserve"> адрес Руководителя Федеральной службы по экологическому, технологическому и атомному надзору А.В. Трембицкого </w:t>
      </w:r>
      <w:r w:rsidRPr="0001352C">
        <w:rPr>
          <w:rFonts w:ascii="Times New Roman" w:hAnsi="Times New Roman" w:cs="Times New Roman"/>
          <w:sz w:val="28"/>
          <w:szCs w:val="28"/>
        </w:rPr>
        <w:t>о требованиях к регистрации карьеров и иных горных выработок в государственном реестре ОПО.</w:t>
      </w:r>
    </w:p>
    <w:p w14:paraId="4B17F619" w14:textId="77777777" w:rsidR="0001352C" w:rsidRPr="0001352C" w:rsidRDefault="0001352C" w:rsidP="00EB7C47">
      <w:pPr>
        <w:pStyle w:val="ae"/>
        <w:numPr>
          <w:ilvl w:val="0"/>
          <w:numId w:val="16"/>
        </w:numPr>
        <w:spacing w:after="0" w:line="240" w:lineRule="auto"/>
        <w:ind w:left="0" w:firstLine="567"/>
        <w:jc w:val="both"/>
        <w:rPr>
          <w:rFonts w:ascii="Times New Roman" w:hAnsi="Times New Roman" w:cs="Times New Roman"/>
          <w:sz w:val="28"/>
          <w:szCs w:val="28"/>
          <w:u w:val="single"/>
        </w:rPr>
      </w:pPr>
      <w:r>
        <w:rPr>
          <w:rFonts w:ascii="Times New Roman" w:hAnsi="Times New Roman" w:cs="Times New Roman"/>
          <w:b/>
          <w:sz w:val="28"/>
          <w:szCs w:val="28"/>
        </w:rPr>
        <w:t>В</w:t>
      </w:r>
      <w:r w:rsidRPr="0001352C">
        <w:rPr>
          <w:rFonts w:ascii="Times New Roman" w:hAnsi="Times New Roman" w:cs="Times New Roman"/>
          <w:b/>
          <w:sz w:val="28"/>
          <w:szCs w:val="28"/>
        </w:rPr>
        <w:t xml:space="preserve"> адрес Заместителя председателя Правительства России А.В. Новака </w:t>
      </w:r>
      <w:r w:rsidRPr="0001352C">
        <w:rPr>
          <w:rFonts w:ascii="Times New Roman" w:hAnsi="Times New Roman" w:cs="Times New Roman"/>
          <w:sz w:val="28"/>
          <w:szCs w:val="28"/>
        </w:rPr>
        <w:t xml:space="preserve">о возложении на хозяйствующие субъекты обязанности по декларированию и сертификации технологических трубопроводов. </w:t>
      </w:r>
    </w:p>
    <w:p w14:paraId="7149042E" w14:textId="77777777" w:rsidR="0001352C" w:rsidRPr="0001352C" w:rsidRDefault="0001352C" w:rsidP="00E80601">
      <w:pPr>
        <w:ind w:firstLine="567"/>
        <w:jc w:val="both"/>
        <w:rPr>
          <w:sz w:val="28"/>
          <w:szCs w:val="28"/>
          <w:u w:val="single"/>
        </w:rPr>
      </w:pPr>
      <w:r w:rsidRPr="0001352C">
        <w:rPr>
          <w:sz w:val="28"/>
          <w:szCs w:val="28"/>
          <w:u w:val="single"/>
        </w:rPr>
        <w:t>Получен доклад Ростехнадзора в Правительство России. 23.11.2022 проведено заседание Комитета</w:t>
      </w:r>
      <w:r w:rsidRPr="0001352C">
        <w:rPr>
          <w:sz w:val="28"/>
          <w:szCs w:val="28"/>
        </w:rPr>
        <w:t xml:space="preserve"> при участи Ростехнадзора, Минэнерго России, Минпромторга России, Минстроя России, по результатам которого решено направить повторное обращение в адрес А.В. Новака с просьбой провести совещание на площадке Аппарата Правительства Российской Федерации.</w:t>
      </w:r>
    </w:p>
    <w:p w14:paraId="19325685" w14:textId="77777777" w:rsidR="0001352C" w:rsidRPr="00E80601" w:rsidRDefault="00E80601" w:rsidP="00EB7C47">
      <w:pPr>
        <w:pStyle w:val="ae"/>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u w:val="single"/>
        </w:rPr>
      </w:pPr>
      <w:r w:rsidRPr="00E80601">
        <w:rPr>
          <w:rFonts w:ascii="Times New Roman" w:hAnsi="Times New Roman" w:cs="Times New Roman"/>
          <w:b/>
          <w:sz w:val="28"/>
          <w:szCs w:val="28"/>
        </w:rPr>
        <w:t>В</w:t>
      </w:r>
      <w:r w:rsidR="0001352C" w:rsidRPr="00E80601">
        <w:rPr>
          <w:rFonts w:ascii="Times New Roman" w:hAnsi="Times New Roman" w:cs="Times New Roman"/>
          <w:b/>
          <w:sz w:val="28"/>
          <w:szCs w:val="28"/>
        </w:rPr>
        <w:t xml:space="preserve"> адрес</w:t>
      </w:r>
      <w:r>
        <w:rPr>
          <w:rFonts w:ascii="Times New Roman" w:hAnsi="Times New Roman" w:cs="Times New Roman"/>
          <w:b/>
          <w:sz w:val="28"/>
          <w:szCs w:val="28"/>
        </w:rPr>
        <w:t xml:space="preserve"> </w:t>
      </w:r>
      <w:r w:rsidR="0001352C" w:rsidRPr="00E80601">
        <w:rPr>
          <w:rFonts w:ascii="Times New Roman" w:hAnsi="Times New Roman" w:cs="Times New Roman"/>
          <w:b/>
          <w:sz w:val="28"/>
          <w:szCs w:val="28"/>
        </w:rPr>
        <w:t xml:space="preserve">Руководителя Федеральной службы по экологическому, технологическому и атомному надзору А.В. Трембицкого </w:t>
      </w:r>
      <w:r w:rsidR="0001352C" w:rsidRPr="00E80601">
        <w:rPr>
          <w:rFonts w:ascii="Times New Roman" w:hAnsi="Times New Roman" w:cs="Times New Roman"/>
          <w:sz w:val="28"/>
          <w:szCs w:val="28"/>
        </w:rPr>
        <w:lastRenderedPageBreak/>
        <w:t xml:space="preserve">о нелогичности требований законодательства Российской Федерации в части обязанности указывать в реестре лицензий адреса мест осуществления лицензируемого вида деятельности по эксплуатации взрывопожароопасных и химически опасных производственных объектов I, II и III классов опасности. </w:t>
      </w:r>
      <w:r w:rsidR="0001352C" w:rsidRPr="00E80601">
        <w:rPr>
          <w:rFonts w:ascii="Times New Roman" w:hAnsi="Times New Roman" w:cs="Times New Roman"/>
          <w:sz w:val="28"/>
          <w:szCs w:val="28"/>
          <w:u w:val="single"/>
        </w:rPr>
        <w:t>Получен ответ Ростехнадзора (А.В. Демин) от 19.09.2022 № 00-02-04/1299</w:t>
      </w:r>
      <w:r w:rsidR="0001352C" w:rsidRPr="00E80601">
        <w:rPr>
          <w:rFonts w:ascii="Times New Roman" w:hAnsi="Times New Roman" w:cs="Times New Roman"/>
          <w:sz w:val="28"/>
          <w:szCs w:val="28"/>
        </w:rPr>
        <w:t xml:space="preserve"> - Ростехнадзор </w:t>
      </w:r>
      <w:r w:rsidR="0001352C" w:rsidRPr="00E80601">
        <w:rPr>
          <w:rFonts w:ascii="Times New Roman" w:eastAsiaTheme="minorHAnsi" w:hAnsi="Times New Roman" w:cs="Times New Roman"/>
          <w:sz w:val="28"/>
          <w:szCs w:val="28"/>
          <w:lang w:eastAsia="en-US"/>
        </w:rPr>
        <w:t>выражает готовность принять участие в обсуждении возможных способов снижения административной нагрузки на субъекты предпринимательской деятельности.</w:t>
      </w:r>
    </w:p>
    <w:p w14:paraId="3B2DDEE5" w14:textId="77777777" w:rsidR="0001352C" w:rsidRPr="0001352C" w:rsidRDefault="00722086" w:rsidP="00E80601">
      <w:pPr>
        <w:pStyle w:val="ae"/>
        <w:autoSpaceDE w:val="0"/>
        <w:autoSpaceDN w:val="0"/>
        <w:adjustRightInd w:val="0"/>
        <w:spacing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5</w:t>
      </w:r>
      <w:r w:rsidR="0001352C" w:rsidRPr="0001352C">
        <w:rPr>
          <w:rFonts w:ascii="Times New Roman" w:hAnsi="Times New Roman" w:cs="Times New Roman"/>
          <w:b/>
          <w:sz w:val="28"/>
          <w:szCs w:val="28"/>
        </w:rPr>
        <w:t xml:space="preserve">. </w:t>
      </w:r>
      <w:r w:rsidR="00E80601">
        <w:rPr>
          <w:rFonts w:ascii="Times New Roman" w:hAnsi="Times New Roman" w:cs="Times New Roman"/>
          <w:b/>
          <w:sz w:val="28"/>
          <w:szCs w:val="28"/>
        </w:rPr>
        <w:t>В</w:t>
      </w:r>
      <w:r w:rsidR="0001352C" w:rsidRPr="0001352C">
        <w:rPr>
          <w:rFonts w:ascii="Times New Roman" w:hAnsi="Times New Roman" w:cs="Times New Roman"/>
          <w:b/>
          <w:sz w:val="28"/>
          <w:szCs w:val="28"/>
        </w:rPr>
        <w:t xml:space="preserve"> адрес Руководителя Федеральной службы по экологическому, технологическому и атомному надзору А.В. Трембицкого и Статс-секретаря – заместителя Министра экономического развития Российской Федерации А.И. Херсонцева </w:t>
      </w:r>
      <w:r w:rsidR="0001352C" w:rsidRPr="0001352C">
        <w:rPr>
          <w:rFonts w:ascii="Times New Roman" w:hAnsi="Times New Roman" w:cs="Times New Roman"/>
          <w:sz w:val="28"/>
          <w:szCs w:val="28"/>
        </w:rPr>
        <w:t xml:space="preserve">о проблемах, возникших при участии промышленных компаний в эксперименте по внедрению систем дистанционного контроля промышленной безопасности. </w:t>
      </w:r>
      <w:r w:rsidR="0001352C" w:rsidRPr="0001352C">
        <w:rPr>
          <w:rFonts w:ascii="Times New Roman" w:hAnsi="Times New Roman" w:cs="Times New Roman"/>
          <w:sz w:val="28"/>
          <w:szCs w:val="28"/>
        </w:rPr>
        <w:br/>
      </w:r>
      <w:r w:rsidR="0001352C" w:rsidRPr="0001352C">
        <w:rPr>
          <w:rFonts w:ascii="Times New Roman" w:hAnsi="Times New Roman" w:cs="Times New Roman"/>
          <w:sz w:val="28"/>
          <w:szCs w:val="28"/>
          <w:u w:val="single"/>
        </w:rPr>
        <w:t xml:space="preserve">В ноябре 2022 г. на сайте </w:t>
      </w:r>
      <w:r w:rsidR="0001352C" w:rsidRPr="0001352C">
        <w:rPr>
          <w:rFonts w:ascii="Times New Roman" w:hAnsi="Times New Roman" w:cs="Times New Roman"/>
          <w:sz w:val="28"/>
          <w:szCs w:val="28"/>
          <w:u w:val="single"/>
          <w:lang w:val="en-US"/>
        </w:rPr>
        <w:t>regulation</w:t>
      </w:r>
      <w:r w:rsidR="0001352C" w:rsidRPr="0001352C">
        <w:rPr>
          <w:rFonts w:ascii="Times New Roman" w:hAnsi="Times New Roman" w:cs="Times New Roman"/>
          <w:sz w:val="28"/>
          <w:szCs w:val="28"/>
          <w:u w:val="single"/>
        </w:rPr>
        <w:t>.</w:t>
      </w:r>
      <w:r w:rsidR="0001352C" w:rsidRPr="0001352C">
        <w:rPr>
          <w:rFonts w:ascii="Times New Roman" w:hAnsi="Times New Roman" w:cs="Times New Roman"/>
          <w:sz w:val="28"/>
          <w:szCs w:val="28"/>
          <w:u w:val="single"/>
          <w:lang w:val="en-US"/>
        </w:rPr>
        <w:t>gov</w:t>
      </w:r>
      <w:r w:rsidR="0001352C" w:rsidRPr="0001352C">
        <w:rPr>
          <w:rFonts w:ascii="Times New Roman" w:hAnsi="Times New Roman" w:cs="Times New Roman"/>
          <w:sz w:val="28"/>
          <w:szCs w:val="28"/>
          <w:u w:val="single"/>
        </w:rPr>
        <w:t>.</w:t>
      </w:r>
      <w:r w:rsidR="0001352C" w:rsidRPr="0001352C">
        <w:rPr>
          <w:rFonts w:ascii="Times New Roman" w:hAnsi="Times New Roman" w:cs="Times New Roman"/>
          <w:sz w:val="28"/>
          <w:szCs w:val="28"/>
          <w:u w:val="single"/>
          <w:lang w:val="en-US"/>
        </w:rPr>
        <w:t>ru</w:t>
      </w:r>
      <w:r w:rsidR="0001352C" w:rsidRPr="0001352C">
        <w:rPr>
          <w:rFonts w:ascii="Times New Roman" w:hAnsi="Times New Roman" w:cs="Times New Roman"/>
          <w:sz w:val="28"/>
          <w:szCs w:val="28"/>
          <w:u w:val="single"/>
        </w:rPr>
        <w:t xml:space="preserve"> размещен проект постановления Правительства Российской Федерации</w:t>
      </w:r>
      <w:r w:rsidR="0001352C" w:rsidRPr="0001352C">
        <w:rPr>
          <w:rFonts w:ascii="Times New Roman" w:hAnsi="Times New Roman" w:cs="Times New Roman"/>
          <w:sz w:val="28"/>
          <w:szCs w:val="28"/>
        </w:rPr>
        <w:tab/>
        <w:t>«О внесении изменения в постановление Правительства Российской Федерации от 31 декабря 2020 г. № 2415» о продлении срока проведения эксперимента (</w:t>
      </w:r>
      <w:r w:rsidR="0001352C" w:rsidRPr="0001352C">
        <w:rPr>
          <w:rFonts w:ascii="Times New Roman" w:hAnsi="Times New Roman" w:cs="Times New Roman"/>
          <w:sz w:val="28"/>
          <w:szCs w:val="28"/>
          <w:lang w:val="en-US"/>
        </w:rPr>
        <w:t>ID</w:t>
      </w:r>
      <w:r w:rsidR="0001352C" w:rsidRPr="0001352C">
        <w:rPr>
          <w:rFonts w:ascii="Times New Roman" w:hAnsi="Times New Roman" w:cs="Times New Roman"/>
          <w:sz w:val="28"/>
          <w:szCs w:val="28"/>
        </w:rPr>
        <w:t xml:space="preserve"> 01/01/11-22/00133578).</w:t>
      </w:r>
    </w:p>
    <w:p w14:paraId="69CCC1F8" w14:textId="77777777" w:rsidR="0001352C" w:rsidRPr="0001352C" w:rsidRDefault="00722086" w:rsidP="00E80601">
      <w:pPr>
        <w:pStyle w:val="ae"/>
        <w:autoSpaceDE w:val="0"/>
        <w:autoSpaceDN w:val="0"/>
        <w:adjustRightInd w:val="0"/>
        <w:spacing w:after="0" w:line="240" w:lineRule="auto"/>
        <w:ind w:left="0" w:firstLine="567"/>
        <w:jc w:val="both"/>
        <w:rPr>
          <w:rFonts w:ascii="Times New Roman" w:hAnsi="Times New Roman" w:cs="Times New Roman"/>
          <w:sz w:val="28"/>
          <w:szCs w:val="28"/>
          <w:u w:val="single"/>
        </w:rPr>
      </w:pPr>
      <w:r>
        <w:rPr>
          <w:rFonts w:ascii="Times New Roman" w:hAnsi="Times New Roman" w:cs="Times New Roman"/>
          <w:b/>
          <w:sz w:val="28"/>
          <w:szCs w:val="28"/>
        </w:rPr>
        <w:t>6</w:t>
      </w:r>
      <w:r w:rsidR="0001352C" w:rsidRPr="0001352C">
        <w:rPr>
          <w:rFonts w:ascii="Times New Roman" w:hAnsi="Times New Roman" w:cs="Times New Roman"/>
          <w:sz w:val="28"/>
          <w:szCs w:val="28"/>
        </w:rPr>
        <w:t xml:space="preserve">. </w:t>
      </w:r>
      <w:r w:rsidR="00E80601">
        <w:rPr>
          <w:rFonts w:ascii="Times New Roman" w:hAnsi="Times New Roman" w:cs="Times New Roman"/>
          <w:b/>
          <w:sz w:val="28"/>
          <w:szCs w:val="28"/>
        </w:rPr>
        <w:t>В</w:t>
      </w:r>
      <w:r w:rsidR="0001352C" w:rsidRPr="0001352C">
        <w:rPr>
          <w:rFonts w:ascii="Times New Roman" w:hAnsi="Times New Roman" w:cs="Times New Roman"/>
          <w:b/>
          <w:sz w:val="28"/>
          <w:szCs w:val="28"/>
        </w:rPr>
        <w:t xml:space="preserve"> адрес </w:t>
      </w:r>
      <w:r w:rsidR="0001352C" w:rsidRPr="0001352C">
        <w:rPr>
          <w:rFonts w:ascii="Times New Roman" w:hAnsi="Times New Roman" w:cs="Times New Roman"/>
          <w:b/>
          <w:bCs/>
          <w:sz w:val="28"/>
          <w:szCs w:val="28"/>
        </w:rPr>
        <w:t>Министра экономического развития Российской Федерации М.Г. Решетникова</w:t>
      </w:r>
      <w:r w:rsidR="0001352C" w:rsidRPr="0001352C">
        <w:rPr>
          <w:rFonts w:ascii="Times New Roman" w:hAnsi="Times New Roman" w:cs="Times New Roman"/>
          <w:bCs/>
          <w:sz w:val="28"/>
          <w:szCs w:val="28"/>
        </w:rPr>
        <w:t xml:space="preserve"> </w:t>
      </w:r>
      <w:r w:rsidR="0001352C" w:rsidRPr="0001352C">
        <w:rPr>
          <w:rFonts w:ascii="Times New Roman" w:hAnsi="Times New Roman" w:cs="Times New Roman"/>
          <w:sz w:val="28"/>
          <w:szCs w:val="28"/>
        </w:rPr>
        <w:t xml:space="preserve">об установлении моратория на проведение плановых контрольных мероприятий. </w:t>
      </w:r>
      <w:r w:rsidR="0001352C" w:rsidRPr="0001352C">
        <w:rPr>
          <w:rFonts w:ascii="Times New Roman" w:hAnsi="Times New Roman" w:cs="Times New Roman"/>
          <w:sz w:val="28"/>
          <w:szCs w:val="28"/>
          <w:u w:val="single"/>
        </w:rPr>
        <w:t>Издано постановление Правительства Российской Федерации от 01.10.2022 № 1743 «О внесении изменений в постановление Правительства Российской Федерации от 10 марта 2022 г. № 336».</w:t>
      </w:r>
    </w:p>
    <w:p w14:paraId="6F3A2B92" w14:textId="77777777" w:rsidR="0001352C" w:rsidRPr="0001352C" w:rsidRDefault="00722086" w:rsidP="00E80601">
      <w:pPr>
        <w:ind w:firstLine="567"/>
        <w:jc w:val="both"/>
        <w:rPr>
          <w:sz w:val="28"/>
          <w:szCs w:val="28"/>
        </w:rPr>
      </w:pPr>
      <w:r>
        <w:rPr>
          <w:b/>
          <w:sz w:val="28"/>
          <w:szCs w:val="28"/>
        </w:rPr>
        <w:t>7</w:t>
      </w:r>
      <w:r w:rsidR="0001352C" w:rsidRPr="0001352C">
        <w:rPr>
          <w:b/>
          <w:sz w:val="28"/>
          <w:szCs w:val="28"/>
        </w:rPr>
        <w:t xml:space="preserve">. </w:t>
      </w:r>
      <w:r w:rsidR="00E80601">
        <w:rPr>
          <w:b/>
          <w:sz w:val="28"/>
          <w:szCs w:val="28"/>
        </w:rPr>
        <w:t>В</w:t>
      </w:r>
      <w:r w:rsidR="0001352C" w:rsidRPr="0001352C">
        <w:rPr>
          <w:b/>
          <w:sz w:val="28"/>
          <w:szCs w:val="28"/>
        </w:rPr>
        <w:t xml:space="preserve"> адрес Руководителя Федеральной службы по экологическому, технологическому и атомному надзору А.В. Трембицкого и Министра труда и социальной защиты Российской Федерации А.О. Котякова </w:t>
      </w:r>
      <w:r w:rsidR="0001352C" w:rsidRPr="0001352C">
        <w:rPr>
          <w:sz w:val="28"/>
          <w:szCs w:val="28"/>
        </w:rPr>
        <w:t>о решении проблем привлечения собственником ОПО подрядных организаций к осуществлению работ с применением подъемных сооружений.</w:t>
      </w:r>
    </w:p>
    <w:p w14:paraId="25A67022" w14:textId="77777777" w:rsidR="0001352C" w:rsidRPr="0001352C" w:rsidRDefault="00722086" w:rsidP="009F688A">
      <w:pPr>
        <w:ind w:firstLine="567"/>
        <w:jc w:val="both"/>
        <w:rPr>
          <w:sz w:val="28"/>
          <w:szCs w:val="28"/>
        </w:rPr>
      </w:pPr>
      <w:r>
        <w:rPr>
          <w:b/>
          <w:sz w:val="28"/>
          <w:szCs w:val="28"/>
        </w:rPr>
        <w:t>8</w:t>
      </w:r>
      <w:r w:rsidR="0001352C" w:rsidRPr="0001352C">
        <w:rPr>
          <w:b/>
          <w:sz w:val="28"/>
          <w:szCs w:val="28"/>
        </w:rPr>
        <w:t>. Проект обращения РСПП в Минтруд России и МЧС России</w:t>
      </w:r>
      <w:r w:rsidR="0001352C" w:rsidRPr="0001352C">
        <w:rPr>
          <w:sz w:val="28"/>
          <w:szCs w:val="28"/>
        </w:rPr>
        <w:t xml:space="preserve"> с описанием выявленного дублирования правового регулирования и предложением по внесению изменений в акты Минтруда России и Правила противопожарного режима.</w:t>
      </w:r>
    </w:p>
    <w:p w14:paraId="7D2897FF" w14:textId="77777777" w:rsidR="009F688A" w:rsidRPr="009F688A" w:rsidRDefault="009F688A" w:rsidP="009F688A">
      <w:pPr>
        <w:ind w:firstLine="567"/>
        <w:jc w:val="both"/>
        <w:rPr>
          <w:sz w:val="28"/>
          <w:szCs w:val="28"/>
        </w:rPr>
      </w:pPr>
      <w:r>
        <w:rPr>
          <w:sz w:val="28"/>
          <w:szCs w:val="28"/>
        </w:rPr>
        <w:t>В целях содействия Э</w:t>
      </w:r>
      <w:r w:rsidRPr="009F688A">
        <w:rPr>
          <w:sz w:val="28"/>
          <w:szCs w:val="28"/>
        </w:rPr>
        <w:t xml:space="preserve">кспертному совету при Правительстве Российской Федерации </w:t>
      </w:r>
      <w:r>
        <w:rPr>
          <w:sz w:val="28"/>
          <w:szCs w:val="28"/>
        </w:rPr>
        <w:t xml:space="preserve">осуществлялась </w:t>
      </w:r>
      <w:r w:rsidRPr="009F688A">
        <w:rPr>
          <w:sz w:val="28"/>
          <w:szCs w:val="28"/>
        </w:rPr>
        <w:t>подготовка проведения отраслевых и секторальных экспертных опросов.</w:t>
      </w:r>
    </w:p>
    <w:p w14:paraId="195C1510" w14:textId="77777777" w:rsidR="00E217F5" w:rsidRPr="009F688A" w:rsidRDefault="00E217F5" w:rsidP="00A84ECC">
      <w:pPr>
        <w:ind w:firstLine="567"/>
        <w:jc w:val="both"/>
        <w:rPr>
          <w:b/>
          <w:sz w:val="28"/>
          <w:szCs w:val="28"/>
        </w:rPr>
      </w:pPr>
      <w:r w:rsidRPr="009F688A">
        <w:rPr>
          <w:b/>
          <w:sz w:val="28"/>
          <w:szCs w:val="28"/>
        </w:rPr>
        <w:t xml:space="preserve">Комитет принимал активное участие в оценке проектов нормативных правовых актов и стратегических документов. </w:t>
      </w:r>
      <w:r w:rsidR="0054372C" w:rsidRPr="009F688A">
        <w:rPr>
          <w:b/>
          <w:sz w:val="28"/>
          <w:szCs w:val="28"/>
        </w:rPr>
        <w:t>Всего рассмотрено 102 проекта НПА, замечания высказаны по 54 проектам.</w:t>
      </w:r>
    </w:p>
    <w:p w14:paraId="7CA0D15D" w14:textId="77777777" w:rsidR="00E217F5" w:rsidRDefault="00E217F5" w:rsidP="00A84ECC">
      <w:pPr>
        <w:spacing w:before="120" w:after="120"/>
        <w:ind w:firstLine="567"/>
        <w:jc w:val="both"/>
        <w:rPr>
          <w:i/>
          <w:sz w:val="28"/>
          <w:szCs w:val="28"/>
        </w:rPr>
      </w:pPr>
      <w:r w:rsidRPr="00A84ECC">
        <w:rPr>
          <w:i/>
          <w:sz w:val="28"/>
          <w:szCs w:val="28"/>
        </w:rPr>
        <w:t xml:space="preserve">Комитетом готовились замечания и предложения по следующим </w:t>
      </w:r>
      <w:r w:rsidR="0054372C">
        <w:rPr>
          <w:i/>
          <w:sz w:val="28"/>
          <w:szCs w:val="28"/>
        </w:rPr>
        <w:t xml:space="preserve">основным </w:t>
      </w:r>
      <w:r w:rsidRPr="00A84ECC">
        <w:rPr>
          <w:i/>
          <w:sz w:val="28"/>
          <w:szCs w:val="28"/>
        </w:rPr>
        <w:t>проектам нормативных правовых актов:</w:t>
      </w:r>
    </w:p>
    <w:p w14:paraId="408CD2B9" w14:textId="77777777" w:rsidR="0054372C" w:rsidRPr="0054372C" w:rsidRDefault="0054372C" w:rsidP="0054372C">
      <w:pPr>
        <w:autoSpaceDE w:val="0"/>
        <w:autoSpaceDN w:val="0"/>
        <w:adjustRightInd w:val="0"/>
        <w:ind w:firstLine="567"/>
        <w:jc w:val="both"/>
        <w:rPr>
          <w:i/>
          <w:sz w:val="28"/>
          <w:szCs w:val="28"/>
        </w:rPr>
      </w:pPr>
      <w:r>
        <w:rPr>
          <w:sz w:val="28"/>
          <w:szCs w:val="28"/>
        </w:rPr>
        <w:t xml:space="preserve">- </w:t>
      </w:r>
      <w:r w:rsidRPr="0054372C">
        <w:rPr>
          <w:sz w:val="28"/>
          <w:szCs w:val="28"/>
        </w:rPr>
        <w:t xml:space="preserve">проект федерального закона «О внесении изменений в отдельные законодательные акты Российской Федерации по вопросам безопасного использования и содержания опасных технических устройств зданий и сооружений» </w:t>
      </w:r>
      <w:r w:rsidRPr="0054372C">
        <w:rPr>
          <w:i/>
          <w:sz w:val="28"/>
          <w:szCs w:val="28"/>
        </w:rPr>
        <w:t xml:space="preserve">(из 40 замечаний, учтено - 5, одновременно проект рассматривался на заседании Рабочей группы в сфере промышленной </w:t>
      </w:r>
      <w:r w:rsidRPr="0054372C">
        <w:rPr>
          <w:i/>
          <w:sz w:val="28"/>
          <w:szCs w:val="28"/>
        </w:rPr>
        <w:lastRenderedPageBreak/>
        <w:t>безопасности* (протокол РГПС № 66 от 10.03.2022) из 9 замечаний: 1- учтено, 8 - снято), ГД ФС РФ приняла законопроект №1144919-7 в первом чтении);</w:t>
      </w:r>
      <w:r w:rsidRPr="0054372C">
        <w:rPr>
          <w:sz w:val="28"/>
          <w:szCs w:val="28"/>
          <w:highlight w:val="yellow"/>
        </w:rPr>
        <w:t xml:space="preserve"> </w:t>
      </w:r>
    </w:p>
    <w:p w14:paraId="757CD972" w14:textId="77777777" w:rsidR="0054372C" w:rsidRPr="0054372C" w:rsidRDefault="0054372C" w:rsidP="0054372C">
      <w:pPr>
        <w:ind w:firstLine="567"/>
        <w:jc w:val="both"/>
        <w:textAlignment w:val="baseline"/>
        <w:rPr>
          <w:i/>
          <w:sz w:val="28"/>
          <w:szCs w:val="28"/>
        </w:rPr>
      </w:pPr>
      <w:r>
        <w:rPr>
          <w:sz w:val="28"/>
          <w:szCs w:val="28"/>
        </w:rPr>
        <w:t xml:space="preserve">- </w:t>
      </w:r>
      <w:r w:rsidRPr="0054372C">
        <w:rPr>
          <w:sz w:val="28"/>
          <w:szCs w:val="28"/>
        </w:rPr>
        <w:t xml:space="preserve">проект федерального закона «О безопасности людей на водных объектах» </w:t>
      </w:r>
      <w:r w:rsidRPr="0054372C">
        <w:rPr>
          <w:i/>
          <w:sz w:val="28"/>
          <w:szCs w:val="28"/>
        </w:rPr>
        <w:t>(из 18 замечаний 6 учтено, одновременно проект рассматривался на заседании Рабочей группы в сфере пожарной безопасности** (протоколы РГПС № 87 от 31.10.2022 и РГДС № 91 от 18.11.2022) из 10 замечаний: учтено 5, 5 – снято);</w:t>
      </w:r>
    </w:p>
    <w:p w14:paraId="51AEED3D" w14:textId="77777777" w:rsidR="0054372C" w:rsidRPr="0054372C" w:rsidRDefault="0054372C" w:rsidP="0054372C">
      <w:pPr>
        <w:ind w:firstLine="567"/>
        <w:jc w:val="both"/>
        <w:textAlignment w:val="baseline"/>
        <w:rPr>
          <w:i/>
          <w:sz w:val="28"/>
          <w:szCs w:val="28"/>
        </w:rPr>
      </w:pPr>
      <w:r>
        <w:rPr>
          <w:color w:val="000000"/>
          <w:sz w:val="28"/>
          <w:szCs w:val="28"/>
        </w:rPr>
        <w:t xml:space="preserve">- </w:t>
      </w:r>
      <w:r w:rsidRPr="0054372C">
        <w:rPr>
          <w:color w:val="000000"/>
          <w:sz w:val="28"/>
          <w:szCs w:val="28"/>
        </w:rPr>
        <w:t xml:space="preserve">проект федерального закона «О внесении изменений в Кодекс Российской Федерации об административных правонарушениях» (уголь) </w:t>
      </w:r>
      <w:r w:rsidRPr="0054372C">
        <w:rPr>
          <w:i/>
          <w:color w:val="000000"/>
          <w:sz w:val="28"/>
          <w:szCs w:val="28"/>
        </w:rPr>
        <w:t xml:space="preserve">(8 </w:t>
      </w:r>
      <w:r w:rsidRPr="0054372C">
        <w:rPr>
          <w:i/>
          <w:sz w:val="28"/>
          <w:szCs w:val="28"/>
        </w:rPr>
        <w:t>замечаний, учтено- 0</w:t>
      </w:r>
      <w:r w:rsidRPr="0054372C">
        <w:rPr>
          <w:i/>
          <w:color w:val="000000"/>
          <w:sz w:val="28"/>
          <w:szCs w:val="28"/>
        </w:rPr>
        <w:t>);</w:t>
      </w:r>
    </w:p>
    <w:p w14:paraId="3ED01CB2" w14:textId="77777777" w:rsidR="0054372C" w:rsidRPr="0054372C" w:rsidRDefault="0054372C" w:rsidP="0054372C">
      <w:pPr>
        <w:ind w:firstLine="567"/>
        <w:jc w:val="both"/>
        <w:textAlignment w:val="baseline"/>
        <w:rPr>
          <w:i/>
          <w:sz w:val="28"/>
          <w:szCs w:val="28"/>
        </w:rPr>
      </w:pPr>
      <w:r>
        <w:rPr>
          <w:sz w:val="28"/>
          <w:szCs w:val="28"/>
        </w:rPr>
        <w:t xml:space="preserve">- </w:t>
      </w:r>
      <w:r w:rsidRPr="0054372C">
        <w:rPr>
          <w:sz w:val="28"/>
          <w:szCs w:val="28"/>
        </w:rPr>
        <w:t xml:space="preserve">проект федерального закона «О внесении изменений в Федеральный закон «О промышленной безопасности опасных производственных объектов» (в части 500 м) </w:t>
      </w:r>
      <w:r w:rsidRPr="0054372C">
        <w:rPr>
          <w:i/>
          <w:sz w:val="28"/>
          <w:szCs w:val="28"/>
        </w:rPr>
        <w:t>(из 12 замечаний, учтено 3 замечания, одновременно проект рассматривался на заседании Рабочей группы в сфере промышленной безопасности* (протоколы РГПС № 63 от 13.01.2022 и РГПС № 72 10.06.2022) из 12 замечаний учтено-1, по 4 замечаниям принято решение доработать законопроект при рассмотрении его ГД ФС РФ во втором чтении, 7 замечаний снято)</w:t>
      </w:r>
      <w:r w:rsidRPr="0054372C">
        <w:rPr>
          <w:sz w:val="28"/>
          <w:szCs w:val="28"/>
        </w:rPr>
        <w:t>;</w:t>
      </w:r>
    </w:p>
    <w:p w14:paraId="50E9A2D8" w14:textId="2D580487" w:rsidR="0054372C" w:rsidRPr="0054372C" w:rsidRDefault="0054372C" w:rsidP="0054372C">
      <w:pPr>
        <w:ind w:firstLine="567"/>
        <w:jc w:val="both"/>
        <w:textAlignment w:val="baseline"/>
        <w:rPr>
          <w:sz w:val="28"/>
          <w:szCs w:val="28"/>
        </w:rPr>
      </w:pPr>
      <w:r>
        <w:rPr>
          <w:sz w:val="28"/>
          <w:szCs w:val="28"/>
        </w:rPr>
        <w:t xml:space="preserve">- </w:t>
      </w:r>
      <w:r w:rsidRPr="0054372C">
        <w:rPr>
          <w:sz w:val="28"/>
          <w:szCs w:val="28"/>
        </w:rPr>
        <w:t xml:space="preserve">проект федерального закона «О внесении изменений в Федеральный закон «О промышленной безопасности опасных производственных объектов» (в части сварки) </w:t>
      </w:r>
      <w:r w:rsidRPr="0054372C">
        <w:rPr>
          <w:i/>
          <w:sz w:val="28"/>
          <w:szCs w:val="28"/>
        </w:rPr>
        <w:t>(2 замечания, учтено – 0. Дополнительная позиция по законопроекту направлена в адрес РСПП (А.Н. Шохину) письмом от 24.11.2022 № НК-56/018073.</w:t>
      </w:r>
      <w:r w:rsidRPr="0054372C">
        <w:rPr>
          <w:sz w:val="28"/>
          <w:szCs w:val="28"/>
        </w:rPr>
        <w:t xml:space="preserve"> О</w:t>
      </w:r>
      <w:r w:rsidRPr="0054372C">
        <w:rPr>
          <w:i/>
          <w:sz w:val="28"/>
          <w:szCs w:val="28"/>
        </w:rPr>
        <w:t xml:space="preserve">дновременно проект рассматривался на заседании Рабочей группы в сфере промышленной безопасности* (протоколы РГПС № 42 от 30.03.2021 и РГПС № 63 от 13.01.2022), из 15 замечаний Ростехнадзор выразил согласие учесть 1. Законопроект рассматривается ГД РФ в первом чтении). </w:t>
      </w:r>
    </w:p>
    <w:p w14:paraId="2E190B91" w14:textId="77777777" w:rsidR="0054372C" w:rsidRPr="0054372C" w:rsidRDefault="0054372C" w:rsidP="0054372C">
      <w:pPr>
        <w:ind w:firstLine="567"/>
        <w:jc w:val="both"/>
        <w:textAlignment w:val="baseline"/>
        <w:rPr>
          <w:sz w:val="28"/>
          <w:szCs w:val="28"/>
        </w:rPr>
      </w:pPr>
      <w:r>
        <w:rPr>
          <w:sz w:val="28"/>
          <w:szCs w:val="28"/>
        </w:rPr>
        <w:t xml:space="preserve">- </w:t>
      </w:r>
      <w:r w:rsidRPr="0054372C">
        <w:rPr>
          <w:sz w:val="28"/>
          <w:szCs w:val="28"/>
        </w:rPr>
        <w:t xml:space="preserve">проект федерального закона «О внесении изменений в статьи 3 и 24 Закона РФ «О недрах» </w:t>
      </w:r>
      <w:r w:rsidRPr="0054372C">
        <w:rPr>
          <w:i/>
          <w:sz w:val="28"/>
          <w:szCs w:val="28"/>
        </w:rPr>
        <w:t>(из 3 замечаний учтено 1, одновременно проект рассматривался на заседаниях Рабочей группы в сфере промышленной безопасности* (протоколы РГДС № 47 от 22.06.2021,</w:t>
      </w:r>
      <w:r w:rsidRPr="0054372C">
        <w:rPr>
          <w:sz w:val="28"/>
          <w:szCs w:val="28"/>
        </w:rPr>
        <w:t xml:space="preserve"> </w:t>
      </w:r>
      <w:r w:rsidRPr="0054372C">
        <w:rPr>
          <w:i/>
          <w:sz w:val="28"/>
          <w:szCs w:val="28"/>
        </w:rPr>
        <w:t>РГПС № 51 от 05.07.2021, РГПС № 56 от 24.09.2021) – достигнута договоренность доработать законопроект в части установления полномочий Ростехнадзора и необходимости разработки подзаконных актов одновременно с внесением проекта в ГДРФ).</w:t>
      </w:r>
    </w:p>
    <w:p w14:paraId="11DD7E03" w14:textId="77777777" w:rsidR="0054372C" w:rsidRPr="0054372C" w:rsidRDefault="0054372C" w:rsidP="0054372C">
      <w:pPr>
        <w:ind w:firstLine="567"/>
        <w:jc w:val="both"/>
        <w:textAlignment w:val="baseline"/>
        <w:rPr>
          <w:sz w:val="28"/>
          <w:szCs w:val="28"/>
        </w:rPr>
      </w:pPr>
      <w:r>
        <w:rPr>
          <w:sz w:val="28"/>
          <w:szCs w:val="28"/>
        </w:rPr>
        <w:t xml:space="preserve">- </w:t>
      </w:r>
      <w:r w:rsidRPr="0054372C">
        <w:rPr>
          <w:sz w:val="28"/>
          <w:szCs w:val="28"/>
        </w:rPr>
        <w:t xml:space="preserve">проект постановления Правительства РФ «О внесении изменений в Положение о проведении аттестации аварийно-спасательных служб, аварийно-спасательных формирований, спасателей и граждан, приобретающих статус спасателя» </w:t>
      </w:r>
      <w:r w:rsidRPr="0054372C">
        <w:rPr>
          <w:i/>
          <w:sz w:val="28"/>
          <w:szCs w:val="28"/>
        </w:rPr>
        <w:t>(25 замечаний, акт не издан);</w:t>
      </w:r>
    </w:p>
    <w:p w14:paraId="793805BD" w14:textId="77777777" w:rsidR="0054372C" w:rsidRPr="0054372C" w:rsidRDefault="0054372C" w:rsidP="0054372C">
      <w:pPr>
        <w:ind w:firstLine="567"/>
        <w:jc w:val="both"/>
        <w:textAlignment w:val="baseline"/>
        <w:rPr>
          <w:i/>
          <w:sz w:val="28"/>
          <w:szCs w:val="28"/>
        </w:rPr>
      </w:pPr>
      <w:r>
        <w:rPr>
          <w:sz w:val="28"/>
          <w:szCs w:val="28"/>
        </w:rPr>
        <w:t xml:space="preserve">- </w:t>
      </w:r>
      <w:r w:rsidRPr="0054372C">
        <w:rPr>
          <w:sz w:val="28"/>
          <w:szCs w:val="28"/>
        </w:rPr>
        <w:t xml:space="preserve">проект постановления Правительства РФ «О внесении изменений в правила противопожарного режима в Российской Федерации» </w:t>
      </w:r>
      <w:r w:rsidRPr="0054372C">
        <w:rPr>
          <w:i/>
          <w:sz w:val="28"/>
          <w:szCs w:val="28"/>
        </w:rPr>
        <w:t>(из 3 замечаний 1 учтено, одновременно проект рассматривался на заседании Рабочей группы в сфере пожарной безопасности* (протокол РГПС № 73 от 23.06.2022) из 10 замечаний учтено - 1, 3 предложения принято МЧС России на дополнительную проработку, акт не издан);</w:t>
      </w:r>
    </w:p>
    <w:p w14:paraId="75411CE4" w14:textId="77777777" w:rsidR="0054372C" w:rsidRPr="0001352C" w:rsidRDefault="0001352C" w:rsidP="0001352C">
      <w:pPr>
        <w:ind w:firstLine="567"/>
        <w:jc w:val="both"/>
        <w:textAlignment w:val="baseline"/>
        <w:rPr>
          <w:i/>
          <w:sz w:val="28"/>
          <w:szCs w:val="28"/>
        </w:rPr>
      </w:pPr>
      <w:r>
        <w:rPr>
          <w:sz w:val="28"/>
          <w:szCs w:val="28"/>
        </w:rPr>
        <w:lastRenderedPageBreak/>
        <w:t xml:space="preserve">- </w:t>
      </w:r>
      <w:r w:rsidR="0054372C" w:rsidRPr="0001352C">
        <w:rPr>
          <w:sz w:val="28"/>
          <w:szCs w:val="28"/>
        </w:rPr>
        <w:t xml:space="preserve">проект постановления Правительства РФ «О внесении изменений в Правила организации и осуществления производственного контроля за соблюдением требований промышленной безопасности» </w:t>
      </w:r>
      <w:r w:rsidR="0054372C" w:rsidRPr="0001352C">
        <w:rPr>
          <w:i/>
          <w:sz w:val="28"/>
          <w:szCs w:val="28"/>
        </w:rPr>
        <w:t>(23 замечания, учтено-0; одновременно проект рассматривался на заседании Рабочей группы в сфере промышленной безопасности* (протокол РГПС № 79 от 08.09.2022) из 32 замечаний 22 – учтено, 10 – снято; акт не издан);</w:t>
      </w:r>
    </w:p>
    <w:p w14:paraId="5DFE5322" w14:textId="77777777" w:rsidR="0054372C" w:rsidRPr="0001352C" w:rsidRDefault="0001352C" w:rsidP="0001352C">
      <w:pPr>
        <w:ind w:firstLine="567"/>
        <w:jc w:val="both"/>
        <w:textAlignment w:val="baseline"/>
        <w:rPr>
          <w:i/>
          <w:sz w:val="28"/>
          <w:szCs w:val="28"/>
        </w:rPr>
      </w:pPr>
      <w:r>
        <w:rPr>
          <w:sz w:val="28"/>
          <w:szCs w:val="28"/>
        </w:rPr>
        <w:t xml:space="preserve">- </w:t>
      </w:r>
      <w:r w:rsidR="0054372C" w:rsidRPr="0001352C">
        <w:rPr>
          <w:sz w:val="28"/>
          <w:szCs w:val="28"/>
        </w:rPr>
        <w:t xml:space="preserve">проект постановления Правительства РФ "О регистрации объектов в государственном реестре опасных производственных объектов" </w:t>
      </w:r>
      <w:r w:rsidR="0054372C" w:rsidRPr="0001352C">
        <w:rPr>
          <w:i/>
          <w:sz w:val="28"/>
          <w:szCs w:val="28"/>
        </w:rPr>
        <w:t>(из 23 замечаний учтено - 3; одновременно проект рассматривался на заседании Рабочей группы в сфере промышленной безопасности* (протокол РГПС № 79 от 08.09.2022) из 87 замечаний, 22 – учтено, 65- снято, акт не издан);</w:t>
      </w:r>
    </w:p>
    <w:p w14:paraId="00C82662" w14:textId="77777777" w:rsidR="0054372C" w:rsidRPr="0001352C" w:rsidRDefault="0001352C" w:rsidP="0001352C">
      <w:pPr>
        <w:ind w:firstLine="567"/>
        <w:jc w:val="both"/>
        <w:textAlignment w:val="baseline"/>
        <w:rPr>
          <w:i/>
          <w:sz w:val="28"/>
          <w:szCs w:val="28"/>
        </w:rPr>
      </w:pPr>
      <w:r>
        <w:rPr>
          <w:color w:val="000000"/>
          <w:sz w:val="28"/>
          <w:szCs w:val="28"/>
        </w:rPr>
        <w:t xml:space="preserve">- </w:t>
      </w:r>
      <w:r w:rsidR="0054372C" w:rsidRPr="0001352C">
        <w:rPr>
          <w:color w:val="000000"/>
          <w:sz w:val="28"/>
          <w:szCs w:val="28"/>
        </w:rPr>
        <w:t xml:space="preserve">проект постановления Правительства РФ «О внесении изменений в Положение о лицензировании производства маркшейдерских работ» </w:t>
      </w:r>
      <w:r w:rsidR="0054372C" w:rsidRPr="0001352C">
        <w:rPr>
          <w:i/>
          <w:color w:val="000000"/>
          <w:sz w:val="28"/>
          <w:szCs w:val="28"/>
        </w:rPr>
        <w:t xml:space="preserve">(из 2 замечаний учтено – 2; </w:t>
      </w:r>
      <w:r w:rsidR="0054372C" w:rsidRPr="0001352C">
        <w:rPr>
          <w:i/>
          <w:sz w:val="28"/>
          <w:szCs w:val="28"/>
        </w:rPr>
        <w:t>одновременно проект рассматривался на заседании Рабочей группы в сфере промышленной безопасности* (протокол РГПС № 73 от 23.06.2022), из 2 замечаний, учтено-2,</w:t>
      </w:r>
      <w:r w:rsidR="0054372C" w:rsidRPr="0001352C">
        <w:rPr>
          <w:i/>
          <w:color w:val="000000"/>
          <w:sz w:val="28"/>
          <w:szCs w:val="28"/>
        </w:rPr>
        <w:t xml:space="preserve"> акт не издан);</w:t>
      </w:r>
    </w:p>
    <w:p w14:paraId="197527B7" w14:textId="77777777" w:rsidR="0054372C" w:rsidRPr="0001352C" w:rsidRDefault="0001352C" w:rsidP="0001352C">
      <w:pPr>
        <w:ind w:firstLine="567"/>
        <w:jc w:val="both"/>
        <w:textAlignment w:val="baseline"/>
        <w:rPr>
          <w:sz w:val="28"/>
          <w:szCs w:val="28"/>
        </w:rPr>
      </w:pPr>
      <w:r>
        <w:rPr>
          <w:sz w:val="28"/>
          <w:szCs w:val="28"/>
        </w:rPr>
        <w:t xml:space="preserve">- </w:t>
      </w:r>
      <w:r w:rsidR="0054372C" w:rsidRPr="0001352C">
        <w:rPr>
          <w:sz w:val="28"/>
          <w:szCs w:val="28"/>
        </w:rPr>
        <w:t xml:space="preserve">проект приказа Ростехнадзора «О внесении изменений в 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назначения», утвержденные приказом Федеральной службы по экологическому, технологическому и атомному надзору от 3 декабря 2020 г. № 494» </w:t>
      </w:r>
      <w:r w:rsidR="0054372C" w:rsidRPr="0001352C">
        <w:rPr>
          <w:i/>
          <w:sz w:val="28"/>
          <w:szCs w:val="28"/>
        </w:rPr>
        <w:t>(из 14 замечаний учтено – 2, одновременно проект рассматривался на заседании Рабочей группы в сфере промышленной безопасности* (протокол РГПС № 67 от 04.04.2022) из 12 замечаний 3- учтено, 9 – снято, издан приказ Ростехнадзора от 25.05.2022 № 171).</w:t>
      </w:r>
    </w:p>
    <w:p w14:paraId="3E814E1B" w14:textId="77777777" w:rsidR="0054372C" w:rsidRPr="0001352C" w:rsidRDefault="0001352C" w:rsidP="0001352C">
      <w:pPr>
        <w:ind w:firstLine="567"/>
        <w:jc w:val="both"/>
        <w:textAlignment w:val="baseline"/>
        <w:rPr>
          <w:i/>
          <w:sz w:val="28"/>
          <w:szCs w:val="28"/>
        </w:rPr>
      </w:pPr>
      <w:r>
        <w:rPr>
          <w:sz w:val="28"/>
          <w:szCs w:val="28"/>
        </w:rPr>
        <w:t xml:space="preserve">- </w:t>
      </w:r>
      <w:r w:rsidR="0054372C" w:rsidRPr="0001352C">
        <w:rPr>
          <w:sz w:val="28"/>
          <w:szCs w:val="28"/>
        </w:rPr>
        <w:t xml:space="preserve">приказ Ростехнадзора «Федеральные нормы и правила в области промышленной безопасности "Требования к производству сварочных работ на опасных производственных объектах» </w:t>
      </w:r>
      <w:r w:rsidR="0054372C" w:rsidRPr="0001352C">
        <w:rPr>
          <w:i/>
          <w:sz w:val="28"/>
          <w:szCs w:val="28"/>
        </w:rPr>
        <w:t>(из 14 замечаний учтено-0; одновременно проект рассматривался на заседании Рабочей группы в сфере промышленной безопасности* (протокол РГПС № 71 03.06.2022), представлено 50 замечаний, проект не согласован, акт не издан);</w:t>
      </w:r>
    </w:p>
    <w:p w14:paraId="019E30C0" w14:textId="77777777" w:rsidR="0054372C" w:rsidRPr="0001352C" w:rsidRDefault="0001352C" w:rsidP="0001352C">
      <w:pPr>
        <w:ind w:firstLine="567"/>
        <w:jc w:val="both"/>
        <w:textAlignment w:val="baseline"/>
        <w:rPr>
          <w:i/>
          <w:sz w:val="28"/>
          <w:szCs w:val="28"/>
        </w:rPr>
      </w:pPr>
      <w:r>
        <w:rPr>
          <w:sz w:val="28"/>
          <w:szCs w:val="28"/>
        </w:rPr>
        <w:t xml:space="preserve">- </w:t>
      </w:r>
      <w:r w:rsidR="0054372C" w:rsidRPr="0001352C">
        <w:rPr>
          <w:sz w:val="28"/>
          <w:szCs w:val="28"/>
        </w:rPr>
        <w:t xml:space="preserve">приказ Ростехнадзора «О внесении изменений в приказ Федеральной службы по экологическому, технологическому и атомному надзору от 15 декабря 2020 г. № 530 «Об утверждении федеральных норм и правил в области промышленной безопасности «Правила безопасности автогазозаправочных станций газомоторного топлива» </w:t>
      </w:r>
      <w:r w:rsidR="0054372C" w:rsidRPr="0001352C">
        <w:rPr>
          <w:i/>
          <w:sz w:val="28"/>
          <w:szCs w:val="28"/>
        </w:rPr>
        <w:t>(15 замечаний; акт не издан.</w:t>
      </w:r>
    </w:p>
    <w:p w14:paraId="2CC0E3C2" w14:textId="77777777" w:rsidR="0054372C" w:rsidRPr="0001352C" w:rsidRDefault="0001352C" w:rsidP="0001352C">
      <w:pPr>
        <w:ind w:firstLine="567"/>
        <w:jc w:val="both"/>
        <w:textAlignment w:val="baseline"/>
        <w:rPr>
          <w:i/>
          <w:sz w:val="28"/>
          <w:szCs w:val="28"/>
        </w:rPr>
      </w:pPr>
      <w:r>
        <w:rPr>
          <w:color w:val="000000"/>
          <w:sz w:val="28"/>
          <w:szCs w:val="28"/>
        </w:rPr>
        <w:t xml:space="preserve">- </w:t>
      </w:r>
      <w:r w:rsidR="0054372C" w:rsidRPr="0001352C">
        <w:rPr>
          <w:color w:val="000000"/>
          <w:sz w:val="28"/>
          <w:szCs w:val="28"/>
        </w:rPr>
        <w:t xml:space="preserve">проект приказа Ростехнадзора «О внесении изменений в Федеральные нормы и правила в области промышленной безопасности «Правила безопасности в </w:t>
      </w:r>
      <w:r w:rsidR="0054372C" w:rsidRPr="0001352C">
        <w:rPr>
          <w:bCs/>
          <w:color w:val="000000"/>
          <w:sz w:val="28"/>
          <w:szCs w:val="28"/>
        </w:rPr>
        <w:t>угольных</w:t>
      </w:r>
      <w:r w:rsidR="0054372C" w:rsidRPr="0001352C">
        <w:rPr>
          <w:color w:val="000000"/>
          <w:sz w:val="28"/>
          <w:szCs w:val="28"/>
        </w:rPr>
        <w:t xml:space="preserve"> шахтах", утвержденные приказом Ростехнадзора от 8 декабря 2020 г. № 507» </w:t>
      </w:r>
      <w:r w:rsidR="0054372C" w:rsidRPr="0001352C">
        <w:rPr>
          <w:i/>
          <w:color w:val="000000"/>
          <w:sz w:val="28"/>
          <w:szCs w:val="28"/>
        </w:rPr>
        <w:t>(из 20</w:t>
      </w:r>
      <w:r w:rsidR="0054372C" w:rsidRPr="0001352C">
        <w:rPr>
          <w:i/>
          <w:sz w:val="28"/>
          <w:szCs w:val="28"/>
        </w:rPr>
        <w:t xml:space="preserve"> замечаний учтено - 14, </w:t>
      </w:r>
      <w:r w:rsidR="0054372C" w:rsidRPr="0001352C">
        <w:rPr>
          <w:i/>
          <w:color w:val="000000"/>
          <w:sz w:val="28"/>
          <w:szCs w:val="28"/>
        </w:rPr>
        <w:t>одновременно проект рассматривался на заседании Рабочей группы в сфере промышленной безопасности* (протокол РГПС № 68 27.04.2022) из 20 замечаний учтено - 16, 4 - снято,</w:t>
      </w:r>
      <w:r w:rsidR="0054372C" w:rsidRPr="0001352C">
        <w:rPr>
          <w:i/>
          <w:sz w:val="28"/>
          <w:szCs w:val="28"/>
        </w:rPr>
        <w:t xml:space="preserve"> издан приказ Ростехнадзора от 23.06.2022 № 195)</w:t>
      </w:r>
      <w:r w:rsidR="0054372C" w:rsidRPr="0001352C">
        <w:rPr>
          <w:i/>
          <w:color w:val="000000"/>
          <w:sz w:val="28"/>
          <w:szCs w:val="28"/>
        </w:rPr>
        <w:t>;</w:t>
      </w:r>
    </w:p>
    <w:p w14:paraId="7EEE512E" w14:textId="77777777" w:rsidR="0054372C" w:rsidRPr="0001352C" w:rsidRDefault="0001352C" w:rsidP="0001352C">
      <w:pPr>
        <w:ind w:firstLine="567"/>
        <w:jc w:val="both"/>
        <w:textAlignment w:val="baseline"/>
        <w:rPr>
          <w:i/>
          <w:color w:val="000000"/>
          <w:sz w:val="28"/>
          <w:szCs w:val="28"/>
        </w:rPr>
      </w:pPr>
      <w:r>
        <w:rPr>
          <w:color w:val="000000"/>
          <w:sz w:val="28"/>
          <w:szCs w:val="28"/>
        </w:rPr>
        <w:t xml:space="preserve">- </w:t>
      </w:r>
      <w:r w:rsidR="0054372C" w:rsidRPr="0001352C">
        <w:rPr>
          <w:color w:val="000000"/>
          <w:sz w:val="28"/>
          <w:szCs w:val="28"/>
        </w:rPr>
        <w:t xml:space="preserve">проект приказа Ростехнадзора «О внесении изменений в федеральные нормы и правила в области промышленной безопасности «Правила промышленной безопасности </w:t>
      </w:r>
      <w:r w:rsidR="0054372C" w:rsidRPr="0001352C">
        <w:rPr>
          <w:bCs/>
          <w:color w:val="000000"/>
          <w:sz w:val="28"/>
          <w:szCs w:val="28"/>
        </w:rPr>
        <w:t>складов нефти и нефтепродуктов</w:t>
      </w:r>
      <w:r w:rsidR="0054372C" w:rsidRPr="0001352C">
        <w:rPr>
          <w:color w:val="000000"/>
          <w:sz w:val="28"/>
          <w:szCs w:val="28"/>
        </w:rPr>
        <w:t xml:space="preserve">», </w:t>
      </w:r>
      <w:r w:rsidR="0054372C" w:rsidRPr="0001352C">
        <w:rPr>
          <w:color w:val="000000"/>
          <w:sz w:val="28"/>
          <w:szCs w:val="28"/>
        </w:rPr>
        <w:lastRenderedPageBreak/>
        <w:t xml:space="preserve">утвержденные приказом Ростехнадзора от 15 декабря 2020 г. № 529» </w:t>
      </w:r>
      <w:r w:rsidR="0054372C" w:rsidRPr="0001352C">
        <w:rPr>
          <w:i/>
          <w:color w:val="000000"/>
          <w:sz w:val="28"/>
          <w:szCs w:val="28"/>
        </w:rPr>
        <w:t xml:space="preserve">(из 32 </w:t>
      </w:r>
      <w:r w:rsidR="0054372C" w:rsidRPr="0001352C">
        <w:rPr>
          <w:i/>
          <w:sz w:val="28"/>
          <w:szCs w:val="28"/>
        </w:rPr>
        <w:t>замечаний, 5 - учтено</w:t>
      </w:r>
      <w:r w:rsidR="0054372C" w:rsidRPr="0001352C">
        <w:rPr>
          <w:i/>
          <w:color w:val="000000"/>
          <w:sz w:val="28"/>
          <w:szCs w:val="28"/>
        </w:rPr>
        <w:t>; одновременно проект рассматривался на заседании Рабочей группы в сфере промышленной безопасности* (протокол РГПС № 75 03.08.2022) из 13 замечаний учтено – 11, 2 – снято,</w:t>
      </w:r>
      <w:r w:rsidR="0054372C" w:rsidRPr="0001352C">
        <w:rPr>
          <w:i/>
          <w:sz w:val="28"/>
          <w:szCs w:val="28"/>
        </w:rPr>
        <w:t xml:space="preserve"> акт не издан</w:t>
      </w:r>
      <w:r w:rsidR="0054372C" w:rsidRPr="0001352C">
        <w:rPr>
          <w:i/>
          <w:color w:val="000000"/>
          <w:sz w:val="28"/>
          <w:szCs w:val="28"/>
        </w:rPr>
        <w:t>;</w:t>
      </w:r>
    </w:p>
    <w:p w14:paraId="17AD56E6" w14:textId="77777777" w:rsidR="0054372C" w:rsidRPr="0001352C" w:rsidRDefault="0001352C" w:rsidP="0001352C">
      <w:pPr>
        <w:ind w:firstLine="567"/>
        <w:jc w:val="both"/>
        <w:textAlignment w:val="baseline"/>
        <w:rPr>
          <w:color w:val="000000"/>
          <w:sz w:val="28"/>
          <w:szCs w:val="28"/>
        </w:rPr>
      </w:pPr>
      <w:r>
        <w:rPr>
          <w:color w:val="000000"/>
          <w:sz w:val="28"/>
          <w:szCs w:val="28"/>
        </w:rPr>
        <w:t xml:space="preserve">- </w:t>
      </w:r>
      <w:r w:rsidR="0054372C" w:rsidRPr="0001352C">
        <w:rPr>
          <w:color w:val="000000"/>
          <w:sz w:val="28"/>
          <w:szCs w:val="28"/>
        </w:rPr>
        <w:t xml:space="preserve">проект приказа Ростехнадзора «О внесении изменений в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утвержденные приказом Федеральной службы по экологическому, технологическому и атомному надзору от 30 ноября 2020 г. № 471» </w:t>
      </w:r>
      <w:r w:rsidR="0054372C" w:rsidRPr="0001352C">
        <w:rPr>
          <w:i/>
          <w:color w:val="000000"/>
          <w:sz w:val="28"/>
          <w:szCs w:val="28"/>
        </w:rPr>
        <w:t>(из 5</w:t>
      </w:r>
      <w:r w:rsidR="0054372C" w:rsidRPr="0001352C">
        <w:rPr>
          <w:i/>
          <w:sz w:val="28"/>
          <w:szCs w:val="28"/>
        </w:rPr>
        <w:t xml:space="preserve"> замечаний учтено – 0, </w:t>
      </w:r>
      <w:r w:rsidR="0054372C" w:rsidRPr="0001352C">
        <w:rPr>
          <w:i/>
          <w:color w:val="000000"/>
          <w:sz w:val="28"/>
          <w:szCs w:val="28"/>
        </w:rPr>
        <w:t xml:space="preserve">одновременно проект рассматривался на заседании Рабочей группы в сфере промышленной безопасности* (протокол РГПС № 81 от 17.10.2022), проект не согласован, </w:t>
      </w:r>
      <w:r w:rsidR="0054372C" w:rsidRPr="0001352C">
        <w:rPr>
          <w:i/>
          <w:sz w:val="28"/>
          <w:szCs w:val="28"/>
        </w:rPr>
        <w:t>акт не издан)</w:t>
      </w:r>
      <w:r w:rsidR="0054372C" w:rsidRPr="0001352C">
        <w:rPr>
          <w:i/>
          <w:color w:val="000000"/>
          <w:sz w:val="28"/>
          <w:szCs w:val="28"/>
        </w:rPr>
        <w:t>;</w:t>
      </w:r>
    </w:p>
    <w:p w14:paraId="6FEB771D" w14:textId="77777777" w:rsidR="0054372C" w:rsidRPr="0001352C" w:rsidRDefault="0001352C" w:rsidP="0001352C">
      <w:pPr>
        <w:ind w:firstLine="567"/>
        <w:jc w:val="both"/>
        <w:textAlignment w:val="baseline"/>
        <w:rPr>
          <w:i/>
          <w:color w:val="000000"/>
          <w:sz w:val="28"/>
          <w:szCs w:val="28"/>
        </w:rPr>
      </w:pPr>
      <w:r>
        <w:rPr>
          <w:color w:val="000000"/>
          <w:sz w:val="28"/>
          <w:szCs w:val="28"/>
        </w:rPr>
        <w:t xml:space="preserve">- </w:t>
      </w:r>
      <w:r w:rsidR="0054372C" w:rsidRPr="0001352C">
        <w:rPr>
          <w:color w:val="000000"/>
          <w:sz w:val="28"/>
          <w:szCs w:val="28"/>
        </w:rPr>
        <w:t xml:space="preserve">проект приказа Ростехнадзора «О внесении изменений в Федеральные нормы и правила в области промышленной безопасности «Правила безопасности при разработке </w:t>
      </w:r>
      <w:r w:rsidR="0054372C" w:rsidRPr="0001352C">
        <w:rPr>
          <w:bCs/>
          <w:color w:val="000000"/>
          <w:sz w:val="28"/>
          <w:szCs w:val="28"/>
        </w:rPr>
        <w:t>угольных</w:t>
      </w:r>
      <w:r w:rsidR="0054372C" w:rsidRPr="0001352C">
        <w:rPr>
          <w:color w:val="000000"/>
          <w:sz w:val="28"/>
          <w:szCs w:val="28"/>
        </w:rPr>
        <w:t xml:space="preserve"> месторождений </w:t>
      </w:r>
      <w:r w:rsidR="0054372C" w:rsidRPr="0001352C">
        <w:rPr>
          <w:bCs/>
          <w:color w:val="000000"/>
          <w:sz w:val="28"/>
          <w:szCs w:val="28"/>
        </w:rPr>
        <w:t>открытым</w:t>
      </w:r>
      <w:r w:rsidR="0054372C" w:rsidRPr="0001352C">
        <w:rPr>
          <w:color w:val="000000"/>
          <w:sz w:val="28"/>
          <w:szCs w:val="28"/>
        </w:rPr>
        <w:t xml:space="preserve"> способом», утвержденные приказом Федеральной службы по экологическому, технологическому и атомному надзору от 10 ноября 2020 г. № 436» </w:t>
      </w:r>
      <w:r w:rsidR="0054372C" w:rsidRPr="0001352C">
        <w:rPr>
          <w:i/>
          <w:color w:val="000000"/>
          <w:sz w:val="28"/>
          <w:szCs w:val="28"/>
        </w:rPr>
        <w:t xml:space="preserve">(из 31 </w:t>
      </w:r>
      <w:r w:rsidR="0054372C" w:rsidRPr="0001352C">
        <w:rPr>
          <w:i/>
          <w:sz w:val="28"/>
          <w:szCs w:val="28"/>
        </w:rPr>
        <w:t xml:space="preserve">замечания учтено – 2; одновременно проект рассматривался на заседании Рабочей группы в сфере промышленной безопасности* (протокол РГПС № </w:t>
      </w:r>
      <w:r w:rsidR="0054372C" w:rsidRPr="0001352C">
        <w:rPr>
          <w:i/>
          <w:color w:val="000000"/>
          <w:sz w:val="28"/>
          <w:szCs w:val="28"/>
        </w:rPr>
        <w:t xml:space="preserve">80 от 10.10.2022) из 12 замечаний учтено - 4, 8 замечаний – снято, </w:t>
      </w:r>
      <w:r w:rsidR="0054372C" w:rsidRPr="0001352C">
        <w:rPr>
          <w:i/>
          <w:sz w:val="28"/>
          <w:szCs w:val="28"/>
        </w:rPr>
        <w:t>акт не издан</w:t>
      </w:r>
      <w:r w:rsidR="0054372C" w:rsidRPr="0001352C">
        <w:rPr>
          <w:i/>
          <w:color w:val="000000"/>
          <w:sz w:val="28"/>
          <w:szCs w:val="28"/>
        </w:rPr>
        <w:t>);</w:t>
      </w:r>
    </w:p>
    <w:p w14:paraId="37459144" w14:textId="77777777" w:rsidR="0054372C" w:rsidRPr="0001352C" w:rsidRDefault="0001352C" w:rsidP="0001352C">
      <w:pPr>
        <w:ind w:firstLine="567"/>
        <w:jc w:val="both"/>
        <w:textAlignment w:val="baseline"/>
        <w:rPr>
          <w:color w:val="000000"/>
          <w:sz w:val="28"/>
          <w:szCs w:val="28"/>
        </w:rPr>
      </w:pPr>
      <w:r>
        <w:rPr>
          <w:color w:val="000000"/>
          <w:sz w:val="28"/>
          <w:szCs w:val="28"/>
        </w:rPr>
        <w:t xml:space="preserve">- </w:t>
      </w:r>
      <w:r w:rsidR="0054372C" w:rsidRPr="0001352C">
        <w:rPr>
          <w:color w:val="000000"/>
          <w:sz w:val="28"/>
          <w:szCs w:val="28"/>
        </w:rPr>
        <w:t>проект приказа Ростехнадзора «О внесении изменений в Федеральные нормы и правила в области промышленной безопасности «Правила безопасности при переработке, обогащении и брикетировании углей», утвержденные приказом Федеральной службы по экологическому, технологическому и атомному надзору от 28 октября 2020 г. № 428»</w:t>
      </w:r>
      <w:r w:rsidR="0054372C" w:rsidRPr="0001352C">
        <w:rPr>
          <w:i/>
          <w:color w:val="000000"/>
          <w:sz w:val="28"/>
          <w:szCs w:val="28"/>
        </w:rPr>
        <w:t xml:space="preserve"> (из 10 </w:t>
      </w:r>
      <w:r w:rsidR="0054372C" w:rsidRPr="0001352C">
        <w:rPr>
          <w:i/>
          <w:sz w:val="28"/>
          <w:szCs w:val="28"/>
        </w:rPr>
        <w:t>замечаний учтено - 4, одновременно проект рассматривался на заседании Рабочей группы в сфере промышленной безопасности* (протокол РГПС № 79 08.09.2022) из 3 замечаний 2 - учтено, акт не издан</w:t>
      </w:r>
      <w:r w:rsidR="0054372C" w:rsidRPr="0001352C">
        <w:rPr>
          <w:i/>
          <w:color w:val="000000"/>
          <w:sz w:val="28"/>
          <w:szCs w:val="28"/>
        </w:rPr>
        <w:t>);</w:t>
      </w:r>
    </w:p>
    <w:p w14:paraId="02E2AFC1" w14:textId="77777777" w:rsidR="0054372C" w:rsidRPr="0001352C" w:rsidRDefault="0001352C" w:rsidP="0001352C">
      <w:pPr>
        <w:ind w:firstLine="567"/>
        <w:jc w:val="both"/>
        <w:textAlignment w:val="baseline"/>
        <w:rPr>
          <w:color w:val="000000"/>
          <w:sz w:val="28"/>
          <w:szCs w:val="28"/>
        </w:rPr>
      </w:pPr>
      <w:r>
        <w:rPr>
          <w:color w:val="000000"/>
          <w:sz w:val="28"/>
          <w:szCs w:val="28"/>
        </w:rPr>
        <w:t xml:space="preserve">- </w:t>
      </w:r>
      <w:r w:rsidR="0054372C" w:rsidRPr="0001352C">
        <w:rPr>
          <w:color w:val="000000"/>
          <w:sz w:val="28"/>
          <w:szCs w:val="28"/>
        </w:rPr>
        <w:t xml:space="preserve">проект приказа Ростехнадзора «Об утверждении федеральных норм и правил в области промышленной безопасности «Правила безопасности для </w:t>
      </w:r>
      <w:r w:rsidR="0054372C" w:rsidRPr="0001352C">
        <w:rPr>
          <w:bCs/>
          <w:color w:val="000000"/>
          <w:sz w:val="28"/>
          <w:szCs w:val="28"/>
        </w:rPr>
        <w:t>нефтегазоперерабатывающих</w:t>
      </w:r>
      <w:r w:rsidR="0054372C" w:rsidRPr="0001352C">
        <w:rPr>
          <w:color w:val="000000"/>
          <w:sz w:val="28"/>
          <w:szCs w:val="28"/>
        </w:rPr>
        <w:t xml:space="preserve"> производств» </w:t>
      </w:r>
      <w:r w:rsidR="0054372C" w:rsidRPr="0001352C">
        <w:rPr>
          <w:i/>
          <w:color w:val="000000"/>
          <w:sz w:val="28"/>
          <w:szCs w:val="28"/>
        </w:rPr>
        <w:t xml:space="preserve">(77 </w:t>
      </w:r>
      <w:r w:rsidR="0054372C" w:rsidRPr="0001352C">
        <w:rPr>
          <w:i/>
          <w:sz w:val="28"/>
          <w:szCs w:val="28"/>
        </w:rPr>
        <w:t>замечаний, акт не издан</w:t>
      </w:r>
      <w:r w:rsidR="0054372C" w:rsidRPr="0001352C">
        <w:rPr>
          <w:i/>
          <w:color w:val="000000"/>
          <w:sz w:val="28"/>
          <w:szCs w:val="28"/>
        </w:rPr>
        <w:t>);</w:t>
      </w:r>
    </w:p>
    <w:p w14:paraId="4D7D2E9E" w14:textId="6F798070" w:rsidR="0054372C" w:rsidRPr="0001352C" w:rsidRDefault="0001352C" w:rsidP="0001352C">
      <w:pPr>
        <w:ind w:firstLine="567"/>
        <w:jc w:val="both"/>
        <w:textAlignment w:val="baseline"/>
        <w:rPr>
          <w:i/>
          <w:color w:val="000000"/>
          <w:sz w:val="28"/>
          <w:szCs w:val="28"/>
        </w:rPr>
      </w:pPr>
      <w:r>
        <w:rPr>
          <w:color w:val="000000"/>
          <w:sz w:val="28"/>
          <w:szCs w:val="28"/>
        </w:rPr>
        <w:t xml:space="preserve">- </w:t>
      </w:r>
      <w:r w:rsidR="0054372C" w:rsidRPr="0001352C">
        <w:rPr>
          <w:color w:val="000000"/>
          <w:sz w:val="28"/>
          <w:szCs w:val="28"/>
        </w:rPr>
        <w:t xml:space="preserve">приказ Ростехнадзора «Изменения в федеральные нормы и правила в области промышленной безопасности «Правила безопасности в нефтяной и газовой промышленности», утвержденные приказом Федеральной службы по экологическому, технологическому и атомному надзору от 15 декабря 2020 г. № 534» </w:t>
      </w:r>
      <w:r w:rsidR="0054372C" w:rsidRPr="0001352C">
        <w:rPr>
          <w:i/>
          <w:color w:val="000000"/>
          <w:sz w:val="28"/>
          <w:szCs w:val="28"/>
        </w:rPr>
        <w:t xml:space="preserve">(из 7 </w:t>
      </w:r>
      <w:r w:rsidR="0054372C" w:rsidRPr="0001352C">
        <w:rPr>
          <w:i/>
          <w:sz w:val="28"/>
          <w:szCs w:val="28"/>
        </w:rPr>
        <w:t>замечаний учтено - 2, одновременно проект рассматривался на заседании Рабочей группы в сфере промышленной безопасности* (протоколы РГДС № 82 от 15.11.2022 и РГПС № 83 23.11.2022), из 27 замечаний 22 – учтено, акт не издан</w:t>
      </w:r>
      <w:r w:rsidR="0054372C" w:rsidRPr="0001352C">
        <w:rPr>
          <w:i/>
          <w:color w:val="000000"/>
          <w:sz w:val="28"/>
          <w:szCs w:val="28"/>
        </w:rPr>
        <w:t>);</w:t>
      </w:r>
    </w:p>
    <w:p w14:paraId="56724362" w14:textId="77777777" w:rsidR="0054372C" w:rsidRPr="0001352C" w:rsidRDefault="0001352C" w:rsidP="0001352C">
      <w:pPr>
        <w:ind w:firstLine="567"/>
        <w:jc w:val="both"/>
        <w:textAlignment w:val="baseline"/>
        <w:rPr>
          <w:i/>
          <w:sz w:val="28"/>
          <w:szCs w:val="28"/>
        </w:rPr>
      </w:pPr>
      <w:r>
        <w:rPr>
          <w:color w:val="000000"/>
          <w:sz w:val="28"/>
          <w:szCs w:val="28"/>
        </w:rPr>
        <w:t xml:space="preserve">- </w:t>
      </w:r>
      <w:r w:rsidR="0054372C" w:rsidRPr="0001352C">
        <w:rPr>
          <w:color w:val="000000"/>
          <w:sz w:val="28"/>
          <w:szCs w:val="28"/>
        </w:rPr>
        <w:t>приказ Ростехнадзора «О внесении изменений в некоторые нормативные правовые акты</w:t>
      </w:r>
      <w:r w:rsidR="0054372C" w:rsidRPr="0001352C">
        <w:rPr>
          <w:sz w:val="28"/>
          <w:szCs w:val="28"/>
        </w:rPr>
        <w:t xml:space="preserve"> в области промышленной безопасности» </w:t>
      </w:r>
      <w:r w:rsidR="0054372C" w:rsidRPr="0001352C">
        <w:rPr>
          <w:i/>
          <w:sz w:val="28"/>
          <w:szCs w:val="28"/>
        </w:rPr>
        <w:t>(8 замечаний, акт не издан);</w:t>
      </w:r>
    </w:p>
    <w:p w14:paraId="788FEB3A" w14:textId="15E77A95" w:rsidR="0054372C" w:rsidRPr="0001352C" w:rsidRDefault="0001352C" w:rsidP="0001352C">
      <w:pPr>
        <w:ind w:firstLine="567"/>
        <w:jc w:val="both"/>
        <w:textAlignment w:val="baseline"/>
        <w:rPr>
          <w:i/>
          <w:sz w:val="28"/>
          <w:szCs w:val="28"/>
        </w:rPr>
      </w:pPr>
      <w:r>
        <w:rPr>
          <w:color w:val="000000"/>
          <w:sz w:val="28"/>
          <w:szCs w:val="28"/>
        </w:rPr>
        <w:t xml:space="preserve">- </w:t>
      </w:r>
      <w:r w:rsidR="0054372C" w:rsidRPr="0001352C">
        <w:rPr>
          <w:color w:val="000000"/>
          <w:sz w:val="28"/>
          <w:szCs w:val="28"/>
        </w:rPr>
        <w:t xml:space="preserve">приказ Ростехнадзора «Об утверждении федеральных норм и правил в области промышленной безопасности «Инструкция по применению в угольных шахтах транспортных систем с дизельным локомотивом» </w:t>
      </w:r>
      <w:r w:rsidR="0054372C" w:rsidRPr="0001352C">
        <w:rPr>
          <w:i/>
          <w:color w:val="000000"/>
          <w:sz w:val="28"/>
          <w:szCs w:val="28"/>
        </w:rPr>
        <w:t xml:space="preserve">(из 7 </w:t>
      </w:r>
      <w:r w:rsidR="0054372C" w:rsidRPr="0001352C">
        <w:rPr>
          <w:i/>
          <w:sz w:val="28"/>
          <w:szCs w:val="28"/>
        </w:rPr>
        <w:t>замечаний учтено - 6;</w:t>
      </w:r>
      <w:r w:rsidR="0054372C" w:rsidRPr="0001352C">
        <w:rPr>
          <w:sz w:val="28"/>
          <w:szCs w:val="28"/>
        </w:rPr>
        <w:t xml:space="preserve"> </w:t>
      </w:r>
      <w:r w:rsidR="0054372C" w:rsidRPr="0001352C">
        <w:rPr>
          <w:i/>
          <w:sz w:val="28"/>
          <w:szCs w:val="28"/>
        </w:rPr>
        <w:t xml:space="preserve">одновременно проект рассматривался на заседании </w:t>
      </w:r>
      <w:r w:rsidR="0054372C" w:rsidRPr="0001352C">
        <w:rPr>
          <w:i/>
          <w:sz w:val="28"/>
          <w:szCs w:val="28"/>
        </w:rPr>
        <w:lastRenderedPageBreak/>
        <w:t>Рабочей группы в сфере промышленной безопасности* (протокол РГПС № 80 от 10.10.2022) из 18 замечаний 14 – учтено, 4 – снято; акт не издан)</w:t>
      </w:r>
      <w:r w:rsidR="0054372C" w:rsidRPr="0001352C">
        <w:rPr>
          <w:i/>
          <w:color w:val="000000"/>
          <w:sz w:val="28"/>
          <w:szCs w:val="28"/>
        </w:rPr>
        <w:t>;</w:t>
      </w:r>
    </w:p>
    <w:p w14:paraId="44400E1A" w14:textId="6C565F39" w:rsidR="0054372C" w:rsidRPr="0001352C" w:rsidRDefault="0001352C" w:rsidP="0001352C">
      <w:pPr>
        <w:ind w:firstLine="567"/>
        <w:jc w:val="both"/>
        <w:textAlignment w:val="baseline"/>
        <w:rPr>
          <w:color w:val="000000"/>
          <w:sz w:val="28"/>
          <w:szCs w:val="28"/>
        </w:rPr>
      </w:pPr>
      <w:r>
        <w:rPr>
          <w:color w:val="000000"/>
          <w:sz w:val="28"/>
          <w:szCs w:val="28"/>
        </w:rPr>
        <w:t xml:space="preserve">- </w:t>
      </w:r>
      <w:r w:rsidR="0054372C" w:rsidRPr="0001352C">
        <w:rPr>
          <w:color w:val="000000"/>
          <w:sz w:val="28"/>
          <w:szCs w:val="28"/>
        </w:rPr>
        <w:t xml:space="preserve">приказ Ростехнадзора «О внесении изменений в Федеральные нормы и правила в области промышленной безопасности «Правила безопасности процессов получения или применения металлов», утвержденные приказом Федеральной службы по экологическому, технологическому и атомному надзору от 9 декабря 2020 г. № 512» </w:t>
      </w:r>
      <w:r w:rsidR="0054372C" w:rsidRPr="0001352C">
        <w:rPr>
          <w:i/>
          <w:color w:val="000000"/>
          <w:sz w:val="28"/>
          <w:szCs w:val="28"/>
        </w:rPr>
        <w:t xml:space="preserve">(из 20 </w:t>
      </w:r>
      <w:r w:rsidR="0054372C" w:rsidRPr="0001352C">
        <w:rPr>
          <w:i/>
          <w:sz w:val="28"/>
          <w:szCs w:val="28"/>
        </w:rPr>
        <w:t>замечаний учтено - 0; одновременно проект рассматривался на заседании Рабочей группы в сфере промышленной безопасности* (протоколы РГПС № 73 от 23.06.2022 и</w:t>
      </w:r>
      <w:r w:rsidR="0054372C" w:rsidRPr="0001352C">
        <w:rPr>
          <w:sz w:val="28"/>
          <w:szCs w:val="28"/>
        </w:rPr>
        <w:t xml:space="preserve"> </w:t>
      </w:r>
      <w:r w:rsidR="0054372C" w:rsidRPr="0001352C">
        <w:rPr>
          <w:i/>
          <w:sz w:val="28"/>
          <w:szCs w:val="28"/>
        </w:rPr>
        <w:t>РГПС № 74 от 13.07.2022) из 36 замечаний учтено 26, 10 – снято; акт не издан</w:t>
      </w:r>
      <w:r w:rsidR="0054372C" w:rsidRPr="0001352C">
        <w:rPr>
          <w:i/>
          <w:color w:val="000000"/>
          <w:sz w:val="28"/>
          <w:szCs w:val="28"/>
        </w:rPr>
        <w:t>);</w:t>
      </w:r>
    </w:p>
    <w:p w14:paraId="6869C300" w14:textId="77777777" w:rsidR="0054372C" w:rsidRPr="0001352C" w:rsidRDefault="0001352C" w:rsidP="0001352C">
      <w:pPr>
        <w:ind w:firstLine="567"/>
        <w:jc w:val="both"/>
        <w:textAlignment w:val="baseline"/>
        <w:rPr>
          <w:color w:val="000000"/>
          <w:sz w:val="28"/>
          <w:szCs w:val="28"/>
        </w:rPr>
      </w:pPr>
      <w:r>
        <w:rPr>
          <w:color w:val="000000"/>
          <w:sz w:val="28"/>
          <w:szCs w:val="28"/>
        </w:rPr>
        <w:t xml:space="preserve">- </w:t>
      </w:r>
      <w:r w:rsidR="0054372C" w:rsidRPr="0001352C">
        <w:rPr>
          <w:color w:val="000000"/>
          <w:sz w:val="28"/>
          <w:szCs w:val="28"/>
        </w:rPr>
        <w:t xml:space="preserve">проект приказа Ростехнадзора «Об утверждении Типовой дополнительной профессиональной программы (программы профессиональной переподготовки) в области промышленной безопасности «Маркшейдерское дело» </w:t>
      </w:r>
      <w:r w:rsidR="0054372C" w:rsidRPr="0001352C">
        <w:rPr>
          <w:i/>
          <w:color w:val="000000"/>
          <w:sz w:val="28"/>
          <w:szCs w:val="28"/>
        </w:rPr>
        <w:t xml:space="preserve">(из 32 </w:t>
      </w:r>
      <w:r w:rsidR="0054372C" w:rsidRPr="0001352C">
        <w:rPr>
          <w:i/>
          <w:sz w:val="28"/>
          <w:szCs w:val="28"/>
        </w:rPr>
        <w:t xml:space="preserve">замечаний учтено 30; одновременно проект рассматривался на заседании Рабочей группы в сфере промышленной безопасности* (протоколы </w:t>
      </w:r>
      <w:r w:rsidR="0054372C" w:rsidRPr="0001352C">
        <w:rPr>
          <w:i/>
          <w:color w:val="000000"/>
          <w:sz w:val="28"/>
          <w:szCs w:val="28"/>
        </w:rPr>
        <w:t>РГПС № 62 от 29.12.2021, РГПС № 71 03.06.2022, РГПС № 73 от 23.06.2022) из 32 замечаний 28 – учтено, 4 - снято;</w:t>
      </w:r>
      <w:r w:rsidR="0054372C" w:rsidRPr="0001352C">
        <w:rPr>
          <w:color w:val="000000"/>
          <w:sz w:val="28"/>
          <w:szCs w:val="28"/>
        </w:rPr>
        <w:t xml:space="preserve"> </w:t>
      </w:r>
      <w:r w:rsidR="0054372C" w:rsidRPr="0001352C">
        <w:rPr>
          <w:i/>
          <w:sz w:val="28"/>
          <w:szCs w:val="28"/>
        </w:rPr>
        <w:t>акт не издан</w:t>
      </w:r>
      <w:r w:rsidR="0054372C" w:rsidRPr="0001352C">
        <w:rPr>
          <w:i/>
          <w:color w:val="000000"/>
          <w:sz w:val="28"/>
          <w:szCs w:val="28"/>
        </w:rPr>
        <w:t>);</w:t>
      </w:r>
    </w:p>
    <w:p w14:paraId="3C6AC2BF" w14:textId="77777777" w:rsidR="0054372C" w:rsidRPr="0001352C" w:rsidRDefault="0001352C" w:rsidP="0001352C">
      <w:pPr>
        <w:ind w:firstLine="567"/>
        <w:jc w:val="both"/>
        <w:textAlignment w:val="baseline"/>
        <w:rPr>
          <w:i/>
          <w:sz w:val="28"/>
          <w:szCs w:val="28"/>
        </w:rPr>
      </w:pPr>
      <w:r>
        <w:rPr>
          <w:sz w:val="28"/>
          <w:szCs w:val="28"/>
        </w:rPr>
        <w:t xml:space="preserve">- </w:t>
      </w:r>
      <w:r w:rsidR="0054372C" w:rsidRPr="0001352C">
        <w:rPr>
          <w:sz w:val="28"/>
          <w:szCs w:val="28"/>
        </w:rPr>
        <w:t xml:space="preserve">проект приказа МЧС России «Об утверждении Положения о пожарно-спасательных гарнизонах» </w:t>
      </w:r>
      <w:r w:rsidR="0054372C" w:rsidRPr="0001352C">
        <w:rPr>
          <w:i/>
          <w:sz w:val="28"/>
          <w:szCs w:val="28"/>
        </w:rPr>
        <w:t>(из 14 замечаний учтено - 3, одновременно проект рассматривался на заседании Рабочей группы в сфере пожарной безопасности* (протоколы РГДС № 84 от 06.10.2022 и РГПС № 85 от 13.10.2022) из 18 замечаний учтено 11, 7 - снято; акт</w:t>
      </w:r>
      <w:r w:rsidR="0054372C" w:rsidRPr="0001352C">
        <w:rPr>
          <w:i/>
          <w:sz w:val="28"/>
          <w:szCs w:val="28"/>
        </w:rPr>
        <w:br/>
        <w:t>не издан);</w:t>
      </w:r>
    </w:p>
    <w:p w14:paraId="66BDFADE" w14:textId="77777777" w:rsidR="0054372C" w:rsidRPr="0001352C" w:rsidRDefault="0001352C" w:rsidP="0001352C">
      <w:pPr>
        <w:ind w:firstLine="567"/>
        <w:jc w:val="both"/>
        <w:textAlignment w:val="baseline"/>
        <w:rPr>
          <w:i/>
          <w:sz w:val="28"/>
          <w:szCs w:val="28"/>
        </w:rPr>
      </w:pPr>
      <w:r>
        <w:rPr>
          <w:sz w:val="28"/>
          <w:szCs w:val="28"/>
        </w:rPr>
        <w:t xml:space="preserve">- </w:t>
      </w:r>
      <w:r w:rsidR="0054372C" w:rsidRPr="0001352C">
        <w:rPr>
          <w:sz w:val="28"/>
          <w:szCs w:val="28"/>
        </w:rPr>
        <w:t xml:space="preserve">проект приказа МЧС России «Об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 </w:t>
      </w:r>
      <w:r w:rsidR="0054372C" w:rsidRPr="0001352C">
        <w:rPr>
          <w:i/>
          <w:sz w:val="28"/>
          <w:szCs w:val="28"/>
        </w:rPr>
        <w:t>(из 36 замечаний учтено – 25,</w:t>
      </w:r>
      <w:r w:rsidR="0054372C" w:rsidRPr="0001352C">
        <w:rPr>
          <w:i/>
          <w:color w:val="FF0000"/>
          <w:sz w:val="28"/>
          <w:szCs w:val="28"/>
        </w:rPr>
        <w:t xml:space="preserve"> </w:t>
      </w:r>
      <w:r w:rsidR="0054372C" w:rsidRPr="0001352C">
        <w:rPr>
          <w:i/>
          <w:sz w:val="28"/>
          <w:szCs w:val="28"/>
        </w:rPr>
        <w:t>одновременно проект рассматривался на заседании Рабочей группы в сфере пожарной безопасности* (протокол РГПС № 90 от 15.11.2022) из 18 замечаний учтено – 5, 13 – снято, акт не издан);</w:t>
      </w:r>
    </w:p>
    <w:p w14:paraId="214DFC8E" w14:textId="77777777" w:rsidR="0054372C" w:rsidRPr="0001352C" w:rsidRDefault="0001352C" w:rsidP="0001352C">
      <w:pPr>
        <w:ind w:firstLine="567"/>
        <w:jc w:val="both"/>
        <w:textAlignment w:val="baseline"/>
        <w:rPr>
          <w:sz w:val="28"/>
          <w:szCs w:val="28"/>
        </w:rPr>
      </w:pPr>
      <w:r>
        <w:rPr>
          <w:sz w:val="28"/>
          <w:szCs w:val="28"/>
        </w:rPr>
        <w:t xml:space="preserve">- </w:t>
      </w:r>
      <w:r w:rsidR="0054372C" w:rsidRPr="0001352C">
        <w:rPr>
          <w:sz w:val="28"/>
          <w:szCs w:val="28"/>
        </w:rPr>
        <w:t xml:space="preserve">проект приказа МЧС России «Об утверждении требований к проектированию систем передачи извещений о пожаре» </w:t>
      </w:r>
      <w:r w:rsidR="0054372C" w:rsidRPr="0001352C">
        <w:rPr>
          <w:i/>
          <w:sz w:val="28"/>
          <w:szCs w:val="28"/>
        </w:rPr>
        <w:t>(из 18 замечаний учтено – 8, одновременно проект рассматривался на заседании Рабочей группы в сфере пожарной безопасности* (протоколы РГДС № 86 от 26.10.2022 и РГПС № 87 от 31.10.2022) из 25 замечаний учтено 8, 17 – снято; акт не издан);</w:t>
      </w:r>
    </w:p>
    <w:p w14:paraId="47DE8843" w14:textId="77777777" w:rsidR="0054372C" w:rsidRPr="0001352C" w:rsidRDefault="0001352C" w:rsidP="0001352C">
      <w:pPr>
        <w:ind w:firstLine="567"/>
        <w:jc w:val="both"/>
        <w:textAlignment w:val="baseline"/>
        <w:rPr>
          <w:i/>
          <w:sz w:val="28"/>
          <w:szCs w:val="28"/>
        </w:rPr>
      </w:pPr>
      <w:r>
        <w:rPr>
          <w:sz w:val="28"/>
          <w:szCs w:val="28"/>
        </w:rPr>
        <w:t xml:space="preserve">- </w:t>
      </w:r>
      <w:r w:rsidR="0054372C" w:rsidRPr="0001352C">
        <w:rPr>
          <w:sz w:val="28"/>
          <w:szCs w:val="28"/>
        </w:rPr>
        <w:t xml:space="preserve">проект приказа МЧС России «Об утверждении порядка согласования стандартов организаций, содержащих требования пожарной безопасности» </w:t>
      </w:r>
      <w:r w:rsidR="0054372C" w:rsidRPr="0001352C">
        <w:rPr>
          <w:i/>
          <w:sz w:val="28"/>
          <w:szCs w:val="28"/>
        </w:rPr>
        <w:t>(из 20 замечаний 20 учтено, одновременно проект рассматривался на заседании Рабочей группы в сфере пожарной безопасности* (протоколы РГДС № 86 от 26.10.2022 и РГПС № 87 от 31.10.2022) из 55 замечаний учтено – 20, акт не издан);</w:t>
      </w:r>
    </w:p>
    <w:p w14:paraId="3F1E406A" w14:textId="77777777" w:rsidR="0054372C" w:rsidRPr="0001352C" w:rsidRDefault="0001352C" w:rsidP="0001352C">
      <w:pPr>
        <w:ind w:firstLine="567"/>
        <w:jc w:val="both"/>
        <w:textAlignment w:val="baseline"/>
        <w:rPr>
          <w:sz w:val="28"/>
          <w:szCs w:val="28"/>
        </w:rPr>
      </w:pPr>
      <w:r>
        <w:rPr>
          <w:sz w:val="28"/>
          <w:szCs w:val="28"/>
        </w:rPr>
        <w:t xml:space="preserve">- </w:t>
      </w:r>
      <w:r w:rsidR="0054372C" w:rsidRPr="0001352C">
        <w:rPr>
          <w:sz w:val="28"/>
          <w:szCs w:val="28"/>
        </w:rPr>
        <w:t xml:space="preserve">проект приказа Минприроды России «Об утверждении Правил тушения лесных пожаров» </w:t>
      </w:r>
      <w:r w:rsidR="0054372C" w:rsidRPr="0001352C">
        <w:rPr>
          <w:i/>
          <w:sz w:val="28"/>
          <w:szCs w:val="28"/>
        </w:rPr>
        <w:t>(из 14 замечаний учтено - 1, издан п</w:t>
      </w:r>
      <w:r w:rsidR="0054372C" w:rsidRPr="0001352C">
        <w:rPr>
          <w:rFonts w:eastAsiaTheme="minorHAnsi"/>
          <w:i/>
          <w:sz w:val="28"/>
          <w:szCs w:val="28"/>
          <w:lang w:eastAsia="en-US"/>
        </w:rPr>
        <w:t>риказ Минприроды России от 01.04.2022 № 244</w:t>
      </w:r>
      <w:r w:rsidR="0054372C" w:rsidRPr="0001352C">
        <w:rPr>
          <w:i/>
          <w:sz w:val="28"/>
          <w:szCs w:val="28"/>
        </w:rPr>
        <w:t>);</w:t>
      </w:r>
    </w:p>
    <w:p w14:paraId="069A06B1" w14:textId="77777777" w:rsidR="0054372C" w:rsidRPr="0054372C" w:rsidRDefault="0001352C" w:rsidP="0054372C">
      <w:pPr>
        <w:ind w:firstLine="567"/>
        <w:jc w:val="both"/>
        <w:rPr>
          <w:sz w:val="28"/>
          <w:szCs w:val="28"/>
        </w:rPr>
      </w:pPr>
      <w:r>
        <w:rPr>
          <w:sz w:val="28"/>
          <w:szCs w:val="28"/>
        </w:rPr>
        <w:lastRenderedPageBreak/>
        <w:t xml:space="preserve">- </w:t>
      </w:r>
      <w:r w:rsidR="0054372C" w:rsidRPr="0054372C">
        <w:rPr>
          <w:sz w:val="28"/>
          <w:szCs w:val="28"/>
        </w:rPr>
        <w:t xml:space="preserve">проект приказа Минтранса России «О внесении изменений в Порядок проведения тренировочных учений перед утверждением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утвержденный приказом Министерства транспорта Российской Федерации от 27 ноября 2020 г. № 522» </w:t>
      </w:r>
      <w:r w:rsidR="0054372C" w:rsidRPr="0054372C">
        <w:rPr>
          <w:i/>
          <w:sz w:val="28"/>
          <w:szCs w:val="28"/>
        </w:rPr>
        <w:t>(9 замечаний, акт не издан)</w:t>
      </w:r>
    </w:p>
    <w:p w14:paraId="5DFF6228" w14:textId="77777777" w:rsidR="00E217F5" w:rsidRPr="00A84ECC" w:rsidRDefault="00E217F5" w:rsidP="00A84ECC">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sidR="009F688A">
        <w:rPr>
          <w:rFonts w:eastAsia="Calibri"/>
          <w:i/>
          <w:sz w:val="28"/>
          <w:szCs w:val="28"/>
          <w:lang w:eastAsia="en-US"/>
        </w:rPr>
        <w:t xml:space="preserve">вые мероприятия, проведенные при участии </w:t>
      </w:r>
      <w:r w:rsidRPr="00A84ECC">
        <w:rPr>
          <w:rFonts w:eastAsia="Calibri"/>
          <w:i/>
          <w:sz w:val="28"/>
          <w:szCs w:val="28"/>
          <w:lang w:eastAsia="en-US"/>
        </w:rPr>
        <w:t>Комитета:</w:t>
      </w:r>
    </w:p>
    <w:p w14:paraId="296578AA" w14:textId="488FF748" w:rsidR="009F688A" w:rsidRPr="009F688A" w:rsidRDefault="009F688A" w:rsidP="00EB7C47">
      <w:pPr>
        <w:pStyle w:val="ae"/>
        <w:numPr>
          <w:ilvl w:val="0"/>
          <w:numId w:val="6"/>
        </w:numPr>
        <w:spacing w:after="120" w:line="240" w:lineRule="auto"/>
        <w:ind w:left="993" w:hanging="357"/>
        <w:contextualSpacing w:val="0"/>
        <w:jc w:val="both"/>
        <w:rPr>
          <w:rFonts w:ascii="Times New Roman" w:eastAsiaTheme="minorHAnsi" w:hAnsi="Times New Roman" w:cs="Times New Roman"/>
          <w:sz w:val="28"/>
          <w:szCs w:val="28"/>
          <w:lang w:eastAsia="en-US"/>
        </w:rPr>
      </w:pPr>
      <w:r w:rsidRPr="009F688A">
        <w:rPr>
          <w:rFonts w:ascii="Times New Roman" w:eastAsiaTheme="minorHAnsi" w:hAnsi="Times New Roman" w:cs="Times New Roman"/>
          <w:sz w:val="28"/>
          <w:szCs w:val="28"/>
          <w:lang w:eastAsia="en-US"/>
        </w:rPr>
        <w:t>Март 2022 г. - заседание Круглого стола с участием Подкомитета по цифровой экономике и инновациям Комитета РСПП по международному сотрудничеству, Комитета РСПП по промышленной безопасности и Комиссии РСПП по горнопромышленному комплексу на тему: «Повышение промышленной б</w:t>
      </w:r>
      <w:r>
        <w:rPr>
          <w:rFonts w:ascii="Times New Roman" w:eastAsiaTheme="minorHAnsi" w:hAnsi="Times New Roman" w:cs="Times New Roman"/>
          <w:sz w:val="28"/>
          <w:szCs w:val="28"/>
          <w:lang w:eastAsia="en-US"/>
        </w:rPr>
        <w:t>езопасности в угольной отрасли»;</w:t>
      </w:r>
    </w:p>
    <w:p w14:paraId="34D2ED52" w14:textId="77777777" w:rsidR="009F688A" w:rsidRPr="009F688A" w:rsidRDefault="009F688A" w:rsidP="00EB7C47">
      <w:pPr>
        <w:pStyle w:val="ae"/>
        <w:numPr>
          <w:ilvl w:val="0"/>
          <w:numId w:val="6"/>
        </w:numPr>
        <w:spacing w:line="240" w:lineRule="auto"/>
        <w:ind w:left="993" w:hanging="357"/>
        <w:jc w:val="both"/>
        <w:rPr>
          <w:rFonts w:ascii="Times New Roman" w:eastAsiaTheme="minorHAnsi" w:hAnsi="Times New Roman" w:cs="Times New Roman"/>
          <w:sz w:val="28"/>
          <w:szCs w:val="28"/>
          <w:lang w:eastAsia="en-US"/>
        </w:rPr>
      </w:pPr>
      <w:r w:rsidRPr="009F688A">
        <w:rPr>
          <w:rFonts w:ascii="Times New Roman" w:eastAsiaTheme="minorHAnsi" w:hAnsi="Times New Roman" w:cs="Times New Roman"/>
          <w:sz w:val="28"/>
          <w:szCs w:val="28"/>
          <w:lang w:eastAsia="en-US"/>
        </w:rPr>
        <w:t>Ноябрь 2022 г. – участие в организации Конференции «Промышленная без</w:t>
      </w:r>
      <w:r>
        <w:rPr>
          <w:rFonts w:ascii="Times New Roman" w:eastAsiaTheme="minorHAnsi" w:hAnsi="Times New Roman" w:cs="Times New Roman"/>
          <w:sz w:val="28"/>
          <w:szCs w:val="28"/>
          <w:lang w:eastAsia="en-US"/>
        </w:rPr>
        <w:t>опасность и охрана труда в ТЭК».</w:t>
      </w:r>
    </w:p>
    <w:p w14:paraId="1AE73B48" w14:textId="77777777" w:rsidR="00FC3735" w:rsidRPr="00A84ECC" w:rsidRDefault="00FC3735" w:rsidP="00FC3735">
      <w:pPr>
        <w:pStyle w:val="2"/>
        <w:jc w:val="both"/>
        <w:rPr>
          <w:rFonts w:eastAsia="Calibri"/>
          <w:b w:val="0"/>
        </w:rPr>
      </w:pPr>
      <w:bookmarkStart w:id="57" w:name="_Toc129079963"/>
      <w:r>
        <w:rPr>
          <w:rFonts w:eastAsia="Calibri"/>
          <w:b w:val="0"/>
        </w:rPr>
        <w:t>Продовольственная политика</w:t>
      </w:r>
      <w:r>
        <w:rPr>
          <w:rStyle w:val="a8"/>
          <w:rFonts w:eastAsia="Calibri"/>
          <w:b w:val="0"/>
        </w:rPr>
        <w:footnoteReference w:id="21"/>
      </w:r>
      <w:bookmarkEnd w:id="57"/>
    </w:p>
    <w:p w14:paraId="33DA007D" w14:textId="77777777" w:rsidR="00FC3735" w:rsidRDefault="00FC3735" w:rsidP="00FC3735">
      <w:pPr>
        <w:shd w:val="clear" w:color="auto" w:fill="FFFFFF"/>
        <w:spacing w:before="120"/>
        <w:ind w:firstLine="567"/>
        <w:jc w:val="both"/>
        <w:textAlignment w:val="baseline"/>
        <w:rPr>
          <w:rFonts w:eastAsia="Calibri"/>
          <w:sz w:val="28"/>
          <w:szCs w:val="28"/>
        </w:rPr>
      </w:pPr>
      <w:r>
        <w:rPr>
          <w:rFonts w:eastAsia="Calibri"/>
          <w:sz w:val="28"/>
          <w:szCs w:val="28"/>
        </w:rPr>
        <w:t>Комитет</w:t>
      </w:r>
      <w:r w:rsidRPr="00A84ECC">
        <w:rPr>
          <w:rFonts w:eastAsia="Calibri"/>
          <w:sz w:val="28"/>
          <w:szCs w:val="28"/>
        </w:rPr>
        <w:t xml:space="preserve"> РСПП по </w:t>
      </w:r>
      <w:r w:rsidRPr="004E0B2B">
        <w:rPr>
          <w:rFonts w:eastAsia="Calibri"/>
          <w:sz w:val="28"/>
          <w:szCs w:val="28"/>
        </w:rPr>
        <w:t xml:space="preserve">продовольственной политике </w:t>
      </w:r>
      <w:r>
        <w:rPr>
          <w:rFonts w:eastAsia="Calibri"/>
          <w:sz w:val="28"/>
          <w:szCs w:val="28"/>
        </w:rPr>
        <w:t>в 2022 г. провел 3 заседания, которые были посвящены следующим темам:</w:t>
      </w:r>
    </w:p>
    <w:p w14:paraId="4D519240"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1.</w:t>
      </w:r>
      <w:r w:rsidRPr="004E0B2B">
        <w:rPr>
          <w:rFonts w:eastAsia="Calibri"/>
          <w:sz w:val="28"/>
          <w:szCs w:val="28"/>
        </w:rPr>
        <w:tab/>
        <w:t>Распространение общего порядка определения статуса сельскохозяйственного товаропроизводителя, предусмотренного п. 2 ст. 346.2 Налогового кодекса РФ, на организации и индивидуальных предпринимателей, осуществляющих последующую (промышленную) переработку продукции первичной переработки, произведенной ими из сельскохозяйственного сырья собственного производства.</w:t>
      </w:r>
    </w:p>
    <w:p w14:paraId="4D648F18"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i/>
          <w:sz w:val="28"/>
          <w:szCs w:val="28"/>
        </w:rPr>
        <w:t>Результат</w:t>
      </w:r>
      <w:r>
        <w:rPr>
          <w:rFonts w:eastAsia="Calibri"/>
          <w:sz w:val="28"/>
          <w:szCs w:val="28"/>
        </w:rPr>
        <w:t>:</w:t>
      </w:r>
    </w:p>
    <w:p w14:paraId="25D27080"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Результатом заседания стала готовность Минсельхоза и Минфина России (ранее в течение нескольких лет получали отказ в обсуждении инициативы) рассмотреть финансово-экономическое обоснование по одной или нескольким компаниям отрасли, которые, в случае увеличения доли глубокой переработки сырья собственного производства могут утратить статус сельскохозяйственного товаропроизводителя. Группой «Черкизово», членом Комитета, подготовлены соответствующие расчеты. Ожидается проведение повторной рабочей встречи с представителями Минсельхоза России.</w:t>
      </w:r>
    </w:p>
    <w:p w14:paraId="15329DBE"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2.</w:t>
      </w:r>
      <w:r w:rsidRPr="004E0B2B">
        <w:rPr>
          <w:rFonts w:eastAsia="Calibri"/>
          <w:sz w:val="28"/>
          <w:szCs w:val="28"/>
        </w:rPr>
        <w:tab/>
        <w:t>Рассмотрение существующих программ адресной социальной помощи в Российской Федерации.</w:t>
      </w:r>
    </w:p>
    <w:p w14:paraId="51DA4130"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i/>
          <w:sz w:val="28"/>
          <w:szCs w:val="28"/>
        </w:rPr>
        <w:t>Результат</w:t>
      </w:r>
      <w:r>
        <w:rPr>
          <w:rFonts w:eastAsia="Calibri"/>
          <w:sz w:val="28"/>
          <w:szCs w:val="28"/>
        </w:rPr>
        <w:t>:</w:t>
      </w:r>
    </w:p>
    <w:p w14:paraId="3D03ACFF"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Участники заседания отметили важность дальнейшего развития адресной социальной помощи в России, а также необходимость трансформации способов предоставления мер государственной поддержки определённых категорий граждан с учетом появления новых механизмов доведения социальной помощи до населения, в частности, изложенных в Федеральном </w:t>
      </w:r>
      <w:r w:rsidRPr="004E0B2B">
        <w:rPr>
          <w:rFonts w:eastAsia="Calibri"/>
          <w:sz w:val="28"/>
          <w:szCs w:val="28"/>
        </w:rPr>
        <w:lastRenderedPageBreak/>
        <w:t>законе № 491-ФЗ «О приобретении отдельных видов товаров, работ, услуг с использованием электронного сертификата». Речь идет о принятии на уровне субъекта Российской Федерации отдельного нормативного правового акта, регулирующего перевод действующих в субъекте мер поддержки (т.е. средств уже выделяемых определенным нуждающимся категориям граждан) в форму электронного сертификата, что позволит доводить помощь адресно до конечного потребителя. Это самая прозрачная, понятная схема реализации принципа «деньги следуют за потребителем»</w:t>
      </w:r>
    </w:p>
    <w:p w14:paraId="51109551"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В настоящее время прорабатывается вопрос об организации мероприятия с участием глав субъектов Российской Федерации (уполномоченных ими лиц) на площадке Совета Федерации в 1 кв. 2023 года.</w:t>
      </w:r>
    </w:p>
    <w:p w14:paraId="043D26BC"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3.</w:t>
      </w:r>
      <w:r w:rsidRPr="004E0B2B">
        <w:rPr>
          <w:rFonts w:eastAsia="Calibri"/>
          <w:sz w:val="28"/>
          <w:szCs w:val="28"/>
        </w:rPr>
        <w:tab/>
        <w:t>Обсуждение вопросов работы предприятий АПК в условиях проведения частичной мобилизации в Российской Федерации.</w:t>
      </w:r>
    </w:p>
    <w:p w14:paraId="3903B9C3"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i/>
          <w:sz w:val="28"/>
          <w:szCs w:val="28"/>
        </w:rPr>
        <w:t>Результат</w:t>
      </w:r>
      <w:r>
        <w:rPr>
          <w:rFonts w:eastAsia="Calibri"/>
          <w:sz w:val="28"/>
          <w:szCs w:val="28"/>
        </w:rPr>
        <w:t>:</w:t>
      </w:r>
    </w:p>
    <w:p w14:paraId="5EFA41E8"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В рамках состоявшейся встречи заинтересованные члены Комитета (Нижегородский масложировой комбинат, ПАО «Группа Черкизово», Магнит, Российский союз пекарей, КЕСАРЕВ КОНСАЛТИНГ) обсудили опыт работы предприятий в условиях введенной частичной мобилизации граждан, обменялись опытом взаимодействия по вопросам бронирования и предоставления отсрочек с органами государственной власти федерального, регионального и муниципального уровней.</w:t>
      </w:r>
    </w:p>
    <w:p w14:paraId="41BF59D7"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Участники отметили наибольшую эффективность и скорость решения вопросов бронирования граждан, работающих в том числе в секторе агропромышленного комплекса, именно в диалоге с органами местного самоуправления и руководителями военкоматов на местах. </w:t>
      </w:r>
    </w:p>
    <w:p w14:paraId="64E670E8" w14:textId="77777777" w:rsidR="00FC3735" w:rsidRPr="00A84ECC"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Комитетом подготовлены предложения по критически важным должностям в секторе АПК для направления в межведомственную комиссию по вопросам бронирования граждан РФ, пребывающих в запасе Вооруженных сил РФ,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77867262" w14:textId="77777777" w:rsidR="00FC3735" w:rsidRDefault="00FC3735" w:rsidP="00FC3735">
      <w:pPr>
        <w:shd w:val="clear" w:color="auto" w:fill="FFFFFF"/>
        <w:ind w:firstLine="567"/>
        <w:jc w:val="both"/>
        <w:textAlignment w:val="baseline"/>
        <w:rPr>
          <w:rFonts w:eastAsia="Calibri"/>
          <w:sz w:val="28"/>
          <w:szCs w:val="28"/>
        </w:rPr>
      </w:pPr>
    </w:p>
    <w:p w14:paraId="7BDF0E56"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В феврале 2022 года </w:t>
      </w:r>
      <w:r>
        <w:rPr>
          <w:rFonts w:eastAsia="Calibri"/>
          <w:sz w:val="28"/>
          <w:szCs w:val="28"/>
        </w:rPr>
        <w:t xml:space="preserve">Комитетом </w:t>
      </w:r>
      <w:r w:rsidRPr="004E0B2B">
        <w:rPr>
          <w:rFonts w:eastAsia="Calibri"/>
          <w:sz w:val="28"/>
          <w:szCs w:val="28"/>
        </w:rPr>
        <w:t xml:space="preserve">было подготовлено порядка 100 предложений по необходимым к принятию Правительством Российской Федерации мерам поддержки АПК в условиях введенных экономических и технологических ограничений, касающихся стабилизации и возможностей производства, сдерживания себестоимости и цен, поддержки экспорта и прочих системных мер. Данные предложения были направлены в адрес Министра сельского хозяйства Российской Федерации Д.Н. Патрушева. </w:t>
      </w:r>
    </w:p>
    <w:p w14:paraId="3735F972" w14:textId="77777777" w:rsidR="00FC3735" w:rsidRPr="004E0B2B" w:rsidRDefault="00FC3735" w:rsidP="00FC3735">
      <w:pPr>
        <w:shd w:val="clear" w:color="auto" w:fill="FFFFFF"/>
        <w:ind w:firstLine="567"/>
        <w:jc w:val="both"/>
        <w:textAlignment w:val="baseline"/>
        <w:rPr>
          <w:rFonts w:eastAsia="Calibri"/>
          <w:sz w:val="28"/>
          <w:szCs w:val="28"/>
        </w:rPr>
      </w:pPr>
      <w:r>
        <w:rPr>
          <w:rFonts w:eastAsia="Calibri"/>
          <w:sz w:val="28"/>
          <w:szCs w:val="28"/>
        </w:rPr>
        <w:t>По</w:t>
      </w:r>
      <w:r w:rsidRPr="004E0B2B">
        <w:rPr>
          <w:rFonts w:eastAsia="Calibri"/>
          <w:sz w:val="28"/>
          <w:szCs w:val="28"/>
        </w:rPr>
        <w:t xml:space="preserve"> ряду предложений Правительство Российской Федерации приняло положительное решение, что отразилось в принятых поправках к существующим нормативно-правовым актам.</w:t>
      </w:r>
    </w:p>
    <w:p w14:paraId="2CAF5C2A"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Прави</w:t>
      </w:r>
      <w:r>
        <w:rPr>
          <w:rFonts w:eastAsia="Calibri"/>
          <w:sz w:val="28"/>
          <w:szCs w:val="28"/>
        </w:rPr>
        <w:t>тельством были приняты решения</w:t>
      </w:r>
      <w:r w:rsidRPr="004E0B2B">
        <w:rPr>
          <w:rFonts w:eastAsia="Calibri"/>
          <w:sz w:val="28"/>
          <w:szCs w:val="28"/>
        </w:rPr>
        <w:t>:</w:t>
      </w:r>
    </w:p>
    <w:p w14:paraId="5E6F7140"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w:t>
      </w:r>
      <w:r>
        <w:rPr>
          <w:rFonts w:eastAsia="Calibri"/>
          <w:sz w:val="28"/>
          <w:szCs w:val="28"/>
        </w:rPr>
        <w:t xml:space="preserve">о </w:t>
      </w:r>
      <w:r w:rsidRPr="004E0B2B">
        <w:rPr>
          <w:rFonts w:eastAsia="Calibri"/>
          <w:sz w:val="28"/>
          <w:szCs w:val="28"/>
        </w:rPr>
        <w:t>субсидировании льготных краткосрочных кредитов, заключенных с 15 февраля 2022 г. в размере 100 % ключевой ставки ЦБ РФ;</w:t>
      </w:r>
    </w:p>
    <w:p w14:paraId="745894B7"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w:t>
      </w:r>
      <w:r>
        <w:rPr>
          <w:rFonts w:eastAsia="Calibri"/>
          <w:sz w:val="28"/>
          <w:szCs w:val="28"/>
        </w:rPr>
        <w:t xml:space="preserve">о </w:t>
      </w:r>
      <w:r w:rsidRPr="004E0B2B">
        <w:rPr>
          <w:rFonts w:eastAsia="Calibri"/>
          <w:sz w:val="28"/>
          <w:szCs w:val="28"/>
        </w:rPr>
        <w:t>субсидировании льготных инвестиционных кредитов, заключенных с 1 мая по 31 декабря 2022 г. в размере 100 % ключевой ставки ЦБ РФ;</w:t>
      </w:r>
    </w:p>
    <w:p w14:paraId="054E22FA"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lastRenderedPageBreak/>
        <w:t xml:space="preserve">- </w:t>
      </w:r>
      <w:r>
        <w:rPr>
          <w:rFonts w:eastAsia="Calibri"/>
          <w:sz w:val="28"/>
          <w:szCs w:val="28"/>
        </w:rPr>
        <w:t xml:space="preserve">о </w:t>
      </w:r>
      <w:r w:rsidRPr="004E0B2B">
        <w:rPr>
          <w:rFonts w:eastAsia="Calibri"/>
          <w:sz w:val="28"/>
          <w:szCs w:val="28"/>
        </w:rPr>
        <w:t>пролонгации ранее предоставленного льготного краткосрочного кредита на срок до 1 года при условии, что срок такого кредитного договора истекает в 2022 году;</w:t>
      </w:r>
    </w:p>
    <w:p w14:paraId="21A072EA"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w:t>
      </w:r>
      <w:r>
        <w:rPr>
          <w:rFonts w:eastAsia="Calibri"/>
          <w:sz w:val="28"/>
          <w:szCs w:val="28"/>
        </w:rPr>
        <w:t xml:space="preserve">об </w:t>
      </w:r>
      <w:r w:rsidRPr="004E0B2B">
        <w:rPr>
          <w:rFonts w:eastAsia="Calibri"/>
          <w:sz w:val="28"/>
          <w:szCs w:val="28"/>
        </w:rPr>
        <w:t>установлении годовой отсрочки по уплате страховых взносов;</w:t>
      </w:r>
    </w:p>
    <w:p w14:paraId="23654749"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w:t>
      </w:r>
      <w:r>
        <w:rPr>
          <w:rFonts w:eastAsia="Calibri"/>
          <w:sz w:val="28"/>
          <w:szCs w:val="28"/>
        </w:rPr>
        <w:t xml:space="preserve">об </w:t>
      </w:r>
      <w:r w:rsidRPr="004E0B2B">
        <w:rPr>
          <w:rFonts w:eastAsia="Calibri"/>
          <w:sz w:val="28"/>
          <w:szCs w:val="28"/>
        </w:rPr>
        <w:t>увеличении объёмов субсидирования железнодорожных перевозок сельскохозяйственной продукции по льготным тарифам;</w:t>
      </w:r>
    </w:p>
    <w:p w14:paraId="7F6C91E9"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w:t>
      </w:r>
      <w:r>
        <w:rPr>
          <w:rFonts w:eastAsia="Calibri"/>
          <w:sz w:val="28"/>
          <w:szCs w:val="28"/>
        </w:rPr>
        <w:t xml:space="preserve">о </w:t>
      </w:r>
      <w:r w:rsidRPr="004E0B2B">
        <w:rPr>
          <w:rFonts w:eastAsia="Calibri"/>
          <w:sz w:val="28"/>
          <w:szCs w:val="28"/>
        </w:rPr>
        <w:t>моратории на проведение плановых проверок предприятий до конца 2023 года и пр.</w:t>
      </w:r>
    </w:p>
    <w:p w14:paraId="0326820C" w14:textId="77777777" w:rsidR="00FC3735" w:rsidRPr="004E0B2B" w:rsidRDefault="00FC3735" w:rsidP="00FC3735">
      <w:pPr>
        <w:shd w:val="clear" w:color="auto" w:fill="FFFFFF"/>
        <w:ind w:firstLine="567"/>
        <w:jc w:val="both"/>
        <w:textAlignment w:val="baseline"/>
        <w:rPr>
          <w:rFonts w:eastAsia="Calibri"/>
          <w:sz w:val="28"/>
          <w:szCs w:val="28"/>
        </w:rPr>
      </w:pPr>
    </w:p>
    <w:p w14:paraId="7757B722"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Членами Комитета проведена большая работа по доработке проекта федерального закона № 79874-8 «О побочных продуктах животноводства и внесении изменений в отдельные законодательные акты Российской Федерации» (принят 14.07.2022 N 248-ФЗ), подготовлен отзыв в поддержку пр</w:t>
      </w:r>
      <w:r>
        <w:rPr>
          <w:rFonts w:eastAsia="Calibri"/>
          <w:sz w:val="28"/>
          <w:szCs w:val="28"/>
        </w:rPr>
        <w:t>оекта этого федерального закона</w:t>
      </w:r>
      <w:r w:rsidRPr="004E0B2B">
        <w:rPr>
          <w:rFonts w:eastAsia="Calibri"/>
          <w:sz w:val="28"/>
          <w:szCs w:val="28"/>
        </w:rPr>
        <w:t>. Навоз и помет теперь классифицируются не как отход, а как побочные продукты животноводства (далее – ППЖ), которые могут быть подвергнуты обработке и переработке без лицензии, а затем внесены в поля как удобрения.</w:t>
      </w:r>
    </w:p>
    <w:p w14:paraId="7B199D12" w14:textId="0EB6A7C4"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Кроме этого подготовлены замечания на проект федерального закона №</w:t>
      </w:r>
      <w:r w:rsidR="009F3F5A">
        <w:rPr>
          <w:rFonts w:eastAsia="Calibri"/>
          <w:sz w:val="28"/>
          <w:szCs w:val="28"/>
        </w:rPr>
        <w:t> </w:t>
      </w:r>
      <w:r w:rsidRPr="004E0B2B">
        <w:rPr>
          <w:rFonts w:eastAsia="Calibri"/>
          <w:sz w:val="28"/>
          <w:szCs w:val="28"/>
        </w:rPr>
        <w:t>74417-8 «О внесении изменений в Федеральный закон «Об отходах производства и потребления» и Федеральный закон «Об охране окружающей среды» (принят 14.07.2022 № 268-ФЗ) по регулированию обращения вторичных ресурсов в части, касающейся исключения побочных продуктов животноводства из сферы регулирования побочных продуктов производства и с указанием на регулирование отношений по обращению побочных продуктов животноводства отдельным законодательным актом.</w:t>
      </w:r>
    </w:p>
    <w:p w14:paraId="20ABA6EA"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Оба законопроекта были приняты с учетом мнения экспертного сообщества (в т.ч. членов Комитета РСПП по продовольственной политике).</w:t>
      </w:r>
    </w:p>
    <w:p w14:paraId="742F1DB8" w14:textId="77777777" w:rsidR="00FC3735" w:rsidRPr="00A84ECC" w:rsidRDefault="00FC3735" w:rsidP="00FC3735">
      <w:pPr>
        <w:spacing w:before="120" w:after="120"/>
        <w:ind w:firstLine="567"/>
        <w:jc w:val="both"/>
        <w:rPr>
          <w:i/>
          <w:sz w:val="28"/>
          <w:szCs w:val="28"/>
        </w:rPr>
      </w:pPr>
      <w:r>
        <w:rPr>
          <w:i/>
          <w:sz w:val="28"/>
          <w:szCs w:val="28"/>
        </w:rPr>
        <w:t>Комитетом также готовились</w:t>
      </w:r>
      <w:r w:rsidRPr="00A84ECC">
        <w:rPr>
          <w:i/>
          <w:sz w:val="28"/>
          <w:szCs w:val="28"/>
        </w:rPr>
        <w:t xml:space="preserve"> замечания и предложения по следующим проектам нормативных правовых актов:</w:t>
      </w:r>
    </w:p>
    <w:p w14:paraId="4E941D52"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проект федерального закона «О внесении изменений в Федеральный закон «Об отходах производства и потребления» и статью 8 Федерального закона «Об основах государственного регулирования торговой деятельности в Российской Федерации»;</w:t>
      </w:r>
    </w:p>
    <w:p w14:paraId="2335A7D6"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проект федерального закона «О внесении изменения в статью 94 Федерального закона «Устав железнодорожного транспорта Российской Федерации»;</w:t>
      </w:r>
    </w:p>
    <w:p w14:paraId="5C747670"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проект федерального закона «О внесении изменений в отдельные законодательные акты Российской Федерации» в сфере оборота биологических отходов; </w:t>
      </w:r>
    </w:p>
    <w:p w14:paraId="7AF07B47"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проект федерального закона «О внесении изменений в Федеральный закон «Об экологической экспертизе» и в иные законодательные акты Российской Федерации»;</w:t>
      </w:r>
    </w:p>
    <w:p w14:paraId="76B655C4"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 проект постановления Правительства Российской Федерации «Об утверждении перечня случаев, при которых размер возмещения ущерба, понесенного собственником животных и (или) продукции животного происхождения, может быть уменьшен, и перечня случаев, при которых в </w:t>
      </w:r>
      <w:r w:rsidRPr="004E0B2B">
        <w:rPr>
          <w:rFonts w:eastAsia="Calibri"/>
          <w:sz w:val="28"/>
          <w:szCs w:val="28"/>
        </w:rPr>
        <w:lastRenderedPageBreak/>
        <w:t>возмещении ущерба, понесенного собственником животных и (или) продукции животного происхождения, может быть отказано»;</w:t>
      </w:r>
    </w:p>
    <w:p w14:paraId="4C052D86"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проект постановления Правительства Российской Федерации «Об утверждении порядка проведения обследования объекта, связанного с выращиванием и содержанием животных, производством, хранением товаров, подлежащих ветеринарному контролю (надзору), вывозимых в государства-импортеры, не являющиеся членами Евразийского экономического союза, их переработкой, в том числе порядка оформления результатов обследования такого объекта и порядка информирования владельца такого объекта, применительно к видам подконтрольных товаров о возможности или невозможности вывоза подконтрольных товаров в государства-импортеры, не являющиеся членами Евразийского экономического союза, в случае, предусмотренном пунктом 6 статьи 4.2 Закона Российской Федерации «О ветеринарии»;</w:t>
      </w:r>
    </w:p>
    <w:p w14:paraId="7DB0481D"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проект приказа Минсельхоза России «О внесении изменения в Перечень продукции животного происхождения, на которую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 утвержденный приказом Минсельхоза России от 18 декабря 2015 г. № 646».</w:t>
      </w:r>
    </w:p>
    <w:p w14:paraId="6ECB89F3" w14:textId="77777777" w:rsidR="00FC3735" w:rsidRPr="004E0B2B"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 xml:space="preserve">Проведена и направлена в Правительство Российской Федерации оценка рисков и ограничений, возникающих в связи с реализацией постановления Правительства Российской Федерации от 30 сентября 2022 г. № 1728 «О мерах по реализации Указа Президента Российской Федерации от 29 сентября 2022 г. № 681 «О некоторых вопросах осуществления международных автомобильных перевозок грузов». </w:t>
      </w:r>
    </w:p>
    <w:p w14:paraId="11783494" w14:textId="77777777" w:rsidR="00FC3735" w:rsidRDefault="00FC3735" w:rsidP="00FC3735">
      <w:pPr>
        <w:shd w:val="clear" w:color="auto" w:fill="FFFFFF"/>
        <w:ind w:firstLine="567"/>
        <w:jc w:val="both"/>
        <w:textAlignment w:val="baseline"/>
        <w:rPr>
          <w:rFonts w:eastAsia="Calibri"/>
          <w:sz w:val="28"/>
          <w:szCs w:val="28"/>
        </w:rPr>
      </w:pPr>
      <w:r w:rsidRPr="004E0B2B">
        <w:rPr>
          <w:rFonts w:eastAsia="Calibri"/>
          <w:sz w:val="28"/>
          <w:szCs w:val="28"/>
        </w:rPr>
        <w:t>Даны предложения по доработке проекта Концепции обеспечения качества п</w:t>
      </w:r>
      <w:r>
        <w:rPr>
          <w:rFonts w:eastAsia="Calibri"/>
          <w:sz w:val="28"/>
          <w:szCs w:val="28"/>
        </w:rPr>
        <w:t>родукции, разрабатываемой ЕЭК (н</w:t>
      </w:r>
      <w:r w:rsidRPr="004E0B2B">
        <w:rPr>
          <w:rFonts w:eastAsia="Calibri"/>
          <w:sz w:val="28"/>
          <w:szCs w:val="28"/>
        </w:rPr>
        <w:t>аходятся на рассмотрении в ЕЭК</w:t>
      </w:r>
      <w:r>
        <w:rPr>
          <w:rFonts w:eastAsia="Calibri"/>
          <w:sz w:val="28"/>
          <w:szCs w:val="28"/>
        </w:rPr>
        <w:t>)</w:t>
      </w:r>
      <w:r w:rsidRPr="004E0B2B">
        <w:rPr>
          <w:rFonts w:eastAsia="Calibri"/>
          <w:sz w:val="28"/>
          <w:szCs w:val="28"/>
        </w:rPr>
        <w:t>.</w:t>
      </w:r>
    </w:p>
    <w:p w14:paraId="4B85CAA3" w14:textId="77777777" w:rsidR="00FC3735" w:rsidRPr="00A84ECC" w:rsidRDefault="00FC3735" w:rsidP="00FC3735">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по инициативе Комитета</w:t>
      </w:r>
      <w:r w:rsidRPr="00A84ECC">
        <w:rPr>
          <w:rFonts w:eastAsia="Calibri"/>
          <w:i/>
          <w:sz w:val="28"/>
          <w:szCs w:val="28"/>
          <w:lang w:eastAsia="en-US"/>
        </w:rPr>
        <w:t>:</w:t>
      </w:r>
    </w:p>
    <w:p w14:paraId="66BBA3E2" w14:textId="77777777" w:rsidR="00FC3735" w:rsidRDefault="00FC3735" w:rsidP="00FC3735">
      <w:pPr>
        <w:shd w:val="clear" w:color="auto" w:fill="FFFFFF"/>
        <w:ind w:firstLine="567"/>
        <w:jc w:val="both"/>
        <w:textAlignment w:val="baseline"/>
        <w:rPr>
          <w:rFonts w:eastAsia="Calibri"/>
          <w:sz w:val="28"/>
          <w:szCs w:val="28"/>
        </w:rPr>
      </w:pPr>
      <w:r w:rsidRPr="00DA3495">
        <w:rPr>
          <w:rFonts w:eastAsia="Calibri"/>
          <w:sz w:val="28"/>
          <w:szCs w:val="28"/>
        </w:rPr>
        <w:t>17 мая 2022 г. Комитет провел круглый стол на тему «Новые инвестиции в новых реалиях: ГЧП vs КРСТ». В ходе мероприятия участники обсудили использование механизма государственно-частного партнерства и инструментов государственной программы комплексного развития сельских территорий при осуществлении инвестициях в сельское хозяйство; роль органов местного самоуправления и органов власти субъекта в привлечении инвестиций;</w:t>
      </w:r>
      <w:r>
        <w:rPr>
          <w:rFonts w:eastAsia="Calibri"/>
          <w:sz w:val="28"/>
          <w:szCs w:val="28"/>
        </w:rPr>
        <w:t xml:space="preserve"> </w:t>
      </w:r>
      <w:r w:rsidRPr="00DA3495">
        <w:rPr>
          <w:rFonts w:eastAsia="Calibri"/>
          <w:sz w:val="28"/>
          <w:szCs w:val="28"/>
        </w:rPr>
        <w:t>различия в подходах к финансированию проектов в сфере АПК и других отраслей промышленности. Участниками круглого стола стали представители Минсельхоза России, руководители региональных органов власти в сфере АПК, крупнейшие российские агрохолдинги, а также представители финансового сектора.</w:t>
      </w:r>
    </w:p>
    <w:p w14:paraId="478AF8AE" w14:textId="77777777" w:rsidR="00FC3735" w:rsidRDefault="00FC3735" w:rsidP="00FC3735">
      <w:pPr>
        <w:pStyle w:val="2"/>
        <w:jc w:val="both"/>
        <w:rPr>
          <w:b w:val="0"/>
        </w:rPr>
      </w:pPr>
      <w:bookmarkStart w:id="58" w:name="_Toc129079964"/>
      <w:r w:rsidRPr="00FC3735">
        <w:rPr>
          <w:b w:val="0"/>
        </w:rPr>
        <w:lastRenderedPageBreak/>
        <w:t>Климатичес</w:t>
      </w:r>
      <w:r>
        <w:rPr>
          <w:b w:val="0"/>
        </w:rPr>
        <w:t>кая политика и углеродное регул</w:t>
      </w:r>
      <w:r w:rsidRPr="00FC3735">
        <w:rPr>
          <w:b w:val="0"/>
        </w:rPr>
        <w:t>ирование</w:t>
      </w:r>
      <w:r>
        <w:rPr>
          <w:rStyle w:val="a8"/>
          <w:b w:val="0"/>
        </w:rPr>
        <w:footnoteReference w:id="22"/>
      </w:r>
      <w:bookmarkEnd w:id="58"/>
    </w:p>
    <w:p w14:paraId="39731469" w14:textId="77777777" w:rsidR="00FC3735" w:rsidRDefault="00FC3735" w:rsidP="00FC3735">
      <w:pPr>
        <w:shd w:val="clear" w:color="auto" w:fill="FFFFFF"/>
        <w:spacing w:before="120"/>
        <w:ind w:firstLine="567"/>
        <w:jc w:val="both"/>
        <w:textAlignment w:val="baseline"/>
        <w:rPr>
          <w:rFonts w:eastAsia="Calibri"/>
          <w:sz w:val="28"/>
          <w:szCs w:val="28"/>
        </w:rPr>
      </w:pPr>
      <w:r w:rsidRPr="00FC3735">
        <w:rPr>
          <w:rFonts w:eastAsia="Calibri"/>
          <w:sz w:val="28"/>
          <w:szCs w:val="28"/>
        </w:rPr>
        <w:t xml:space="preserve">В 2022 г. на площадке Комитета </w:t>
      </w:r>
      <w:r>
        <w:rPr>
          <w:rFonts w:eastAsia="Calibri"/>
          <w:sz w:val="28"/>
          <w:szCs w:val="28"/>
        </w:rPr>
        <w:t xml:space="preserve">РСПП </w:t>
      </w:r>
      <w:r w:rsidR="0082211B" w:rsidRPr="0082211B">
        <w:rPr>
          <w:rFonts w:eastAsia="Calibri"/>
          <w:sz w:val="28"/>
          <w:szCs w:val="28"/>
        </w:rPr>
        <w:t>по климатической политике и углеродному регулированию</w:t>
      </w:r>
      <w:r w:rsidR="0082211B" w:rsidRPr="00FC3735">
        <w:rPr>
          <w:rFonts w:eastAsia="Calibri"/>
          <w:sz w:val="28"/>
          <w:szCs w:val="28"/>
        </w:rPr>
        <w:t xml:space="preserve"> </w:t>
      </w:r>
      <w:r w:rsidRPr="00FC3735">
        <w:rPr>
          <w:rFonts w:eastAsia="Calibri"/>
          <w:sz w:val="28"/>
          <w:szCs w:val="28"/>
        </w:rPr>
        <w:t>обсуждались следующие вопросы:</w:t>
      </w:r>
    </w:p>
    <w:p w14:paraId="0EE2DAE3"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1. О статусе разработки подзаконных актов Федерального закона от 2 июля 2021 г. № 296-ФЗ «Об ограничении выбросов парниковых газов» и Федерального закона от 6 марта 2022 г. № 34-ФЗ «О проведении эксперимента по ограничению выбросов парниковых газов в отдельных субъектах Российской Федерации». О реализации основных положений и разработке Плана мероприятий (операционного плана) реализации Стратегии социально-экономического развития Российской Федерации с низким уровнем выбросов парниковых газов до 2050 года.</w:t>
      </w:r>
    </w:p>
    <w:p w14:paraId="2FF3E8AB"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2. Об эффективной ставке платы за выбросы парниковых газов в Российской Федерации.</w:t>
      </w:r>
    </w:p>
    <w:p w14:paraId="3B31B66C" w14:textId="77777777" w:rsidR="00FC3735" w:rsidRPr="00FC3735"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3. О разработке мер реагирования на трансграничное углеродное регулирование Евросоюза: статус и направления дальнейшей работы.</w:t>
      </w:r>
    </w:p>
    <w:p w14:paraId="7D301FF4" w14:textId="77777777" w:rsidR="0082211B" w:rsidRDefault="0082211B" w:rsidP="0082211B">
      <w:pPr>
        <w:shd w:val="clear" w:color="auto" w:fill="FFFFFF"/>
        <w:ind w:firstLine="567"/>
        <w:jc w:val="both"/>
        <w:textAlignment w:val="baseline"/>
        <w:rPr>
          <w:rFonts w:eastAsia="Calibri"/>
          <w:sz w:val="28"/>
          <w:szCs w:val="28"/>
        </w:rPr>
      </w:pPr>
      <w:r>
        <w:rPr>
          <w:rFonts w:eastAsia="Calibri"/>
          <w:sz w:val="28"/>
          <w:szCs w:val="28"/>
        </w:rPr>
        <w:t>15 июля 2022 г.</w:t>
      </w:r>
      <w:r w:rsidRPr="0082211B">
        <w:rPr>
          <w:rFonts w:eastAsia="Calibri"/>
          <w:sz w:val="28"/>
          <w:szCs w:val="28"/>
        </w:rPr>
        <w:t xml:space="preserve"> со</w:t>
      </w:r>
      <w:r>
        <w:rPr>
          <w:rFonts w:eastAsia="Calibri"/>
          <w:sz w:val="28"/>
          <w:szCs w:val="28"/>
        </w:rPr>
        <w:t>стоялось заседание Комитета</w:t>
      </w:r>
      <w:r w:rsidRPr="0082211B">
        <w:rPr>
          <w:rFonts w:eastAsia="Calibri"/>
          <w:sz w:val="28"/>
          <w:szCs w:val="28"/>
        </w:rPr>
        <w:t xml:space="preserve"> под руководством члена Бюро Правления РС</w:t>
      </w:r>
      <w:r>
        <w:rPr>
          <w:rFonts w:eastAsia="Calibri"/>
          <w:sz w:val="28"/>
          <w:szCs w:val="28"/>
        </w:rPr>
        <w:t>ПП, председателя комитета А.И.</w:t>
      </w:r>
      <w:r w:rsidRPr="0082211B">
        <w:rPr>
          <w:rFonts w:eastAsia="Calibri"/>
          <w:sz w:val="28"/>
          <w:szCs w:val="28"/>
        </w:rPr>
        <w:t xml:space="preserve"> Мельниченко. </w:t>
      </w:r>
    </w:p>
    <w:p w14:paraId="3A46C1DC" w14:textId="77777777" w:rsid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Участники заседания обсудили ход разработки подзаконных нормативных актов к федеральным законам «Об ограничении выбросов парниковых газов» и «О проведении эксперимента по ограничению выбросов парниковых газов в отдельных субъектах Российской Федерации».</w:t>
      </w:r>
      <w:r w:rsidRPr="0082211B">
        <w:t xml:space="preserve"> </w:t>
      </w:r>
      <w:r w:rsidRPr="0082211B">
        <w:rPr>
          <w:rFonts w:eastAsia="Calibri"/>
          <w:sz w:val="28"/>
          <w:szCs w:val="28"/>
        </w:rPr>
        <w:t>Обсуждение также коснулось и эксперимента по ограничению выбросов парниковых газов на территории отдельных субъектов, где первым таким регионом ста</w:t>
      </w:r>
      <w:r w:rsidR="00242140">
        <w:rPr>
          <w:rFonts w:eastAsia="Calibri"/>
          <w:sz w:val="28"/>
          <w:szCs w:val="28"/>
        </w:rPr>
        <w:t>нет Сахалинская область. Члены К</w:t>
      </w:r>
      <w:r w:rsidRPr="0082211B">
        <w:rPr>
          <w:rFonts w:eastAsia="Calibri"/>
          <w:sz w:val="28"/>
          <w:szCs w:val="28"/>
        </w:rPr>
        <w:t>омитета обратили внимание на высокий темп сокращения выбросов, закладываемый нормативными правовыми актами, и необоснованно высокую ставку платы за превышение квот на выбросы парниковых газов, что сейчас будет отвлекать финансовые средства компаний, необходимые для поддержания финансовой устойчивости в условиях высокой неопределенности.</w:t>
      </w:r>
    </w:p>
    <w:p w14:paraId="4787F641" w14:textId="77777777" w:rsidR="0082211B" w:rsidRPr="0082211B" w:rsidRDefault="00242140" w:rsidP="0082211B">
      <w:pPr>
        <w:shd w:val="clear" w:color="auto" w:fill="FFFFFF"/>
        <w:ind w:firstLine="567"/>
        <w:jc w:val="both"/>
        <w:textAlignment w:val="baseline"/>
        <w:rPr>
          <w:rFonts w:eastAsia="Calibri"/>
          <w:i/>
          <w:sz w:val="28"/>
          <w:szCs w:val="28"/>
        </w:rPr>
      </w:pPr>
      <w:r>
        <w:rPr>
          <w:rFonts w:eastAsia="Calibri"/>
          <w:i/>
          <w:sz w:val="28"/>
          <w:szCs w:val="28"/>
        </w:rPr>
        <w:t>Достигнутые р</w:t>
      </w:r>
      <w:r w:rsidR="0082211B" w:rsidRPr="0082211B">
        <w:rPr>
          <w:rFonts w:eastAsia="Calibri"/>
          <w:i/>
          <w:sz w:val="28"/>
          <w:szCs w:val="28"/>
        </w:rPr>
        <w:t>езультат</w:t>
      </w:r>
      <w:r>
        <w:rPr>
          <w:rFonts w:eastAsia="Calibri"/>
          <w:i/>
          <w:sz w:val="28"/>
          <w:szCs w:val="28"/>
        </w:rPr>
        <w:t>ы</w:t>
      </w:r>
      <w:r w:rsidR="0082211B" w:rsidRPr="0082211B">
        <w:rPr>
          <w:rFonts w:eastAsia="Calibri"/>
          <w:i/>
          <w:sz w:val="28"/>
          <w:szCs w:val="28"/>
        </w:rPr>
        <w:t>:</w:t>
      </w:r>
    </w:p>
    <w:p w14:paraId="45FEF394"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Заместитель Председателя Правительства Российской Федерации А.Р.Белоусов поддержал предложения РСПП о переносе утверждения сроков принятия операционного плана реализации СНУР-2050 с учетом экономической ситуации и неопределенности, учтены основные замечания и предложения к проекту плана.</w:t>
      </w:r>
    </w:p>
    <w:p w14:paraId="60D3580B"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Целевые показатели сокращения выбросов парниковых газов для отраслей экономики Российской Федерации, предусмотренные Федеральным законом № 296-ФЗ будут установлены одновременно с принятием СНУР-2050</w:t>
      </w:r>
      <w:r>
        <w:rPr>
          <w:rFonts w:eastAsia="Calibri"/>
          <w:sz w:val="28"/>
          <w:szCs w:val="28"/>
        </w:rPr>
        <w:t>.</w:t>
      </w:r>
    </w:p>
    <w:p w14:paraId="26E591B0"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Тиражирование эксперимента по достижению углеродной нейтральности признано возможным не ранее завершения эксперимента на территории Сахалинской области, в целях стимулирования спроса на углеродные единицы ставка платы за превышение квоты установлена в размере 1000 руб. за тонну CO2-экв., которые могут учитываться в счет выполнения квоты.</w:t>
      </w:r>
    </w:p>
    <w:p w14:paraId="5012D1CC"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 xml:space="preserve">В Минэкономразвития России и Минприроды России направлены предложения об устранении противоречий между экологическим и </w:t>
      </w:r>
      <w:r w:rsidRPr="0082211B">
        <w:rPr>
          <w:rFonts w:eastAsia="Calibri"/>
          <w:sz w:val="28"/>
          <w:szCs w:val="28"/>
        </w:rPr>
        <w:lastRenderedPageBreak/>
        <w:t>углеродным регулированием выбросов парниковых газов в части определения объема выбросов веществ, отнесенных одновременно и к парниковым газам, и к загрязняющим веществам, ведомства прорабатывают возможные варианты решения.</w:t>
      </w:r>
    </w:p>
    <w:p w14:paraId="7D07562C"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Предусмотрена возможность минимизации нагрузки на регулируемые организации при введении обязательной верификации отчетов о выбросах парниковых газов посредством изменения охвата данными требований отраслей экономики.</w:t>
      </w:r>
    </w:p>
    <w:p w14:paraId="1D81D8BD"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Ведется проработка вопросов оказания поддержки для получения аккредитации в странах АТР российским верификаторам, и целесообразность привлечения иностранных верификаторов на национальный рынок верификации и валидации.</w:t>
      </w:r>
    </w:p>
    <w:p w14:paraId="19647CCA" w14:textId="77777777" w:rsidR="0082211B" w:rsidRP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Проведена оценка потенциала реализации климатических проектов в России и определены приоритетные направления климатических проектов, в Правительство Российской Федерации направлены предложения по мерам государственной поддержки реализации и стимулирования добровольных климатических проектов.</w:t>
      </w:r>
    </w:p>
    <w:p w14:paraId="3F1418B7" w14:textId="77777777" w:rsidR="0082211B" w:rsidRDefault="0082211B" w:rsidP="0082211B">
      <w:pPr>
        <w:shd w:val="clear" w:color="auto" w:fill="FFFFFF"/>
        <w:ind w:firstLine="567"/>
        <w:jc w:val="both"/>
        <w:textAlignment w:val="baseline"/>
        <w:rPr>
          <w:rFonts w:eastAsia="Calibri"/>
          <w:sz w:val="28"/>
          <w:szCs w:val="28"/>
        </w:rPr>
      </w:pPr>
      <w:r w:rsidRPr="0082211B">
        <w:rPr>
          <w:rFonts w:eastAsia="Calibri"/>
          <w:sz w:val="28"/>
          <w:szCs w:val="28"/>
        </w:rPr>
        <w:t>Сформирована часть российской делегации от бизнеса для участия в КС-27 РКИК ООН в Шарм-эш-Шейхе, в Росгидромет и Минэкономразвития России направлены указания российской делегации</w:t>
      </w:r>
      <w:r w:rsidR="00242140">
        <w:rPr>
          <w:rFonts w:eastAsia="Calibri"/>
          <w:sz w:val="28"/>
          <w:szCs w:val="28"/>
        </w:rPr>
        <w:t>.</w:t>
      </w:r>
    </w:p>
    <w:p w14:paraId="0104FB54" w14:textId="77777777" w:rsidR="00242140" w:rsidRPr="00A84ECC" w:rsidRDefault="00242140" w:rsidP="00242140">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r>
        <w:rPr>
          <w:i/>
          <w:sz w:val="28"/>
          <w:szCs w:val="28"/>
        </w:rPr>
        <w:t xml:space="preserve"> и стратегических документов</w:t>
      </w:r>
      <w:r w:rsidRPr="00A84ECC">
        <w:rPr>
          <w:i/>
          <w:sz w:val="28"/>
          <w:szCs w:val="28"/>
        </w:rPr>
        <w:t>:</w:t>
      </w:r>
    </w:p>
    <w:p w14:paraId="372A66A3" w14:textId="77777777" w:rsidR="00242140" w:rsidRPr="00242140" w:rsidRDefault="00242140" w:rsidP="00242140">
      <w:pPr>
        <w:ind w:firstLine="567"/>
        <w:jc w:val="both"/>
        <w:rPr>
          <w:sz w:val="28"/>
        </w:rPr>
      </w:pPr>
      <w:r>
        <w:rPr>
          <w:sz w:val="28"/>
        </w:rPr>
        <w:t xml:space="preserve">- </w:t>
      </w:r>
      <w:r w:rsidRPr="00242140">
        <w:rPr>
          <w:sz w:val="28"/>
        </w:rPr>
        <w:t>Проект федерального закона «О внесении изменений в Федеральный закон «Об ограничении выбросов парниковых газов» в части верификации отчетов о выбросах парниковых газов</w:t>
      </w:r>
      <w:r>
        <w:rPr>
          <w:sz w:val="28"/>
        </w:rPr>
        <w:t>;</w:t>
      </w:r>
    </w:p>
    <w:p w14:paraId="70B039A1" w14:textId="77777777" w:rsidR="00242140" w:rsidRPr="00242140" w:rsidRDefault="00242140" w:rsidP="00242140">
      <w:pPr>
        <w:ind w:firstLine="567"/>
        <w:jc w:val="both"/>
        <w:rPr>
          <w:sz w:val="28"/>
        </w:rPr>
      </w:pPr>
    </w:p>
    <w:p w14:paraId="339FC68E" w14:textId="77777777" w:rsidR="00242140" w:rsidRPr="00242140" w:rsidRDefault="00242140" w:rsidP="00242140">
      <w:pPr>
        <w:ind w:firstLine="567"/>
        <w:jc w:val="both"/>
        <w:rPr>
          <w:sz w:val="28"/>
        </w:rPr>
      </w:pPr>
      <w:r>
        <w:rPr>
          <w:sz w:val="28"/>
        </w:rPr>
        <w:t xml:space="preserve">- </w:t>
      </w:r>
      <w:r w:rsidRPr="00242140">
        <w:rPr>
          <w:sz w:val="28"/>
        </w:rPr>
        <w:t>Проект распоряжения Правительства Российской Федерации об утверждении целевых показателей сокращения выбросов парниковых газов для экономики Российской Федерации и целевых показателей сокращения выбросов парниковых газов для отраслей экономики Российской Федерации</w:t>
      </w:r>
      <w:r>
        <w:rPr>
          <w:sz w:val="28"/>
        </w:rPr>
        <w:t>;</w:t>
      </w:r>
    </w:p>
    <w:p w14:paraId="1391132D" w14:textId="77777777" w:rsidR="00242140" w:rsidRPr="00242140" w:rsidRDefault="00242140" w:rsidP="00242140">
      <w:pPr>
        <w:ind w:firstLine="567"/>
        <w:jc w:val="both"/>
        <w:rPr>
          <w:sz w:val="28"/>
        </w:rPr>
      </w:pPr>
      <w:r>
        <w:rPr>
          <w:sz w:val="28"/>
        </w:rPr>
        <w:t xml:space="preserve">- </w:t>
      </w:r>
      <w:r w:rsidRPr="00242140">
        <w:rPr>
          <w:sz w:val="28"/>
        </w:rPr>
        <w:t>Проект постановления Правительства Российской Федерации «О ставке платы за превышение квоты выбросов парниковых газов в рамках проведения эксперимента по ограничению выбросов парниковых газов в отдельных субъектах Российской Федерации»</w:t>
      </w:r>
      <w:r>
        <w:rPr>
          <w:sz w:val="28"/>
        </w:rPr>
        <w:t>;</w:t>
      </w:r>
    </w:p>
    <w:p w14:paraId="3F9953CE" w14:textId="77777777" w:rsidR="00242140" w:rsidRPr="00242140" w:rsidRDefault="00242140" w:rsidP="00242140">
      <w:pPr>
        <w:ind w:firstLine="567"/>
        <w:jc w:val="both"/>
        <w:rPr>
          <w:sz w:val="28"/>
        </w:rPr>
      </w:pPr>
      <w:r>
        <w:rPr>
          <w:sz w:val="28"/>
        </w:rPr>
        <w:t xml:space="preserve">- </w:t>
      </w:r>
      <w:r w:rsidRPr="00242140">
        <w:rPr>
          <w:sz w:val="28"/>
        </w:rPr>
        <w:t>Проект приказа Минэкономразвития России «Об утверждении методики определения проектируемых квот выбросов парниковых газов в рамках проведения эксперимента по ограничению выбросов парниковых газов в отдельных субъектах Российской Федерации»</w:t>
      </w:r>
      <w:r>
        <w:rPr>
          <w:sz w:val="28"/>
        </w:rPr>
        <w:t>;</w:t>
      </w:r>
    </w:p>
    <w:p w14:paraId="7830D0FC" w14:textId="77777777" w:rsidR="00242140" w:rsidRPr="00242140" w:rsidRDefault="00242140" w:rsidP="00242140">
      <w:pPr>
        <w:ind w:firstLine="567"/>
        <w:jc w:val="both"/>
        <w:rPr>
          <w:sz w:val="28"/>
        </w:rPr>
      </w:pPr>
      <w:r>
        <w:rPr>
          <w:sz w:val="28"/>
        </w:rPr>
        <w:t xml:space="preserve">- </w:t>
      </w:r>
      <w:r w:rsidRPr="00242140">
        <w:rPr>
          <w:sz w:val="28"/>
        </w:rPr>
        <w:t>Проект программы проведения эксперимента по ограничению выбросов парниковых газов на территории Сахалинской области на 2022-2028 гг.</w:t>
      </w:r>
      <w:r>
        <w:rPr>
          <w:sz w:val="28"/>
        </w:rPr>
        <w:t>;</w:t>
      </w:r>
    </w:p>
    <w:p w14:paraId="03CE5ADF" w14:textId="77777777" w:rsidR="00242140" w:rsidRDefault="00242140" w:rsidP="00242140">
      <w:pPr>
        <w:ind w:firstLine="567"/>
        <w:jc w:val="both"/>
        <w:rPr>
          <w:sz w:val="28"/>
        </w:rPr>
      </w:pPr>
      <w:r>
        <w:rPr>
          <w:sz w:val="28"/>
        </w:rPr>
        <w:t xml:space="preserve">- </w:t>
      </w:r>
      <w:r w:rsidRPr="00242140">
        <w:rPr>
          <w:sz w:val="28"/>
        </w:rPr>
        <w:t>Проект плана мероприятий (операционного плана) по реализации Стратегии социально-экономического развития Российской Федерации с низким уровнем выбросов парниковых газов до 2050 года</w:t>
      </w:r>
      <w:r>
        <w:rPr>
          <w:sz w:val="28"/>
        </w:rPr>
        <w:t>.</w:t>
      </w:r>
    </w:p>
    <w:p w14:paraId="1E80D24A" w14:textId="77777777" w:rsidR="00242140" w:rsidRPr="00A84ECC" w:rsidRDefault="00242140" w:rsidP="00242140">
      <w:pPr>
        <w:spacing w:before="120" w:after="120"/>
        <w:ind w:firstLine="567"/>
        <w:jc w:val="both"/>
        <w:rPr>
          <w:rFonts w:eastAsia="Calibri"/>
          <w:i/>
          <w:sz w:val="28"/>
          <w:szCs w:val="28"/>
          <w:lang w:eastAsia="en-US"/>
        </w:rPr>
      </w:pPr>
      <w:r w:rsidRPr="00A84ECC">
        <w:rPr>
          <w:rFonts w:eastAsia="Calibri"/>
          <w:i/>
          <w:sz w:val="28"/>
          <w:szCs w:val="28"/>
          <w:lang w:eastAsia="en-US"/>
        </w:rPr>
        <w:t xml:space="preserve">Ключевые мероприятия, проведенные </w:t>
      </w:r>
      <w:r>
        <w:rPr>
          <w:rFonts w:eastAsia="Calibri"/>
          <w:i/>
          <w:sz w:val="28"/>
          <w:szCs w:val="28"/>
          <w:lang w:eastAsia="en-US"/>
        </w:rPr>
        <w:t xml:space="preserve">с участием </w:t>
      </w:r>
      <w:r w:rsidRPr="00A84ECC">
        <w:rPr>
          <w:rFonts w:eastAsia="Calibri"/>
          <w:i/>
          <w:sz w:val="28"/>
          <w:szCs w:val="28"/>
          <w:lang w:eastAsia="en-US"/>
        </w:rPr>
        <w:t>Комитета:</w:t>
      </w:r>
    </w:p>
    <w:p w14:paraId="4F1019FA" w14:textId="77777777" w:rsidR="00242140" w:rsidRPr="00242140" w:rsidRDefault="00242140" w:rsidP="00242140">
      <w:pPr>
        <w:pStyle w:val="ae"/>
        <w:numPr>
          <w:ilvl w:val="0"/>
          <w:numId w:val="39"/>
        </w:numPr>
        <w:spacing w:after="0" w:line="240" w:lineRule="auto"/>
        <w:ind w:left="1134" w:hanging="357"/>
        <w:jc w:val="both"/>
        <w:rPr>
          <w:rFonts w:ascii="Times New Roman" w:hAnsi="Times New Roman" w:cs="Times New Roman"/>
          <w:sz w:val="28"/>
        </w:rPr>
      </w:pPr>
      <w:r w:rsidRPr="00242140">
        <w:rPr>
          <w:rFonts w:ascii="Times New Roman" w:hAnsi="Times New Roman" w:cs="Times New Roman"/>
          <w:sz w:val="28"/>
        </w:rPr>
        <w:lastRenderedPageBreak/>
        <w:t>Петербургский ме</w:t>
      </w:r>
      <w:r>
        <w:rPr>
          <w:rFonts w:ascii="Times New Roman" w:hAnsi="Times New Roman" w:cs="Times New Roman"/>
          <w:sz w:val="28"/>
        </w:rPr>
        <w:t>ждународный экономический Форум-</w:t>
      </w:r>
      <w:r w:rsidRPr="00242140">
        <w:rPr>
          <w:rFonts w:ascii="Times New Roman" w:hAnsi="Times New Roman" w:cs="Times New Roman"/>
          <w:sz w:val="28"/>
        </w:rPr>
        <w:t>2022, сессии: «Национальный зеленый стандарт: от слов к делу», «Поворот на Восток 3.0: азиатский вектор в экономике»</w:t>
      </w:r>
      <w:r>
        <w:rPr>
          <w:rFonts w:ascii="Times New Roman" w:hAnsi="Times New Roman" w:cs="Times New Roman"/>
          <w:sz w:val="28"/>
        </w:rPr>
        <w:t>;</w:t>
      </w:r>
      <w:r w:rsidRPr="00242140">
        <w:rPr>
          <w:rFonts w:ascii="Times New Roman" w:hAnsi="Times New Roman" w:cs="Times New Roman"/>
          <w:sz w:val="28"/>
        </w:rPr>
        <w:t xml:space="preserve"> </w:t>
      </w:r>
    </w:p>
    <w:p w14:paraId="37C17565" w14:textId="77777777" w:rsidR="00242140" w:rsidRPr="00242140" w:rsidRDefault="00242140" w:rsidP="00242140">
      <w:pPr>
        <w:pStyle w:val="ae"/>
        <w:numPr>
          <w:ilvl w:val="0"/>
          <w:numId w:val="39"/>
        </w:numPr>
        <w:spacing w:after="0" w:line="240" w:lineRule="auto"/>
        <w:ind w:left="1134" w:hanging="357"/>
        <w:jc w:val="both"/>
        <w:rPr>
          <w:rFonts w:ascii="Times New Roman" w:hAnsi="Times New Roman" w:cs="Times New Roman"/>
          <w:sz w:val="28"/>
        </w:rPr>
      </w:pPr>
      <w:r w:rsidRPr="00242140">
        <w:rPr>
          <w:rFonts w:ascii="Times New Roman" w:hAnsi="Times New Roman" w:cs="Times New Roman"/>
          <w:sz w:val="28"/>
        </w:rPr>
        <w:t>Панельная дискуссия «Устойчивое развитие регионов: климат и биоразнообразие» в рамках дней Сахалинской области в Москве</w:t>
      </w:r>
      <w:r>
        <w:rPr>
          <w:rFonts w:ascii="Times New Roman" w:hAnsi="Times New Roman" w:cs="Times New Roman"/>
          <w:sz w:val="28"/>
        </w:rPr>
        <w:t>;</w:t>
      </w:r>
    </w:p>
    <w:p w14:paraId="13C17AE9" w14:textId="77777777" w:rsidR="00242140" w:rsidRPr="00242140" w:rsidRDefault="00242140" w:rsidP="00242140">
      <w:pPr>
        <w:pStyle w:val="ae"/>
        <w:numPr>
          <w:ilvl w:val="0"/>
          <w:numId w:val="39"/>
        </w:numPr>
        <w:spacing w:after="0" w:line="240" w:lineRule="auto"/>
        <w:ind w:left="1134" w:hanging="357"/>
        <w:jc w:val="both"/>
        <w:rPr>
          <w:rFonts w:ascii="Times New Roman" w:hAnsi="Times New Roman" w:cs="Times New Roman"/>
          <w:sz w:val="28"/>
        </w:rPr>
      </w:pPr>
      <w:r w:rsidRPr="00242140">
        <w:rPr>
          <w:rFonts w:ascii="Times New Roman" w:hAnsi="Times New Roman" w:cs="Times New Roman"/>
          <w:sz w:val="28"/>
        </w:rPr>
        <w:t xml:space="preserve">Сессия Восточного экономического форума «Климатическая повестка: вызовы и </w:t>
      </w:r>
      <w:r>
        <w:rPr>
          <w:rFonts w:ascii="Times New Roman" w:hAnsi="Times New Roman" w:cs="Times New Roman"/>
          <w:sz w:val="28"/>
        </w:rPr>
        <w:t>возможности в новой реальности»;</w:t>
      </w:r>
    </w:p>
    <w:p w14:paraId="0095009C" w14:textId="7690152D" w:rsidR="00242140" w:rsidRPr="00242140" w:rsidRDefault="00242140" w:rsidP="00242140">
      <w:pPr>
        <w:pStyle w:val="ae"/>
        <w:numPr>
          <w:ilvl w:val="0"/>
          <w:numId w:val="39"/>
        </w:numPr>
        <w:spacing w:after="0" w:line="240" w:lineRule="auto"/>
        <w:ind w:left="1134" w:hanging="357"/>
        <w:jc w:val="both"/>
        <w:rPr>
          <w:rFonts w:ascii="Times New Roman" w:hAnsi="Times New Roman" w:cs="Times New Roman"/>
          <w:sz w:val="28"/>
        </w:rPr>
      </w:pPr>
      <w:r w:rsidRPr="00242140">
        <w:rPr>
          <w:rFonts w:ascii="Times New Roman" w:hAnsi="Times New Roman" w:cs="Times New Roman"/>
          <w:sz w:val="28"/>
        </w:rPr>
        <w:t>Евразийский деловой форум Интеграция, центральная секция «Бизнес в интересах устойчивого развития: зеленая повестка современности (Энергетический потенциал ЕАЭС)»</w:t>
      </w:r>
      <w:r>
        <w:rPr>
          <w:rFonts w:ascii="Times New Roman" w:hAnsi="Times New Roman" w:cs="Times New Roman"/>
          <w:sz w:val="28"/>
        </w:rPr>
        <w:t>;</w:t>
      </w:r>
      <w:r w:rsidRPr="00242140">
        <w:rPr>
          <w:rFonts w:ascii="Times New Roman" w:hAnsi="Times New Roman" w:cs="Times New Roman"/>
          <w:sz w:val="28"/>
        </w:rPr>
        <w:t xml:space="preserve"> </w:t>
      </w:r>
    </w:p>
    <w:p w14:paraId="6F450A7B" w14:textId="77777777" w:rsidR="00242140" w:rsidRPr="00242140" w:rsidRDefault="00242140" w:rsidP="00242140">
      <w:pPr>
        <w:pStyle w:val="ae"/>
        <w:numPr>
          <w:ilvl w:val="0"/>
          <w:numId w:val="39"/>
        </w:numPr>
        <w:spacing w:after="0" w:line="240" w:lineRule="auto"/>
        <w:ind w:left="1134" w:hanging="357"/>
        <w:jc w:val="both"/>
        <w:rPr>
          <w:rFonts w:ascii="Times New Roman" w:hAnsi="Times New Roman" w:cs="Times New Roman"/>
          <w:sz w:val="28"/>
        </w:rPr>
      </w:pPr>
      <w:r w:rsidRPr="00242140">
        <w:rPr>
          <w:rFonts w:ascii="Times New Roman" w:hAnsi="Times New Roman" w:cs="Times New Roman"/>
          <w:sz w:val="28"/>
        </w:rPr>
        <w:t>Российское параллельное мероприятие в рамках КС-27 РКИК ООН «Российские подходы к адаптации и смягчению воздействий изменения климата»</w:t>
      </w:r>
      <w:r>
        <w:rPr>
          <w:rFonts w:ascii="Times New Roman" w:hAnsi="Times New Roman" w:cs="Times New Roman"/>
          <w:sz w:val="28"/>
        </w:rPr>
        <w:t>.</w:t>
      </w:r>
    </w:p>
    <w:p w14:paraId="46AFF829" w14:textId="77777777" w:rsidR="00E217F5" w:rsidRPr="00A84ECC" w:rsidRDefault="00E217F5" w:rsidP="00A84ECC">
      <w:pPr>
        <w:pStyle w:val="2"/>
        <w:jc w:val="both"/>
        <w:rPr>
          <w:b w:val="0"/>
        </w:rPr>
      </w:pPr>
      <w:bookmarkStart w:id="59" w:name="_Toc129079965"/>
      <w:r w:rsidRPr="00A84ECC">
        <w:rPr>
          <w:b w:val="0"/>
        </w:rPr>
        <w:t>Экология</w:t>
      </w:r>
      <w:r w:rsidRPr="00A84ECC">
        <w:rPr>
          <w:rStyle w:val="a8"/>
          <w:b w:val="0"/>
        </w:rPr>
        <w:footnoteReference w:id="23"/>
      </w:r>
      <w:bookmarkEnd w:id="59"/>
    </w:p>
    <w:p w14:paraId="0919ACF5" w14:textId="77777777" w:rsidR="00427970" w:rsidRPr="00427970" w:rsidRDefault="00427970" w:rsidP="00427970">
      <w:pPr>
        <w:ind w:firstLine="567"/>
        <w:jc w:val="both"/>
        <w:rPr>
          <w:sz w:val="28"/>
          <w:szCs w:val="28"/>
        </w:rPr>
      </w:pPr>
      <w:r w:rsidRPr="00427970">
        <w:rPr>
          <w:b/>
          <w:sz w:val="28"/>
          <w:szCs w:val="28"/>
        </w:rPr>
        <w:t>В 2022 г. Комитетом РСПП по экологии и природопользованию (КЭП РСПП)</w:t>
      </w:r>
      <w:r w:rsidRPr="00427970">
        <w:rPr>
          <w:sz w:val="28"/>
          <w:szCs w:val="28"/>
        </w:rPr>
        <w:t xml:space="preserve"> проведено 5 заседаний Комитета в очно/заочном режиме, на которых рассмотрены и приняты решения по 29 вопросам экологической безопасности, актуальным для промышленного предпринимательского сообщества. Подготовлены и направлены 87 обращений по экологическим вопросам в федеральные органы исполнительной власти, в том числе Президенту РФ – 1, Правительство РФ – 19, Аппарат Правительства РФ – 2, в Государственную думу – 4, ГПУ Президента РФ – 8, в Верховный суд – 1, Минприроды России – 29, в Минэкономразвития России – 15, в Минпромторг России – 5, Минстрой России – 3, Роспотребнадзор – 1.</w:t>
      </w:r>
    </w:p>
    <w:p w14:paraId="390CD6E5" w14:textId="77777777" w:rsidR="00427970" w:rsidRPr="00427970" w:rsidRDefault="00427970" w:rsidP="00427970">
      <w:pPr>
        <w:ind w:firstLine="567"/>
        <w:rPr>
          <w:b/>
          <w:sz w:val="28"/>
          <w:szCs w:val="28"/>
        </w:rPr>
      </w:pPr>
    </w:p>
    <w:p w14:paraId="3C9CE941" w14:textId="77777777" w:rsidR="00427970" w:rsidRPr="00427970" w:rsidRDefault="00427970" w:rsidP="00427970">
      <w:pPr>
        <w:ind w:firstLine="567"/>
        <w:jc w:val="both"/>
        <w:rPr>
          <w:b/>
          <w:sz w:val="28"/>
          <w:szCs w:val="28"/>
        </w:rPr>
      </w:pPr>
      <w:r w:rsidRPr="00427970">
        <w:rPr>
          <w:b/>
          <w:sz w:val="28"/>
          <w:szCs w:val="28"/>
        </w:rPr>
        <w:t>В 2022 году КЭП РСПП достигнуты следующие результаты по основным направления деятельности</w:t>
      </w:r>
    </w:p>
    <w:p w14:paraId="6AAD4930" w14:textId="77777777" w:rsidR="00427970" w:rsidRPr="00427970" w:rsidRDefault="00427970" w:rsidP="00427970">
      <w:pPr>
        <w:ind w:firstLine="567"/>
        <w:jc w:val="both"/>
        <w:rPr>
          <w:bCs/>
          <w:sz w:val="28"/>
          <w:szCs w:val="28"/>
        </w:rPr>
      </w:pPr>
      <w:r w:rsidRPr="00427970">
        <w:rPr>
          <w:sz w:val="28"/>
          <w:szCs w:val="28"/>
        </w:rPr>
        <w:t>(1)</w:t>
      </w:r>
      <w:r w:rsidRPr="00427970">
        <w:rPr>
          <w:sz w:val="28"/>
          <w:szCs w:val="28"/>
        </w:rPr>
        <w:tab/>
      </w:r>
      <w:r w:rsidRPr="00427970">
        <w:rPr>
          <w:b/>
          <w:sz w:val="28"/>
          <w:szCs w:val="28"/>
        </w:rPr>
        <w:t>Квотирование выбросов загрязняющих веществ в воздушный бассейн в 12 городах Российской Федерации.</w:t>
      </w:r>
      <w:r w:rsidRPr="00427970">
        <w:rPr>
          <w:sz w:val="28"/>
          <w:szCs w:val="28"/>
        </w:rPr>
        <w:t xml:space="preserve"> Сформированы поправки к Федеральному закону от 26.07.2019 № 195-ФЗ </w:t>
      </w:r>
      <w:r w:rsidRPr="00427970">
        <w:rPr>
          <w:bCs/>
          <w:sz w:val="28"/>
          <w:szCs w:val="28"/>
        </w:rP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(далее – Закон № 195-ФЗ), в соответствии с которым в 12 городах РФ – участниках эксперимента отрабатывается новая система нормирования воздействия промышленности через технологическое нормирование (снизу) и ограничение воздействия промпредприятий через выдачу квот на воздействие (сверху).</w:t>
      </w:r>
    </w:p>
    <w:p w14:paraId="14DDA9D4" w14:textId="77777777" w:rsidR="00427970" w:rsidRPr="00427970" w:rsidRDefault="00427970" w:rsidP="00427970">
      <w:pPr>
        <w:ind w:firstLine="567"/>
        <w:jc w:val="both"/>
        <w:rPr>
          <w:sz w:val="28"/>
          <w:szCs w:val="28"/>
        </w:rPr>
      </w:pPr>
      <w:r w:rsidRPr="00427970">
        <w:rPr>
          <w:bCs/>
          <w:sz w:val="28"/>
          <w:szCs w:val="28"/>
        </w:rPr>
        <w:t xml:space="preserve">Подготовлены и направлены Президенту РФ 2 доклада о ходе выполнения компаниями - членами РСПП </w:t>
      </w:r>
      <w:r w:rsidRPr="00427970">
        <w:rPr>
          <w:sz w:val="28"/>
          <w:szCs w:val="28"/>
        </w:rPr>
        <w:t>мер по снижению выбросов загрязняющих веществ в атмосферный воздух юридическими лицами, осуществляющими деятельность на квотируемых объекта в 12 городах – участниках федерального проекта «Чистый воздух» национального проекта «Экология».</w:t>
      </w:r>
    </w:p>
    <w:p w14:paraId="16C8F95E" w14:textId="77777777" w:rsidR="00427970" w:rsidRPr="00427970" w:rsidRDefault="00427970" w:rsidP="00427970">
      <w:pPr>
        <w:ind w:firstLine="567"/>
        <w:jc w:val="both"/>
        <w:rPr>
          <w:sz w:val="28"/>
          <w:szCs w:val="28"/>
        </w:rPr>
      </w:pPr>
      <w:r w:rsidRPr="00427970">
        <w:rPr>
          <w:sz w:val="28"/>
          <w:szCs w:val="28"/>
        </w:rPr>
        <w:t>С учетом предложений бизнес-сообщества в первом чтении принят (17.11.2022) проект федерального закона № 202708-8 «</w:t>
      </w:r>
      <w:r w:rsidRPr="00427970">
        <w:rPr>
          <w:bCs/>
          <w:sz w:val="28"/>
          <w:szCs w:val="28"/>
        </w:rPr>
        <w:t xml:space="preserve">О внесении изменений </w:t>
      </w:r>
      <w:r w:rsidRPr="00427970">
        <w:rPr>
          <w:bCs/>
          <w:sz w:val="28"/>
          <w:szCs w:val="28"/>
        </w:rPr>
        <w:lastRenderedPageBreak/>
        <w:t xml:space="preserve">в отдельные законодательные акты Российской Федерации» </w:t>
      </w:r>
      <w:r w:rsidRPr="00427970">
        <w:rPr>
          <w:sz w:val="28"/>
          <w:szCs w:val="28"/>
        </w:rPr>
        <w:t xml:space="preserve">(в части создания систем автоматического контроля выбросов загрязняющих веществ на квотируемых объектах, а также повышения эффективности государственного экологического контроля (надзора) в отношении таких объектов) </w:t>
      </w:r>
      <w:r w:rsidRPr="00427970">
        <w:rPr>
          <w:bCs/>
          <w:sz w:val="28"/>
          <w:szCs w:val="28"/>
        </w:rPr>
        <w:t>и, прежде всего, к Закону № 195-ФЗ</w:t>
      </w:r>
      <w:r w:rsidRPr="00427970">
        <w:rPr>
          <w:sz w:val="28"/>
          <w:szCs w:val="28"/>
        </w:rPr>
        <w:t xml:space="preserve">. РСПП направил в Государственную думу ФС РФ предложения по поправкам к законопроекту № 202708-8. </w:t>
      </w:r>
    </w:p>
    <w:p w14:paraId="37134C56" w14:textId="77777777" w:rsidR="00427970" w:rsidRPr="00427970" w:rsidRDefault="00427970" w:rsidP="00427970">
      <w:pPr>
        <w:ind w:firstLine="567"/>
        <w:jc w:val="both"/>
        <w:rPr>
          <w:sz w:val="28"/>
          <w:szCs w:val="28"/>
        </w:rPr>
      </w:pPr>
      <w:r w:rsidRPr="00427970">
        <w:rPr>
          <w:bCs/>
          <w:sz w:val="28"/>
          <w:szCs w:val="28"/>
        </w:rPr>
        <w:t xml:space="preserve">Подготовлены и представлены в Минприроды России предложения РСПП по проекту постановления Правительства РФ </w:t>
      </w:r>
      <w:r w:rsidRPr="00427970">
        <w:rPr>
          <w:sz w:val="28"/>
          <w:szCs w:val="28"/>
        </w:rPr>
        <w:t>«Об особенностях создания и эксплуатации систем автоматического контроля на квотируемых объектах в части контроля выбросов приоритетных загрязняющих веществ».</w:t>
      </w:r>
    </w:p>
    <w:p w14:paraId="7A645A21" w14:textId="77777777" w:rsidR="00427970" w:rsidRPr="00427970" w:rsidRDefault="00427970" w:rsidP="00427970">
      <w:pPr>
        <w:ind w:firstLine="567"/>
        <w:jc w:val="both"/>
        <w:rPr>
          <w:sz w:val="28"/>
          <w:szCs w:val="28"/>
        </w:rPr>
      </w:pPr>
      <w:r w:rsidRPr="00427970">
        <w:rPr>
          <w:sz w:val="28"/>
          <w:szCs w:val="28"/>
        </w:rPr>
        <w:t>(2)</w:t>
      </w:r>
      <w:r w:rsidRPr="00427970">
        <w:rPr>
          <w:sz w:val="28"/>
          <w:szCs w:val="28"/>
        </w:rPr>
        <w:tab/>
      </w:r>
      <w:r w:rsidRPr="00427970">
        <w:rPr>
          <w:b/>
          <w:sz w:val="28"/>
          <w:szCs w:val="28"/>
        </w:rPr>
        <w:t>Реформирование водного законодательства РФ.</w:t>
      </w:r>
      <w:r w:rsidRPr="00427970">
        <w:rPr>
          <w:sz w:val="28"/>
          <w:szCs w:val="28"/>
        </w:rPr>
        <w:t xml:space="preserve"> Разработаны и представлены в Минприроды России меры по совершенствованию водоохранного законодательства в части нормирования сбросов сточных вод предприятий в водные объекты с целью решения задачи получения промпредприятиями Комплексных экологических разрешений (КЭР), в том числе:</w:t>
      </w:r>
    </w:p>
    <w:p w14:paraId="76E28A7D" w14:textId="77777777" w:rsidR="00427970" w:rsidRPr="00427970" w:rsidRDefault="00427970" w:rsidP="00427970">
      <w:pPr>
        <w:ind w:firstLine="567"/>
        <w:jc w:val="both"/>
        <w:rPr>
          <w:sz w:val="28"/>
          <w:szCs w:val="28"/>
        </w:rPr>
      </w:pPr>
      <w:r w:rsidRPr="00427970">
        <w:rPr>
          <w:sz w:val="28"/>
          <w:szCs w:val="28"/>
        </w:rPr>
        <w:t>- сформирована Позиция делового сообщества по необходимости гармонизации водного и природоохранного законодательств, объединяющим элементом которой стала необходимость исключения из системы расчетов нормативов допустимого сбросов нормативов допустимого воздействия; подготовлена схема изменений, разработана дорожная карта по проведению гармонизации водного и природоохранного законодательства;</w:t>
      </w:r>
    </w:p>
    <w:p w14:paraId="6BE7C9D4" w14:textId="77777777" w:rsidR="00427970" w:rsidRPr="00427970" w:rsidRDefault="00427970" w:rsidP="00427970">
      <w:pPr>
        <w:ind w:firstLine="567"/>
        <w:jc w:val="both"/>
        <w:rPr>
          <w:sz w:val="28"/>
          <w:szCs w:val="28"/>
        </w:rPr>
      </w:pPr>
      <w:r w:rsidRPr="00427970">
        <w:rPr>
          <w:sz w:val="28"/>
          <w:szCs w:val="28"/>
        </w:rPr>
        <w:t>- отменено действие пунктов 18-20 из «Методики разработки нормативов допустимых сбросов загрязняющих веществ в водные объекты для водопользователей» (утверждена приказом Минприроды России от 29.12.2020 № 1118), устанавливающих разработку нормативов допустимого сброса (НДС) на основе нормативо допустимого воздействия (НДВ);</w:t>
      </w:r>
    </w:p>
    <w:p w14:paraId="3636C3ED" w14:textId="77777777" w:rsidR="00427970" w:rsidRPr="00427970" w:rsidRDefault="00427970" w:rsidP="00427970">
      <w:pPr>
        <w:ind w:firstLine="709"/>
        <w:jc w:val="both"/>
        <w:rPr>
          <w:sz w:val="28"/>
          <w:szCs w:val="28"/>
        </w:rPr>
      </w:pPr>
      <w:r w:rsidRPr="00427970">
        <w:rPr>
          <w:sz w:val="28"/>
          <w:szCs w:val="28"/>
        </w:rPr>
        <w:t>- внесены изменения в постановление Правительства РФ от 13.02.2019 № 143 «Об утверждении Правил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изменений в них», в части исключения Росводресурсов из согласующих инстанций при проведении соответствующей процедуры на получение комплексного экологического разрешения (КЭР);</w:t>
      </w:r>
    </w:p>
    <w:p w14:paraId="6E0722F4" w14:textId="77777777" w:rsidR="00427970" w:rsidRPr="00427970" w:rsidRDefault="00427970" w:rsidP="00427970">
      <w:pPr>
        <w:ind w:firstLine="709"/>
        <w:jc w:val="both"/>
        <w:rPr>
          <w:sz w:val="28"/>
          <w:szCs w:val="28"/>
        </w:rPr>
      </w:pPr>
      <w:r w:rsidRPr="00427970">
        <w:rPr>
          <w:sz w:val="28"/>
          <w:szCs w:val="28"/>
        </w:rPr>
        <w:t xml:space="preserve">- подготовлен проект федерального закона «О внесении изменений в Водный кодекс Российской Федерации в части нормирования воздействий хозяйственной и иной деятельности на водные объекты»; </w:t>
      </w:r>
    </w:p>
    <w:p w14:paraId="22D4CBE6" w14:textId="77777777" w:rsidR="00427970" w:rsidRPr="00427970" w:rsidRDefault="00427970" w:rsidP="00427970">
      <w:pPr>
        <w:ind w:firstLine="709"/>
        <w:jc w:val="both"/>
        <w:rPr>
          <w:sz w:val="28"/>
          <w:szCs w:val="28"/>
        </w:rPr>
      </w:pPr>
      <w:r w:rsidRPr="00427970">
        <w:rPr>
          <w:sz w:val="28"/>
          <w:szCs w:val="28"/>
        </w:rPr>
        <w:t>- подготовлены и направлены предложения РСПП в Минприроды России по внесению изменений в НПА, в том числе:</w:t>
      </w:r>
    </w:p>
    <w:p w14:paraId="589F07B3" w14:textId="77777777" w:rsidR="00427970" w:rsidRPr="00427970" w:rsidRDefault="00427970" w:rsidP="00427970">
      <w:pPr>
        <w:widowControl w:val="0"/>
        <w:autoSpaceDE w:val="0"/>
        <w:autoSpaceDN w:val="0"/>
        <w:adjustRightInd w:val="0"/>
        <w:ind w:firstLine="709"/>
        <w:jc w:val="both"/>
        <w:rPr>
          <w:sz w:val="28"/>
          <w:szCs w:val="28"/>
        </w:rPr>
      </w:pPr>
      <w:r w:rsidRPr="00427970">
        <w:rPr>
          <w:sz w:val="28"/>
          <w:szCs w:val="28"/>
        </w:rPr>
        <w:t xml:space="preserve">(а) по отмене постановления Правительства Российской Федерации от 30.12.2006 № 881 «О порядке утверждения нормативов допустимого воздействия на водные объекты»; </w:t>
      </w:r>
    </w:p>
    <w:p w14:paraId="67F7535D" w14:textId="77777777" w:rsidR="00427970" w:rsidRPr="00427970" w:rsidRDefault="00427970" w:rsidP="00427970">
      <w:pPr>
        <w:widowControl w:val="0"/>
        <w:autoSpaceDE w:val="0"/>
        <w:autoSpaceDN w:val="0"/>
        <w:adjustRightInd w:val="0"/>
        <w:ind w:firstLine="709"/>
        <w:jc w:val="both"/>
        <w:rPr>
          <w:sz w:val="28"/>
          <w:szCs w:val="28"/>
        </w:rPr>
      </w:pPr>
      <w:r w:rsidRPr="00427970">
        <w:rPr>
          <w:sz w:val="28"/>
          <w:szCs w:val="28"/>
        </w:rPr>
        <w:t xml:space="preserve">(б) по отмене приказа МПР России от 12.12.2007 № 328 «Об утверждении Методических указаний по разработке нормативов допустимого воздействия на водные объекты»; </w:t>
      </w:r>
    </w:p>
    <w:p w14:paraId="164601DC" w14:textId="77777777" w:rsidR="00427970" w:rsidRPr="00427970" w:rsidRDefault="00427970" w:rsidP="00427970">
      <w:pPr>
        <w:widowControl w:val="0"/>
        <w:autoSpaceDE w:val="0"/>
        <w:autoSpaceDN w:val="0"/>
        <w:adjustRightInd w:val="0"/>
        <w:ind w:firstLine="709"/>
        <w:jc w:val="both"/>
        <w:rPr>
          <w:sz w:val="28"/>
          <w:szCs w:val="28"/>
        </w:rPr>
      </w:pPr>
      <w:r w:rsidRPr="00427970">
        <w:rPr>
          <w:sz w:val="28"/>
          <w:szCs w:val="28"/>
        </w:rPr>
        <w:t>(в) по отмене нормативов допустимого воздействия на водные объекты;</w:t>
      </w:r>
    </w:p>
    <w:p w14:paraId="16C21E0E" w14:textId="77777777" w:rsidR="00427970" w:rsidRPr="00427970" w:rsidRDefault="00427970" w:rsidP="00427970">
      <w:pPr>
        <w:widowControl w:val="0"/>
        <w:autoSpaceDE w:val="0"/>
        <w:autoSpaceDN w:val="0"/>
        <w:adjustRightInd w:val="0"/>
        <w:ind w:firstLine="709"/>
        <w:jc w:val="both"/>
        <w:rPr>
          <w:sz w:val="28"/>
          <w:szCs w:val="28"/>
        </w:rPr>
      </w:pPr>
      <w:r w:rsidRPr="00427970">
        <w:rPr>
          <w:sz w:val="28"/>
          <w:szCs w:val="28"/>
        </w:rPr>
        <w:t xml:space="preserve">(г) по исключению из пункта 1 постановления Правительства РФ от </w:t>
      </w:r>
      <w:r w:rsidRPr="00427970">
        <w:rPr>
          <w:sz w:val="28"/>
          <w:szCs w:val="28"/>
        </w:rPr>
        <w:lastRenderedPageBreak/>
        <w:t xml:space="preserve">23.07.2007 № 469 (ред. от 08.06.2011) «О порядке утверждения нормативов допустимых сбросов веществ и микроорганизмов в водные объекты для водопользователей» фразы « в части утверждения НДС в водные объекты для водопользователей на основании предложений водопользователей, подготовленных в соответствии с НДВ на водные объекты»; </w:t>
      </w:r>
    </w:p>
    <w:p w14:paraId="3007BD5A" w14:textId="77777777" w:rsidR="00427970" w:rsidRPr="00427970" w:rsidRDefault="00427970" w:rsidP="00427970">
      <w:pPr>
        <w:widowControl w:val="0"/>
        <w:autoSpaceDE w:val="0"/>
        <w:autoSpaceDN w:val="0"/>
        <w:adjustRightInd w:val="0"/>
        <w:ind w:firstLine="709"/>
        <w:jc w:val="both"/>
        <w:rPr>
          <w:sz w:val="28"/>
          <w:szCs w:val="28"/>
        </w:rPr>
      </w:pPr>
      <w:r w:rsidRPr="00427970">
        <w:rPr>
          <w:sz w:val="28"/>
          <w:szCs w:val="28"/>
        </w:rPr>
        <w:t>(д) по актуализации Перечня загрязняющих веществ, в отношении которых применяются меры государственного регулирования в области охраны окружающей среды (утвержден распоряжением Правительства РФ от 08 07.2015 №1316 (раздел «Для водных объектов») в части систематизации, сокращения, обеспечения приложением, содержащим нормативы ПДК веществ и методы их измерений;</w:t>
      </w:r>
    </w:p>
    <w:p w14:paraId="33F7FD5D" w14:textId="77777777" w:rsidR="00427970" w:rsidRPr="00427970" w:rsidRDefault="00427970" w:rsidP="00427970">
      <w:pPr>
        <w:widowControl w:val="0"/>
        <w:autoSpaceDE w:val="0"/>
        <w:autoSpaceDN w:val="0"/>
        <w:adjustRightInd w:val="0"/>
        <w:ind w:firstLine="709"/>
        <w:jc w:val="both"/>
        <w:rPr>
          <w:sz w:val="28"/>
          <w:szCs w:val="28"/>
        </w:rPr>
      </w:pPr>
      <w:r w:rsidRPr="00427970">
        <w:rPr>
          <w:sz w:val="28"/>
          <w:szCs w:val="28"/>
        </w:rPr>
        <w:t>(е) по принятию нормативного акта по разработке и установлению нормативов качества вод поверхностных водных объектов для конкретного речного бассейна или его части с учетом их природных особенностей (региональных нормативов);</w:t>
      </w:r>
    </w:p>
    <w:p w14:paraId="4BBFA031" w14:textId="77777777" w:rsidR="00427970" w:rsidRPr="00427970" w:rsidRDefault="00427970" w:rsidP="00427970">
      <w:pPr>
        <w:ind w:firstLine="709"/>
        <w:contextualSpacing/>
        <w:jc w:val="both"/>
        <w:rPr>
          <w:sz w:val="28"/>
          <w:szCs w:val="28"/>
        </w:rPr>
      </w:pPr>
      <w:r w:rsidRPr="00427970">
        <w:rPr>
          <w:sz w:val="28"/>
          <w:szCs w:val="28"/>
        </w:rPr>
        <w:t>(ж) по внесению изменений в п.3 ст.20, ст.27 Закона № 7-ФЗ в части установления нормативов качества окружающей среды, в том числе на основании данных регулярных научных исследований за состоянием окружающей среды;</w:t>
      </w:r>
    </w:p>
    <w:p w14:paraId="1171559D" w14:textId="77777777" w:rsidR="00427970" w:rsidRPr="00427970" w:rsidRDefault="00427970" w:rsidP="00427970">
      <w:pPr>
        <w:ind w:firstLine="709"/>
        <w:contextualSpacing/>
        <w:jc w:val="both"/>
        <w:rPr>
          <w:sz w:val="28"/>
          <w:szCs w:val="28"/>
        </w:rPr>
      </w:pPr>
      <w:r w:rsidRPr="00427970">
        <w:rPr>
          <w:sz w:val="28"/>
          <w:szCs w:val="28"/>
        </w:rPr>
        <w:t>(з) по отмене действия Раздела 7 Методических указаний от 04.08.2009 № 695, (утверждены Минсельхозом России), устанавливающего разработку нормативов рыбохозяйственных нормативов (ПДКрх) без учета природных особенностей водных объектов;</w:t>
      </w:r>
    </w:p>
    <w:p w14:paraId="43EE2B65" w14:textId="77777777" w:rsidR="00427970" w:rsidRPr="00427970" w:rsidRDefault="00427970" w:rsidP="00427970">
      <w:pPr>
        <w:ind w:firstLine="709"/>
        <w:jc w:val="both"/>
        <w:rPr>
          <w:sz w:val="28"/>
          <w:szCs w:val="28"/>
        </w:rPr>
      </w:pPr>
      <w:r w:rsidRPr="00427970">
        <w:rPr>
          <w:sz w:val="28"/>
          <w:szCs w:val="28"/>
        </w:rPr>
        <w:t>(и) по внесению изменений в пункты 13, 14, 15 Положения «О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 (утверждены постановлением Правительства РФ от 13.02.2019 № 149 в части замены «рыбохозяйственных нормативов» на «природоохранные нормативы».</w:t>
      </w:r>
    </w:p>
    <w:p w14:paraId="2303A6D9" w14:textId="77777777" w:rsidR="00427970" w:rsidRPr="00427970" w:rsidRDefault="00427970" w:rsidP="00427970">
      <w:pPr>
        <w:ind w:firstLine="709"/>
        <w:jc w:val="both"/>
        <w:rPr>
          <w:sz w:val="28"/>
          <w:szCs w:val="28"/>
        </w:rPr>
      </w:pPr>
      <w:r w:rsidRPr="00427970">
        <w:rPr>
          <w:sz w:val="28"/>
          <w:szCs w:val="28"/>
        </w:rPr>
        <w:t>(3)</w:t>
      </w:r>
      <w:r w:rsidRPr="00427970">
        <w:rPr>
          <w:sz w:val="28"/>
          <w:szCs w:val="28"/>
        </w:rPr>
        <w:tab/>
      </w:r>
      <w:r w:rsidRPr="00427970">
        <w:rPr>
          <w:b/>
          <w:sz w:val="28"/>
          <w:szCs w:val="28"/>
        </w:rPr>
        <w:t>Расширенная ответственность производителя/импортера (РОП).</w:t>
      </w:r>
      <w:r w:rsidRPr="00427970">
        <w:rPr>
          <w:sz w:val="28"/>
          <w:szCs w:val="28"/>
        </w:rPr>
        <w:t xml:space="preserve"> Разработаны меры по совершенствованию системы РОП товаров и упаковки (адекватные ставки нормативов утилизации, перечень организаций-переработчиков, расширение инфраструктуры переработки).</w:t>
      </w:r>
    </w:p>
    <w:p w14:paraId="5E248E8C" w14:textId="77777777" w:rsidR="00427970" w:rsidRPr="00427970" w:rsidRDefault="00427970" w:rsidP="00427970">
      <w:pPr>
        <w:ind w:firstLine="709"/>
        <w:jc w:val="both"/>
        <w:rPr>
          <w:sz w:val="28"/>
          <w:szCs w:val="28"/>
        </w:rPr>
      </w:pPr>
      <w:r w:rsidRPr="00427970">
        <w:rPr>
          <w:sz w:val="28"/>
          <w:szCs w:val="28"/>
        </w:rPr>
        <w:t>Основным результатом РГ является подготовка и направление предложений РСПП по доработанному в Аппарате Правительства РФ проекту федерального закона «О внесении изменений в Федеральный закон «Об отходах производства и потребления», который внесен Минприроды России в рамках исполнения Плана первоочередных действий по обеспечению развития российской экономики в условиях внешнего санкционного давления (подпункт 8 пункта 3.3.1). В заключении РСПП отмечено:</w:t>
      </w:r>
    </w:p>
    <w:p w14:paraId="3B7D8825" w14:textId="77777777" w:rsidR="00427970" w:rsidRPr="00427970" w:rsidRDefault="00427970" w:rsidP="00427970">
      <w:pPr>
        <w:tabs>
          <w:tab w:val="left" w:pos="720"/>
        </w:tabs>
        <w:ind w:firstLine="709"/>
        <w:jc w:val="both"/>
        <w:rPr>
          <w:sz w:val="28"/>
          <w:szCs w:val="28"/>
        </w:rPr>
      </w:pPr>
      <w:r w:rsidRPr="00427970">
        <w:rPr>
          <w:sz w:val="28"/>
          <w:szCs w:val="28"/>
        </w:rPr>
        <w:t>(а)</w:t>
      </w:r>
      <w:r w:rsidRPr="00427970">
        <w:rPr>
          <w:sz w:val="28"/>
          <w:szCs w:val="28"/>
        </w:rPr>
        <w:tab/>
        <w:t xml:space="preserve">продвижение проекта акта по процедуре принятия прямо противоречит положению Плана, согласно которому предусматривается «перенос на 1 марта 2024 г. срока </w:t>
      </w:r>
      <w:r w:rsidRPr="00427970">
        <w:rPr>
          <w:sz w:val="28"/>
          <w:szCs w:val="28"/>
          <w:u w:val="single"/>
        </w:rPr>
        <w:t>принятия решений о введении ужесточенных требований</w:t>
      </w:r>
      <w:r w:rsidRPr="00427970">
        <w:rPr>
          <w:sz w:val="28"/>
          <w:szCs w:val="28"/>
        </w:rPr>
        <w:t xml:space="preserve"> в части расширенной ответственности производителей (РОП) и нормативных правовых актов, разрабатываемых во </w:t>
      </w:r>
      <w:r w:rsidRPr="00427970">
        <w:rPr>
          <w:sz w:val="28"/>
          <w:szCs w:val="28"/>
        </w:rPr>
        <w:lastRenderedPageBreak/>
        <w:t>исполнение утвержденной Концепции РОП»,</w:t>
      </w:r>
      <w:r w:rsidRPr="00427970">
        <w:rPr>
          <w:sz w:val="28"/>
          <w:szCs w:val="28"/>
          <w:u w:val="single"/>
        </w:rPr>
        <w:t xml:space="preserve"> а не перенос сроков вступления</w:t>
      </w:r>
      <w:r w:rsidRPr="00427970">
        <w:rPr>
          <w:sz w:val="28"/>
          <w:szCs w:val="28"/>
        </w:rPr>
        <w:t xml:space="preserve"> в силу положений обновленного Законопроекта. Проект акта предусматривает обременительные для бизнеса положения, в том числе в части финансовой нагрузки, вступающие в силу уже с 1 января 2023 г., что недопустимо в текущих условиях;</w:t>
      </w:r>
    </w:p>
    <w:p w14:paraId="59DCD3DF" w14:textId="77777777" w:rsidR="00427970" w:rsidRPr="00427970" w:rsidRDefault="00427970" w:rsidP="00427970">
      <w:pPr>
        <w:tabs>
          <w:tab w:val="left" w:pos="720"/>
        </w:tabs>
        <w:ind w:firstLine="709"/>
        <w:jc w:val="both"/>
        <w:rPr>
          <w:sz w:val="28"/>
          <w:szCs w:val="28"/>
        </w:rPr>
      </w:pPr>
      <w:r w:rsidRPr="00427970">
        <w:rPr>
          <w:sz w:val="28"/>
          <w:szCs w:val="28"/>
        </w:rPr>
        <w:t>(б)</w:t>
      </w:r>
      <w:r w:rsidRPr="00427970">
        <w:rPr>
          <w:sz w:val="28"/>
          <w:szCs w:val="28"/>
        </w:rPr>
        <w:tab/>
        <w:t>обновленный законопроект не проходил обсуждение с бизнес-сообществом и процедуру по оценке регулирующего воздействия Минэкономразвития России. При этом, проект акта содержит новеллы, которые даже не обсуждались с бизнес-сообществом на начальных этапах его подготовки. Прежние версии законопроекта получили отрицательную оценку регуляторной гильотины по причине избыточной нагрузки на бизнес, увеличению себестоимости товаров и сокращению товарного предложения на рынке;</w:t>
      </w:r>
    </w:p>
    <w:p w14:paraId="07B90974" w14:textId="77777777" w:rsidR="00427970" w:rsidRPr="00427970" w:rsidRDefault="00427970" w:rsidP="00427970">
      <w:pPr>
        <w:tabs>
          <w:tab w:val="left" w:pos="720"/>
        </w:tabs>
        <w:ind w:firstLine="709"/>
        <w:jc w:val="both"/>
        <w:rPr>
          <w:sz w:val="28"/>
          <w:szCs w:val="28"/>
        </w:rPr>
      </w:pPr>
      <w:r w:rsidRPr="00427970">
        <w:rPr>
          <w:sz w:val="28"/>
          <w:szCs w:val="28"/>
        </w:rPr>
        <w:t>(в)</w:t>
      </w:r>
      <w:r w:rsidRPr="00427970">
        <w:rPr>
          <w:sz w:val="28"/>
          <w:szCs w:val="28"/>
        </w:rPr>
        <w:tab/>
        <w:t>отдельные новеллы законопроекта прямо противоречат положениям Концепции совершенствования института РОП, во исполнение которой и разрабатывается Законопроект. В частности, уже с отчетного периода за 2022 г. предлагается ввести существенное усиление финансовой нагрузки для производителей упаковки, которое может привести к банкротству ряда предприятий, путем переноса ответственности по утилизации отходов упаковки с производителя товаров в упаковке на производителя упаковки.</w:t>
      </w:r>
    </w:p>
    <w:p w14:paraId="60AC48C8" w14:textId="77777777" w:rsidR="00427970" w:rsidRPr="00427970" w:rsidRDefault="00427970" w:rsidP="00427970">
      <w:pPr>
        <w:ind w:firstLine="709"/>
        <w:jc w:val="both"/>
        <w:rPr>
          <w:sz w:val="28"/>
          <w:szCs w:val="28"/>
        </w:rPr>
      </w:pPr>
      <w:r w:rsidRPr="00427970">
        <w:rPr>
          <w:sz w:val="28"/>
          <w:szCs w:val="28"/>
        </w:rPr>
        <w:t>(г)</w:t>
      </w:r>
      <w:r w:rsidRPr="00427970">
        <w:rPr>
          <w:sz w:val="28"/>
          <w:szCs w:val="28"/>
        </w:rPr>
        <w:tab/>
        <w:t>исходя из текста поправок законопроекта (от 2022 г.), сохраняются важные льготы для бизнеса – применение понижающего коэффициента при наличии вторсырья, учет излишков за предыдущий отчетный период, вводится ответственность утилизаторов.</w:t>
      </w:r>
    </w:p>
    <w:p w14:paraId="4C710FD9" w14:textId="77777777" w:rsidR="00427970" w:rsidRPr="00427970" w:rsidRDefault="00427970" w:rsidP="00427970">
      <w:pPr>
        <w:ind w:firstLine="709"/>
        <w:jc w:val="both"/>
        <w:rPr>
          <w:sz w:val="28"/>
          <w:szCs w:val="28"/>
        </w:rPr>
      </w:pPr>
      <w:r w:rsidRPr="00427970">
        <w:rPr>
          <w:sz w:val="28"/>
          <w:szCs w:val="28"/>
        </w:rPr>
        <w:t>Законопроект, предполагающий существенное ужесточение финансовой нагрузки производителей и импортеров не принят в 2022 г. и его рассмотрение отложено. Предложено обсудить новую редакцию проекта акта с участием бизнес-сообщества через механизм "регуляторной гильотины".</w:t>
      </w:r>
    </w:p>
    <w:p w14:paraId="2879E6F4" w14:textId="77777777" w:rsidR="00427970" w:rsidRPr="00427970" w:rsidRDefault="00427970" w:rsidP="00427970">
      <w:pPr>
        <w:ind w:firstLine="709"/>
        <w:jc w:val="both"/>
        <w:rPr>
          <w:sz w:val="28"/>
          <w:szCs w:val="28"/>
        </w:rPr>
      </w:pPr>
      <w:r w:rsidRPr="00427970">
        <w:rPr>
          <w:sz w:val="28"/>
          <w:szCs w:val="28"/>
        </w:rPr>
        <w:t>(4)</w:t>
      </w:r>
      <w:r w:rsidRPr="00427970">
        <w:rPr>
          <w:sz w:val="28"/>
          <w:szCs w:val="28"/>
        </w:rPr>
        <w:tab/>
      </w:r>
      <w:r w:rsidRPr="00427970">
        <w:rPr>
          <w:b/>
          <w:sz w:val="28"/>
          <w:szCs w:val="28"/>
        </w:rPr>
        <w:t>Ликвидация последствий хозяйственной деятельности отдельного производственного объекта.</w:t>
      </w:r>
      <w:r w:rsidRPr="00427970">
        <w:rPr>
          <w:sz w:val="28"/>
          <w:szCs w:val="28"/>
        </w:rPr>
        <w:t xml:space="preserve"> Основными результатами в 2022 г. была подготовка проектов подзаконных актов по реализации Федерального закона от 30.12.2021 №446-ФЗ «О внесении изменений в Федеральный закон "Об охране окружающей среды" и отдельные законодательные акты Российской Федерации». Работа шла главным образом по нормативному обеспечению исполнения собственниками объектов промышленной инфраструктуры обязанности по ликвидации последствий негативного воздействия эксплуатации отдельных объектов на окружающую среду после ввода объекта из эксплуатации. При этом, подготовлены и представлены в Минприроды России предложения РСПП к проектам нормативных актов:</w:t>
      </w:r>
    </w:p>
    <w:p w14:paraId="679DE06D" w14:textId="77777777" w:rsidR="00427970" w:rsidRPr="00427970" w:rsidRDefault="00427970" w:rsidP="00427970">
      <w:pPr>
        <w:pStyle w:val="ConsPlusTitle"/>
        <w:ind w:firstLine="709"/>
        <w:jc w:val="both"/>
        <w:rPr>
          <w:rFonts w:ascii="Times New Roman" w:hAnsi="Times New Roman" w:cs="Times New Roman"/>
          <w:b w:val="0"/>
          <w:sz w:val="28"/>
          <w:szCs w:val="28"/>
        </w:rPr>
      </w:pPr>
      <w:r w:rsidRPr="00427970">
        <w:rPr>
          <w:rFonts w:ascii="Times New Roman" w:hAnsi="Times New Roman" w:cs="Times New Roman"/>
          <w:b w:val="0"/>
          <w:sz w:val="28"/>
          <w:szCs w:val="28"/>
        </w:rPr>
        <w:t>- о плане мероприятий по предотвращению и ликвидации загрязнения окружающей среды в результате эксплуатации отдельного производственного объекта;</w:t>
      </w:r>
    </w:p>
    <w:p w14:paraId="2EB7A1DF" w14:textId="77777777" w:rsidR="00427970" w:rsidRPr="00427970" w:rsidRDefault="00427970" w:rsidP="00427970">
      <w:pPr>
        <w:pStyle w:val="ConsPlusTitle"/>
        <w:ind w:firstLine="709"/>
        <w:jc w:val="both"/>
        <w:rPr>
          <w:rFonts w:ascii="Times New Roman" w:hAnsi="Times New Roman" w:cs="Times New Roman"/>
          <w:b w:val="0"/>
          <w:sz w:val="28"/>
          <w:szCs w:val="28"/>
        </w:rPr>
      </w:pPr>
      <w:r w:rsidRPr="00427970">
        <w:rPr>
          <w:rFonts w:ascii="Times New Roman" w:hAnsi="Times New Roman" w:cs="Times New Roman"/>
          <w:b w:val="0"/>
          <w:sz w:val="28"/>
          <w:szCs w:val="28"/>
        </w:rPr>
        <w:t>- о порядке определения финансовой обеспеченности претендентов на приобретение отдельного производственного объекта;</w:t>
      </w:r>
    </w:p>
    <w:p w14:paraId="55C9AD8B" w14:textId="77777777" w:rsidR="00427970" w:rsidRPr="00427970" w:rsidRDefault="00427970" w:rsidP="00427970">
      <w:pPr>
        <w:pStyle w:val="ConsPlusTitle"/>
        <w:ind w:firstLine="709"/>
        <w:jc w:val="both"/>
        <w:rPr>
          <w:rFonts w:ascii="Times New Roman" w:hAnsi="Times New Roman" w:cs="Times New Roman"/>
          <w:b w:val="0"/>
          <w:sz w:val="28"/>
          <w:szCs w:val="28"/>
        </w:rPr>
      </w:pPr>
      <w:r w:rsidRPr="00427970">
        <w:rPr>
          <w:rFonts w:ascii="Times New Roman" w:hAnsi="Times New Roman" w:cs="Times New Roman"/>
          <w:b w:val="0"/>
          <w:sz w:val="28"/>
          <w:szCs w:val="28"/>
        </w:rPr>
        <w:t xml:space="preserve">- о порядке проведения проверки сметной стоимости реализации мероприятий, предусмотренных планом мероприятий. </w:t>
      </w:r>
    </w:p>
    <w:p w14:paraId="35139CEA" w14:textId="77777777" w:rsidR="00427970" w:rsidRPr="00427970" w:rsidRDefault="00427970" w:rsidP="00427970">
      <w:pPr>
        <w:ind w:firstLine="709"/>
        <w:jc w:val="both"/>
        <w:rPr>
          <w:sz w:val="28"/>
          <w:szCs w:val="28"/>
        </w:rPr>
      </w:pPr>
      <w:r w:rsidRPr="00427970">
        <w:rPr>
          <w:sz w:val="28"/>
          <w:szCs w:val="28"/>
        </w:rPr>
        <w:lastRenderedPageBreak/>
        <w:t>(5)</w:t>
      </w:r>
      <w:r w:rsidRPr="00427970">
        <w:rPr>
          <w:sz w:val="28"/>
          <w:szCs w:val="28"/>
        </w:rPr>
        <w:tab/>
      </w:r>
      <w:r w:rsidRPr="00427970">
        <w:rPr>
          <w:b/>
          <w:sz w:val="28"/>
          <w:szCs w:val="28"/>
        </w:rPr>
        <w:t xml:space="preserve">Отходы </w:t>
      </w:r>
      <w:r w:rsidRPr="00427970">
        <w:rPr>
          <w:b/>
          <w:sz w:val="28"/>
          <w:szCs w:val="28"/>
          <w:lang w:val="en-US"/>
        </w:rPr>
        <w:t>I</w:t>
      </w:r>
      <w:r w:rsidRPr="00427970">
        <w:rPr>
          <w:b/>
          <w:sz w:val="28"/>
          <w:szCs w:val="28"/>
        </w:rPr>
        <w:t xml:space="preserve"> и </w:t>
      </w:r>
      <w:r w:rsidRPr="00427970">
        <w:rPr>
          <w:b/>
          <w:sz w:val="28"/>
          <w:szCs w:val="28"/>
          <w:lang w:val="en-US"/>
        </w:rPr>
        <w:t>II</w:t>
      </w:r>
      <w:r w:rsidRPr="00427970">
        <w:rPr>
          <w:b/>
          <w:sz w:val="28"/>
          <w:szCs w:val="28"/>
        </w:rPr>
        <w:t xml:space="preserve"> класса опасности (ОПВК). </w:t>
      </w:r>
      <w:r w:rsidRPr="00427970">
        <w:rPr>
          <w:sz w:val="28"/>
          <w:szCs w:val="28"/>
        </w:rPr>
        <w:t>Организовано взаимодействие с ГК «Росатомом» по отработке новой системы обращения с отходами I и II классов опасности. Основным результатом в 2022 г. является подготовка предложений РСПП по внесению изменений в пункт 1 статьи 14.4 Федерального закона от 24.06.1998 № 89-ФЗ «Об отходах производства и потребления» (Закон № 89-ФЗ), предоставляющие возможность осуществлять обращение с отходами I-II класса опасности самостоятельно, то есть без заключения договоров с ФГУП «Федеральный экологический оператор», при наличии в собственности или на ином законном основании объектов утилизации данных видов отходов (пункт 3 статьи 1 Закона №268-ФЗ вступает в силу с 01.03.2023).</w:t>
      </w:r>
    </w:p>
    <w:p w14:paraId="4C779AAB" w14:textId="77777777" w:rsidR="00427970" w:rsidRPr="00427970" w:rsidRDefault="00427970" w:rsidP="00427970">
      <w:pPr>
        <w:ind w:firstLine="709"/>
        <w:jc w:val="both"/>
        <w:rPr>
          <w:sz w:val="28"/>
          <w:szCs w:val="28"/>
        </w:rPr>
      </w:pPr>
      <w:r w:rsidRPr="00427970">
        <w:rPr>
          <w:sz w:val="28"/>
          <w:szCs w:val="28"/>
        </w:rPr>
        <w:t>(6)</w:t>
      </w:r>
      <w:r w:rsidRPr="00427970">
        <w:rPr>
          <w:sz w:val="28"/>
          <w:szCs w:val="28"/>
        </w:rPr>
        <w:tab/>
      </w:r>
      <w:r w:rsidRPr="00427970">
        <w:rPr>
          <w:b/>
          <w:sz w:val="28"/>
          <w:szCs w:val="28"/>
        </w:rPr>
        <w:t xml:space="preserve">Вторичные материальные ресурсы (ВМР). </w:t>
      </w:r>
      <w:r w:rsidRPr="00427970">
        <w:rPr>
          <w:sz w:val="28"/>
          <w:szCs w:val="28"/>
        </w:rPr>
        <w:t>Сформированы предложения РСПП по созданию законодательства в области обращения с вторичными материальными ресурсами, экономики замкнутого цикла, использования отходов в качестве вторичного сырья. Основным результатом в 2022 г. является принятие федерального закона от 14.07.2022 № 268-ФЗ «О внесении изменений в Федеральный закон «Об отходах производства и потребления и отдельные законодательные акты РФ» с учетом большинства предложений РСПП, который вступает в силу с 1 марта 2023 г. По этому закону:</w:t>
      </w:r>
    </w:p>
    <w:p w14:paraId="23756DE9" w14:textId="77777777" w:rsidR="00427970" w:rsidRPr="00427970" w:rsidRDefault="00427970" w:rsidP="00427970">
      <w:pPr>
        <w:pStyle w:val="a4"/>
        <w:ind w:firstLine="709"/>
        <w:jc w:val="both"/>
        <w:rPr>
          <w:rFonts w:ascii="Times New Roman" w:hAnsi="Times New Roman" w:cs="Times New Roman"/>
          <w:sz w:val="28"/>
          <w:szCs w:val="28"/>
        </w:rPr>
      </w:pPr>
      <w:r w:rsidRPr="00427970">
        <w:rPr>
          <w:rFonts w:ascii="Times New Roman" w:hAnsi="Times New Roman" w:cs="Times New Roman"/>
          <w:sz w:val="28"/>
          <w:szCs w:val="28"/>
        </w:rPr>
        <w:t>(а) вводятся понятия «вторичный ресурс», «вторичное сырье» и «побочный продукт», а также устанавливаются правила обращения, учета и использования данных материалов;</w:t>
      </w:r>
    </w:p>
    <w:p w14:paraId="6B064AAD" w14:textId="77777777" w:rsidR="00427970" w:rsidRPr="00427970" w:rsidRDefault="00427970" w:rsidP="00427970">
      <w:pPr>
        <w:ind w:firstLine="709"/>
        <w:jc w:val="both"/>
        <w:rPr>
          <w:sz w:val="28"/>
          <w:szCs w:val="28"/>
        </w:rPr>
      </w:pPr>
      <w:r w:rsidRPr="00427970">
        <w:rPr>
          <w:sz w:val="28"/>
          <w:szCs w:val="28"/>
        </w:rPr>
        <w:t xml:space="preserve">(б) вторичные ресурсы подлежат утилизации, и их </w:t>
      </w:r>
      <w:r w:rsidRPr="00427970">
        <w:rPr>
          <w:b/>
          <w:sz w:val="28"/>
          <w:szCs w:val="28"/>
        </w:rPr>
        <w:t>захоронение не допускается</w:t>
      </w:r>
      <w:r w:rsidRPr="00427970">
        <w:rPr>
          <w:sz w:val="28"/>
          <w:szCs w:val="28"/>
        </w:rPr>
        <w:t>;</w:t>
      </w:r>
    </w:p>
    <w:p w14:paraId="6B6BB02D" w14:textId="77777777" w:rsidR="00427970" w:rsidRPr="00427970" w:rsidRDefault="00427970" w:rsidP="00427970">
      <w:pPr>
        <w:pStyle w:val="a4"/>
        <w:ind w:firstLine="709"/>
        <w:jc w:val="both"/>
        <w:rPr>
          <w:rFonts w:ascii="Times New Roman" w:hAnsi="Times New Roman" w:cs="Times New Roman"/>
          <w:sz w:val="28"/>
          <w:szCs w:val="28"/>
        </w:rPr>
      </w:pPr>
      <w:r w:rsidRPr="00427970">
        <w:rPr>
          <w:rFonts w:ascii="Times New Roman" w:hAnsi="Times New Roman" w:cs="Times New Roman"/>
          <w:sz w:val="28"/>
          <w:szCs w:val="28"/>
        </w:rPr>
        <w:t>(в) природопользователь самостоятельно может решать, относить вещества (не основную продукцию) к отходам, к вторичному ресурсу либо к побочному продукту;</w:t>
      </w:r>
    </w:p>
    <w:p w14:paraId="1D52ACC1" w14:textId="77777777" w:rsidR="00427970" w:rsidRPr="00427970" w:rsidRDefault="00427970" w:rsidP="00427970">
      <w:pPr>
        <w:pStyle w:val="a4"/>
        <w:ind w:firstLine="709"/>
        <w:jc w:val="both"/>
        <w:rPr>
          <w:rFonts w:ascii="Times New Roman" w:hAnsi="Times New Roman" w:cs="Times New Roman"/>
          <w:sz w:val="28"/>
          <w:szCs w:val="28"/>
        </w:rPr>
      </w:pPr>
      <w:r w:rsidRPr="00427970">
        <w:rPr>
          <w:rFonts w:ascii="Times New Roman" w:hAnsi="Times New Roman" w:cs="Times New Roman"/>
          <w:sz w:val="28"/>
          <w:szCs w:val="28"/>
        </w:rPr>
        <w:t>(г) действие Закона № 268-ФЗ не распространяется на побочный продукт, произведенный до 1 марта 2023 г.</w:t>
      </w:r>
    </w:p>
    <w:p w14:paraId="07BA2C14" w14:textId="77777777" w:rsidR="00427970" w:rsidRPr="00427970" w:rsidRDefault="00427970" w:rsidP="00427970">
      <w:pPr>
        <w:ind w:firstLine="709"/>
        <w:jc w:val="both"/>
        <w:rPr>
          <w:sz w:val="28"/>
          <w:szCs w:val="28"/>
        </w:rPr>
      </w:pPr>
      <w:r w:rsidRPr="00427970">
        <w:rPr>
          <w:sz w:val="28"/>
          <w:szCs w:val="28"/>
        </w:rPr>
        <w:t>(7)</w:t>
      </w:r>
      <w:r w:rsidRPr="00427970">
        <w:rPr>
          <w:sz w:val="28"/>
          <w:szCs w:val="28"/>
        </w:rPr>
        <w:tab/>
      </w:r>
      <w:r w:rsidRPr="00427970">
        <w:rPr>
          <w:b/>
          <w:sz w:val="28"/>
          <w:szCs w:val="28"/>
        </w:rPr>
        <w:t>Централизованные системы водоотведения (ЦСВ).</w:t>
      </w:r>
      <w:r w:rsidRPr="00427970">
        <w:rPr>
          <w:sz w:val="28"/>
          <w:szCs w:val="28"/>
        </w:rPr>
        <w:t xml:space="preserve"> Сформированы предложения по изменению в законодательство по вопросам водоснабжения и водоотведения в ЦСВ, в том числе по:</w:t>
      </w:r>
    </w:p>
    <w:p w14:paraId="0C39A514" w14:textId="77777777" w:rsidR="00427970" w:rsidRPr="00427970" w:rsidRDefault="00427970" w:rsidP="00427970">
      <w:pPr>
        <w:ind w:firstLine="709"/>
        <w:jc w:val="both"/>
        <w:rPr>
          <w:sz w:val="28"/>
          <w:szCs w:val="28"/>
        </w:rPr>
      </w:pPr>
      <w:r w:rsidRPr="00427970">
        <w:rPr>
          <w:sz w:val="28"/>
          <w:szCs w:val="28"/>
        </w:rPr>
        <w:t>- совершенствованию правил сброса сточных вод промпредприятий в ЦСВ;</w:t>
      </w:r>
    </w:p>
    <w:p w14:paraId="1A7EB162" w14:textId="77777777" w:rsidR="00427970" w:rsidRPr="00427970" w:rsidRDefault="00427970" w:rsidP="00427970">
      <w:pPr>
        <w:ind w:firstLine="709"/>
        <w:jc w:val="both"/>
        <w:rPr>
          <w:sz w:val="28"/>
          <w:szCs w:val="28"/>
        </w:rPr>
      </w:pPr>
      <w:r w:rsidRPr="00427970">
        <w:rPr>
          <w:sz w:val="28"/>
          <w:szCs w:val="28"/>
        </w:rPr>
        <w:t>- совершенствования норм и правил по сбросу промстоков в ЦСВ и далее в водные объекты;</w:t>
      </w:r>
    </w:p>
    <w:p w14:paraId="0967AA29" w14:textId="77777777" w:rsidR="00427970" w:rsidRPr="00427970" w:rsidRDefault="00427970" w:rsidP="00427970">
      <w:pPr>
        <w:ind w:firstLine="709"/>
        <w:jc w:val="both"/>
        <w:rPr>
          <w:sz w:val="28"/>
          <w:szCs w:val="28"/>
        </w:rPr>
      </w:pPr>
      <w:r w:rsidRPr="00427970">
        <w:rPr>
          <w:sz w:val="28"/>
          <w:szCs w:val="28"/>
        </w:rPr>
        <w:t>- формированию правовых основ утилизации осадка сточных вод, образующегося на очистных сооружениях канализации;</w:t>
      </w:r>
    </w:p>
    <w:p w14:paraId="68F7AB27" w14:textId="77777777" w:rsidR="00427970" w:rsidRPr="00427970" w:rsidRDefault="00427970" w:rsidP="00427970">
      <w:pPr>
        <w:ind w:firstLine="709"/>
        <w:jc w:val="both"/>
        <w:rPr>
          <w:sz w:val="28"/>
          <w:szCs w:val="28"/>
        </w:rPr>
      </w:pPr>
      <w:r w:rsidRPr="00427970">
        <w:rPr>
          <w:sz w:val="28"/>
          <w:szCs w:val="28"/>
        </w:rPr>
        <w:t>Основным результатом работы в 2022 г. является подготовка Союзом Перечня изменений в поправки к постановлению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и к постановлению Правительства РФ от 22.05.2020 №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14:paraId="006DE338" w14:textId="77777777" w:rsidR="00427970" w:rsidRPr="00427970" w:rsidRDefault="00427970" w:rsidP="00427970">
      <w:pPr>
        <w:ind w:firstLine="709"/>
        <w:jc w:val="both"/>
        <w:rPr>
          <w:sz w:val="28"/>
          <w:szCs w:val="28"/>
        </w:rPr>
      </w:pPr>
      <w:r w:rsidRPr="00427970">
        <w:rPr>
          <w:sz w:val="28"/>
          <w:szCs w:val="28"/>
        </w:rPr>
        <w:lastRenderedPageBreak/>
        <w:t>(8)</w:t>
      </w:r>
      <w:r w:rsidRPr="00427970">
        <w:rPr>
          <w:sz w:val="28"/>
          <w:szCs w:val="28"/>
        </w:rPr>
        <w:tab/>
      </w:r>
      <w:r w:rsidRPr="00427970">
        <w:rPr>
          <w:b/>
          <w:sz w:val="28"/>
          <w:szCs w:val="28"/>
        </w:rPr>
        <w:t>Среднегодовые нормативы загрязняющих веществ в атмосферном воздухе</w:t>
      </w:r>
      <w:r w:rsidRPr="00427970">
        <w:rPr>
          <w:sz w:val="28"/>
          <w:szCs w:val="28"/>
        </w:rPr>
        <w:t xml:space="preserve"> (ПДКсг) при проектировании промышленных объектов. Работа шла в направлении предотвращения вступления в силу 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(применение ПДКсг при разработке санитарно-защитных зон, нормативов допустимого воздействия, оценки воздействия на окружающую среду, расчете показателя индекс загрязнения атмосферы и др.) в виду резкого ужесточения значений этих нормативов, что ведет к многомиллионным затратам отечественной промышленности при проектировании производственных объектов.</w:t>
      </w:r>
    </w:p>
    <w:p w14:paraId="12B28BFA" w14:textId="77777777" w:rsidR="00427970" w:rsidRPr="00427970" w:rsidRDefault="00427970" w:rsidP="00427970">
      <w:pPr>
        <w:ind w:firstLine="709"/>
        <w:jc w:val="both"/>
        <w:rPr>
          <w:sz w:val="28"/>
          <w:szCs w:val="28"/>
        </w:rPr>
      </w:pPr>
      <w:r w:rsidRPr="00427970">
        <w:rPr>
          <w:sz w:val="28"/>
          <w:szCs w:val="28"/>
        </w:rPr>
        <w:t xml:space="preserve">В результате Роспотребнадзором направлены в адрес своих территориальных подразделений разъяснения (письмо от 21.12.2021 №02/26481-2021-32) о неприменении ПДКсг при расчете размеров санитарно-защитных зон и обосновании нормативов допустимых выбросов вредных веществ в атмосферный воздух, что временно решило проблему с установлением границ санитарно-защитных зон (СЗЗ). </w:t>
      </w:r>
    </w:p>
    <w:p w14:paraId="66B0A4E0" w14:textId="77777777" w:rsidR="00427970" w:rsidRPr="00427970" w:rsidRDefault="00427970" w:rsidP="00427970">
      <w:pPr>
        <w:ind w:firstLine="709"/>
        <w:jc w:val="both"/>
        <w:rPr>
          <w:sz w:val="28"/>
          <w:szCs w:val="28"/>
        </w:rPr>
      </w:pPr>
      <w:r w:rsidRPr="00427970">
        <w:rPr>
          <w:sz w:val="28"/>
          <w:szCs w:val="28"/>
        </w:rPr>
        <w:t>Однако, соответствующие поправки в СанПиН 1.2.3685-21 не были внесены, а разъяснительное письмо Роспотребнадзора не является нормативным актом. В этой связи, органы Росприроднадзора и Минприроды России, при согласовании проектов нормативов допустимых выбросов (ПДВ) продолжают предъявлять требования к расчету рассеивания выбросов загрязняющих веществ с учетом ПДКсг, что для предприятий оборачивается необоснованным ужесточением нормативных показателей, которые в ряде случаев недостижимы, даже с применением наилучших доступных технологий;</w:t>
      </w:r>
    </w:p>
    <w:p w14:paraId="21B20D6A" w14:textId="464C6D2C" w:rsidR="00427970" w:rsidRPr="00427970" w:rsidRDefault="00427970" w:rsidP="00427970">
      <w:pPr>
        <w:ind w:firstLine="709"/>
        <w:jc w:val="both"/>
        <w:rPr>
          <w:sz w:val="28"/>
          <w:szCs w:val="28"/>
        </w:rPr>
      </w:pPr>
      <w:r w:rsidRPr="00427970">
        <w:rPr>
          <w:sz w:val="28"/>
          <w:szCs w:val="28"/>
        </w:rPr>
        <w:t>Ведется также работа с Росприроднадзором о подготовке и направлении в его территориальные органы директивного указания не применять в расчетах ПДКсг при проведении контрольно-надзорных мероприятий вплоть до 2027 г., в том числе, при рассмотрении проектов обоснований нормативов допустимых выбросов вредных веществ в атмосферный воздух в составе нормативно-разрешительной, проектной и иной природоохранной документации в соответствии с положениями приказа Минприроды России от 06.06.2017 № 273 «Об утверждении методов расчетов рассеивания выбросов вредных (загрязняющих) веществ в атмосферном воздухе», приказа Минприроды России от 11.08.2020 № 581 «Об утверждении методики разработки (расчета) и установления нормативов допустимых выбросов загрязняющих веществ в атмосферный воздух». Вместо ПДКсг применять</w:t>
      </w:r>
      <w:r w:rsidR="000B1D8A">
        <w:rPr>
          <w:sz w:val="28"/>
          <w:szCs w:val="28"/>
        </w:rPr>
        <w:t>,</w:t>
      </w:r>
      <w:r w:rsidRPr="00427970">
        <w:rPr>
          <w:sz w:val="28"/>
          <w:szCs w:val="28"/>
        </w:rPr>
        <w:t xml:space="preserve"> как и прежде</w:t>
      </w:r>
      <w:r w:rsidR="000B1D8A">
        <w:rPr>
          <w:sz w:val="28"/>
          <w:szCs w:val="28"/>
        </w:rPr>
        <w:t>,</w:t>
      </w:r>
      <w:r w:rsidRPr="00427970">
        <w:rPr>
          <w:sz w:val="28"/>
          <w:szCs w:val="28"/>
        </w:rPr>
        <w:t xml:space="preserve"> максимально-разовые гигиенические нормативы (ПДКмр).</w:t>
      </w:r>
    </w:p>
    <w:p w14:paraId="46B96A2F" w14:textId="77777777" w:rsidR="00427970" w:rsidRPr="00427970" w:rsidRDefault="00427970" w:rsidP="00427970">
      <w:pPr>
        <w:ind w:firstLine="709"/>
        <w:contextualSpacing/>
        <w:jc w:val="both"/>
        <w:rPr>
          <w:sz w:val="28"/>
          <w:szCs w:val="28"/>
        </w:rPr>
      </w:pPr>
      <w:r w:rsidRPr="00427970">
        <w:rPr>
          <w:sz w:val="28"/>
          <w:szCs w:val="28"/>
        </w:rPr>
        <w:t>(9)</w:t>
      </w:r>
      <w:r w:rsidRPr="00427970">
        <w:rPr>
          <w:sz w:val="28"/>
          <w:szCs w:val="28"/>
        </w:rPr>
        <w:tab/>
      </w:r>
      <w:r w:rsidRPr="00427970">
        <w:rPr>
          <w:b/>
          <w:sz w:val="28"/>
          <w:szCs w:val="28"/>
        </w:rPr>
        <w:t>Методики расчета выбросов загрязняющих веществ в атмосферный воздух стационарными источниками.</w:t>
      </w:r>
      <w:r w:rsidRPr="00427970">
        <w:rPr>
          <w:sz w:val="28"/>
          <w:szCs w:val="28"/>
        </w:rPr>
        <w:t xml:space="preserve"> Формирования списка легитимных методик расчета выбросов стационарных источников, которыми могут пользоваться промпредприятия. Работа над остальными методиками на предмет включения их перечень Минприроды России продолжается. В 2022 г. работа шла по следующим направлениям:</w:t>
      </w:r>
    </w:p>
    <w:p w14:paraId="522B5C46" w14:textId="77777777" w:rsidR="00427970" w:rsidRPr="00427970" w:rsidRDefault="00427970" w:rsidP="00427970">
      <w:pPr>
        <w:ind w:firstLine="709"/>
        <w:contextualSpacing/>
        <w:jc w:val="both"/>
        <w:rPr>
          <w:sz w:val="28"/>
          <w:szCs w:val="28"/>
        </w:rPr>
      </w:pPr>
      <w:r w:rsidRPr="00427970">
        <w:rPr>
          <w:sz w:val="28"/>
          <w:szCs w:val="28"/>
        </w:rPr>
        <w:t xml:space="preserve">- дополнение Перечня методик расчета выбросов; </w:t>
      </w:r>
    </w:p>
    <w:p w14:paraId="647FC30B" w14:textId="77777777" w:rsidR="00427970" w:rsidRPr="00427970" w:rsidRDefault="00427970" w:rsidP="00427970">
      <w:pPr>
        <w:ind w:firstLine="709"/>
        <w:contextualSpacing/>
        <w:jc w:val="both"/>
        <w:rPr>
          <w:sz w:val="28"/>
          <w:szCs w:val="28"/>
        </w:rPr>
      </w:pPr>
      <w:r w:rsidRPr="00427970">
        <w:rPr>
          <w:sz w:val="28"/>
          <w:szCs w:val="28"/>
        </w:rPr>
        <w:lastRenderedPageBreak/>
        <w:t xml:space="preserve">- корректировка Перечня методик выбросов в части загрязняющих веществ для отдельных методик; </w:t>
      </w:r>
    </w:p>
    <w:p w14:paraId="146A6021" w14:textId="77777777" w:rsidR="00427970" w:rsidRPr="00427970" w:rsidRDefault="00427970" w:rsidP="00427970">
      <w:pPr>
        <w:ind w:firstLine="709"/>
        <w:contextualSpacing/>
        <w:jc w:val="both"/>
        <w:rPr>
          <w:sz w:val="28"/>
          <w:szCs w:val="28"/>
        </w:rPr>
      </w:pPr>
      <w:r w:rsidRPr="00427970">
        <w:rPr>
          <w:sz w:val="28"/>
          <w:szCs w:val="28"/>
        </w:rPr>
        <w:t xml:space="preserve">- актуализация текстов методик, включенных в Перечень методик расчета выбросов загрязняющих веществ Минприроды России; </w:t>
      </w:r>
    </w:p>
    <w:p w14:paraId="4FF69161" w14:textId="77777777" w:rsidR="00427970" w:rsidRPr="00427970" w:rsidRDefault="00427970" w:rsidP="00427970">
      <w:pPr>
        <w:ind w:firstLine="709"/>
        <w:contextualSpacing/>
        <w:jc w:val="both"/>
        <w:rPr>
          <w:sz w:val="28"/>
          <w:szCs w:val="28"/>
        </w:rPr>
      </w:pPr>
      <w:r w:rsidRPr="00427970">
        <w:rPr>
          <w:sz w:val="28"/>
          <w:szCs w:val="28"/>
        </w:rPr>
        <w:t>- актуализация текстов методик расчета выбросов при гальванических, лакокрасочных, сварочных работах и металлообработке; - сбор текстов методик, включенных в Перечень методик.</w:t>
      </w:r>
    </w:p>
    <w:p w14:paraId="41340357" w14:textId="77777777" w:rsidR="00427970" w:rsidRPr="00427970" w:rsidRDefault="00427970" w:rsidP="00427970">
      <w:pPr>
        <w:ind w:firstLine="709"/>
        <w:jc w:val="both"/>
        <w:rPr>
          <w:sz w:val="28"/>
          <w:szCs w:val="28"/>
        </w:rPr>
      </w:pPr>
      <w:r w:rsidRPr="00427970">
        <w:rPr>
          <w:sz w:val="28"/>
          <w:szCs w:val="28"/>
        </w:rPr>
        <w:t>Основными результатами являются, в том числе:</w:t>
      </w:r>
    </w:p>
    <w:p w14:paraId="0370F6ED" w14:textId="77777777" w:rsidR="00427970" w:rsidRPr="00427970" w:rsidRDefault="00427970" w:rsidP="00427970">
      <w:pPr>
        <w:ind w:firstLine="709"/>
        <w:jc w:val="both"/>
        <w:rPr>
          <w:sz w:val="28"/>
          <w:szCs w:val="28"/>
        </w:rPr>
      </w:pPr>
      <w:r w:rsidRPr="00427970">
        <w:rPr>
          <w:sz w:val="28"/>
          <w:szCs w:val="28"/>
        </w:rPr>
        <w:t>- подготовка Минприроды России проекта новой редакции Перечня методик (взамен распоряжения Минприроды России от 29.06.2021 № 22-р), в котором исключена графа «Отрасль промышленности», дополнительно включены 2 методики, откорректированы списки загрязняющих веществ по 35 методикам;</w:t>
      </w:r>
    </w:p>
    <w:p w14:paraId="1FBD9F2B" w14:textId="77777777" w:rsidR="00427970" w:rsidRPr="00427970" w:rsidRDefault="00427970" w:rsidP="00427970">
      <w:pPr>
        <w:ind w:firstLine="709"/>
        <w:jc w:val="both"/>
        <w:rPr>
          <w:sz w:val="28"/>
          <w:szCs w:val="28"/>
        </w:rPr>
      </w:pPr>
      <w:r w:rsidRPr="00427970">
        <w:rPr>
          <w:sz w:val="28"/>
          <w:szCs w:val="28"/>
        </w:rPr>
        <w:t>- передача проекта распоряжения Минприроды России на согласование в Росприроднадзор;</w:t>
      </w:r>
    </w:p>
    <w:p w14:paraId="488FE985" w14:textId="77777777" w:rsidR="00427970" w:rsidRPr="00427970" w:rsidRDefault="00427970" w:rsidP="00427970">
      <w:pPr>
        <w:ind w:firstLine="709"/>
        <w:jc w:val="both"/>
        <w:rPr>
          <w:sz w:val="28"/>
          <w:szCs w:val="28"/>
        </w:rPr>
      </w:pPr>
      <w:r w:rsidRPr="00427970">
        <w:rPr>
          <w:sz w:val="28"/>
          <w:szCs w:val="28"/>
        </w:rPr>
        <w:t>- получение предварительного согласия Росприпроднадзора на актуализацию текстов методик, включенных в Перечень методик расчета выбросов, без изменения расчетного алгоритма.</w:t>
      </w:r>
    </w:p>
    <w:p w14:paraId="53FE764C" w14:textId="7D051E4E" w:rsidR="00427970" w:rsidRPr="00427970" w:rsidRDefault="00427970" w:rsidP="00427970">
      <w:pPr>
        <w:ind w:firstLine="709"/>
        <w:jc w:val="both"/>
        <w:rPr>
          <w:sz w:val="28"/>
          <w:szCs w:val="28"/>
        </w:rPr>
      </w:pPr>
      <w:r w:rsidRPr="00427970">
        <w:rPr>
          <w:sz w:val="28"/>
          <w:szCs w:val="28"/>
        </w:rPr>
        <w:t>(10)</w:t>
      </w:r>
      <w:r w:rsidRPr="00427970">
        <w:rPr>
          <w:sz w:val="28"/>
          <w:szCs w:val="28"/>
        </w:rPr>
        <w:tab/>
      </w:r>
      <w:r w:rsidRPr="00427970">
        <w:rPr>
          <w:b/>
          <w:sz w:val="28"/>
          <w:szCs w:val="28"/>
        </w:rPr>
        <w:t>Вскрышные и вмещающие горные породы.</w:t>
      </w:r>
      <w:r w:rsidRPr="00427970">
        <w:rPr>
          <w:sz w:val="28"/>
          <w:szCs w:val="28"/>
        </w:rPr>
        <w:t xml:space="preserve"> Формирование нормативной базы для расширения использования в народном хозяйстве. Подготовлены и направлены в Правительство РФ и ФОИВы 4 обращения РСПП с предложениями к законопроекту по вскрышным породам и проектам актов и об избыточности принятия дополнительных федеральных норм и правил в области охраны окружающей среды в части обращения со вскрышными и вмещающими горными породами и нормативного акта в части предоставления дополнительных сведений о физико-химическом составе золошлаковых отходов при проведении государственной экологической экспертизы проектов ликвидации горных выработок и рекультивации</w:t>
      </w:r>
      <w:r w:rsidRPr="00427970">
        <w:rPr>
          <w:b/>
          <w:sz w:val="28"/>
          <w:szCs w:val="28"/>
        </w:rPr>
        <w:t>;</w:t>
      </w:r>
    </w:p>
    <w:p w14:paraId="640D196C" w14:textId="77777777" w:rsidR="00427970" w:rsidRPr="00427970" w:rsidRDefault="00427970" w:rsidP="00427970">
      <w:pPr>
        <w:ind w:firstLine="709"/>
        <w:rPr>
          <w:sz w:val="28"/>
          <w:szCs w:val="28"/>
        </w:rPr>
      </w:pPr>
      <w:r w:rsidRPr="00427970">
        <w:rPr>
          <w:sz w:val="28"/>
          <w:szCs w:val="28"/>
        </w:rPr>
        <w:t>Основные результаты работы:</w:t>
      </w:r>
    </w:p>
    <w:p w14:paraId="65953FF0" w14:textId="6D2AD77C" w:rsidR="00427970" w:rsidRPr="00427970" w:rsidRDefault="00427970" w:rsidP="00427970">
      <w:pPr>
        <w:ind w:firstLine="709"/>
        <w:jc w:val="both"/>
        <w:rPr>
          <w:b/>
          <w:sz w:val="28"/>
          <w:szCs w:val="28"/>
        </w:rPr>
      </w:pPr>
      <w:r w:rsidRPr="00427970">
        <w:rPr>
          <w:sz w:val="28"/>
          <w:szCs w:val="28"/>
        </w:rPr>
        <w:t>- с учетом замечаний РСПП принят Федеральный закон от 14.07.2022 №</w:t>
      </w:r>
      <w:r w:rsidR="000B1D8A">
        <w:rPr>
          <w:sz w:val="28"/>
          <w:szCs w:val="28"/>
        </w:rPr>
        <w:t> </w:t>
      </w:r>
      <w:r w:rsidRPr="00427970">
        <w:rPr>
          <w:sz w:val="28"/>
          <w:szCs w:val="28"/>
        </w:rPr>
        <w:t xml:space="preserve">343-ФЗ «О внесении изменений в Закон Российской Федерации «О недрах» и отдельные законодательные акты Российской Федерации» (Закон № 43-ФЗ), нормы которого повышают гибкость и многовариантность использования вскрышных (вмещающих) пород и, соответственно, увеличивают их вовлечение в хозяйственный оборот. Расширяются возможности использования вскрышных пород: 1) для добычи полезных ископаемых и полезных компонентов; 2) для собственных производственных и технологических нужд; 3) для ликвидации горных выработок и иных сооружений, связанных с пользованием недрами; 4) для рекультивации земель; 5) для ведения горных работ; 6) для передачи иному пользователю недр в целях использования таким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предусмотренном для выполнения соответствующих работ в технических проектах или иной проектной документации на выполнение таких работ; 7) для передачи иному лицу в целях использования таким лицом передаваемых </w:t>
      </w:r>
      <w:r w:rsidRPr="00427970">
        <w:rPr>
          <w:sz w:val="28"/>
          <w:szCs w:val="28"/>
        </w:rPr>
        <w:lastRenderedPageBreak/>
        <w:t>вскрышных и вмещающих горных пород для собственных производственных и технологических нужд, не связанных с осуществлением пользования недрами. Вскрышные породы, использованные в указанных целях в соответствии с проектной документацией, не являются отходами</w:t>
      </w:r>
      <w:r w:rsidRPr="00427970">
        <w:rPr>
          <w:b/>
          <w:sz w:val="28"/>
          <w:szCs w:val="28"/>
        </w:rPr>
        <w:t>.</w:t>
      </w:r>
    </w:p>
    <w:p w14:paraId="29C2D61F" w14:textId="77777777" w:rsidR="00427970" w:rsidRPr="00427970" w:rsidRDefault="00427970" w:rsidP="00427970">
      <w:pPr>
        <w:ind w:firstLine="709"/>
        <w:jc w:val="both"/>
        <w:rPr>
          <w:b/>
          <w:sz w:val="28"/>
          <w:szCs w:val="28"/>
        </w:rPr>
      </w:pPr>
      <w:r w:rsidRPr="00427970">
        <w:rPr>
          <w:sz w:val="28"/>
          <w:szCs w:val="28"/>
        </w:rPr>
        <w:t>- исключены из Закона № 343-ФЗ негативные положения, касающиеся 50-кратного увеличения платы за негативное воздействие на окружающую среду, в случае нарушения условий и сроков использования вскрышных и вмещающих горных пород. При этом, вводится дополнительный коэффициент 0 при размещении отходов недропользования. Кроме того, в Законе №343-ФЗ предусмотрена возможность установления в проектной документации допустимых отклонений объемов использования вскрышных пород. Объекты хранения вскрышных и вмещающих горных пород, использованные в определенных целях в соответствии с Законом «О недрах», не относятся к объектам размещения отходов и подлежат к исключению до 01.01.2026 из ГРОРО</w:t>
      </w:r>
      <w:r w:rsidRPr="00427970">
        <w:rPr>
          <w:b/>
          <w:sz w:val="28"/>
          <w:szCs w:val="28"/>
        </w:rPr>
        <w:t>;</w:t>
      </w:r>
    </w:p>
    <w:p w14:paraId="329D275F" w14:textId="77777777" w:rsidR="00427970" w:rsidRPr="00427970" w:rsidRDefault="00427970" w:rsidP="00427970">
      <w:pPr>
        <w:ind w:firstLine="709"/>
        <w:jc w:val="both"/>
        <w:rPr>
          <w:sz w:val="28"/>
          <w:szCs w:val="28"/>
        </w:rPr>
      </w:pPr>
      <w:r w:rsidRPr="00427970">
        <w:rPr>
          <w:sz w:val="28"/>
          <w:szCs w:val="28"/>
        </w:rPr>
        <w:t>- сформирован перечень из 6 нормативных правовых актов по реализации Закона № 343-ФЗ.</w:t>
      </w:r>
    </w:p>
    <w:p w14:paraId="51FC459F" w14:textId="77777777" w:rsidR="00427970" w:rsidRPr="00427970" w:rsidRDefault="00427970" w:rsidP="00427970">
      <w:pPr>
        <w:ind w:firstLine="709"/>
        <w:jc w:val="both"/>
        <w:rPr>
          <w:b/>
          <w:sz w:val="28"/>
          <w:szCs w:val="28"/>
        </w:rPr>
      </w:pPr>
      <w:r w:rsidRPr="00427970">
        <w:rPr>
          <w:sz w:val="28"/>
          <w:szCs w:val="28"/>
        </w:rPr>
        <w:t>(11)</w:t>
      </w:r>
      <w:r w:rsidRPr="00427970">
        <w:rPr>
          <w:sz w:val="28"/>
          <w:szCs w:val="28"/>
        </w:rPr>
        <w:tab/>
      </w:r>
      <w:r w:rsidRPr="00427970">
        <w:rPr>
          <w:b/>
          <w:sz w:val="28"/>
          <w:szCs w:val="28"/>
        </w:rPr>
        <w:t>Регуляторная гильотина</w:t>
      </w:r>
    </w:p>
    <w:p w14:paraId="5607C3FF" w14:textId="77777777" w:rsidR="00427970" w:rsidRPr="00427970" w:rsidRDefault="00427970" w:rsidP="00427970">
      <w:pPr>
        <w:ind w:firstLine="709"/>
        <w:jc w:val="both"/>
        <w:rPr>
          <w:b/>
          <w:sz w:val="28"/>
          <w:szCs w:val="28"/>
        </w:rPr>
      </w:pPr>
      <w:r w:rsidRPr="00427970">
        <w:rPr>
          <w:sz w:val="28"/>
          <w:szCs w:val="28"/>
        </w:rPr>
        <w:t>В 2022 г. представители КЭП РСПП участвовали в нескольких Рабочих группах механизма регуляторной гильотины, в том числе в РГ по экологии и природопользованию.</w:t>
      </w:r>
    </w:p>
    <w:p w14:paraId="02F6E24F" w14:textId="77777777" w:rsidR="00427970" w:rsidRPr="00427970" w:rsidRDefault="00427970" w:rsidP="00427970">
      <w:pPr>
        <w:ind w:firstLine="709"/>
        <w:jc w:val="both"/>
        <w:rPr>
          <w:b/>
          <w:sz w:val="28"/>
          <w:szCs w:val="28"/>
        </w:rPr>
      </w:pPr>
      <w:r w:rsidRPr="00427970">
        <w:rPr>
          <w:sz w:val="28"/>
          <w:szCs w:val="28"/>
        </w:rPr>
        <w:t>(12)</w:t>
      </w:r>
      <w:r w:rsidRPr="00427970">
        <w:rPr>
          <w:sz w:val="28"/>
          <w:szCs w:val="28"/>
        </w:rPr>
        <w:tab/>
      </w:r>
      <w:r w:rsidRPr="00427970">
        <w:rPr>
          <w:b/>
          <w:sz w:val="28"/>
          <w:szCs w:val="28"/>
        </w:rPr>
        <w:t>Трансформация делового климата (ТДК)</w:t>
      </w:r>
    </w:p>
    <w:p w14:paraId="5454ADEA" w14:textId="77777777" w:rsidR="00427970" w:rsidRPr="00427970" w:rsidRDefault="00427970" w:rsidP="00427970">
      <w:pPr>
        <w:ind w:firstLine="709"/>
        <w:jc w:val="both"/>
        <w:rPr>
          <w:sz w:val="28"/>
          <w:szCs w:val="28"/>
        </w:rPr>
      </w:pPr>
      <w:r w:rsidRPr="00427970">
        <w:rPr>
          <w:sz w:val="28"/>
          <w:szCs w:val="28"/>
        </w:rPr>
        <w:t>ТДК представляет собой инструмент оперативного реагирования федеральных органов исполнительной власти на запросы бизнес-сообщества и направлен на снятие существующих административных ограничений на ведение бизнеса, в том числе на устранение избыточных, устаревших и противоречащих друг другу требований, содержащихся в нормативных правовых актах.</w:t>
      </w:r>
    </w:p>
    <w:p w14:paraId="4FA0D335" w14:textId="77777777" w:rsidR="00427970" w:rsidRPr="00427970" w:rsidRDefault="00427970" w:rsidP="00427970">
      <w:pPr>
        <w:ind w:firstLine="709"/>
        <w:jc w:val="both"/>
        <w:rPr>
          <w:sz w:val="28"/>
          <w:szCs w:val="28"/>
        </w:rPr>
      </w:pPr>
      <w:r w:rsidRPr="00427970">
        <w:rPr>
          <w:sz w:val="28"/>
          <w:szCs w:val="28"/>
        </w:rPr>
        <w:t xml:space="preserve">Экспертная группа (ЭГ) по направлению «Экология, природопользование и природные ресурсы» механизма управления системными изменениями нормативно-правового регулирования предпринимательской деятельности «Трансформация делового климата» (ЭГ «Экология» ТДК) Минэкономразвития России организована по распоряжению Правительства РФ от 17.01.2019 № 20-р. С этого момента начата работа по формированию планов мероприятий («дорожных карт») в сфере охраны окружающей среды и обеспечения экологической безопасности. </w:t>
      </w:r>
    </w:p>
    <w:p w14:paraId="67D389FE" w14:textId="77777777" w:rsidR="00427970" w:rsidRPr="00427970" w:rsidRDefault="00427970" w:rsidP="00427970">
      <w:pPr>
        <w:ind w:firstLine="709"/>
        <w:jc w:val="both"/>
        <w:rPr>
          <w:sz w:val="28"/>
          <w:szCs w:val="28"/>
        </w:rPr>
      </w:pPr>
      <w:r w:rsidRPr="00427970">
        <w:rPr>
          <w:sz w:val="28"/>
          <w:szCs w:val="28"/>
        </w:rPr>
        <w:t>Основное руководство процессом ТДК возложено на Минэкономразвития России (Департамент регуляторной политики и оценки регулирующего воздействия), который аккумулирует предложения как от бизнес-объединений (РСПП, Деловой России, ОПОРА России), так и от субъектов Российской Федерации. Все эти предложения призвана рассматривать и оценивать ЭГ «Экология» ТДК.</w:t>
      </w:r>
    </w:p>
    <w:p w14:paraId="3961CB23" w14:textId="77777777" w:rsidR="00427970" w:rsidRPr="00427970" w:rsidRDefault="00427970" w:rsidP="00427970">
      <w:pPr>
        <w:ind w:firstLine="709"/>
        <w:jc w:val="both"/>
        <w:rPr>
          <w:sz w:val="28"/>
          <w:szCs w:val="28"/>
        </w:rPr>
      </w:pPr>
      <w:r w:rsidRPr="00427970">
        <w:rPr>
          <w:sz w:val="28"/>
          <w:szCs w:val="28"/>
        </w:rPr>
        <w:t xml:space="preserve">В 2021 г. Минэкономразвития России передало кураторство по отдельным направлениям профильным Министерствам, а по вопросам экологии – на Минприроды России. В 2022 г. Минприроды России был сформирован проект Дорожной карты реализации механизма управления системными изменениями нормативно-правового регулирования </w:t>
      </w:r>
      <w:r w:rsidRPr="00427970">
        <w:rPr>
          <w:sz w:val="28"/>
          <w:szCs w:val="28"/>
        </w:rPr>
        <w:lastRenderedPageBreak/>
        <w:t xml:space="preserve">предпринимательской деятельности «Трансформация делового климата» (ТДК) «Экология, природопользование и природные ресурсы» и подготовлен состав Экспертной группы по реализации механизма управления системными изменениями нормативно-правового регулирования предпринимательской деятельности ТДК по направлению «Экология, природопользование и природные ресурсы», куда вошли представители КЭП РСПП. </w:t>
      </w:r>
    </w:p>
    <w:p w14:paraId="77BACCD6" w14:textId="77777777" w:rsidR="00427970" w:rsidRPr="00427970" w:rsidRDefault="00427970" w:rsidP="00427970">
      <w:pPr>
        <w:ind w:firstLine="709"/>
        <w:jc w:val="both"/>
        <w:rPr>
          <w:sz w:val="28"/>
          <w:szCs w:val="28"/>
        </w:rPr>
      </w:pPr>
      <w:r w:rsidRPr="00427970">
        <w:rPr>
          <w:sz w:val="28"/>
          <w:szCs w:val="28"/>
        </w:rPr>
        <w:t>Проект Дорожной карты Минприроды России был направлен на утверждение в Минэкономразвития России, но в связи осложнившимися событиями в феврале 2022 г. Дорожная карта и состав Экспертной группы так и не были утверждены.</w:t>
      </w:r>
    </w:p>
    <w:p w14:paraId="545126C0" w14:textId="77777777" w:rsidR="00427970" w:rsidRPr="00427970" w:rsidRDefault="00427970" w:rsidP="00427970">
      <w:pPr>
        <w:ind w:firstLine="709"/>
        <w:jc w:val="both"/>
        <w:rPr>
          <w:sz w:val="28"/>
          <w:szCs w:val="28"/>
        </w:rPr>
      </w:pPr>
      <w:r w:rsidRPr="00427970">
        <w:rPr>
          <w:sz w:val="28"/>
          <w:szCs w:val="28"/>
        </w:rPr>
        <w:t>(13)</w:t>
      </w:r>
      <w:r w:rsidRPr="00427970">
        <w:rPr>
          <w:sz w:val="28"/>
          <w:szCs w:val="28"/>
        </w:rPr>
        <w:tab/>
      </w:r>
      <w:r w:rsidRPr="00427970">
        <w:rPr>
          <w:b/>
          <w:sz w:val="28"/>
          <w:szCs w:val="28"/>
        </w:rPr>
        <w:t>В 2022 г. Комитетом рассмотрено 92 нормативных правовых актов по вопросам экологии и природопользования и подготовлено 21 заключение по проектам федеральных законов, 20 заключений по проектам постановлений Правительства РФ и 13 – по проектам приказов Минприроды России и других ведомств.</w:t>
      </w:r>
      <w:r w:rsidRPr="00427970">
        <w:rPr>
          <w:sz w:val="28"/>
          <w:szCs w:val="28"/>
        </w:rPr>
        <w:t xml:space="preserve"> </w:t>
      </w:r>
    </w:p>
    <w:p w14:paraId="48487B13" w14:textId="77777777" w:rsidR="00427970" w:rsidRPr="00427970" w:rsidRDefault="00427970" w:rsidP="00427970">
      <w:pPr>
        <w:ind w:firstLine="709"/>
        <w:jc w:val="both"/>
        <w:rPr>
          <w:sz w:val="28"/>
          <w:szCs w:val="28"/>
        </w:rPr>
      </w:pPr>
      <w:r w:rsidRPr="00427970">
        <w:rPr>
          <w:sz w:val="28"/>
          <w:szCs w:val="28"/>
        </w:rPr>
        <w:t>(14)</w:t>
      </w:r>
      <w:r w:rsidRPr="00427970">
        <w:rPr>
          <w:sz w:val="28"/>
          <w:szCs w:val="28"/>
        </w:rPr>
        <w:tab/>
        <w:t xml:space="preserve">В мае 2022 г. подведены итоги Всероссийского конкурса РСПП «Лидеры российского бизнеса: динамика, ответственность, устойчивость - 2021» </w:t>
      </w:r>
      <w:r w:rsidRPr="00427970">
        <w:rPr>
          <w:b/>
          <w:sz w:val="28"/>
          <w:szCs w:val="28"/>
        </w:rPr>
        <w:t>в номинации «За экологическую ответственность»</w:t>
      </w:r>
      <w:r w:rsidRPr="00427970">
        <w:rPr>
          <w:sz w:val="28"/>
          <w:szCs w:val="28"/>
        </w:rPr>
        <w:t>. Всего в Конкурсе участвовало 17 компаний – членов РСПП. Оргкомитет Конкурса РСПП определил следующих победителей:</w:t>
      </w:r>
    </w:p>
    <w:p w14:paraId="1FA67440" w14:textId="77777777" w:rsidR="00427970" w:rsidRPr="00427970" w:rsidRDefault="00427970" w:rsidP="00427970">
      <w:pPr>
        <w:ind w:firstLine="709"/>
        <w:jc w:val="both"/>
        <w:rPr>
          <w:sz w:val="28"/>
          <w:szCs w:val="28"/>
        </w:rPr>
      </w:pPr>
      <w:r w:rsidRPr="00427970">
        <w:rPr>
          <w:sz w:val="28"/>
          <w:szCs w:val="28"/>
        </w:rPr>
        <w:t>ПАО «Татнефть» им. В.Д. Шашина;</w:t>
      </w:r>
    </w:p>
    <w:p w14:paraId="4FC687C0" w14:textId="77777777" w:rsidR="00427970" w:rsidRPr="00427970" w:rsidRDefault="00427970" w:rsidP="00427970">
      <w:pPr>
        <w:ind w:firstLine="709"/>
        <w:jc w:val="both"/>
        <w:rPr>
          <w:sz w:val="28"/>
          <w:szCs w:val="28"/>
        </w:rPr>
      </w:pPr>
      <w:r w:rsidRPr="00427970">
        <w:rPr>
          <w:sz w:val="28"/>
          <w:szCs w:val="28"/>
        </w:rPr>
        <w:t>АО «ТАНЕКО»;</w:t>
      </w:r>
    </w:p>
    <w:p w14:paraId="0E52BC0D" w14:textId="77777777" w:rsidR="00427970" w:rsidRPr="00427970" w:rsidRDefault="00427970" w:rsidP="00427970">
      <w:pPr>
        <w:ind w:firstLine="709"/>
        <w:jc w:val="both"/>
        <w:rPr>
          <w:sz w:val="28"/>
          <w:szCs w:val="28"/>
        </w:rPr>
      </w:pPr>
      <w:r w:rsidRPr="00427970">
        <w:rPr>
          <w:sz w:val="28"/>
          <w:szCs w:val="28"/>
        </w:rPr>
        <w:t>АО «Полюс Вернинское»</w:t>
      </w:r>
    </w:p>
    <w:p w14:paraId="1704F666" w14:textId="77777777" w:rsidR="00427970" w:rsidRPr="00427970" w:rsidRDefault="00427970" w:rsidP="00427970">
      <w:pPr>
        <w:ind w:firstLine="709"/>
        <w:jc w:val="both"/>
        <w:rPr>
          <w:sz w:val="28"/>
          <w:szCs w:val="28"/>
        </w:rPr>
      </w:pPr>
      <w:r w:rsidRPr="00427970">
        <w:rPr>
          <w:sz w:val="28"/>
          <w:szCs w:val="28"/>
        </w:rPr>
        <w:t>ООО «Иркутская нефтяная компания».</w:t>
      </w:r>
    </w:p>
    <w:p w14:paraId="346D58F5" w14:textId="77777777" w:rsidR="00427970" w:rsidRPr="00EE66DC" w:rsidRDefault="00427970" w:rsidP="00427970"/>
    <w:p w14:paraId="605063B3" w14:textId="77777777" w:rsidR="00E217F5" w:rsidRPr="00A84ECC" w:rsidRDefault="00E217F5" w:rsidP="00A84ECC">
      <w:pPr>
        <w:pStyle w:val="2"/>
        <w:jc w:val="both"/>
        <w:rPr>
          <w:b w:val="0"/>
        </w:rPr>
      </w:pPr>
      <w:bookmarkStart w:id="60" w:name="_Toc129079966"/>
      <w:r w:rsidRPr="00A84ECC">
        <w:rPr>
          <w:b w:val="0"/>
        </w:rPr>
        <w:t>Энергетическая политика и энергоэффективность</w:t>
      </w:r>
      <w:r w:rsidRPr="00A84ECC">
        <w:rPr>
          <w:rStyle w:val="a8"/>
          <w:b w:val="0"/>
        </w:rPr>
        <w:footnoteReference w:id="24"/>
      </w:r>
      <w:bookmarkEnd w:id="60"/>
    </w:p>
    <w:p w14:paraId="3AA68B40" w14:textId="77777777" w:rsidR="002376B5" w:rsidRDefault="002376B5" w:rsidP="002376B5">
      <w:pPr>
        <w:spacing w:before="120"/>
        <w:ind w:firstLine="567"/>
        <w:jc w:val="both"/>
        <w:rPr>
          <w:sz w:val="28"/>
          <w:szCs w:val="28"/>
        </w:rPr>
      </w:pPr>
      <w:r>
        <w:rPr>
          <w:sz w:val="28"/>
          <w:szCs w:val="28"/>
        </w:rPr>
        <w:t xml:space="preserve">В отчетном периоде состоялось 1 заседание Комитета, в </w:t>
      </w:r>
      <w:r w:rsidRPr="00804CA1">
        <w:rPr>
          <w:sz w:val="28"/>
          <w:szCs w:val="28"/>
        </w:rPr>
        <w:t xml:space="preserve">ходе </w:t>
      </w:r>
      <w:r>
        <w:rPr>
          <w:sz w:val="28"/>
          <w:szCs w:val="28"/>
        </w:rPr>
        <w:t>которого</w:t>
      </w:r>
      <w:r w:rsidRPr="00804CA1">
        <w:rPr>
          <w:sz w:val="28"/>
          <w:szCs w:val="28"/>
        </w:rPr>
        <w:t xml:space="preserve"> обсуждалось влияние текущей геополитической ситуации на энергетический сектор РФ и энергопереход, меры государственной поддержки ТЭК. Отдельное внимание было уделено возможным развилкам и сценариям развития энергетического сектора.</w:t>
      </w:r>
    </w:p>
    <w:p w14:paraId="2238EDEB" w14:textId="77777777" w:rsidR="002376B5" w:rsidRPr="000975FD" w:rsidRDefault="002376B5" w:rsidP="002376B5">
      <w:pPr>
        <w:ind w:firstLine="567"/>
        <w:jc w:val="both"/>
        <w:rPr>
          <w:sz w:val="28"/>
          <w:szCs w:val="28"/>
        </w:rPr>
      </w:pPr>
      <w:r w:rsidRPr="000975FD">
        <w:rPr>
          <w:sz w:val="28"/>
          <w:szCs w:val="28"/>
        </w:rPr>
        <w:t>Деятельность Комитета в отчетный период была сосредоточена на следующих направлениях:</w:t>
      </w:r>
    </w:p>
    <w:p w14:paraId="7D0C17C6" w14:textId="77777777" w:rsidR="002376B5" w:rsidRPr="000975FD" w:rsidRDefault="002376B5" w:rsidP="002376B5">
      <w:pPr>
        <w:ind w:firstLine="567"/>
        <w:jc w:val="both"/>
        <w:rPr>
          <w:sz w:val="28"/>
          <w:szCs w:val="28"/>
        </w:rPr>
      </w:pPr>
      <w:r w:rsidRPr="000975FD">
        <w:rPr>
          <w:sz w:val="28"/>
          <w:szCs w:val="28"/>
        </w:rPr>
        <w:t>1)</w:t>
      </w:r>
      <w:r w:rsidRPr="000975FD">
        <w:rPr>
          <w:sz w:val="28"/>
          <w:szCs w:val="28"/>
        </w:rPr>
        <w:tab/>
        <w:t>Совершенствование правовых основ государственной энергетической политики, создание экономически привлекательных условий для развития энергетического сектора и экономики страны в целом ввиду происходящих в последнее время как в России, так и на мировой арене политических и экономических событий.</w:t>
      </w:r>
    </w:p>
    <w:p w14:paraId="53F90B1A" w14:textId="77777777" w:rsidR="002376B5" w:rsidRDefault="002376B5" w:rsidP="002376B5">
      <w:pPr>
        <w:ind w:firstLine="567"/>
        <w:jc w:val="both"/>
        <w:rPr>
          <w:sz w:val="28"/>
          <w:szCs w:val="28"/>
        </w:rPr>
      </w:pPr>
      <w:r w:rsidRPr="000975FD">
        <w:rPr>
          <w:sz w:val="28"/>
          <w:szCs w:val="28"/>
        </w:rPr>
        <w:t>2) Оценка последствий принимаемых органами государственной власти решений, моделирование возможных сценариев развития российского ТЭК с учетом вышеуказанных решений и ситуации в мировой экономике.</w:t>
      </w:r>
    </w:p>
    <w:p w14:paraId="142BCE2C" w14:textId="77777777" w:rsidR="002376B5" w:rsidRPr="00FB711B" w:rsidRDefault="002376B5" w:rsidP="002376B5">
      <w:pPr>
        <w:ind w:firstLine="567"/>
        <w:jc w:val="both"/>
        <w:rPr>
          <w:sz w:val="28"/>
          <w:szCs w:val="28"/>
        </w:rPr>
      </w:pPr>
      <w:r w:rsidRPr="00FB711B">
        <w:rPr>
          <w:sz w:val="28"/>
          <w:szCs w:val="28"/>
        </w:rPr>
        <w:t>Комитет выступал одним из наиболее активных рабочих органов РСПП при формировании антикризисных мер, стимулирования импортоза</w:t>
      </w:r>
      <w:r>
        <w:rPr>
          <w:sz w:val="28"/>
          <w:szCs w:val="28"/>
        </w:rPr>
        <w:t>мещения. Предложения Комитета, касающиеся неопределенности и трудностей</w:t>
      </w:r>
      <w:r w:rsidRPr="00FB711B">
        <w:rPr>
          <w:sz w:val="28"/>
          <w:szCs w:val="28"/>
        </w:rPr>
        <w:t xml:space="preserve"> в </w:t>
      </w:r>
      <w:r w:rsidRPr="00FB711B">
        <w:rPr>
          <w:sz w:val="28"/>
          <w:szCs w:val="28"/>
        </w:rPr>
        <w:lastRenderedPageBreak/>
        <w:t>закупке необходимого оборудования для внедрения низкоуглеродных технологий</w:t>
      </w:r>
      <w:r>
        <w:rPr>
          <w:sz w:val="28"/>
          <w:szCs w:val="28"/>
        </w:rPr>
        <w:t>,</w:t>
      </w:r>
      <w:r w:rsidRPr="00FB711B">
        <w:rPr>
          <w:sz w:val="28"/>
          <w:szCs w:val="28"/>
        </w:rPr>
        <w:t xml:space="preserve"> нашли отражение в письме РСПП в адрес Минэкономразвития России в части необходимости изменения сроков реализации Стратегии низкоуглеродного развития РФ, отраженных в разрабатываемом План</w:t>
      </w:r>
      <w:r>
        <w:rPr>
          <w:sz w:val="28"/>
          <w:szCs w:val="28"/>
        </w:rPr>
        <w:t>е мероприятий по ее реализации (</w:t>
      </w:r>
      <w:r w:rsidRPr="00FB711B">
        <w:rPr>
          <w:sz w:val="28"/>
          <w:szCs w:val="28"/>
        </w:rPr>
        <w:t>план реализации подготовлен до введения внешних санкций 2022 г. и не учитывал возникшие сложности как в осуществлении операционной деятельности, так и в реализации инвестиционных проектов</w:t>
      </w:r>
      <w:r>
        <w:rPr>
          <w:sz w:val="28"/>
          <w:szCs w:val="28"/>
        </w:rPr>
        <w:t>)</w:t>
      </w:r>
      <w:r w:rsidRPr="00FB711B">
        <w:rPr>
          <w:sz w:val="28"/>
          <w:szCs w:val="28"/>
        </w:rPr>
        <w:t xml:space="preserve">. </w:t>
      </w:r>
      <w:r>
        <w:rPr>
          <w:sz w:val="28"/>
          <w:szCs w:val="28"/>
        </w:rPr>
        <w:t>П</w:t>
      </w:r>
      <w:r w:rsidRPr="00FB711B">
        <w:rPr>
          <w:sz w:val="28"/>
          <w:szCs w:val="28"/>
        </w:rPr>
        <w:t>ринятие Плана запланировано в 2023 г. с учетом изменений подходов к ТУР и доступа к технологиям. Целевые параметры СНУР пересматривать не планируется.</w:t>
      </w:r>
    </w:p>
    <w:p w14:paraId="6F912CC6" w14:textId="77777777" w:rsidR="002376B5" w:rsidRDefault="002376B5" w:rsidP="002376B5">
      <w:pPr>
        <w:ind w:firstLine="567"/>
        <w:jc w:val="both"/>
        <w:rPr>
          <w:sz w:val="28"/>
          <w:szCs w:val="28"/>
        </w:rPr>
      </w:pPr>
      <w:r w:rsidRPr="00C91019">
        <w:rPr>
          <w:sz w:val="28"/>
          <w:szCs w:val="28"/>
        </w:rPr>
        <w:t>Кардинальное изменение внешнеэкономической ситуации поставило на повестку дня</w:t>
      </w:r>
      <w:r>
        <w:rPr>
          <w:sz w:val="28"/>
          <w:szCs w:val="28"/>
        </w:rPr>
        <w:t xml:space="preserve"> </w:t>
      </w:r>
      <w:r w:rsidRPr="00C91019">
        <w:rPr>
          <w:sz w:val="28"/>
          <w:szCs w:val="28"/>
        </w:rPr>
        <w:t>вопрос оперативного обновления Энергетической стратегии России. Ключевые</w:t>
      </w:r>
      <w:r>
        <w:rPr>
          <w:sz w:val="28"/>
          <w:szCs w:val="28"/>
        </w:rPr>
        <w:t xml:space="preserve"> </w:t>
      </w:r>
      <w:r w:rsidRPr="00C91019">
        <w:rPr>
          <w:sz w:val="28"/>
          <w:szCs w:val="28"/>
        </w:rPr>
        <w:t>обострившиеся проблемы: сокращение спроса на российские энергоносители,</w:t>
      </w:r>
      <w:r>
        <w:rPr>
          <w:sz w:val="28"/>
          <w:szCs w:val="28"/>
        </w:rPr>
        <w:t xml:space="preserve"> </w:t>
      </w:r>
      <w:r w:rsidRPr="00C91019">
        <w:rPr>
          <w:sz w:val="28"/>
          <w:szCs w:val="28"/>
        </w:rPr>
        <w:t>технологическая зависимость, нестабильность глобальных рынков – были в фокусе</w:t>
      </w:r>
      <w:r>
        <w:rPr>
          <w:sz w:val="28"/>
          <w:szCs w:val="28"/>
        </w:rPr>
        <w:t xml:space="preserve"> </w:t>
      </w:r>
      <w:r w:rsidRPr="00C91019">
        <w:rPr>
          <w:sz w:val="28"/>
          <w:szCs w:val="28"/>
        </w:rPr>
        <w:t>внимания Энергостратегии и ранее, поэтому речь не идет о смене вектора развития.</w:t>
      </w:r>
    </w:p>
    <w:p w14:paraId="2F6F8A03" w14:textId="77777777" w:rsidR="002376B5" w:rsidRPr="0095214B" w:rsidRDefault="002376B5" w:rsidP="002376B5">
      <w:pPr>
        <w:ind w:firstLine="709"/>
        <w:jc w:val="both"/>
        <w:rPr>
          <w:color w:val="000000"/>
          <w:sz w:val="28"/>
          <w:szCs w:val="28"/>
        </w:rPr>
      </w:pPr>
      <w:r w:rsidRPr="0095214B">
        <w:rPr>
          <w:color w:val="000000"/>
          <w:sz w:val="28"/>
          <w:szCs w:val="28"/>
        </w:rPr>
        <w:t xml:space="preserve">Продолжалась работа по совершенствованию законодательства в области ограничения выбросов парниковых газов (ПГ), Комитет совместно с профильным Комитетом РСПП по климату принимал участие в обсуждении ряда подзаконных актов во исполнение Федеральный закон от 2 июля 2021 г. № 296-ФЗ «Об ограничении выбросов парниковых газов», а также в разработке Федеральный закон от 6 марта 2022 г. № 34-ФЗ «О проведении эксперимента по ограничению выбросов парниковых газов в отдельных субъектах Российской Федерации» о проведении эксперимента по установлению специального регулирования выбросов ПГ в отдельных субъектах РФ. </w:t>
      </w:r>
    </w:p>
    <w:p w14:paraId="650E6616" w14:textId="77777777" w:rsidR="002376B5" w:rsidRPr="0095214B" w:rsidRDefault="002376B5" w:rsidP="002376B5">
      <w:pPr>
        <w:ind w:firstLine="709"/>
        <w:jc w:val="both"/>
        <w:rPr>
          <w:color w:val="000000"/>
          <w:sz w:val="28"/>
          <w:szCs w:val="28"/>
        </w:rPr>
      </w:pPr>
      <w:r w:rsidRPr="0095214B">
        <w:rPr>
          <w:color w:val="000000"/>
          <w:sz w:val="28"/>
          <w:szCs w:val="28"/>
        </w:rPr>
        <w:t>Федеральным законом от 29.12.2022 №598 приняты изменения в Закон РФ «О недрах», предоставляющие право пользователям недр, осуществляющим разведку и добычу полезных ископаемых, в границах участка недр осуществлять строительство и эксплуатацию подземных сооружений для размещения углекислого газа в порядке, установленном Роснедрами.</w:t>
      </w:r>
    </w:p>
    <w:p w14:paraId="746F4164" w14:textId="77777777" w:rsidR="002376B5" w:rsidRPr="0095214B" w:rsidRDefault="002376B5" w:rsidP="002376B5">
      <w:pPr>
        <w:ind w:firstLine="709"/>
        <w:jc w:val="both"/>
        <w:rPr>
          <w:color w:val="000000"/>
          <w:sz w:val="28"/>
          <w:szCs w:val="28"/>
        </w:rPr>
      </w:pPr>
      <w:r w:rsidRPr="0095214B">
        <w:rPr>
          <w:color w:val="000000"/>
          <w:sz w:val="28"/>
          <w:szCs w:val="28"/>
        </w:rPr>
        <w:t xml:space="preserve">В связи с обострением геополитической ситуации в начале 2022 года Комитет участвовал в разработке и обсуждении предложений по поддержке бизнеса в условиях введения санкций в отношении российской экономики. Итогом усилий Правительства РФ и бизнес-сообщества явилось принятие ряда федеральных законов, установивших особенности нормативно-правового регулирования различных сфер деятельности в 2022 г. с продлением принятых мер на 2023 г. (Федеральный закон от 19.12.2022 № 519-ФЗ), а также ряда постановлений Правительства РФ. </w:t>
      </w:r>
    </w:p>
    <w:p w14:paraId="6B2C8CA4" w14:textId="77777777" w:rsidR="002376B5" w:rsidRPr="0095214B" w:rsidRDefault="002376B5" w:rsidP="002376B5">
      <w:pPr>
        <w:ind w:firstLine="709"/>
        <w:jc w:val="both"/>
        <w:rPr>
          <w:color w:val="000000"/>
          <w:sz w:val="28"/>
          <w:szCs w:val="28"/>
        </w:rPr>
      </w:pPr>
      <w:r w:rsidRPr="0095214B">
        <w:rPr>
          <w:color w:val="000000"/>
          <w:sz w:val="28"/>
          <w:szCs w:val="28"/>
        </w:rPr>
        <w:t>В частности, были приняты постановления Правительства РФ, предусматривающие:</w:t>
      </w:r>
    </w:p>
    <w:p w14:paraId="271C5E66" w14:textId="77777777" w:rsidR="002376B5" w:rsidRPr="0095214B" w:rsidRDefault="002376B5" w:rsidP="002376B5">
      <w:pPr>
        <w:ind w:firstLine="709"/>
        <w:jc w:val="both"/>
        <w:rPr>
          <w:color w:val="000000"/>
          <w:sz w:val="28"/>
          <w:szCs w:val="28"/>
        </w:rPr>
      </w:pPr>
      <w:r w:rsidRPr="0095214B">
        <w:rPr>
          <w:color w:val="000000"/>
          <w:sz w:val="28"/>
          <w:szCs w:val="28"/>
        </w:rPr>
        <w:t xml:space="preserve">- мораторий на проведение в 2022 г. большинства плановых проверок, </w:t>
      </w:r>
      <w:r w:rsidRPr="0095214B">
        <w:rPr>
          <w:color w:val="000000"/>
          <w:sz w:val="28"/>
          <w:szCs w:val="28"/>
        </w:rPr>
        <w:br/>
        <w:t>а также ограничившее основания для проведения внеплановых проверок хозяйствующих субъектов (от 10.03.2022, № 336),</w:t>
      </w:r>
    </w:p>
    <w:p w14:paraId="065E3B69" w14:textId="77777777" w:rsidR="002376B5" w:rsidRPr="0095214B" w:rsidRDefault="002376B5" w:rsidP="002376B5">
      <w:pPr>
        <w:ind w:firstLine="709"/>
        <w:jc w:val="both"/>
        <w:rPr>
          <w:color w:val="000000"/>
          <w:sz w:val="28"/>
          <w:szCs w:val="28"/>
        </w:rPr>
      </w:pPr>
      <w:r w:rsidRPr="0095214B">
        <w:rPr>
          <w:color w:val="000000"/>
          <w:sz w:val="28"/>
          <w:szCs w:val="28"/>
        </w:rPr>
        <w:t xml:space="preserve">- продление на 12 месяцев действие разрешительной документации, срок действия которой заканчивался в 2022 г., а также установившее особенности </w:t>
      </w:r>
      <w:r w:rsidRPr="0095214B">
        <w:rPr>
          <w:color w:val="000000"/>
          <w:sz w:val="28"/>
          <w:szCs w:val="28"/>
        </w:rPr>
        <w:lastRenderedPageBreak/>
        <w:t>разрешительных режимов в различных сферах деятельности, в том числе в сфере промышленной безопасности ОПО, безопасности гидротехнических сооружений, электроэнергетики, теплоснабжения, охраны окружающей среды, в частности, перенесены с 31 декабря 2022 г. на 31 декабря 2024 г. сроки получения комплексных экологических разрешений в отношении объектов, оказывающих негативное воздействие на окружающую среду, относящихся</w:t>
      </w:r>
      <w:r>
        <w:rPr>
          <w:color w:val="000000"/>
          <w:sz w:val="28"/>
          <w:szCs w:val="28"/>
        </w:rPr>
        <w:t xml:space="preserve"> </w:t>
      </w:r>
      <w:r w:rsidRPr="0095214B">
        <w:rPr>
          <w:color w:val="000000"/>
          <w:sz w:val="28"/>
          <w:szCs w:val="28"/>
        </w:rPr>
        <w:t>к 1 категории и входящих в перечень наиболее экологически опасных (от 12.03.2022, № 353);</w:t>
      </w:r>
    </w:p>
    <w:p w14:paraId="6819E224" w14:textId="77777777" w:rsidR="002376B5" w:rsidRPr="0095214B" w:rsidRDefault="002376B5" w:rsidP="002376B5">
      <w:pPr>
        <w:ind w:firstLine="709"/>
        <w:jc w:val="both"/>
        <w:rPr>
          <w:color w:val="000000"/>
          <w:sz w:val="28"/>
          <w:szCs w:val="28"/>
        </w:rPr>
      </w:pPr>
      <w:r w:rsidRPr="0095214B">
        <w:rPr>
          <w:color w:val="000000"/>
          <w:sz w:val="28"/>
          <w:szCs w:val="28"/>
        </w:rPr>
        <w:t>- пользователям недр в 2022-2023 гг. допускать отклонение фактической годовой добычи нефти и газа от проектной величины по письменному уведомлению Роснедр без необходимости внесения изменений в технический проект (от 23.12.2022, №2 401);</w:t>
      </w:r>
    </w:p>
    <w:p w14:paraId="4405655B" w14:textId="77777777" w:rsidR="002376B5" w:rsidRPr="0095214B" w:rsidRDefault="002376B5" w:rsidP="002376B5">
      <w:pPr>
        <w:ind w:firstLine="709"/>
        <w:jc w:val="both"/>
        <w:rPr>
          <w:color w:val="000000"/>
          <w:sz w:val="28"/>
          <w:szCs w:val="28"/>
        </w:rPr>
      </w:pPr>
      <w:r w:rsidRPr="0095214B">
        <w:rPr>
          <w:color w:val="000000"/>
          <w:sz w:val="28"/>
          <w:szCs w:val="28"/>
        </w:rPr>
        <w:t>- продление моратория на проверки на 2023 г. (от 29.12.2022, № 2516).</w:t>
      </w:r>
    </w:p>
    <w:p w14:paraId="1E0E2B94" w14:textId="77777777" w:rsidR="002376B5" w:rsidRPr="0095214B" w:rsidRDefault="002376B5" w:rsidP="002376B5">
      <w:pPr>
        <w:ind w:firstLine="709"/>
        <w:jc w:val="both"/>
        <w:rPr>
          <w:color w:val="000000"/>
          <w:sz w:val="28"/>
          <w:szCs w:val="28"/>
        </w:rPr>
      </w:pPr>
      <w:r w:rsidRPr="0095214B">
        <w:rPr>
          <w:color w:val="000000"/>
          <w:sz w:val="28"/>
          <w:szCs w:val="28"/>
        </w:rPr>
        <w:t>- продление действия особенностей разрешительной деятельности на 2023 г. (от 23.01.2023, № 63).</w:t>
      </w:r>
    </w:p>
    <w:p w14:paraId="20AA863D" w14:textId="77777777" w:rsidR="002376B5" w:rsidRPr="0095214B" w:rsidRDefault="002376B5" w:rsidP="002376B5">
      <w:pPr>
        <w:ind w:firstLine="567"/>
        <w:jc w:val="both"/>
        <w:rPr>
          <w:color w:val="000000"/>
          <w:sz w:val="28"/>
          <w:szCs w:val="28"/>
        </w:rPr>
      </w:pPr>
      <w:r w:rsidRPr="0095214B">
        <w:rPr>
          <w:color w:val="000000"/>
          <w:sz w:val="28"/>
          <w:szCs w:val="28"/>
        </w:rPr>
        <w:t>Один из важнейших вопросов, обусловленных современным состоянием энергетической инфраструктуры, расширением применения интеллектуальных систем учета потребления ресурсов, установкой высокотехнологичного энергоемкого оборудования, касается нормативного урегулирования правоотношений хозяйствующих субъектов и физических лиц в части установления требований к качеству электроэнергии. Работа Подкомитета по энергоэффективности и энергосбережению в данном направлении была сосредоточена на обобщении правоприменительной практики по вопросам повышения энергоэффективности и энергосбережения, а также подготовке предложений об уточнении (изменении) документов государственного планирования, нормативных правовых актов в рассматриваемой сфере.</w:t>
      </w:r>
    </w:p>
    <w:p w14:paraId="48EC91D9" w14:textId="77777777" w:rsidR="002376B5" w:rsidRPr="0095214B" w:rsidRDefault="002376B5" w:rsidP="002376B5">
      <w:pPr>
        <w:ind w:firstLine="567"/>
        <w:jc w:val="both"/>
        <w:rPr>
          <w:color w:val="000000"/>
          <w:sz w:val="28"/>
          <w:szCs w:val="28"/>
        </w:rPr>
      </w:pPr>
      <w:r w:rsidRPr="0095214B">
        <w:rPr>
          <w:color w:val="000000"/>
          <w:sz w:val="28"/>
          <w:szCs w:val="28"/>
        </w:rPr>
        <w:t>Итогом явилось принятие Федерального закона от 11 июня 2022 г. № 174-ФЗ «О внесении изменений в Федеральный закон «Об электроэнергетике» и отдельные законодательные акты Российской Федерации», направленного на совершенствование взаимодействия субъектов электроэнергетики и потребителей, закрепление принципов распределения функций, обязанностей и ответственности между субъектами электроэнергетики и потребителями в сфере обеспечения надежности энергосистемы и качества электроэнергии.</w:t>
      </w:r>
      <w:r w:rsidRPr="0095214B">
        <w:rPr>
          <w:color w:val="000000"/>
          <w:sz w:val="28"/>
          <w:szCs w:val="28"/>
        </w:rPr>
        <w:tab/>
      </w:r>
    </w:p>
    <w:p w14:paraId="36A41ACF" w14:textId="45ABA6A4" w:rsidR="002376B5" w:rsidRDefault="002376B5" w:rsidP="002376B5">
      <w:pPr>
        <w:ind w:firstLine="567"/>
        <w:jc w:val="both"/>
        <w:rPr>
          <w:sz w:val="28"/>
          <w:szCs w:val="28"/>
        </w:rPr>
      </w:pPr>
      <w:r w:rsidRPr="0095214B">
        <w:rPr>
          <w:color w:val="000000"/>
          <w:sz w:val="28"/>
          <w:szCs w:val="28"/>
        </w:rPr>
        <w:t>В связи с необходимостью систематизации позиции предпринимательского сообщества по вопросам повышения качества российской системы профессионально-технического образования, интенсификации обучения и максимальной практической ориентированности в структуре Комитета сформирован Подкомитет по развитию человеческого капитала новых компетенций в ТЭК. Руководителем назначена доцент кафедры «Экономика организации» Федерального государственного образовательного бюджетного учреждения высшего образования «Финансовый университет при Правительстве РФ» Н.Лебедева. Среди основных задач Подкомитета – обобщение правоприменительной практики, совершенствование</w:t>
      </w:r>
      <w:r w:rsidRPr="00E05909">
        <w:rPr>
          <w:sz w:val="28"/>
          <w:szCs w:val="28"/>
        </w:rPr>
        <w:t xml:space="preserve"> системы воспроизводства кадров для научно-технологического развития страны и формирование предложений по совершенствованию законодательства в сфере профессионального образования.</w:t>
      </w:r>
    </w:p>
    <w:p w14:paraId="50A53D08" w14:textId="50237217" w:rsidR="002376B5" w:rsidRDefault="002376B5" w:rsidP="002376B5">
      <w:pPr>
        <w:ind w:firstLine="567"/>
        <w:jc w:val="both"/>
        <w:rPr>
          <w:sz w:val="28"/>
          <w:szCs w:val="28"/>
        </w:rPr>
      </w:pPr>
      <w:r w:rsidRPr="00E05909">
        <w:rPr>
          <w:sz w:val="28"/>
          <w:szCs w:val="28"/>
        </w:rPr>
        <w:lastRenderedPageBreak/>
        <w:t xml:space="preserve">В части уточнения законодательства в области охраны объектов ТЭК, в т.ч. в части сохранения возможности привлечения для этой цели частных охранных организаций принят Федеральный закон от 28 июня с.г. № 230-ФЗ, предусматривающий право по созданию частной охранной организации для охраны </w:t>
      </w:r>
      <w:r>
        <w:rPr>
          <w:sz w:val="28"/>
          <w:szCs w:val="28"/>
        </w:rPr>
        <w:t>о</w:t>
      </w:r>
      <w:r w:rsidRPr="00E05909">
        <w:rPr>
          <w:sz w:val="28"/>
          <w:szCs w:val="28"/>
        </w:rPr>
        <w:t xml:space="preserve">бъектов, включая объекты </w:t>
      </w:r>
      <w:r>
        <w:rPr>
          <w:sz w:val="28"/>
          <w:szCs w:val="28"/>
        </w:rPr>
        <w:t>высокой категории опасности</w:t>
      </w:r>
      <w:r w:rsidRPr="00E05909">
        <w:rPr>
          <w:sz w:val="28"/>
          <w:szCs w:val="28"/>
        </w:rPr>
        <w:t>.</w:t>
      </w:r>
      <w:r>
        <w:rPr>
          <w:sz w:val="28"/>
          <w:szCs w:val="28"/>
        </w:rPr>
        <w:t xml:space="preserve"> Были также </w:t>
      </w:r>
      <w:r w:rsidRPr="00C90E28">
        <w:rPr>
          <w:sz w:val="28"/>
          <w:szCs w:val="28"/>
        </w:rPr>
        <w:t>подготовлены и внесены поправки в принятый в 1 чтении 15</w:t>
      </w:r>
      <w:r>
        <w:rPr>
          <w:sz w:val="28"/>
          <w:szCs w:val="28"/>
        </w:rPr>
        <w:t xml:space="preserve"> декабря 2022 </w:t>
      </w:r>
      <w:r w:rsidRPr="00C90E28">
        <w:rPr>
          <w:sz w:val="28"/>
          <w:szCs w:val="28"/>
        </w:rPr>
        <w:t>проект федерального закона №</w:t>
      </w:r>
      <w:r>
        <w:rPr>
          <w:sz w:val="28"/>
          <w:szCs w:val="28"/>
        </w:rPr>
        <w:t xml:space="preserve"> </w:t>
      </w:r>
      <w:r w:rsidRPr="00C90E28">
        <w:rPr>
          <w:sz w:val="28"/>
          <w:szCs w:val="28"/>
        </w:rPr>
        <w:t>155863-8, предусматривающий новую редакци</w:t>
      </w:r>
      <w:r>
        <w:rPr>
          <w:sz w:val="28"/>
          <w:szCs w:val="28"/>
        </w:rPr>
        <w:t>ю</w:t>
      </w:r>
      <w:r w:rsidRPr="00C90E28">
        <w:rPr>
          <w:sz w:val="28"/>
          <w:szCs w:val="28"/>
        </w:rPr>
        <w:t xml:space="preserve"> закона о частной охранной деятельности. Поправками предлагается учесть в законе о частной охранной деятельности особенности правового регулирования, установленные Федеральным законом от 21.07.2011 №</w:t>
      </w:r>
      <w:r>
        <w:rPr>
          <w:sz w:val="28"/>
          <w:szCs w:val="28"/>
        </w:rPr>
        <w:t xml:space="preserve"> </w:t>
      </w:r>
      <w:r w:rsidRPr="00C90E28">
        <w:rPr>
          <w:sz w:val="28"/>
          <w:szCs w:val="28"/>
        </w:rPr>
        <w:t>256-ФЗ «О безопасности объектов ТЭК», в целях исключения рисков возникновения правовых коллизий.</w:t>
      </w:r>
    </w:p>
    <w:p w14:paraId="6E2340D5" w14:textId="77777777" w:rsidR="002376B5" w:rsidRDefault="002376B5" w:rsidP="002376B5">
      <w:pPr>
        <w:ind w:firstLine="567"/>
        <w:jc w:val="both"/>
        <w:rPr>
          <w:sz w:val="28"/>
          <w:szCs w:val="28"/>
        </w:rPr>
      </w:pPr>
      <w:r w:rsidRPr="002211C0">
        <w:rPr>
          <w:sz w:val="28"/>
          <w:szCs w:val="28"/>
        </w:rPr>
        <w:t xml:space="preserve">Представители Комитета </w:t>
      </w:r>
      <w:r>
        <w:rPr>
          <w:sz w:val="28"/>
          <w:szCs w:val="28"/>
        </w:rPr>
        <w:t xml:space="preserve">были </w:t>
      </w:r>
      <w:r w:rsidRPr="002211C0">
        <w:rPr>
          <w:sz w:val="28"/>
          <w:szCs w:val="28"/>
        </w:rPr>
        <w:t>включены в составы формируемых Экспертным советом при Правительстве РФ групп по проведению отраслевых и секторальных опросов, анализ результатов которых будет учитываться при выработке мер поддержки и ре</w:t>
      </w:r>
      <w:r>
        <w:rPr>
          <w:sz w:val="28"/>
          <w:szCs w:val="28"/>
        </w:rPr>
        <w:t>гуляторных инициатив</w:t>
      </w:r>
      <w:r w:rsidRPr="002211C0">
        <w:rPr>
          <w:sz w:val="28"/>
          <w:szCs w:val="28"/>
        </w:rPr>
        <w:t>.</w:t>
      </w:r>
    </w:p>
    <w:p w14:paraId="597B1EEB" w14:textId="77777777" w:rsidR="002376B5" w:rsidRPr="00FB711B" w:rsidRDefault="002376B5" w:rsidP="002376B5">
      <w:pPr>
        <w:ind w:firstLine="567"/>
        <w:jc w:val="both"/>
        <w:rPr>
          <w:sz w:val="28"/>
          <w:szCs w:val="28"/>
        </w:rPr>
      </w:pPr>
      <w:r w:rsidRPr="00C91019">
        <w:rPr>
          <w:sz w:val="28"/>
          <w:szCs w:val="28"/>
        </w:rPr>
        <w:t>В октябре Комитет участвовал в подготовке обращения в адрес Заместителя Председателя Правительства РФ Абрамченко В.В., Минприроды России и Минэкономразвития России касательно</w:t>
      </w:r>
      <w:r>
        <w:rPr>
          <w:sz w:val="28"/>
          <w:szCs w:val="28"/>
        </w:rPr>
        <w:t xml:space="preserve"> </w:t>
      </w:r>
      <w:r w:rsidRPr="00C91019">
        <w:rPr>
          <w:sz w:val="28"/>
          <w:szCs w:val="28"/>
        </w:rPr>
        <w:t>отдельных предложений по мерам поддержки бизнеса в условиях санкций.</w:t>
      </w:r>
      <w:r>
        <w:rPr>
          <w:sz w:val="28"/>
          <w:szCs w:val="28"/>
        </w:rPr>
        <w:t xml:space="preserve"> </w:t>
      </w:r>
      <w:r w:rsidRPr="00C91019">
        <w:rPr>
          <w:sz w:val="28"/>
          <w:szCs w:val="28"/>
        </w:rPr>
        <w:t>Инициативы, в частности, затрагивали вопросы продления сроков действия разрешений на выбросы и сброс загрязняющих веществ, лимитов на выбросы и сбросы загрязняющих веществ, нормативов образования отходов и лимитов на их размещение до 21 декабря 2024 г.; продления срока вступления в силу положений федерального закона о вторичных материальных ресурсах.</w:t>
      </w:r>
    </w:p>
    <w:p w14:paraId="635DFACE" w14:textId="77777777" w:rsidR="002376B5" w:rsidRPr="00A84ECC" w:rsidRDefault="002376B5" w:rsidP="002376B5">
      <w:pPr>
        <w:spacing w:before="120" w:after="120"/>
        <w:ind w:firstLine="567"/>
        <w:jc w:val="both"/>
        <w:rPr>
          <w:i/>
          <w:sz w:val="28"/>
          <w:szCs w:val="28"/>
        </w:rPr>
      </w:pPr>
      <w:r w:rsidRPr="00A84ECC">
        <w:rPr>
          <w:i/>
          <w:sz w:val="28"/>
          <w:szCs w:val="28"/>
        </w:rPr>
        <w:t>Комитетом готовились замечания и предложения по следующим проектам нормативных правовых актов:</w:t>
      </w:r>
    </w:p>
    <w:p w14:paraId="276B9E15" w14:textId="4DACF275" w:rsidR="002376B5" w:rsidRPr="00A7011B" w:rsidRDefault="002376B5" w:rsidP="002376B5">
      <w:pPr>
        <w:ind w:firstLine="567"/>
        <w:jc w:val="both"/>
        <w:rPr>
          <w:sz w:val="28"/>
          <w:szCs w:val="28"/>
        </w:rPr>
      </w:pPr>
      <w:r w:rsidRPr="00A7011B">
        <w:rPr>
          <w:sz w:val="28"/>
          <w:szCs w:val="28"/>
        </w:rPr>
        <w:t>- проекты подзаконных нормативных актов к федеральным законам «Об</w:t>
      </w:r>
      <w:r w:rsidR="000B1D8A">
        <w:rPr>
          <w:sz w:val="28"/>
          <w:szCs w:val="28"/>
        </w:rPr>
        <w:t> </w:t>
      </w:r>
      <w:r w:rsidRPr="00A7011B">
        <w:rPr>
          <w:sz w:val="28"/>
          <w:szCs w:val="28"/>
        </w:rPr>
        <w:t>ограничении выбросов парниковых газов» (ФЗ от 02.07.2021 № 296-ФЗ) и «О проведении эксперимента по ограничению выбросов парниковых газов в отдельных субъектах РФ» (</w:t>
      </w:r>
      <w:r w:rsidRPr="00A7011B">
        <w:rPr>
          <w:bCs/>
          <w:color w:val="202124"/>
          <w:sz w:val="28"/>
          <w:szCs w:val="28"/>
          <w:shd w:val="clear" w:color="auto" w:fill="FFFFFF"/>
        </w:rPr>
        <w:t>ФЗ от 06.03.2022 г.</w:t>
      </w:r>
      <w:r w:rsidRPr="00A7011B">
        <w:rPr>
          <w:color w:val="202124"/>
          <w:sz w:val="28"/>
          <w:szCs w:val="28"/>
          <w:shd w:val="clear" w:color="auto" w:fill="FFFFFF"/>
        </w:rPr>
        <w:t> </w:t>
      </w:r>
      <w:r w:rsidRPr="00A7011B">
        <w:rPr>
          <w:bCs/>
          <w:color w:val="202124"/>
          <w:sz w:val="28"/>
          <w:szCs w:val="28"/>
          <w:shd w:val="clear" w:color="auto" w:fill="FFFFFF"/>
        </w:rPr>
        <w:t>№ 34-ФЗ</w:t>
      </w:r>
      <w:r w:rsidRPr="00A7011B">
        <w:rPr>
          <w:sz w:val="28"/>
          <w:szCs w:val="28"/>
        </w:rPr>
        <w:t>), в частности, даны замечания (частично учтены) по проекту приказа Минэкономразвития России «Об утверждении методики определения проектируемых квот выбросов парниковых газов в рамках проведения эксперимента по ограничению выбросов парниковых газов в отдельных субъектах РФ» (</w:t>
      </w:r>
      <w:r w:rsidRPr="00A7011B">
        <w:rPr>
          <w:i/>
          <w:sz w:val="28"/>
          <w:szCs w:val="28"/>
        </w:rPr>
        <w:t>принята в августе</w:t>
      </w:r>
      <w:r>
        <w:rPr>
          <w:i/>
          <w:sz w:val="28"/>
          <w:szCs w:val="28"/>
        </w:rPr>
        <w:t>)</w:t>
      </w:r>
    </w:p>
    <w:p w14:paraId="669C5F06" w14:textId="6FB7BF89" w:rsidR="002376B5" w:rsidRPr="00A7011B" w:rsidRDefault="002376B5" w:rsidP="002376B5">
      <w:pPr>
        <w:ind w:firstLine="709"/>
        <w:jc w:val="both"/>
        <w:rPr>
          <w:sz w:val="28"/>
          <w:szCs w:val="28"/>
        </w:rPr>
      </w:pPr>
      <w:r w:rsidRPr="00A7011B">
        <w:rPr>
          <w:sz w:val="28"/>
          <w:szCs w:val="28"/>
        </w:rPr>
        <w:t>Отдельное внимание уделялось эксперименту по ограничению выбросов парниковых газов на территории отдельных субъектов, первым из которых выступает Сахалинская область. В частности, отмечался высокий темп сокращения выбросов, предусматриваемый нормативными правовыми актами, и необоснованно высокая ставка платы за превышение квот на выбросы парниковых газов.</w:t>
      </w:r>
    </w:p>
    <w:p w14:paraId="17F64964" w14:textId="3054A6F4" w:rsidR="002376B5" w:rsidRDefault="002376B5" w:rsidP="002376B5">
      <w:pPr>
        <w:ind w:firstLine="567"/>
        <w:jc w:val="both"/>
        <w:rPr>
          <w:sz w:val="28"/>
          <w:szCs w:val="28"/>
        </w:rPr>
      </w:pPr>
      <w:r>
        <w:rPr>
          <w:sz w:val="28"/>
          <w:szCs w:val="28"/>
        </w:rPr>
        <w:t xml:space="preserve">- </w:t>
      </w:r>
      <w:r w:rsidRPr="00804CA1">
        <w:rPr>
          <w:sz w:val="28"/>
          <w:szCs w:val="28"/>
        </w:rPr>
        <w:t>проект ФЗ «О внесении изменений в статьи 12 и 17 Федерального закона «О гидрометеорологической службе» и статью 19 Федерального закона «Об</w:t>
      </w:r>
      <w:r w:rsidR="000B1D8A">
        <w:rPr>
          <w:sz w:val="28"/>
          <w:szCs w:val="28"/>
        </w:rPr>
        <w:t> </w:t>
      </w:r>
      <w:r w:rsidRPr="00804CA1">
        <w:rPr>
          <w:sz w:val="28"/>
          <w:szCs w:val="28"/>
        </w:rPr>
        <w:t xml:space="preserve">охране атмосферного воздуха» (в части совершенствования правового регулирования предоставления информации о состоянии окружающей среды) № 99436-8 – </w:t>
      </w:r>
      <w:r w:rsidRPr="00FB711B">
        <w:rPr>
          <w:i/>
          <w:sz w:val="28"/>
          <w:szCs w:val="28"/>
        </w:rPr>
        <w:t>принят Государственной Д</w:t>
      </w:r>
      <w:r>
        <w:rPr>
          <w:i/>
          <w:sz w:val="28"/>
          <w:szCs w:val="28"/>
        </w:rPr>
        <w:t>умой РФ в 1 чтении 16 ноября 2022 г</w:t>
      </w:r>
      <w:r w:rsidRPr="00804CA1">
        <w:rPr>
          <w:sz w:val="28"/>
          <w:szCs w:val="28"/>
        </w:rPr>
        <w:t>.</w:t>
      </w:r>
      <w:r>
        <w:rPr>
          <w:sz w:val="28"/>
          <w:szCs w:val="28"/>
        </w:rPr>
        <w:t xml:space="preserve">, </w:t>
      </w:r>
      <w:r>
        <w:rPr>
          <w:sz w:val="28"/>
          <w:szCs w:val="28"/>
        </w:rPr>
        <w:lastRenderedPageBreak/>
        <w:t>в</w:t>
      </w:r>
      <w:r w:rsidRPr="00B80683">
        <w:rPr>
          <w:sz w:val="28"/>
          <w:szCs w:val="28"/>
        </w:rPr>
        <w:t>ключен в примерную программу решением Государственной Думы на март 2023 г</w:t>
      </w:r>
      <w:r>
        <w:rPr>
          <w:sz w:val="28"/>
          <w:szCs w:val="28"/>
        </w:rPr>
        <w:t>.</w:t>
      </w:r>
    </w:p>
    <w:p w14:paraId="5E6A3D7E" w14:textId="30DB54D8" w:rsidR="002376B5" w:rsidRPr="00A7011B" w:rsidRDefault="002376B5" w:rsidP="002376B5">
      <w:pPr>
        <w:ind w:firstLine="567"/>
        <w:jc w:val="both"/>
        <w:rPr>
          <w:sz w:val="28"/>
          <w:szCs w:val="28"/>
        </w:rPr>
      </w:pPr>
      <w:r>
        <w:rPr>
          <w:sz w:val="28"/>
          <w:szCs w:val="28"/>
        </w:rPr>
        <w:t>-</w:t>
      </w:r>
      <w:r w:rsidRPr="000975FD">
        <w:rPr>
          <w:sz w:val="28"/>
          <w:szCs w:val="28"/>
        </w:rPr>
        <w:t xml:space="preserve"> </w:t>
      </w:r>
      <w:r w:rsidRPr="00A7011B">
        <w:rPr>
          <w:sz w:val="28"/>
          <w:szCs w:val="28"/>
        </w:rPr>
        <w:t>проект ФЗ</w:t>
      </w:r>
      <w:r>
        <w:rPr>
          <w:sz w:val="28"/>
          <w:szCs w:val="28"/>
        </w:rPr>
        <w:t xml:space="preserve"> </w:t>
      </w:r>
      <w:r w:rsidRPr="00A7011B">
        <w:rPr>
          <w:sz w:val="28"/>
          <w:szCs w:val="28"/>
        </w:rPr>
        <w:t>№ 213698-8 «О внесении изменений в Федеральный закон «О</w:t>
      </w:r>
      <w:r w:rsidR="000B1D8A">
        <w:rPr>
          <w:sz w:val="28"/>
          <w:szCs w:val="28"/>
        </w:rPr>
        <w:t> </w:t>
      </w:r>
      <w:r w:rsidRPr="00A7011B">
        <w:rPr>
          <w:sz w:val="28"/>
          <w:szCs w:val="28"/>
        </w:rPr>
        <w:t>промышленной безопасности опасных производственных объектов» (в</w:t>
      </w:r>
      <w:r w:rsidR="000B1D8A">
        <w:rPr>
          <w:sz w:val="28"/>
          <w:szCs w:val="28"/>
        </w:rPr>
        <w:t> </w:t>
      </w:r>
      <w:r w:rsidRPr="00A7011B">
        <w:rPr>
          <w:sz w:val="28"/>
          <w:szCs w:val="28"/>
        </w:rPr>
        <w:t xml:space="preserve">части сварочных работ) </w:t>
      </w:r>
      <w:r>
        <w:rPr>
          <w:sz w:val="28"/>
          <w:szCs w:val="28"/>
        </w:rPr>
        <w:t xml:space="preserve">- </w:t>
      </w:r>
      <w:r>
        <w:rPr>
          <w:i/>
          <w:sz w:val="28"/>
          <w:szCs w:val="28"/>
        </w:rPr>
        <w:t>подготовлен Правительством РФ (</w:t>
      </w:r>
      <w:r w:rsidRPr="00A7011B">
        <w:rPr>
          <w:i/>
          <w:sz w:val="28"/>
          <w:szCs w:val="28"/>
        </w:rPr>
        <w:t>октябрь</w:t>
      </w:r>
      <w:r>
        <w:rPr>
          <w:i/>
          <w:sz w:val="28"/>
          <w:szCs w:val="28"/>
        </w:rPr>
        <w:t>)</w:t>
      </w:r>
    </w:p>
    <w:p w14:paraId="2CC60582" w14:textId="77777777" w:rsidR="002376B5" w:rsidRDefault="002376B5" w:rsidP="002376B5">
      <w:pPr>
        <w:ind w:firstLine="567"/>
        <w:jc w:val="both"/>
        <w:rPr>
          <w:sz w:val="28"/>
          <w:szCs w:val="28"/>
        </w:rPr>
      </w:pPr>
      <w:r w:rsidRPr="00A7011B">
        <w:rPr>
          <w:sz w:val="28"/>
          <w:szCs w:val="28"/>
        </w:rPr>
        <w:t>По мнению Комитета, действующие федеральные нормы и правила в области промышленной безопасности в достаточной мере определяют механизм подготовки и оценки готовности физических лиц и организаций к выполнению сварочных работ на ОПО</w:t>
      </w:r>
      <w:r>
        <w:rPr>
          <w:sz w:val="28"/>
          <w:szCs w:val="28"/>
        </w:rPr>
        <w:t>.</w:t>
      </w:r>
    </w:p>
    <w:p w14:paraId="43CE13EF" w14:textId="77777777" w:rsidR="002376B5" w:rsidRDefault="002376B5" w:rsidP="002376B5">
      <w:pPr>
        <w:ind w:firstLine="567"/>
        <w:jc w:val="both"/>
        <w:rPr>
          <w:sz w:val="28"/>
          <w:szCs w:val="28"/>
        </w:rPr>
      </w:pPr>
      <w:r w:rsidRPr="00A7011B">
        <w:rPr>
          <w:sz w:val="28"/>
          <w:szCs w:val="28"/>
        </w:rPr>
        <w:t xml:space="preserve"> </w:t>
      </w:r>
      <w:r>
        <w:rPr>
          <w:sz w:val="28"/>
          <w:szCs w:val="28"/>
        </w:rPr>
        <w:t>-</w:t>
      </w:r>
      <w:r w:rsidRPr="00A7011B">
        <w:rPr>
          <w:sz w:val="28"/>
          <w:szCs w:val="28"/>
        </w:rPr>
        <w:t xml:space="preserve"> </w:t>
      </w:r>
      <w:r>
        <w:rPr>
          <w:sz w:val="28"/>
          <w:szCs w:val="28"/>
        </w:rPr>
        <w:t xml:space="preserve">Федеральный закон от 29 декабря 2022 № 628-ФЗ </w:t>
      </w:r>
      <w:r w:rsidRPr="00A7011B">
        <w:rPr>
          <w:sz w:val="28"/>
          <w:szCs w:val="28"/>
        </w:rPr>
        <w:t>«О внесении изменений в статью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sz w:val="28"/>
          <w:szCs w:val="28"/>
        </w:rPr>
        <w:t xml:space="preserve"> и отдельные законодательные акты Российской Федерации</w:t>
      </w:r>
      <w:r w:rsidRPr="00A7011B">
        <w:rPr>
          <w:sz w:val="28"/>
          <w:szCs w:val="28"/>
        </w:rPr>
        <w:t>» (в части увеличения размеров страховых выплат по договору обязательного страхования)</w:t>
      </w:r>
      <w:r>
        <w:rPr>
          <w:sz w:val="28"/>
          <w:szCs w:val="28"/>
        </w:rPr>
        <w:t>.</w:t>
      </w:r>
    </w:p>
    <w:p w14:paraId="53DF8B25" w14:textId="77777777" w:rsidR="002376B5" w:rsidRPr="00E05909" w:rsidRDefault="002376B5" w:rsidP="002376B5">
      <w:pPr>
        <w:ind w:firstLine="567"/>
        <w:jc w:val="both"/>
        <w:rPr>
          <w:sz w:val="28"/>
          <w:szCs w:val="28"/>
        </w:rPr>
      </w:pPr>
      <w:r>
        <w:rPr>
          <w:sz w:val="28"/>
          <w:szCs w:val="28"/>
        </w:rPr>
        <w:t>- проект</w:t>
      </w:r>
      <w:r w:rsidRPr="00E05909">
        <w:rPr>
          <w:sz w:val="28"/>
          <w:szCs w:val="28"/>
        </w:rPr>
        <w:t xml:space="preserve"> ФЗ</w:t>
      </w:r>
      <w:r>
        <w:rPr>
          <w:sz w:val="28"/>
          <w:szCs w:val="28"/>
        </w:rPr>
        <w:t xml:space="preserve"> </w:t>
      </w:r>
      <w:r w:rsidRPr="00E05909">
        <w:rPr>
          <w:sz w:val="28"/>
          <w:szCs w:val="28"/>
        </w:rPr>
        <w:t xml:space="preserve">№ 131312-8 «О внесении изменений в статью 14 Федерального закона «Об экологической экспертизе» (в части упрощения порядка проведения ГЭЭ в отдельных случаях, связанных с размещением отходов производства и потребления) </w:t>
      </w:r>
      <w:r>
        <w:rPr>
          <w:sz w:val="28"/>
          <w:szCs w:val="28"/>
        </w:rPr>
        <w:t xml:space="preserve">- </w:t>
      </w:r>
      <w:r w:rsidRPr="00A7011B">
        <w:rPr>
          <w:i/>
          <w:sz w:val="28"/>
          <w:szCs w:val="28"/>
        </w:rPr>
        <w:t>снят с рассмотрения Государственной Думы в связи с отзывом Правительством РФ вышеуказанной инициативы</w:t>
      </w:r>
      <w:r>
        <w:rPr>
          <w:i/>
          <w:sz w:val="28"/>
          <w:szCs w:val="28"/>
        </w:rPr>
        <w:t xml:space="preserve"> (октябрь).</w:t>
      </w:r>
    </w:p>
    <w:p w14:paraId="41E9E3AE" w14:textId="77777777" w:rsidR="002376B5" w:rsidRPr="00E05909" w:rsidRDefault="002376B5" w:rsidP="002376B5">
      <w:pPr>
        <w:ind w:firstLine="567"/>
        <w:jc w:val="both"/>
        <w:rPr>
          <w:sz w:val="28"/>
          <w:szCs w:val="28"/>
        </w:rPr>
      </w:pPr>
      <w:r>
        <w:rPr>
          <w:sz w:val="28"/>
          <w:szCs w:val="28"/>
        </w:rPr>
        <w:t>- проект</w:t>
      </w:r>
      <w:r w:rsidRPr="00E05909">
        <w:rPr>
          <w:sz w:val="28"/>
          <w:szCs w:val="28"/>
        </w:rPr>
        <w:t xml:space="preserve"> ФЗ №</w:t>
      </w:r>
      <w:r>
        <w:rPr>
          <w:sz w:val="28"/>
          <w:szCs w:val="28"/>
        </w:rPr>
        <w:t xml:space="preserve"> </w:t>
      </w:r>
      <w:r w:rsidRPr="00E05909">
        <w:rPr>
          <w:sz w:val="28"/>
          <w:szCs w:val="28"/>
        </w:rPr>
        <w:t>120074-8 «О внесении изменений в отдельные законодательные акты Российской Федерации в части совершенствования процедур проведения оценки воздействия на окружающую среду и экологической экспертизы»</w:t>
      </w:r>
      <w:r>
        <w:rPr>
          <w:sz w:val="28"/>
          <w:szCs w:val="28"/>
        </w:rPr>
        <w:t xml:space="preserve"> - </w:t>
      </w:r>
      <w:r w:rsidRPr="00A7011B">
        <w:rPr>
          <w:i/>
          <w:sz w:val="28"/>
          <w:szCs w:val="28"/>
        </w:rPr>
        <w:t>снят с рассмотрения Государственной Думы в связи с отзывом Правительством РФ вышеуказанной инициативы</w:t>
      </w:r>
      <w:r>
        <w:rPr>
          <w:i/>
          <w:sz w:val="28"/>
          <w:szCs w:val="28"/>
        </w:rPr>
        <w:t xml:space="preserve"> (сентябрь)</w:t>
      </w:r>
      <w:r w:rsidRPr="00E05909">
        <w:rPr>
          <w:sz w:val="28"/>
          <w:szCs w:val="28"/>
        </w:rPr>
        <w:t xml:space="preserve">. </w:t>
      </w:r>
    </w:p>
    <w:p w14:paraId="44D070DD" w14:textId="77777777" w:rsidR="002376B5" w:rsidRPr="004F533F" w:rsidRDefault="002376B5" w:rsidP="002376B5">
      <w:pPr>
        <w:ind w:firstLine="567"/>
        <w:jc w:val="both"/>
        <w:rPr>
          <w:sz w:val="28"/>
          <w:szCs w:val="28"/>
        </w:rPr>
      </w:pPr>
      <w:r w:rsidRPr="009D2D30">
        <w:rPr>
          <w:sz w:val="28"/>
          <w:szCs w:val="28"/>
        </w:rPr>
        <w:t>В целях сокращения необоснованных требований к по</w:t>
      </w:r>
      <w:r>
        <w:rPr>
          <w:sz w:val="28"/>
          <w:szCs w:val="28"/>
        </w:rPr>
        <w:t>льзователям недр, осуществляющим</w:t>
      </w:r>
      <w:r w:rsidRPr="009D2D30">
        <w:rPr>
          <w:sz w:val="28"/>
          <w:szCs w:val="28"/>
        </w:rPr>
        <w:t xml:space="preserve"> разработку месторождений углеводородного сырья, принят </w:t>
      </w:r>
      <w:r w:rsidRPr="004F533F">
        <w:rPr>
          <w:sz w:val="28"/>
          <w:szCs w:val="28"/>
        </w:rPr>
        <w:t>приказ Ростехнадзора от 04.04.2022 № 98, вносящий изменения в требования к подготовке, содержанию и оформлению планов и схем развития горных работ (вступил в силу с 1 марта 2023 года).</w:t>
      </w:r>
      <w:r>
        <w:rPr>
          <w:sz w:val="28"/>
          <w:szCs w:val="28"/>
        </w:rPr>
        <w:t xml:space="preserve"> </w:t>
      </w:r>
      <w:r w:rsidRPr="004F533F">
        <w:rPr>
          <w:sz w:val="28"/>
          <w:szCs w:val="28"/>
        </w:rPr>
        <w:t>Принятие приказа позволит сократить трудозатраты недропользователей, разрабатывающих месторождения углеводородов, при подготовке планов и схем развития горных работ.</w:t>
      </w:r>
    </w:p>
    <w:p w14:paraId="0B86A249" w14:textId="77777777" w:rsidR="002376B5" w:rsidRDefault="002376B5" w:rsidP="002376B5">
      <w:pPr>
        <w:ind w:firstLine="567"/>
        <w:jc w:val="both"/>
        <w:rPr>
          <w:sz w:val="28"/>
          <w:szCs w:val="28"/>
        </w:rPr>
      </w:pPr>
      <w:r w:rsidRPr="002211C0">
        <w:rPr>
          <w:sz w:val="28"/>
          <w:szCs w:val="28"/>
        </w:rPr>
        <w:t>Члены Комитета принимали участие более чем в 100 публичных мероприятиях, организованных ФОИВами, некоммерческими объединениями, отраслевыми и профессиональными союзами (заседания, совещания, круглые столы, конференции).</w:t>
      </w:r>
    </w:p>
    <w:p w14:paraId="470C6F62" w14:textId="21B3A68D" w:rsidR="002376B5" w:rsidRPr="00A84ECC" w:rsidRDefault="002376B5" w:rsidP="002376B5">
      <w:pPr>
        <w:spacing w:before="120" w:after="120"/>
        <w:ind w:firstLine="567"/>
        <w:jc w:val="both"/>
        <w:rPr>
          <w:rFonts w:eastAsia="Calibri"/>
          <w:i/>
          <w:sz w:val="28"/>
          <w:szCs w:val="28"/>
          <w:lang w:eastAsia="en-US"/>
        </w:rPr>
      </w:pPr>
      <w:r w:rsidRPr="00A84ECC">
        <w:rPr>
          <w:rFonts w:eastAsia="Calibri"/>
          <w:i/>
          <w:sz w:val="28"/>
          <w:szCs w:val="28"/>
          <w:lang w:eastAsia="en-US"/>
        </w:rPr>
        <w:t>Ключевые мероприятия, проведенные по инициативе</w:t>
      </w:r>
      <w:r>
        <w:rPr>
          <w:rFonts w:eastAsia="Calibri"/>
          <w:i/>
          <w:sz w:val="28"/>
          <w:szCs w:val="28"/>
          <w:lang w:eastAsia="en-US"/>
        </w:rPr>
        <w:t xml:space="preserve"> и с участием </w:t>
      </w:r>
      <w:r w:rsidRPr="00A84ECC">
        <w:rPr>
          <w:rFonts w:eastAsia="Calibri"/>
          <w:i/>
          <w:sz w:val="28"/>
          <w:szCs w:val="28"/>
          <w:lang w:eastAsia="en-US"/>
        </w:rPr>
        <w:t>Комитета:</w:t>
      </w:r>
    </w:p>
    <w:p w14:paraId="4319EA87" w14:textId="77777777" w:rsidR="002376B5" w:rsidRDefault="002376B5" w:rsidP="002376B5">
      <w:pPr>
        <w:pStyle w:val="ae"/>
        <w:numPr>
          <w:ilvl w:val="0"/>
          <w:numId w:val="7"/>
        </w:numPr>
        <w:spacing w:after="0" w:line="240" w:lineRule="auto"/>
        <w:ind w:left="1281" w:hanging="357"/>
        <w:contextualSpacing w:val="0"/>
        <w:jc w:val="both"/>
        <w:rPr>
          <w:rFonts w:ascii="Times New Roman" w:hAnsi="Times New Roman"/>
          <w:sz w:val="28"/>
          <w:szCs w:val="28"/>
        </w:rPr>
      </w:pPr>
      <w:r w:rsidRPr="002211C0">
        <w:rPr>
          <w:rFonts w:ascii="Times New Roman" w:hAnsi="Times New Roman"/>
          <w:sz w:val="28"/>
          <w:szCs w:val="28"/>
        </w:rPr>
        <w:t>19 - 21 апреля, Национальный нефтегазовый форум</w:t>
      </w:r>
      <w:r>
        <w:rPr>
          <w:rFonts w:ascii="Times New Roman" w:hAnsi="Times New Roman"/>
          <w:sz w:val="28"/>
          <w:szCs w:val="28"/>
        </w:rPr>
        <w:t xml:space="preserve">, </w:t>
      </w:r>
      <w:r w:rsidRPr="002211C0">
        <w:rPr>
          <w:rFonts w:ascii="Times New Roman" w:hAnsi="Times New Roman"/>
          <w:sz w:val="28"/>
          <w:szCs w:val="28"/>
        </w:rPr>
        <w:t>сесси</w:t>
      </w:r>
      <w:r>
        <w:rPr>
          <w:rFonts w:ascii="Times New Roman" w:hAnsi="Times New Roman"/>
          <w:sz w:val="28"/>
          <w:szCs w:val="28"/>
        </w:rPr>
        <w:t>я</w:t>
      </w:r>
      <w:r w:rsidRPr="002211C0">
        <w:rPr>
          <w:rFonts w:ascii="Times New Roman" w:hAnsi="Times New Roman"/>
          <w:sz w:val="28"/>
          <w:szCs w:val="28"/>
        </w:rPr>
        <w:t xml:space="preserve"> «Экономика, технологии и новые вызовы ТЭК: взгляд из России на трансформацию нефтегазовых рынков».</w:t>
      </w:r>
    </w:p>
    <w:p w14:paraId="54471469" w14:textId="77777777" w:rsidR="002376B5" w:rsidRDefault="002376B5" w:rsidP="002376B5">
      <w:pPr>
        <w:pStyle w:val="ae"/>
        <w:numPr>
          <w:ilvl w:val="0"/>
          <w:numId w:val="7"/>
        </w:numPr>
        <w:spacing w:after="0"/>
        <w:ind w:left="1281" w:hanging="357"/>
        <w:jc w:val="both"/>
        <w:rPr>
          <w:rFonts w:ascii="Times New Roman" w:hAnsi="Times New Roman"/>
          <w:sz w:val="28"/>
          <w:szCs w:val="28"/>
        </w:rPr>
      </w:pPr>
      <w:r w:rsidRPr="002211C0">
        <w:rPr>
          <w:rFonts w:ascii="Times New Roman" w:hAnsi="Times New Roman"/>
          <w:sz w:val="28"/>
          <w:szCs w:val="28"/>
        </w:rPr>
        <w:lastRenderedPageBreak/>
        <w:t>21 апреля, Научно-технологическая конференция по развитию водородной энергетики России «H2 Energy: стратегия развития и ключевые точки роста в новых экономических условиях».</w:t>
      </w:r>
    </w:p>
    <w:p w14:paraId="45E6D20B" w14:textId="77777777" w:rsidR="002376B5" w:rsidRPr="002211C0" w:rsidRDefault="002376B5" w:rsidP="002376B5">
      <w:pPr>
        <w:pStyle w:val="ae"/>
        <w:numPr>
          <w:ilvl w:val="0"/>
          <w:numId w:val="7"/>
        </w:numPr>
        <w:spacing w:after="0"/>
        <w:ind w:left="1281" w:hanging="357"/>
        <w:jc w:val="both"/>
        <w:rPr>
          <w:rFonts w:ascii="Times New Roman" w:hAnsi="Times New Roman"/>
          <w:sz w:val="28"/>
          <w:szCs w:val="28"/>
        </w:rPr>
      </w:pPr>
      <w:r w:rsidRPr="002211C0">
        <w:rPr>
          <w:rFonts w:ascii="Times New Roman" w:hAnsi="Times New Roman"/>
          <w:sz w:val="28"/>
          <w:szCs w:val="28"/>
        </w:rPr>
        <w:t>21- 23 июля, Международная выставка и форум «Возобновляемая энергетика и электротранспорт» – RENWEX 2022.</w:t>
      </w:r>
    </w:p>
    <w:p w14:paraId="4314B7ED" w14:textId="77777777" w:rsidR="002376B5" w:rsidRDefault="002376B5" w:rsidP="002376B5">
      <w:pPr>
        <w:pStyle w:val="ae"/>
        <w:numPr>
          <w:ilvl w:val="0"/>
          <w:numId w:val="7"/>
        </w:numPr>
        <w:spacing w:after="0" w:line="240" w:lineRule="auto"/>
        <w:ind w:left="1281" w:hanging="357"/>
        <w:contextualSpacing w:val="0"/>
        <w:jc w:val="both"/>
        <w:rPr>
          <w:rFonts w:ascii="Times New Roman" w:hAnsi="Times New Roman"/>
          <w:sz w:val="28"/>
          <w:szCs w:val="28"/>
        </w:rPr>
      </w:pPr>
      <w:r w:rsidRPr="002211C0">
        <w:rPr>
          <w:rFonts w:ascii="Times New Roman" w:hAnsi="Times New Roman"/>
          <w:sz w:val="28"/>
          <w:szCs w:val="28"/>
        </w:rPr>
        <w:t>27 - 28 октября,</w:t>
      </w:r>
      <w:r>
        <w:rPr>
          <w:rFonts w:ascii="Times New Roman" w:hAnsi="Times New Roman"/>
          <w:sz w:val="28"/>
          <w:szCs w:val="28"/>
        </w:rPr>
        <w:t xml:space="preserve"> </w:t>
      </w:r>
      <w:r w:rsidRPr="002211C0">
        <w:rPr>
          <w:rFonts w:ascii="Times New Roman" w:hAnsi="Times New Roman"/>
          <w:sz w:val="28"/>
          <w:szCs w:val="28"/>
        </w:rPr>
        <w:t>Международная конференция по водородной энергетике (IH2CON).</w:t>
      </w:r>
    </w:p>
    <w:p w14:paraId="0CE0E754" w14:textId="77777777" w:rsidR="002376B5" w:rsidRDefault="002376B5" w:rsidP="002376B5">
      <w:pPr>
        <w:pStyle w:val="ae"/>
        <w:numPr>
          <w:ilvl w:val="0"/>
          <w:numId w:val="7"/>
        </w:numPr>
        <w:spacing w:after="0" w:line="240" w:lineRule="auto"/>
        <w:ind w:left="1281" w:hanging="357"/>
        <w:contextualSpacing w:val="0"/>
        <w:jc w:val="both"/>
        <w:rPr>
          <w:rFonts w:ascii="Times New Roman" w:hAnsi="Times New Roman"/>
          <w:sz w:val="28"/>
          <w:szCs w:val="28"/>
        </w:rPr>
      </w:pPr>
      <w:r w:rsidRPr="002211C0">
        <w:rPr>
          <w:rFonts w:ascii="Times New Roman" w:hAnsi="Times New Roman"/>
          <w:sz w:val="28"/>
          <w:szCs w:val="28"/>
        </w:rPr>
        <w:t>13 сентября</w:t>
      </w:r>
      <w:r>
        <w:rPr>
          <w:rFonts w:ascii="Times New Roman" w:hAnsi="Times New Roman"/>
          <w:sz w:val="28"/>
          <w:szCs w:val="28"/>
        </w:rPr>
        <w:t>,</w:t>
      </w:r>
      <w:r w:rsidRPr="002211C0">
        <w:rPr>
          <w:rFonts w:ascii="Times New Roman" w:hAnsi="Times New Roman"/>
          <w:sz w:val="28"/>
          <w:szCs w:val="28"/>
        </w:rPr>
        <w:t xml:space="preserve"> презентация Делового клуба «Энерголидеры»</w:t>
      </w:r>
      <w:r>
        <w:rPr>
          <w:rFonts w:ascii="Times New Roman" w:hAnsi="Times New Roman"/>
          <w:sz w:val="28"/>
          <w:szCs w:val="28"/>
        </w:rPr>
        <w:t xml:space="preserve"> </w:t>
      </w:r>
      <w:r w:rsidRPr="002211C0">
        <w:rPr>
          <w:rFonts w:ascii="Times New Roman" w:hAnsi="Times New Roman"/>
          <w:sz w:val="28"/>
          <w:szCs w:val="28"/>
        </w:rPr>
        <w:t>в рамках</w:t>
      </w:r>
      <w:r>
        <w:rPr>
          <w:rFonts w:ascii="Times New Roman" w:hAnsi="Times New Roman"/>
          <w:sz w:val="28"/>
          <w:szCs w:val="28"/>
        </w:rPr>
        <w:t xml:space="preserve"> </w:t>
      </w:r>
      <w:r w:rsidRPr="002211C0">
        <w:rPr>
          <w:rFonts w:ascii="Times New Roman" w:hAnsi="Times New Roman"/>
          <w:sz w:val="28"/>
          <w:szCs w:val="28"/>
        </w:rPr>
        <w:t>XI Петербургского</w:t>
      </w:r>
      <w:r>
        <w:rPr>
          <w:rFonts w:ascii="Times New Roman" w:hAnsi="Times New Roman"/>
          <w:sz w:val="28"/>
          <w:szCs w:val="28"/>
        </w:rPr>
        <w:t xml:space="preserve"> международного газового форума.</w:t>
      </w:r>
    </w:p>
    <w:p w14:paraId="2B172808" w14:textId="77777777" w:rsidR="002376B5" w:rsidRDefault="002376B5" w:rsidP="002376B5">
      <w:pPr>
        <w:pStyle w:val="ae"/>
        <w:numPr>
          <w:ilvl w:val="0"/>
          <w:numId w:val="7"/>
        </w:numPr>
        <w:spacing w:after="0" w:line="240" w:lineRule="auto"/>
        <w:ind w:left="1281" w:hanging="357"/>
        <w:contextualSpacing w:val="0"/>
        <w:jc w:val="both"/>
        <w:rPr>
          <w:rFonts w:ascii="Times New Roman" w:hAnsi="Times New Roman"/>
          <w:sz w:val="28"/>
          <w:szCs w:val="28"/>
        </w:rPr>
      </w:pPr>
      <w:r w:rsidRPr="002211C0">
        <w:rPr>
          <w:rFonts w:ascii="Times New Roman" w:hAnsi="Times New Roman"/>
          <w:sz w:val="28"/>
          <w:szCs w:val="28"/>
        </w:rPr>
        <w:t>10 ноября</w:t>
      </w:r>
      <w:r>
        <w:rPr>
          <w:rFonts w:ascii="Times New Roman" w:hAnsi="Times New Roman"/>
          <w:sz w:val="28"/>
          <w:szCs w:val="28"/>
        </w:rPr>
        <w:t>,</w:t>
      </w:r>
      <w:r w:rsidRPr="002211C0">
        <w:rPr>
          <w:rFonts w:ascii="Times New Roman" w:hAnsi="Times New Roman"/>
          <w:sz w:val="28"/>
          <w:szCs w:val="28"/>
        </w:rPr>
        <w:t xml:space="preserve"> Конференция «Нефтегазовый комплекс России: стратегия развития в условиях перемен».</w:t>
      </w:r>
    </w:p>
    <w:p w14:paraId="32677C52" w14:textId="77777777" w:rsidR="002376B5" w:rsidRPr="002211C0" w:rsidRDefault="002376B5" w:rsidP="002376B5">
      <w:pPr>
        <w:pStyle w:val="ae"/>
        <w:numPr>
          <w:ilvl w:val="0"/>
          <w:numId w:val="7"/>
        </w:numPr>
        <w:spacing w:after="0" w:line="240" w:lineRule="auto"/>
        <w:ind w:left="1281" w:hanging="357"/>
        <w:contextualSpacing w:val="0"/>
        <w:jc w:val="both"/>
        <w:rPr>
          <w:rFonts w:ascii="Times New Roman" w:hAnsi="Times New Roman"/>
          <w:sz w:val="28"/>
          <w:szCs w:val="28"/>
        </w:rPr>
      </w:pPr>
      <w:r w:rsidRPr="002211C0">
        <w:rPr>
          <w:rFonts w:ascii="Times New Roman" w:hAnsi="Times New Roman"/>
          <w:sz w:val="28"/>
          <w:szCs w:val="28"/>
        </w:rPr>
        <w:t>24 ноября, Конференция «Промышленная безопасность и охрана труда в ТЭК»</w:t>
      </w:r>
      <w:r>
        <w:rPr>
          <w:rFonts w:ascii="Times New Roman" w:hAnsi="Times New Roman"/>
          <w:sz w:val="28"/>
          <w:szCs w:val="28"/>
        </w:rPr>
        <w:t>.</w:t>
      </w:r>
    </w:p>
    <w:p w14:paraId="47191F38" w14:textId="77777777" w:rsidR="002376B5" w:rsidRDefault="002376B5" w:rsidP="002376B5"/>
    <w:p w14:paraId="0FD395F4" w14:textId="77777777" w:rsidR="00E217F5" w:rsidRPr="00A84ECC" w:rsidRDefault="00E217F5" w:rsidP="00A84ECC">
      <w:pPr>
        <w:ind w:firstLine="567"/>
        <w:jc w:val="both"/>
        <w:rPr>
          <w:sz w:val="28"/>
          <w:szCs w:val="28"/>
        </w:rPr>
      </w:pPr>
    </w:p>
    <w:p w14:paraId="432C7766" w14:textId="77777777" w:rsidR="00E217F5" w:rsidRPr="00A84ECC" w:rsidRDefault="00E217F5" w:rsidP="00A84ECC">
      <w:pPr>
        <w:ind w:firstLine="567"/>
        <w:jc w:val="both"/>
        <w:rPr>
          <w:sz w:val="28"/>
          <w:szCs w:val="28"/>
        </w:rPr>
      </w:pPr>
    </w:p>
    <w:p w14:paraId="1BED6204" w14:textId="77777777" w:rsidR="00E217F5" w:rsidRPr="00A84ECC" w:rsidRDefault="00E217F5" w:rsidP="00A84ECC">
      <w:pPr>
        <w:ind w:firstLine="567"/>
        <w:jc w:val="both"/>
        <w:rPr>
          <w:sz w:val="28"/>
          <w:szCs w:val="28"/>
        </w:rPr>
        <w:sectPr w:rsidR="00E217F5" w:rsidRPr="00A84ECC" w:rsidSect="004B5864">
          <w:headerReference w:type="default" r:id="rId10"/>
          <w:pgSz w:w="11906" w:h="16838"/>
          <w:pgMar w:top="1134" w:right="1191" w:bottom="567" w:left="1191" w:header="709" w:footer="709" w:gutter="0"/>
          <w:cols w:space="708"/>
          <w:titlePg/>
          <w:docGrid w:linePitch="360"/>
        </w:sectPr>
      </w:pPr>
    </w:p>
    <w:p w14:paraId="7CD604BF" w14:textId="77777777" w:rsidR="00E217F5" w:rsidRPr="00A84ECC" w:rsidRDefault="00E217F5" w:rsidP="00A84ECC">
      <w:pPr>
        <w:pStyle w:val="1"/>
        <w:jc w:val="both"/>
        <w:rPr>
          <w:rFonts w:ascii="Garamond" w:hAnsi="Garamond"/>
          <w:b w:val="0"/>
          <w:sz w:val="32"/>
          <w:szCs w:val="32"/>
        </w:rPr>
      </w:pPr>
      <w:bookmarkStart w:id="61" w:name="_Toc129079967"/>
      <w:r w:rsidRPr="00A84ECC">
        <w:rPr>
          <w:rFonts w:ascii="Garamond" w:hAnsi="Garamond"/>
          <w:b w:val="0"/>
          <w:sz w:val="32"/>
          <w:szCs w:val="32"/>
        </w:rPr>
        <w:lastRenderedPageBreak/>
        <w:t>Развитие потенциала отраслей экономики</w:t>
      </w:r>
      <w:bookmarkEnd w:id="61"/>
    </w:p>
    <w:p w14:paraId="398116A9" w14:textId="77777777" w:rsidR="00E217F5" w:rsidRPr="00A84ECC" w:rsidRDefault="00E217F5" w:rsidP="00A84ECC">
      <w:pPr>
        <w:pStyle w:val="2"/>
        <w:jc w:val="both"/>
        <w:rPr>
          <w:b w:val="0"/>
        </w:rPr>
      </w:pPr>
      <w:bookmarkStart w:id="62" w:name="_Toc129079968"/>
      <w:r w:rsidRPr="00A84ECC">
        <w:rPr>
          <w:b w:val="0"/>
        </w:rPr>
        <w:t>АПК</w:t>
      </w:r>
      <w:bookmarkEnd w:id="62"/>
    </w:p>
    <w:p w14:paraId="284F343A" w14:textId="77777777" w:rsidR="00687DDB" w:rsidRDefault="00E217F5" w:rsidP="00A84ECC">
      <w:pPr>
        <w:shd w:val="clear" w:color="auto" w:fill="FFFFFF" w:themeFill="background1"/>
        <w:ind w:firstLine="567"/>
        <w:jc w:val="both"/>
        <w:rPr>
          <w:color w:val="000000" w:themeColor="text1"/>
          <w:sz w:val="28"/>
          <w:szCs w:val="28"/>
        </w:rPr>
      </w:pPr>
      <w:r w:rsidRPr="00A84ECC">
        <w:rPr>
          <w:color w:val="000000" w:themeColor="text1"/>
          <w:sz w:val="28"/>
          <w:szCs w:val="28"/>
        </w:rPr>
        <w:t>Комиссией РСПП по аг</w:t>
      </w:r>
      <w:r w:rsidR="00330FED">
        <w:rPr>
          <w:color w:val="000000" w:themeColor="text1"/>
          <w:sz w:val="28"/>
          <w:szCs w:val="28"/>
        </w:rPr>
        <w:t>ропромышленному комплексу в 2022</w:t>
      </w:r>
      <w:r w:rsidRPr="00A84ECC">
        <w:rPr>
          <w:color w:val="000000" w:themeColor="text1"/>
          <w:sz w:val="28"/>
          <w:szCs w:val="28"/>
        </w:rPr>
        <w:t xml:space="preserve"> году проведено </w:t>
      </w:r>
      <w:r w:rsidR="00330FED">
        <w:rPr>
          <w:color w:val="000000" w:themeColor="text1"/>
          <w:sz w:val="28"/>
          <w:szCs w:val="28"/>
        </w:rPr>
        <w:t>4 заседания</w:t>
      </w:r>
      <w:r w:rsidRPr="00A84ECC">
        <w:rPr>
          <w:color w:val="000000" w:themeColor="text1"/>
          <w:sz w:val="28"/>
          <w:szCs w:val="28"/>
        </w:rPr>
        <w:t>.</w:t>
      </w:r>
    </w:p>
    <w:p w14:paraId="01935EF4" w14:textId="77777777" w:rsidR="007402D5" w:rsidRDefault="00687DDB" w:rsidP="00A84ECC">
      <w:pPr>
        <w:shd w:val="clear" w:color="auto" w:fill="FFFFFF" w:themeFill="background1"/>
        <w:ind w:firstLine="567"/>
        <w:jc w:val="both"/>
        <w:rPr>
          <w:color w:val="000000" w:themeColor="text1"/>
          <w:sz w:val="28"/>
          <w:szCs w:val="28"/>
        </w:rPr>
      </w:pPr>
      <w:r>
        <w:rPr>
          <w:color w:val="000000" w:themeColor="text1"/>
          <w:sz w:val="28"/>
          <w:szCs w:val="28"/>
        </w:rPr>
        <w:t>Основными вопросами, рассматриваемыми на площадке Комиссии в прошедшем году, стали следующие вопросы.</w:t>
      </w:r>
      <w:r w:rsidR="00E217F5" w:rsidRPr="00A84ECC">
        <w:rPr>
          <w:color w:val="000000" w:themeColor="text1"/>
          <w:sz w:val="28"/>
          <w:szCs w:val="28"/>
        </w:rPr>
        <w:t xml:space="preserve"> </w:t>
      </w:r>
    </w:p>
    <w:p w14:paraId="0DAE6DDE" w14:textId="77777777" w:rsidR="007402D5" w:rsidRDefault="007402D5" w:rsidP="007402D5">
      <w:pPr>
        <w:ind w:firstLine="567"/>
        <w:jc w:val="both"/>
        <w:rPr>
          <w:sz w:val="28"/>
          <w:szCs w:val="28"/>
        </w:rPr>
      </w:pPr>
      <w:r w:rsidRPr="007402D5">
        <w:rPr>
          <w:color w:val="000000" w:themeColor="text1"/>
          <w:sz w:val="28"/>
          <w:szCs w:val="28"/>
        </w:rPr>
        <w:t>1.</w:t>
      </w:r>
      <w:r>
        <w:rPr>
          <w:color w:val="000000" w:themeColor="text1"/>
          <w:sz w:val="28"/>
          <w:szCs w:val="28"/>
        </w:rPr>
        <w:t xml:space="preserve"> </w:t>
      </w:r>
      <w:r w:rsidRPr="007402D5">
        <w:rPr>
          <w:sz w:val="28"/>
          <w:szCs w:val="28"/>
        </w:rPr>
        <w:t>О мерах государственной поддержки развития молочной отрасли в Российской Федерации</w:t>
      </w:r>
      <w:r>
        <w:rPr>
          <w:sz w:val="28"/>
          <w:szCs w:val="28"/>
        </w:rPr>
        <w:t>.</w:t>
      </w:r>
    </w:p>
    <w:p w14:paraId="77B98C1A" w14:textId="77777777" w:rsidR="007402D5" w:rsidRDefault="007402D5" w:rsidP="007402D5">
      <w:pPr>
        <w:ind w:firstLine="567"/>
        <w:jc w:val="both"/>
        <w:rPr>
          <w:sz w:val="28"/>
          <w:szCs w:val="28"/>
        </w:rPr>
      </w:pPr>
      <w:r>
        <w:rPr>
          <w:sz w:val="28"/>
          <w:szCs w:val="28"/>
        </w:rPr>
        <w:t>Результат:</w:t>
      </w:r>
    </w:p>
    <w:p w14:paraId="2440BE77" w14:textId="77777777" w:rsidR="007402D5" w:rsidRPr="007402D5" w:rsidRDefault="007402D5" w:rsidP="007402D5">
      <w:pPr>
        <w:ind w:firstLine="567"/>
        <w:jc w:val="both"/>
        <w:rPr>
          <w:sz w:val="28"/>
          <w:szCs w:val="28"/>
        </w:rPr>
      </w:pPr>
      <w:r w:rsidRPr="007402D5">
        <w:rPr>
          <w:sz w:val="28"/>
          <w:szCs w:val="28"/>
        </w:rPr>
        <w:t>Подгот</w:t>
      </w:r>
      <w:r>
        <w:rPr>
          <w:sz w:val="28"/>
          <w:szCs w:val="28"/>
        </w:rPr>
        <w:t>овленные Комиссией предложения были</w:t>
      </w:r>
      <w:r w:rsidRPr="007402D5">
        <w:rPr>
          <w:sz w:val="28"/>
          <w:szCs w:val="28"/>
        </w:rPr>
        <w:t xml:space="preserve"> направлены в Комитет Государственной Думы </w:t>
      </w:r>
      <w:r>
        <w:rPr>
          <w:sz w:val="28"/>
          <w:szCs w:val="28"/>
        </w:rPr>
        <w:t xml:space="preserve">ФС РФ </w:t>
      </w:r>
      <w:r w:rsidRPr="007402D5">
        <w:rPr>
          <w:sz w:val="28"/>
          <w:szCs w:val="28"/>
        </w:rPr>
        <w:t>по аграрным вопросам</w:t>
      </w:r>
      <w:r>
        <w:rPr>
          <w:sz w:val="28"/>
          <w:szCs w:val="28"/>
        </w:rPr>
        <w:t xml:space="preserve">. </w:t>
      </w:r>
      <w:r w:rsidRPr="007402D5">
        <w:rPr>
          <w:sz w:val="28"/>
          <w:szCs w:val="28"/>
        </w:rPr>
        <w:t xml:space="preserve">Предложения Комиссии включены в итоговые рекомендации круглого стола Комитета </w:t>
      </w:r>
      <w:r>
        <w:rPr>
          <w:sz w:val="28"/>
          <w:szCs w:val="28"/>
        </w:rPr>
        <w:t>ГД ФС РФ</w:t>
      </w:r>
      <w:r w:rsidRPr="007402D5">
        <w:rPr>
          <w:sz w:val="28"/>
          <w:szCs w:val="28"/>
        </w:rPr>
        <w:t xml:space="preserve"> по аграрным вопросам по теме: «О мерах государственной поддержки развития молочной отрасли в Российской Федерации»</w:t>
      </w:r>
      <w:r w:rsidRPr="007402D5">
        <w:t xml:space="preserve"> </w:t>
      </w:r>
      <w:r w:rsidRPr="007402D5">
        <w:rPr>
          <w:sz w:val="28"/>
          <w:szCs w:val="28"/>
        </w:rPr>
        <w:t>(28 января 2022 г</w:t>
      </w:r>
      <w:r w:rsidR="00471418">
        <w:rPr>
          <w:sz w:val="28"/>
          <w:szCs w:val="28"/>
        </w:rPr>
        <w:t>.</w:t>
      </w:r>
      <w:r w:rsidRPr="007402D5">
        <w:rPr>
          <w:sz w:val="28"/>
          <w:szCs w:val="28"/>
        </w:rPr>
        <w:t>)</w:t>
      </w:r>
      <w:r>
        <w:rPr>
          <w:sz w:val="28"/>
          <w:szCs w:val="28"/>
        </w:rPr>
        <w:t>.</w:t>
      </w:r>
    </w:p>
    <w:p w14:paraId="62D7A495" w14:textId="77777777" w:rsidR="007402D5" w:rsidRDefault="007402D5" w:rsidP="007402D5">
      <w:pPr>
        <w:ind w:firstLine="567"/>
        <w:jc w:val="both"/>
        <w:rPr>
          <w:sz w:val="28"/>
          <w:szCs w:val="28"/>
        </w:rPr>
      </w:pPr>
      <w:r>
        <w:rPr>
          <w:sz w:val="28"/>
          <w:szCs w:val="28"/>
        </w:rPr>
        <w:t xml:space="preserve">2. </w:t>
      </w:r>
      <w:r w:rsidRPr="007402D5">
        <w:rPr>
          <w:sz w:val="28"/>
          <w:szCs w:val="28"/>
        </w:rPr>
        <w:t>О предложениях по использованию биопрепаратов в водоохранных зонах рек Севастополя и санитарных зонах населенных пунктов</w:t>
      </w:r>
    </w:p>
    <w:p w14:paraId="05D1E1AB" w14:textId="77777777" w:rsidR="007402D5" w:rsidRDefault="007402D5" w:rsidP="007402D5">
      <w:pPr>
        <w:ind w:firstLine="567"/>
        <w:jc w:val="both"/>
        <w:rPr>
          <w:sz w:val="28"/>
          <w:szCs w:val="28"/>
        </w:rPr>
      </w:pPr>
      <w:r>
        <w:rPr>
          <w:sz w:val="28"/>
          <w:szCs w:val="28"/>
        </w:rPr>
        <w:t xml:space="preserve">3. </w:t>
      </w:r>
      <w:r w:rsidRPr="007402D5">
        <w:rPr>
          <w:sz w:val="28"/>
          <w:szCs w:val="28"/>
        </w:rPr>
        <w:t>О предложениях по увеличению лимитов на краткосрочное кредитование по льготной ставке в преддверии весенне-полевых работ</w:t>
      </w:r>
    </w:p>
    <w:p w14:paraId="5FCB020F" w14:textId="77777777" w:rsidR="007402D5" w:rsidRDefault="007402D5" w:rsidP="007402D5">
      <w:pPr>
        <w:ind w:firstLine="567"/>
        <w:jc w:val="both"/>
        <w:rPr>
          <w:sz w:val="28"/>
          <w:szCs w:val="28"/>
        </w:rPr>
      </w:pPr>
      <w:r>
        <w:rPr>
          <w:sz w:val="28"/>
          <w:szCs w:val="28"/>
        </w:rPr>
        <w:t>Результат:</w:t>
      </w:r>
    </w:p>
    <w:p w14:paraId="0A1AE859" w14:textId="77777777" w:rsidR="007402D5" w:rsidRDefault="007402D5" w:rsidP="007402D5">
      <w:pPr>
        <w:ind w:firstLine="567"/>
        <w:jc w:val="both"/>
        <w:rPr>
          <w:sz w:val="28"/>
          <w:szCs w:val="28"/>
        </w:rPr>
      </w:pPr>
      <w:r>
        <w:rPr>
          <w:sz w:val="28"/>
          <w:szCs w:val="28"/>
        </w:rPr>
        <w:t xml:space="preserve">Рекомендации Комиссии были </w:t>
      </w:r>
      <w:r w:rsidRPr="007402D5">
        <w:rPr>
          <w:sz w:val="28"/>
          <w:szCs w:val="28"/>
        </w:rPr>
        <w:t>направлены в адрес Министерства природных ресурсов и экологии Российской Федерации и Министерства сельского хозяйства Российской Федерации</w:t>
      </w:r>
      <w:r>
        <w:rPr>
          <w:sz w:val="28"/>
          <w:szCs w:val="28"/>
        </w:rPr>
        <w:t xml:space="preserve">. </w:t>
      </w:r>
    </w:p>
    <w:p w14:paraId="45504B37" w14:textId="77777777" w:rsidR="007402D5" w:rsidRPr="007402D5" w:rsidRDefault="007402D5" w:rsidP="007402D5">
      <w:pPr>
        <w:ind w:firstLine="567"/>
        <w:jc w:val="both"/>
        <w:rPr>
          <w:sz w:val="28"/>
          <w:szCs w:val="28"/>
        </w:rPr>
      </w:pPr>
      <w:r>
        <w:rPr>
          <w:sz w:val="28"/>
          <w:szCs w:val="28"/>
        </w:rPr>
        <w:t>Также было н</w:t>
      </w:r>
      <w:r w:rsidRPr="007402D5">
        <w:rPr>
          <w:sz w:val="28"/>
          <w:szCs w:val="28"/>
        </w:rPr>
        <w:t xml:space="preserve">аправлено обращение директору Департамента экономики и государственной поддержки АПК Министерства сельского </w:t>
      </w:r>
      <w:r>
        <w:rPr>
          <w:sz w:val="28"/>
          <w:szCs w:val="28"/>
        </w:rPr>
        <w:t xml:space="preserve">хозяйства Российской Федерации </w:t>
      </w:r>
      <w:r w:rsidRPr="007402D5">
        <w:rPr>
          <w:sz w:val="28"/>
          <w:szCs w:val="28"/>
        </w:rPr>
        <w:t>Фоминой Г.Л. с просьбой сообщить позицию Минсельхоза России по сложившейся ситуации и мерам, принимаемым органами власти по стабилизации положения с льготным кредитованием в преддверии весенне-полевых работ.</w:t>
      </w:r>
    </w:p>
    <w:p w14:paraId="34624F41" w14:textId="77777777" w:rsidR="007402D5" w:rsidRPr="007402D5" w:rsidRDefault="007402D5" w:rsidP="007402D5">
      <w:pPr>
        <w:ind w:firstLine="567"/>
        <w:jc w:val="both"/>
        <w:rPr>
          <w:sz w:val="28"/>
          <w:szCs w:val="28"/>
        </w:rPr>
      </w:pPr>
      <w:r w:rsidRPr="007402D5">
        <w:rPr>
          <w:sz w:val="28"/>
          <w:szCs w:val="28"/>
        </w:rPr>
        <w:t>Минсельхозом России представлены пояснения о мерах, предпринимаемых Правительством Российской Федерации по увеличению субсидирования льготных краткосрочных кредитов</w:t>
      </w:r>
      <w:r>
        <w:rPr>
          <w:sz w:val="28"/>
          <w:szCs w:val="28"/>
        </w:rPr>
        <w:t xml:space="preserve">. </w:t>
      </w:r>
      <w:r w:rsidRPr="007402D5">
        <w:rPr>
          <w:sz w:val="28"/>
          <w:szCs w:val="28"/>
        </w:rPr>
        <w:t>Поступивший из Мин</w:t>
      </w:r>
      <w:r>
        <w:rPr>
          <w:sz w:val="28"/>
          <w:szCs w:val="28"/>
        </w:rPr>
        <w:t>сельхоза России ответ</w:t>
      </w:r>
      <w:r w:rsidRPr="007402D5">
        <w:rPr>
          <w:sz w:val="28"/>
          <w:szCs w:val="28"/>
        </w:rPr>
        <w:t xml:space="preserve"> направлен руководителям региональных отделений РСПП, отраслевым союзам и ассоциациям, а также предприятиям АПК – членам РСПП для учета в работе.</w:t>
      </w:r>
    </w:p>
    <w:p w14:paraId="3A873506" w14:textId="77777777" w:rsidR="007402D5" w:rsidRDefault="007402D5" w:rsidP="007402D5">
      <w:pPr>
        <w:ind w:firstLine="567"/>
        <w:jc w:val="both"/>
        <w:rPr>
          <w:sz w:val="28"/>
          <w:szCs w:val="28"/>
        </w:rPr>
      </w:pPr>
      <w:r>
        <w:rPr>
          <w:sz w:val="28"/>
          <w:szCs w:val="28"/>
        </w:rPr>
        <w:t xml:space="preserve">3. </w:t>
      </w:r>
      <w:r w:rsidRPr="007402D5">
        <w:rPr>
          <w:sz w:val="28"/>
          <w:szCs w:val="28"/>
        </w:rPr>
        <w:t>О подготовке предложений по оперативным мерам, которые необходимо принять для минимизации валютных, финансовых, таможенных, денежно-кредитных рисков для работы компаний</w:t>
      </w:r>
      <w:r>
        <w:rPr>
          <w:sz w:val="28"/>
          <w:szCs w:val="28"/>
        </w:rPr>
        <w:t xml:space="preserve"> </w:t>
      </w:r>
      <w:r w:rsidRPr="007402D5">
        <w:rPr>
          <w:sz w:val="28"/>
          <w:szCs w:val="28"/>
        </w:rPr>
        <w:t>для их представления 3 марта 2022 года на совещании у Министра финансов Российской Федерации Силуанова А.Г.</w:t>
      </w:r>
    </w:p>
    <w:p w14:paraId="7009FACC" w14:textId="77777777" w:rsidR="007402D5" w:rsidRDefault="007402D5" w:rsidP="007402D5">
      <w:pPr>
        <w:ind w:firstLine="567"/>
        <w:jc w:val="both"/>
        <w:rPr>
          <w:sz w:val="28"/>
          <w:szCs w:val="28"/>
        </w:rPr>
      </w:pPr>
      <w:r>
        <w:rPr>
          <w:sz w:val="28"/>
          <w:szCs w:val="28"/>
        </w:rPr>
        <w:t>Результат:</w:t>
      </w:r>
    </w:p>
    <w:p w14:paraId="49E75939" w14:textId="77777777" w:rsidR="007402D5" w:rsidRPr="007402D5" w:rsidRDefault="007402D5" w:rsidP="007402D5">
      <w:pPr>
        <w:ind w:firstLine="567"/>
        <w:jc w:val="both"/>
        <w:rPr>
          <w:sz w:val="28"/>
          <w:szCs w:val="28"/>
        </w:rPr>
      </w:pPr>
      <w:r w:rsidRPr="007402D5">
        <w:rPr>
          <w:sz w:val="28"/>
          <w:szCs w:val="28"/>
        </w:rPr>
        <w:t xml:space="preserve">Предложения Комиссии </w:t>
      </w:r>
      <w:r>
        <w:rPr>
          <w:sz w:val="28"/>
          <w:szCs w:val="28"/>
        </w:rPr>
        <w:t>учтены</w:t>
      </w:r>
      <w:r w:rsidRPr="007402D5">
        <w:rPr>
          <w:sz w:val="28"/>
          <w:szCs w:val="28"/>
        </w:rPr>
        <w:t xml:space="preserve"> при подготовке консолидированного пакета предложений РСПП</w:t>
      </w:r>
      <w:r w:rsidR="00471418">
        <w:rPr>
          <w:sz w:val="28"/>
          <w:szCs w:val="28"/>
        </w:rPr>
        <w:t xml:space="preserve"> </w:t>
      </w:r>
      <w:r w:rsidR="00471418" w:rsidRPr="00471418">
        <w:rPr>
          <w:sz w:val="28"/>
          <w:szCs w:val="28"/>
        </w:rPr>
        <w:t>по оперативным мерам, которые необходимо принять для минимизации рисков для работы компаний</w:t>
      </w:r>
      <w:r w:rsidR="00471418">
        <w:rPr>
          <w:sz w:val="28"/>
          <w:szCs w:val="28"/>
        </w:rPr>
        <w:t>.</w:t>
      </w:r>
    </w:p>
    <w:p w14:paraId="4B56B5F3" w14:textId="77777777" w:rsidR="007402D5" w:rsidRDefault="007402D5" w:rsidP="007402D5">
      <w:pPr>
        <w:ind w:firstLine="567"/>
        <w:jc w:val="both"/>
        <w:rPr>
          <w:sz w:val="28"/>
          <w:szCs w:val="28"/>
        </w:rPr>
      </w:pPr>
      <w:r>
        <w:rPr>
          <w:sz w:val="28"/>
          <w:szCs w:val="28"/>
        </w:rPr>
        <w:lastRenderedPageBreak/>
        <w:t xml:space="preserve">4. </w:t>
      </w:r>
      <w:r w:rsidRPr="007402D5">
        <w:rPr>
          <w:sz w:val="28"/>
          <w:szCs w:val="28"/>
        </w:rPr>
        <w:t>О предложениях, по решению возникших у компаний АПК – членов РСПП проблем, в связи с введением санкций</w:t>
      </w:r>
    </w:p>
    <w:p w14:paraId="588F07BD" w14:textId="77777777" w:rsidR="007402D5" w:rsidRPr="007402D5" w:rsidRDefault="00471418" w:rsidP="007402D5">
      <w:pPr>
        <w:ind w:firstLine="567"/>
        <w:jc w:val="both"/>
        <w:rPr>
          <w:sz w:val="28"/>
          <w:szCs w:val="28"/>
        </w:rPr>
      </w:pPr>
      <w:r w:rsidRPr="00471418">
        <w:rPr>
          <w:sz w:val="28"/>
          <w:szCs w:val="28"/>
        </w:rPr>
        <w:t xml:space="preserve">5. </w:t>
      </w:r>
      <w:r w:rsidR="007402D5" w:rsidRPr="00471418">
        <w:rPr>
          <w:sz w:val="28"/>
          <w:szCs w:val="28"/>
        </w:rPr>
        <w:t>О предложениях по корректировке Стратегии развития агропромышленного и рыбохозяйственного комплексов Российской Федерации на период до 2030 года (Стратегии)</w:t>
      </w:r>
    </w:p>
    <w:p w14:paraId="0228BD0C" w14:textId="77777777" w:rsidR="00471418" w:rsidRDefault="00471418" w:rsidP="00471418">
      <w:pPr>
        <w:ind w:firstLine="567"/>
        <w:jc w:val="both"/>
        <w:rPr>
          <w:sz w:val="28"/>
          <w:szCs w:val="28"/>
        </w:rPr>
      </w:pPr>
      <w:r>
        <w:rPr>
          <w:sz w:val="28"/>
          <w:szCs w:val="28"/>
        </w:rPr>
        <w:t>Результат:</w:t>
      </w:r>
    </w:p>
    <w:p w14:paraId="6FE93199" w14:textId="77777777" w:rsidR="00471418" w:rsidRDefault="00471418" w:rsidP="00471418">
      <w:pPr>
        <w:ind w:firstLine="567"/>
        <w:jc w:val="both"/>
        <w:rPr>
          <w:sz w:val="28"/>
          <w:szCs w:val="28"/>
        </w:rPr>
      </w:pPr>
      <w:r w:rsidRPr="00471418">
        <w:rPr>
          <w:sz w:val="28"/>
          <w:szCs w:val="28"/>
        </w:rPr>
        <w:t>Предложения Комис</w:t>
      </w:r>
      <w:r>
        <w:rPr>
          <w:sz w:val="28"/>
          <w:szCs w:val="28"/>
        </w:rPr>
        <w:t xml:space="preserve">сии по корректировке Стратегии </w:t>
      </w:r>
      <w:r w:rsidRPr="00471418">
        <w:rPr>
          <w:sz w:val="28"/>
          <w:szCs w:val="28"/>
        </w:rPr>
        <w:t>направлены</w:t>
      </w:r>
      <w:r>
        <w:rPr>
          <w:sz w:val="28"/>
          <w:szCs w:val="28"/>
        </w:rPr>
        <w:t>:</w:t>
      </w:r>
    </w:p>
    <w:p w14:paraId="6020BC49" w14:textId="77777777" w:rsidR="00471418" w:rsidRPr="00471418" w:rsidRDefault="00471418" w:rsidP="00471418">
      <w:pPr>
        <w:ind w:firstLine="567"/>
        <w:jc w:val="both"/>
        <w:rPr>
          <w:sz w:val="28"/>
          <w:szCs w:val="28"/>
        </w:rPr>
      </w:pPr>
      <w:r w:rsidRPr="00471418">
        <w:rPr>
          <w:sz w:val="28"/>
          <w:szCs w:val="28"/>
        </w:rPr>
        <w:t xml:space="preserve">- в Минсельхоз России </w:t>
      </w:r>
      <w:r>
        <w:rPr>
          <w:sz w:val="28"/>
          <w:szCs w:val="28"/>
        </w:rPr>
        <w:t>(</w:t>
      </w:r>
      <w:r w:rsidRPr="00471418">
        <w:rPr>
          <w:sz w:val="28"/>
          <w:szCs w:val="28"/>
        </w:rPr>
        <w:t>для их учета при подготовке Стратегии</w:t>
      </w:r>
      <w:r>
        <w:rPr>
          <w:sz w:val="28"/>
          <w:szCs w:val="28"/>
        </w:rPr>
        <w:t>);</w:t>
      </w:r>
    </w:p>
    <w:p w14:paraId="62E4171B" w14:textId="77777777" w:rsidR="007402D5" w:rsidRPr="007402D5" w:rsidRDefault="00471418" w:rsidP="00471418">
      <w:pPr>
        <w:ind w:firstLine="567"/>
        <w:jc w:val="both"/>
        <w:rPr>
          <w:sz w:val="28"/>
          <w:szCs w:val="28"/>
        </w:rPr>
      </w:pPr>
      <w:r w:rsidRPr="00471418">
        <w:rPr>
          <w:sz w:val="28"/>
          <w:szCs w:val="28"/>
        </w:rPr>
        <w:t>- в Комитет Совета Федерации по аграрно-продовольственной политике и природопользованию</w:t>
      </w:r>
      <w:r>
        <w:rPr>
          <w:sz w:val="28"/>
          <w:szCs w:val="28"/>
        </w:rPr>
        <w:t>.</w:t>
      </w:r>
    </w:p>
    <w:p w14:paraId="635757CC" w14:textId="77777777" w:rsidR="007402D5" w:rsidRDefault="00471418" w:rsidP="007402D5">
      <w:pPr>
        <w:ind w:firstLine="567"/>
        <w:jc w:val="both"/>
        <w:rPr>
          <w:sz w:val="28"/>
          <w:szCs w:val="28"/>
        </w:rPr>
      </w:pPr>
      <w:r>
        <w:rPr>
          <w:sz w:val="28"/>
          <w:szCs w:val="28"/>
        </w:rPr>
        <w:t xml:space="preserve">6. </w:t>
      </w:r>
      <w:r w:rsidR="007402D5" w:rsidRPr="007402D5">
        <w:rPr>
          <w:sz w:val="28"/>
          <w:szCs w:val="28"/>
        </w:rPr>
        <w:t>О поддержке проекта федерального закона № 79874-8 «О побочных продуктах животноводства и внесении изменений в отдельные законодательные акты Российской Федерации», внесенного для рассмотрения в Государственную Думу Российской Федерации во втором чтении</w:t>
      </w:r>
    </w:p>
    <w:p w14:paraId="28D02A04" w14:textId="77777777" w:rsidR="00471418" w:rsidRDefault="00471418" w:rsidP="007402D5">
      <w:pPr>
        <w:ind w:firstLine="567"/>
        <w:jc w:val="both"/>
        <w:rPr>
          <w:sz w:val="28"/>
          <w:szCs w:val="28"/>
        </w:rPr>
      </w:pPr>
      <w:r>
        <w:rPr>
          <w:sz w:val="28"/>
          <w:szCs w:val="28"/>
        </w:rPr>
        <w:t>Результат:</w:t>
      </w:r>
    </w:p>
    <w:p w14:paraId="54E8AD6C" w14:textId="77777777" w:rsidR="00471418" w:rsidRPr="007402D5" w:rsidRDefault="00471418" w:rsidP="00471418">
      <w:pPr>
        <w:ind w:firstLine="567"/>
        <w:jc w:val="both"/>
        <w:rPr>
          <w:sz w:val="28"/>
          <w:szCs w:val="28"/>
        </w:rPr>
      </w:pPr>
      <w:r>
        <w:rPr>
          <w:sz w:val="28"/>
          <w:szCs w:val="28"/>
        </w:rPr>
        <w:t>Направлено о</w:t>
      </w:r>
      <w:r w:rsidRPr="00471418">
        <w:rPr>
          <w:sz w:val="28"/>
          <w:szCs w:val="28"/>
        </w:rPr>
        <w:t xml:space="preserve">бращение </w:t>
      </w:r>
      <w:r>
        <w:rPr>
          <w:sz w:val="28"/>
          <w:szCs w:val="28"/>
        </w:rPr>
        <w:t xml:space="preserve">в Минсельхоз России </w:t>
      </w:r>
      <w:r w:rsidRPr="00471418">
        <w:rPr>
          <w:sz w:val="28"/>
          <w:szCs w:val="28"/>
        </w:rPr>
        <w:t>о поддержке бизнес-сообществом, внесенного для рассмотрения проекта федерального закона</w:t>
      </w:r>
      <w:r>
        <w:rPr>
          <w:sz w:val="28"/>
          <w:szCs w:val="28"/>
        </w:rPr>
        <w:t>.</w:t>
      </w:r>
      <w:r w:rsidRPr="00471418">
        <w:rPr>
          <w:sz w:val="28"/>
          <w:szCs w:val="28"/>
        </w:rPr>
        <w:t xml:space="preserve"> </w:t>
      </w:r>
    </w:p>
    <w:p w14:paraId="7D51FD7E" w14:textId="77777777" w:rsidR="007402D5" w:rsidRPr="007402D5" w:rsidRDefault="00471418" w:rsidP="007402D5">
      <w:pPr>
        <w:ind w:firstLine="567"/>
        <w:jc w:val="both"/>
        <w:rPr>
          <w:sz w:val="28"/>
          <w:szCs w:val="28"/>
        </w:rPr>
      </w:pPr>
      <w:r>
        <w:rPr>
          <w:sz w:val="28"/>
          <w:szCs w:val="28"/>
        </w:rPr>
        <w:t xml:space="preserve">7. </w:t>
      </w:r>
      <w:r w:rsidR="007402D5" w:rsidRPr="007402D5">
        <w:rPr>
          <w:sz w:val="28"/>
          <w:szCs w:val="28"/>
        </w:rPr>
        <w:t>О предложениях по вводу в действие Федеральной государственной информационной системы прослеживаемости зерна и продуктов переработки зерна (ФГИС «Зерно»)</w:t>
      </w:r>
    </w:p>
    <w:p w14:paraId="4D76D53E" w14:textId="77777777" w:rsidR="00471418" w:rsidRPr="00471418" w:rsidRDefault="00471418" w:rsidP="00471418">
      <w:pPr>
        <w:ind w:firstLine="567"/>
        <w:jc w:val="both"/>
        <w:rPr>
          <w:sz w:val="28"/>
          <w:szCs w:val="28"/>
        </w:rPr>
      </w:pPr>
      <w:r w:rsidRPr="00471418">
        <w:rPr>
          <w:sz w:val="28"/>
          <w:szCs w:val="28"/>
        </w:rPr>
        <w:t>Комиссией подготовлен проект обращения в адрес Председателя Правительства Российской Федерации</w:t>
      </w:r>
      <w:r>
        <w:rPr>
          <w:sz w:val="28"/>
          <w:szCs w:val="28"/>
        </w:rPr>
        <w:t xml:space="preserve"> </w:t>
      </w:r>
      <w:r w:rsidRPr="00471418">
        <w:rPr>
          <w:sz w:val="28"/>
          <w:szCs w:val="28"/>
        </w:rPr>
        <w:t>М.В. Мишустина с п</w:t>
      </w:r>
      <w:r>
        <w:rPr>
          <w:sz w:val="28"/>
          <w:szCs w:val="28"/>
        </w:rPr>
        <w:t xml:space="preserve">редложениями бизнес-сообщества </w:t>
      </w:r>
      <w:r w:rsidRPr="00471418">
        <w:rPr>
          <w:sz w:val="28"/>
          <w:szCs w:val="28"/>
        </w:rPr>
        <w:t>о возможности продления тестового периода с доступом к контуру системы ФГИС «Зерно» не менее чем на один год</w:t>
      </w:r>
      <w:r>
        <w:rPr>
          <w:sz w:val="28"/>
          <w:szCs w:val="28"/>
        </w:rPr>
        <w:t>.</w:t>
      </w:r>
      <w:r w:rsidRPr="00471418">
        <w:rPr>
          <w:sz w:val="28"/>
          <w:szCs w:val="28"/>
        </w:rPr>
        <w:t xml:space="preserve"> </w:t>
      </w:r>
    </w:p>
    <w:p w14:paraId="62DF78C6" w14:textId="77777777" w:rsidR="007402D5" w:rsidRPr="007402D5" w:rsidRDefault="00471418" w:rsidP="00471418">
      <w:pPr>
        <w:ind w:firstLine="567"/>
        <w:jc w:val="both"/>
        <w:rPr>
          <w:sz w:val="28"/>
          <w:szCs w:val="28"/>
        </w:rPr>
      </w:pPr>
      <w:r>
        <w:rPr>
          <w:sz w:val="28"/>
          <w:szCs w:val="28"/>
        </w:rPr>
        <w:t xml:space="preserve">Результат: </w:t>
      </w:r>
      <w:r w:rsidRPr="00471418">
        <w:rPr>
          <w:sz w:val="28"/>
          <w:szCs w:val="28"/>
        </w:rPr>
        <w:t xml:space="preserve">Предложено рассмотреть </w:t>
      </w:r>
      <w:r>
        <w:rPr>
          <w:sz w:val="28"/>
          <w:szCs w:val="28"/>
        </w:rPr>
        <w:t xml:space="preserve">вопрос </w:t>
      </w:r>
      <w:r w:rsidRPr="00471418">
        <w:rPr>
          <w:sz w:val="28"/>
          <w:szCs w:val="28"/>
        </w:rPr>
        <w:t>на площадке Комитета РСПП по налоговой политике с участием заинтересованных членов Комиссии РСПП по АПК</w:t>
      </w:r>
      <w:r>
        <w:rPr>
          <w:sz w:val="28"/>
          <w:szCs w:val="28"/>
        </w:rPr>
        <w:t>.</w:t>
      </w:r>
    </w:p>
    <w:p w14:paraId="3229282F" w14:textId="77777777" w:rsidR="007402D5" w:rsidRDefault="00471418" w:rsidP="00471418">
      <w:pPr>
        <w:ind w:firstLine="567"/>
        <w:jc w:val="both"/>
        <w:rPr>
          <w:sz w:val="28"/>
          <w:szCs w:val="28"/>
        </w:rPr>
      </w:pPr>
      <w:r>
        <w:rPr>
          <w:sz w:val="28"/>
          <w:szCs w:val="28"/>
        </w:rPr>
        <w:t xml:space="preserve">8. </w:t>
      </w:r>
      <w:r w:rsidR="007402D5" w:rsidRPr="007402D5">
        <w:rPr>
          <w:sz w:val="28"/>
          <w:szCs w:val="28"/>
        </w:rPr>
        <w:t>О доработке законопроекта №201629-8</w:t>
      </w:r>
      <w:r>
        <w:rPr>
          <w:sz w:val="28"/>
          <w:szCs w:val="28"/>
        </w:rPr>
        <w:t xml:space="preserve"> </w:t>
      </w:r>
      <w:r w:rsidR="007402D5" w:rsidRPr="007402D5">
        <w:rPr>
          <w:sz w:val="28"/>
          <w:szCs w:val="28"/>
        </w:rPr>
        <w:t>«О внесении изменений в часть вторую Налогового кодекса Российской Федерации и статью 2 Федерального закона «О внесении изменений в части первую и вторую Налогового кодекса Российской Федерации и статьи 18 и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(в части признания подакцизным товаром сахаросодержащих напитков)</w:t>
      </w:r>
      <w:r w:rsidR="00687DDB">
        <w:rPr>
          <w:sz w:val="28"/>
          <w:szCs w:val="28"/>
        </w:rPr>
        <w:t>.</w:t>
      </w:r>
    </w:p>
    <w:p w14:paraId="6FF76E42" w14:textId="77777777" w:rsidR="00471418" w:rsidRPr="00A84ECC" w:rsidRDefault="00FD57C0" w:rsidP="00471418">
      <w:pPr>
        <w:spacing w:before="120" w:after="120"/>
        <w:ind w:firstLine="567"/>
        <w:jc w:val="both"/>
        <w:rPr>
          <w:i/>
          <w:sz w:val="28"/>
          <w:szCs w:val="28"/>
        </w:rPr>
      </w:pPr>
      <w:r>
        <w:rPr>
          <w:i/>
          <w:sz w:val="28"/>
          <w:szCs w:val="28"/>
        </w:rPr>
        <w:t>Комиссией</w:t>
      </w:r>
      <w:r w:rsidR="00471418" w:rsidRPr="00A84ECC">
        <w:rPr>
          <w:i/>
          <w:sz w:val="28"/>
          <w:szCs w:val="28"/>
        </w:rPr>
        <w:t xml:space="preserve"> готовились замечания и предложения по следующим проектам нормативных правовых актов:</w:t>
      </w:r>
    </w:p>
    <w:p w14:paraId="024DDC5B"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федерального закона «О внесении изменений в отдельные законодательные акты Российской Федерации»;</w:t>
      </w:r>
    </w:p>
    <w:p w14:paraId="000B44A3"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федерального закона №29564-8 «О внесении изменения в Федеральный закон «О развитии сельского хозяйства»;</w:t>
      </w:r>
    </w:p>
    <w:p w14:paraId="4B54CFD2"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федерального закона №79874-8 «О побочных продуктах животноводства и внесении изменений в отдельные законодательные акты Российской Федерации»;</w:t>
      </w:r>
    </w:p>
    <w:p w14:paraId="0FB59B61"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xml:space="preserve">- проект федерального закона № 155722-8 «О внесении изменений в Федеральный закон «Об обороте земель сельскохозяйственного назначения» и </w:t>
      </w:r>
      <w:r w:rsidRPr="00471418">
        <w:rPr>
          <w:color w:val="000000" w:themeColor="text1"/>
          <w:sz w:val="28"/>
          <w:szCs w:val="28"/>
        </w:rPr>
        <w:lastRenderedPageBreak/>
        <w:t>отдельные законодательные акты Российской Федерации» (в целях совершенствования правового регулирования изъятия земельных участков);</w:t>
      </w:r>
    </w:p>
    <w:p w14:paraId="451696F4"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постановления Правительства РФ «Об утверждении Положения о федеральном государственном контроле (надзоре) в области семеноводства в отношении семян сельскохозяйственных растений и признании утратившим силу постановления Правительства Российской Федерации от 25 июня 2021 г. № 994»;</w:t>
      </w:r>
    </w:p>
    <w:p w14:paraId="0EA9E9C2"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постановления Правительства РФ «Об утверждении Правил осуществления контроля в местах производства (в том числе переработки), отгрузки подкарантинной продукции, предназначенной для ввоза в Российскую Федерацию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в соответствии с международными договорами Российской Федерации, в целях ее использования для посевов и посадок»;</w:t>
      </w:r>
    </w:p>
    <w:p w14:paraId="27796629"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приказа Минсельхоза России «Об утверждении Правил проведения экспертизы лекарственных средств для ветеринарного применения и форм заключения комиссии экспертов»;</w:t>
      </w:r>
    </w:p>
    <w:p w14:paraId="7750EC96" w14:textId="77777777" w:rsidR="00471418" w:rsidRPr="00471418" w:rsidRDefault="00471418" w:rsidP="00471418">
      <w:pPr>
        <w:ind w:firstLine="567"/>
        <w:jc w:val="both"/>
        <w:rPr>
          <w:color w:val="000000" w:themeColor="text1"/>
          <w:sz w:val="28"/>
          <w:szCs w:val="28"/>
        </w:rPr>
      </w:pPr>
      <w:r w:rsidRPr="00471418">
        <w:rPr>
          <w:color w:val="000000" w:themeColor="text1"/>
          <w:sz w:val="28"/>
          <w:szCs w:val="28"/>
        </w:rPr>
        <w:t>- проект приказа Минсельхоза России «О внесении изменений в Ветеринарные правила назначения и проведения ветеринарно-санитарной экспертизы молока и молочных продуктов, предназначенных для переработки или для реализации на розничных рынках, утвержденные приказом Минсельхоза России от 28 июня 2021 г. № 421»;</w:t>
      </w:r>
    </w:p>
    <w:p w14:paraId="76913172" w14:textId="77777777" w:rsidR="00471418" w:rsidRDefault="00471418" w:rsidP="00471418">
      <w:pPr>
        <w:ind w:firstLine="567"/>
        <w:jc w:val="both"/>
        <w:rPr>
          <w:color w:val="000000" w:themeColor="text1"/>
          <w:sz w:val="28"/>
          <w:szCs w:val="28"/>
        </w:rPr>
      </w:pPr>
      <w:r w:rsidRPr="00471418">
        <w:rPr>
          <w:color w:val="000000" w:themeColor="text1"/>
          <w:sz w:val="28"/>
          <w:szCs w:val="28"/>
        </w:rPr>
        <w:t>- проект приказа Минсельхоза России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пастереллеза разных видов»</w:t>
      </w:r>
      <w:r w:rsidR="00687DDB">
        <w:rPr>
          <w:color w:val="000000" w:themeColor="text1"/>
          <w:sz w:val="28"/>
          <w:szCs w:val="28"/>
        </w:rPr>
        <w:t>.</w:t>
      </w:r>
    </w:p>
    <w:p w14:paraId="3B22E577" w14:textId="715C1278" w:rsidR="00687DDB" w:rsidRPr="00A84ECC" w:rsidRDefault="00687DDB" w:rsidP="00687DDB">
      <w:pPr>
        <w:spacing w:before="120" w:after="120"/>
        <w:ind w:firstLine="567"/>
        <w:jc w:val="both"/>
        <w:rPr>
          <w:rFonts w:eastAsia="Calibri"/>
          <w:i/>
          <w:sz w:val="28"/>
          <w:szCs w:val="28"/>
          <w:lang w:eastAsia="en-US"/>
        </w:rPr>
      </w:pPr>
      <w:r w:rsidRPr="00A84ECC">
        <w:rPr>
          <w:rFonts w:eastAsia="Calibri"/>
          <w:i/>
          <w:sz w:val="28"/>
          <w:szCs w:val="28"/>
          <w:lang w:eastAsia="en-US"/>
        </w:rPr>
        <w:t>Ключевые мероприятия, проведенные по инициативе</w:t>
      </w:r>
      <w:r>
        <w:rPr>
          <w:rFonts w:eastAsia="Calibri"/>
          <w:i/>
          <w:sz w:val="28"/>
          <w:szCs w:val="28"/>
          <w:lang w:eastAsia="en-US"/>
        </w:rPr>
        <w:t xml:space="preserve"> и с участием </w:t>
      </w:r>
      <w:r w:rsidR="007F2322">
        <w:rPr>
          <w:rFonts w:eastAsia="Calibri"/>
          <w:i/>
          <w:sz w:val="28"/>
          <w:szCs w:val="28"/>
          <w:lang w:eastAsia="en-US"/>
        </w:rPr>
        <w:t>Комиссии</w:t>
      </w:r>
      <w:r w:rsidRPr="00A84ECC">
        <w:rPr>
          <w:rFonts w:eastAsia="Calibri"/>
          <w:i/>
          <w:sz w:val="28"/>
          <w:szCs w:val="28"/>
          <w:lang w:eastAsia="en-US"/>
        </w:rPr>
        <w:t>:</w:t>
      </w:r>
    </w:p>
    <w:p w14:paraId="44C9D43B"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парламентские слушания ГД на тему: «О ходе реализации Государственной программы «Комплексное развитие сельских территорий» (23.03.2022);</w:t>
      </w:r>
    </w:p>
    <w:p w14:paraId="0DDFB8A6"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XIII заседание «Молочной сессии» (07.04.2022);</w:t>
      </w:r>
    </w:p>
    <w:p w14:paraId="5ABB6A48"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мероприятие Совета Федерации по подведению итогов и церемония награждения победителей Конкурса на соискание премии за развитие российской органической продукции (06.06.2022);</w:t>
      </w:r>
    </w:p>
    <w:p w14:paraId="62E92BEA"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XXIII Международный зерновой раунд «Рынок зерна – вчера, сегодня, завтра» (07-10.06.2022);</w:t>
      </w:r>
    </w:p>
    <w:p w14:paraId="26468F18"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сессия ПМЭФ «Продовольственная безопасность: глобальные вызовы и возможности» (16.06.2022);</w:t>
      </w:r>
    </w:p>
    <w:p w14:paraId="7BEC5273"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выездное заседание Общественного совета при Россельхознадзоре по теме: «О совершенствовании взаимодействия контролирующих органов участников рынка» (22.07.2022);</w:t>
      </w:r>
    </w:p>
    <w:p w14:paraId="3423F19A" w14:textId="77777777" w:rsidR="00687DDB"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lastRenderedPageBreak/>
        <w:t>Российская агропромышленная выставка «Золотая осень 2022» (05-08.10.2022);</w:t>
      </w:r>
    </w:p>
    <w:p w14:paraId="61F8631B" w14:textId="77777777" w:rsidR="00471418" w:rsidRPr="00687DDB" w:rsidRDefault="00687DDB" w:rsidP="00EB7C47">
      <w:pPr>
        <w:pStyle w:val="ae"/>
        <w:numPr>
          <w:ilvl w:val="0"/>
          <w:numId w:val="17"/>
        </w:numPr>
        <w:spacing w:after="120" w:line="240" w:lineRule="auto"/>
        <w:ind w:left="851" w:hanging="284"/>
        <w:contextualSpacing w:val="0"/>
        <w:jc w:val="both"/>
        <w:rPr>
          <w:rFonts w:ascii="Times New Roman" w:hAnsi="Times New Roman" w:cs="Times New Roman"/>
          <w:color w:val="000000" w:themeColor="text1"/>
          <w:sz w:val="28"/>
          <w:szCs w:val="28"/>
        </w:rPr>
      </w:pPr>
      <w:r w:rsidRPr="00687DDB">
        <w:rPr>
          <w:rFonts w:ascii="Times New Roman" w:hAnsi="Times New Roman" w:cs="Times New Roman"/>
          <w:color w:val="000000" w:themeColor="text1"/>
          <w:sz w:val="28"/>
          <w:szCs w:val="28"/>
        </w:rPr>
        <w:t>ежегодный проект издания «Ведомости» VII Аграрный форум России (16.11.2022).</w:t>
      </w:r>
    </w:p>
    <w:p w14:paraId="10FEEB90" w14:textId="77777777" w:rsidR="00E217F5" w:rsidRPr="00A84ECC" w:rsidRDefault="00E217F5" w:rsidP="00A84ECC">
      <w:pPr>
        <w:pStyle w:val="2"/>
        <w:jc w:val="both"/>
        <w:rPr>
          <w:b w:val="0"/>
        </w:rPr>
      </w:pPr>
      <w:bookmarkStart w:id="63" w:name="_Toc129079969"/>
      <w:r w:rsidRPr="00A84ECC">
        <w:rPr>
          <w:b w:val="0"/>
        </w:rPr>
        <w:t>Рыбное хозяйство и аквакультура</w:t>
      </w:r>
      <w:bookmarkEnd w:id="63"/>
    </w:p>
    <w:p w14:paraId="1E9FA43E" w14:textId="77777777" w:rsidR="00E217F5" w:rsidRDefault="00E217F5" w:rsidP="00A84ECC">
      <w:pPr>
        <w:spacing w:before="120"/>
        <w:ind w:firstLine="567"/>
        <w:jc w:val="both"/>
        <w:rPr>
          <w:color w:val="000000"/>
          <w:sz w:val="28"/>
          <w:szCs w:val="28"/>
        </w:rPr>
      </w:pPr>
      <w:r w:rsidRPr="00A84ECC">
        <w:rPr>
          <w:color w:val="000000"/>
          <w:sz w:val="28"/>
          <w:szCs w:val="28"/>
        </w:rPr>
        <w:t xml:space="preserve"> Комиссией РСПП по рыбному</w:t>
      </w:r>
      <w:r w:rsidR="00330FED">
        <w:rPr>
          <w:color w:val="000000"/>
          <w:sz w:val="28"/>
          <w:szCs w:val="28"/>
        </w:rPr>
        <w:t xml:space="preserve"> хозяйству и аквакультуре в 2022</w:t>
      </w:r>
      <w:r w:rsidRPr="00A84ECC">
        <w:rPr>
          <w:color w:val="000000"/>
          <w:sz w:val="28"/>
          <w:szCs w:val="28"/>
        </w:rPr>
        <w:t xml:space="preserve"> году </w:t>
      </w:r>
      <w:r w:rsidR="00687DDB">
        <w:rPr>
          <w:color w:val="000000"/>
          <w:sz w:val="28"/>
          <w:szCs w:val="28"/>
        </w:rPr>
        <w:t>п</w:t>
      </w:r>
      <w:r w:rsidR="00687DDB" w:rsidRPr="00687DDB">
        <w:rPr>
          <w:color w:val="000000"/>
          <w:sz w:val="28"/>
          <w:szCs w:val="28"/>
        </w:rPr>
        <w:t>роведено 3 заседания (все под председательством пре</w:t>
      </w:r>
      <w:r w:rsidR="00687DDB">
        <w:rPr>
          <w:color w:val="000000"/>
          <w:sz w:val="28"/>
          <w:szCs w:val="28"/>
        </w:rPr>
        <w:t>дседателя Комиссии Г.С. Зверева)</w:t>
      </w:r>
      <w:r w:rsidRPr="00A84ECC">
        <w:rPr>
          <w:color w:val="000000"/>
          <w:sz w:val="28"/>
          <w:szCs w:val="28"/>
        </w:rPr>
        <w:t xml:space="preserve">. </w:t>
      </w:r>
    </w:p>
    <w:p w14:paraId="6D6CA973" w14:textId="77777777" w:rsidR="00687DDB" w:rsidRPr="00687DDB" w:rsidRDefault="007F2322" w:rsidP="00687DDB">
      <w:pPr>
        <w:ind w:firstLine="567"/>
        <w:jc w:val="both"/>
        <w:rPr>
          <w:color w:val="000000"/>
          <w:sz w:val="28"/>
          <w:szCs w:val="28"/>
        </w:rPr>
      </w:pPr>
      <w:r>
        <w:rPr>
          <w:color w:val="000000"/>
          <w:sz w:val="28"/>
          <w:szCs w:val="28"/>
        </w:rPr>
        <w:t>В прошедшем году Комиссией велась</w:t>
      </w:r>
      <w:r w:rsidR="00687DDB" w:rsidRPr="00687DDB">
        <w:rPr>
          <w:color w:val="000000"/>
          <w:sz w:val="28"/>
          <w:szCs w:val="28"/>
        </w:rPr>
        <w:t xml:space="preserve"> </w:t>
      </w:r>
      <w:r>
        <w:rPr>
          <w:color w:val="000000"/>
          <w:sz w:val="28"/>
          <w:szCs w:val="28"/>
        </w:rPr>
        <w:t xml:space="preserve">активная работа </w:t>
      </w:r>
      <w:r w:rsidRPr="00687DDB">
        <w:rPr>
          <w:color w:val="000000"/>
          <w:sz w:val="28"/>
          <w:szCs w:val="28"/>
        </w:rPr>
        <w:t xml:space="preserve">над законопроектом </w:t>
      </w:r>
      <w:r>
        <w:rPr>
          <w:color w:val="000000"/>
          <w:sz w:val="28"/>
          <w:szCs w:val="28"/>
        </w:rPr>
        <w:t>«</w:t>
      </w:r>
      <w:r w:rsidR="00687DDB" w:rsidRPr="00687DDB">
        <w:rPr>
          <w:color w:val="000000"/>
          <w:sz w:val="28"/>
          <w:szCs w:val="28"/>
        </w:rPr>
        <w:t xml:space="preserve">О проекте федерального закона «О внесении изменений в Федеральный закон «О рыболовстве и сохранении водных биологических ресурсов» в части совершенствования порядка распределения квот добычи (вылова) водных биологических ресурсов». </w:t>
      </w:r>
    </w:p>
    <w:p w14:paraId="7CAD9331" w14:textId="6B823FF9" w:rsidR="00687DDB" w:rsidRPr="00687DDB" w:rsidRDefault="00687DDB" w:rsidP="00687DDB">
      <w:pPr>
        <w:ind w:firstLine="567"/>
        <w:jc w:val="both"/>
        <w:rPr>
          <w:color w:val="000000"/>
          <w:sz w:val="28"/>
          <w:szCs w:val="28"/>
        </w:rPr>
      </w:pPr>
      <w:r w:rsidRPr="00687DDB">
        <w:rPr>
          <w:color w:val="000000"/>
          <w:sz w:val="28"/>
          <w:szCs w:val="28"/>
        </w:rPr>
        <w:t xml:space="preserve">В рамках </w:t>
      </w:r>
      <w:r w:rsidR="007F2322">
        <w:rPr>
          <w:color w:val="000000"/>
          <w:sz w:val="28"/>
          <w:szCs w:val="28"/>
        </w:rPr>
        <w:t xml:space="preserve">данной </w:t>
      </w:r>
      <w:r w:rsidRPr="00687DDB">
        <w:rPr>
          <w:color w:val="000000"/>
          <w:sz w:val="28"/>
          <w:szCs w:val="28"/>
        </w:rPr>
        <w:t>работы позиция Комиссии направлялась в адрес руководителя Администрации Президента Российской Федерации А.Э. Вайно</w:t>
      </w:r>
      <w:r>
        <w:rPr>
          <w:color w:val="000000"/>
          <w:sz w:val="28"/>
          <w:szCs w:val="28"/>
        </w:rPr>
        <w:t>,</w:t>
      </w:r>
      <w:r w:rsidRPr="00687DDB">
        <w:rPr>
          <w:color w:val="000000"/>
          <w:sz w:val="28"/>
          <w:szCs w:val="28"/>
        </w:rPr>
        <w:t xml:space="preserve"> а также в адрес председателя согласительной комиссии – Заместителя Председателя Государственной Думы Федерального Собрания Российской Федерации А.В. Гордеева.</w:t>
      </w:r>
    </w:p>
    <w:p w14:paraId="29F4A6BA" w14:textId="07362A98" w:rsidR="00687DDB" w:rsidRPr="00687DDB" w:rsidRDefault="00687DDB" w:rsidP="00687DDB">
      <w:pPr>
        <w:ind w:firstLine="567"/>
        <w:jc w:val="both"/>
        <w:rPr>
          <w:color w:val="000000"/>
          <w:sz w:val="28"/>
          <w:szCs w:val="28"/>
        </w:rPr>
      </w:pPr>
      <w:r w:rsidRPr="00687DDB">
        <w:rPr>
          <w:color w:val="000000"/>
          <w:sz w:val="28"/>
          <w:szCs w:val="28"/>
        </w:rPr>
        <w:t>Комиссией подготовлены поправки к проекту федерального закона №</w:t>
      </w:r>
      <w:r w:rsidR="000B1D8A">
        <w:rPr>
          <w:color w:val="000000"/>
          <w:sz w:val="28"/>
          <w:szCs w:val="28"/>
        </w:rPr>
        <w:t> </w:t>
      </w:r>
      <w:r w:rsidRPr="00687DDB">
        <w:rPr>
          <w:color w:val="000000"/>
          <w:sz w:val="28"/>
          <w:szCs w:val="28"/>
        </w:rPr>
        <w:t xml:space="preserve">173016-8 «О внесении изменений в Федеральный закон «О рыболовстве и сохранении водных биологических ресурсов» (в части совершенствования механизма распределения инвестиционных квот добычи водных биологических ресурсов), принятого Государственной Думой Федерального Собрания Российской Федерации 27 октября 2022 г.: </w:t>
      </w:r>
    </w:p>
    <w:p w14:paraId="29AD0503" w14:textId="77777777" w:rsidR="00687DDB" w:rsidRPr="00687DDB" w:rsidRDefault="00687DDB" w:rsidP="00687DDB">
      <w:pPr>
        <w:ind w:firstLine="567"/>
        <w:jc w:val="both"/>
        <w:rPr>
          <w:color w:val="000000"/>
          <w:sz w:val="28"/>
          <w:szCs w:val="28"/>
        </w:rPr>
      </w:pPr>
      <w:r w:rsidRPr="00687DDB">
        <w:rPr>
          <w:color w:val="000000"/>
          <w:sz w:val="28"/>
          <w:szCs w:val="28"/>
        </w:rPr>
        <w:t>- о переносе срока вступления в силу положений о втором этапе программы инвестиционных квот добычи (вылова) водных биоресурсов в части строительства рыбопромысловых судов на 1 января 2026 года;</w:t>
      </w:r>
    </w:p>
    <w:p w14:paraId="6DA61CF4" w14:textId="77777777" w:rsidR="00687DDB" w:rsidRPr="00687DDB" w:rsidRDefault="00687DDB" w:rsidP="00687DDB">
      <w:pPr>
        <w:ind w:firstLine="567"/>
        <w:jc w:val="both"/>
        <w:rPr>
          <w:color w:val="000000"/>
          <w:sz w:val="28"/>
          <w:szCs w:val="28"/>
        </w:rPr>
      </w:pPr>
      <w:r w:rsidRPr="00687DDB">
        <w:rPr>
          <w:color w:val="000000"/>
          <w:sz w:val="28"/>
          <w:szCs w:val="28"/>
        </w:rPr>
        <w:t>- о переносе срока вступления в силу положений о втором этапе инвестиционных квот добычи (вылова) крабов на 1 января 2034 года;</w:t>
      </w:r>
    </w:p>
    <w:p w14:paraId="18B1A6D1" w14:textId="37035219" w:rsidR="00687DDB" w:rsidRPr="00687DDB" w:rsidRDefault="00687DDB" w:rsidP="00687DDB">
      <w:pPr>
        <w:ind w:firstLine="567"/>
        <w:jc w:val="both"/>
        <w:rPr>
          <w:color w:val="000000"/>
          <w:sz w:val="28"/>
          <w:szCs w:val="28"/>
        </w:rPr>
      </w:pPr>
      <w:r w:rsidRPr="00687DDB">
        <w:rPr>
          <w:color w:val="000000"/>
          <w:sz w:val="28"/>
          <w:szCs w:val="28"/>
        </w:rPr>
        <w:t>- об исключении положений, распространяющих механизм инвестиционных квот на моллюсков и прочих водных беспозвоночных (за</w:t>
      </w:r>
      <w:r w:rsidR="000B1D8A">
        <w:rPr>
          <w:color w:val="000000"/>
          <w:sz w:val="28"/>
          <w:szCs w:val="28"/>
        </w:rPr>
        <w:t> </w:t>
      </w:r>
      <w:r w:rsidRPr="00687DDB">
        <w:rPr>
          <w:color w:val="000000"/>
          <w:sz w:val="28"/>
          <w:szCs w:val="28"/>
        </w:rPr>
        <w:t>исключением крабов);</w:t>
      </w:r>
    </w:p>
    <w:p w14:paraId="7259623C" w14:textId="77777777" w:rsidR="00687DDB" w:rsidRPr="00687DDB" w:rsidRDefault="00687DDB" w:rsidP="00687DDB">
      <w:pPr>
        <w:ind w:firstLine="567"/>
        <w:jc w:val="both"/>
        <w:rPr>
          <w:color w:val="000000"/>
          <w:sz w:val="28"/>
          <w:szCs w:val="28"/>
        </w:rPr>
      </w:pPr>
      <w:r w:rsidRPr="00687DDB">
        <w:rPr>
          <w:color w:val="000000"/>
          <w:sz w:val="28"/>
          <w:szCs w:val="28"/>
        </w:rPr>
        <w:t>- об исключении положений, обременяющих на втором этапе программы строительство заводов требованием построить рыбопромысловые суда;</w:t>
      </w:r>
    </w:p>
    <w:p w14:paraId="6A1A8E7B" w14:textId="77777777" w:rsidR="00687DDB" w:rsidRPr="00687DDB" w:rsidRDefault="00687DDB" w:rsidP="00687DDB">
      <w:pPr>
        <w:ind w:firstLine="567"/>
        <w:jc w:val="both"/>
        <w:rPr>
          <w:color w:val="000000"/>
          <w:sz w:val="28"/>
          <w:szCs w:val="28"/>
        </w:rPr>
      </w:pPr>
      <w:r w:rsidRPr="00687DDB">
        <w:rPr>
          <w:color w:val="000000"/>
          <w:sz w:val="28"/>
          <w:szCs w:val="28"/>
        </w:rPr>
        <w:t>- об исключении положений о донаделении инвесторов первого этапа программы в Дальневосточном рыбохозяйственном бассейне дополнительным ресурсом в размере 4 % общего допустимого улова;</w:t>
      </w:r>
    </w:p>
    <w:p w14:paraId="17D8FA19" w14:textId="77777777" w:rsidR="00687DDB" w:rsidRPr="00687DDB" w:rsidRDefault="00687DDB" w:rsidP="00687DDB">
      <w:pPr>
        <w:ind w:firstLine="567"/>
        <w:jc w:val="both"/>
        <w:rPr>
          <w:color w:val="000000"/>
          <w:sz w:val="28"/>
          <w:szCs w:val="28"/>
        </w:rPr>
      </w:pPr>
      <w:r w:rsidRPr="00687DDB">
        <w:rPr>
          <w:color w:val="000000"/>
          <w:sz w:val="28"/>
          <w:szCs w:val="28"/>
        </w:rPr>
        <w:t>- о включении положений об инвестиционном нормировании для действующих пользователей, осуществляющих добычу (вылов) крабов.</w:t>
      </w:r>
    </w:p>
    <w:p w14:paraId="79FF5CC2" w14:textId="77777777" w:rsidR="00687DDB" w:rsidRPr="00687DDB" w:rsidRDefault="00687DDB" w:rsidP="00687DDB">
      <w:pPr>
        <w:ind w:firstLine="567"/>
        <w:jc w:val="both"/>
        <w:rPr>
          <w:color w:val="000000"/>
          <w:sz w:val="28"/>
          <w:szCs w:val="28"/>
        </w:rPr>
      </w:pPr>
      <w:r w:rsidRPr="00687DDB">
        <w:rPr>
          <w:color w:val="000000"/>
          <w:sz w:val="28"/>
          <w:szCs w:val="28"/>
        </w:rPr>
        <w:t>Предложения Комиссии были поддержаны Губернаторами Хабаровского края, Камчатского края, Сахалинской и Магаданской области, и отражены в поправках к законопроекту, направленных Законодательной Думой Хабаровского края, Законодательным собранием Камчатского края и Сахалинской областной Думой.</w:t>
      </w:r>
    </w:p>
    <w:p w14:paraId="549669D9" w14:textId="36AB2EE9" w:rsidR="00687DDB" w:rsidRPr="00687DDB" w:rsidRDefault="00687DDB" w:rsidP="00687DDB">
      <w:pPr>
        <w:ind w:firstLine="567"/>
        <w:jc w:val="both"/>
        <w:rPr>
          <w:color w:val="000000"/>
          <w:sz w:val="28"/>
          <w:szCs w:val="28"/>
        </w:rPr>
      </w:pPr>
      <w:r w:rsidRPr="00687DDB">
        <w:rPr>
          <w:color w:val="000000"/>
          <w:sz w:val="28"/>
          <w:szCs w:val="28"/>
        </w:rPr>
        <w:lastRenderedPageBreak/>
        <w:t>Ряд предложений Комиссии были учтены в ходе первого чтения законопроекта, и отражены в Постановлении ГД ФС РФ от 27.10.2022 г. № 2217-8 ГД.</w:t>
      </w:r>
    </w:p>
    <w:p w14:paraId="29678EE9" w14:textId="77777777" w:rsidR="00687DDB" w:rsidRDefault="00687DDB" w:rsidP="00687DDB">
      <w:pPr>
        <w:ind w:firstLine="567"/>
        <w:jc w:val="both"/>
        <w:rPr>
          <w:color w:val="000000"/>
          <w:sz w:val="28"/>
          <w:szCs w:val="28"/>
        </w:rPr>
      </w:pPr>
      <w:r w:rsidRPr="00687DDB">
        <w:rPr>
          <w:color w:val="000000"/>
          <w:sz w:val="28"/>
          <w:szCs w:val="28"/>
        </w:rPr>
        <w:t xml:space="preserve">В ходе состоявшегося 17 ноября </w:t>
      </w:r>
      <w:r w:rsidR="007F2322">
        <w:rPr>
          <w:color w:val="000000"/>
          <w:sz w:val="28"/>
          <w:szCs w:val="28"/>
        </w:rPr>
        <w:t>2022 г.</w:t>
      </w:r>
      <w:r w:rsidRPr="00687DDB">
        <w:rPr>
          <w:color w:val="000000"/>
          <w:sz w:val="28"/>
          <w:szCs w:val="28"/>
        </w:rPr>
        <w:t xml:space="preserve"> первого заседания согласительной комиссии по законопроекту заместитель </w:t>
      </w:r>
      <w:r w:rsidR="007F2322">
        <w:rPr>
          <w:color w:val="000000"/>
          <w:sz w:val="28"/>
          <w:szCs w:val="28"/>
        </w:rPr>
        <w:t>М</w:t>
      </w:r>
      <w:r w:rsidRPr="00687DDB">
        <w:rPr>
          <w:color w:val="000000"/>
          <w:sz w:val="28"/>
          <w:szCs w:val="28"/>
        </w:rPr>
        <w:t>инистра сельского хозяйства Российской Федерации М.И. Увайдов сообщил о подготовке Минсельхозом России поправок к законопроекту, которые учитывают замечания регионов и позицию Комиссии.</w:t>
      </w:r>
    </w:p>
    <w:p w14:paraId="04E25BC3" w14:textId="77777777" w:rsidR="007F2322" w:rsidRPr="00A84ECC" w:rsidRDefault="007F2322" w:rsidP="007F2322">
      <w:pPr>
        <w:ind w:firstLine="567"/>
        <w:jc w:val="both"/>
        <w:rPr>
          <w:color w:val="000000"/>
          <w:sz w:val="28"/>
          <w:szCs w:val="28"/>
        </w:rPr>
      </w:pPr>
      <w:r>
        <w:rPr>
          <w:color w:val="000000"/>
          <w:sz w:val="28"/>
          <w:szCs w:val="28"/>
        </w:rPr>
        <w:t>Иные</w:t>
      </w:r>
      <w:r w:rsidRPr="00687DDB">
        <w:rPr>
          <w:color w:val="000000"/>
          <w:sz w:val="28"/>
          <w:szCs w:val="28"/>
        </w:rPr>
        <w:t xml:space="preserve"> вопрос</w:t>
      </w:r>
      <w:r>
        <w:rPr>
          <w:color w:val="000000"/>
          <w:sz w:val="28"/>
          <w:szCs w:val="28"/>
        </w:rPr>
        <w:t>ы</w:t>
      </w:r>
      <w:r w:rsidRPr="00687DDB">
        <w:rPr>
          <w:color w:val="000000"/>
          <w:sz w:val="28"/>
          <w:szCs w:val="28"/>
        </w:rPr>
        <w:t>, рассмотренны</w:t>
      </w:r>
      <w:r>
        <w:rPr>
          <w:color w:val="000000"/>
          <w:sz w:val="28"/>
          <w:szCs w:val="28"/>
        </w:rPr>
        <w:t>е</w:t>
      </w:r>
      <w:r w:rsidRPr="00687DDB">
        <w:rPr>
          <w:color w:val="000000"/>
          <w:sz w:val="28"/>
          <w:szCs w:val="28"/>
        </w:rPr>
        <w:t xml:space="preserve"> на заседаниях Комиссии</w:t>
      </w:r>
      <w:r>
        <w:rPr>
          <w:color w:val="000000"/>
          <w:sz w:val="28"/>
          <w:szCs w:val="28"/>
        </w:rPr>
        <w:t>:</w:t>
      </w:r>
    </w:p>
    <w:p w14:paraId="7AE6F684" w14:textId="77777777" w:rsidR="00687DDB" w:rsidRPr="00687DDB" w:rsidRDefault="007F2322" w:rsidP="00687DDB">
      <w:pPr>
        <w:ind w:firstLine="567"/>
        <w:jc w:val="both"/>
        <w:rPr>
          <w:color w:val="000000"/>
          <w:sz w:val="28"/>
          <w:szCs w:val="28"/>
        </w:rPr>
      </w:pPr>
      <w:r>
        <w:rPr>
          <w:color w:val="000000"/>
          <w:sz w:val="28"/>
          <w:szCs w:val="28"/>
        </w:rPr>
        <w:t>1. Об обращениях</w:t>
      </w:r>
      <w:r w:rsidR="00687DDB" w:rsidRPr="00687DDB">
        <w:rPr>
          <w:color w:val="000000"/>
          <w:sz w:val="28"/>
          <w:szCs w:val="28"/>
        </w:rPr>
        <w:t xml:space="preserve"> Ассоциации судовладельцев рыбопромыслового флота (АСРФ) в адрес президента РСПП А.Н. Шохина от 03.02.2022 г.</w:t>
      </w:r>
      <w:r>
        <w:rPr>
          <w:color w:val="000000"/>
          <w:sz w:val="28"/>
          <w:szCs w:val="28"/>
        </w:rPr>
        <w:t xml:space="preserve">, </w:t>
      </w:r>
      <w:r w:rsidR="00687DDB" w:rsidRPr="00687DDB">
        <w:rPr>
          <w:color w:val="000000"/>
          <w:sz w:val="28"/>
          <w:szCs w:val="28"/>
        </w:rPr>
        <w:t>от 26.04.2022 г.</w:t>
      </w:r>
      <w:r>
        <w:rPr>
          <w:color w:val="000000"/>
          <w:sz w:val="28"/>
          <w:szCs w:val="28"/>
        </w:rPr>
        <w:t xml:space="preserve">, от 28.06.2022 г., от </w:t>
      </w:r>
      <w:r w:rsidRPr="00687DDB">
        <w:rPr>
          <w:color w:val="000000"/>
          <w:sz w:val="28"/>
          <w:szCs w:val="28"/>
        </w:rPr>
        <w:t>14.11.2022 г.</w:t>
      </w:r>
    </w:p>
    <w:p w14:paraId="098C2C61" w14:textId="77777777" w:rsidR="00687DDB" w:rsidRPr="00687DDB" w:rsidRDefault="007F2322" w:rsidP="00687DDB">
      <w:pPr>
        <w:ind w:firstLine="567"/>
        <w:jc w:val="both"/>
        <w:rPr>
          <w:color w:val="000000"/>
          <w:sz w:val="28"/>
          <w:szCs w:val="28"/>
        </w:rPr>
      </w:pPr>
      <w:r>
        <w:rPr>
          <w:color w:val="000000"/>
          <w:sz w:val="28"/>
          <w:szCs w:val="28"/>
        </w:rPr>
        <w:t>2</w:t>
      </w:r>
      <w:r w:rsidR="00687DDB" w:rsidRPr="00687DDB">
        <w:rPr>
          <w:color w:val="000000"/>
          <w:sz w:val="28"/>
          <w:szCs w:val="28"/>
        </w:rPr>
        <w:t>. О рассмотрении поправок к проекту федерального закона № 173016-8 «О внесении изменений в Федеральный закон «О рыболовстве и сохранении водных биологических ресурсов» (в части совершенствования механизма распределения инвестиционных квот добычи водных биологических ресурсов), принятого Государственной Думой Федерального Собрания Российской Федерации 27 октября 2022 г.</w:t>
      </w:r>
    </w:p>
    <w:p w14:paraId="618F339E" w14:textId="77777777" w:rsidR="007F2322" w:rsidRPr="007F2322" w:rsidRDefault="007F2322" w:rsidP="007F2322">
      <w:pPr>
        <w:ind w:firstLine="567"/>
        <w:jc w:val="both"/>
        <w:rPr>
          <w:color w:val="000000"/>
          <w:sz w:val="28"/>
          <w:szCs w:val="28"/>
        </w:rPr>
      </w:pPr>
      <w:r w:rsidRPr="007F2322">
        <w:rPr>
          <w:color w:val="000000"/>
          <w:sz w:val="28"/>
          <w:szCs w:val="28"/>
        </w:rPr>
        <w:t>Подготовлены предложения по внесению изменений в Таможенный кодекс ЕАЭС в части, касающейся придания уловам водных биологических ресурсов, добытым (выловленным) судами государств – членов ЕАЭС в исключительных экономических зонах третьих стран, статуса товара ЕАЭС.</w:t>
      </w:r>
    </w:p>
    <w:p w14:paraId="4DBC1EF2" w14:textId="77777777" w:rsidR="00687DDB" w:rsidRPr="00687DDB" w:rsidRDefault="007F2322" w:rsidP="007F2322">
      <w:pPr>
        <w:ind w:firstLine="567"/>
        <w:jc w:val="both"/>
        <w:rPr>
          <w:color w:val="000000"/>
          <w:sz w:val="28"/>
          <w:szCs w:val="28"/>
        </w:rPr>
      </w:pPr>
      <w:r w:rsidRPr="007F2322">
        <w:rPr>
          <w:color w:val="000000"/>
          <w:sz w:val="28"/>
          <w:szCs w:val="28"/>
        </w:rPr>
        <w:t>Предложения Комиссии направлены в Минэкономразвития России для рассмотрения на заседании профильной экспертной группы.</w:t>
      </w:r>
    </w:p>
    <w:p w14:paraId="44FC0EFE" w14:textId="77777777" w:rsidR="007F2322" w:rsidRPr="00A84ECC" w:rsidRDefault="007F2322" w:rsidP="007F2322">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14D80164" w14:textId="77777777" w:rsidR="007F2322" w:rsidRPr="007F2322" w:rsidRDefault="007F2322" w:rsidP="00EB7C47">
      <w:pPr>
        <w:pStyle w:val="ae"/>
        <w:numPr>
          <w:ilvl w:val="0"/>
          <w:numId w:val="18"/>
        </w:numPr>
        <w:spacing w:after="120" w:line="240" w:lineRule="auto"/>
        <w:ind w:left="850" w:hanging="357"/>
        <w:contextualSpacing w:val="0"/>
        <w:jc w:val="both"/>
        <w:rPr>
          <w:rFonts w:ascii="Times New Roman" w:hAnsi="Times New Roman" w:cs="Times New Roman"/>
          <w:color w:val="000000"/>
          <w:sz w:val="28"/>
          <w:szCs w:val="28"/>
        </w:rPr>
      </w:pPr>
      <w:r w:rsidRPr="007F2322">
        <w:rPr>
          <w:rFonts w:ascii="Times New Roman" w:hAnsi="Times New Roman" w:cs="Times New Roman"/>
          <w:color w:val="000000"/>
          <w:sz w:val="28"/>
          <w:szCs w:val="28"/>
        </w:rPr>
        <w:t>24-е заседание Интеграционного совета РСПП по взаимод</w:t>
      </w:r>
      <w:r>
        <w:rPr>
          <w:rFonts w:ascii="Times New Roman" w:hAnsi="Times New Roman" w:cs="Times New Roman"/>
          <w:color w:val="000000"/>
          <w:sz w:val="28"/>
          <w:szCs w:val="28"/>
        </w:rPr>
        <w:t>ействию с ЕЭК (17.03.2022 года);</w:t>
      </w:r>
    </w:p>
    <w:p w14:paraId="3DBA0802" w14:textId="77777777" w:rsidR="007F2322" w:rsidRPr="007F2322" w:rsidRDefault="007F2322" w:rsidP="00EB7C47">
      <w:pPr>
        <w:pStyle w:val="ae"/>
        <w:numPr>
          <w:ilvl w:val="0"/>
          <w:numId w:val="18"/>
        </w:numPr>
        <w:spacing w:after="120" w:line="240" w:lineRule="auto"/>
        <w:ind w:left="850" w:hanging="357"/>
        <w:contextualSpacing w:val="0"/>
        <w:jc w:val="both"/>
        <w:rPr>
          <w:rFonts w:ascii="Times New Roman" w:hAnsi="Times New Roman" w:cs="Times New Roman"/>
          <w:color w:val="000000"/>
          <w:sz w:val="28"/>
          <w:szCs w:val="28"/>
        </w:rPr>
      </w:pPr>
      <w:r w:rsidRPr="007F2322">
        <w:rPr>
          <w:rFonts w:ascii="Times New Roman" w:hAnsi="Times New Roman" w:cs="Times New Roman"/>
          <w:color w:val="000000"/>
          <w:sz w:val="28"/>
          <w:szCs w:val="28"/>
        </w:rPr>
        <w:t>19-е заседание Президиума Делового совета Евразийского эконо</w:t>
      </w:r>
      <w:r>
        <w:rPr>
          <w:rFonts w:ascii="Times New Roman" w:hAnsi="Times New Roman" w:cs="Times New Roman"/>
          <w:color w:val="000000"/>
          <w:sz w:val="28"/>
          <w:szCs w:val="28"/>
        </w:rPr>
        <w:t>мического союза (25.03.2022 г.);</w:t>
      </w:r>
    </w:p>
    <w:p w14:paraId="24D214C9" w14:textId="77777777" w:rsidR="007F2322" w:rsidRPr="007F2322" w:rsidRDefault="007F2322" w:rsidP="00EB7C47">
      <w:pPr>
        <w:pStyle w:val="ae"/>
        <w:numPr>
          <w:ilvl w:val="0"/>
          <w:numId w:val="18"/>
        </w:numPr>
        <w:spacing w:after="120" w:line="240" w:lineRule="auto"/>
        <w:ind w:left="850" w:hanging="357"/>
        <w:contextualSpacing w:val="0"/>
        <w:jc w:val="both"/>
        <w:rPr>
          <w:rFonts w:ascii="Times New Roman" w:hAnsi="Times New Roman" w:cs="Times New Roman"/>
          <w:color w:val="000000"/>
          <w:sz w:val="28"/>
          <w:szCs w:val="28"/>
        </w:rPr>
      </w:pPr>
      <w:r w:rsidRPr="007F2322">
        <w:rPr>
          <w:rFonts w:ascii="Times New Roman" w:hAnsi="Times New Roman" w:cs="Times New Roman"/>
          <w:color w:val="000000"/>
          <w:sz w:val="28"/>
          <w:szCs w:val="28"/>
        </w:rPr>
        <w:t>Заседание Консультативного совета по взаимодействию ЕЭК и Делового совета ЕАЭС (29.09.2022 г.).</w:t>
      </w:r>
    </w:p>
    <w:p w14:paraId="2A74379D" w14:textId="77777777" w:rsidR="00E217F5" w:rsidRPr="00A84ECC" w:rsidRDefault="00E217F5" w:rsidP="00A84ECC">
      <w:pPr>
        <w:pStyle w:val="2"/>
        <w:jc w:val="both"/>
        <w:rPr>
          <w:b w:val="0"/>
        </w:rPr>
      </w:pPr>
      <w:bookmarkStart w:id="64" w:name="_Toc129079970"/>
      <w:r w:rsidRPr="00A84ECC">
        <w:rPr>
          <w:b w:val="0"/>
        </w:rPr>
        <w:t>Лесное хозяйство и лесопромышленный комплекс</w:t>
      </w:r>
      <w:bookmarkEnd w:id="64"/>
    </w:p>
    <w:p w14:paraId="47865EA5" w14:textId="77777777" w:rsidR="000A7699" w:rsidRPr="000A7699" w:rsidRDefault="00E217F5" w:rsidP="000A7699">
      <w:pPr>
        <w:spacing w:before="120"/>
        <w:ind w:firstLine="567"/>
        <w:jc w:val="both"/>
        <w:rPr>
          <w:rFonts w:eastAsia="Calibri"/>
          <w:color w:val="000000"/>
          <w:sz w:val="28"/>
          <w:szCs w:val="28"/>
        </w:rPr>
      </w:pPr>
      <w:r w:rsidRPr="00A84ECC">
        <w:rPr>
          <w:rFonts w:eastAsia="Calibri"/>
          <w:color w:val="000000"/>
          <w:sz w:val="28"/>
          <w:szCs w:val="28"/>
        </w:rPr>
        <w:t>Комиссия РСПП по лесному хозяйству и ле</w:t>
      </w:r>
      <w:r w:rsidR="000A7699">
        <w:rPr>
          <w:rFonts w:eastAsia="Calibri"/>
          <w:color w:val="000000"/>
          <w:sz w:val="28"/>
          <w:szCs w:val="28"/>
        </w:rPr>
        <w:t>сопромышленному комплексу в 2022</w:t>
      </w:r>
      <w:r w:rsidRPr="00A84ECC">
        <w:rPr>
          <w:rFonts w:eastAsia="Calibri"/>
          <w:color w:val="000000"/>
          <w:sz w:val="28"/>
          <w:szCs w:val="28"/>
        </w:rPr>
        <w:t xml:space="preserve"> году</w:t>
      </w:r>
      <w:r w:rsidR="000A7699">
        <w:rPr>
          <w:rFonts w:eastAsia="Calibri"/>
          <w:color w:val="000000"/>
          <w:sz w:val="28"/>
          <w:szCs w:val="28"/>
        </w:rPr>
        <w:t xml:space="preserve"> провела 7 заседаний, в ходе которых были рассмотрены вопросы:</w:t>
      </w:r>
    </w:p>
    <w:p w14:paraId="08E9CD44" w14:textId="77777777" w:rsidR="000A7699" w:rsidRP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t xml:space="preserve">1. </w:t>
      </w:r>
      <w:r w:rsidRPr="000A7699">
        <w:rPr>
          <w:rFonts w:eastAsia="Calibri"/>
          <w:color w:val="000000"/>
          <w:sz w:val="28"/>
          <w:szCs w:val="28"/>
        </w:rPr>
        <w:t>О статусе адаптации к модернизированной ЛесЕГАИС и готовности к внедрению балансовой модели в ЛесЕГАИС. О проблемных вопро</w:t>
      </w:r>
      <w:r>
        <w:rPr>
          <w:rFonts w:eastAsia="Calibri"/>
          <w:color w:val="000000"/>
          <w:sz w:val="28"/>
          <w:szCs w:val="28"/>
        </w:rPr>
        <w:t>сах по подаче лесных деклараций;</w:t>
      </w:r>
    </w:p>
    <w:p w14:paraId="0C745DB5" w14:textId="77777777" w:rsidR="000A7699" w:rsidRP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t xml:space="preserve">2. </w:t>
      </w:r>
      <w:r w:rsidRPr="000A7699">
        <w:rPr>
          <w:rFonts w:eastAsia="Calibri"/>
          <w:color w:val="000000"/>
          <w:sz w:val="28"/>
          <w:szCs w:val="28"/>
        </w:rPr>
        <w:t>О квотировании экспорта фанкряжа и введении пошл</w:t>
      </w:r>
      <w:r>
        <w:rPr>
          <w:rFonts w:eastAsia="Calibri"/>
          <w:color w:val="000000"/>
          <w:sz w:val="28"/>
          <w:szCs w:val="28"/>
        </w:rPr>
        <w:t>ин на экспорт березового шпона, н</w:t>
      </w:r>
      <w:r w:rsidRPr="000A7699">
        <w:rPr>
          <w:rFonts w:eastAsia="Calibri"/>
          <w:color w:val="000000"/>
          <w:sz w:val="28"/>
          <w:szCs w:val="28"/>
        </w:rPr>
        <w:t>еобходимые меры для защи</w:t>
      </w:r>
      <w:r>
        <w:rPr>
          <w:rFonts w:eastAsia="Calibri"/>
          <w:color w:val="000000"/>
          <w:sz w:val="28"/>
          <w:szCs w:val="28"/>
        </w:rPr>
        <w:t>ты отечественных производителей;</w:t>
      </w:r>
    </w:p>
    <w:p w14:paraId="673B9E7A" w14:textId="77777777" w:rsidR="000A7699" w:rsidRP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t xml:space="preserve">3. </w:t>
      </w:r>
      <w:r w:rsidRPr="000A7699">
        <w:rPr>
          <w:rFonts w:eastAsia="Calibri"/>
          <w:color w:val="000000"/>
          <w:sz w:val="28"/>
          <w:szCs w:val="28"/>
        </w:rPr>
        <w:t>О законопроекте «О внесении изменений в Лесной кодекс Российской Федерации»</w:t>
      </w:r>
      <w:r>
        <w:rPr>
          <w:rFonts w:eastAsia="Calibri"/>
          <w:color w:val="000000"/>
          <w:sz w:val="28"/>
          <w:szCs w:val="28"/>
        </w:rPr>
        <w:t>;</w:t>
      </w:r>
    </w:p>
    <w:p w14:paraId="753B9139" w14:textId="77777777" w:rsidR="000A7699" w:rsidRP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lastRenderedPageBreak/>
        <w:t xml:space="preserve">4. </w:t>
      </w:r>
      <w:r w:rsidRPr="000A7699">
        <w:rPr>
          <w:rFonts w:eastAsia="Calibri"/>
          <w:color w:val="000000"/>
          <w:sz w:val="28"/>
          <w:szCs w:val="28"/>
        </w:rPr>
        <w:t>О законопроекте «О внесении изменений в Лесной кодекс Российской Федерации и отдельные законодательные акты Российской Федерации в части совершенствования арендных отношений»</w:t>
      </w:r>
      <w:r>
        <w:rPr>
          <w:rFonts w:eastAsia="Calibri"/>
          <w:color w:val="000000"/>
          <w:sz w:val="28"/>
          <w:szCs w:val="28"/>
        </w:rPr>
        <w:t>;</w:t>
      </w:r>
    </w:p>
    <w:p w14:paraId="093F2EEC" w14:textId="77777777" w:rsidR="000A7699" w:rsidRP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t xml:space="preserve">5. </w:t>
      </w:r>
      <w:r w:rsidRPr="000A7699">
        <w:rPr>
          <w:rFonts w:eastAsia="Calibri"/>
          <w:color w:val="000000"/>
          <w:sz w:val="28"/>
          <w:szCs w:val="28"/>
        </w:rPr>
        <w:t>О требованиях по выполнению рубок ухода по площади и по объему</w:t>
      </w:r>
      <w:r>
        <w:rPr>
          <w:rFonts w:eastAsia="Calibri"/>
          <w:color w:val="000000"/>
          <w:sz w:val="28"/>
          <w:szCs w:val="28"/>
        </w:rPr>
        <w:t>;</w:t>
      </w:r>
    </w:p>
    <w:p w14:paraId="57F7C6E9" w14:textId="77777777" w:rsidR="000A7699" w:rsidRP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t xml:space="preserve">6. </w:t>
      </w:r>
      <w:r w:rsidRPr="000A7699">
        <w:rPr>
          <w:rFonts w:eastAsia="Calibri"/>
          <w:color w:val="000000"/>
          <w:sz w:val="28"/>
          <w:szCs w:val="28"/>
        </w:rPr>
        <w:t>О порядке исчисления расчетной лесосеки в части рубок ухода</w:t>
      </w:r>
      <w:r>
        <w:rPr>
          <w:rFonts w:eastAsia="Calibri"/>
          <w:color w:val="000000"/>
          <w:sz w:val="28"/>
          <w:szCs w:val="28"/>
        </w:rPr>
        <w:t>;</w:t>
      </w:r>
    </w:p>
    <w:p w14:paraId="5796B4CE" w14:textId="77777777" w:rsidR="000A7699" w:rsidRDefault="000A7699" w:rsidP="000A7699">
      <w:pPr>
        <w:spacing w:before="120"/>
        <w:ind w:firstLine="567"/>
        <w:contextualSpacing/>
        <w:jc w:val="both"/>
        <w:rPr>
          <w:rFonts w:eastAsia="Calibri"/>
          <w:color w:val="000000"/>
          <w:sz w:val="28"/>
          <w:szCs w:val="28"/>
        </w:rPr>
      </w:pPr>
      <w:r>
        <w:rPr>
          <w:rFonts w:eastAsia="Calibri"/>
          <w:color w:val="000000"/>
          <w:sz w:val="28"/>
          <w:szCs w:val="28"/>
        </w:rPr>
        <w:t xml:space="preserve">7. </w:t>
      </w:r>
      <w:r w:rsidRPr="000A7699">
        <w:rPr>
          <w:rFonts w:eastAsia="Calibri"/>
          <w:color w:val="000000"/>
          <w:sz w:val="28"/>
          <w:szCs w:val="28"/>
        </w:rPr>
        <w:t>О статусе и сроках внедрения балансовой модели в ЛесЕГАИС</w:t>
      </w:r>
      <w:r>
        <w:rPr>
          <w:rFonts w:eastAsia="Calibri"/>
          <w:color w:val="000000"/>
          <w:sz w:val="28"/>
          <w:szCs w:val="28"/>
        </w:rPr>
        <w:t>.</w:t>
      </w:r>
      <w:r w:rsidR="00E217F5" w:rsidRPr="00A84ECC">
        <w:rPr>
          <w:rFonts w:eastAsia="Calibri"/>
          <w:color w:val="000000"/>
          <w:sz w:val="28"/>
          <w:szCs w:val="28"/>
        </w:rPr>
        <w:t xml:space="preserve"> </w:t>
      </w:r>
    </w:p>
    <w:p w14:paraId="4BA32CB6" w14:textId="77777777" w:rsidR="000A7699" w:rsidRPr="000A7699" w:rsidRDefault="000A7699" w:rsidP="000A7699">
      <w:pPr>
        <w:ind w:firstLine="567"/>
        <w:jc w:val="both"/>
        <w:rPr>
          <w:rFonts w:eastAsia="Calibri"/>
          <w:color w:val="000000"/>
          <w:sz w:val="28"/>
          <w:szCs w:val="28"/>
        </w:rPr>
      </w:pPr>
      <w:r w:rsidRPr="000A7699">
        <w:rPr>
          <w:rFonts w:eastAsia="Calibri"/>
          <w:color w:val="000000"/>
          <w:sz w:val="28"/>
          <w:szCs w:val="28"/>
        </w:rPr>
        <w:t>Комиссия пришла к выводу о необходимости предусмотреть после 1 марта 2022 года переходный период для адаптации к функционалу ЛесЕГАИС, в течение которого установить работу «балансовой» модели без необоснованных ограничений на формирование электронных сопроводительных документов, о целесообразности внесения изменений в нормативно-правовые акты в части легализации процедуры оформления электронного сопроводительного документа. В результате внедрение балансовой модели было отложено на 2023 год.</w:t>
      </w:r>
    </w:p>
    <w:p w14:paraId="4DF70ED8" w14:textId="77777777" w:rsidR="000A7699" w:rsidRDefault="000A7699" w:rsidP="000A7699">
      <w:pPr>
        <w:ind w:firstLine="567"/>
        <w:jc w:val="both"/>
        <w:rPr>
          <w:rFonts w:eastAsia="Calibri"/>
          <w:color w:val="000000"/>
          <w:sz w:val="28"/>
          <w:szCs w:val="28"/>
        </w:rPr>
      </w:pPr>
      <w:r>
        <w:rPr>
          <w:rFonts w:eastAsia="Calibri"/>
          <w:color w:val="000000"/>
          <w:sz w:val="28"/>
          <w:szCs w:val="28"/>
        </w:rPr>
        <w:t xml:space="preserve">В </w:t>
      </w:r>
      <w:r w:rsidRPr="000A7699">
        <w:rPr>
          <w:rFonts w:eastAsia="Calibri"/>
          <w:color w:val="000000"/>
          <w:sz w:val="28"/>
          <w:szCs w:val="28"/>
        </w:rPr>
        <w:t xml:space="preserve">Минприроды России </w:t>
      </w:r>
      <w:r>
        <w:rPr>
          <w:rFonts w:eastAsia="Calibri"/>
          <w:color w:val="000000"/>
          <w:sz w:val="28"/>
          <w:szCs w:val="28"/>
        </w:rPr>
        <w:t>были направлены п</w:t>
      </w:r>
      <w:r w:rsidRPr="000A7699">
        <w:rPr>
          <w:rFonts w:eastAsia="Calibri"/>
          <w:color w:val="000000"/>
          <w:sz w:val="28"/>
          <w:szCs w:val="28"/>
        </w:rPr>
        <w:t>редложения</w:t>
      </w:r>
      <w:r>
        <w:rPr>
          <w:rFonts w:eastAsia="Calibri"/>
          <w:color w:val="000000"/>
          <w:sz w:val="28"/>
          <w:szCs w:val="28"/>
        </w:rPr>
        <w:t>:</w:t>
      </w:r>
    </w:p>
    <w:p w14:paraId="1A014E4F" w14:textId="77777777" w:rsidR="000A7699" w:rsidRPr="000A7699" w:rsidRDefault="000A7699" w:rsidP="000A7699">
      <w:pPr>
        <w:ind w:firstLine="567"/>
        <w:jc w:val="both"/>
        <w:rPr>
          <w:rFonts w:eastAsia="Calibri"/>
          <w:color w:val="000000"/>
          <w:sz w:val="28"/>
          <w:szCs w:val="28"/>
        </w:rPr>
      </w:pPr>
      <w:r>
        <w:rPr>
          <w:rFonts w:eastAsia="Calibri"/>
          <w:color w:val="000000"/>
          <w:sz w:val="28"/>
          <w:szCs w:val="28"/>
        </w:rPr>
        <w:t>- о</w:t>
      </w:r>
      <w:r w:rsidRPr="000A7699">
        <w:rPr>
          <w:rFonts w:eastAsia="Calibri"/>
          <w:color w:val="000000"/>
          <w:sz w:val="28"/>
          <w:szCs w:val="28"/>
        </w:rPr>
        <w:t xml:space="preserve"> </w:t>
      </w:r>
      <w:r>
        <w:rPr>
          <w:rFonts w:eastAsia="Calibri"/>
          <w:color w:val="000000"/>
          <w:sz w:val="28"/>
          <w:szCs w:val="28"/>
        </w:rPr>
        <w:t>внесении</w:t>
      </w:r>
      <w:r w:rsidRPr="000A7699">
        <w:rPr>
          <w:rFonts w:eastAsia="Calibri"/>
          <w:color w:val="000000"/>
          <w:sz w:val="28"/>
          <w:szCs w:val="28"/>
        </w:rPr>
        <w:t xml:space="preserve"> изменени</w:t>
      </w:r>
      <w:r>
        <w:rPr>
          <w:rFonts w:eastAsia="Calibri"/>
          <w:color w:val="000000"/>
          <w:sz w:val="28"/>
          <w:szCs w:val="28"/>
        </w:rPr>
        <w:t>й</w:t>
      </w:r>
      <w:r w:rsidRPr="000A7699">
        <w:rPr>
          <w:rFonts w:eastAsia="Calibri"/>
          <w:color w:val="000000"/>
          <w:sz w:val="28"/>
          <w:szCs w:val="28"/>
        </w:rPr>
        <w:t xml:space="preserve"> в Лесной кодекс, обеспечивающи</w:t>
      </w:r>
      <w:r>
        <w:rPr>
          <w:rFonts w:eastAsia="Calibri"/>
          <w:color w:val="000000"/>
          <w:sz w:val="28"/>
          <w:szCs w:val="28"/>
        </w:rPr>
        <w:t>х</w:t>
      </w:r>
      <w:r w:rsidRPr="000A7699">
        <w:rPr>
          <w:rFonts w:eastAsia="Calibri"/>
          <w:color w:val="000000"/>
          <w:sz w:val="28"/>
          <w:szCs w:val="28"/>
        </w:rPr>
        <w:t xml:space="preserve"> возможность нахождения в лесу легальных подрядных организаций для лесозагото</w:t>
      </w:r>
      <w:r>
        <w:rPr>
          <w:rFonts w:eastAsia="Calibri"/>
          <w:color w:val="000000"/>
          <w:sz w:val="28"/>
          <w:szCs w:val="28"/>
        </w:rPr>
        <w:t>вки и транспортировки древесины;</w:t>
      </w:r>
    </w:p>
    <w:p w14:paraId="3F25FE5F" w14:textId="77777777" w:rsidR="000A7699" w:rsidRPr="000A7699" w:rsidRDefault="000A7699" w:rsidP="000A7699">
      <w:pPr>
        <w:ind w:firstLine="567"/>
        <w:jc w:val="both"/>
        <w:rPr>
          <w:rFonts w:eastAsia="Calibri"/>
          <w:color w:val="000000"/>
          <w:sz w:val="28"/>
          <w:szCs w:val="28"/>
        </w:rPr>
      </w:pPr>
      <w:r>
        <w:rPr>
          <w:rFonts w:eastAsia="Calibri"/>
          <w:color w:val="000000"/>
          <w:sz w:val="28"/>
          <w:szCs w:val="28"/>
        </w:rPr>
        <w:t>-</w:t>
      </w:r>
      <w:r w:rsidRPr="000A7699">
        <w:rPr>
          <w:rFonts w:eastAsia="Calibri"/>
          <w:color w:val="000000"/>
          <w:sz w:val="28"/>
          <w:szCs w:val="28"/>
        </w:rPr>
        <w:t xml:space="preserve"> </w:t>
      </w:r>
      <w:r>
        <w:rPr>
          <w:rFonts w:eastAsia="Calibri"/>
          <w:color w:val="000000"/>
          <w:sz w:val="28"/>
          <w:szCs w:val="28"/>
        </w:rPr>
        <w:t>о внесении</w:t>
      </w:r>
      <w:r w:rsidRPr="000A7699">
        <w:rPr>
          <w:rFonts w:eastAsia="Calibri"/>
          <w:color w:val="000000"/>
          <w:sz w:val="28"/>
          <w:szCs w:val="28"/>
        </w:rPr>
        <w:t xml:space="preserve"> в законопроект </w:t>
      </w:r>
      <w:r w:rsidR="00FD57C0">
        <w:rPr>
          <w:rFonts w:eastAsia="Calibri"/>
          <w:color w:val="000000"/>
          <w:sz w:val="28"/>
          <w:szCs w:val="28"/>
        </w:rPr>
        <w:t>«</w:t>
      </w:r>
      <w:r w:rsidR="00FD57C0" w:rsidRPr="000A7699">
        <w:rPr>
          <w:rFonts w:eastAsia="Calibri"/>
          <w:color w:val="000000"/>
          <w:sz w:val="28"/>
          <w:szCs w:val="28"/>
        </w:rPr>
        <w:t>О внесении изменений в Лесной кодекс Российской Федерации и отдельные законодательные акты Российской Федерации в части совершенствования арендных отношений»</w:t>
      </w:r>
      <w:r w:rsidR="00FD57C0">
        <w:rPr>
          <w:rFonts w:eastAsia="Calibri"/>
          <w:color w:val="000000"/>
          <w:sz w:val="28"/>
          <w:szCs w:val="28"/>
        </w:rPr>
        <w:t xml:space="preserve"> </w:t>
      </w:r>
      <w:r w:rsidRPr="000A7699">
        <w:rPr>
          <w:rFonts w:eastAsia="Calibri"/>
          <w:color w:val="000000"/>
          <w:sz w:val="28"/>
          <w:szCs w:val="28"/>
        </w:rPr>
        <w:t>изменени</w:t>
      </w:r>
      <w:r>
        <w:rPr>
          <w:rFonts w:eastAsia="Calibri"/>
          <w:color w:val="000000"/>
          <w:sz w:val="28"/>
          <w:szCs w:val="28"/>
        </w:rPr>
        <w:t>й</w:t>
      </w:r>
      <w:r w:rsidRPr="000A7699">
        <w:rPr>
          <w:rFonts w:eastAsia="Calibri"/>
          <w:color w:val="000000"/>
          <w:sz w:val="28"/>
          <w:szCs w:val="28"/>
        </w:rPr>
        <w:t>, позволяющи</w:t>
      </w:r>
      <w:r>
        <w:rPr>
          <w:rFonts w:eastAsia="Calibri"/>
          <w:color w:val="000000"/>
          <w:sz w:val="28"/>
          <w:szCs w:val="28"/>
        </w:rPr>
        <w:t>х</w:t>
      </w:r>
      <w:r w:rsidRPr="000A7699">
        <w:rPr>
          <w:rFonts w:eastAsia="Calibri"/>
          <w:color w:val="000000"/>
          <w:sz w:val="28"/>
          <w:szCs w:val="28"/>
        </w:rPr>
        <w:t xml:space="preserve"> инвесторам, получившим в аренду лесные участки без аукциона для реализации приоритетных инвестиционных проектов, претендовать на заключение</w:t>
      </w:r>
      <w:r w:rsidR="00FD57C0">
        <w:rPr>
          <w:rFonts w:eastAsia="Calibri"/>
          <w:color w:val="000000"/>
          <w:sz w:val="28"/>
          <w:szCs w:val="28"/>
        </w:rPr>
        <w:t xml:space="preserve"> договоров аренды на новый срок;</w:t>
      </w:r>
    </w:p>
    <w:p w14:paraId="2F9C5BE7" w14:textId="77777777" w:rsidR="000A7699" w:rsidRPr="000A7699" w:rsidRDefault="00FD57C0" w:rsidP="000A7699">
      <w:pPr>
        <w:ind w:firstLine="567"/>
        <w:jc w:val="both"/>
        <w:rPr>
          <w:rFonts w:eastAsia="Calibri"/>
          <w:color w:val="000000"/>
          <w:sz w:val="28"/>
          <w:szCs w:val="28"/>
        </w:rPr>
      </w:pPr>
      <w:r>
        <w:rPr>
          <w:rFonts w:eastAsia="Calibri"/>
          <w:color w:val="000000"/>
          <w:sz w:val="28"/>
          <w:szCs w:val="28"/>
        </w:rPr>
        <w:t>-</w:t>
      </w:r>
      <w:r w:rsidR="000A7699" w:rsidRPr="000A7699">
        <w:rPr>
          <w:rFonts w:eastAsia="Calibri"/>
          <w:color w:val="000000"/>
          <w:sz w:val="28"/>
          <w:szCs w:val="28"/>
        </w:rPr>
        <w:t xml:space="preserve"> внести изменения в нормативно-правовую базу с целью снятия противоречий между площадью и объемом при выполнении рубок ухода (прореживаниях и проходных рубок).</w:t>
      </w:r>
    </w:p>
    <w:p w14:paraId="1C7E7B25" w14:textId="77777777" w:rsidR="000A7699" w:rsidRPr="000A7699" w:rsidRDefault="00FD57C0" w:rsidP="000A7699">
      <w:pPr>
        <w:ind w:firstLine="567"/>
        <w:jc w:val="both"/>
        <w:rPr>
          <w:rFonts w:eastAsia="Calibri"/>
          <w:color w:val="000000"/>
          <w:sz w:val="28"/>
          <w:szCs w:val="28"/>
        </w:rPr>
      </w:pPr>
      <w:r>
        <w:rPr>
          <w:rFonts w:eastAsia="Calibri"/>
          <w:color w:val="000000"/>
          <w:sz w:val="28"/>
          <w:szCs w:val="28"/>
        </w:rPr>
        <w:t>-</w:t>
      </w:r>
      <w:r w:rsidR="000A7699" w:rsidRPr="000A7699">
        <w:rPr>
          <w:rFonts w:eastAsia="Calibri"/>
          <w:color w:val="000000"/>
          <w:sz w:val="28"/>
          <w:szCs w:val="28"/>
        </w:rPr>
        <w:t xml:space="preserve"> ускорить принятие нового Порядка исчисления расчетной лесосеки.</w:t>
      </w:r>
    </w:p>
    <w:p w14:paraId="3B470632" w14:textId="77777777" w:rsidR="00FD57C0" w:rsidRPr="00A84ECC" w:rsidRDefault="00FD57C0" w:rsidP="00FD57C0">
      <w:pPr>
        <w:ind w:firstLine="567"/>
        <w:jc w:val="both"/>
        <w:rPr>
          <w:rFonts w:eastAsia="Calibri"/>
          <w:color w:val="000000"/>
          <w:sz w:val="28"/>
          <w:szCs w:val="28"/>
        </w:rPr>
      </w:pPr>
      <w:r w:rsidRPr="000A7699">
        <w:rPr>
          <w:rFonts w:eastAsia="Calibri"/>
          <w:color w:val="000000"/>
          <w:sz w:val="28"/>
          <w:szCs w:val="28"/>
        </w:rPr>
        <w:t>По сообщению Рослесхоза, замечания Комиссии будут учтены в дальнейшей работе.</w:t>
      </w:r>
    </w:p>
    <w:p w14:paraId="2EC57825" w14:textId="77777777" w:rsidR="00FD57C0" w:rsidRPr="000A7699" w:rsidRDefault="00FD57C0" w:rsidP="00FD57C0">
      <w:pPr>
        <w:ind w:firstLine="567"/>
        <w:jc w:val="both"/>
        <w:rPr>
          <w:rFonts w:eastAsia="Calibri"/>
          <w:color w:val="000000"/>
          <w:sz w:val="28"/>
          <w:szCs w:val="28"/>
        </w:rPr>
      </w:pPr>
      <w:r>
        <w:rPr>
          <w:rFonts w:eastAsia="Calibri"/>
          <w:color w:val="000000"/>
          <w:sz w:val="28"/>
          <w:szCs w:val="28"/>
        </w:rPr>
        <w:t>Также на площадке Комиссии</w:t>
      </w:r>
      <w:r w:rsidRPr="000A7699">
        <w:rPr>
          <w:rFonts w:eastAsia="Calibri"/>
          <w:color w:val="000000"/>
          <w:sz w:val="28"/>
          <w:szCs w:val="28"/>
        </w:rPr>
        <w:t xml:space="preserve"> </w:t>
      </w:r>
      <w:r>
        <w:rPr>
          <w:rFonts w:eastAsia="Calibri"/>
          <w:color w:val="000000"/>
          <w:sz w:val="28"/>
          <w:szCs w:val="28"/>
        </w:rPr>
        <w:t>обсуждалась</w:t>
      </w:r>
      <w:r w:rsidRPr="000A7699">
        <w:rPr>
          <w:rFonts w:eastAsia="Calibri"/>
          <w:color w:val="000000"/>
          <w:sz w:val="28"/>
          <w:szCs w:val="28"/>
        </w:rPr>
        <w:t xml:space="preserve"> целесообразность введения ограничительных мер по экспорту березового фанерного кряжа и шпона</w:t>
      </w:r>
      <w:r>
        <w:rPr>
          <w:rFonts w:eastAsia="Calibri"/>
          <w:color w:val="000000"/>
          <w:sz w:val="28"/>
          <w:szCs w:val="28"/>
        </w:rPr>
        <w:t>.</w:t>
      </w:r>
      <w:r w:rsidRPr="000A7699">
        <w:rPr>
          <w:rFonts w:eastAsia="Calibri"/>
          <w:color w:val="000000"/>
          <w:sz w:val="28"/>
          <w:szCs w:val="28"/>
        </w:rPr>
        <w:t xml:space="preserve"> В дальнейшем в связи с изменением рыночной ситуации принято решение дальнейшую проработку вопроса прекратить.</w:t>
      </w:r>
    </w:p>
    <w:p w14:paraId="689EDDF5" w14:textId="77777777" w:rsidR="00FD57C0" w:rsidRPr="00A84ECC" w:rsidRDefault="00FD57C0" w:rsidP="00FD57C0">
      <w:pPr>
        <w:spacing w:before="120" w:after="120"/>
        <w:ind w:firstLine="567"/>
        <w:jc w:val="both"/>
        <w:rPr>
          <w:i/>
          <w:sz w:val="28"/>
          <w:szCs w:val="28"/>
        </w:rPr>
      </w:pPr>
      <w:r>
        <w:rPr>
          <w:i/>
          <w:sz w:val="28"/>
          <w:szCs w:val="28"/>
        </w:rPr>
        <w:t>Комиссией</w:t>
      </w:r>
      <w:r w:rsidRPr="00A84ECC">
        <w:rPr>
          <w:i/>
          <w:sz w:val="28"/>
          <w:szCs w:val="28"/>
        </w:rPr>
        <w:t xml:space="preserve"> готовились замечания и предложения по следующим проектам нормативных правовых актов:</w:t>
      </w:r>
    </w:p>
    <w:p w14:paraId="31B5FAE3" w14:textId="77777777" w:rsidR="00FD57C0" w:rsidRPr="00FD57C0" w:rsidRDefault="00FD57C0" w:rsidP="00FD57C0">
      <w:pPr>
        <w:ind w:firstLine="567"/>
        <w:jc w:val="both"/>
        <w:rPr>
          <w:rFonts w:eastAsia="Calibri"/>
          <w:i/>
          <w:color w:val="000000"/>
          <w:sz w:val="28"/>
          <w:szCs w:val="28"/>
        </w:rPr>
      </w:pPr>
      <w:r>
        <w:rPr>
          <w:rFonts w:eastAsia="Calibri"/>
          <w:color w:val="000000"/>
          <w:sz w:val="28"/>
          <w:szCs w:val="28"/>
        </w:rPr>
        <w:t xml:space="preserve">- </w:t>
      </w:r>
      <w:r w:rsidRPr="00FD57C0">
        <w:rPr>
          <w:rFonts w:eastAsia="Calibri"/>
          <w:color w:val="000000"/>
          <w:sz w:val="28"/>
          <w:szCs w:val="28"/>
        </w:rPr>
        <w:t xml:space="preserve">Проект федерального закона «О внесении изменений в отдельные законодательные акты Российской Федерации в части регулирования отношений по созданию, ремонту и эксплуатации лесных дорог» </w:t>
      </w:r>
      <w:r w:rsidRPr="00FD57C0">
        <w:rPr>
          <w:rFonts w:eastAsia="Calibri"/>
          <w:i/>
          <w:color w:val="000000"/>
          <w:sz w:val="28"/>
          <w:szCs w:val="28"/>
        </w:rPr>
        <w:t>(поддержан Минпромторгом России, Минприроды России, получено положительное заключение Правительства РФ, законопроект будет внесен в Государственную думу ФС РФ)</w:t>
      </w:r>
      <w:r>
        <w:rPr>
          <w:rFonts w:eastAsia="Calibri"/>
          <w:i/>
          <w:color w:val="000000"/>
          <w:sz w:val="28"/>
          <w:szCs w:val="28"/>
        </w:rPr>
        <w:t>;</w:t>
      </w:r>
    </w:p>
    <w:p w14:paraId="2D66AC1C"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 xml:space="preserve"> Приказ Минприроды России «Об утверждении Видов лесосечных работ, порядка и последовательности их выполнения, Формы технологической карты лесосечных работ, Формы акта и Порядка з</w:t>
      </w:r>
      <w:r>
        <w:rPr>
          <w:rFonts w:eastAsia="Calibri"/>
          <w:color w:val="000000"/>
          <w:sz w:val="28"/>
          <w:szCs w:val="28"/>
        </w:rPr>
        <w:t>аключительного осмотра лесосеки (</w:t>
      </w:r>
      <w:r w:rsidRPr="00FD57C0">
        <w:rPr>
          <w:rFonts w:eastAsia="Calibri"/>
          <w:i/>
          <w:color w:val="000000"/>
          <w:sz w:val="28"/>
          <w:szCs w:val="28"/>
        </w:rPr>
        <w:t>замечания Комиссии учтены частично</w:t>
      </w:r>
      <w:r>
        <w:rPr>
          <w:rFonts w:eastAsia="Calibri"/>
          <w:color w:val="000000"/>
          <w:sz w:val="28"/>
          <w:szCs w:val="28"/>
        </w:rPr>
        <w:t>);</w:t>
      </w:r>
    </w:p>
    <w:p w14:paraId="56E57940"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lastRenderedPageBreak/>
        <w:t>-</w:t>
      </w:r>
      <w:r w:rsidRPr="00FD57C0">
        <w:rPr>
          <w:rFonts w:eastAsia="Calibri"/>
          <w:color w:val="000000"/>
          <w:sz w:val="28"/>
          <w:szCs w:val="28"/>
        </w:rPr>
        <w:tab/>
        <w:t xml:space="preserve"> Проект федерального закона «О внесении изменений в отдельные законодательные акты Российской Федерации» (в части совершенствования порядка устранения противоречий между сведениями Единого государственного реестра недвижимости и гос</w:t>
      </w:r>
      <w:r>
        <w:rPr>
          <w:rFonts w:eastAsia="Calibri"/>
          <w:color w:val="000000"/>
          <w:sz w:val="28"/>
          <w:szCs w:val="28"/>
        </w:rPr>
        <w:t>ударственного лесного реестра)» (</w:t>
      </w:r>
      <w:r w:rsidRPr="00FD57C0">
        <w:rPr>
          <w:rFonts w:eastAsia="Calibri"/>
          <w:i/>
          <w:color w:val="000000"/>
          <w:sz w:val="28"/>
          <w:szCs w:val="28"/>
        </w:rPr>
        <w:t>замечания Комиссии учтены);</w:t>
      </w:r>
    </w:p>
    <w:p w14:paraId="3C69663D"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ab/>
        <w:t xml:space="preserve"> Проект приказа Минприроды России «Об утверждени</w:t>
      </w:r>
      <w:r>
        <w:rPr>
          <w:rFonts w:eastAsia="Calibri"/>
          <w:color w:val="000000"/>
          <w:sz w:val="28"/>
          <w:szCs w:val="28"/>
        </w:rPr>
        <w:t>и Лесоустроительной инструкции» (з</w:t>
      </w:r>
      <w:r w:rsidRPr="00FD57C0">
        <w:rPr>
          <w:rFonts w:eastAsia="Calibri"/>
          <w:color w:val="000000"/>
          <w:sz w:val="28"/>
          <w:szCs w:val="28"/>
        </w:rPr>
        <w:t>ам</w:t>
      </w:r>
      <w:r>
        <w:rPr>
          <w:rFonts w:eastAsia="Calibri"/>
          <w:color w:val="000000"/>
          <w:sz w:val="28"/>
          <w:szCs w:val="28"/>
        </w:rPr>
        <w:t>ечания Комиссии учтены частично);</w:t>
      </w:r>
    </w:p>
    <w:p w14:paraId="328411C5"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ab/>
        <w:t xml:space="preserve"> Проект постановления Правительства Российской Федерации "Об утверждении Правил представления информации в единую государственную автоматизированную информационную систему учета древ</w:t>
      </w:r>
      <w:r>
        <w:rPr>
          <w:rFonts w:eastAsia="Calibri"/>
          <w:color w:val="000000"/>
          <w:sz w:val="28"/>
          <w:szCs w:val="28"/>
        </w:rPr>
        <w:t>есины и сделок с ней" (</w:t>
      </w:r>
      <w:r w:rsidRPr="00FD57C0">
        <w:rPr>
          <w:rFonts w:eastAsia="Calibri"/>
          <w:i/>
          <w:color w:val="000000"/>
          <w:sz w:val="28"/>
          <w:szCs w:val="28"/>
        </w:rPr>
        <w:t>замечания Комиссии учтены частично</w:t>
      </w:r>
      <w:r>
        <w:rPr>
          <w:rFonts w:eastAsia="Calibri"/>
          <w:color w:val="000000"/>
          <w:sz w:val="28"/>
          <w:szCs w:val="28"/>
        </w:rPr>
        <w:t>);</w:t>
      </w:r>
    </w:p>
    <w:p w14:paraId="0FAA83B8"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ab/>
        <w:t xml:space="preserve"> Приказ Минприроды России «Об утверждении порядка предварительного осмотра лесосеки, порядка составления акта предварительного осмотра лесосеки, внесения изменений в акт осмотра лесосеки и формы такого акта, а также порядка составления и формы уведомления о невозможности проведения лесосечных работ»</w:t>
      </w:r>
      <w:r>
        <w:rPr>
          <w:rFonts w:eastAsia="Calibri"/>
          <w:color w:val="000000"/>
          <w:sz w:val="28"/>
          <w:szCs w:val="28"/>
        </w:rPr>
        <w:t xml:space="preserve"> (</w:t>
      </w:r>
      <w:r w:rsidRPr="00FD57C0">
        <w:rPr>
          <w:rFonts w:eastAsia="Calibri"/>
          <w:i/>
          <w:color w:val="000000"/>
          <w:sz w:val="28"/>
          <w:szCs w:val="28"/>
        </w:rPr>
        <w:t>замечания Комиссии учтены частично)</w:t>
      </w:r>
      <w:r>
        <w:rPr>
          <w:rFonts w:eastAsia="Calibri"/>
          <w:color w:val="000000"/>
          <w:sz w:val="28"/>
          <w:szCs w:val="28"/>
        </w:rPr>
        <w:t>;</w:t>
      </w:r>
    </w:p>
    <w:p w14:paraId="1B8BD275"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 xml:space="preserve"> Проект федерального закона «О внесении изменений в Кодекс Российской Федерации об административных правонарушениях» (в части уточнения административной ответственности за правонаруш</w:t>
      </w:r>
      <w:r>
        <w:rPr>
          <w:rFonts w:eastAsia="Calibri"/>
          <w:color w:val="000000"/>
          <w:sz w:val="28"/>
          <w:szCs w:val="28"/>
        </w:rPr>
        <w:t>ения в сфере оборота древесины) (</w:t>
      </w:r>
      <w:r w:rsidRPr="00FD57C0">
        <w:rPr>
          <w:rFonts w:eastAsia="Calibri"/>
          <w:i/>
          <w:color w:val="000000"/>
          <w:sz w:val="28"/>
          <w:szCs w:val="28"/>
        </w:rPr>
        <w:t>замечания Комиссии учтены частично)</w:t>
      </w:r>
      <w:r>
        <w:rPr>
          <w:rFonts w:eastAsia="Calibri"/>
          <w:color w:val="000000"/>
          <w:sz w:val="28"/>
          <w:szCs w:val="28"/>
        </w:rPr>
        <w:t>;</w:t>
      </w:r>
    </w:p>
    <w:p w14:paraId="5E159736"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ab/>
        <w:t xml:space="preserve"> Приказ Минприроды России «Об утверждении Порядка отвода и таксации лесосек» </w:t>
      </w:r>
      <w:r>
        <w:rPr>
          <w:rFonts w:eastAsia="Calibri"/>
          <w:color w:val="000000"/>
          <w:sz w:val="28"/>
          <w:szCs w:val="28"/>
        </w:rPr>
        <w:t>(</w:t>
      </w:r>
      <w:r w:rsidRPr="00FD57C0">
        <w:rPr>
          <w:rFonts w:eastAsia="Calibri"/>
          <w:i/>
          <w:color w:val="000000"/>
          <w:sz w:val="28"/>
          <w:szCs w:val="28"/>
        </w:rPr>
        <w:t>замечания Комиссии учтены частично)</w:t>
      </w:r>
      <w:r>
        <w:rPr>
          <w:rFonts w:eastAsia="Calibri"/>
          <w:color w:val="000000"/>
          <w:sz w:val="28"/>
          <w:szCs w:val="28"/>
        </w:rPr>
        <w:t>;</w:t>
      </w:r>
    </w:p>
    <w:p w14:paraId="7D56E21B"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ab/>
        <w:t>Приказ Минприроды России «Об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w:t>
      </w:r>
      <w:r>
        <w:rPr>
          <w:rFonts w:eastAsia="Calibri"/>
          <w:color w:val="000000"/>
          <w:sz w:val="28"/>
          <w:szCs w:val="28"/>
        </w:rPr>
        <w:t>аксационного описания лесосеки»</w:t>
      </w:r>
      <w:r w:rsidRPr="00FD57C0">
        <w:rPr>
          <w:rFonts w:eastAsia="Calibri"/>
          <w:color w:val="000000"/>
          <w:sz w:val="28"/>
          <w:szCs w:val="28"/>
        </w:rPr>
        <w:t xml:space="preserve"> </w:t>
      </w:r>
      <w:r>
        <w:rPr>
          <w:rFonts w:eastAsia="Calibri"/>
          <w:color w:val="000000"/>
          <w:sz w:val="28"/>
          <w:szCs w:val="28"/>
        </w:rPr>
        <w:t>(</w:t>
      </w:r>
      <w:r w:rsidRPr="00FD57C0">
        <w:rPr>
          <w:rFonts w:eastAsia="Calibri"/>
          <w:i/>
          <w:color w:val="000000"/>
          <w:sz w:val="28"/>
          <w:szCs w:val="28"/>
        </w:rPr>
        <w:t>замечания Комиссии учтены частично)</w:t>
      </w:r>
      <w:r>
        <w:rPr>
          <w:rFonts w:eastAsia="Calibri"/>
          <w:color w:val="000000"/>
          <w:sz w:val="28"/>
          <w:szCs w:val="28"/>
        </w:rPr>
        <w:t>;</w:t>
      </w:r>
    </w:p>
    <w:p w14:paraId="092D30CE" w14:textId="77777777" w:rsidR="00FD57C0" w:rsidRPr="00FD57C0" w:rsidRDefault="00FD57C0" w:rsidP="00FD57C0">
      <w:pPr>
        <w:ind w:firstLine="567"/>
        <w:jc w:val="both"/>
        <w:rPr>
          <w:rFonts w:eastAsia="Calibri"/>
          <w:color w:val="000000"/>
          <w:sz w:val="28"/>
          <w:szCs w:val="28"/>
        </w:rPr>
      </w:pPr>
      <w:r>
        <w:rPr>
          <w:rFonts w:eastAsia="Calibri"/>
          <w:color w:val="000000"/>
          <w:sz w:val="28"/>
          <w:szCs w:val="28"/>
        </w:rPr>
        <w:t>-</w:t>
      </w:r>
      <w:r w:rsidRPr="00FD57C0">
        <w:rPr>
          <w:rFonts w:eastAsia="Calibri"/>
          <w:color w:val="000000"/>
          <w:sz w:val="28"/>
          <w:szCs w:val="28"/>
        </w:rPr>
        <w:tab/>
        <w:t>Приказ Минприроды России «Об утверждении нормативов противопожарного обустройства лесов</w:t>
      </w:r>
      <w:r>
        <w:rPr>
          <w:rFonts w:eastAsia="Calibri"/>
          <w:color w:val="000000"/>
          <w:sz w:val="28"/>
          <w:szCs w:val="28"/>
        </w:rPr>
        <w:t>» (</w:t>
      </w:r>
      <w:r w:rsidRPr="00FD57C0">
        <w:rPr>
          <w:rFonts w:eastAsia="Calibri"/>
          <w:i/>
          <w:color w:val="000000"/>
          <w:sz w:val="28"/>
          <w:szCs w:val="28"/>
        </w:rPr>
        <w:t>замечания Комиссии учтены частично)</w:t>
      </w:r>
      <w:r>
        <w:rPr>
          <w:rFonts w:eastAsia="Calibri"/>
          <w:i/>
          <w:color w:val="000000"/>
          <w:sz w:val="28"/>
          <w:szCs w:val="28"/>
        </w:rPr>
        <w:t>.</w:t>
      </w:r>
    </w:p>
    <w:p w14:paraId="25B60037" w14:textId="77777777" w:rsidR="00E217F5" w:rsidRPr="00A84ECC" w:rsidRDefault="00E217F5" w:rsidP="00A84ECC">
      <w:pPr>
        <w:pStyle w:val="2"/>
        <w:jc w:val="both"/>
        <w:rPr>
          <w:rFonts w:eastAsia="Calibri"/>
          <w:b w:val="0"/>
        </w:rPr>
      </w:pPr>
      <w:bookmarkStart w:id="65" w:name="_Toc129079971"/>
      <w:r w:rsidRPr="00A84ECC">
        <w:rPr>
          <w:rFonts w:eastAsia="Calibri"/>
          <w:b w:val="0"/>
        </w:rPr>
        <w:t>Текстильная и легкая промышленность</w:t>
      </w:r>
      <w:bookmarkEnd w:id="65"/>
    </w:p>
    <w:p w14:paraId="52330C5B" w14:textId="77777777" w:rsidR="0076684F" w:rsidRDefault="0076684F" w:rsidP="0076684F">
      <w:pPr>
        <w:spacing w:before="120"/>
        <w:ind w:firstLine="567"/>
        <w:jc w:val="both"/>
        <w:rPr>
          <w:sz w:val="28"/>
          <w:szCs w:val="28"/>
        </w:rPr>
      </w:pPr>
      <w:r w:rsidRPr="0076684F">
        <w:rPr>
          <w:sz w:val="28"/>
          <w:szCs w:val="28"/>
        </w:rPr>
        <w:t xml:space="preserve">В 2022 году Комиссия </w:t>
      </w:r>
      <w:r w:rsidRPr="00A84ECC">
        <w:rPr>
          <w:sz w:val="28"/>
          <w:szCs w:val="28"/>
        </w:rPr>
        <w:t xml:space="preserve">РСПП по текстильной и легкой промышленности </w:t>
      </w:r>
      <w:r w:rsidRPr="0076684F">
        <w:rPr>
          <w:sz w:val="28"/>
          <w:szCs w:val="28"/>
        </w:rPr>
        <w:t xml:space="preserve">провела </w:t>
      </w:r>
      <w:r>
        <w:rPr>
          <w:sz w:val="28"/>
          <w:szCs w:val="28"/>
        </w:rPr>
        <w:t>4</w:t>
      </w:r>
      <w:r w:rsidRPr="0076684F">
        <w:rPr>
          <w:sz w:val="28"/>
          <w:szCs w:val="28"/>
        </w:rPr>
        <w:t xml:space="preserve"> заседания </w:t>
      </w:r>
      <w:r>
        <w:rPr>
          <w:sz w:val="28"/>
          <w:szCs w:val="28"/>
        </w:rPr>
        <w:t>(в т.ч. 2 –</w:t>
      </w:r>
      <w:r w:rsidRPr="0076684F">
        <w:rPr>
          <w:sz w:val="28"/>
          <w:szCs w:val="28"/>
        </w:rPr>
        <w:t xml:space="preserve"> в </w:t>
      </w:r>
      <w:r>
        <w:rPr>
          <w:sz w:val="28"/>
          <w:szCs w:val="28"/>
        </w:rPr>
        <w:t>формате совместных заседаний)</w:t>
      </w:r>
      <w:r w:rsidRPr="0076684F">
        <w:rPr>
          <w:sz w:val="28"/>
          <w:szCs w:val="28"/>
        </w:rPr>
        <w:t xml:space="preserve"> с участием председателя Андрея Разбродина.</w:t>
      </w:r>
    </w:p>
    <w:p w14:paraId="0B6DD8C0" w14:textId="77777777" w:rsidR="0076684F" w:rsidRDefault="0076684F" w:rsidP="001B56F1">
      <w:pPr>
        <w:ind w:firstLine="567"/>
        <w:jc w:val="both"/>
        <w:rPr>
          <w:sz w:val="28"/>
          <w:szCs w:val="28"/>
        </w:rPr>
      </w:pPr>
      <w:r w:rsidRPr="0076684F">
        <w:rPr>
          <w:sz w:val="28"/>
          <w:szCs w:val="28"/>
        </w:rPr>
        <w:t xml:space="preserve">16 марта </w:t>
      </w:r>
      <w:r>
        <w:rPr>
          <w:sz w:val="28"/>
          <w:szCs w:val="28"/>
        </w:rPr>
        <w:t>2022 г. состоялось с</w:t>
      </w:r>
      <w:r w:rsidRPr="0076684F">
        <w:rPr>
          <w:sz w:val="28"/>
          <w:szCs w:val="28"/>
        </w:rPr>
        <w:t xml:space="preserve">овместное заседание Комиссии </w:t>
      </w:r>
      <w:r>
        <w:rPr>
          <w:sz w:val="28"/>
          <w:szCs w:val="28"/>
        </w:rPr>
        <w:t xml:space="preserve">с </w:t>
      </w:r>
      <w:r w:rsidRPr="0076684F">
        <w:rPr>
          <w:sz w:val="28"/>
          <w:szCs w:val="28"/>
        </w:rPr>
        <w:t>Комисси</w:t>
      </w:r>
      <w:r>
        <w:rPr>
          <w:sz w:val="28"/>
          <w:szCs w:val="28"/>
        </w:rPr>
        <w:t>ей</w:t>
      </w:r>
      <w:r w:rsidRPr="0076684F">
        <w:rPr>
          <w:sz w:val="28"/>
          <w:szCs w:val="28"/>
        </w:rPr>
        <w:t xml:space="preserve"> РСПП по химической промышленности и Комитет</w:t>
      </w:r>
      <w:r>
        <w:rPr>
          <w:sz w:val="28"/>
          <w:szCs w:val="28"/>
        </w:rPr>
        <w:t>ом</w:t>
      </w:r>
      <w:r w:rsidRPr="0076684F">
        <w:rPr>
          <w:sz w:val="28"/>
          <w:szCs w:val="28"/>
        </w:rPr>
        <w:t xml:space="preserve"> РСПТЛП (СОЮЗЛЕГПРОМ) по химическим волокнам, нитям и продукции технического назначения (в формате «круглого стола»).</w:t>
      </w:r>
      <w:r>
        <w:rPr>
          <w:sz w:val="28"/>
          <w:szCs w:val="28"/>
        </w:rPr>
        <w:t xml:space="preserve"> Был рассмотрен </w:t>
      </w:r>
      <w:r w:rsidRPr="0076684F">
        <w:rPr>
          <w:sz w:val="28"/>
          <w:szCs w:val="28"/>
        </w:rPr>
        <w:t>проект стратегии развития нефтехимического комплекса</w:t>
      </w:r>
      <w:r>
        <w:rPr>
          <w:sz w:val="28"/>
          <w:szCs w:val="28"/>
        </w:rPr>
        <w:t>, сформированы</w:t>
      </w:r>
      <w:r w:rsidRPr="0076684F">
        <w:rPr>
          <w:sz w:val="28"/>
          <w:szCs w:val="28"/>
        </w:rPr>
        <w:t xml:space="preserve"> предложения в программу поддержки производства химических волокон и текстильной про</w:t>
      </w:r>
      <w:r>
        <w:rPr>
          <w:sz w:val="28"/>
          <w:szCs w:val="28"/>
        </w:rPr>
        <w:t xml:space="preserve">дукции технического назначения. Также </w:t>
      </w:r>
      <w:r w:rsidRPr="0076684F">
        <w:rPr>
          <w:sz w:val="28"/>
          <w:szCs w:val="28"/>
        </w:rPr>
        <w:t>обсуждали</w:t>
      </w:r>
      <w:r>
        <w:rPr>
          <w:sz w:val="28"/>
          <w:szCs w:val="28"/>
        </w:rPr>
        <w:t>сь</w:t>
      </w:r>
      <w:r w:rsidRPr="0076684F">
        <w:rPr>
          <w:sz w:val="28"/>
          <w:szCs w:val="28"/>
        </w:rPr>
        <w:t xml:space="preserve"> регуляторные и прочие меры для обеспечения деятельности других секторов ТЛП в условиях турбулентности и финансо</w:t>
      </w:r>
      <w:r>
        <w:rPr>
          <w:sz w:val="28"/>
          <w:szCs w:val="28"/>
        </w:rPr>
        <w:t>вых ограничений, задачи</w:t>
      </w:r>
      <w:r w:rsidRPr="0076684F">
        <w:rPr>
          <w:sz w:val="28"/>
          <w:szCs w:val="28"/>
        </w:rPr>
        <w:t xml:space="preserve"> </w:t>
      </w:r>
      <w:r w:rsidRPr="0076684F">
        <w:rPr>
          <w:sz w:val="28"/>
          <w:szCs w:val="28"/>
        </w:rPr>
        <w:lastRenderedPageBreak/>
        <w:t>отраслевой кооперации предприятий стран СНГ и КНР, а также проблем</w:t>
      </w:r>
      <w:r>
        <w:rPr>
          <w:sz w:val="28"/>
          <w:szCs w:val="28"/>
        </w:rPr>
        <w:t>ы</w:t>
      </w:r>
      <w:r w:rsidRPr="0076684F">
        <w:rPr>
          <w:sz w:val="28"/>
          <w:szCs w:val="28"/>
        </w:rPr>
        <w:t xml:space="preserve"> трансграничной торговли</w:t>
      </w:r>
      <w:r>
        <w:rPr>
          <w:sz w:val="28"/>
          <w:szCs w:val="28"/>
        </w:rPr>
        <w:t>.</w:t>
      </w:r>
    </w:p>
    <w:p w14:paraId="1021017D" w14:textId="77777777" w:rsidR="0076684F" w:rsidRDefault="0076684F" w:rsidP="001B56F1">
      <w:pPr>
        <w:ind w:firstLine="567"/>
        <w:jc w:val="both"/>
        <w:rPr>
          <w:sz w:val="28"/>
          <w:szCs w:val="28"/>
        </w:rPr>
      </w:pPr>
      <w:r>
        <w:rPr>
          <w:sz w:val="28"/>
          <w:szCs w:val="28"/>
        </w:rPr>
        <w:t>Направлено</w:t>
      </w:r>
      <w:r w:rsidRPr="0076684F">
        <w:rPr>
          <w:sz w:val="28"/>
          <w:szCs w:val="28"/>
        </w:rPr>
        <w:t xml:space="preserve"> письмо с просьбой содействия в решении ряда отраслевых проблем, возникших вследствие санкционных ограничений.</w:t>
      </w:r>
      <w:r>
        <w:rPr>
          <w:sz w:val="28"/>
          <w:szCs w:val="28"/>
        </w:rPr>
        <w:t xml:space="preserve"> 26 мая ФТС России</w:t>
      </w:r>
      <w:r w:rsidRPr="0076684F">
        <w:rPr>
          <w:sz w:val="28"/>
          <w:szCs w:val="28"/>
        </w:rPr>
        <w:t xml:space="preserve"> направил</w:t>
      </w:r>
      <w:r>
        <w:rPr>
          <w:sz w:val="28"/>
          <w:szCs w:val="28"/>
        </w:rPr>
        <w:t>а</w:t>
      </w:r>
      <w:r w:rsidRPr="0076684F">
        <w:rPr>
          <w:sz w:val="28"/>
          <w:szCs w:val="28"/>
        </w:rPr>
        <w:t xml:space="preserve"> разъяснение в части применения нулевых ввозных таможенных ставок в отношении некоторых товаров, ввозимых на территорию ЕАЭС для обеспечения устойчивости экономик стран-членов ЕАЭС.</w:t>
      </w:r>
    </w:p>
    <w:p w14:paraId="5D42D3AD" w14:textId="60337FE0" w:rsidR="00F33602" w:rsidRDefault="00F33602" w:rsidP="00F33602">
      <w:pPr>
        <w:ind w:firstLine="567"/>
        <w:jc w:val="both"/>
        <w:rPr>
          <w:sz w:val="28"/>
          <w:szCs w:val="28"/>
        </w:rPr>
      </w:pPr>
      <w:r>
        <w:rPr>
          <w:sz w:val="28"/>
          <w:szCs w:val="28"/>
        </w:rPr>
        <w:t xml:space="preserve">По итогам </w:t>
      </w:r>
      <w:r w:rsidRPr="00F33602">
        <w:rPr>
          <w:sz w:val="28"/>
          <w:szCs w:val="28"/>
        </w:rPr>
        <w:t>совещания у Минист</w:t>
      </w:r>
      <w:r>
        <w:rPr>
          <w:sz w:val="28"/>
          <w:szCs w:val="28"/>
        </w:rPr>
        <w:t>ра промышленности и торговли Д.В. </w:t>
      </w:r>
      <w:r w:rsidRPr="00F33602">
        <w:rPr>
          <w:sz w:val="28"/>
          <w:szCs w:val="28"/>
        </w:rPr>
        <w:t>Мантурова о с</w:t>
      </w:r>
      <w:r>
        <w:rPr>
          <w:sz w:val="28"/>
          <w:szCs w:val="28"/>
        </w:rPr>
        <w:t>итуации в лёгкой промышленности, на заседании Комиссии, состоявшемся 14 апреля 2022 г., было принято</w:t>
      </w:r>
      <w:r w:rsidRPr="00F33602">
        <w:rPr>
          <w:sz w:val="28"/>
          <w:szCs w:val="28"/>
        </w:rPr>
        <w:t xml:space="preserve"> решение об организации оперативного штаба по преодолению проблем, возникающих в лёгкой промышленности (ЛП) и разработке плана мероприят</w:t>
      </w:r>
      <w:r>
        <w:rPr>
          <w:sz w:val="28"/>
          <w:szCs w:val="28"/>
        </w:rPr>
        <w:t>ий по поддержке предприятий ЛП. Также обсуждались</w:t>
      </w:r>
      <w:r w:rsidRPr="00F33602">
        <w:rPr>
          <w:sz w:val="28"/>
          <w:szCs w:val="28"/>
        </w:rPr>
        <w:t xml:space="preserve"> задачи облечения доступа на рынок товаров ЛП и размещения в национальном медиа пространстве информационных материалов о лёгкой промышленности.</w:t>
      </w:r>
    </w:p>
    <w:p w14:paraId="67BF87AF" w14:textId="77777777" w:rsidR="001B56F1" w:rsidRPr="00F33602" w:rsidRDefault="001B56F1" w:rsidP="001B56F1">
      <w:pPr>
        <w:ind w:firstLine="567"/>
        <w:jc w:val="both"/>
        <w:rPr>
          <w:sz w:val="28"/>
          <w:szCs w:val="28"/>
        </w:rPr>
      </w:pPr>
      <w:r w:rsidRPr="001B56F1">
        <w:rPr>
          <w:sz w:val="28"/>
          <w:szCs w:val="28"/>
        </w:rPr>
        <w:t>17 марта</w:t>
      </w:r>
      <w:r>
        <w:rPr>
          <w:sz w:val="28"/>
          <w:szCs w:val="28"/>
        </w:rPr>
        <w:t xml:space="preserve"> 2022 г. председатель Комитета принял у</w:t>
      </w:r>
      <w:r w:rsidRPr="001B56F1">
        <w:rPr>
          <w:sz w:val="28"/>
          <w:szCs w:val="28"/>
        </w:rPr>
        <w:t>частие в совещании под председательством члена Коллегии Военно-промышленной комиссии РФ С. П. Булавина</w:t>
      </w:r>
      <w:r>
        <w:rPr>
          <w:sz w:val="28"/>
          <w:szCs w:val="28"/>
        </w:rPr>
        <w:t xml:space="preserve"> </w:t>
      </w:r>
      <w:r w:rsidRPr="001B56F1">
        <w:rPr>
          <w:sz w:val="28"/>
          <w:szCs w:val="28"/>
        </w:rPr>
        <w:t>на тему «Обеспечение вещевым имуществом военнослужащих и сотрудников силовых структур РФ в части выполнения гособоронзаказа в условиях санкций»</w:t>
      </w:r>
      <w:r>
        <w:rPr>
          <w:sz w:val="28"/>
          <w:szCs w:val="28"/>
        </w:rPr>
        <w:t>.</w:t>
      </w:r>
    </w:p>
    <w:p w14:paraId="39C53DBC" w14:textId="32BDAF69" w:rsidR="00F33602" w:rsidRDefault="00F33602" w:rsidP="00F33602">
      <w:pPr>
        <w:ind w:firstLine="567"/>
        <w:jc w:val="both"/>
        <w:rPr>
          <w:sz w:val="28"/>
          <w:szCs w:val="28"/>
        </w:rPr>
      </w:pPr>
      <w:r w:rsidRPr="00F33602">
        <w:rPr>
          <w:sz w:val="28"/>
          <w:szCs w:val="28"/>
        </w:rPr>
        <w:t xml:space="preserve">Правительство России утвердило меры по увеличению авансирования госконтрактов в 2022 году – </w:t>
      </w:r>
      <w:r>
        <w:rPr>
          <w:sz w:val="28"/>
          <w:szCs w:val="28"/>
        </w:rPr>
        <w:t>п</w:t>
      </w:r>
      <w:r w:rsidRPr="00F33602">
        <w:rPr>
          <w:sz w:val="28"/>
          <w:szCs w:val="28"/>
        </w:rPr>
        <w:t>остановление Правительства</w:t>
      </w:r>
      <w:r>
        <w:rPr>
          <w:sz w:val="28"/>
          <w:szCs w:val="28"/>
        </w:rPr>
        <w:t xml:space="preserve"> РФ от 29 марта 2022 года № 505 (Комиссия принимала участие в его разработке и обсуждении).</w:t>
      </w:r>
    </w:p>
    <w:p w14:paraId="5EDE241F" w14:textId="31FF0C5D" w:rsidR="00F33602" w:rsidRDefault="00F33602" w:rsidP="00F33602">
      <w:pPr>
        <w:ind w:firstLine="567"/>
        <w:jc w:val="both"/>
        <w:rPr>
          <w:sz w:val="28"/>
          <w:szCs w:val="28"/>
        </w:rPr>
      </w:pPr>
      <w:r w:rsidRPr="00F33602">
        <w:rPr>
          <w:sz w:val="28"/>
          <w:szCs w:val="28"/>
        </w:rPr>
        <w:t>27 апреля</w:t>
      </w:r>
      <w:r>
        <w:rPr>
          <w:sz w:val="28"/>
          <w:szCs w:val="28"/>
        </w:rPr>
        <w:t xml:space="preserve"> 2022 г. на расширенном</w:t>
      </w:r>
      <w:r w:rsidRPr="00F33602">
        <w:rPr>
          <w:sz w:val="28"/>
          <w:szCs w:val="28"/>
        </w:rPr>
        <w:t xml:space="preserve"> заседание Комиссии в формате видео-конференции с участием представителей концерна БЕЛЛЕГПРОМ</w:t>
      </w:r>
      <w:r>
        <w:rPr>
          <w:sz w:val="28"/>
          <w:szCs w:val="28"/>
        </w:rPr>
        <w:t xml:space="preserve"> был рассмотрен вопрос: </w:t>
      </w:r>
      <w:r w:rsidRPr="00F33602">
        <w:rPr>
          <w:sz w:val="28"/>
          <w:szCs w:val="28"/>
        </w:rPr>
        <w:t>«О развитии швейной промышленности России и Беларуси в современных условиях».</w:t>
      </w:r>
      <w:r>
        <w:rPr>
          <w:sz w:val="28"/>
          <w:szCs w:val="28"/>
        </w:rPr>
        <w:t xml:space="preserve"> </w:t>
      </w:r>
      <w:r w:rsidRPr="00F33602">
        <w:rPr>
          <w:sz w:val="28"/>
          <w:szCs w:val="28"/>
        </w:rPr>
        <w:t>Обсудили развитие кооперации предприятий России и Беларуси в условиях санкционного давления и вызванного им разрыва традиционных цепочек поставок.</w:t>
      </w:r>
      <w:r>
        <w:rPr>
          <w:sz w:val="28"/>
          <w:szCs w:val="28"/>
        </w:rPr>
        <w:t xml:space="preserve"> </w:t>
      </w:r>
      <w:r w:rsidR="001B56F1">
        <w:rPr>
          <w:sz w:val="28"/>
          <w:szCs w:val="28"/>
        </w:rPr>
        <w:t>Рассмотрена</w:t>
      </w:r>
      <w:r>
        <w:rPr>
          <w:sz w:val="28"/>
          <w:szCs w:val="28"/>
        </w:rPr>
        <w:t xml:space="preserve"> п</w:t>
      </w:r>
      <w:r w:rsidRPr="00F33602">
        <w:rPr>
          <w:sz w:val="28"/>
          <w:szCs w:val="28"/>
        </w:rPr>
        <w:t>рограмма Рабочей группы, созданной из представителей Минпромторга</w:t>
      </w:r>
      <w:r w:rsidR="001B56F1">
        <w:rPr>
          <w:sz w:val="28"/>
          <w:szCs w:val="28"/>
        </w:rPr>
        <w:t xml:space="preserve"> России</w:t>
      </w:r>
      <w:r w:rsidRPr="00F33602">
        <w:rPr>
          <w:sz w:val="28"/>
          <w:szCs w:val="28"/>
        </w:rPr>
        <w:t>, концерна БЕЛЛЕГПРОМ, предприятий и членов Комиссии</w:t>
      </w:r>
      <w:r>
        <w:rPr>
          <w:sz w:val="28"/>
          <w:szCs w:val="28"/>
        </w:rPr>
        <w:t>.</w:t>
      </w:r>
    </w:p>
    <w:p w14:paraId="0B1C9667" w14:textId="77777777" w:rsidR="00F33602" w:rsidRDefault="00ED2969" w:rsidP="00ED2969">
      <w:pPr>
        <w:ind w:firstLine="567"/>
        <w:jc w:val="both"/>
        <w:rPr>
          <w:sz w:val="28"/>
          <w:szCs w:val="28"/>
        </w:rPr>
      </w:pPr>
      <w:r>
        <w:rPr>
          <w:sz w:val="28"/>
          <w:szCs w:val="28"/>
        </w:rPr>
        <w:t>Прогнозы</w:t>
      </w:r>
      <w:r w:rsidRPr="00ED2969">
        <w:rPr>
          <w:sz w:val="28"/>
          <w:szCs w:val="28"/>
        </w:rPr>
        <w:t xml:space="preserve"> развития отрасли и возможност</w:t>
      </w:r>
      <w:r>
        <w:rPr>
          <w:sz w:val="28"/>
          <w:szCs w:val="28"/>
        </w:rPr>
        <w:t>и</w:t>
      </w:r>
      <w:r w:rsidRPr="00ED2969">
        <w:rPr>
          <w:sz w:val="28"/>
          <w:szCs w:val="28"/>
        </w:rPr>
        <w:t>, связанны</w:t>
      </w:r>
      <w:r>
        <w:rPr>
          <w:sz w:val="28"/>
          <w:szCs w:val="28"/>
        </w:rPr>
        <w:t>е</w:t>
      </w:r>
      <w:r w:rsidRPr="00ED2969">
        <w:rPr>
          <w:sz w:val="28"/>
          <w:szCs w:val="28"/>
        </w:rPr>
        <w:t xml:space="preserve"> с дальнейшим развитием кооперации предприятий лёгкой промышленности стран ЕАЭ</w:t>
      </w:r>
      <w:r>
        <w:rPr>
          <w:sz w:val="28"/>
          <w:szCs w:val="28"/>
        </w:rPr>
        <w:t>С и других дружественных стран, обсуждались в рамках с</w:t>
      </w:r>
      <w:r w:rsidRPr="00ED2969">
        <w:rPr>
          <w:sz w:val="28"/>
          <w:szCs w:val="28"/>
        </w:rPr>
        <w:t>овместно</w:t>
      </w:r>
      <w:r>
        <w:rPr>
          <w:sz w:val="28"/>
          <w:szCs w:val="28"/>
        </w:rPr>
        <w:t>го</w:t>
      </w:r>
      <w:r w:rsidRPr="00ED2969">
        <w:rPr>
          <w:sz w:val="28"/>
          <w:szCs w:val="28"/>
        </w:rPr>
        <w:t xml:space="preserve"> заседани</w:t>
      </w:r>
      <w:r>
        <w:rPr>
          <w:sz w:val="28"/>
          <w:szCs w:val="28"/>
        </w:rPr>
        <w:t>я</w:t>
      </w:r>
      <w:r w:rsidRPr="00ED2969">
        <w:rPr>
          <w:sz w:val="28"/>
          <w:szCs w:val="28"/>
        </w:rPr>
        <w:t xml:space="preserve"> Комиссии, Комитета ТПП РФ по предпринимательству в ТЛП и Правления Российского союза предпринимателей текстильной и лёгкой промышленности (СОЮЗЛЕГПРОМ)</w:t>
      </w:r>
      <w:r>
        <w:rPr>
          <w:sz w:val="28"/>
          <w:szCs w:val="28"/>
        </w:rPr>
        <w:t>, которое состоялось</w:t>
      </w:r>
      <w:r w:rsidRPr="00ED2969">
        <w:rPr>
          <w:sz w:val="28"/>
          <w:szCs w:val="28"/>
        </w:rPr>
        <w:t xml:space="preserve"> 7 сентября</w:t>
      </w:r>
      <w:r>
        <w:rPr>
          <w:sz w:val="28"/>
          <w:szCs w:val="28"/>
        </w:rPr>
        <w:t xml:space="preserve"> 2022 г.</w:t>
      </w:r>
    </w:p>
    <w:p w14:paraId="62C2986D" w14:textId="77777777" w:rsidR="00ED2969" w:rsidRDefault="00ED2969" w:rsidP="00ED2969">
      <w:pPr>
        <w:ind w:firstLine="567"/>
        <w:jc w:val="both"/>
        <w:rPr>
          <w:sz w:val="28"/>
          <w:szCs w:val="28"/>
        </w:rPr>
      </w:pPr>
      <w:r>
        <w:rPr>
          <w:sz w:val="28"/>
          <w:szCs w:val="28"/>
        </w:rPr>
        <w:t xml:space="preserve">Как было отмечено </w:t>
      </w:r>
      <w:r w:rsidRPr="00ED2969">
        <w:rPr>
          <w:sz w:val="28"/>
          <w:szCs w:val="28"/>
        </w:rPr>
        <w:t>предприятия</w:t>
      </w:r>
      <w:r>
        <w:rPr>
          <w:sz w:val="28"/>
          <w:szCs w:val="28"/>
        </w:rPr>
        <w:t>ми</w:t>
      </w:r>
      <w:r w:rsidRPr="00ED2969">
        <w:rPr>
          <w:sz w:val="28"/>
          <w:szCs w:val="28"/>
        </w:rPr>
        <w:t xml:space="preserve"> отрасли, заняты</w:t>
      </w:r>
      <w:r>
        <w:rPr>
          <w:sz w:val="28"/>
          <w:szCs w:val="28"/>
        </w:rPr>
        <w:t>ми</w:t>
      </w:r>
      <w:r w:rsidRPr="00ED2969">
        <w:rPr>
          <w:sz w:val="28"/>
          <w:szCs w:val="28"/>
        </w:rPr>
        <w:t xml:space="preserve"> в производстве, дистрибуции и торговле</w:t>
      </w:r>
      <w:r>
        <w:rPr>
          <w:sz w:val="28"/>
          <w:szCs w:val="28"/>
        </w:rPr>
        <w:t xml:space="preserve"> товарами ТЛП</w:t>
      </w:r>
      <w:r w:rsidRPr="00ED2969">
        <w:rPr>
          <w:sz w:val="28"/>
          <w:szCs w:val="28"/>
        </w:rPr>
        <w:t>,</w:t>
      </w:r>
      <w:r>
        <w:rPr>
          <w:sz w:val="28"/>
          <w:szCs w:val="28"/>
        </w:rPr>
        <w:t xml:space="preserve"> существуют </w:t>
      </w:r>
      <w:r w:rsidRPr="00ED2969">
        <w:rPr>
          <w:sz w:val="28"/>
          <w:szCs w:val="28"/>
        </w:rPr>
        <w:t xml:space="preserve">проблемы привлечения инвестиций в производство товаров ТЛП, в частности, затруднённый доступ к новому оборудованию, запчастям и комплектующим, финансовые ограничения, удорожание услуг и материалов. </w:t>
      </w:r>
    </w:p>
    <w:p w14:paraId="5E5E717A" w14:textId="77777777" w:rsidR="00F33602" w:rsidRDefault="00ED2969" w:rsidP="0076684F">
      <w:pPr>
        <w:ind w:firstLine="567"/>
        <w:jc w:val="both"/>
        <w:rPr>
          <w:sz w:val="28"/>
          <w:szCs w:val="28"/>
        </w:rPr>
      </w:pPr>
      <w:r>
        <w:rPr>
          <w:sz w:val="28"/>
          <w:szCs w:val="28"/>
        </w:rPr>
        <w:t>В предстоящем году ч</w:t>
      </w:r>
      <w:r w:rsidRPr="00ED2969">
        <w:rPr>
          <w:sz w:val="28"/>
          <w:szCs w:val="28"/>
        </w:rPr>
        <w:t>лены Комиссии и приглашенные эксперты примут активное участие в разработке специализированной программ</w:t>
      </w:r>
      <w:r>
        <w:rPr>
          <w:sz w:val="28"/>
          <w:szCs w:val="28"/>
        </w:rPr>
        <w:t>ы</w:t>
      </w:r>
      <w:r w:rsidRPr="00ED2969">
        <w:rPr>
          <w:sz w:val="28"/>
          <w:szCs w:val="28"/>
        </w:rPr>
        <w:t xml:space="preserve"> развития ЛП</w:t>
      </w:r>
      <w:r>
        <w:rPr>
          <w:sz w:val="28"/>
          <w:szCs w:val="28"/>
        </w:rPr>
        <w:t xml:space="preserve"> (</w:t>
      </w:r>
      <w:r w:rsidRPr="00ED2969">
        <w:rPr>
          <w:sz w:val="28"/>
          <w:szCs w:val="28"/>
        </w:rPr>
        <w:t>Программа развития перерабатывающей отрасли</w:t>
      </w:r>
      <w:r>
        <w:rPr>
          <w:sz w:val="28"/>
          <w:szCs w:val="28"/>
        </w:rPr>
        <w:t xml:space="preserve">), которая призвана </w:t>
      </w:r>
      <w:r>
        <w:rPr>
          <w:sz w:val="28"/>
          <w:szCs w:val="28"/>
        </w:rPr>
        <w:lastRenderedPageBreak/>
        <w:t>способствовать решению вышеназванных проблем, стимулировать к</w:t>
      </w:r>
      <w:r w:rsidRPr="00ED2969">
        <w:rPr>
          <w:sz w:val="28"/>
          <w:szCs w:val="28"/>
        </w:rPr>
        <w:t>оопераци</w:t>
      </w:r>
      <w:r>
        <w:rPr>
          <w:sz w:val="28"/>
          <w:szCs w:val="28"/>
        </w:rPr>
        <w:t>ю</w:t>
      </w:r>
      <w:r w:rsidRPr="00ED2969">
        <w:rPr>
          <w:sz w:val="28"/>
          <w:szCs w:val="28"/>
        </w:rPr>
        <w:t xml:space="preserve"> с ближайшими странами-соседями</w:t>
      </w:r>
      <w:r>
        <w:rPr>
          <w:sz w:val="28"/>
          <w:szCs w:val="28"/>
        </w:rPr>
        <w:t xml:space="preserve"> и т.д.</w:t>
      </w:r>
    </w:p>
    <w:p w14:paraId="68343407" w14:textId="6B5FC47F" w:rsidR="001B56F1" w:rsidRDefault="001B56F1" w:rsidP="001B56F1">
      <w:pPr>
        <w:ind w:firstLine="567"/>
        <w:jc w:val="both"/>
        <w:rPr>
          <w:sz w:val="28"/>
          <w:szCs w:val="28"/>
        </w:rPr>
      </w:pPr>
      <w:r w:rsidRPr="001B56F1">
        <w:rPr>
          <w:sz w:val="28"/>
          <w:szCs w:val="28"/>
        </w:rPr>
        <w:t xml:space="preserve">7 сентября в рамках 12 –й Международной выставки ИНТЕРТКАНЬ 2022. Осень </w:t>
      </w:r>
      <w:r>
        <w:rPr>
          <w:sz w:val="28"/>
          <w:szCs w:val="28"/>
        </w:rPr>
        <w:t xml:space="preserve">был </w:t>
      </w:r>
      <w:r w:rsidRPr="001B56F1">
        <w:rPr>
          <w:sz w:val="28"/>
          <w:szCs w:val="28"/>
        </w:rPr>
        <w:t>подписан Меморандум о сотрудничестве между ассоциациями УЗТЕКСТИЛЬПРОМ и СОЮЗЛЕГПРОМ</w:t>
      </w:r>
      <w:r>
        <w:rPr>
          <w:sz w:val="28"/>
          <w:szCs w:val="28"/>
        </w:rPr>
        <w:t>.</w:t>
      </w:r>
    </w:p>
    <w:p w14:paraId="35BCE129" w14:textId="77777777" w:rsidR="00ED2969" w:rsidRPr="00A84ECC" w:rsidRDefault="00ED2969" w:rsidP="00ED2969">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2A16BBF6" w14:textId="77777777" w:rsidR="001B56F1" w:rsidRPr="001B56F1" w:rsidRDefault="001B56F1" w:rsidP="00EB7C47">
      <w:pPr>
        <w:pStyle w:val="ae"/>
        <w:numPr>
          <w:ilvl w:val="0"/>
          <w:numId w:val="19"/>
        </w:numPr>
        <w:spacing w:before="120" w:after="0" w:line="240" w:lineRule="auto"/>
        <w:ind w:left="992" w:hanging="357"/>
        <w:contextualSpacing w:val="0"/>
        <w:jc w:val="both"/>
        <w:rPr>
          <w:rFonts w:ascii="Times New Roman" w:hAnsi="Times New Roman" w:cs="Times New Roman"/>
          <w:sz w:val="28"/>
          <w:szCs w:val="28"/>
        </w:rPr>
      </w:pPr>
      <w:r w:rsidRPr="001B56F1">
        <w:rPr>
          <w:rFonts w:ascii="Times New Roman" w:hAnsi="Times New Roman" w:cs="Times New Roman"/>
          <w:sz w:val="28"/>
          <w:szCs w:val="28"/>
        </w:rPr>
        <w:t>14 – 16 марта, Российская неделя лёгкой промышленности, Выставка ИНТЕРТКАНЬ – 2022. ВЕСНА;</w:t>
      </w:r>
    </w:p>
    <w:p w14:paraId="45358C95" w14:textId="77777777" w:rsidR="001B56F1" w:rsidRPr="001B56F1" w:rsidRDefault="001B56F1" w:rsidP="00EB7C47">
      <w:pPr>
        <w:pStyle w:val="ae"/>
        <w:numPr>
          <w:ilvl w:val="0"/>
          <w:numId w:val="19"/>
        </w:numPr>
        <w:spacing w:before="120" w:after="0" w:line="240" w:lineRule="auto"/>
        <w:ind w:left="992" w:hanging="357"/>
        <w:contextualSpacing w:val="0"/>
        <w:jc w:val="both"/>
        <w:rPr>
          <w:rFonts w:ascii="Times New Roman" w:hAnsi="Times New Roman" w:cs="Times New Roman"/>
          <w:sz w:val="28"/>
          <w:szCs w:val="28"/>
        </w:rPr>
      </w:pPr>
      <w:r w:rsidRPr="001B56F1">
        <w:rPr>
          <w:rFonts w:ascii="Times New Roman" w:hAnsi="Times New Roman" w:cs="Times New Roman"/>
          <w:sz w:val="28"/>
          <w:szCs w:val="28"/>
        </w:rPr>
        <w:t>7 – 9 сентября, Российская неделя лёгкой промышленности, Выставка ИНТЕРТКАНЬ – 2022. ОСЕНЬ;</w:t>
      </w:r>
    </w:p>
    <w:p w14:paraId="325EFD28" w14:textId="77777777" w:rsidR="00ED2969" w:rsidRPr="001B56F1" w:rsidRDefault="001B56F1" w:rsidP="00EB7C47">
      <w:pPr>
        <w:pStyle w:val="ae"/>
        <w:numPr>
          <w:ilvl w:val="0"/>
          <w:numId w:val="19"/>
        </w:numPr>
        <w:spacing w:before="120" w:after="0" w:line="240" w:lineRule="auto"/>
        <w:ind w:left="992" w:hanging="357"/>
        <w:contextualSpacing w:val="0"/>
        <w:jc w:val="both"/>
        <w:rPr>
          <w:rFonts w:ascii="Times New Roman" w:hAnsi="Times New Roman" w:cs="Times New Roman"/>
          <w:sz w:val="28"/>
          <w:szCs w:val="28"/>
        </w:rPr>
      </w:pPr>
      <w:r w:rsidRPr="001B56F1">
        <w:rPr>
          <w:rFonts w:ascii="Times New Roman" w:hAnsi="Times New Roman" w:cs="Times New Roman"/>
          <w:sz w:val="28"/>
          <w:szCs w:val="28"/>
        </w:rPr>
        <w:t xml:space="preserve">23 - 26 августа, выставка Fashion Style Russia в Международном выставочном центре «Крокус Экспо»; </w:t>
      </w:r>
    </w:p>
    <w:p w14:paraId="0122B6E2" w14:textId="77777777" w:rsidR="001B56F1" w:rsidRPr="001B56F1" w:rsidRDefault="001B56F1" w:rsidP="00EB7C47">
      <w:pPr>
        <w:pStyle w:val="ae"/>
        <w:numPr>
          <w:ilvl w:val="0"/>
          <w:numId w:val="19"/>
        </w:numPr>
        <w:spacing w:before="120" w:after="0" w:line="240" w:lineRule="auto"/>
        <w:ind w:left="992" w:hanging="357"/>
        <w:contextualSpacing w:val="0"/>
        <w:jc w:val="both"/>
        <w:rPr>
          <w:rFonts w:ascii="Times New Roman" w:hAnsi="Times New Roman" w:cs="Times New Roman"/>
          <w:sz w:val="28"/>
          <w:szCs w:val="28"/>
        </w:rPr>
      </w:pPr>
      <w:r w:rsidRPr="001B56F1">
        <w:rPr>
          <w:rFonts w:ascii="Times New Roman" w:hAnsi="Times New Roman" w:cs="Times New Roman"/>
          <w:sz w:val="28"/>
          <w:szCs w:val="28"/>
        </w:rPr>
        <w:t>25 августа, ХХV Международный научно-практический форум SMARTEX на тему «Объединение усилий бизнеса и сферы подготовки кадров в поисках оптимальных путей развития отечественной ЛП» в Ярославле;</w:t>
      </w:r>
    </w:p>
    <w:p w14:paraId="2BCEBD4A" w14:textId="77777777" w:rsidR="001B56F1" w:rsidRPr="001B56F1" w:rsidRDefault="001B56F1" w:rsidP="00EB7C47">
      <w:pPr>
        <w:pStyle w:val="ae"/>
        <w:numPr>
          <w:ilvl w:val="0"/>
          <w:numId w:val="19"/>
        </w:numPr>
        <w:spacing w:before="120" w:after="0" w:line="240" w:lineRule="auto"/>
        <w:ind w:left="992" w:hanging="357"/>
        <w:contextualSpacing w:val="0"/>
        <w:jc w:val="both"/>
        <w:rPr>
          <w:rFonts w:ascii="Times New Roman" w:hAnsi="Times New Roman" w:cs="Times New Roman"/>
          <w:sz w:val="28"/>
          <w:szCs w:val="28"/>
        </w:rPr>
      </w:pPr>
      <w:r w:rsidRPr="001B56F1">
        <w:rPr>
          <w:rFonts w:ascii="Times New Roman" w:hAnsi="Times New Roman" w:cs="Times New Roman"/>
          <w:sz w:val="28"/>
          <w:szCs w:val="28"/>
        </w:rPr>
        <w:t>20 сентября, Заседание рабочей группы по мониторингу ситуации в сфере заготовки, переработки и реализации шерсти в РФ Комитета Совета Федерации ФС РФ по аграрно-продовольственной политике и природопользованию (рассмотрены вопросы «О проблемах в сфере производства и переработки шерсти в Российской Федерации», «О проблемах взаимодействия текстильных предприятий с поставщиками сырья»).</w:t>
      </w:r>
    </w:p>
    <w:p w14:paraId="35409AC6" w14:textId="77777777" w:rsidR="00E217F5" w:rsidRPr="00A84ECC" w:rsidRDefault="00E217F5" w:rsidP="00A84ECC">
      <w:pPr>
        <w:pStyle w:val="2"/>
        <w:jc w:val="both"/>
        <w:rPr>
          <w:b w:val="0"/>
        </w:rPr>
      </w:pPr>
      <w:bookmarkStart w:id="66" w:name="_Toc129079972"/>
      <w:r w:rsidRPr="00A84ECC">
        <w:rPr>
          <w:b w:val="0"/>
        </w:rPr>
        <w:t>Горнопромышленный комплекс</w:t>
      </w:r>
      <w:bookmarkEnd w:id="66"/>
    </w:p>
    <w:p w14:paraId="0A7E6993" w14:textId="54023B10" w:rsidR="00E217F5" w:rsidRDefault="00BF29ED" w:rsidP="00BF29ED">
      <w:pPr>
        <w:tabs>
          <w:tab w:val="left" w:pos="865"/>
        </w:tabs>
        <w:spacing w:before="120"/>
        <w:ind w:firstLine="567"/>
        <w:jc w:val="both"/>
        <w:rPr>
          <w:sz w:val="28"/>
          <w:szCs w:val="28"/>
        </w:rPr>
      </w:pPr>
      <w:r>
        <w:rPr>
          <w:sz w:val="28"/>
          <w:szCs w:val="28"/>
        </w:rPr>
        <w:t>В 2022</w:t>
      </w:r>
      <w:r w:rsidR="00E217F5" w:rsidRPr="00A84ECC">
        <w:rPr>
          <w:sz w:val="28"/>
          <w:szCs w:val="28"/>
        </w:rPr>
        <w:t xml:space="preserve"> году Комиссия РСПП по горнопромышленному комплексу провела </w:t>
      </w:r>
      <w:r w:rsidRPr="00BF29ED">
        <w:rPr>
          <w:sz w:val="28"/>
          <w:szCs w:val="28"/>
        </w:rPr>
        <w:t xml:space="preserve">18 </w:t>
      </w:r>
      <w:r>
        <w:rPr>
          <w:sz w:val="28"/>
          <w:szCs w:val="28"/>
        </w:rPr>
        <w:t xml:space="preserve">заседаний </w:t>
      </w:r>
      <w:r w:rsidRPr="00BF29ED">
        <w:rPr>
          <w:sz w:val="28"/>
          <w:szCs w:val="28"/>
        </w:rPr>
        <w:t>(2 очных с личным участием председателя</w:t>
      </w:r>
      <w:r>
        <w:rPr>
          <w:sz w:val="28"/>
          <w:szCs w:val="28"/>
        </w:rPr>
        <w:t xml:space="preserve"> Комиссии</w:t>
      </w:r>
      <w:r w:rsidRPr="00BF29ED">
        <w:rPr>
          <w:sz w:val="28"/>
          <w:szCs w:val="28"/>
        </w:rPr>
        <w:t>)</w:t>
      </w:r>
      <w:r w:rsidR="00E217F5" w:rsidRPr="00A84ECC">
        <w:rPr>
          <w:sz w:val="28"/>
          <w:szCs w:val="28"/>
        </w:rPr>
        <w:t>.</w:t>
      </w:r>
    </w:p>
    <w:p w14:paraId="2EA4DABF" w14:textId="77777777" w:rsidR="00BF29ED" w:rsidRPr="00BF29ED" w:rsidRDefault="00184A31" w:rsidP="00184A31">
      <w:pPr>
        <w:tabs>
          <w:tab w:val="left" w:pos="865"/>
        </w:tabs>
        <w:ind w:firstLine="567"/>
        <w:jc w:val="both"/>
        <w:rPr>
          <w:sz w:val="28"/>
          <w:szCs w:val="28"/>
        </w:rPr>
      </w:pPr>
      <w:r>
        <w:rPr>
          <w:sz w:val="28"/>
          <w:szCs w:val="28"/>
        </w:rPr>
        <w:t>В рамках заседаний Комиссии рассматривались следующие вопросы:</w:t>
      </w:r>
    </w:p>
    <w:p w14:paraId="0568A546"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 О позиции Комиссии РСПП по горнопромышленному комплексу по Программному заявлению Совета рабочих комитетов Кузбасса</w:t>
      </w:r>
      <w:r w:rsidR="00184A31" w:rsidRPr="00CA71E9">
        <w:rPr>
          <w:sz w:val="28"/>
          <w:szCs w:val="28"/>
          <w:u w:val="single"/>
        </w:rPr>
        <w:t>.</w:t>
      </w:r>
    </w:p>
    <w:p w14:paraId="1A991C07" w14:textId="77777777" w:rsidR="00BF3CAA" w:rsidRPr="00CA71E9" w:rsidRDefault="00BF3CAA" w:rsidP="00184A31">
      <w:pPr>
        <w:tabs>
          <w:tab w:val="left" w:pos="865"/>
        </w:tabs>
        <w:ind w:firstLine="567"/>
        <w:jc w:val="both"/>
        <w:rPr>
          <w:i/>
          <w:sz w:val="28"/>
          <w:szCs w:val="28"/>
        </w:rPr>
      </w:pPr>
      <w:r w:rsidRPr="00CA71E9">
        <w:rPr>
          <w:i/>
          <w:sz w:val="28"/>
          <w:szCs w:val="28"/>
        </w:rPr>
        <w:t>Результат:</w:t>
      </w:r>
    </w:p>
    <w:p w14:paraId="7ED4ED1A" w14:textId="77777777" w:rsidR="00BF3CAA" w:rsidRPr="00CA71E9" w:rsidRDefault="00BF3CAA" w:rsidP="00BF3CAA">
      <w:pPr>
        <w:tabs>
          <w:tab w:val="left" w:pos="865"/>
        </w:tabs>
        <w:ind w:firstLine="567"/>
        <w:jc w:val="both"/>
        <w:rPr>
          <w:sz w:val="28"/>
          <w:szCs w:val="28"/>
        </w:rPr>
      </w:pPr>
      <w:r w:rsidRPr="00CA71E9">
        <w:rPr>
          <w:sz w:val="28"/>
          <w:szCs w:val="28"/>
        </w:rPr>
        <w:t xml:space="preserve">Представлена аргументация, подтверждающая позицию о том, что угледобывающие предприятия в полном объеме обеспечили исполнение поручений Президента Российской Федерации и Правительства Российской Федерации, осуществляют свою деятельность в соответствии со Стратегией развития угольной промышленности России на период до 2035 года. Обоснован вывод, что не требуется никаких дополнительных поручений Президента РФ и Правительства РФ в адрес предприятий угольной промышленности. </w:t>
      </w:r>
    </w:p>
    <w:p w14:paraId="4998FB9D" w14:textId="77777777" w:rsidR="00BF3CAA" w:rsidRPr="00CA71E9" w:rsidRDefault="00BF3CAA" w:rsidP="00BF3CAA">
      <w:pPr>
        <w:tabs>
          <w:tab w:val="left" w:pos="865"/>
        </w:tabs>
        <w:ind w:firstLine="567"/>
        <w:jc w:val="both"/>
        <w:rPr>
          <w:sz w:val="28"/>
          <w:szCs w:val="28"/>
        </w:rPr>
      </w:pPr>
      <w:r w:rsidRPr="00CA71E9">
        <w:rPr>
          <w:sz w:val="28"/>
          <w:szCs w:val="28"/>
        </w:rPr>
        <w:t>Позиция Комиссии учтена при подготовке РСПП ответа на запрос Председателя Совета рабочих комитетов Кузбасса.</w:t>
      </w:r>
    </w:p>
    <w:p w14:paraId="0CF98D54"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 xml:space="preserve">2. О предложениях Комиссии РСПП по горнопромышленному комплексу для включения в комплекс мер по недопущению необоснованного повышения цен на общераспространенные полезные ископаемые в порядке выполнения </w:t>
      </w:r>
      <w:r w:rsidRPr="00CA71E9">
        <w:rPr>
          <w:sz w:val="28"/>
          <w:szCs w:val="28"/>
          <w:u w:val="single"/>
        </w:rPr>
        <w:lastRenderedPageBreak/>
        <w:t>Плана мероприятий Российского союза промышленников и предпринимателей по участию в реализации поручений Президента Российской Федерации (пп. «м» п.1 перечня поручений от 15.01.2022 г. №Пр-54).</w:t>
      </w:r>
    </w:p>
    <w:p w14:paraId="5CAF9A71" w14:textId="77777777" w:rsidR="00BF3CAA" w:rsidRPr="00CA71E9" w:rsidRDefault="00BF3CAA" w:rsidP="00184A31">
      <w:pPr>
        <w:tabs>
          <w:tab w:val="left" w:pos="865"/>
        </w:tabs>
        <w:ind w:firstLine="567"/>
        <w:jc w:val="both"/>
        <w:rPr>
          <w:sz w:val="28"/>
          <w:szCs w:val="28"/>
        </w:rPr>
      </w:pPr>
      <w:r w:rsidRPr="00CA71E9">
        <w:rPr>
          <w:i/>
          <w:sz w:val="28"/>
          <w:szCs w:val="28"/>
        </w:rPr>
        <w:t>Результат</w:t>
      </w:r>
      <w:r w:rsidRPr="00CA71E9">
        <w:rPr>
          <w:sz w:val="28"/>
          <w:szCs w:val="28"/>
        </w:rPr>
        <w:t>:</w:t>
      </w:r>
    </w:p>
    <w:p w14:paraId="57C4D377" w14:textId="74A0C99F" w:rsidR="00BF3CAA" w:rsidRPr="00CA71E9" w:rsidRDefault="00BF3CAA" w:rsidP="00BF3CAA">
      <w:pPr>
        <w:tabs>
          <w:tab w:val="left" w:pos="865"/>
        </w:tabs>
        <w:ind w:firstLine="567"/>
        <w:jc w:val="both"/>
        <w:rPr>
          <w:sz w:val="28"/>
          <w:szCs w:val="28"/>
        </w:rPr>
      </w:pPr>
      <w:r w:rsidRPr="00CA71E9">
        <w:rPr>
          <w:sz w:val="28"/>
          <w:szCs w:val="28"/>
        </w:rPr>
        <w:t>Предложения Комиссии поддержаны Минэнерго России и направлены 24.02.2022 г. Заместителю Председателя Правительства РФ М.Ш.Хуснуллину. 4 апреля 2022 г. Минэкономразвития России проинформировало РСПП о рассмотрении предложений Комиссии и возможности учесть их в комплексе мероприятий с учетом позиции заинтересованных федеральных органов власти.</w:t>
      </w:r>
    </w:p>
    <w:p w14:paraId="34F16415"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3. О позиции Комиссии РСПП по горнопромышленному комплексу по проекту федерального закона № 63540-8 "О внесении изменения в статью 43 Закона Российской Федерации "О недрах"</w:t>
      </w:r>
      <w:r w:rsidR="00184A31" w:rsidRPr="00CA71E9">
        <w:rPr>
          <w:sz w:val="28"/>
          <w:szCs w:val="28"/>
          <w:u w:val="single"/>
        </w:rPr>
        <w:t>.</w:t>
      </w:r>
    </w:p>
    <w:p w14:paraId="2B994A07" w14:textId="77777777" w:rsidR="00BF3CAA" w:rsidRPr="00CA71E9" w:rsidRDefault="00BF3CAA" w:rsidP="00184A31">
      <w:pPr>
        <w:tabs>
          <w:tab w:val="left" w:pos="865"/>
        </w:tabs>
        <w:ind w:firstLine="567"/>
        <w:jc w:val="both"/>
        <w:rPr>
          <w:sz w:val="28"/>
          <w:szCs w:val="28"/>
        </w:rPr>
      </w:pPr>
      <w:r w:rsidRPr="00CA71E9">
        <w:rPr>
          <w:i/>
          <w:sz w:val="28"/>
          <w:szCs w:val="28"/>
        </w:rPr>
        <w:t>Результат</w:t>
      </w:r>
      <w:r w:rsidRPr="00CA71E9">
        <w:rPr>
          <w:sz w:val="28"/>
          <w:szCs w:val="28"/>
        </w:rPr>
        <w:t>:</w:t>
      </w:r>
    </w:p>
    <w:p w14:paraId="32B9C490" w14:textId="77777777" w:rsidR="00BF3CAA" w:rsidRPr="00CA71E9" w:rsidRDefault="00BF3CAA" w:rsidP="00184A31">
      <w:pPr>
        <w:tabs>
          <w:tab w:val="left" w:pos="865"/>
        </w:tabs>
        <w:ind w:firstLine="567"/>
        <w:jc w:val="both"/>
        <w:rPr>
          <w:sz w:val="28"/>
          <w:szCs w:val="28"/>
        </w:rPr>
      </w:pPr>
      <w:r w:rsidRPr="00CA71E9">
        <w:rPr>
          <w:sz w:val="28"/>
          <w:szCs w:val="28"/>
        </w:rPr>
        <w:t>Замечания и предложения Комиссии о необходимости доработки законопроекта учтены при подготовке заключений профильных комитетов Государственной Думы ФС РФ в марте 2022 г. Рассмотрение законопроекта в первом чтении отложено.</w:t>
      </w:r>
    </w:p>
    <w:p w14:paraId="1BB68FDF"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4. О необходимости внесения изменений в Правила предоставления субсидий из федерального бюджета организациям на возмещение части затрат на приобретение новых буровых установок взамен буровых установок, сданных на утилизацию, и приобретение новых криогенных воздухоразделительных установок взамен ликвидируемых</w:t>
      </w:r>
      <w:r w:rsidR="00184A31" w:rsidRPr="00CA71E9">
        <w:rPr>
          <w:sz w:val="28"/>
          <w:szCs w:val="28"/>
          <w:u w:val="single"/>
        </w:rPr>
        <w:t>.</w:t>
      </w:r>
      <w:r w:rsidRPr="00CA71E9">
        <w:rPr>
          <w:sz w:val="28"/>
          <w:szCs w:val="28"/>
          <w:u w:val="single"/>
        </w:rPr>
        <w:t xml:space="preserve"> </w:t>
      </w:r>
    </w:p>
    <w:p w14:paraId="45BA2365" w14:textId="77777777" w:rsidR="00BF3CAA" w:rsidRPr="00CA71E9" w:rsidRDefault="00BF3CAA" w:rsidP="00184A31">
      <w:pPr>
        <w:tabs>
          <w:tab w:val="left" w:pos="865"/>
        </w:tabs>
        <w:ind w:firstLine="567"/>
        <w:jc w:val="both"/>
        <w:rPr>
          <w:i/>
          <w:sz w:val="28"/>
          <w:szCs w:val="28"/>
        </w:rPr>
      </w:pPr>
      <w:r w:rsidRPr="00CA71E9">
        <w:rPr>
          <w:i/>
          <w:sz w:val="28"/>
          <w:szCs w:val="28"/>
        </w:rPr>
        <w:t>Результат:</w:t>
      </w:r>
    </w:p>
    <w:p w14:paraId="10ECBB2D" w14:textId="77777777" w:rsidR="00BF3CAA" w:rsidRPr="00CA71E9" w:rsidRDefault="00BF3CAA" w:rsidP="00184A31">
      <w:pPr>
        <w:tabs>
          <w:tab w:val="left" w:pos="865"/>
        </w:tabs>
        <w:ind w:firstLine="567"/>
        <w:jc w:val="both"/>
        <w:rPr>
          <w:sz w:val="28"/>
          <w:szCs w:val="28"/>
        </w:rPr>
      </w:pPr>
      <w:r w:rsidRPr="00CA71E9">
        <w:rPr>
          <w:sz w:val="28"/>
          <w:szCs w:val="28"/>
        </w:rPr>
        <w:t>Предложения Комиссии по включению буровых установок, предназначенных для бурения вертикальных и наклонных поисковых, оценочных, разведочных, гидрогеологических и технических скважин, в проект постановления Правительства РФ, разрабатываемый Минпромторгом России, учтены Минпромторгом России. В настоящее время реализуется проект по финансированию НИОКР по изготовлению отечественной буровой установки, которая будет использоваться в горнопромышленном комплексе.</w:t>
      </w:r>
    </w:p>
    <w:p w14:paraId="64D56CE3"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6. О мерах государственной поддержки, необходимых для обеспечения непрерывной производственной деятельности и активизации процессов импортозамещения в условиях нарастающего санкционного давления на Российскую Федерацию.</w:t>
      </w:r>
    </w:p>
    <w:p w14:paraId="6ABF1B80" w14:textId="77777777" w:rsidR="00BF3CAA" w:rsidRPr="00CA71E9" w:rsidRDefault="00BF3CAA" w:rsidP="00BF3CAA">
      <w:pPr>
        <w:tabs>
          <w:tab w:val="left" w:pos="865"/>
        </w:tabs>
        <w:ind w:firstLine="567"/>
        <w:jc w:val="both"/>
        <w:rPr>
          <w:sz w:val="28"/>
          <w:szCs w:val="28"/>
        </w:rPr>
      </w:pPr>
      <w:r w:rsidRPr="00CA71E9">
        <w:rPr>
          <w:i/>
          <w:sz w:val="28"/>
          <w:szCs w:val="28"/>
        </w:rPr>
        <w:t>Результат</w:t>
      </w:r>
      <w:r w:rsidRPr="00CA71E9">
        <w:rPr>
          <w:sz w:val="28"/>
          <w:szCs w:val="28"/>
        </w:rPr>
        <w:t>:</w:t>
      </w:r>
    </w:p>
    <w:p w14:paraId="408EF1F0" w14:textId="77777777" w:rsidR="00BF3CAA" w:rsidRPr="00CA71E9" w:rsidRDefault="00BF3CAA" w:rsidP="00BF3CAA">
      <w:pPr>
        <w:tabs>
          <w:tab w:val="left" w:pos="865"/>
        </w:tabs>
        <w:ind w:firstLine="567"/>
        <w:jc w:val="both"/>
        <w:rPr>
          <w:sz w:val="28"/>
          <w:szCs w:val="28"/>
        </w:rPr>
      </w:pPr>
      <w:r w:rsidRPr="00CA71E9">
        <w:rPr>
          <w:sz w:val="28"/>
          <w:szCs w:val="28"/>
        </w:rPr>
        <w:t>Предложения Комиссии были реализованы при принятии решений Правительством Российской Федерации о мерах поддержки промышленного сектора экономики:</w:t>
      </w:r>
    </w:p>
    <w:p w14:paraId="46E4685E" w14:textId="77777777" w:rsidR="00BF3CAA" w:rsidRPr="00CA71E9" w:rsidRDefault="00BF3CAA" w:rsidP="00BF3CAA">
      <w:pPr>
        <w:tabs>
          <w:tab w:val="left" w:pos="865"/>
        </w:tabs>
        <w:ind w:firstLine="567"/>
        <w:jc w:val="both"/>
        <w:rPr>
          <w:sz w:val="28"/>
          <w:szCs w:val="28"/>
        </w:rPr>
      </w:pPr>
      <w:r w:rsidRPr="00CA71E9">
        <w:rPr>
          <w:sz w:val="28"/>
          <w:szCs w:val="28"/>
        </w:rPr>
        <w:t>1) Федеральный закон от 26.03.2022 г. №71-ФЗ «О внесении изменений в отдельные законодательные акты Российской Федерации (в части расширения перечня видов деятельности, разрешенных на территории особой экономической зоны, изменения сроков вступления в силу законодательных актов, содержащих обременительные обязательные требования, которые не могут быть соблюдены ввиду технологических ограничений и иных мерах поддержки).</w:t>
      </w:r>
    </w:p>
    <w:p w14:paraId="4384B25E" w14:textId="77777777" w:rsidR="00BF3CAA" w:rsidRPr="00CA71E9" w:rsidRDefault="00BF3CAA" w:rsidP="00BF3CAA">
      <w:pPr>
        <w:tabs>
          <w:tab w:val="left" w:pos="865"/>
        </w:tabs>
        <w:ind w:firstLine="567"/>
        <w:jc w:val="both"/>
        <w:rPr>
          <w:sz w:val="28"/>
          <w:szCs w:val="28"/>
        </w:rPr>
      </w:pPr>
      <w:r w:rsidRPr="00CA71E9">
        <w:rPr>
          <w:sz w:val="28"/>
          <w:szCs w:val="28"/>
        </w:rPr>
        <w:lastRenderedPageBreak/>
        <w:t>Приняты меры, направленные на снижение административной и финансовой нагрузки на бизнес (антикризисные меры):</w:t>
      </w:r>
    </w:p>
    <w:p w14:paraId="54BBA048" w14:textId="2D8CE1C9" w:rsidR="00BF3CAA" w:rsidRPr="00CA71E9" w:rsidRDefault="00BF3CAA" w:rsidP="00BF3CAA">
      <w:pPr>
        <w:tabs>
          <w:tab w:val="left" w:pos="865"/>
        </w:tabs>
        <w:ind w:firstLine="567"/>
        <w:jc w:val="both"/>
        <w:rPr>
          <w:sz w:val="28"/>
          <w:szCs w:val="28"/>
        </w:rPr>
      </w:pPr>
      <w:r w:rsidRPr="00CA71E9">
        <w:rPr>
          <w:sz w:val="28"/>
          <w:szCs w:val="28"/>
        </w:rPr>
        <w:t>- продление на 2 года срока создания системы автоматического контроля выбросов (сбросов),</w:t>
      </w:r>
    </w:p>
    <w:p w14:paraId="3D00C5B8" w14:textId="7CE3C6A7" w:rsidR="00BF3CAA" w:rsidRPr="00CA71E9" w:rsidRDefault="00BF3CAA" w:rsidP="00BF3CAA">
      <w:pPr>
        <w:tabs>
          <w:tab w:val="left" w:pos="865"/>
        </w:tabs>
        <w:ind w:firstLine="567"/>
        <w:jc w:val="both"/>
        <w:rPr>
          <w:sz w:val="28"/>
          <w:szCs w:val="28"/>
        </w:rPr>
      </w:pPr>
      <w:r w:rsidRPr="00CA71E9">
        <w:rPr>
          <w:sz w:val="28"/>
          <w:szCs w:val="28"/>
        </w:rPr>
        <w:t>-продление на 2 года срока подачи заявки на получение комплексного экологического разрешения,</w:t>
      </w:r>
    </w:p>
    <w:p w14:paraId="61ADFC55" w14:textId="49490056" w:rsidR="00BF3CAA" w:rsidRPr="00CA71E9" w:rsidRDefault="00BF3CAA" w:rsidP="00BF3CAA">
      <w:pPr>
        <w:tabs>
          <w:tab w:val="left" w:pos="865"/>
        </w:tabs>
        <w:ind w:firstLine="567"/>
        <w:jc w:val="both"/>
        <w:rPr>
          <w:sz w:val="28"/>
          <w:szCs w:val="28"/>
        </w:rPr>
      </w:pPr>
      <w:r w:rsidRPr="00CA71E9">
        <w:rPr>
          <w:sz w:val="28"/>
          <w:szCs w:val="28"/>
        </w:rPr>
        <w:t>- продление на 2 года срока проведения эксперимента по квотированию выбросов на основе сводных расчетов,</w:t>
      </w:r>
    </w:p>
    <w:p w14:paraId="6AB63692" w14:textId="77777777" w:rsidR="00BF3CAA" w:rsidRPr="00CA71E9" w:rsidRDefault="00BF3CAA" w:rsidP="00BF3CAA">
      <w:pPr>
        <w:tabs>
          <w:tab w:val="left" w:pos="865"/>
        </w:tabs>
        <w:ind w:firstLine="567"/>
        <w:jc w:val="both"/>
        <w:rPr>
          <w:sz w:val="28"/>
          <w:szCs w:val="28"/>
        </w:rPr>
      </w:pPr>
      <w:r w:rsidRPr="00CA71E9">
        <w:rPr>
          <w:sz w:val="28"/>
          <w:szCs w:val="28"/>
        </w:rPr>
        <w:t>- на 1 год перенесены сроки вступления в действие норм Федеральный закон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в части установления целевых показателей снижения выбросов, использования методики определения высокого и очень высокого загрязнения атмосферного воздуха и пр.;</w:t>
      </w:r>
    </w:p>
    <w:p w14:paraId="6B587C3E" w14:textId="77777777" w:rsidR="00BF3CAA" w:rsidRPr="00CA71E9" w:rsidRDefault="00BF3CAA" w:rsidP="00BF3CAA">
      <w:pPr>
        <w:tabs>
          <w:tab w:val="left" w:pos="865"/>
        </w:tabs>
        <w:ind w:firstLine="567"/>
        <w:jc w:val="both"/>
        <w:rPr>
          <w:sz w:val="28"/>
          <w:szCs w:val="28"/>
        </w:rPr>
      </w:pPr>
      <w:r w:rsidRPr="00CA71E9">
        <w:rPr>
          <w:sz w:val="28"/>
          <w:szCs w:val="28"/>
        </w:rPr>
        <w:t>- на 1 год перенесены сроки введения в действие норм в отношении опасных производственных объектов, объектов размещения отходов I и II классов опасности, которые попадают под регулирование ФЗ от 30 декабря 2021 года № 446-ФЗ.</w:t>
      </w:r>
    </w:p>
    <w:p w14:paraId="3CA3445E" w14:textId="77777777" w:rsidR="00BF3CAA" w:rsidRPr="00CA71E9" w:rsidRDefault="00BF3CAA" w:rsidP="00BF3CAA">
      <w:pPr>
        <w:tabs>
          <w:tab w:val="left" w:pos="865"/>
        </w:tabs>
        <w:ind w:firstLine="567"/>
        <w:jc w:val="both"/>
        <w:rPr>
          <w:sz w:val="28"/>
          <w:szCs w:val="28"/>
        </w:rPr>
      </w:pPr>
      <w:r w:rsidRPr="00CA71E9">
        <w:rPr>
          <w:sz w:val="28"/>
          <w:szCs w:val="28"/>
        </w:rPr>
        <w:t xml:space="preserve">2) Постановление Правительства РФ от 10.03.2022 № 336. </w:t>
      </w:r>
    </w:p>
    <w:p w14:paraId="5E82AF13" w14:textId="77777777" w:rsidR="00BF3CAA" w:rsidRPr="00CA71E9" w:rsidRDefault="00BF3CAA" w:rsidP="00BF3CAA">
      <w:pPr>
        <w:tabs>
          <w:tab w:val="left" w:pos="865"/>
        </w:tabs>
        <w:ind w:firstLine="567"/>
        <w:jc w:val="both"/>
        <w:rPr>
          <w:sz w:val="28"/>
          <w:szCs w:val="28"/>
        </w:rPr>
      </w:pPr>
      <w:r w:rsidRPr="00CA71E9">
        <w:rPr>
          <w:sz w:val="28"/>
          <w:szCs w:val="28"/>
        </w:rPr>
        <w:t>Отменены плановые контрольные (надзорных) мероприятия, плановые проверки в 2022 году.</w:t>
      </w:r>
    </w:p>
    <w:p w14:paraId="56835F71" w14:textId="77777777" w:rsidR="00BF3CAA" w:rsidRPr="00CA71E9" w:rsidRDefault="00BF3CAA" w:rsidP="00BF3CAA">
      <w:pPr>
        <w:tabs>
          <w:tab w:val="left" w:pos="865"/>
        </w:tabs>
        <w:ind w:firstLine="567"/>
        <w:jc w:val="both"/>
        <w:rPr>
          <w:sz w:val="28"/>
          <w:szCs w:val="28"/>
        </w:rPr>
      </w:pPr>
      <w:r w:rsidRPr="00CA71E9">
        <w:rPr>
          <w:sz w:val="28"/>
          <w:szCs w:val="28"/>
        </w:rPr>
        <w:t>3) Постановление Правительства РФ от 13.03.2022 № 353.</w:t>
      </w:r>
    </w:p>
    <w:p w14:paraId="08F14F57" w14:textId="77777777" w:rsidR="00BF3CAA" w:rsidRPr="00CA71E9" w:rsidRDefault="00BF3CAA" w:rsidP="00BF3CAA">
      <w:pPr>
        <w:tabs>
          <w:tab w:val="left" w:pos="865"/>
        </w:tabs>
        <w:ind w:firstLine="567"/>
        <w:jc w:val="both"/>
        <w:rPr>
          <w:sz w:val="28"/>
          <w:szCs w:val="28"/>
        </w:rPr>
      </w:pPr>
      <w:r w:rsidRPr="00CA71E9">
        <w:rPr>
          <w:sz w:val="28"/>
          <w:szCs w:val="28"/>
        </w:rPr>
        <w:t>Приняты меры, направленные на снижение административной и финансовой нагрузки на бизнес (антикризисные меры):</w:t>
      </w:r>
    </w:p>
    <w:p w14:paraId="2C7D758D" w14:textId="77777777" w:rsidR="00BF3CAA" w:rsidRPr="00CA71E9" w:rsidRDefault="00BF3CAA" w:rsidP="00BF3CAA">
      <w:pPr>
        <w:tabs>
          <w:tab w:val="left" w:pos="865"/>
        </w:tabs>
        <w:ind w:firstLine="567"/>
        <w:jc w:val="both"/>
        <w:rPr>
          <w:sz w:val="28"/>
          <w:szCs w:val="28"/>
        </w:rPr>
      </w:pPr>
      <w:r w:rsidRPr="00CA71E9">
        <w:rPr>
          <w:sz w:val="28"/>
          <w:szCs w:val="28"/>
        </w:rPr>
        <w:t>- продлены на 12 месяцев срочные разрешения, сроки действия которых истекают до 31 декабря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w:t>
      </w:r>
    </w:p>
    <w:p w14:paraId="64137DDC" w14:textId="77777777" w:rsidR="00BF3CAA" w:rsidRPr="00CA71E9" w:rsidRDefault="00BF3CAA" w:rsidP="00BF3CAA">
      <w:pPr>
        <w:tabs>
          <w:tab w:val="left" w:pos="865"/>
        </w:tabs>
        <w:ind w:firstLine="567"/>
        <w:jc w:val="both"/>
        <w:rPr>
          <w:sz w:val="28"/>
          <w:szCs w:val="28"/>
        </w:rPr>
      </w:pPr>
      <w:r w:rsidRPr="00CA71E9">
        <w:rPr>
          <w:sz w:val="28"/>
          <w:szCs w:val="28"/>
        </w:rPr>
        <w:t xml:space="preserve"> - введены особенности разрешительных режимов в сфере охраны окружающей среды (продлевается на 1 год срок действия положительного заключения государственной экологической экспертизы;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и пр.);</w:t>
      </w:r>
    </w:p>
    <w:p w14:paraId="5AD04061" w14:textId="77777777" w:rsidR="00BF3CAA" w:rsidRPr="00CA71E9" w:rsidRDefault="00BF3CAA" w:rsidP="00BF3CAA">
      <w:pPr>
        <w:tabs>
          <w:tab w:val="left" w:pos="865"/>
        </w:tabs>
        <w:ind w:firstLine="567"/>
        <w:jc w:val="both"/>
        <w:rPr>
          <w:sz w:val="28"/>
          <w:szCs w:val="28"/>
        </w:rPr>
      </w:pPr>
      <w:r w:rsidRPr="00CA71E9">
        <w:rPr>
          <w:sz w:val="28"/>
          <w:szCs w:val="28"/>
        </w:rPr>
        <w:t>- установлено право федеральным органам исполнительной власти в 2022 г. определить порядок реализации отдельных разрешительных режимов, а также лицензирования отдельных видов деятельности.</w:t>
      </w:r>
    </w:p>
    <w:p w14:paraId="0242B2D1" w14:textId="77777777" w:rsidR="00BF3CAA" w:rsidRPr="00CA71E9" w:rsidRDefault="00BF3CAA" w:rsidP="00BF3CAA">
      <w:pPr>
        <w:tabs>
          <w:tab w:val="left" w:pos="865"/>
        </w:tabs>
        <w:ind w:firstLine="567"/>
        <w:jc w:val="both"/>
        <w:rPr>
          <w:sz w:val="28"/>
          <w:szCs w:val="28"/>
        </w:rPr>
      </w:pPr>
      <w:r w:rsidRPr="00CA71E9">
        <w:rPr>
          <w:sz w:val="28"/>
          <w:szCs w:val="28"/>
        </w:rPr>
        <w:t>4) Реализовано предложение по параллельному проведению государственной экологической экспертизы и государственной экспертизы, что позволит сократить сроки проведения экспертизы проектной документации;</w:t>
      </w:r>
    </w:p>
    <w:p w14:paraId="53D2ACC7" w14:textId="77777777" w:rsidR="00BF3CAA" w:rsidRPr="00CA71E9" w:rsidRDefault="00BF3CAA" w:rsidP="00BF3CAA">
      <w:pPr>
        <w:tabs>
          <w:tab w:val="left" w:pos="865"/>
        </w:tabs>
        <w:ind w:firstLine="567"/>
        <w:jc w:val="both"/>
        <w:rPr>
          <w:sz w:val="28"/>
          <w:szCs w:val="28"/>
        </w:rPr>
      </w:pPr>
      <w:r w:rsidRPr="00CA71E9">
        <w:rPr>
          <w:sz w:val="28"/>
          <w:szCs w:val="28"/>
        </w:rPr>
        <w:t>5) Приказ Минприроды России от 18.05.2022 № 343 о внесение изменений в «Методику разработки нормативов допустимых сбросов загрязняющих веществ в водные объекты для водопользователей»:</w:t>
      </w:r>
    </w:p>
    <w:p w14:paraId="543B389E" w14:textId="77777777" w:rsidR="00BF3CAA" w:rsidRPr="00CA71E9" w:rsidRDefault="00BF3CAA" w:rsidP="00BF3CAA">
      <w:pPr>
        <w:tabs>
          <w:tab w:val="left" w:pos="865"/>
        </w:tabs>
        <w:ind w:firstLine="567"/>
        <w:jc w:val="both"/>
        <w:rPr>
          <w:sz w:val="28"/>
          <w:szCs w:val="28"/>
        </w:rPr>
      </w:pPr>
      <w:r w:rsidRPr="00CA71E9">
        <w:rPr>
          <w:sz w:val="28"/>
          <w:szCs w:val="28"/>
        </w:rPr>
        <w:lastRenderedPageBreak/>
        <w:t>Исключены пп. 18 – 20 Методики (требования по учету нормативов допустимого воздействия при расчёте НДС).</w:t>
      </w:r>
    </w:p>
    <w:p w14:paraId="7EF7EC92" w14:textId="77777777" w:rsidR="00BF3CAA" w:rsidRPr="00CA71E9" w:rsidRDefault="00BF3CAA" w:rsidP="00BF3CAA">
      <w:pPr>
        <w:tabs>
          <w:tab w:val="left" w:pos="865"/>
        </w:tabs>
        <w:ind w:firstLine="567"/>
        <w:jc w:val="both"/>
        <w:rPr>
          <w:sz w:val="28"/>
          <w:szCs w:val="28"/>
        </w:rPr>
      </w:pPr>
      <w:r w:rsidRPr="00CA71E9">
        <w:rPr>
          <w:sz w:val="28"/>
          <w:szCs w:val="28"/>
        </w:rPr>
        <w:t>6) Постановление от 9 мая 2022 года № 839 «О порядке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Российской Федерации в рамках реализации инвестиционных проектов, соответствующих приоритетному виду деятельности (сектору экономики) Российской Федерации, и об освобождении от предоставления обеспечения исполнения обязанности по уплате таможенных пошлин в отношении указанных товаров».</w:t>
      </w:r>
    </w:p>
    <w:p w14:paraId="083BA1D1" w14:textId="77777777" w:rsidR="00BF3CAA" w:rsidRPr="00CA71E9" w:rsidRDefault="00BF3CAA" w:rsidP="00BF3CAA">
      <w:pPr>
        <w:tabs>
          <w:tab w:val="left" w:pos="865"/>
        </w:tabs>
        <w:ind w:firstLine="567"/>
        <w:jc w:val="both"/>
        <w:rPr>
          <w:sz w:val="28"/>
          <w:szCs w:val="28"/>
        </w:rPr>
      </w:pPr>
      <w:r w:rsidRPr="00CA71E9">
        <w:rPr>
          <w:sz w:val="28"/>
          <w:szCs w:val="28"/>
        </w:rPr>
        <w:t>Технологическое оборудование, комплектующие и запасные части к нему, а также сырьё и материалы для реализации инвестпроектов в горнопромышленном комплексе можно будет ввозить в страну без уплаты таможенной пошлины.</w:t>
      </w:r>
    </w:p>
    <w:p w14:paraId="72BB7D4E" w14:textId="77777777" w:rsidR="00B917DE" w:rsidRPr="00CA71E9" w:rsidRDefault="00B917DE" w:rsidP="00B917DE">
      <w:pPr>
        <w:tabs>
          <w:tab w:val="left" w:pos="865"/>
        </w:tabs>
        <w:ind w:firstLine="567"/>
        <w:jc w:val="both"/>
        <w:rPr>
          <w:sz w:val="28"/>
          <w:szCs w:val="28"/>
          <w:u w:val="single"/>
        </w:rPr>
      </w:pPr>
      <w:r w:rsidRPr="00CA71E9">
        <w:rPr>
          <w:sz w:val="28"/>
          <w:szCs w:val="28"/>
          <w:u w:val="single"/>
        </w:rPr>
        <w:t>7. О предложениях Комиссии по горнопромышленному комплексу к перечню импортного горно-шахтного оборудования, не имеющего отечественных аналогов, в отношении которого неприемлемо повышение ввозных таможенных пошлин.</w:t>
      </w:r>
    </w:p>
    <w:p w14:paraId="1DC303E3" w14:textId="77777777" w:rsidR="00B917DE" w:rsidRPr="00CA71E9" w:rsidRDefault="00B917DE" w:rsidP="00B917DE">
      <w:pPr>
        <w:tabs>
          <w:tab w:val="left" w:pos="865"/>
        </w:tabs>
        <w:ind w:firstLine="567"/>
        <w:jc w:val="both"/>
        <w:rPr>
          <w:sz w:val="28"/>
          <w:szCs w:val="28"/>
        </w:rPr>
      </w:pPr>
      <w:r w:rsidRPr="00CA71E9">
        <w:rPr>
          <w:i/>
          <w:sz w:val="28"/>
          <w:szCs w:val="28"/>
        </w:rPr>
        <w:t>Результат</w:t>
      </w:r>
      <w:r w:rsidRPr="00CA71E9">
        <w:rPr>
          <w:sz w:val="28"/>
          <w:szCs w:val="28"/>
        </w:rPr>
        <w:t>:</w:t>
      </w:r>
    </w:p>
    <w:p w14:paraId="5D78DA54" w14:textId="77777777" w:rsidR="00B917DE" w:rsidRPr="00CA71E9" w:rsidRDefault="00B917DE" w:rsidP="00B917DE">
      <w:pPr>
        <w:tabs>
          <w:tab w:val="left" w:pos="865"/>
        </w:tabs>
        <w:ind w:firstLine="567"/>
        <w:jc w:val="both"/>
        <w:rPr>
          <w:sz w:val="28"/>
          <w:szCs w:val="28"/>
        </w:rPr>
      </w:pPr>
      <w:r w:rsidRPr="00CA71E9">
        <w:rPr>
          <w:sz w:val="28"/>
          <w:szCs w:val="28"/>
        </w:rPr>
        <w:t>Минпромторгом России учтены предложения Комиссии к перечню импортного горно-шахтного оборудования, не имеющего отечественных аналогов, в отношении которого повышение ввозных пошлин неприемлемо и несет значительные операционные и финансовые риски для предприятий горнопромышленного комплекса.</w:t>
      </w:r>
    </w:p>
    <w:p w14:paraId="005CB192"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8. О позиции Комиссии РСПП по горнопромышленному комплексу по проекту федерального закона «О внесении изменений в Кодекс Российской Федерации об административных правонарушениях</w:t>
      </w:r>
      <w:r w:rsidR="00184A31" w:rsidRPr="00CA71E9">
        <w:rPr>
          <w:sz w:val="28"/>
          <w:szCs w:val="28"/>
          <w:u w:val="single"/>
        </w:rPr>
        <w:t>.</w:t>
      </w:r>
    </w:p>
    <w:p w14:paraId="7F14D479" w14:textId="77777777" w:rsidR="002C483D" w:rsidRPr="00CA71E9" w:rsidRDefault="002C483D" w:rsidP="00B917DE">
      <w:pPr>
        <w:tabs>
          <w:tab w:val="left" w:pos="865"/>
        </w:tabs>
        <w:ind w:firstLine="567"/>
        <w:jc w:val="both"/>
        <w:rPr>
          <w:sz w:val="28"/>
          <w:szCs w:val="28"/>
        </w:rPr>
      </w:pPr>
      <w:r w:rsidRPr="00CA71E9">
        <w:rPr>
          <w:i/>
          <w:sz w:val="28"/>
          <w:szCs w:val="28"/>
        </w:rPr>
        <w:t>Результат</w:t>
      </w:r>
      <w:r w:rsidRPr="00CA71E9">
        <w:rPr>
          <w:sz w:val="28"/>
          <w:szCs w:val="28"/>
        </w:rPr>
        <w:t>:</w:t>
      </w:r>
    </w:p>
    <w:p w14:paraId="5D282D21" w14:textId="77777777" w:rsidR="00B917DE" w:rsidRPr="00CA71E9" w:rsidRDefault="00B917DE" w:rsidP="00B917DE">
      <w:pPr>
        <w:tabs>
          <w:tab w:val="left" w:pos="865"/>
        </w:tabs>
        <w:ind w:firstLine="567"/>
        <w:jc w:val="both"/>
        <w:rPr>
          <w:sz w:val="28"/>
          <w:szCs w:val="28"/>
        </w:rPr>
      </w:pPr>
      <w:r w:rsidRPr="00CA71E9">
        <w:rPr>
          <w:sz w:val="28"/>
          <w:szCs w:val="28"/>
        </w:rPr>
        <w:t>Позиция Комиссии о нецелесообразности внесения в КоАП изменений, направленных на введение административного наказания за нарушение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и нарушение государственных нормативных требований охраны труда, приводящих к возникновению угрозы жизни и здоровья работников, учтена Минэкономразвития России в мае 2022 г. при подготовке отрицательного заключения об оценке регулирующего воздействия.</w:t>
      </w:r>
    </w:p>
    <w:p w14:paraId="695826EC" w14:textId="77777777" w:rsidR="00B917DE" w:rsidRPr="00CA71E9" w:rsidRDefault="00B917DE" w:rsidP="00B917DE">
      <w:pPr>
        <w:tabs>
          <w:tab w:val="left" w:pos="865"/>
        </w:tabs>
        <w:ind w:firstLine="567"/>
        <w:jc w:val="both"/>
        <w:rPr>
          <w:sz w:val="28"/>
          <w:szCs w:val="28"/>
        </w:rPr>
      </w:pPr>
      <w:r w:rsidRPr="00CA71E9">
        <w:rPr>
          <w:sz w:val="28"/>
          <w:szCs w:val="28"/>
        </w:rPr>
        <w:t>Законопроект в Государственную Думу не внесён.</w:t>
      </w:r>
    </w:p>
    <w:p w14:paraId="75DA2710"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10. Обсуждение</w:t>
      </w:r>
      <w:r w:rsidR="00FC7696" w:rsidRPr="00CA71E9">
        <w:rPr>
          <w:rStyle w:val="a8"/>
          <w:sz w:val="28"/>
          <w:szCs w:val="28"/>
          <w:u w:val="single"/>
        </w:rPr>
        <w:footnoteReference w:id="25"/>
      </w:r>
      <w:r w:rsidRPr="00CA71E9">
        <w:rPr>
          <w:sz w:val="28"/>
          <w:szCs w:val="28"/>
          <w:u w:val="single"/>
        </w:rPr>
        <w:t xml:space="preserve"> изменений в редакции трех проектов приказов Ростехнадзора:</w:t>
      </w:r>
    </w:p>
    <w:p w14:paraId="4D199044" w14:textId="77777777" w:rsidR="00BF29ED" w:rsidRPr="00CA71E9" w:rsidRDefault="00BF29ED" w:rsidP="00184A31">
      <w:pPr>
        <w:tabs>
          <w:tab w:val="left" w:pos="865"/>
        </w:tabs>
        <w:ind w:firstLine="567"/>
        <w:jc w:val="both"/>
        <w:rPr>
          <w:sz w:val="28"/>
          <w:szCs w:val="28"/>
        </w:rPr>
      </w:pPr>
      <w:r w:rsidRPr="00CA71E9">
        <w:rPr>
          <w:sz w:val="28"/>
          <w:szCs w:val="28"/>
        </w:rPr>
        <w:t>- «Правила безопасности в угольных шахтах» (приказ от 8 декабря 2020 г. № 507);</w:t>
      </w:r>
    </w:p>
    <w:p w14:paraId="68C0597E" w14:textId="77777777" w:rsidR="00BF29ED" w:rsidRPr="00CA71E9" w:rsidRDefault="00BF29ED" w:rsidP="00184A31">
      <w:pPr>
        <w:tabs>
          <w:tab w:val="left" w:pos="865"/>
        </w:tabs>
        <w:ind w:firstLine="567"/>
        <w:jc w:val="both"/>
        <w:rPr>
          <w:sz w:val="28"/>
          <w:szCs w:val="28"/>
        </w:rPr>
      </w:pPr>
      <w:r w:rsidRPr="00CA71E9">
        <w:rPr>
          <w:sz w:val="28"/>
          <w:szCs w:val="28"/>
        </w:rPr>
        <w:t>- «Инструкция по аэрологической безопасности в угольных шахтах» (приказ от 8 декабря 2020 г. № 506);</w:t>
      </w:r>
    </w:p>
    <w:p w14:paraId="363619FB" w14:textId="77777777" w:rsidR="00BF29ED" w:rsidRPr="00CA71E9" w:rsidRDefault="00BF29ED" w:rsidP="00184A31">
      <w:pPr>
        <w:tabs>
          <w:tab w:val="left" w:pos="865"/>
        </w:tabs>
        <w:ind w:firstLine="567"/>
        <w:jc w:val="both"/>
        <w:rPr>
          <w:sz w:val="28"/>
          <w:szCs w:val="28"/>
        </w:rPr>
      </w:pPr>
      <w:r w:rsidRPr="00CA71E9">
        <w:rPr>
          <w:sz w:val="28"/>
          <w:szCs w:val="28"/>
        </w:rPr>
        <w:lastRenderedPageBreak/>
        <w:t>- «Требования к подготовке, содержанию и оформлению планов и схем развития горных работ и формы заявления о согласовании планов и (или) схем развития горных работ» (приказ от 15 декабря 2020 г. № 537).</w:t>
      </w:r>
    </w:p>
    <w:p w14:paraId="548F788A" w14:textId="77777777" w:rsidR="00B917DE" w:rsidRPr="00CA71E9" w:rsidRDefault="00B917DE" w:rsidP="00B917DE">
      <w:pPr>
        <w:tabs>
          <w:tab w:val="left" w:pos="865"/>
        </w:tabs>
        <w:ind w:firstLine="567"/>
        <w:jc w:val="both"/>
        <w:rPr>
          <w:sz w:val="28"/>
          <w:szCs w:val="28"/>
        </w:rPr>
      </w:pPr>
      <w:r w:rsidRPr="0031092C">
        <w:rPr>
          <w:i/>
          <w:sz w:val="28"/>
          <w:szCs w:val="28"/>
        </w:rPr>
        <w:t>Результат</w:t>
      </w:r>
      <w:r w:rsidRPr="00CA71E9">
        <w:rPr>
          <w:sz w:val="28"/>
          <w:szCs w:val="28"/>
        </w:rPr>
        <w:t>:</w:t>
      </w:r>
    </w:p>
    <w:p w14:paraId="1F10357B" w14:textId="109EACE6" w:rsidR="00B917DE" w:rsidRPr="00CA71E9" w:rsidRDefault="00B917DE" w:rsidP="00B917DE">
      <w:pPr>
        <w:tabs>
          <w:tab w:val="left" w:pos="865"/>
        </w:tabs>
        <w:ind w:firstLine="567"/>
        <w:jc w:val="both"/>
        <w:rPr>
          <w:sz w:val="28"/>
          <w:szCs w:val="28"/>
        </w:rPr>
      </w:pPr>
      <w:r w:rsidRPr="00CA71E9">
        <w:rPr>
          <w:sz w:val="28"/>
          <w:szCs w:val="28"/>
        </w:rPr>
        <w:t>Эксперты Комиссии приняли активное участие в доработке, совместно с Ростехнадзором и Минэнерго России, проектов изменений и дополнений в федеральные нормы и правила, регулирующие вопросы обеспечения аэрологической безопасности и противоаварийной устойчивости угольных шахт в рамках реализации поручений Президента Российской Федерации В.В.Путина, содержащихся в абзацах 6,7,9,10 подпункта «к» пункта 2 перечня поручений от 03.01.2022 г. № Пр-2576</w:t>
      </w:r>
      <w:r w:rsidR="00645A1F" w:rsidRPr="00CA71E9">
        <w:rPr>
          <w:sz w:val="28"/>
          <w:szCs w:val="28"/>
        </w:rPr>
        <w:t>.</w:t>
      </w:r>
    </w:p>
    <w:p w14:paraId="4BE06003" w14:textId="77777777" w:rsidR="00B917DE" w:rsidRPr="00CA71E9" w:rsidRDefault="00B917DE" w:rsidP="00B917DE">
      <w:pPr>
        <w:tabs>
          <w:tab w:val="left" w:pos="865"/>
        </w:tabs>
        <w:ind w:firstLine="567"/>
        <w:jc w:val="both"/>
        <w:rPr>
          <w:sz w:val="28"/>
          <w:szCs w:val="28"/>
        </w:rPr>
      </w:pPr>
      <w:r w:rsidRPr="00CA71E9">
        <w:rPr>
          <w:sz w:val="28"/>
          <w:szCs w:val="28"/>
        </w:rPr>
        <w:t>В ходе общественных обсуждений предлагаемых изменений нормативных требований в области промышленной безопасности, при поддержке Минэнерго России, был достигнут консенсус между представителями угледобывающих организаций и Ростехнадзором по формулировкам всех поправок, исключены необоснованные и завышенные требования. Скорректированы требования по вопросам аэрологической безопасности, проведения дегазации, контроля слоевых скоплений, обеспечения непрерывности работы систем АГК и МФСБ в целом.</w:t>
      </w:r>
    </w:p>
    <w:p w14:paraId="79D032FF"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11. Рассмотрение доработанного по итогам совместного заседания Комитетов по промышленной безопасности РСПП и ТПП России, состоявшегося 6.04.2022 г., проекта поправок Правительства РФ к законопроекту № 1144919-7 «О внесении изменений в Федеральный закон «О промышленной безопасности опасных производственных объектов» в части эксплуатации зданий, сооружений и технических устройств на опасных производственных объектах», подготовленный во исполнение перечня поручений Президента Российской Федерации по итогам совещания о ситуации в угольной отрасли Кузбасса 2 декабря 2021 г.</w:t>
      </w:r>
    </w:p>
    <w:p w14:paraId="43414DA8"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3B4D0AF6" w14:textId="77777777" w:rsidR="00645A1F" w:rsidRPr="00CA71E9" w:rsidRDefault="00645A1F" w:rsidP="00184A31">
      <w:pPr>
        <w:tabs>
          <w:tab w:val="left" w:pos="865"/>
        </w:tabs>
        <w:ind w:firstLine="567"/>
        <w:jc w:val="both"/>
        <w:rPr>
          <w:sz w:val="28"/>
          <w:szCs w:val="28"/>
        </w:rPr>
      </w:pPr>
      <w:r w:rsidRPr="00CA71E9">
        <w:rPr>
          <w:sz w:val="28"/>
          <w:szCs w:val="28"/>
        </w:rPr>
        <w:t>По итогам рассмотрения вопроса в Ростехнадзор направлены предложения по доработке законопроекта.</w:t>
      </w:r>
    </w:p>
    <w:p w14:paraId="15AA4C8C"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12. О внесении изменений в Правила по охране труда при эксплуатации электроустановок, утвержденные приказом Минтруда России от 15.12.2020 № 903н, в части установления возможности владельцев электроустановок передавать командированному персоналу энергосервисной организации права оперативного и оперативно-ремонтного персонала для эксплуатации, обслуживания и текущего ремонта электроустановок.</w:t>
      </w:r>
    </w:p>
    <w:p w14:paraId="41474DC8"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677FD0F7" w14:textId="77777777" w:rsidR="00645A1F" w:rsidRPr="00CA71E9" w:rsidRDefault="00645A1F" w:rsidP="00184A31">
      <w:pPr>
        <w:tabs>
          <w:tab w:val="left" w:pos="865"/>
        </w:tabs>
        <w:ind w:firstLine="567"/>
        <w:jc w:val="both"/>
        <w:rPr>
          <w:sz w:val="28"/>
          <w:szCs w:val="28"/>
        </w:rPr>
      </w:pPr>
      <w:r w:rsidRPr="00CA71E9">
        <w:rPr>
          <w:sz w:val="28"/>
          <w:szCs w:val="28"/>
        </w:rPr>
        <w:t>В Рабочую группу по защите трудовых прав, охране труда, промышленной и экологической безопасности Российской трехсторонней комиссии по регулированию социально-трудовых отношений направлены предложения по внесению изменений в Правила по охране труда при эксплуатации электроустановок, утвержденные приказом Минтруда России от 15.12.2020 № 903н.</w:t>
      </w:r>
    </w:p>
    <w:p w14:paraId="2D806F5F"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13. О текущем статусе деятельности Рабочей группы Комитета по совершенствованию нормативно-правовой базы применения безлюдных (роботизированных) технологий на опасных производственных объектах.</w:t>
      </w:r>
    </w:p>
    <w:p w14:paraId="333D489C" w14:textId="77777777" w:rsidR="00645A1F" w:rsidRPr="00CA71E9" w:rsidRDefault="00645A1F" w:rsidP="00184A31">
      <w:pPr>
        <w:tabs>
          <w:tab w:val="left" w:pos="865"/>
        </w:tabs>
        <w:ind w:firstLine="567"/>
        <w:jc w:val="both"/>
        <w:rPr>
          <w:sz w:val="28"/>
          <w:szCs w:val="28"/>
        </w:rPr>
      </w:pPr>
      <w:r w:rsidRPr="0031092C">
        <w:rPr>
          <w:i/>
          <w:sz w:val="28"/>
          <w:szCs w:val="28"/>
        </w:rPr>
        <w:lastRenderedPageBreak/>
        <w:t>Результат</w:t>
      </w:r>
      <w:r w:rsidRPr="00CA71E9">
        <w:rPr>
          <w:sz w:val="28"/>
          <w:szCs w:val="28"/>
        </w:rPr>
        <w:t>:</w:t>
      </w:r>
    </w:p>
    <w:p w14:paraId="51174BE2" w14:textId="77777777" w:rsidR="00645A1F" w:rsidRPr="00CA71E9" w:rsidRDefault="00645A1F" w:rsidP="00184A31">
      <w:pPr>
        <w:tabs>
          <w:tab w:val="left" w:pos="865"/>
        </w:tabs>
        <w:ind w:firstLine="567"/>
        <w:jc w:val="both"/>
        <w:rPr>
          <w:sz w:val="28"/>
          <w:szCs w:val="28"/>
        </w:rPr>
      </w:pPr>
      <w:r w:rsidRPr="00CA71E9">
        <w:rPr>
          <w:sz w:val="28"/>
          <w:szCs w:val="28"/>
        </w:rPr>
        <w:t>Предложения по организации разработки Федеральных норм и правил в области промышленной безопасности «Правила обеспечения безопасной эксплуатации автономных технологий на горных предприятиях с открытым и подземным способами добычи твердых полезных ископаемых» направлены в Ростехнадзор.</w:t>
      </w:r>
    </w:p>
    <w:p w14:paraId="05C6F452" w14:textId="77777777" w:rsidR="00645A1F" w:rsidRPr="00CA71E9" w:rsidRDefault="00BF29ED" w:rsidP="00184A31">
      <w:pPr>
        <w:tabs>
          <w:tab w:val="left" w:pos="865"/>
        </w:tabs>
        <w:ind w:firstLine="567"/>
        <w:jc w:val="both"/>
        <w:rPr>
          <w:sz w:val="28"/>
          <w:szCs w:val="28"/>
          <w:u w:val="single"/>
        </w:rPr>
      </w:pPr>
      <w:r w:rsidRPr="00CA71E9">
        <w:rPr>
          <w:sz w:val="28"/>
          <w:szCs w:val="28"/>
          <w:u w:val="single"/>
        </w:rPr>
        <w:t>14. О создании Рабочей группы по развитию в России промышленности редких, в том числе редкоземельных металлов (далее – РРЗМ).</w:t>
      </w:r>
    </w:p>
    <w:p w14:paraId="3C97B1C0" w14:textId="77777777" w:rsidR="00645A1F" w:rsidRPr="00CA71E9" w:rsidRDefault="00645A1F" w:rsidP="00645A1F">
      <w:pPr>
        <w:tabs>
          <w:tab w:val="left" w:pos="865"/>
        </w:tabs>
        <w:ind w:firstLine="567"/>
        <w:jc w:val="both"/>
        <w:rPr>
          <w:i/>
          <w:sz w:val="28"/>
          <w:szCs w:val="28"/>
        </w:rPr>
      </w:pPr>
      <w:r w:rsidRPr="00CA71E9">
        <w:rPr>
          <w:i/>
          <w:sz w:val="28"/>
          <w:szCs w:val="28"/>
        </w:rPr>
        <w:t>Результат:</w:t>
      </w:r>
    </w:p>
    <w:p w14:paraId="228AE2ED" w14:textId="77777777" w:rsidR="00BF29ED" w:rsidRPr="00CA71E9" w:rsidRDefault="00645A1F" w:rsidP="00184A31">
      <w:pPr>
        <w:tabs>
          <w:tab w:val="left" w:pos="865"/>
        </w:tabs>
        <w:ind w:firstLine="567"/>
        <w:jc w:val="both"/>
        <w:rPr>
          <w:sz w:val="28"/>
          <w:szCs w:val="28"/>
        </w:rPr>
      </w:pPr>
      <w:r w:rsidRPr="00CA71E9">
        <w:rPr>
          <w:sz w:val="28"/>
          <w:szCs w:val="28"/>
        </w:rPr>
        <w:t>В Комиссии образована Рабочая группа по развитию в России промышленности редких, в том числе редкоземельных металлов.</w:t>
      </w:r>
    </w:p>
    <w:p w14:paraId="45305F36"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16. О предложениях Рабочей группы по развитию редкометалльной отрасли</w:t>
      </w:r>
      <w:r w:rsidR="00184A31" w:rsidRPr="00CA71E9">
        <w:rPr>
          <w:sz w:val="28"/>
          <w:szCs w:val="28"/>
          <w:u w:val="single"/>
        </w:rPr>
        <w:t>.</w:t>
      </w:r>
    </w:p>
    <w:p w14:paraId="6BC16E89"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76BA6864" w14:textId="77777777" w:rsidR="00645A1F" w:rsidRPr="00CA71E9" w:rsidRDefault="00645A1F" w:rsidP="00184A31">
      <w:pPr>
        <w:tabs>
          <w:tab w:val="left" w:pos="865"/>
        </w:tabs>
        <w:ind w:firstLine="567"/>
        <w:jc w:val="both"/>
        <w:rPr>
          <w:sz w:val="28"/>
          <w:szCs w:val="28"/>
        </w:rPr>
      </w:pPr>
      <w:r w:rsidRPr="00CA71E9">
        <w:rPr>
          <w:sz w:val="28"/>
          <w:szCs w:val="28"/>
        </w:rPr>
        <w:t>Комиссия поддержала предложения Рабочей группы о необходимости внесения изменений в Налоговый кодекс Российской Федерации (далее – НК РФ) в части гармонизации абзаца четвертого подпункта 4 пункта 2 статьи 337 (Добытое полезное ископаемое) и абзаца шестого подпункта 3 пункта 2 статьи 342 (Налоговая ставка), а также о дополнении перечня руд редких металлов в указанных статьях рудами следующих металлов: титан, вольфрам, молибден, цирконий. Рабочей группе поручена подготовка обосновывающих материалов и проекта обращения в Правительство РФ.</w:t>
      </w:r>
    </w:p>
    <w:p w14:paraId="6843B073"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17. О проекте распоряжения Правительства Российской Федерации «Об утверждении перечня грузов, перевозка которых морским или внутренним водным транспортом отнесена к деятельности, имеющей стратегическое значение для обеспечения обороны страны и безопасности государства.»</w:t>
      </w:r>
    </w:p>
    <w:p w14:paraId="07D509D1"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12E648D5" w14:textId="04512AFC" w:rsidR="00645A1F" w:rsidRPr="00CA71E9" w:rsidRDefault="00645A1F" w:rsidP="00645A1F">
      <w:pPr>
        <w:tabs>
          <w:tab w:val="left" w:pos="865"/>
        </w:tabs>
        <w:ind w:firstLine="567"/>
        <w:jc w:val="both"/>
        <w:rPr>
          <w:sz w:val="28"/>
          <w:szCs w:val="28"/>
        </w:rPr>
      </w:pPr>
      <w:r w:rsidRPr="00CA71E9">
        <w:rPr>
          <w:sz w:val="28"/>
          <w:szCs w:val="28"/>
        </w:rPr>
        <w:t>Комиссия поддержала позицию о необходимости исключения из перечня стратегических грузов угля и руды. Позиция Комиссии была поддержана Минпромторгом России, предложение об исключении из перечня угля и руды направлено Минпромторгом России в Минтранс России (письмо от 29.07.2022 г. ОВ-73587/12).</w:t>
      </w:r>
    </w:p>
    <w:p w14:paraId="2784C5CF" w14:textId="77777777" w:rsidR="00645A1F" w:rsidRPr="00CA71E9" w:rsidRDefault="00184A31" w:rsidP="00BF3CAA">
      <w:pPr>
        <w:tabs>
          <w:tab w:val="left" w:pos="865"/>
        </w:tabs>
        <w:ind w:firstLine="567"/>
        <w:jc w:val="both"/>
        <w:rPr>
          <w:i/>
          <w:sz w:val="28"/>
          <w:szCs w:val="28"/>
        </w:rPr>
      </w:pPr>
      <w:r w:rsidRPr="00CA71E9">
        <w:rPr>
          <w:sz w:val="28"/>
          <w:szCs w:val="28"/>
          <w:u w:val="single"/>
        </w:rPr>
        <w:t xml:space="preserve">18. </w:t>
      </w:r>
      <w:r w:rsidR="00BF29ED" w:rsidRPr="00CA71E9">
        <w:rPr>
          <w:sz w:val="28"/>
          <w:szCs w:val="28"/>
          <w:u w:val="single"/>
        </w:rPr>
        <w:t>О необходимости внесения изменений в пункты 122, 167, 187 федеральных норм и правил в области промышленной безопасности "Правила безопасности в угольных шахтах", утв. приказом Федеральной службы по экологическому, технологическому и атомному надзору от 8 декабря 2020 г. N 507</w:t>
      </w:r>
      <w:r w:rsidR="00BF3CAA" w:rsidRPr="00CA71E9">
        <w:rPr>
          <w:sz w:val="28"/>
          <w:szCs w:val="28"/>
        </w:rPr>
        <w:t xml:space="preserve"> (</w:t>
      </w:r>
      <w:r w:rsidR="00BF3CAA" w:rsidRPr="00CA71E9">
        <w:rPr>
          <w:i/>
          <w:sz w:val="28"/>
          <w:szCs w:val="28"/>
        </w:rPr>
        <w:t>рассмотрен в рамках совместного очного заседания Комитета РСПП по промышленной безопасности и Комиссии РСПП по горнопромышленному комплексу 29 июля 2022 г.)</w:t>
      </w:r>
      <w:r w:rsidR="00BF29ED" w:rsidRPr="00CA71E9">
        <w:rPr>
          <w:i/>
          <w:sz w:val="28"/>
          <w:szCs w:val="28"/>
        </w:rPr>
        <w:t>.</w:t>
      </w:r>
    </w:p>
    <w:p w14:paraId="2BA5530B" w14:textId="77777777" w:rsidR="00645A1F" w:rsidRPr="00CA71E9" w:rsidRDefault="00645A1F" w:rsidP="00BF3CAA">
      <w:pPr>
        <w:tabs>
          <w:tab w:val="left" w:pos="865"/>
        </w:tabs>
        <w:ind w:firstLine="567"/>
        <w:jc w:val="both"/>
        <w:rPr>
          <w:sz w:val="28"/>
          <w:szCs w:val="28"/>
        </w:rPr>
      </w:pPr>
      <w:r w:rsidRPr="0031092C">
        <w:rPr>
          <w:i/>
          <w:sz w:val="28"/>
          <w:szCs w:val="28"/>
        </w:rPr>
        <w:t>Результат</w:t>
      </w:r>
      <w:r w:rsidRPr="00CA71E9">
        <w:rPr>
          <w:sz w:val="28"/>
          <w:szCs w:val="28"/>
        </w:rPr>
        <w:t>:</w:t>
      </w:r>
    </w:p>
    <w:p w14:paraId="006F935C" w14:textId="77777777" w:rsidR="00BF29ED" w:rsidRPr="00CA71E9" w:rsidRDefault="00645A1F" w:rsidP="00BF3CAA">
      <w:pPr>
        <w:tabs>
          <w:tab w:val="left" w:pos="865"/>
        </w:tabs>
        <w:ind w:firstLine="567"/>
        <w:jc w:val="both"/>
        <w:rPr>
          <w:sz w:val="28"/>
          <w:szCs w:val="28"/>
        </w:rPr>
      </w:pPr>
      <w:r w:rsidRPr="00CA71E9">
        <w:rPr>
          <w:sz w:val="28"/>
          <w:szCs w:val="28"/>
        </w:rPr>
        <w:t xml:space="preserve">В Минэнерго России направлено письмо с предложением о включении 5-ти тем НИОКР в целях обоснования предлагаемых изменений в нормативные документы Ростехнадзора для включения в «Программу по обеспечению дальнейшего улучшения условий труда, повышения безопасности ведения горных работ, снижения аварийности и травматизма в угольной промышленности, поддержания боеготовности военизированных </w:t>
      </w:r>
      <w:r w:rsidRPr="00CA71E9">
        <w:rPr>
          <w:sz w:val="28"/>
          <w:szCs w:val="28"/>
        </w:rPr>
        <w:lastRenderedPageBreak/>
        <w:t>горноспасательных, аварийно-спасательных частей на 2020 – 2022 годы» (в порядке актуализации программы).</w:t>
      </w:r>
      <w:r w:rsidR="00BF29ED" w:rsidRPr="00CA71E9">
        <w:rPr>
          <w:sz w:val="28"/>
          <w:szCs w:val="28"/>
        </w:rPr>
        <w:t xml:space="preserve"> </w:t>
      </w:r>
    </w:p>
    <w:p w14:paraId="5374D30A"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19. Об избыточных ограничениях в деятельности горнодобывающих предприятий на лесных участках.</w:t>
      </w:r>
    </w:p>
    <w:p w14:paraId="43D0FD53"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43934486" w14:textId="77777777" w:rsidR="00645A1F" w:rsidRPr="00CA71E9" w:rsidRDefault="00645A1F" w:rsidP="00184A31">
      <w:pPr>
        <w:tabs>
          <w:tab w:val="left" w:pos="865"/>
        </w:tabs>
        <w:ind w:firstLine="567"/>
        <w:jc w:val="both"/>
        <w:rPr>
          <w:sz w:val="28"/>
          <w:szCs w:val="28"/>
        </w:rPr>
      </w:pPr>
      <w:r w:rsidRPr="00CA71E9">
        <w:rPr>
          <w:sz w:val="28"/>
          <w:szCs w:val="28"/>
        </w:rPr>
        <w:t>В Минприроды России 14.09.2022 г. направлено обращение РСПП с предложениями по исключению избыточных ограничений для деятельности горнодобывающих предприятий на лесных участках.</w:t>
      </w:r>
    </w:p>
    <w:p w14:paraId="03B8ADB0"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20. О законодательном регулировании рейдовой перевалки грузов и ограничениях на перевалку продукции горнопромышленного комплекса.</w:t>
      </w:r>
    </w:p>
    <w:p w14:paraId="5EEBE6B8"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1AFEFA03" w14:textId="77777777" w:rsidR="00645A1F" w:rsidRPr="00CA71E9" w:rsidRDefault="00645A1F" w:rsidP="00645A1F">
      <w:pPr>
        <w:tabs>
          <w:tab w:val="left" w:pos="865"/>
        </w:tabs>
        <w:ind w:firstLine="567"/>
        <w:jc w:val="both"/>
        <w:rPr>
          <w:sz w:val="28"/>
          <w:szCs w:val="28"/>
        </w:rPr>
      </w:pPr>
      <w:r w:rsidRPr="00CA71E9">
        <w:rPr>
          <w:sz w:val="28"/>
          <w:szCs w:val="28"/>
        </w:rPr>
        <w:t>Комиссией подготовлены обращения в Минтранс России и Комитет Госдумы по транспорту и развитию транспортной инфраструктуры. В позиции, направленной РСПП, указано, что регулирование, предлагаемое законопроектом № 1193668-7 «О внесении изменений в отдельные законодательные акты Российской Федерации», значительно усложнит процедуру получения разрешений на перегрузку одних грузов и установит запрет на перегрузку других, что повлечет значительное ухудшение условий осуществления предпринимательской деятельности, связанное с необходимостью пересмотра логистических маршрутов и основных условий договорных отношений.</w:t>
      </w:r>
    </w:p>
    <w:p w14:paraId="42C9FE69" w14:textId="77777777" w:rsidR="00645A1F" w:rsidRPr="00CA71E9" w:rsidRDefault="00645A1F" w:rsidP="00645A1F">
      <w:pPr>
        <w:tabs>
          <w:tab w:val="left" w:pos="865"/>
        </w:tabs>
        <w:ind w:firstLine="567"/>
        <w:jc w:val="both"/>
        <w:rPr>
          <w:sz w:val="28"/>
          <w:szCs w:val="28"/>
        </w:rPr>
      </w:pPr>
      <w:r w:rsidRPr="00CA71E9">
        <w:rPr>
          <w:sz w:val="28"/>
          <w:szCs w:val="28"/>
        </w:rPr>
        <w:t>Рассмотрение законопроекта во втором чтении отложено.</w:t>
      </w:r>
    </w:p>
    <w:p w14:paraId="5A31DA42"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21. О мерах государственной поддержки отрасли редких, в т.ч. редкоземельных металлов.</w:t>
      </w:r>
    </w:p>
    <w:p w14:paraId="458F0731" w14:textId="77777777" w:rsidR="00645A1F" w:rsidRPr="00CA71E9" w:rsidRDefault="00645A1F" w:rsidP="00184A31">
      <w:pPr>
        <w:tabs>
          <w:tab w:val="left" w:pos="865"/>
        </w:tabs>
        <w:ind w:firstLine="567"/>
        <w:jc w:val="both"/>
        <w:rPr>
          <w:sz w:val="28"/>
          <w:szCs w:val="28"/>
        </w:rPr>
      </w:pPr>
      <w:r w:rsidRPr="0031092C">
        <w:rPr>
          <w:i/>
          <w:sz w:val="28"/>
          <w:szCs w:val="28"/>
        </w:rPr>
        <w:t>Результат</w:t>
      </w:r>
      <w:r w:rsidRPr="00CA71E9">
        <w:rPr>
          <w:sz w:val="28"/>
          <w:szCs w:val="28"/>
        </w:rPr>
        <w:t>:</w:t>
      </w:r>
    </w:p>
    <w:p w14:paraId="1B13CE40" w14:textId="77777777" w:rsidR="00645A1F" w:rsidRPr="00CA71E9" w:rsidRDefault="00645A1F" w:rsidP="00645A1F">
      <w:pPr>
        <w:tabs>
          <w:tab w:val="left" w:pos="865"/>
        </w:tabs>
        <w:ind w:firstLine="567"/>
        <w:jc w:val="both"/>
        <w:rPr>
          <w:sz w:val="28"/>
          <w:szCs w:val="28"/>
        </w:rPr>
      </w:pPr>
      <w:r w:rsidRPr="00CA71E9">
        <w:rPr>
          <w:sz w:val="28"/>
          <w:szCs w:val="28"/>
        </w:rPr>
        <w:t>28.10.2022 г. Председателю Правительства РФ направлено обращение РСПП с предложениями по реализации мер, направленных на развитие редкометалльной отрасли. Председатель Правительства РФ поручил Минпромторгу России и Минэкономразвития России проработку предложенных мер.</w:t>
      </w:r>
    </w:p>
    <w:p w14:paraId="61DC32DB" w14:textId="77777777" w:rsidR="00645A1F" w:rsidRPr="00CA71E9" w:rsidRDefault="00645A1F" w:rsidP="00645A1F">
      <w:pPr>
        <w:tabs>
          <w:tab w:val="left" w:pos="865"/>
        </w:tabs>
        <w:ind w:firstLine="567"/>
        <w:jc w:val="both"/>
        <w:rPr>
          <w:sz w:val="28"/>
          <w:szCs w:val="28"/>
          <w:u w:val="single"/>
        </w:rPr>
      </w:pPr>
      <w:r w:rsidRPr="00CA71E9">
        <w:rPr>
          <w:sz w:val="28"/>
          <w:szCs w:val="28"/>
          <w:u w:val="single"/>
        </w:rPr>
        <w:t>22. О проекте обращения РСПП в Правительство Российской Федерации по вопросу вовлечения в освоение площадей с запасами полезных ископаемых (включая стратегические виды сырья остро необходимые промышленности страны), разработка которых отдельными горнодобывающими предприятиями согласно заключению государственной экспертизы, технически и/или экономически нецелесообразна.</w:t>
      </w:r>
    </w:p>
    <w:p w14:paraId="5797F1F2" w14:textId="77777777" w:rsidR="00645A1F" w:rsidRPr="00CA71E9" w:rsidRDefault="00645A1F" w:rsidP="00645A1F">
      <w:pPr>
        <w:tabs>
          <w:tab w:val="left" w:pos="865"/>
        </w:tabs>
        <w:ind w:firstLine="567"/>
        <w:jc w:val="both"/>
        <w:rPr>
          <w:sz w:val="28"/>
          <w:szCs w:val="28"/>
        </w:rPr>
      </w:pPr>
      <w:r w:rsidRPr="0031092C">
        <w:rPr>
          <w:i/>
          <w:sz w:val="28"/>
          <w:szCs w:val="28"/>
        </w:rPr>
        <w:t>Результат</w:t>
      </w:r>
      <w:r w:rsidRPr="00CA71E9">
        <w:rPr>
          <w:sz w:val="28"/>
          <w:szCs w:val="28"/>
        </w:rPr>
        <w:t>:</w:t>
      </w:r>
    </w:p>
    <w:p w14:paraId="7B29AA73" w14:textId="77777777" w:rsidR="00645A1F" w:rsidRPr="00CA71E9" w:rsidRDefault="00645A1F" w:rsidP="00645A1F">
      <w:pPr>
        <w:tabs>
          <w:tab w:val="left" w:pos="865"/>
        </w:tabs>
        <w:ind w:firstLine="567"/>
        <w:jc w:val="both"/>
        <w:rPr>
          <w:sz w:val="28"/>
          <w:szCs w:val="28"/>
        </w:rPr>
      </w:pPr>
      <w:r w:rsidRPr="00CA71E9">
        <w:rPr>
          <w:sz w:val="28"/>
          <w:szCs w:val="28"/>
        </w:rPr>
        <w:t>В адрес Заместителя Председателя Правительства Российской Федерации В.В.Абрамченко направлено письмо РСПП от 07.11.2022 № 1649/14 о предложениях по корректировке законодательства о недрах в части внесения изменения в Положение об установлении и изменении границ участков недр, предоставленных в пользование, утвержденного постановлением Правительства Российской Федерации от 03.05.2012 № 429, в части возможности изменения границ участка недр в сторону его увеличения с 20 до 30 процентов.</w:t>
      </w:r>
    </w:p>
    <w:p w14:paraId="087D004E" w14:textId="77777777" w:rsidR="00645A1F" w:rsidRPr="00CA71E9" w:rsidRDefault="00645A1F" w:rsidP="00645A1F">
      <w:pPr>
        <w:tabs>
          <w:tab w:val="left" w:pos="865"/>
        </w:tabs>
        <w:ind w:firstLine="567"/>
        <w:jc w:val="both"/>
        <w:rPr>
          <w:sz w:val="28"/>
          <w:szCs w:val="28"/>
        </w:rPr>
      </w:pPr>
      <w:r w:rsidRPr="00CA71E9">
        <w:rPr>
          <w:sz w:val="28"/>
          <w:szCs w:val="28"/>
        </w:rPr>
        <w:t xml:space="preserve">Внесение изменений, предлагаемых Комиссией по горнопромышленному комплексу, позволит увеличить поступления в бюджеты различных уровней </w:t>
      </w:r>
      <w:r w:rsidRPr="00CA71E9">
        <w:rPr>
          <w:sz w:val="28"/>
          <w:szCs w:val="28"/>
        </w:rPr>
        <w:lastRenderedPageBreak/>
        <w:t>как за счет разового платежа за пользование недрами при увеличении границ участка недр, так и за счет ряда налогов, уплачиваемых в процессе освоения участка недр.</w:t>
      </w:r>
    </w:p>
    <w:p w14:paraId="3E8173FF" w14:textId="77777777" w:rsidR="00645A1F" w:rsidRPr="00CA71E9" w:rsidRDefault="00645A1F" w:rsidP="00645A1F">
      <w:pPr>
        <w:tabs>
          <w:tab w:val="left" w:pos="865"/>
        </w:tabs>
        <w:ind w:firstLine="567"/>
        <w:jc w:val="both"/>
        <w:rPr>
          <w:sz w:val="28"/>
          <w:szCs w:val="28"/>
        </w:rPr>
      </w:pPr>
      <w:r w:rsidRPr="00CA71E9">
        <w:rPr>
          <w:sz w:val="28"/>
          <w:szCs w:val="28"/>
        </w:rPr>
        <w:t>17.11.2022 получено письмо Минприроды России с просьбой предоставить дополнительное обоснование для изменений, предлагаемых Комиссией по ГПК.</w:t>
      </w:r>
      <w:r w:rsidR="0031092C">
        <w:rPr>
          <w:sz w:val="28"/>
          <w:szCs w:val="28"/>
        </w:rPr>
        <w:t xml:space="preserve"> </w:t>
      </w:r>
      <w:r w:rsidRPr="00CA71E9">
        <w:rPr>
          <w:sz w:val="28"/>
          <w:szCs w:val="28"/>
        </w:rPr>
        <w:t>30.11.2022 г. в Минприроды России направлены дополнительные материалы.</w:t>
      </w:r>
    </w:p>
    <w:p w14:paraId="074BD84E" w14:textId="77777777" w:rsidR="00BF29ED" w:rsidRPr="00CA71E9" w:rsidRDefault="00BF29ED" w:rsidP="00184A31">
      <w:pPr>
        <w:tabs>
          <w:tab w:val="left" w:pos="865"/>
        </w:tabs>
        <w:ind w:firstLine="567"/>
        <w:jc w:val="both"/>
        <w:rPr>
          <w:sz w:val="28"/>
          <w:szCs w:val="28"/>
          <w:u w:val="single"/>
        </w:rPr>
      </w:pPr>
      <w:r w:rsidRPr="00CA71E9">
        <w:rPr>
          <w:sz w:val="28"/>
          <w:szCs w:val="28"/>
          <w:u w:val="single"/>
        </w:rPr>
        <w:t>24. О проекте обращения РСПП по проекту федерального закона № 89661 - 8 «О внесении изменений в Кодекс Российской Федерации об административных правонарушениях» (в части установления административной ответственности за невыполнение предписаний в сфере деятельности по перевалке, дроблению и сортировке угля).</w:t>
      </w:r>
    </w:p>
    <w:p w14:paraId="03B5D393" w14:textId="77777777" w:rsidR="00BF3CAA" w:rsidRPr="00CA71E9" w:rsidRDefault="002C483D" w:rsidP="002C483D">
      <w:pPr>
        <w:tabs>
          <w:tab w:val="left" w:pos="865"/>
        </w:tabs>
        <w:ind w:firstLine="567"/>
        <w:jc w:val="both"/>
        <w:rPr>
          <w:sz w:val="28"/>
          <w:szCs w:val="28"/>
        </w:rPr>
      </w:pPr>
      <w:r w:rsidRPr="0031092C">
        <w:rPr>
          <w:i/>
          <w:sz w:val="28"/>
          <w:szCs w:val="28"/>
        </w:rPr>
        <w:t>Результат</w:t>
      </w:r>
      <w:r w:rsidRPr="00CA71E9">
        <w:rPr>
          <w:sz w:val="28"/>
          <w:szCs w:val="28"/>
        </w:rPr>
        <w:t>:</w:t>
      </w:r>
    </w:p>
    <w:p w14:paraId="71825A75" w14:textId="77777777" w:rsidR="002C483D" w:rsidRPr="00CA71E9" w:rsidRDefault="002C483D" w:rsidP="002C483D">
      <w:pPr>
        <w:tabs>
          <w:tab w:val="left" w:pos="865"/>
        </w:tabs>
        <w:ind w:firstLine="567"/>
        <w:jc w:val="both"/>
        <w:rPr>
          <w:sz w:val="28"/>
          <w:szCs w:val="28"/>
        </w:rPr>
      </w:pPr>
      <w:r w:rsidRPr="00CA71E9">
        <w:rPr>
          <w:sz w:val="28"/>
          <w:szCs w:val="28"/>
        </w:rPr>
        <w:t>15.11.2022 г. в Государственно-правовое управление Президента Российской Федерации направлены замечания РСПП к проекту закона и просьба поддержать необходимость исключения из законопроекта нормы о приостановке деятельности на срок до 90 дн</w:t>
      </w:r>
      <w:r w:rsidR="0031092C">
        <w:rPr>
          <w:sz w:val="28"/>
          <w:szCs w:val="28"/>
        </w:rPr>
        <w:t>ей</w:t>
      </w:r>
      <w:r w:rsidRPr="00CA71E9">
        <w:rPr>
          <w:sz w:val="28"/>
          <w:szCs w:val="28"/>
        </w:rPr>
        <w:t xml:space="preserve">. </w:t>
      </w:r>
    </w:p>
    <w:p w14:paraId="30D53337" w14:textId="77777777" w:rsidR="0031092C" w:rsidRPr="00A84ECC" w:rsidRDefault="0031092C" w:rsidP="00E06157">
      <w:pPr>
        <w:spacing w:before="120" w:after="120"/>
        <w:ind w:firstLine="567"/>
        <w:jc w:val="both"/>
        <w:rPr>
          <w:i/>
          <w:sz w:val="28"/>
          <w:szCs w:val="28"/>
        </w:rPr>
      </w:pPr>
      <w:r>
        <w:rPr>
          <w:i/>
          <w:sz w:val="28"/>
          <w:szCs w:val="28"/>
        </w:rPr>
        <w:t>Комиссией также</w:t>
      </w:r>
      <w:r w:rsidRPr="00A84ECC">
        <w:rPr>
          <w:i/>
          <w:sz w:val="28"/>
          <w:szCs w:val="28"/>
        </w:rPr>
        <w:t xml:space="preserve"> </w:t>
      </w:r>
      <w:r>
        <w:rPr>
          <w:i/>
          <w:sz w:val="28"/>
          <w:szCs w:val="28"/>
        </w:rPr>
        <w:t>готовились</w:t>
      </w:r>
      <w:r w:rsidRPr="00A84ECC">
        <w:rPr>
          <w:i/>
          <w:sz w:val="28"/>
          <w:szCs w:val="28"/>
        </w:rPr>
        <w:t xml:space="preserve"> замечания и предложения по следующим проектам нормативных правовых актов</w:t>
      </w:r>
      <w:r w:rsidR="00096C68">
        <w:rPr>
          <w:i/>
          <w:sz w:val="28"/>
          <w:szCs w:val="28"/>
        </w:rPr>
        <w:t xml:space="preserve"> и стратегических документов</w:t>
      </w:r>
      <w:r w:rsidRPr="00A84ECC">
        <w:rPr>
          <w:i/>
          <w:sz w:val="28"/>
          <w:szCs w:val="28"/>
        </w:rPr>
        <w:t>:</w:t>
      </w:r>
    </w:p>
    <w:p w14:paraId="7E1A906E"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1. Проект приказа Минздрава России «Об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а также перечень включаемых в них исследований».</w:t>
      </w:r>
    </w:p>
    <w:p w14:paraId="5C23C8CA"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i/>
          <w:sz w:val="28"/>
        </w:rPr>
      </w:pPr>
      <w:r w:rsidRPr="0031092C">
        <w:rPr>
          <w:i/>
          <w:sz w:val="28"/>
        </w:rPr>
        <w:t>В финальной версии Приказа Минздрава России от 11.02.2022 № 75н (вступил в силу с 01.09.22г.) учтены предложения и замечания Комиссии к процедуре предсменных, внутрисменных и послесменных медицинских осмотров работников, занятых на подземных работах.</w:t>
      </w:r>
    </w:p>
    <w:p w14:paraId="63DADEE6"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2. Ростехнадзор поддержал позицию Комиссии РСПП по горнопромышленному комплексу от 25.04.2022 об отсутствии необходимости оформления в частную собственность карьеров по добыче полезных ископаемых - направлены разъяснения территориальным органам по вопросу предоставления организациями, эксплуатирующими опасные производственные объекты, документов, подтверждающих наличие на праве собственности или ином законном основании, в целях их регистрации в государственном реестре опасных производственных объектов.</w:t>
      </w:r>
    </w:p>
    <w:p w14:paraId="5EA5FE83" w14:textId="38EAA93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 xml:space="preserve">3. </w:t>
      </w:r>
      <w:r w:rsidR="00096C68">
        <w:rPr>
          <w:sz w:val="28"/>
        </w:rPr>
        <w:t>П</w:t>
      </w:r>
      <w:r w:rsidRPr="0031092C">
        <w:rPr>
          <w:sz w:val="28"/>
        </w:rPr>
        <w:t xml:space="preserve">роект постановления Правительства РФ от 9 мая 2022 года № 839 «О порядке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Российской Федерации в </w:t>
      </w:r>
      <w:r w:rsidRPr="0031092C">
        <w:rPr>
          <w:sz w:val="28"/>
        </w:rPr>
        <w:lastRenderedPageBreak/>
        <w:t>рамках реализации инвестиционных проектов, соответствующих приоритетному виду деятельности (сектору экономики) Российской Федерации, и об освобождении от предоставления обеспечения исполнения обязанности по уплате таможенных пошлин в отношении указанных товаров"</w:t>
      </w:r>
      <w:r w:rsidR="0031092C">
        <w:rPr>
          <w:sz w:val="28"/>
        </w:rPr>
        <w:t>»</w:t>
      </w:r>
      <w:r w:rsidRPr="0031092C">
        <w:rPr>
          <w:sz w:val="28"/>
        </w:rPr>
        <w:t xml:space="preserve"> (</w:t>
      </w:r>
      <w:r w:rsidRPr="0031092C">
        <w:rPr>
          <w:i/>
          <w:sz w:val="28"/>
        </w:rPr>
        <w:t>предложения Комиссии учтены)</w:t>
      </w:r>
    </w:p>
    <w:p w14:paraId="2121C314" w14:textId="77777777" w:rsidR="00FC7696" w:rsidRPr="0031092C" w:rsidRDefault="00096C68"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Pr>
          <w:sz w:val="28"/>
        </w:rPr>
        <w:t>4</w:t>
      </w:r>
      <w:r w:rsidR="00FC7696" w:rsidRPr="0031092C">
        <w:rPr>
          <w:sz w:val="28"/>
        </w:rPr>
        <w:t>. Минтранс России при доработке проекта Правил технической эксплуатации железных дорог Российской Федерации учел предложения Комиссии РСПП по ГПК, позволяющие избежать необоснованного вывода из эксплуатации и замены более 350 тепловозов, используемых предприятиями горнопромышленного комплекса. Затраты предприятий на замену локомотивов могли составить более 54 млрд. рублей.</w:t>
      </w:r>
    </w:p>
    <w:p w14:paraId="2745A7CA" w14:textId="77777777" w:rsidR="00FC7696" w:rsidRPr="0031092C" w:rsidRDefault="00096C68"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Pr>
          <w:sz w:val="28"/>
        </w:rPr>
        <w:t>5</w:t>
      </w:r>
      <w:r w:rsidR="00FC7696" w:rsidRPr="0031092C">
        <w:rPr>
          <w:sz w:val="28"/>
        </w:rPr>
        <w:t>. Минприроды России, Минэнерго России и Минпромторгом России поддержана позиция Комиссии РСПП по ГПК о нецелесообразности в условиях санкционного давления проведения работы над законопроектом «О внесении изменений в отдельные законодательные акты российской федерации (в части создания пользователями недр ликвидационных фондов)», которым предлагалось обязать предприятия ГПК создавать ликвидационные фонды для объектов ведения открытых горных работ.</w:t>
      </w:r>
    </w:p>
    <w:p w14:paraId="3642BBD6"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Минприроды России 28.04.2022 г. предложило в качестве первоочередных мер поддержки компаний-недропользователей установить до 01.09.2024 мораторий на введение дополнительных механизмов отвлечения финансовых резервов у компаний-недропользователей, в том числе предусматривающих формирование пользователями недр ликвидационных фондов, которые могли бы быть направлены на меры по преодолению внешнего санкционного давления в целях устойчивого развития горнодобывающей отрасли страны, а также перенести срок исполнения по поручениям Президента Российской Федерации (от 18.12.2018 № Пр-2418 и от 31.12.2021 № Пр-2576) и соответствующих поручений Правительства Российской Федерации (от 11.01.2019 № ДК-П9-62 и от 21.01.2022 № АН-П51-666).</w:t>
      </w:r>
    </w:p>
    <w:p w14:paraId="392CD736" w14:textId="77777777" w:rsidR="00FC7696" w:rsidRPr="0031092C" w:rsidRDefault="00096C68"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i/>
          <w:sz w:val="28"/>
        </w:rPr>
      </w:pPr>
      <w:r>
        <w:rPr>
          <w:sz w:val="28"/>
        </w:rPr>
        <w:t>6</w:t>
      </w:r>
      <w:r w:rsidR="00FC7696" w:rsidRPr="0031092C">
        <w:rPr>
          <w:sz w:val="28"/>
        </w:rPr>
        <w:t>. Приказ Минтруда России от 23.06.2022 № 373 «Об утверждении перечня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расходы на приобретение которых в рамках модернизации основных производств могут быть возмещены за счет средств бюджета Фонда социального страхования Российской Федерации».</w:t>
      </w:r>
      <w:r w:rsidR="00CA71E9" w:rsidRPr="0031092C">
        <w:rPr>
          <w:sz w:val="28"/>
        </w:rPr>
        <w:t xml:space="preserve"> </w:t>
      </w:r>
      <w:r w:rsidR="00CA71E9" w:rsidRPr="0031092C">
        <w:rPr>
          <w:i/>
          <w:sz w:val="28"/>
        </w:rPr>
        <w:t>Предложения Комиссии РСПП по ГПК учтены</w:t>
      </w:r>
      <w:r>
        <w:rPr>
          <w:i/>
          <w:sz w:val="28"/>
        </w:rPr>
        <w:t>.</w:t>
      </w:r>
    </w:p>
    <w:p w14:paraId="0848FDA0"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Приказ разрешает финансировать закупку широкого перечня оборудования для подземной добычи угля за счет средств ФСС (обязательных страховых взносов, направляемых на государственное страхование работников от несчастных случав на производстве и производственного травматизма). Можно направлять на указанные цели до 20% взносов.</w:t>
      </w:r>
    </w:p>
    <w:p w14:paraId="73368FC8"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p>
    <w:p w14:paraId="0F36CF64" w14:textId="77777777" w:rsidR="00FC7696" w:rsidRPr="0031092C" w:rsidRDefault="00096C68"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Pr>
          <w:sz w:val="28"/>
        </w:rPr>
        <w:lastRenderedPageBreak/>
        <w:t>7</w:t>
      </w:r>
      <w:r w:rsidR="00FC7696" w:rsidRPr="0031092C">
        <w:rPr>
          <w:sz w:val="28"/>
        </w:rPr>
        <w:t>. Минэнерго России поддержаны и направлены в Минприроды России предложения Комиссии по корректировке проекта отраслевой программы «Вовлечение вскрышных и вмещающих горных пород, отнесенных к отходам производства, в хозяйственный оборот на 2022-2030 гг.», подготовленного во исполнение пункта 2 поручения Заместителя Председателя Правительства Российской Федерации В.В.Абрамченко от 19.07.2022 № ВА-П11-12062.</w:t>
      </w:r>
    </w:p>
    <w:p w14:paraId="44BED9D0" w14:textId="77777777" w:rsidR="00FC7696" w:rsidRPr="0031092C" w:rsidRDefault="00096C68"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Pr>
          <w:sz w:val="28"/>
        </w:rPr>
        <w:t>8</w:t>
      </w:r>
      <w:r w:rsidR="00FC7696" w:rsidRPr="0031092C">
        <w:rPr>
          <w:sz w:val="28"/>
        </w:rPr>
        <w:t>. Правительством РФ поддержана позиция Комиссии РСП по ГПК о нецелесообразности введения в 2023 году вывозной таможенной пошлины на уголь, что позволит исключить рост финансовой нагрузки на предприятия угольной промышленности в размере 80 млрд. рублей.</w:t>
      </w:r>
    </w:p>
    <w:p w14:paraId="68B6DA06" w14:textId="77777777" w:rsidR="00FC7696" w:rsidRPr="0031092C" w:rsidRDefault="00FC7696"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Соответствующие нормы не были включены в закон о федеральном бюджете на 2023 год и плановый период 2024-2025 гг.</w:t>
      </w:r>
    </w:p>
    <w:p w14:paraId="49D713BC" w14:textId="77777777" w:rsidR="00FC7696" w:rsidRPr="0031092C" w:rsidRDefault="00096C68"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i/>
          <w:sz w:val="28"/>
        </w:rPr>
      </w:pPr>
      <w:r>
        <w:rPr>
          <w:sz w:val="28"/>
        </w:rPr>
        <w:t>9</w:t>
      </w:r>
      <w:r w:rsidR="00FC7696" w:rsidRPr="0031092C">
        <w:rPr>
          <w:sz w:val="28"/>
        </w:rPr>
        <w:t xml:space="preserve">. В октябре-ноябре 2022 года Комиссия приняла активное участие в разработке Плана мероприятий («дорожной карты») по обеспечению устойчивого функционирования угольной отрасли Российской Федерации. </w:t>
      </w:r>
      <w:r w:rsidR="00FC7696" w:rsidRPr="0031092C">
        <w:rPr>
          <w:i/>
          <w:sz w:val="28"/>
        </w:rPr>
        <w:t>Предложения Комиссии поддержаны Минэнерго России.</w:t>
      </w:r>
    </w:p>
    <w:p w14:paraId="5B1D014A" w14:textId="77777777" w:rsidR="00BF29ED" w:rsidRPr="0031092C" w:rsidRDefault="00FC7696" w:rsidP="0031092C">
      <w:pPr>
        <w:tabs>
          <w:tab w:val="left" w:pos="865"/>
        </w:tabs>
        <w:ind w:firstLine="567"/>
        <w:jc w:val="both"/>
        <w:rPr>
          <w:sz w:val="32"/>
          <w:szCs w:val="28"/>
        </w:rPr>
      </w:pPr>
      <w:r w:rsidRPr="0031092C">
        <w:rPr>
          <w:sz w:val="28"/>
        </w:rPr>
        <w:t>1</w:t>
      </w:r>
      <w:r w:rsidR="00096C68">
        <w:rPr>
          <w:sz w:val="28"/>
        </w:rPr>
        <w:t>0</w:t>
      </w:r>
      <w:r w:rsidRPr="0031092C">
        <w:rPr>
          <w:sz w:val="28"/>
        </w:rPr>
        <w:t>. В ноябре 2022 года Комиссией по горнопромышленному комплексу совместно с отраслевыми комиссиями подготовлены согласованные предложения по проработке приоритетных вопросов в сфере недропользования, находящихся в периметре полномочий Минприроды России. Перечень приоритетных вопросо</w:t>
      </w:r>
      <w:r w:rsidR="0031092C">
        <w:rPr>
          <w:sz w:val="28"/>
        </w:rPr>
        <w:t>в направлен в Минприроды России.</w:t>
      </w:r>
    </w:p>
    <w:p w14:paraId="02C7669A" w14:textId="77777777" w:rsidR="00CA71E9" w:rsidRDefault="00CA71E9" w:rsidP="0031092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pPr>
    </w:p>
    <w:p w14:paraId="36B7D8F2" w14:textId="77777777" w:rsidR="00CA71E9" w:rsidRPr="0031092C" w:rsidRDefault="00CA71E9" w:rsidP="00CA71E9">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rPr>
      </w:pPr>
      <w:r w:rsidRPr="0031092C">
        <w:rPr>
          <w:sz w:val="28"/>
        </w:rPr>
        <w:t xml:space="preserve">Предложения Комиссии, направленные на повышение эффективности процесса импортозамещения, были рассмотрены и поддержаны на мероприятиях федерального уровня по вопросам импортозамещения: </w:t>
      </w:r>
    </w:p>
    <w:p w14:paraId="460A7BD5" w14:textId="77777777" w:rsidR="00CA71E9" w:rsidRPr="0031092C" w:rsidRDefault="00CA71E9" w:rsidP="00EB7C47">
      <w:pPr>
        <w:pStyle w:val="ae"/>
        <w:numPr>
          <w:ilvl w:val="0"/>
          <w:numId w:val="20"/>
        </w:numPr>
        <w:tabs>
          <w:tab w:val="left" w:pos="993"/>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spacing w:after="0" w:line="240" w:lineRule="auto"/>
        <w:ind w:left="993"/>
        <w:jc w:val="both"/>
        <w:rPr>
          <w:rFonts w:ascii="Times New Roman" w:hAnsi="Times New Roman" w:cs="Times New Roman"/>
          <w:sz w:val="28"/>
        </w:rPr>
      </w:pPr>
      <w:r w:rsidRPr="0031092C">
        <w:rPr>
          <w:rFonts w:ascii="Times New Roman" w:hAnsi="Times New Roman" w:cs="Times New Roman"/>
          <w:sz w:val="28"/>
        </w:rPr>
        <w:t>18.08.2022 г. на панельной дискуссии «Трансфер технологий военного, специального и двойного назначения в ТЭК» в рамках Международного военно-технического форума «АРМИЯ-22»</w:t>
      </w:r>
      <w:r w:rsidR="0031092C">
        <w:rPr>
          <w:rFonts w:ascii="Times New Roman" w:hAnsi="Times New Roman" w:cs="Times New Roman"/>
          <w:sz w:val="28"/>
        </w:rPr>
        <w:t>;</w:t>
      </w:r>
    </w:p>
    <w:p w14:paraId="1B3D628A" w14:textId="77777777" w:rsidR="00CA71E9" w:rsidRPr="0031092C" w:rsidRDefault="00CA71E9" w:rsidP="00EB7C47">
      <w:pPr>
        <w:pStyle w:val="ae"/>
        <w:numPr>
          <w:ilvl w:val="0"/>
          <w:numId w:val="20"/>
        </w:numPr>
        <w:tabs>
          <w:tab w:val="left" w:pos="993"/>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spacing w:after="0" w:line="240" w:lineRule="auto"/>
        <w:ind w:left="993"/>
        <w:jc w:val="both"/>
        <w:rPr>
          <w:rFonts w:ascii="Times New Roman" w:hAnsi="Times New Roman" w:cs="Times New Roman"/>
          <w:sz w:val="28"/>
        </w:rPr>
      </w:pPr>
      <w:r w:rsidRPr="0031092C">
        <w:rPr>
          <w:rFonts w:ascii="Times New Roman" w:hAnsi="Times New Roman" w:cs="Times New Roman"/>
          <w:sz w:val="28"/>
        </w:rPr>
        <w:t>29.08.2022 г. на рабочем совещании Комиссии Государственного Совета Российской Федерации по направлению «Промышленность», на котором рассмотрели предложения по развитию угольной промышленности;</w:t>
      </w:r>
    </w:p>
    <w:p w14:paraId="1CF9F88A" w14:textId="77777777" w:rsidR="00CA71E9" w:rsidRPr="0031092C" w:rsidRDefault="00CA71E9" w:rsidP="00EB7C47">
      <w:pPr>
        <w:pStyle w:val="ae"/>
        <w:numPr>
          <w:ilvl w:val="0"/>
          <w:numId w:val="20"/>
        </w:numPr>
        <w:tabs>
          <w:tab w:val="left" w:pos="993"/>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spacing w:after="0" w:line="240" w:lineRule="auto"/>
        <w:ind w:left="993"/>
        <w:jc w:val="both"/>
        <w:rPr>
          <w:rFonts w:ascii="Times New Roman" w:hAnsi="Times New Roman" w:cs="Times New Roman"/>
          <w:sz w:val="28"/>
        </w:rPr>
      </w:pPr>
      <w:r w:rsidRPr="0031092C">
        <w:rPr>
          <w:rFonts w:ascii="Times New Roman" w:hAnsi="Times New Roman" w:cs="Times New Roman"/>
          <w:sz w:val="28"/>
        </w:rPr>
        <w:t>15.09.2022 г. в Государственной Думе на расширенном заседании Комитета Государственной Думы по экологии, природным ресурсам и охране окружающей среды по вопросам импортозамещения в области геологического изучения, разведки и добычи полезных ископаемых проработки мер, направленных на поддержку субъектов предпринимательства и развитие экономики страны в условиях санкционного давления;</w:t>
      </w:r>
    </w:p>
    <w:p w14:paraId="3CC086A6" w14:textId="77777777" w:rsidR="00CA71E9" w:rsidRPr="0031092C" w:rsidRDefault="00CA71E9" w:rsidP="00EB7C47">
      <w:pPr>
        <w:pStyle w:val="ae"/>
        <w:numPr>
          <w:ilvl w:val="0"/>
          <w:numId w:val="20"/>
        </w:numPr>
        <w:tabs>
          <w:tab w:val="left" w:pos="993"/>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spacing w:after="0" w:line="240" w:lineRule="auto"/>
        <w:ind w:left="993"/>
        <w:jc w:val="both"/>
        <w:rPr>
          <w:rFonts w:ascii="Times New Roman" w:hAnsi="Times New Roman" w:cs="Times New Roman"/>
          <w:sz w:val="28"/>
        </w:rPr>
      </w:pPr>
      <w:r w:rsidRPr="0031092C">
        <w:rPr>
          <w:rFonts w:ascii="Times New Roman" w:hAnsi="Times New Roman" w:cs="Times New Roman"/>
          <w:sz w:val="28"/>
        </w:rPr>
        <w:t>20 сентября 2022 года в Минэнерго России на совещании по вопросу снижения зависимости угледобывающей и углеперерабатывающей промышленности от импорта оборудования, комплектую</w:t>
      </w:r>
      <w:r w:rsidR="0031092C">
        <w:rPr>
          <w:rFonts w:ascii="Times New Roman" w:hAnsi="Times New Roman" w:cs="Times New Roman"/>
          <w:sz w:val="28"/>
        </w:rPr>
        <w:t>щих, технологий и услуг (работ);</w:t>
      </w:r>
    </w:p>
    <w:p w14:paraId="40FA50D7" w14:textId="77777777" w:rsidR="00CA71E9" w:rsidRPr="0031092C" w:rsidRDefault="00CA71E9" w:rsidP="00EB7C47">
      <w:pPr>
        <w:pStyle w:val="ae"/>
        <w:numPr>
          <w:ilvl w:val="0"/>
          <w:numId w:val="20"/>
        </w:numPr>
        <w:tabs>
          <w:tab w:val="left" w:pos="993"/>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spacing w:after="0" w:line="240" w:lineRule="auto"/>
        <w:ind w:left="993"/>
        <w:jc w:val="both"/>
        <w:rPr>
          <w:rFonts w:ascii="Times New Roman" w:hAnsi="Times New Roman" w:cs="Times New Roman"/>
          <w:sz w:val="28"/>
        </w:rPr>
      </w:pPr>
      <w:r w:rsidRPr="0031092C">
        <w:rPr>
          <w:rFonts w:ascii="Times New Roman" w:hAnsi="Times New Roman" w:cs="Times New Roman"/>
          <w:sz w:val="28"/>
        </w:rPr>
        <w:t>15.11.2022 г. в Совете Федерации при проведении «круглого стола» на тему: «О динамике импортозамещения в отраслях ТЭК»</w:t>
      </w:r>
      <w:r w:rsidR="0031092C">
        <w:rPr>
          <w:rFonts w:ascii="Times New Roman" w:hAnsi="Times New Roman" w:cs="Times New Roman"/>
          <w:sz w:val="28"/>
        </w:rPr>
        <w:t>.</w:t>
      </w:r>
    </w:p>
    <w:p w14:paraId="5DFC2D55" w14:textId="77777777" w:rsidR="00BF29ED" w:rsidRPr="00A84ECC" w:rsidRDefault="00BF29ED" w:rsidP="0031092C">
      <w:pPr>
        <w:tabs>
          <w:tab w:val="left" w:pos="865"/>
        </w:tabs>
        <w:ind w:firstLine="567"/>
        <w:jc w:val="both"/>
        <w:rPr>
          <w:sz w:val="28"/>
          <w:szCs w:val="28"/>
        </w:rPr>
      </w:pPr>
    </w:p>
    <w:p w14:paraId="2E63FEEE" w14:textId="77777777" w:rsidR="00E217F5" w:rsidRPr="00A84ECC" w:rsidRDefault="00E217F5" w:rsidP="00A84ECC">
      <w:pPr>
        <w:pStyle w:val="2"/>
        <w:jc w:val="both"/>
        <w:rPr>
          <w:b w:val="0"/>
        </w:rPr>
      </w:pPr>
      <w:bookmarkStart w:id="67" w:name="_Toc129079973"/>
      <w:r w:rsidRPr="00A84ECC">
        <w:rPr>
          <w:b w:val="0"/>
        </w:rPr>
        <w:lastRenderedPageBreak/>
        <w:t>Нефтегазовая промышленность</w:t>
      </w:r>
      <w:bookmarkEnd w:id="67"/>
    </w:p>
    <w:p w14:paraId="4D37BD43" w14:textId="77777777" w:rsidR="00E217F5" w:rsidRPr="00A84ECC" w:rsidRDefault="00C7236F" w:rsidP="00A84ECC">
      <w:pPr>
        <w:spacing w:before="120"/>
        <w:ind w:firstLine="567"/>
        <w:jc w:val="both"/>
        <w:rPr>
          <w:sz w:val="28"/>
          <w:szCs w:val="28"/>
        </w:rPr>
      </w:pPr>
      <w:r>
        <w:rPr>
          <w:sz w:val="28"/>
          <w:szCs w:val="28"/>
        </w:rPr>
        <w:t xml:space="preserve">В 2022 г. состоялось 3 заседания </w:t>
      </w:r>
      <w:r w:rsidR="00E217F5" w:rsidRPr="00A84ECC">
        <w:rPr>
          <w:sz w:val="28"/>
          <w:szCs w:val="28"/>
        </w:rPr>
        <w:t>Комисси</w:t>
      </w:r>
      <w:r>
        <w:rPr>
          <w:sz w:val="28"/>
          <w:szCs w:val="28"/>
        </w:rPr>
        <w:t>и</w:t>
      </w:r>
      <w:r w:rsidR="00E217F5" w:rsidRPr="00A84ECC">
        <w:rPr>
          <w:sz w:val="28"/>
          <w:szCs w:val="28"/>
        </w:rPr>
        <w:t xml:space="preserve"> РСПП по нефтегазовой промышленности. </w:t>
      </w:r>
    </w:p>
    <w:p w14:paraId="6E649425" w14:textId="77777777" w:rsidR="00E217F5" w:rsidRDefault="00E217F5" w:rsidP="00A84ECC">
      <w:pPr>
        <w:ind w:firstLine="567"/>
        <w:jc w:val="both"/>
        <w:rPr>
          <w:sz w:val="28"/>
          <w:szCs w:val="28"/>
        </w:rPr>
      </w:pPr>
      <w:r w:rsidRPr="00A84ECC">
        <w:rPr>
          <w:sz w:val="28"/>
          <w:szCs w:val="28"/>
        </w:rPr>
        <w:t>На заседаниях Комиссии были рассмотрены следующие вопросы</w:t>
      </w:r>
      <w:r w:rsidR="00923692">
        <w:rPr>
          <w:sz w:val="28"/>
          <w:szCs w:val="28"/>
        </w:rPr>
        <w:t>:</w:t>
      </w:r>
    </w:p>
    <w:p w14:paraId="2394435C" w14:textId="77777777" w:rsidR="00C7236F" w:rsidRPr="00C7236F" w:rsidRDefault="00C7236F" w:rsidP="00C7236F">
      <w:pPr>
        <w:ind w:firstLine="567"/>
        <w:jc w:val="both"/>
        <w:rPr>
          <w:sz w:val="28"/>
          <w:szCs w:val="28"/>
        </w:rPr>
      </w:pPr>
      <w:r w:rsidRPr="00C7236F">
        <w:rPr>
          <w:sz w:val="28"/>
          <w:szCs w:val="28"/>
        </w:rPr>
        <w:t>1.</w:t>
      </w:r>
      <w:r w:rsidRPr="00C7236F">
        <w:rPr>
          <w:sz w:val="28"/>
          <w:szCs w:val="28"/>
        </w:rPr>
        <w:tab/>
        <w:t>О дублировании информации, необходимой для предоставления компаниями по неутвержденным формам в Центральное диспетчерское управление;</w:t>
      </w:r>
    </w:p>
    <w:p w14:paraId="09E8D3E7" w14:textId="77777777" w:rsidR="00C7236F" w:rsidRPr="00C7236F" w:rsidRDefault="00C7236F" w:rsidP="00C7236F">
      <w:pPr>
        <w:ind w:firstLine="567"/>
        <w:jc w:val="both"/>
        <w:rPr>
          <w:sz w:val="28"/>
          <w:szCs w:val="28"/>
        </w:rPr>
      </w:pPr>
      <w:r w:rsidRPr="00C7236F">
        <w:rPr>
          <w:sz w:val="28"/>
          <w:szCs w:val="28"/>
        </w:rPr>
        <w:t>2.</w:t>
      </w:r>
      <w:r w:rsidRPr="00C7236F">
        <w:rPr>
          <w:sz w:val="28"/>
          <w:szCs w:val="28"/>
        </w:rPr>
        <w:tab/>
        <w:t>О предложениях по необходимым мерам поддержки бизнеса в связи с введением санкций в отношении Российской Федерации;</w:t>
      </w:r>
    </w:p>
    <w:p w14:paraId="4415F03A" w14:textId="77777777" w:rsidR="00C7236F" w:rsidRPr="00C7236F" w:rsidRDefault="00C7236F" w:rsidP="00C7236F">
      <w:pPr>
        <w:ind w:firstLine="567"/>
        <w:jc w:val="both"/>
        <w:rPr>
          <w:sz w:val="28"/>
          <w:szCs w:val="28"/>
        </w:rPr>
      </w:pPr>
      <w:r w:rsidRPr="00C7236F">
        <w:rPr>
          <w:sz w:val="28"/>
          <w:szCs w:val="28"/>
        </w:rPr>
        <w:t>3.</w:t>
      </w:r>
      <w:r w:rsidRPr="00C7236F">
        <w:rPr>
          <w:sz w:val="28"/>
          <w:szCs w:val="28"/>
        </w:rPr>
        <w:tab/>
        <w:t>О разъяснениях Минприроды России по разработке единого плана предупреждения и ликвидации разливов нефти в отношении объектов в соответствии с правилами, действующими с 1.01.2021 года;</w:t>
      </w:r>
    </w:p>
    <w:p w14:paraId="18ADBA76" w14:textId="77777777" w:rsidR="00C7236F" w:rsidRPr="00C7236F" w:rsidRDefault="00C7236F" w:rsidP="00C7236F">
      <w:pPr>
        <w:ind w:firstLine="567"/>
        <w:jc w:val="both"/>
        <w:rPr>
          <w:sz w:val="28"/>
          <w:szCs w:val="28"/>
        </w:rPr>
      </w:pPr>
      <w:r w:rsidRPr="00C7236F">
        <w:rPr>
          <w:sz w:val="28"/>
          <w:szCs w:val="28"/>
        </w:rPr>
        <w:t>4.</w:t>
      </w:r>
      <w:r w:rsidRPr="00C7236F">
        <w:rPr>
          <w:sz w:val="28"/>
          <w:szCs w:val="28"/>
        </w:rPr>
        <w:tab/>
        <w:t>О расширении перечня видов разрешительных документов в сфере охраны окружающей среды, срок действия которых продлевается на 12 месяцев в рамках постановления Правительства Российской Федерации от 12.03.2022 № 353 «Об особенностях разрешительной деятельности в Российской Федерации в 2022 г.»;</w:t>
      </w:r>
    </w:p>
    <w:p w14:paraId="5BD70F17" w14:textId="77777777" w:rsidR="00C7236F" w:rsidRPr="00C7236F" w:rsidRDefault="00C7236F" w:rsidP="00C7236F">
      <w:pPr>
        <w:ind w:firstLine="567"/>
        <w:jc w:val="both"/>
        <w:rPr>
          <w:sz w:val="28"/>
          <w:szCs w:val="28"/>
        </w:rPr>
      </w:pPr>
      <w:r w:rsidRPr="00C7236F">
        <w:rPr>
          <w:sz w:val="28"/>
          <w:szCs w:val="28"/>
        </w:rPr>
        <w:t>5.</w:t>
      </w:r>
      <w:r w:rsidRPr="00C7236F">
        <w:rPr>
          <w:sz w:val="28"/>
          <w:szCs w:val="28"/>
        </w:rPr>
        <w:tab/>
        <w:t>О рисках повышения платы за негативное воздействие на окружающую среду при сжигании попутного нефтяного газа свыше установленных нормативов из-за ограничения реализации продуктов переработки попутного нефтяного газа;</w:t>
      </w:r>
    </w:p>
    <w:p w14:paraId="646AD778" w14:textId="77777777" w:rsidR="00C7236F" w:rsidRPr="00C7236F" w:rsidRDefault="00C7236F" w:rsidP="00C7236F">
      <w:pPr>
        <w:ind w:firstLine="567"/>
        <w:jc w:val="both"/>
        <w:rPr>
          <w:sz w:val="28"/>
          <w:szCs w:val="28"/>
        </w:rPr>
      </w:pPr>
      <w:r w:rsidRPr="00C7236F">
        <w:rPr>
          <w:sz w:val="28"/>
          <w:szCs w:val="28"/>
        </w:rPr>
        <w:t>6.</w:t>
      </w:r>
      <w:r w:rsidRPr="00C7236F">
        <w:rPr>
          <w:sz w:val="28"/>
          <w:szCs w:val="28"/>
        </w:rPr>
        <w:tab/>
        <w:t>О рассмотрении и согласовании проекта обращения от РСПП в Правительство Российской Федерации по вопросу переноса срока вступления Проекта постановления Правительства РФ «О внесении изменений в приложение № 3 и 4 к Особенностям возмещения вреда, причинённого лесам и находящимся в них природным объектам вследствие нарушения лесного законодательства» в силу на более поздний срок;</w:t>
      </w:r>
    </w:p>
    <w:p w14:paraId="71D908EE" w14:textId="77777777" w:rsidR="00C7236F" w:rsidRDefault="00C7236F" w:rsidP="00C7236F">
      <w:pPr>
        <w:ind w:firstLine="567"/>
        <w:jc w:val="both"/>
        <w:rPr>
          <w:sz w:val="28"/>
          <w:szCs w:val="28"/>
        </w:rPr>
      </w:pPr>
      <w:r w:rsidRPr="00C7236F">
        <w:rPr>
          <w:sz w:val="28"/>
          <w:szCs w:val="28"/>
        </w:rPr>
        <w:t>7.</w:t>
      </w:r>
      <w:r w:rsidRPr="00C7236F">
        <w:rPr>
          <w:sz w:val="28"/>
          <w:szCs w:val="28"/>
        </w:rPr>
        <w:tab/>
        <w:t>О рассмотрении корректировки специндикаторов готовности к отопительному периоду.</w:t>
      </w:r>
      <w:r>
        <w:rPr>
          <w:sz w:val="28"/>
          <w:szCs w:val="28"/>
        </w:rPr>
        <w:t xml:space="preserve"> </w:t>
      </w:r>
    </w:p>
    <w:p w14:paraId="2E3899B5" w14:textId="77777777" w:rsidR="00C7236F" w:rsidRDefault="00923692" w:rsidP="00C7236F">
      <w:pPr>
        <w:ind w:firstLine="567"/>
        <w:jc w:val="both"/>
        <w:rPr>
          <w:sz w:val="28"/>
          <w:szCs w:val="28"/>
        </w:rPr>
      </w:pPr>
      <w:r>
        <w:rPr>
          <w:sz w:val="28"/>
          <w:szCs w:val="28"/>
        </w:rPr>
        <w:t>В</w:t>
      </w:r>
      <w:r w:rsidRPr="00923692">
        <w:rPr>
          <w:sz w:val="28"/>
          <w:szCs w:val="28"/>
        </w:rPr>
        <w:t xml:space="preserve"> связи с введением ряда ограничений США и стран Европейского союза в отношении Российской Федерации большое внимание было уделено вопросу введения необходимых мер поддержки бизнеса в данных условиях.</w:t>
      </w:r>
    </w:p>
    <w:p w14:paraId="4C6D8959" w14:textId="77777777" w:rsidR="00923692" w:rsidRDefault="00923692" w:rsidP="00C7236F">
      <w:pPr>
        <w:ind w:firstLine="567"/>
        <w:jc w:val="both"/>
        <w:rPr>
          <w:sz w:val="28"/>
          <w:szCs w:val="28"/>
        </w:rPr>
      </w:pPr>
      <w:r>
        <w:rPr>
          <w:sz w:val="28"/>
          <w:szCs w:val="28"/>
        </w:rPr>
        <w:t>Комиссией готовились следующие обращения в органы власти:</w:t>
      </w:r>
    </w:p>
    <w:p w14:paraId="213AF7F2" w14:textId="77777777" w:rsidR="00923692" w:rsidRPr="00923692" w:rsidRDefault="00923692" w:rsidP="00EB7C47">
      <w:pPr>
        <w:pStyle w:val="ae"/>
        <w:numPr>
          <w:ilvl w:val="0"/>
          <w:numId w:val="21"/>
        </w:numPr>
        <w:spacing w:after="0" w:line="240" w:lineRule="auto"/>
        <w:ind w:left="0" w:firstLine="567"/>
        <w:jc w:val="both"/>
        <w:rPr>
          <w:rFonts w:ascii="Times New Roman" w:hAnsi="Times New Roman" w:cs="Times New Roman"/>
          <w:sz w:val="28"/>
          <w:szCs w:val="28"/>
        </w:rPr>
      </w:pPr>
      <w:r w:rsidRPr="00923692">
        <w:rPr>
          <w:rFonts w:ascii="Times New Roman" w:hAnsi="Times New Roman" w:cs="Times New Roman"/>
          <w:sz w:val="28"/>
          <w:szCs w:val="28"/>
        </w:rPr>
        <w:t>В адрес Статс-секретаря – заместителя Министра экономического развития Российской Федерации Херсонцева А.И. о возможности неприменения в отношении приказов Минприроды России, утверждающих технологические показатели наилучших доступных технологий переработки нефти и добычи нефти, положений ФЗ от 31.07.2020 № 247-ФЗ «Об обязательных требованиях в Российской Федерации»;</w:t>
      </w:r>
    </w:p>
    <w:p w14:paraId="6E46C5DE" w14:textId="77777777" w:rsidR="00923692" w:rsidRPr="00923692" w:rsidRDefault="00923692" w:rsidP="00EB7C47">
      <w:pPr>
        <w:pStyle w:val="ae"/>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923692">
        <w:rPr>
          <w:rFonts w:ascii="Times New Roman" w:hAnsi="Times New Roman" w:cs="Times New Roman"/>
          <w:sz w:val="28"/>
          <w:szCs w:val="28"/>
        </w:rPr>
        <w:t xml:space="preserve"> адрес Статс-секретаря – заместителя Министра природных ресурсов и экологии Российской Федерации Радченко С.Ю. о рассмотрении проблемы практики применения пункта 2 части 7, а также части 6 статьи 63.1 Лесного кодекса (в отношении лесовосстановления);</w:t>
      </w:r>
    </w:p>
    <w:p w14:paraId="2C21D660" w14:textId="77777777" w:rsidR="00923692" w:rsidRDefault="00923692" w:rsidP="00EB7C47">
      <w:pPr>
        <w:pStyle w:val="ae"/>
        <w:numPr>
          <w:ilvl w:val="0"/>
          <w:numId w:val="21"/>
        </w:numPr>
        <w:spacing w:after="0" w:line="240" w:lineRule="auto"/>
        <w:ind w:left="0" w:firstLine="567"/>
        <w:jc w:val="both"/>
        <w:rPr>
          <w:rFonts w:ascii="Times New Roman" w:hAnsi="Times New Roman" w:cs="Times New Roman"/>
          <w:sz w:val="28"/>
          <w:szCs w:val="28"/>
        </w:rPr>
      </w:pPr>
      <w:r w:rsidRPr="00923692">
        <w:rPr>
          <w:rFonts w:ascii="Times New Roman" w:hAnsi="Times New Roman" w:cs="Times New Roman"/>
          <w:sz w:val="28"/>
          <w:szCs w:val="28"/>
        </w:rPr>
        <w:t xml:space="preserve">В адрес Первого заместителя Председателя Правительства Российской Федерации Белоусова А.Р. в рамках разработки нормативных правовых актов в области ограничения выбросов парниковых газов определить </w:t>
      </w:r>
      <w:r w:rsidRPr="00923692">
        <w:rPr>
          <w:rFonts w:ascii="Times New Roman" w:hAnsi="Times New Roman" w:cs="Times New Roman"/>
          <w:sz w:val="28"/>
          <w:szCs w:val="28"/>
        </w:rPr>
        <w:lastRenderedPageBreak/>
        <w:t>Росгидромет уполномоченным федеральным органом исполнительной власти по подтверждению учета/неучета климатических проектов российских компаний;</w:t>
      </w:r>
    </w:p>
    <w:p w14:paraId="2929FD1D" w14:textId="77777777" w:rsidR="00923692" w:rsidRPr="00923692" w:rsidRDefault="00923692" w:rsidP="00EB7C47">
      <w:pPr>
        <w:pStyle w:val="ae"/>
        <w:numPr>
          <w:ilvl w:val="0"/>
          <w:numId w:val="21"/>
        </w:numPr>
        <w:spacing w:after="0" w:line="240" w:lineRule="auto"/>
        <w:ind w:left="0" w:firstLine="567"/>
        <w:jc w:val="both"/>
        <w:rPr>
          <w:rFonts w:ascii="Times New Roman" w:hAnsi="Times New Roman" w:cs="Times New Roman"/>
          <w:sz w:val="28"/>
          <w:szCs w:val="28"/>
        </w:rPr>
      </w:pPr>
      <w:r>
        <w:rPr>
          <w:sz w:val="28"/>
          <w:szCs w:val="28"/>
        </w:rPr>
        <w:t>В</w:t>
      </w:r>
      <w:r w:rsidRPr="00923692">
        <w:rPr>
          <w:rFonts w:ascii="Times New Roman" w:hAnsi="Times New Roman" w:cs="Times New Roman"/>
          <w:sz w:val="28"/>
          <w:szCs w:val="28"/>
        </w:rPr>
        <w:t xml:space="preserve"> адрес Заместителя Министра энергетики Российской Федерации Сорокина П.А. о направлении предложений по необходимым мерам поддержки нефтегазового сектора в связи с введенными санкционными ограничениями в отношении Российской Федерации;</w:t>
      </w:r>
    </w:p>
    <w:p w14:paraId="4AE00C03" w14:textId="77777777" w:rsidR="00923692" w:rsidRPr="00923692" w:rsidRDefault="00923692" w:rsidP="00EB7C47">
      <w:pPr>
        <w:pStyle w:val="ae"/>
        <w:numPr>
          <w:ilvl w:val="0"/>
          <w:numId w:val="21"/>
        </w:numPr>
        <w:spacing w:after="0" w:line="240" w:lineRule="auto"/>
        <w:ind w:left="0" w:firstLine="567"/>
        <w:jc w:val="both"/>
        <w:rPr>
          <w:rFonts w:ascii="Times New Roman" w:hAnsi="Times New Roman" w:cs="Times New Roman"/>
          <w:sz w:val="28"/>
          <w:szCs w:val="28"/>
        </w:rPr>
      </w:pPr>
      <w:r>
        <w:rPr>
          <w:sz w:val="28"/>
          <w:szCs w:val="28"/>
        </w:rPr>
        <w:t>В</w:t>
      </w:r>
      <w:r w:rsidRPr="00923692">
        <w:rPr>
          <w:rFonts w:ascii="Times New Roman" w:hAnsi="Times New Roman" w:cs="Times New Roman"/>
          <w:sz w:val="28"/>
          <w:szCs w:val="28"/>
        </w:rPr>
        <w:t xml:space="preserve"> адрес Министра природных ресурсов и экологии Российской Федерации Козлова А.А о дополнении приложения № 11 постановления Правительства Российской Федерации от 12.03.2022 № 353 «Об особенностях разрешительной деятельности в Российской Федерации в 2022 году;</w:t>
      </w:r>
    </w:p>
    <w:p w14:paraId="1039BE10" w14:textId="77777777" w:rsidR="00923692" w:rsidRPr="00923692" w:rsidRDefault="00923692" w:rsidP="00EB7C47">
      <w:pPr>
        <w:pStyle w:val="ae"/>
        <w:numPr>
          <w:ilvl w:val="0"/>
          <w:numId w:val="21"/>
        </w:numPr>
        <w:spacing w:after="0" w:line="240" w:lineRule="auto"/>
        <w:ind w:left="0" w:firstLine="567"/>
        <w:jc w:val="both"/>
        <w:rPr>
          <w:rFonts w:ascii="Times New Roman" w:hAnsi="Times New Roman" w:cs="Times New Roman"/>
          <w:sz w:val="28"/>
          <w:szCs w:val="28"/>
        </w:rPr>
      </w:pPr>
      <w:r w:rsidRPr="00923692">
        <w:rPr>
          <w:rFonts w:ascii="Times New Roman" w:hAnsi="Times New Roman" w:cs="Times New Roman"/>
          <w:sz w:val="28"/>
          <w:szCs w:val="28"/>
        </w:rPr>
        <w:t>в адрес Министра природных ресурсов и экологии Российской Федерации Козлова А.А. об инициировании внесения изменений в пункт 5 приложения № 1 постановления Правительства Российской Федерации от 12.03.2022 № 353 «Об особенностях разрешительной деятельности в Российской Федерации в 2022 году» в части продления срока действия разрешительных документов;</w:t>
      </w:r>
    </w:p>
    <w:p w14:paraId="123D1FAA" w14:textId="77777777" w:rsidR="00C7236F" w:rsidRPr="00C7236F" w:rsidRDefault="00923692" w:rsidP="00923692">
      <w:pPr>
        <w:ind w:firstLine="567"/>
        <w:jc w:val="both"/>
        <w:rPr>
          <w:sz w:val="28"/>
          <w:szCs w:val="28"/>
        </w:rPr>
      </w:pPr>
      <w:r>
        <w:rPr>
          <w:sz w:val="28"/>
          <w:szCs w:val="28"/>
        </w:rPr>
        <w:t xml:space="preserve">Одним из достигнутых результатов работы Комиссии является </w:t>
      </w:r>
      <w:r w:rsidRPr="00923692">
        <w:rPr>
          <w:b/>
          <w:sz w:val="28"/>
          <w:szCs w:val="28"/>
        </w:rPr>
        <w:t>а</w:t>
      </w:r>
      <w:r w:rsidR="00C7236F" w:rsidRPr="00923692">
        <w:rPr>
          <w:b/>
          <w:sz w:val="28"/>
          <w:szCs w:val="28"/>
        </w:rPr>
        <w:t>ктуализация справочников НДТ</w:t>
      </w:r>
      <w:r w:rsidR="00C7236F" w:rsidRPr="00C7236F">
        <w:rPr>
          <w:sz w:val="28"/>
          <w:szCs w:val="28"/>
        </w:rPr>
        <w:t xml:space="preserve">: </w:t>
      </w:r>
    </w:p>
    <w:p w14:paraId="4DF48AE8" w14:textId="77777777" w:rsidR="00C7236F" w:rsidRPr="00C7236F" w:rsidRDefault="00C7236F" w:rsidP="00C7236F">
      <w:pPr>
        <w:ind w:firstLine="567"/>
        <w:jc w:val="both"/>
        <w:rPr>
          <w:sz w:val="28"/>
          <w:szCs w:val="28"/>
        </w:rPr>
      </w:pPr>
      <w:r w:rsidRPr="00C7236F">
        <w:rPr>
          <w:sz w:val="28"/>
          <w:szCs w:val="28"/>
        </w:rPr>
        <w:t>•</w:t>
      </w:r>
      <w:r w:rsidRPr="00C7236F">
        <w:rPr>
          <w:sz w:val="28"/>
          <w:szCs w:val="28"/>
        </w:rPr>
        <w:tab/>
        <w:t>приказ Минприроды от 27 мая 2022 г. № 376 «Об утверждении нормативного документа в области охраны окружающей среды «Технологические показатели наилучших доступных технологий переработки нефти» (зарегистрирован в Минюсте России 29.08.2022 № 69835);</w:t>
      </w:r>
    </w:p>
    <w:p w14:paraId="3981D16E" w14:textId="77777777" w:rsidR="00C7236F" w:rsidRDefault="00C7236F" w:rsidP="00C7236F">
      <w:pPr>
        <w:ind w:firstLine="567"/>
        <w:jc w:val="both"/>
        <w:rPr>
          <w:sz w:val="28"/>
          <w:szCs w:val="28"/>
        </w:rPr>
      </w:pPr>
      <w:r w:rsidRPr="00C7236F">
        <w:rPr>
          <w:sz w:val="28"/>
          <w:szCs w:val="28"/>
        </w:rPr>
        <w:t>•</w:t>
      </w:r>
      <w:r w:rsidRPr="00C7236F">
        <w:rPr>
          <w:sz w:val="28"/>
          <w:szCs w:val="28"/>
        </w:rPr>
        <w:tab/>
        <w:t>приказ Минприроды от 27 мая 2022 г. № 377 «Об утверждении нормативного документа в области охраны окружающей среды «Технологические показатели наилучших доступных технологий добычи нефти» (зарегистрирован в Минюсте России 29.08.2022 № 69836).</w:t>
      </w:r>
    </w:p>
    <w:p w14:paraId="444C390F" w14:textId="77777777" w:rsidR="00923692" w:rsidRDefault="00923692" w:rsidP="00923692">
      <w:pPr>
        <w:ind w:firstLine="567"/>
        <w:jc w:val="both"/>
        <w:rPr>
          <w:sz w:val="28"/>
          <w:szCs w:val="28"/>
        </w:rPr>
      </w:pPr>
    </w:p>
    <w:p w14:paraId="3B35D4F5" w14:textId="77777777" w:rsidR="00923692" w:rsidRPr="005B5666" w:rsidRDefault="00923692" w:rsidP="00923692">
      <w:pPr>
        <w:ind w:firstLine="567"/>
        <w:jc w:val="both"/>
        <w:rPr>
          <w:b/>
          <w:sz w:val="28"/>
          <w:szCs w:val="28"/>
        </w:rPr>
      </w:pPr>
      <w:r w:rsidRPr="005B5666">
        <w:rPr>
          <w:b/>
          <w:sz w:val="28"/>
          <w:szCs w:val="28"/>
        </w:rPr>
        <w:t xml:space="preserve">Всего за отчетный период Комиссией было рассмотрено 15 проектов НПА, по 6 проектам подготовлена позиция об отсутствии замечаний. </w:t>
      </w:r>
    </w:p>
    <w:p w14:paraId="1B37930C" w14:textId="77777777" w:rsidR="00923692" w:rsidRPr="00923692" w:rsidRDefault="00923692" w:rsidP="00923692">
      <w:pPr>
        <w:ind w:firstLine="567"/>
        <w:jc w:val="both"/>
        <w:rPr>
          <w:sz w:val="28"/>
          <w:szCs w:val="28"/>
        </w:rPr>
      </w:pPr>
      <w:r w:rsidRPr="00923692">
        <w:rPr>
          <w:sz w:val="28"/>
          <w:szCs w:val="28"/>
        </w:rPr>
        <w:t>Замечания сформированы по 9 проектам, а именно:</w:t>
      </w:r>
    </w:p>
    <w:p w14:paraId="3E10F73F"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 постановления Правительства РФ «О порядке осуществления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w:t>
      </w:r>
      <w:r w:rsidR="00923692" w:rsidRPr="005B5666">
        <w:rPr>
          <w:i/>
          <w:sz w:val="28"/>
          <w:szCs w:val="28"/>
        </w:rPr>
        <w:t>13 замечаний, не издан</w:t>
      </w:r>
      <w:r w:rsidR="00923692" w:rsidRPr="00923692">
        <w:rPr>
          <w:sz w:val="28"/>
          <w:szCs w:val="28"/>
        </w:rPr>
        <w:t>);</w:t>
      </w:r>
    </w:p>
    <w:p w14:paraId="2BE9F518"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 приказа ФАС России «Об утверждении Порядка расчета показателей ЦАБрт, ЦНСД, ЦДТрт, ТАБм, ТДТм, ЦКЕРрт, а также расчета средних за налоговый период оптовых цен реализации в Российской Федерации автомобильного бензина АИ-92 класса 5 и дизельного топлива класса 5» (</w:t>
      </w:r>
      <w:r w:rsidR="00923692" w:rsidRPr="005B5666">
        <w:rPr>
          <w:i/>
          <w:sz w:val="28"/>
          <w:szCs w:val="28"/>
        </w:rPr>
        <w:t>2 замечания, учтено 2 замечания, издан приказом ФАС от 19.09.2022 № 664/02);</w:t>
      </w:r>
    </w:p>
    <w:p w14:paraId="496C5EF4"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 xml:space="preserve">проекты совместных приказов ФТС России и Минэнерго России «Об утверждении порядка наложения (снятия) средств идентификации на приборы учета нефти и нефтепродуктов, перемещаемых трубопроводным транспортом» и «Об утверждении порядка наложения (снятия) средств идентификации на </w:t>
      </w:r>
      <w:r w:rsidR="00923692" w:rsidRPr="00923692">
        <w:rPr>
          <w:sz w:val="28"/>
          <w:szCs w:val="28"/>
        </w:rPr>
        <w:lastRenderedPageBreak/>
        <w:t>приборы учета природного газа, перемещаемого трубопроводным транспортом» (</w:t>
      </w:r>
      <w:r w:rsidR="00923692" w:rsidRPr="005B5666">
        <w:rPr>
          <w:i/>
          <w:sz w:val="28"/>
          <w:szCs w:val="28"/>
        </w:rPr>
        <w:t>общее замечание, не принят);</w:t>
      </w:r>
    </w:p>
    <w:p w14:paraId="5D838A2F"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 федерального закона «О внесении изменений в статьи 49 и 522 Градостроительного кодекса Российской Федерации» (2 замечания, отклонен);</w:t>
      </w:r>
    </w:p>
    <w:p w14:paraId="1A591B39"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 постановления Правительства Российской Федерации «Об утверждении критериев регулярности и равномерности реализации товара на бирже для отдельных товарных рынков» (</w:t>
      </w:r>
      <w:r w:rsidR="00923692" w:rsidRPr="005B5666">
        <w:rPr>
          <w:i/>
          <w:sz w:val="28"/>
          <w:szCs w:val="28"/>
        </w:rPr>
        <w:t>3 замечания, не издан</w:t>
      </w:r>
      <w:r w:rsidR="00923692" w:rsidRPr="00923692">
        <w:rPr>
          <w:sz w:val="28"/>
          <w:szCs w:val="28"/>
        </w:rPr>
        <w:t>);</w:t>
      </w:r>
    </w:p>
    <w:p w14:paraId="67760DA1"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проекты Кодекса Российской Федерации об административных правонарушениях и проекта федерального закона «О введении в действие Кодекса Российской Федерации об административных правонарушениях и Процессуального кодекса Российской Федерации об административных правонарушениях» (</w:t>
      </w:r>
      <w:r w:rsidR="00923692" w:rsidRPr="005B5666">
        <w:rPr>
          <w:i/>
          <w:sz w:val="28"/>
          <w:szCs w:val="28"/>
        </w:rPr>
        <w:t>38 замечаний, не принят</w:t>
      </w:r>
      <w:r w:rsidR="00923692" w:rsidRPr="00923692">
        <w:rPr>
          <w:sz w:val="28"/>
          <w:szCs w:val="28"/>
        </w:rPr>
        <w:t>)</w:t>
      </w:r>
    </w:p>
    <w:p w14:paraId="36F5D4F9"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 федерального закона №49335-8 «О внесении изменений в Федеральный закон «О газоснабжении в Российской Федерации» (</w:t>
      </w:r>
      <w:r w:rsidR="00923692" w:rsidRPr="005B5666">
        <w:rPr>
          <w:i/>
          <w:sz w:val="28"/>
          <w:szCs w:val="28"/>
        </w:rPr>
        <w:t>1 замечание, рассмотрение законопроекта перенесено на 15.12.2022)</w:t>
      </w:r>
      <w:r w:rsidR="00923692" w:rsidRPr="00923692">
        <w:rPr>
          <w:sz w:val="28"/>
          <w:szCs w:val="28"/>
        </w:rPr>
        <w:t>;</w:t>
      </w:r>
    </w:p>
    <w:p w14:paraId="0FF81520" w14:textId="77777777" w:rsidR="00923692" w:rsidRPr="00923692" w:rsidRDefault="005B5666" w:rsidP="00923692">
      <w:pPr>
        <w:ind w:firstLine="567"/>
        <w:jc w:val="both"/>
        <w:rPr>
          <w:sz w:val="28"/>
          <w:szCs w:val="28"/>
        </w:rPr>
      </w:pPr>
      <w:r>
        <w:rPr>
          <w:sz w:val="28"/>
          <w:szCs w:val="28"/>
        </w:rPr>
        <w:t>-</w:t>
      </w:r>
      <w:r w:rsidR="00923692" w:rsidRPr="00923692">
        <w:rPr>
          <w:sz w:val="28"/>
          <w:szCs w:val="28"/>
        </w:rPr>
        <w:tab/>
        <w:t>проект федерального закона «О внесении изменений в статью 11 Федерального закона «Об организованных торгах» (</w:t>
      </w:r>
      <w:r w:rsidR="00923692" w:rsidRPr="005B5666">
        <w:rPr>
          <w:i/>
          <w:sz w:val="28"/>
          <w:szCs w:val="28"/>
        </w:rPr>
        <w:t>общие замечания, принят, федеральный закон от 25.03.2022 № 61-ФЗ</w:t>
      </w:r>
      <w:r w:rsidR="00923692" w:rsidRPr="00923692">
        <w:rPr>
          <w:sz w:val="28"/>
          <w:szCs w:val="28"/>
        </w:rPr>
        <w:t>);</w:t>
      </w:r>
    </w:p>
    <w:p w14:paraId="3B4F16BC" w14:textId="77777777" w:rsidR="00923692" w:rsidRDefault="005B5666" w:rsidP="00923692">
      <w:pPr>
        <w:ind w:firstLine="567"/>
        <w:jc w:val="both"/>
        <w:rPr>
          <w:sz w:val="28"/>
          <w:szCs w:val="28"/>
        </w:rPr>
      </w:pPr>
      <w:r>
        <w:rPr>
          <w:sz w:val="28"/>
          <w:szCs w:val="28"/>
        </w:rPr>
        <w:t>-</w:t>
      </w:r>
      <w:r w:rsidR="00923692" w:rsidRPr="00923692">
        <w:rPr>
          <w:sz w:val="28"/>
          <w:szCs w:val="28"/>
        </w:rPr>
        <w:tab/>
        <w:t>проект приказа «Об утверждении особенностей определения количества направленного на переработку нефтяного сырья в целях исчисления акциза на нефтяное сырье и признании утратившим силу отдельных приказов Минэнерго России» (</w:t>
      </w:r>
      <w:r w:rsidR="00923692" w:rsidRPr="005B5666">
        <w:rPr>
          <w:i/>
          <w:sz w:val="28"/>
          <w:szCs w:val="28"/>
        </w:rPr>
        <w:t>общие замечания, не принят</w:t>
      </w:r>
      <w:r w:rsidR="00923692" w:rsidRPr="00923692">
        <w:rPr>
          <w:sz w:val="28"/>
          <w:szCs w:val="28"/>
        </w:rPr>
        <w:t>).</w:t>
      </w:r>
    </w:p>
    <w:p w14:paraId="64280748" w14:textId="77777777" w:rsidR="005B5666" w:rsidRPr="00A84ECC" w:rsidRDefault="005B5666" w:rsidP="005B5666">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по инициативе и с участием Комиссии</w:t>
      </w:r>
      <w:r w:rsidRPr="00A84ECC">
        <w:rPr>
          <w:rFonts w:eastAsia="Calibri"/>
          <w:i/>
          <w:sz w:val="28"/>
          <w:szCs w:val="28"/>
          <w:lang w:eastAsia="en-US"/>
        </w:rPr>
        <w:t>:</w:t>
      </w:r>
    </w:p>
    <w:p w14:paraId="6EAC3EF4" w14:textId="77777777" w:rsidR="005B5666" w:rsidRDefault="005B5666" w:rsidP="00EB7C47">
      <w:pPr>
        <w:pStyle w:val="ae"/>
        <w:numPr>
          <w:ilvl w:val="0"/>
          <w:numId w:val="22"/>
        </w:numPr>
        <w:spacing w:after="120" w:line="240" w:lineRule="auto"/>
        <w:ind w:left="993" w:hanging="425"/>
        <w:contextualSpacing w:val="0"/>
        <w:jc w:val="both"/>
        <w:rPr>
          <w:rFonts w:ascii="Times New Roman" w:hAnsi="Times New Roman" w:cs="Times New Roman"/>
          <w:sz w:val="28"/>
          <w:szCs w:val="28"/>
        </w:rPr>
      </w:pPr>
      <w:r w:rsidRPr="005B5666">
        <w:rPr>
          <w:rFonts w:ascii="Times New Roman" w:hAnsi="Times New Roman" w:cs="Times New Roman"/>
          <w:sz w:val="28"/>
          <w:szCs w:val="28"/>
        </w:rPr>
        <w:t>2 ноября 2022 г</w:t>
      </w:r>
      <w:r>
        <w:rPr>
          <w:rFonts w:ascii="Times New Roman" w:hAnsi="Times New Roman" w:cs="Times New Roman"/>
          <w:sz w:val="28"/>
          <w:szCs w:val="28"/>
        </w:rPr>
        <w:t>.</w:t>
      </w:r>
      <w:r w:rsidRPr="005B5666">
        <w:rPr>
          <w:rFonts w:ascii="Times New Roman" w:hAnsi="Times New Roman" w:cs="Times New Roman"/>
          <w:sz w:val="28"/>
          <w:szCs w:val="28"/>
        </w:rPr>
        <w:t xml:space="preserve"> – совещание при Комиссии п</w:t>
      </w:r>
      <w:r>
        <w:rPr>
          <w:rFonts w:ascii="Times New Roman" w:hAnsi="Times New Roman" w:cs="Times New Roman"/>
          <w:sz w:val="28"/>
          <w:szCs w:val="28"/>
        </w:rPr>
        <w:t>о вопросу возможных направлений</w:t>
      </w:r>
      <w:r w:rsidRPr="005B5666">
        <w:rPr>
          <w:rFonts w:ascii="Times New Roman" w:hAnsi="Times New Roman" w:cs="Times New Roman"/>
          <w:sz w:val="28"/>
          <w:szCs w:val="28"/>
        </w:rPr>
        <w:t xml:space="preserve"> стимулирования разработки ТРИЗов (налоговое, лицензионное и пр.) и потенциально необходимых изменениях налогового окружения и нормативной базы для реализации этих направлений</w:t>
      </w:r>
      <w:r>
        <w:rPr>
          <w:rFonts w:ascii="Times New Roman" w:hAnsi="Times New Roman" w:cs="Times New Roman"/>
          <w:sz w:val="28"/>
          <w:szCs w:val="28"/>
        </w:rPr>
        <w:t>,</w:t>
      </w:r>
      <w:r w:rsidRPr="005B5666">
        <w:rPr>
          <w:rFonts w:ascii="Times New Roman" w:hAnsi="Times New Roman" w:cs="Times New Roman"/>
          <w:sz w:val="28"/>
          <w:szCs w:val="28"/>
        </w:rPr>
        <w:t xml:space="preserve"> в рамках которого была создана Рабочая группа с участием представителей ПАО «НК «Роснефть», ПАО «Газпром нефть», ПАО «Сургутнефтегаз», «ПАО «Татнефть» им. В.Д. Шашина, ПАО «ЛУКОЙЛ»</w:t>
      </w:r>
      <w:r>
        <w:rPr>
          <w:rFonts w:ascii="Times New Roman" w:hAnsi="Times New Roman" w:cs="Times New Roman"/>
          <w:sz w:val="28"/>
          <w:szCs w:val="28"/>
        </w:rPr>
        <w:t>;</w:t>
      </w:r>
    </w:p>
    <w:p w14:paraId="60F802C3" w14:textId="77777777" w:rsidR="005B5666" w:rsidRPr="005B5666" w:rsidRDefault="005B5666" w:rsidP="00EB7C47">
      <w:pPr>
        <w:pStyle w:val="ae"/>
        <w:numPr>
          <w:ilvl w:val="0"/>
          <w:numId w:val="22"/>
        </w:numPr>
        <w:spacing w:after="120" w:line="240" w:lineRule="auto"/>
        <w:ind w:left="993" w:hanging="425"/>
        <w:contextualSpacing w:val="0"/>
        <w:jc w:val="both"/>
        <w:rPr>
          <w:rFonts w:ascii="Times New Roman" w:hAnsi="Times New Roman" w:cs="Times New Roman"/>
          <w:sz w:val="28"/>
          <w:szCs w:val="28"/>
        </w:rPr>
      </w:pPr>
      <w:r w:rsidRPr="005B5666">
        <w:rPr>
          <w:rFonts w:ascii="Times New Roman" w:hAnsi="Times New Roman" w:cs="Times New Roman"/>
          <w:sz w:val="28"/>
          <w:szCs w:val="28"/>
        </w:rPr>
        <w:t>10 ноября 2022 г</w:t>
      </w:r>
      <w:r>
        <w:rPr>
          <w:rFonts w:ascii="Times New Roman" w:hAnsi="Times New Roman" w:cs="Times New Roman"/>
          <w:sz w:val="28"/>
          <w:szCs w:val="28"/>
        </w:rPr>
        <w:t>.</w:t>
      </w:r>
      <w:r w:rsidRPr="005B56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5666">
        <w:rPr>
          <w:rFonts w:ascii="Times New Roman" w:hAnsi="Times New Roman" w:cs="Times New Roman"/>
          <w:sz w:val="28"/>
          <w:szCs w:val="28"/>
        </w:rPr>
        <w:t xml:space="preserve">Конференция «Нефтегазовый комплекс России: стратегия развития в условиях перемен» в рамках Недели российского бизнеса (проведена совместно с Комитетом РСПП по энергетической </w:t>
      </w:r>
      <w:r>
        <w:rPr>
          <w:rFonts w:ascii="Times New Roman" w:hAnsi="Times New Roman" w:cs="Times New Roman"/>
          <w:sz w:val="28"/>
          <w:szCs w:val="28"/>
        </w:rPr>
        <w:t>политике и энергоэффективности).</w:t>
      </w:r>
    </w:p>
    <w:p w14:paraId="258ED0E0" w14:textId="77777777" w:rsidR="00E217F5" w:rsidRPr="00A84ECC" w:rsidRDefault="00E217F5" w:rsidP="00A84ECC">
      <w:pPr>
        <w:pStyle w:val="2"/>
        <w:jc w:val="both"/>
        <w:rPr>
          <w:b w:val="0"/>
        </w:rPr>
      </w:pPr>
      <w:bookmarkStart w:id="68" w:name="_Toc129079974"/>
      <w:r w:rsidRPr="00A84ECC">
        <w:rPr>
          <w:b w:val="0"/>
        </w:rPr>
        <w:t>Химическая промышленность</w:t>
      </w:r>
      <w:bookmarkEnd w:id="68"/>
    </w:p>
    <w:p w14:paraId="72EFF9A3" w14:textId="1D6A6824" w:rsidR="00E31B83" w:rsidRDefault="00E31B83" w:rsidP="00E31B83">
      <w:pPr>
        <w:tabs>
          <w:tab w:val="center" w:pos="4677"/>
          <w:tab w:val="right" w:pos="9355"/>
        </w:tabs>
        <w:ind w:firstLine="567"/>
        <w:jc w:val="both"/>
        <w:rPr>
          <w:sz w:val="28"/>
          <w:szCs w:val="28"/>
        </w:rPr>
      </w:pPr>
      <w:r w:rsidRPr="00E31B83">
        <w:rPr>
          <w:sz w:val="28"/>
          <w:szCs w:val="28"/>
        </w:rPr>
        <w:t xml:space="preserve">За </w:t>
      </w:r>
      <w:r>
        <w:rPr>
          <w:sz w:val="28"/>
          <w:szCs w:val="28"/>
        </w:rPr>
        <w:t>прошедший</w:t>
      </w:r>
      <w:r w:rsidRPr="00E31B83">
        <w:rPr>
          <w:sz w:val="28"/>
          <w:szCs w:val="28"/>
        </w:rPr>
        <w:t xml:space="preserve"> год было проведено </w:t>
      </w:r>
      <w:r w:rsidR="00CD6557">
        <w:rPr>
          <w:sz w:val="28"/>
          <w:szCs w:val="28"/>
        </w:rPr>
        <w:t>5</w:t>
      </w:r>
      <w:r w:rsidRPr="00E31B83">
        <w:rPr>
          <w:sz w:val="28"/>
          <w:szCs w:val="28"/>
        </w:rPr>
        <w:t xml:space="preserve"> заседани</w:t>
      </w:r>
      <w:r w:rsidR="00CD6557">
        <w:rPr>
          <w:sz w:val="28"/>
          <w:szCs w:val="28"/>
        </w:rPr>
        <w:t>й</w:t>
      </w:r>
      <w:r w:rsidRPr="00E31B83">
        <w:rPr>
          <w:sz w:val="28"/>
          <w:szCs w:val="28"/>
        </w:rPr>
        <w:t xml:space="preserve"> Комиссии РСПП по </w:t>
      </w:r>
      <w:r>
        <w:rPr>
          <w:sz w:val="28"/>
          <w:szCs w:val="28"/>
        </w:rPr>
        <w:t>химической промышленности</w:t>
      </w:r>
      <w:r w:rsidRPr="00E31B83">
        <w:rPr>
          <w:sz w:val="28"/>
          <w:szCs w:val="28"/>
        </w:rPr>
        <w:t xml:space="preserve"> и одно расширенное заседание Комиссии совместно с членами Российского Союза химиков </w:t>
      </w:r>
      <w:r>
        <w:rPr>
          <w:sz w:val="28"/>
          <w:szCs w:val="28"/>
        </w:rPr>
        <w:t>(все – с участием Председателя Комиссии В.П. Иванова)</w:t>
      </w:r>
      <w:r w:rsidRPr="00E31B83">
        <w:rPr>
          <w:sz w:val="28"/>
          <w:szCs w:val="28"/>
        </w:rPr>
        <w:t xml:space="preserve">. </w:t>
      </w:r>
    </w:p>
    <w:p w14:paraId="7B48E15D" w14:textId="77777777" w:rsidR="00E31B83" w:rsidRDefault="00E31B83" w:rsidP="00E31B83">
      <w:pPr>
        <w:tabs>
          <w:tab w:val="center" w:pos="4677"/>
          <w:tab w:val="right" w:pos="9355"/>
        </w:tabs>
        <w:ind w:firstLine="567"/>
        <w:jc w:val="both"/>
        <w:rPr>
          <w:sz w:val="28"/>
          <w:szCs w:val="28"/>
        </w:rPr>
      </w:pPr>
      <w:r w:rsidRPr="00E31B83">
        <w:rPr>
          <w:sz w:val="28"/>
          <w:szCs w:val="28"/>
        </w:rPr>
        <w:t>В заседаниях принимают участие руководящие работники Минпромторга России и представители других федеральных структур.</w:t>
      </w:r>
    </w:p>
    <w:p w14:paraId="35FAB66E" w14:textId="77777777" w:rsidR="00E31B83" w:rsidRPr="00E31B83" w:rsidRDefault="00E31B83" w:rsidP="00E31B83">
      <w:pPr>
        <w:tabs>
          <w:tab w:val="center" w:pos="4677"/>
          <w:tab w:val="right" w:pos="9355"/>
        </w:tabs>
        <w:ind w:firstLine="567"/>
        <w:jc w:val="both"/>
        <w:rPr>
          <w:sz w:val="28"/>
          <w:szCs w:val="28"/>
        </w:rPr>
      </w:pPr>
      <w:r w:rsidRPr="00E31B83">
        <w:rPr>
          <w:sz w:val="28"/>
          <w:szCs w:val="28"/>
        </w:rPr>
        <w:t>В марте 2022</w:t>
      </w:r>
      <w:r>
        <w:rPr>
          <w:sz w:val="28"/>
          <w:szCs w:val="28"/>
        </w:rPr>
        <w:t xml:space="preserve"> </w:t>
      </w:r>
      <w:r w:rsidRPr="00E31B83">
        <w:rPr>
          <w:sz w:val="28"/>
          <w:szCs w:val="28"/>
        </w:rPr>
        <w:t>г. на заседании Комиссии рассмотрены следующие вопросы:</w:t>
      </w:r>
    </w:p>
    <w:p w14:paraId="6E35675C" w14:textId="77777777" w:rsidR="00E31B83" w:rsidRPr="00E31B83" w:rsidRDefault="00E31B83" w:rsidP="00E31B83">
      <w:pPr>
        <w:tabs>
          <w:tab w:val="center" w:pos="4677"/>
          <w:tab w:val="right" w:pos="9355"/>
        </w:tabs>
        <w:ind w:firstLine="567"/>
        <w:jc w:val="both"/>
        <w:rPr>
          <w:sz w:val="28"/>
          <w:szCs w:val="28"/>
        </w:rPr>
      </w:pPr>
      <w:r>
        <w:rPr>
          <w:sz w:val="28"/>
          <w:szCs w:val="28"/>
        </w:rPr>
        <w:lastRenderedPageBreak/>
        <w:t xml:space="preserve">- </w:t>
      </w:r>
      <w:r w:rsidRPr="00E31B83">
        <w:rPr>
          <w:sz w:val="28"/>
          <w:szCs w:val="28"/>
        </w:rPr>
        <w:t>«О неотложных мерах по обеспечению стабильной работы предприятий и организаций химического комплекса России».</w:t>
      </w:r>
    </w:p>
    <w:p w14:paraId="11CB269E" w14:textId="77777777" w:rsidR="00E31B83" w:rsidRPr="00E31B83" w:rsidRDefault="00E31B83" w:rsidP="00E31B83">
      <w:pPr>
        <w:tabs>
          <w:tab w:val="center" w:pos="4677"/>
          <w:tab w:val="right" w:pos="9355"/>
        </w:tabs>
        <w:ind w:firstLine="567"/>
        <w:jc w:val="both"/>
        <w:rPr>
          <w:sz w:val="28"/>
          <w:szCs w:val="28"/>
        </w:rPr>
      </w:pPr>
      <w:r>
        <w:rPr>
          <w:sz w:val="28"/>
          <w:szCs w:val="28"/>
        </w:rPr>
        <w:t xml:space="preserve">- </w:t>
      </w:r>
      <w:r w:rsidRPr="00E31B83">
        <w:rPr>
          <w:sz w:val="28"/>
          <w:szCs w:val="28"/>
        </w:rPr>
        <w:t>«О проекте стратегии развития химического и нефтехимического комплекса до 2024 года и на период до 2035 года».</w:t>
      </w:r>
    </w:p>
    <w:p w14:paraId="399527FB" w14:textId="77777777" w:rsidR="00E31B83" w:rsidRPr="00E31B83" w:rsidRDefault="00E31B83" w:rsidP="00E31B83">
      <w:pPr>
        <w:tabs>
          <w:tab w:val="center" w:pos="4677"/>
          <w:tab w:val="right" w:pos="9355"/>
        </w:tabs>
        <w:ind w:firstLine="567"/>
        <w:jc w:val="both"/>
        <w:rPr>
          <w:sz w:val="28"/>
          <w:szCs w:val="28"/>
        </w:rPr>
      </w:pPr>
      <w:r w:rsidRPr="00E31B83">
        <w:rPr>
          <w:sz w:val="28"/>
          <w:szCs w:val="28"/>
        </w:rPr>
        <w:t>В соответствии с принятым решением при Российском Союзе химиков (РСХ) был создан и действует оперативный штаб РСХ по антикризисным мерам. Все возникающие вопросы обобщаются, анализируются в тесном взаимодействии с соответствующими федеральными органами власти принимаются меры по их разрешению.</w:t>
      </w:r>
    </w:p>
    <w:p w14:paraId="2A2BA4F2" w14:textId="77777777" w:rsidR="00E31B83" w:rsidRPr="00E31B83" w:rsidRDefault="008125C6" w:rsidP="00E31B83">
      <w:pPr>
        <w:tabs>
          <w:tab w:val="center" w:pos="4677"/>
          <w:tab w:val="right" w:pos="9355"/>
        </w:tabs>
        <w:ind w:firstLine="567"/>
        <w:jc w:val="both"/>
        <w:rPr>
          <w:sz w:val="28"/>
          <w:szCs w:val="28"/>
        </w:rPr>
      </w:pPr>
      <w:r>
        <w:rPr>
          <w:sz w:val="28"/>
          <w:szCs w:val="28"/>
        </w:rPr>
        <w:t>В</w:t>
      </w:r>
      <w:r w:rsidR="00E31B83" w:rsidRPr="00E31B83">
        <w:rPr>
          <w:sz w:val="28"/>
          <w:szCs w:val="28"/>
        </w:rPr>
        <w:t xml:space="preserve"> связи с возникшими геополитическими обстоятельствами, вызвавшими принципиальные изменения, как на внутреннем, так и на мировом рынке химических товаров, было принято </w:t>
      </w:r>
      <w:r w:rsidRPr="00E31B83">
        <w:rPr>
          <w:sz w:val="28"/>
          <w:szCs w:val="28"/>
        </w:rPr>
        <w:t xml:space="preserve">решение </w:t>
      </w:r>
      <w:r>
        <w:rPr>
          <w:sz w:val="28"/>
          <w:szCs w:val="28"/>
        </w:rPr>
        <w:t xml:space="preserve">о </w:t>
      </w:r>
      <w:r w:rsidRPr="00E31B83">
        <w:rPr>
          <w:sz w:val="28"/>
          <w:szCs w:val="28"/>
        </w:rPr>
        <w:t>разработке нового проекта Стратегии развития химического комплекса</w:t>
      </w:r>
      <w:r>
        <w:rPr>
          <w:sz w:val="28"/>
          <w:szCs w:val="28"/>
        </w:rPr>
        <w:t xml:space="preserve"> (направлено в Минпромторг России, дано</w:t>
      </w:r>
      <w:r w:rsidR="00E31B83" w:rsidRPr="00E31B83">
        <w:rPr>
          <w:sz w:val="28"/>
          <w:szCs w:val="28"/>
        </w:rPr>
        <w:t xml:space="preserve"> поручение рабочей группе</w:t>
      </w:r>
      <w:r>
        <w:rPr>
          <w:sz w:val="28"/>
          <w:szCs w:val="28"/>
        </w:rPr>
        <w:t>).</w:t>
      </w:r>
    </w:p>
    <w:p w14:paraId="6763ACCE" w14:textId="0F5EAE20" w:rsidR="00E31B83" w:rsidRPr="00E31B83" w:rsidRDefault="00E31B83" w:rsidP="00E31B83">
      <w:pPr>
        <w:tabs>
          <w:tab w:val="center" w:pos="4677"/>
          <w:tab w:val="right" w:pos="9355"/>
        </w:tabs>
        <w:ind w:firstLine="567"/>
        <w:jc w:val="both"/>
        <w:rPr>
          <w:sz w:val="28"/>
          <w:szCs w:val="28"/>
        </w:rPr>
      </w:pPr>
      <w:r w:rsidRPr="00E31B83">
        <w:rPr>
          <w:sz w:val="28"/>
          <w:szCs w:val="28"/>
        </w:rPr>
        <w:t xml:space="preserve">От имени Комиссии было направлено </w:t>
      </w:r>
      <w:r w:rsidR="008125C6">
        <w:rPr>
          <w:sz w:val="28"/>
          <w:szCs w:val="28"/>
        </w:rPr>
        <w:t>о</w:t>
      </w:r>
      <w:r w:rsidRPr="00E31B83">
        <w:rPr>
          <w:sz w:val="28"/>
          <w:szCs w:val="28"/>
        </w:rPr>
        <w:t>бр</w:t>
      </w:r>
      <w:r w:rsidR="008125C6">
        <w:rPr>
          <w:sz w:val="28"/>
          <w:szCs w:val="28"/>
        </w:rPr>
        <w:t xml:space="preserve">ащение в Минпромторг России об </w:t>
      </w:r>
      <w:r w:rsidRPr="00E31B83">
        <w:rPr>
          <w:sz w:val="28"/>
          <w:szCs w:val="28"/>
        </w:rPr>
        <w:t>ускорении разработк</w:t>
      </w:r>
      <w:r w:rsidR="008125C6">
        <w:rPr>
          <w:sz w:val="28"/>
          <w:szCs w:val="28"/>
        </w:rPr>
        <w:t>и</w:t>
      </w:r>
      <w:r w:rsidRPr="00E31B83">
        <w:rPr>
          <w:sz w:val="28"/>
          <w:szCs w:val="28"/>
        </w:rPr>
        <w:t xml:space="preserve"> и внесени</w:t>
      </w:r>
      <w:r w:rsidR="008125C6">
        <w:rPr>
          <w:sz w:val="28"/>
          <w:szCs w:val="28"/>
        </w:rPr>
        <w:t>я</w:t>
      </w:r>
      <w:r w:rsidRPr="00E31B83">
        <w:rPr>
          <w:sz w:val="28"/>
          <w:szCs w:val="28"/>
        </w:rPr>
        <w:t xml:space="preserve"> в Правительство РФ проекта Постановления Правительства РФ о принятии национального технического регламента «О безопасности химической продукции</w:t>
      </w:r>
      <w:r w:rsidR="008125C6">
        <w:rPr>
          <w:sz w:val="28"/>
          <w:szCs w:val="28"/>
        </w:rPr>
        <w:t>»</w:t>
      </w:r>
      <w:r w:rsidRPr="00E31B83">
        <w:rPr>
          <w:sz w:val="28"/>
          <w:szCs w:val="28"/>
        </w:rPr>
        <w:t xml:space="preserve"> с подготовкой всех обеспечивающих документов, необходимых для его введения в действие с</w:t>
      </w:r>
      <w:r w:rsidR="000B1D8A">
        <w:rPr>
          <w:sz w:val="28"/>
          <w:szCs w:val="28"/>
        </w:rPr>
        <w:t> </w:t>
      </w:r>
      <w:r w:rsidRPr="00E31B83">
        <w:rPr>
          <w:sz w:val="28"/>
          <w:szCs w:val="28"/>
        </w:rPr>
        <w:t>30</w:t>
      </w:r>
      <w:r w:rsidR="000B1D8A">
        <w:rPr>
          <w:sz w:val="28"/>
          <w:szCs w:val="28"/>
        </w:rPr>
        <w:t> </w:t>
      </w:r>
      <w:r w:rsidRPr="00E31B83">
        <w:rPr>
          <w:sz w:val="28"/>
          <w:szCs w:val="28"/>
        </w:rPr>
        <w:t xml:space="preserve">ноября 2023 года. </w:t>
      </w:r>
      <w:r w:rsidR="008125C6">
        <w:rPr>
          <w:sz w:val="28"/>
          <w:szCs w:val="28"/>
        </w:rPr>
        <w:t>П</w:t>
      </w:r>
      <w:r w:rsidRPr="00E31B83">
        <w:rPr>
          <w:sz w:val="28"/>
          <w:szCs w:val="28"/>
        </w:rPr>
        <w:t xml:space="preserve">роекты документов внесены </w:t>
      </w:r>
      <w:r w:rsidR="008125C6">
        <w:rPr>
          <w:sz w:val="28"/>
          <w:szCs w:val="28"/>
        </w:rPr>
        <w:t>в</w:t>
      </w:r>
      <w:r w:rsidRPr="00E31B83">
        <w:rPr>
          <w:sz w:val="28"/>
          <w:szCs w:val="28"/>
        </w:rPr>
        <w:t xml:space="preserve"> Правительств</w:t>
      </w:r>
      <w:r w:rsidR="008125C6">
        <w:rPr>
          <w:sz w:val="28"/>
          <w:szCs w:val="28"/>
        </w:rPr>
        <w:t>о</w:t>
      </w:r>
      <w:r w:rsidRPr="00E31B83">
        <w:rPr>
          <w:sz w:val="28"/>
          <w:szCs w:val="28"/>
        </w:rPr>
        <w:t xml:space="preserve"> РФ.</w:t>
      </w:r>
    </w:p>
    <w:p w14:paraId="75E95351" w14:textId="791FDD45" w:rsidR="00E31B83" w:rsidRPr="00E31B83" w:rsidRDefault="008125C6" w:rsidP="00E31B83">
      <w:pPr>
        <w:tabs>
          <w:tab w:val="center" w:pos="4677"/>
          <w:tab w:val="right" w:pos="9355"/>
        </w:tabs>
        <w:ind w:firstLine="567"/>
        <w:jc w:val="both"/>
        <w:rPr>
          <w:sz w:val="28"/>
          <w:szCs w:val="28"/>
        </w:rPr>
      </w:pPr>
      <w:r>
        <w:rPr>
          <w:sz w:val="28"/>
          <w:szCs w:val="28"/>
        </w:rPr>
        <w:t xml:space="preserve">В июне 2022 </w:t>
      </w:r>
      <w:r w:rsidR="00E31B83" w:rsidRPr="00E31B83">
        <w:rPr>
          <w:sz w:val="28"/>
          <w:szCs w:val="28"/>
        </w:rPr>
        <w:t>г. на заседании Комиссии был рассмотрен вопрос «Об</w:t>
      </w:r>
      <w:r w:rsidR="000B1D8A">
        <w:rPr>
          <w:sz w:val="28"/>
          <w:szCs w:val="28"/>
        </w:rPr>
        <w:t> </w:t>
      </w:r>
      <w:r w:rsidR="00E31B83" w:rsidRPr="00E31B83">
        <w:rPr>
          <w:sz w:val="28"/>
          <w:szCs w:val="28"/>
        </w:rPr>
        <w:t>импортозамещении в химическом комплексе Российской Федерации». С</w:t>
      </w:r>
      <w:r w:rsidR="000B1D8A">
        <w:rPr>
          <w:sz w:val="28"/>
          <w:szCs w:val="28"/>
        </w:rPr>
        <w:t> </w:t>
      </w:r>
      <w:r w:rsidR="00E31B83" w:rsidRPr="00E31B83">
        <w:rPr>
          <w:sz w:val="28"/>
          <w:szCs w:val="28"/>
        </w:rPr>
        <w:t>основным докладом выступил М.Н. Юрин, директор Департамента химико-технологического компл</w:t>
      </w:r>
      <w:r>
        <w:rPr>
          <w:sz w:val="28"/>
          <w:szCs w:val="28"/>
        </w:rPr>
        <w:t xml:space="preserve">екса и биоинженерных технологий </w:t>
      </w:r>
      <w:r w:rsidR="00E31B83" w:rsidRPr="00E31B83">
        <w:rPr>
          <w:sz w:val="28"/>
          <w:szCs w:val="28"/>
        </w:rPr>
        <w:t>Министерств</w:t>
      </w:r>
      <w:r>
        <w:rPr>
          <w:sz w:val="28"/>
          <w:szCs w:val="28"/>
        </w:rPr>
        <w:t>а</w:t>
      </w:r>
      <w:r w:rsidR="00E31B83" w:rsidRPr="00E31B83">
        <w:rPr>
          <w:sz w:val="28"/>
          <w:szCs w:val="28"/>
        </w:rPr>
        <w:t xml:space="preserve"> промышленности и торговли Российской Федерации.</w:t>
      </w:r>
    </w:p>
    <w:p w14:paraId="132E4DA1" w14:textId="77777777" w:rsidR="00E31B83" w:rsidRPr="00E31B83" w:rsidRDefault="00E31B83" w:rsidP="00E31B83">
      <w:pPr>
        <w:tabs>
          <w:tab w:val="center" w:pos="4677"/>
          <w:tab w:val="right" w:pos="9355"/>
        </w:tabs>
        <w:ind w:firstLine="567"/>
        <w:jc w:val="both"/>
        <w:rPr>
          <w:sz w:val="28"/>
          <w:szCs w:val="28"/>
        </w:rPr>
      </w:pPr>
      <w:r w:rsidRPr="00E31B83">
        <w:rPr>
          <w:sz w:val="28"/>
          <w:szCs w:val="28"/>
        </w:rPr>
        <w:t xml:space="preserve">В соответствии с принятым </w:t>
      </w:r>
      <w:r w:rsidR="008125C6">
        <w:rPr>
          <w:sz w:val="28"/>
          <w:szCs w:val="28"/>
        </w:rPr>
        <w:t xml:space="preserve">по итогам заседания </w:t>
      </w:r>
      <w:r w:rsidRPr="00E31B83">
        <w:rPr>
          <w:sz w:val="28"/>
          <w:szCs w:val="28"/>
        </w:rPr>
        <w:t>решением направлено обращени</w:t>
      </w:r>
      <w:r w:rsidR="008125C6">
        <w:rPr>
          <w:sz w:val="28"/>
          <w:szCs w:val="28"/>
        </w:rPr>
        <w:t>е</w:t>
      </w:r>
      <w:r w:rsidRPr="00E31B83">
        <w:rPr>
          <w:sz w:val="28"/>
          <w:szCs w:val="28"/>
        </w:rPr>
        <w:t xml:space="preserve"> в Правительство РФ о рассмотрении вопроса ускорен</w:t>
      </w:r>
      <w:r w:rsidR="008125C6">
        <w:rPr>
          <w:sz w:val="28"/>
          <w:szCs w:val="28"/>
        </w:rPr>
        <w:t xml:space="preserve">ного согласования при создании </w:t>
      </w:r>
      <w:r w:rsidRPr="00E31B83">
        <w:rPr>
          <w:sz w:val="28"/>
          <w:szCs w:val="28"/>
        </w:rPr>
        <w:t>установок малотоннажной мощности по выпуску химических продуктов, прежде всего</w:t>
      </w:r>
      <w:r w:rsidR="008125C6">
        <w:rPr>
          <w:sz w:val="28"/>
          <w:szCs w:val="28"/>
        </w:rPr>
        <w:t>,</w:t>
      </w:r>
      <w:r w:rsidRPr="00E31B83">
        <w:rPr>
          <w:sz w:val="28"/>
          <w:szCs w:val="28"/>
        </w:rPr>
        <w:t xml:space="preserve"> на действующих химических площадках.</w:t>
      </w:r>
    </w:p>
    <w:p w14:paraId="7264CF0F" w14:textId="635B6DEF" w:rsidR="00E31B83" w:rsidRPr="00E31B83" w:rsidRDefault="00E31B83" w:rsidP="00E31B83">
      <w:pPr>
        <w:tabs>
          <w:tab w:val="center" w:pos="4677"/>
          <w:tab w:val="right" w:pos="9355"/>
        </w:tabs>
        <w:ind w:firstLine="567"/>
        <w:jc w:val="both"/>
        <w:rPr>
          <w:sz w:val="28"/>
          <w:szCs w:val="28"/>
        </w:rPr>
      </w:pPr>
      <w:r w:rsidRPr="00E31B83">
        <w:rPr>
          <w:sz w:val="28"/>
          <w:szCs w:val="28"/>
        </w:rPr>
        <w:t>По имеющейся информации</w:t>
      </w:r>
      <w:r w:rsidR="008125C6">
        <w:rPr>
          <w:sz w:val="28"/>
          <w:szCs w:val="28"/>
        </w:rPr>
        <w:t>,</w:t>
      </w:r>
      <w:r w:rsidRPr="00E31B83">
        <w:rPr>
          <w:sz w:val="28"/>
          <w:szCs w:val="28"/>
        </w:rPr>
        <w:t xml:space="preserve"> были даны соответствующие поручения Минпромторгу России и, в частности, были разработаны темы критически важных импортозамещающих технологий, которые были доведены до всех хозяйствующих субъектов химического комплекса.</w:t>
      </w:r>
    </w:p>
    <w:p w14:paraId="20686DC9" w14:textId="77777777" w:rsidR="00E31B83" w:rsidRPr="00E31B83" w:rsidRDefault="008125C6" w:rsidP="00E31B83">
      <w:pPr>
        <w:tabs>
          <w:tab w:val="center" w:pos="4677"/>
          <w:tab w:val="right" w:pos="9355"/>
        </w:tabs>
        <w:ind w:firstLine="567"/>
        <w:jc w:val="both"/>
        <w:rPr>
          <w:sz w:val="28"/>
          <w:szCs w:val="28"/>
        </w:rPr>
      </w:pPr>
      <w:r>
        <w:rPr>
          <w:sz w:val="28"/>
          <w:szCs w:val="28"/>
        </w:rPr>
        <w:t xml:space="preserve">В сентябре 2022 </w:t>
      </w:r>
      <w:r w:rsidR="00E31B83" w:rsidRPr="00E31B83">
        <w:rPr>
          <w:sz w:val="28"/>
          <w:szCs w:val="28"/>
        </w:rPr>
        <w:t xml:space="preserve">г. на </w:t>
      </w:r>
      <w:r>
        <w:rPr>
          <w:sz w:val="28"/>
          <w:szCs w:val="28"/>
        </w:rPr>
        <w:t xml:space="preserve">площадке </w:t>
      </w:r>
      <w:r w:rsidR="00E31B83" w:rsidRPr="00E31B83">
        <w:rPr>
          <w:sz w:val="28"/>
          <w:szCs w:val="28"/>
        </w:rPr>
        <w:t xml:space="preserve">Комиссии </w:t>
      </w:r>
      <w:r>
        <w:rPr>
          <w:sz w:val="28"/>
          <w:szCs w:val="28"/>
        </w:rPr>
        <w:t xml:space="preserve">были </w:t>
      </w:r>
      <w:r w:rsidR="00E31B83" w:rsidRPr="00E31B83">
        <w:rPr>
          <w:sz w:val="28"/>
          <w:szCs w:val="28"/>
        </w:rPr>
        <w:t>рассмотрены вопросы:</w:t>
      </w:r>
    </w:p>
    <w:p w14:paraId="61486AE5" w14:textId="77777777" w:rsidR="00E31B83" w:rsidRPr="00CD6557" w:rsidRDefault="008125C6" w:rsidP="00EB7C47">
      <w:pPr>
        <w:pStyle w:val="ae"/>
        <w:numPr>
          <w:ilvl w:val="0"/>
          <w:numId w:val="23"/>
        </w:numPr>
        <w:tabs>
          <w:tab w:val="center" w:pos="4677"/>
          <w:tab w:val="right" w:pos="9355"/>
        </w:tabs>
        <w:spacing w:line="240" w:lineRule="auto"/>
        <w:ind w:left="993"/>
        <w:jc w:val="both"/>
        <w:rPr>
          <w:rFonts w:ascii="Times New Roman" w:hAnsi="Times New Roman" w:cs="Times New Roman"/>
          <w:sz w:val="28"/>
          <w:szCs w:val="28"/>
        </w:rPr>
      </w:pPr>
      <w:r w:rsidRPr="00CD6557">
        <w:rPr>
          <w:rFonts w:ascii="Times New Roman" w:hAnsi="Times New Roman" w:cs="Times New Roman"/>
          <w:sz w:val="28"/>
          <w:szCs w:val="28"/>
        </w:rPr>
        <w:t xml:space="preserve"> </w:t>
      </w:r>
      <w:r w:rsidR="00E31B83" w:rsidRPr="00CD6557">
        <w:rPr>
          <w:rFonts w:ascii="Times New Roman" w:hAnsi="Times New Roman" w:cs="Times New Roman"/>
          <w:sz w:val="28"/>
          <w:szCs w:val="28"/>
        </w:rPr>
        <w:t>«Инвестиционная деятельность в химическом комплексе России в условиях санкционного давления и влияния других геополитических факторов».</w:t>
      </w:r>
    </w:p>
    <w:p w14:paraId="3239B9D8" w14:textId="77777777" w:rsidR="00E31B83" w:rsidRPr="00CD6557" w:rsidRDefault="008125C6" w:rsidP="00EB7C47">
      <w:pPr>
        <w:pStyle w:val="ae"/>
        <w:numPr>
          <w:ilvl w:val="0"/>
          <w:numId w:val="23"/>
        </w:numPr>
        <w:tabs>
          <w:tab w:val="center" w:pos="4677"/>
          <w:tab w:val="right" w:pos="9355"/>
        </w:tabs>
        <w:spacing w:after="0" w:line="240" w:lineRule="auto"/>
        <w:ind w:left="992" w:hanging="357"/>
        <w:jc w:val="both"/>
        <w:rPr>
          <w:rFonts w:ascii="Times New Roman" w:hAnsi="Times New Roman" w:cs="Times New Roman"/>
          <w:sz w:val="28"/>
          <w:szCs w:val="28"/>
        </w:rPr>
      </w:pPr>
      <w:r w:rsidRPr="00CD6557">
        <w:rPr>
          <w:rFonts w:ascii="Times New Roman" w:hAnsi="Times New Roman" w:cs="Times New Roman"/>
          <w:sz w:val="28"/>
          <w:szCs w:val="28"/>
        </w:rPr>
        <w:t xml:space="preserve"> </w:t>
      </w:r>
      <w:r w:rsidR="00E31B83" w:rsidRPr="00CD6557">
        <w:rPr>
          <w:rFonts w:ascii="Times New Roman" w:hAnsi="Times New Roman" w:cs="Times New Roman"/>
          <w:sz w:val="28"/>
          <w:szCs w:val="28"/>
        </w:rPr>
        <w:t>«О ходе выполнения проекта «Долина Менделеева».</w:t>
      </w:r>
    </w:p>
    <w:p w14:paraId="6B9B6776" w14:textId="77777777" w:rsidR="00E31B83" w:rsidRPr="00E31B83" w:rsidRDefault="00E31B83" w:rsidP="00E31B83">
      <w:pPr>
        <w:tabs>
          <w:tab w:val="center" w:pos="4677"/>
          <w:tab w:val="right" w:pos="9355"/>
        </w:tabs>
        <w:ind w:firstLine="567"/>
        <w:jc w:val="both"/>
        <w:rPr>
          <w:sz w:val="28"/>
          <w:szCs w:val="28"/>
        </w:rPr>
      </w:pPr>
      <w:r w:rsidRPr="00E31B83">
        <w:rPr>
          <w:sz w:val="28"/>
          <w:szCs w:val="28"/>
        </w:rPr>
        <w:t>Решение Комиссии с конкретными предложениями по устранению негативных факторов, сдерживающих привлечение инвестиций в развитие химического комплекса</w:t>
      </w:r>
      <w:r w:rsidR="008125C6">
        <w:rPr>
          <w:sz w:val="28"/>
          <w:szCs w:val="28"/>
        </w:rPr>
        <w:t>,</w:t>
      </w:r>
      <w:r w:rsidRPr="00E31B83">
        <w:rPr>
          <w:sz w:val="28"/>
          <w:szCs w:val="28"/>
        </w:rPr>
        <w:t xml:space="preserve"> были направлены Минэкономразвития России, </w:t>
      </w:r>
      <w:r w:rsidR="008125C6">
        <w:rPr>
          <w:sz w:val="28"/>
          <w:szCs w:val="28"/>
        </w:rPr>
        <w:t>Росимущество</w:t>
      </w:r>
      <w:r w:rsidRPr="00E31B83">
        <w:rPr>
          <w:sz w:val="28"/>
          <w:szCs w:val="28"/>
        </w:rPr>
        <w:t xml:space="preserve"> и Минпромторг России.</w:t>
      </w:r>
    </w:p>
    <w:p w14:paraId="43DD0B75" w14:textId="77777777" w:rsidR="00E31B83" w:rsidRPr="00E31B83" w:rsidRDefault="00CD6557" w:rsidP="00E31B83">
      <w:pPr>
        <w:tabs>
          <w:tab w:val="center" w:pos="4677"/>
          <w:tab w:val="right" w:pos="9355"/>
        </w:tabs>
        <w:ind w:firstLine="567"/>
        <w:jc w:val="both"/>
        <w:rPr>
          <w:sz w:val="28"/>
          <w:szCs w:val="28"/>
        </w:rPr>
      </w:pPr>
      <w:r>
        <w:rPr>
          <w:sz w:val="28"/>
          <w:szCs w:val="28"/>
        </w:rPr>
        <w:t>29 ноября 2022 г.</w:t>
      </w:r>
      <w:r w:rsidR="00E31B83" w:rsidRPr="00E31B83">
        <w:rPr>
          <w:sz w:val="28"/>
          <w:szCs w:val="28"/>
        </w:rPr>
        <w:t xml:space="preserve"> состоялось выездное совместное Заседание Комиссий РСПП по химической промышленности и по производству и рынку удобрений</w:t>
      </w:r>
      <w:r w:rsidR="008125C6" w:rsidRPr="008125C6">
        <w:rPr>
          <w:sz w:val="28"/>
          <w:szCs w:val="28"/>
        </w:rPr>
        <w:t xml:space="preserve"> </w:t>
      </w:r>
      <w:r w:rsidR="008125C6" w:rsidRPr="00E31B83">
        <w:rPr>
          <w:sz w:val="28"/>
          <w:szCs w:val="28"/>
        </w:rPr>
        <w:t>в г. Санкт-Петербурге</w:t>
      </w:r>
      <w:r w:rsidR="00E31B83" w:rsidRPr="00E31B83">
        <w:rPr>
          <w:sz w:val="28"/>
          <w:szCs w:val="28"/>
        </w:rPr>
        <w:t>, на рассмотрение был поставлен вопрос «Развитие химического комплекса и рынка производства удобрений».</w:t>
      </w:r>
    </w:p>
    <w:p w14:paraId="120D6F6F" w14:textId="77777777" w:rsidR="00E31B83" w:rsidRDefault="008125C6" w:rsidP="00E31B83">
      <w:pPr>
        <w:tabs>
          <w:tab w:val="center" w:pos="4677"/>
          <w:tab w:val="right" w:pos="9355"/>
        </w:tabs>
        <w:ind w:firstLine="567"/>
        <w:jc w:val="both"/>
        <w:rPr>
          <w:sz w:val="28"/>
          <w:szCs w:val="28"/>
        </w:rPr>
      </w:pPr>
      <w:r>
        <w:rPr>
          <w:sz w:val="28"/>
          <w:szCs w:val="28"/>
        </w:rPr>
        <w:lastRenderedPageBreak/>
        <w:t>Решено</w:t>
      </w:r>
      <w:r w:rsidR="00E31B83" w:rsidRPr="00E31B83">
        <w:rPr>
          <w:sz w:val="28"/>
          <w:szCs w:val="28"/>
        </w:rPr>
        <w:t xml:space="preserve"> обратиться к Председателю правительства Российской Федерации М.В. Мишустину с просьбой поручить соответствующим органам федеральной исполнительной власти доработать и согласовать измен</w:t>
      </w:r>
      <w:r>
        <w:rPr>
          <w:sz w:val="28"/>
          <w:szCs w:val="28"/>
        </w:rPr>
        <w:t>ения в ФЗ-109 от 19.07.1997</w:t>
      </w:r>
      <w:r w:rsidR="00E31B83" w:rsidRPr="00E31B83">
        <w:rPr>
          <w:sz w:val="28"/>
          <w:szCs w:val="28"/>
        </w:rPr>
        <w:t xml:space="preserve"> «О безопасном обращении с пестицидами и агрохимикатами» в части исключения экспортных минеральных удобрений из-под требования обязатель</w:t>
      </w:r>
      <w:r w:rsidR="00CD6557">
        <w:rPr>
          <w:sz w:val="28"/>
          <w:szCs w:val="28"/>
        </w:rPr>
        <w:t>ной государственной регистрации, а также</w:t>
      </w:r>
      <w:r w:rsidR="00E31B83" w:rsidRPr="00E31B83">
        <w:rPr>
          <w:sz w:val="28"/>
          <w:szCs w:val="28"/>
        </w:rPr>
        <w:t xml:space="preserve"> активно действовать в международных структурах в </w:t>
      </w:r>
      <w:r w:rsidR="00CD6557">
        <w:rPr>
          <w:sz w:val="28"/>
          <w:szCs w:val="28"/>
        </w:rPr>
        <w:t xml:space="preserve">целях </w:t>
      </w:r>
      <w:r w:rsidR="00E31B83" w:rsidRPr="00E31B83">
        <w:rPr>
          <w:sz w:val="28"/>
          <w:szCs w:val="28"/>
        </w:rPr>
        <w:t>обеспечени</w:t>
      </w:r>
      <w:r w:rsidR="00CD6557">
        <w:rPr>
          <w:sz w:val="28"/>
          <w:szCs w:val="28"/>
        </w:rPr>
        <w:t>я</w:t>
      </w:r>
      <w:r w:rsidR="00E31B83" w:rsidRPr="00E31B83">
        <w:rPr>
          <w:sz w:val="28"/>
          <w:szCs w:val="28"/>
        </w:rPr>
        <w:t xml:space="preserve"> режима наибольшего благоприятствования в торговле экспортно-ориентированной отечественной химической про</w:t>
      </w:r>
      <w:r>
        <w:rPr>
          <w:sz w:val="28"/>
          <w:szCs w:val="28"/>
        </w:rPr>
        <w:t>дукцией</w:t>
      </w:r>
      <w:r w:rsidR="00E31B83" w:rsidRPr="00E31B83">
        <w:rPr>
          <w:sz w:val="28"/>
          <w:szCs w:val="28"/>
        </w:rPr>
        <w:t xml:space="preserve">, </w:t>
      </w:r>
      <w:r w:rsidR="00CD6557">
        <w:rPr>
          <w:sz w:val="28"/>
          <w:szCs w:val="28"/>
        </w:rPr>
        <w:t xml:space="preserve">экспорте </w:t>
      </w:r>
      <w:r w:rsidR="00E31B83" w:rsidRPr="00E31B83">
        <w:rPr>
          <w:sz w:val="28"/>
          <w:szCs w:val="28"/>
        </w:rPr>
        <w:t xml:space="preserve">минеральных удобрений, аммиака, метанола и других. </w:t>
      </w:r>
    </w:p>
    <w:p w14:paraId="2878A654" w14:textId="77777777" w:rsidR="00592BF6" w:rsidRPr="00592BF6" w:rsidRDefault="00CD6557" w:rsidP="00592BF6">
      <w:pPr>
        <w:tabs>
          <w:tab w:val="center" w:pos="4677"/>
          <w:tab w:val="right" w:pos="9355"/>
        </w:tabs>
        <w:ind w:firstLine="567"/>
        <w:jc w:val="both"/>
        <w:rPr>
          <w:sz w:val="28"/>
          <w:szCs w:val="28"/>
        </w:rPr>
      </w:pPr>
      <w:r w:rsidRPr="00CD6557">
        <w:rPr>
          <w:sz w:val="28"/>
          <w:szCs w:val="28"/>
        </w:rPr>
        <w:t>20 декабря 2022 г</w:t>
      </w:r>
      <w:r>
        <w:rPr>
          <w:sz w:val="28"/>
          <w:szCs w:val="28"/>
        </w:rPr>
        <w:t>.</w:t>
      </w:r>
      <w:r w:rsidRPr="00CD6557">
        <w:rPr>
          <w:sz w:val="28"/>
          <w:szCs w:val="28"/>
        </w:rPr>
        <w:t xml:space="preserve"> состоялось совместное заседание Комиссии РСПП по химической промышленности и Совета Российского Союза химиков, в рамках которого были рассмотрены наиболее актуальные вопросы государственного регулирования и добровольных инициатив бизнеса в сфере рационального обращения химических веществ и смесей на предприятиях химической индустрии. </w:t>
      </w:r>
      <w:r w:rsidR="00592BF6">
        <w:rPr>
          <w:sz w:val="28"/>
          <w:szCs w:val="28"/>
        </w:rPr>
        <w:t>В частности, на</w:t>
      </w:r>
      <w:r w:rsidR="00592BF6" w:rsidRPr="00592BF6">
        <w:rPr>
          <w:sz w:val="28"/>
          <w:szCs w:val="28"/>
        </w:rPr>
        <w:t xml:space="preserve"> заседании были рассмотрены основные итоги выполнения ФПП в химической промышленности</w:t>
      </w:r>
      <w:r w:rsidR="00592BF6">
        <w:rPr>
          <w:sz w:val="28"/>
          <w:szCs w:val="28"/>
        </w:rPr>
        <w:t xml:space="preserve"> в 2022-</w:t>
      </w:r>
      <w:r w:rsidR="00592BF6" w:rsidRPr="00592BF6">
        <w:rPr>
          <w:sz w:val="28"/>
          <w:szCs w:val="28"/>
        </w:rPr>
        <w:t xml:space="preserve">м году в качестве наглядного примера системной работы химической отрасли по направлению инновационного развития и совершенствованию существующих мер поддержки предприятий-экспортеров химической продукции. </w:t>
      </w:r>
    </w:p>
    <w:p w14:paraId="3791B66A" w14:textId="499BE8D9" w:rsidR="00E31B83" w:rsidRDefault="00CD6557" w:rsidP="00E31B83">
      <w:pPr>
        <w:tabs>
          <w:tab w:val="center" w:pos="4677"/>
          <w:tab w:val="right" w:pos="9355"/>
        </w:tabs>
        <w:ind w:firstLine="567"/>
        <w:jc w:val="both"/>
        <w:rPr>
          <w:sz w:val="28"/>
          <w:szCs w:val="28"/>
        </w:rPr>
      </w:pPr>
      <w:r w:rsidRPr="00CD6557">
        <w:rPr>
          <w:sz w:val="28"/>
          <w:szCs w:val="28"/>
        </w:rPr>
        <w:t xml:space="preserve">По инициативе Комиссии была проведена большая </w:t>
      </w:r>
      <w:r>
        <w:rPr>
          <w:sz w:val="28"/>
          <w:szCs w:val="28"/>
        </w:rPr>
        <w:t xml:space="preserve">работа по созданию Экспертного </w:t>
      </w:r>
      <w:r w:rsidRPr="00CD6557">
        <w:rPr>
          <w:sz w:val="28"/>
          <w:szCs w:val="28"/>
        </w:rPr>
        <w:t xml:space="preserve">совета по развитию химической промышленности при Комитете Государственной Думы </w:t>
      </w:r>
      <w:r>
        <w:rPr>
          <w:sz w:val="28"/>
          <w:szCs w:val="28"/>
        </w:rPr>
        <w:t xml:space="preserve">ФС РФ </w:t>
      </w:r>
      <w:r w:rsidRPr="00CD6557">
        <w:rPr>
          <w:sz w:val="28"/>
          <w:szCs w:val="28"/>
        </w:rPr>
        <w:t xml:space="preserve">по промышленности и торговле. Заместителем Председателя Экспертного совета избран Председатель Комиссии РСПП по химической промышленности В.П. Иванов, а член Комиссии Л.Л. Фрейман </w:t>
      </w:r>
      <w:r>
        <w:rPr>
          <w:sz w:val="28"/>
          <w:szCs w:val="28"/>
        </w:rPr>
        <w:t>избран Ответственным секретарем</w:t>
      </w:r>
      <w:r w:rsidRPr="00CD6557">
        <w:rPr>
          <w:sz w:val="28"/>
          <w:szCs w:val="28"/>
        </w:rPr>
        <w:t xml:space="preserve"> Экспертного совета. Создание подобной структуры является важным дополнительным каналом влияния химического бизнес-сообщества в продвижении законотворческих инициатив, способствующих более успешной работе отрасли.</w:t>
      </w:r>
    </w:p>
    <w:p w14:paraId="6C0FC870" w14:textId="77777777" w:rsidR="00E217F5" w:rsidRPr="00A84ECC" w:rsidRDefault="00CD6557" w:rsidP="00A84ECC">
      <w:pPr>
        <w:pStyle w:val="ac"/>
        <w:spacing w:before="0" w:beforeAutospacing="0" w:after="0" w:afterAutospacing="0"/>
        <w:ind w:firstLine="567"/>
        <w:jc w:val="both"/>
        <w:rPr>
          <w:sz w:val="28"/>
          <w:szCs w:val="28"/>
        </w:rPr>
      </w:pPr>
      <w:r w:rsidRPr="00CD6557">
        <w:rPr>
          <w:sz w:val="28"/>
          <w:szCs w:val="28"/>
        </w:rPr>
        <w:t xml:space="preserve">В целях оперативного обеспечения российского химического бизнес-сообщества по инициативе и организационном участии Комиссии в октябре </w:t>
      </w:r>
      <w:r>
        <w:rPr>
          <w:sz w:val="28"/>
          <w:szCs w:val="28"/>
        </w:rPr>
        <w:t>2022 г. б</w:t>
      </w:r>
      <w:r w:rsidRPr="00CD6557">
        <w:rPr>
          <w:sz w:val="28"/>
          <w:szCs w:val="28"/>
        </w:rPr>
        <w:t>ыл издан каталог-справочник о более 3800 производителей химической продукции. В нем изложены контактные адреса производителей и подробная номенклатура выпускаемой химической продукции.</w:t>
      </w:r>
    </w:p>
    <w:p w14:paraId="348958EA" w14:textId="77777777" w:rsidR="00E217F5" w:rsidRDefault="00E217F5" w:rsidP="00A84ECC">
      <w:pPr>
        <w:pStyle w:val="2"/>
        <w:jc w:val="both"/>
        <w:rPr>
          <w:b w:val="0"/>
        </w:rPr>
      </w:pPr>
      <w:bookmarkStart w:id="69" w:name="_Toc129079975"/>
      <w:r w:rsidRPr="00A84ECC">
        <w:rPr>
          <w:b w:val="0"/>
        </w:rPr>
        <w:t>Производство минеральных удобрений</w:t>
      </w:r>
      <w:bookmarkEnd w:id="69"/>
    </w:p>
    <w:p w14:paraId="1424D5F6" w14:textId="77777777" w:rsidR="00D45731" w:rsidRDefault="00D45731" w:rsidP="00D45731">
      <w:pPr>
        <w:pStyle w:val="ac"/>
        <w:spacing w:before="120" w:beforeAutospacing="0" w:after="0" w:afterAutospacing="0"/>
        <w:ind w:firstLine="567"/>
        <w:jc w:val="both"/>
        <w:rPr>
          <w:sz w:val="28"/>
          <w:szCs w:val="28"/>
        </w:rPr>
      </w:pPr>
      <w:r>
        <w:rPr>
          <w:sz w:val="28"/>
          <w:szCs w:val="28"/>
        </w:rPr>
        <w:t xml:space="preserve">В 2022 г. состоялось </w:t>
      </w:r>
      <w:r w:rsidRPr="00D45731">
        <w:rPr>
          <w:sz w:val="28"/>
          <w:szCs w:val="28"/>
        </w:rPr>
        <w:t>5 заседаний Комиссии РСПП по производству и рынку удобрений (4</w:t>
      </w:r>
      <w:r>
        <w:rPr>
          <w:sz w:val="28"/>
          <w:szCs w:val="28"/>
        </w:rPr>
        <w:t xml:space="preserve"> -</w:t>
      </w:r>
      <w:r w:rsidRPr="00D45731">
        <w:rPr>
          <w:sz w:val="28"/>
          <w:szCs w:val="28"/>
        </w:rPr>
        <w:t xml:space="preserve"> с личным участием председателя </w:t>
      </w:r>
      <w:r>
        <w:rPr>
          <w:sz w:val="28"/>
          <w:szCs w:val="28"/>
        </w:rPr>
        <w:t>Комиссии</w:t>
      </w:r>
      <w:r w:rsidRPr="00D45731">
        <w:rPr>
          <w:sz w:val="28"/>
          <w:szCs w:val="28"/>
        </w:rPr>
        <w:t>)</w:t>
      </w:r>
      <w:r>
        <w:rPr>
          <w:sz w:val="28"/>
          <w:szCs w:val="28"/>
        </w:rPr>
        <w:t>.</w:t>
      </w:r>
    </w:p>
    <w:p w14:paraId="643106BF" w14:textId="77777777" w:rsidR="00082788" w:rsidRDefault="00082788" w:rsidP="00082788">
      <w:pPr>
        <w:pStyle w:val="ac"/>
        <w:spacing w:before="0" w:beforeAutospacing="0" w:after="0" w:afterAutospacing="0"/>
        <w:ind w:firstLine="567"/>
        <w:jc w:val="both"/>
        <w:rPr>
          <w:sz w:val="28"/>
          <w:szCs w:val="28"/>
        </w:rPr>
      </w:pPr>
      <w:r w:rsidRPr="00082788">
        <w:rPr>
          <w:sz w:val="28"/>
          <w:szCs w:val="28"/>
        </w:rPr>
        <w:t>Проведены 2 личные встречи Председателя Комиссии Д.А. Мазепина с Президентом Российской Федерации 13.01.2022 и 23.11.2022 по вопросам развития отрасли минеральных удобрений.</w:t>
      </w:r>
    </w:p>
    <w:p w14:paraId="47DCB90F" w14:textId="77777777" w:rsidR="00D45731" w:rsidRDefault="00D45731" w:rsidP="00D45731">
      <w:pPr>
        <w:pStyle w:val="ac"/>
        <w:spacing w:before="0" w:beforeAutospacing="0" w:after="0" w:afterAutospacing="0"/>
        <w:ind w:firstLine="567"/>
        <w:jc w:val="both"/>
        <w:rPr>
          <w:sz w:val="28"/>
          <w:szCs w:val="28"/>
        </w:rPr>
      </w:pPr>
      <w:r>
        <w:rPr>
          <w:sz w:val="28"/>
          <w:szCs w:val="28"/>
        </w:rPr>
        <w:t>Перечень вопросов, рассмотренных на заседаниях Комиссии:</w:t>
      </w:r>
    </w:p>
    <w:p w14:paraId="79B44EF6" w14:textId="77777777" w:rsidR="00D45731" w:rsidRPr="00D45731" w:rsidRDefault="00D45731" w:rsidP="00D45731">
      <w:pPr>
        <w:ind w:firstLine="567"/>
        <w:jc w:val="both"/>
        <w:rPr>
          <w:sz w:val="28"/>
        </w:rPr>
      </w:pPr>
      <w:r w:rsidRPr="00D45731">
        <w:rPr>
          <w:sz w:val="28"/>
        </w:rPr>
        <w:t>1. О текущей ситуации в отрасли минеральных удобрений, связанной с деятельностью иностранных государств и территорий, совершающих в отношении российских юридических лиц недружественные действия.</w:t>
      </w:r>
    </w:p>
    <w:p w14:paraId="15461D65" w14:textId="77777777" w:rsidR="00D45731" w:rsidRPr="00D45731" w:rsidRDefault="00D45731" w:rsidP="00D45731">
      <w:pPr>
        <w:ind w:firstLine="567"/>
        <w:jc w:val="both"/>
        <w:rPr>
          <w:sz w:val="28"/>
        </w:rPr>
      </w:pPr>
      <w:r w:rsidRPr="00D45731">
        <w:rPr>
          <w:sz w:val="28"/>
        </w:rPr>
        <w:lastRenderedPageBreak/>
        <w:t>2. О необходимости принятия оперативных мер по поддержке финансовой устойчивости предприятий-производителей минеральных удобрений и минимизации денежно-кредитных рисков компаний.</w:t>
      </w:r>
    </w:p>
    <w:p w14:paraId="3DE26011" w14:textId="77777777" w:rsidR="00D45731" w:rsidRPr="00D45731" w:rsidRDefault="00D45731" w:rsidP="00D45731">
      <w:pPr>
        <w:ind w:firstLine="567"/>
        <w:jc w:val="both"/>
        <w:rPr>
          <w:sz w:val="28"/>
        </w:rPr>
      </w:pPr>
      <w:r w:rsidRPr="00D45731">
        <w:rPr>
          <w:sz w:val="28"/>
        </w:rPr>
        <w:t>3. О перспективах развития внутреннего рынка минеральных удобрений в 2022 году.</w:t>
      </w:r>
    </w:p>
    <w:p w14:paraId="308C44BE" w14:textId="77777777" w:rsidR="00D45731" w:rsidRPr="00D45731" w:rsidRDefault="00D45731" w:rsidP="00D45731">
      <w:pPr>
        <w:ind w:firstLine="567"/>
        <w:jc w:val="both"/>
        <w:rPr>
          <w:sz w:val="28"/>
        </w:rPr>
      </w:pPr>
      <w:r w:rsidRPr="00D45731">
        <w:rPr>
          <w:sz w:val="28"/>
        </w:rPr>
        <w:t>4. Экономически обоснованное импортозамещение и внедрение инновационных решений в производственно-хозяйственную деятельность корпораций.</w:t>
      </w:r>
    </w:p>
    <w:p w14:paraId="1035FB54" w14:textId="77777777" w:rsidR="00D45731" w:rsidRDefault="00D45731" w:rsidP="00D45731">
      <w:pPr>
        <w:ind w:firstLine="567"/>
        <w:jc w:val="both"/>
        <w:rPr>
          <w:sz w:val="28"/>
        </w:rPr>
      </w:pPr>
      <w:r w:rsidRPr="00D45731">
        <w:rPr>
          <w:sz w:val="28"/>
        </w:rPr>
        <w:t>5. О невозможности применения приказа Минприроды России от 01.02.2021 № 67 «Об утверждении нормативного документа в области охраны окружающей среды «Технологические показатели наилучших доступных технологий производства аммиака, минеральных удобрений и неорганических кислот» и необходимости внесения в него изменений</w:t>
      </w:r>
      <w:r>
        <w:rPr>
          <w:sz w:val="28"/>
        </w:rPr>
        <w:t>.</w:t>
      </w:r>
    </w:p>
    <w:p w14:paraId="01F771E1" w14:textId="77777777" w:rsidR="00D45731" w:rsidRPr="00D45731" w:rsidRDefault="00D45731" w:rsidP="00D45731">
      <w:pPr>
        <w:ind w:firstLine="567"/>
        <w:jc w:val="both"/>
        <w:rPr>
          <w:sz w:val="28"/>
        </w:rPr>
      </w:pPr>
      <w:r w:rsidRPr="00D45731">
        <w:rPr>
          <w:sz w:val="28"/>
        </w:rPr>
        <w:t>6. О необходимости сокращении срока проведения экспертизы регламентов применения и экспертизы результатов регистрационных испытаний пестицидов и агрохимикатов и внесении соответствующих изменений в приказ Минсельхоза России от 12.03.2020 № 124 «Об утверждении порядка проведения экспертизы результатов регистрационных испытаний пестицидов и агрохимикатов» и Административный регламент Минсельхоза России по предоставлению государственной услуги по государственной регистрации пестицидов и (или) агрохимикатов, утвержденным приказом от 09.07.2015 № 294.</w:t>
      </w:r>
    </w:p>
    <w:p w14:paraId="0CD8663C" w14:textId="77777777" w:rsidR="00D45731" w:rsidRPr="00D45731" w:rsidRDefault="00D45731" w:rsidP="00D45731">
      <w:pPr>
        <w:ind w:firstLine="567"/>
        <w:jc w:val="both"/>
        <w:rPr>
          <w:sz w:val="28"/>
        </w:rPr>
      </w:pPr>
      <w:r w:rsidRPr="00D45731">
        <w:rPr>
          <w:sz w:val="28"/>
        </w:rPr>
        <w:t>7. Об актуализации информационно-технического справочника по наилучшим доступным технологиям № 8-2022 «Очистка сточных вод при производстве продукции, выполнении работ и оказании услуг на крупных предприятиях» и приведение его в соответствие с нормативными правовыми актами Российской Федерации.</w:t>
      </w:r>
    </w:p>
    <w:p w14:paraId="64D6C6B1" w14:textId="77777777" w:rsidR="00D45731" w:rsidRDefault="00D45731" w:rsidP="00D45731">
      <w:pPr>
        <w:pStyle w:val="ac"/>
        <w:spacing w:before="0" w:beforeAutospacing="0" w:after="0" w:afterAutospacing="0"/>
        <w:ind w:firstLine="567"/>
        <w:jc w:val="both"/>
        <w:rPr>
          <w:sz w:val="28"/>
        </w:rPr>
      </w:pPr>
      <w:r w:rsidRPr="00D45731">
        <w:rPr>
          <w:sz w:val="28"/>
        </w:rPr>
        <w:t>8. Совместное обсуждение с Комиссией по химической промышленности развития химического комплекса и рынка производства удобрений, опыта использования системы прослеживаемости пестицидов и агрохимикатов и государственном регулировании системы в Российской Федерации, развития портовой инфраструктуры для химического комплекса.</w:t>
      </w:r>
    </w:p>
    <w:p w14:paraId="1E915C4B" w14:textId="77777777" w:rsidR="00034C3D" w:rsidRDefault="00034C3D" w:rsidP="00D45731">
      <w:pPr>
        <w:pStyle w:val="ac"/>
        <w:spacing w:before="0" w:beforeAutospacing="0" w:after="0" w:afterAutospacing="0"/>
        <w:ind w:firstLine="567"/>
        <w:jc w:val="both"/>
        <w:rPr>
          <w:sz w:val="28"/>
          <w:szCs w:val="28"/>
        </w:rPr>
      </w:pPr>
      <w:r>
        <w:rPr>
          <w:sz w:val="28"/>
          <w:szCs w:val="28"/>
        </w:rPr>
        <w:t>Результаты по рассмотренным вопросам:</w:t>
      </w:r>
    </w:p>
    <w:p w14:paraId="498E784C" w14:textId="77777777" w:rsidR="00D45731" w:rsidRPr="00D45731" w:rsidRDefault="00D45731" w:rsidP="00D45731">
      <w:pPr>
        <w:pStyle w:val="ac"/>
        <w:spacing w:before="0" w:beforeAutospacing="0" w:after="0" w:afterAutospacing="0"/>
        <w:ind w:firstLine="567"/>
        <w:jc w:val="both"/>
        <w:rPr>
          <w:sz w:val="28"/>
          <w:szCs w:val="28"/>
        </w:rPr>
      </w:pPr>
      <w:r w:rsidRPr="00D45731">
        <w:rPr>
          <w:sz w:val="28"/>
          <w:szCs w:val="28"/>
        </w:rPr>
        <w:t xml:space="preserve">Подготовлено обращение в Правительство Российской Федерации, Минфин России и Минпромторг России с обобщенными предложениями отрасли по необходимым мерам поддержки. </w:t>
      </w:r>
    </w:p>
    <w:p w14:paraId="79A9C749" w14:textId="77777777" w:rsidR="00D45731" w:rsidRPr="00D45731" w:rsidRDefault="00D45731" w:rsidP="00D45731">
      <w:pPr>
        <w:pStyle w:val="ac"/>
        <w:spacing w:before="0" w:beforeAutospacing="0" w:after="0" w:afterAutospacing="0"/>
        <w:ind w:firstLine="567"/>
        <w:jc w:val="both"/>
        <w:rPr>
          <w:sz w:val="28"/>
          <w:szCs w:val="28"/>
        </w:rPr>
      </w:pPr>
      <w:r w:rsidRPr="00D45731">
        <w:rPr>
          <w:sz w:val="28"/>
          <w:szCs w:val="28"/>
        </w:rPr>
        <w:t>Проведены совещания представителей предприятий отрасли-членов Комиссии с профильными Департаментами Министерств, ряд предложений нашел поддержку со стороны государства.</w:t>
      </w:r>
    </w:p>
    <w:p w14:paraId="014F26E5" w14:textId="77777777" w:rsidR="00D45731" w:rsidRPr="00D45731" w:rsidRDefault="00D45731" w:rsidP="00D45731">
      <w:pPr>
        <w:pStyle w:val="ac"/>
        <w:spacing w:before="0" w:beforeAutospacing="0" w:after="0" w:afterAutospacing="0"/>
        <w:ind w:firstLine="567"/>
        <w:jc w:val="both"/>
        <w:rPr>
          <w:sz w:val="28"/>
          <w:szCs w:val="28"/>
        </w:rPr>
      </w:pPr>
      <w:r w:rsidRPr="00D45731">
        <w:rPr>
          <w:sz w:val="28"/>
          <w:szCs w:val="28"/>
        </w:rPr>
        <w:t>Аппаратом Правительства РФ Минсельхозу России и Минпромторгу России совместно с заинтересованными субъектами Российской Федерации поручено</w:t>
      </w:r>
      <w:r>
        <w:rPr>
          <w:sz w:val="28"/>
          <w:szCs w:val="28"/>
        </w:rPr>
        <w:t xml:space="preserve"> </w:t>
      </w:r>
      <w:r w:rsidRPr="00D45731">
        <w:rPr>
          <w:sz w:val="28"/>
          <w:szCs w:val="28"/>
        </w:rPr>
        <w:t>проработать вопрос повышения эффективности планирования закупок и создания условий для хранения удобрений.</w:t>
      </w:r>
    </w:p>
    <w:p w14:paraId="5493DDE8" w14:textId="77777777" w:rsidR="00D45731" w:rsidRPr="00D45731" w:rsidRDefault="00D45731" w:rsidP="00D45731">
      <w:pPr>
        <w:pStyle w:val="ac"/>
        <w:spacing w:before="0" w:beforeAutospacing="0" w:after="0" w:afterAutospacing="0"/>
        <w:ind w:firstLine="567"/>
        <w:jc w:val="both"/>
        <w:rPr>
          <w:sz w:val="28"/>
          <w:szCs w:val="28"/>
        </w:rPr>
      </w:pPr>
      <w:r w:rsidRPr="00D45731">
        <w:rPr>
          <w:sz w:val="28"/>
          <w:szCs w:val="28"/>
        </w:rPr>
        <w:t xml:space="preserve">Минприроды России подтвердило необходимость внесения изменений. Редакция проекта изменений в приказ от 01.02.2021 № 67 прошла соответствующие согласования, в том числе делового сообщества. В настоящий момент проект изменений находится на согласовании в </w:t>
      </w:r>
      <w:r w:rsidRPr="00D45731">
        <w:rPr>
          <w:sz w:val="28"/>
          <w:szCs w:val="28"/>
        </w:rPr>
        <w:lastRenderedPageBreak/>
        <w:t>Правительстве РФ для дальнейшего направления в Минюст России для регистрации.</w:t>
      </w:r>
    </w:p>
    <w:p w14:paraId="47B4E865" w14:textId="77777777" w:rsidR="00D45731" w:rsidRPr="00D45731" w:rsidRDefault="00D45731" w:rsidP="00D45731">
      <w:pPr>
        <w:pStyle w:val="ac"/>
        <w:spacing w:before="0" w:beforeAutospacing="0" w:after="0" w:afterAutospacing="0"/>
        <w:ind w:firstLine="567"/>
        <w:jc w:val="both"/>
        <w:rPr>
          <w:sz w:val="28"/>
          <w:szCs w:val="28"/>
        </w:rPr>
      </w:pPr>
      <w:r w:rsidRPr="00D45731">
        <w:rPr>
          <w:sz w:val="28"/>
          <w:szCs w:val="28"/>
        </w:rPr>
        <w:t>В Бюро НДТ инициированы соответствующие обсуждения по актуализации справочника № 8-2022, некоторые замечания уже учтены.</w:t>
      </w:r>
    </w:p>
    <w:p w14:paraId="02444B34" w14:textId="77777777" w:rsidR="00D45731" w:rsidRPr="00D45731" w:rsidRDefault="00D45731" w:rsidP="00034C3D">
      <w:pPr>
        <w:pStyle w:val="ac"/>
        <w:tabs>
          <w:tab w:val="left" w:pos="3967"/>
        </w:tabs>
        <w:spacing w:before="0" w:beforeAutospacing="0" w:after="0" w:afterAutospacing="0"/>
        <w:ind w:firstLine="567"/>
        <w:jc w:val="both"/>
        <w:rPr>
          <w:sz w:val="28"/>
          <w:szCs w:val="28"/>
        </w:rPr>
      </w:pPr>
      <w:r w:rsidRPr="00D45731">
        <w:rPr>
          <w:sz w:val="28"/>
          <w:szCs w:val="28"/>
        </w:rPr>
        <w:t>По итогам обращений в Правительство Российской Федерации и Минсельхоз России последним принято решение о переносе срока внедрения ФГИС «Сатурн» с 1 июля 2022 года на 1 сентября 2022 года.</w:t>
      </w:r>
    </w:p>
    <w:p w14:paraId="1105BB92" w14:textId="77777777" w:rsidR="00D45731" w:rsidRDefault="00034C3D" w:rsidP="00D45731">
      <w:pPr>
        <w:pStyle w:val="ac"/>
        <w:spacing w:before="0" w:beforeAutospacing="0" w:after="0" w:afterAutospacing="0"/>
        <w:ind w:firstLine="567"/>
        <w:jc w:val="both"/>
        <w:rPr>
          <w:sz w:val="28"/>
          <w:szCs w:val="28"/>
        </w:rPr>
      </w:pPr>
      <w:r>
        <w:rPr>
          <w:sz w:val="28"/>
          <w:szCs w:val="28"/>
        </w:rPr>
        <w:t>Направлены следующие обращения в органы власти:</w:t>
      </w:r>
    </w:p>
    <w:p w14:paraId="23F993EE"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w:t>
      </w:r>
      <w:r w:rsidR="00D45731" w:rsidRPr="00D45731">
        <w:rPr>
          <w:sz w:val="28"/>
          <w:szCs w:val="28"/>
        </w:rPr>
        <w:t xml:space="preserve"> в Минпромторг России и ФНС России с предложением о временной отмене налогового контроля за экспортными </w:t>
      </w:r>
      <w:r>
        <w:rPr>
          <w:sz w:val="28"/>
          <w:szCs w:val="28"/>
        </w:rPr>
        <w:t>ценами на минеральные удобрения;</w:t>
      </w:r>
    </w:p>
    <w:p w14:paraId="38ACCB4E"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 xml:space="preserve">- </w:t>
      </w:r>
      <w:r w:rsidR="00D45731" w:rsidRPr="00D45731">
        <w:rPr>
          <w:sz w:val="28"/>
          <w:szCs w:val="28"/>
        </w:rPr>
        <w:t>в Минфин России с предложение о временном снижении ставки НДС для производителей удобрений до 10% в связи с переориентацией экспорт</w:t>
      </w:r>
      <w:r>
        <w:rPr>
          <w:sz w:val="28"/>
          <w:szCs w:val="28"/>
        </w:rPr>
        <w:t>ных потоков на внутренний рынок;</w:t>
      </w:r>
    </w:p>
    <w:p w14:paraId="580051DE"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 в адрес Председателя Правительства РФ М.В.</w:t>
      </w:r>
      <w:r w:rsidR="00D45731" w:rsidRPr="00D45731">
        <w:rPr>
          <w:sz w:val="28"/>
          <w:szCs w:val="28"/>
        </w:rPr>
        <w:t>Мишустин</w:t>
      </w:r>
      <w:r>
        <w:rPr>
          <w:sz w:val="28"/>
          <w:szCs w:val="28"/>
        </w:rPr>
        <w:t>а</w:t>
      </w:r>
      <w:r w:rsidR="00D45731" w:rsidRPr="00D45731">
        <w:rPr>
          <w:sz w:val="28"/>
          <w:szCs w:val="28"/>
        </w:rPr>
        <w:t xml:space="preserve"> о необходимости переноса срока внедрения системы прослеживаемости пестицидов и агрохимикатов</w:t>
      </w:r>
      <w:r>
        <w:rPr>
          <w:sz w:val="28"/>
          <w:szCs w:val="28"/>
        </w:rPr>
        <w:t>;</w:t>
      </w:r>
    </w:p>
    <w:p w14:paraId="1F518605"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 в адрес Председателя Правительства РФ М.В.</w:t>
      </w:r>
      <w:r w:rsidRPr="00D45731">
        <w:rPr>
          <w:sz w:val="28"/>
          <w:szCs w:val="28"/>
        </w:rPr>
        <w:t>Мишустин</w:t>
      </w:r>
      <w:r>
        <w:rPr>
          <w:sz w:val="28"/>
          <w:szCs w:val="28"/>
        </w:rPr>
        <w:t>а</w:t>
      </w:r>
      <w:r w:rsidRPr="00D45731">
        <w:rPr>
          <w:sz w:val="28"/>
          <w:szCs w:val="28"/>
        </w:rPr>
        <w:t xml:space="preserve"> </w:t>
      </w:r>
      <w:r w:rsidR="00D45731" w:rsidRPr="00D45731">
        <w:rPr>
          <w:sz w:val="28"/>
          <w:szCs w:val="28"/>
        </w:rPr>
        <w:t>с предложением по изменению Налогового кодекса РФ в части освобождения от налогообложения и страховых взносов доходов работников на льготное питание на предприятиях (статьи 217, 255 и 422 НК РФ);</w:t>
      </w:r>
    </w:p>
    <w:p w14:paraId="158F3587"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 в адрес Первого Заместителя Председателя Правительства РФ А.Р.Белоусова</w:t>
      </w:r>
      <w:r w:rsidR="00D45731" w:rsidRPr="00D45731">
        <w:rPr>
          <w:sz w:val="28"/>
          <w:szCs w:val="28"/>
        </w:rPr>
        <w:t xml:space="preserve"> с предложением об индексации цен на минеральные удобрения для внутреннего рынка раз в полгода на уровень промышленной инфляции </w:t>
      </w:r>
    </w:p>
    <w:p w14:paraId="32052900"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 в адрес Первого Заместителя Председателя Правительства РФ А.Р.Белоусова</w:t>
      </w:r>
      <w:r w:rsidRPr="00D45731">
        <w:rPr>
          <w:sz w:val="28"/>
          <w:szCs w:val="28"/>
        </w:rPr>
        <w:t xml:space="preserve"> </w:t>
      </w:r>
      <w:r w:rsidR="00D45731" w:rsidRPr="00D45731">
        <w:rPr>
          <w:sz w:val="28"/>
          <w:szCs w:val="28"/>
        </w:rPr>
        <w:t>о необходимости формирования национальных ценовых индикаторов и включении члена Комиссии в Межведомственную комиссию по развитию и оценке ценовых индикаторов (индексов) на товары;</w:t>
      </w:r>
    </w:p>
    <w:p w14:paraId="0B02BE3E" w14:textId="77777777" w:rsidR="00D45731" w:rsidRPr="00D45731" w:rsidRDefault="00034C3D" w:rsidP="00D45731">
      <w:pPr>
        <w:pStyle w:val="ac"/>
        <w:spacing w:before="0" w:beforeAutospacing="0" w:after="0" w:afterAutospacing="0"/>
        <w:ind w:firstLine="567"/>
        <w:jc w:val="both"/>
        <w:rPr>
          <w:sz w:val="28"/>
          <w:szCs w:val="28"/>
        </w:rPr>
      </w:pPr>
      <w:r>
        <w:rPr>
          <w:sz w:val="28"/>
          <w:szCs w:val="28"/>
        </w:rPr>
        <w:t xml:space="preserve">- </w:t>
      </w:r>
      <w:r w:rsidR="00D45731" w:rsidRPr="00D45731">
        <w:rPr>
          <w:sz w:val="28"/>
          <w:szCs w:val="28"/>
        </w:rPr>
        <w:t>Обращение в Минэкономразвития России, Минфин России и Банк России с инициативой распространить льготу на часть налога на прибыль, зачисляемого в федеральный бюджет, при применении субъектом РФ – участника СПИК 1.0 пониженной ставки по налогу на прибыль.</w:t>
      </w:r>
    </w:p>
    <w:p w14:paraId="034910D1" w14:textId="77777777" w:rsidR="00D45731" w:rsidRDefault="00034C3D" w:rsidP="00D45731">
      <w:pPr>
        <w:pStyle w:val="ac"/>
        <w:spacing w:before="0" w:beforeAutospacing="0" w:after="0" w:afterAutospacing="0"/>
        <w:ind w:firstLine="567"/>
        <w:jc w:val="both"/>
        <w:rPr>
          <w:sz w:val="28"/>
          <w:szCs w:val="28"/>
        </w:rPr>
      </w:pPr>
      <w:r>
        <w:rPr>
          <w:sz w:val="28"/>
          <w:szCs w:val="28"/>
        </w:rPr>
        <w:t>- в адрес Первого Заместителя Председателя Правительства РФ А.Р.Белоусова</w:t>
      </w:r>
      <w:r w:rsidRPr="00D45731">
        <w:rPr>
          <w:sz w:val="28"/>
          <w:szCs w:val="28"/>
        </w:rPr>
        <w:t xml:space="preserve"> </w:t>
      </w:r>
      <w:r w:rsidR="00D45731" w:rsidRPr="00D45731">
        <w:rPr>
          <w:sz w:val="28"/>
          <w:szCs w:val="28"/>
        </w:rPr>
        <w:t>о распространении на 2023 год поправки в Налоговый кодекс РФ, позволяющей не включать в налогооблагаемую базу российских компаний прибыль, возникающую при прощении долгов западными кредиторами (подп. 21.5 п. 1 ст. 251 НК РФ).</w:t>
      </w:r>
    </w:p>
    <w:p w14:paraId="2516CF8F" w14:textId="77777777" w:rsidR="00082788" w:rsidRPr="00082788" w:rsidRDefault="00082788" w:rsidP="00082788">
      <w:pPr>
        <w:ind w:firstLine="567"/>
        <w:jc w:val="both"/>
        <w:rPr>
          <w:rFonts w:eastAsia="Calibri"/>
          <w:sz w:val="28"/>
          <w:szCs w:val="28"/>
          <w:lang w:eastAsia="en-US"/>
        </w:rPr>
      </w:pPr>
      <w:r>
        <w:rPr>
          <w:rFonts w:eastAsia="Calibri"/>
          <w:sz w:val="28"/>
          <w:szCs w:val="28"/>
          <w:lang w:eastAsia="en-US"/>
        </w:rPr>
        <w:t>З</w:t>
      </w:r>
      <w:r w:rsidRPr="00082788">
        <w:rPr>
          <w:rFonts w:eastAsia="Calibri"/>
          <w:sz w:val="28"/>
          <w:szCs w:val="28"/>
          <w:lang w:eastAsia="en-US"/>
        </w:rPr>
        <w:t>аместител</w:t>
      </w:r>
      <w:r>
        <w:rPr>
          <w:rFonts w:eastAsia="Calibri"/>
          <w:sz w:val="28"/>
          <w:szCs w:val="28"/>
          <w:lang w:eastAsia="en-US"/>
        </w:rPr>
        <w:t>ь</w:t>
      </w:r>
      <w:r w:rsidRPr="00082788">
        <w:rPr>
          <w:rFonts w:eastAsia="Calibri"/>
          <w:sz w:val="28"/>
          <w:szCs w:val="28"/>
          <w:lang w:eastAsia="en-US"/>
        </w:rPr>
        <w:t xml:space="preserve"> Председателя Комиссии </w:t>
      </w:r>
      <w:r>
        <w:rPr>
          <w:rFonts w:eastAsia="Calibri"/>
          <w:sz w:val="28"/>
          <w:szCs w:val="28"/>
          <w:lang w:eastAsia="en-US"/>
        </w:rPr>
        <w:t xml:space="preserve">вошел </w:t>
      </w:r>
      <w:r w:rsidRPr="00082788">
        <w:rPr>
          <w:rFonts w:eastAsia="Calibri"/>
          <w:sz w:val="28"/>
          <w:szCs w:val="28"/>
          <w:lang w:eastAsia="en-US"/>
        </w:rPr>
        <w:t>в состав Общественного совета при Минпромторге России</w:t>
      </w:r>
      <w:r>
        <w:rPr>
          <w:rFonts w:eastAsia="Calibri"/>
          <w:sz w:val="28"/>
          <w:szCs w:val="28"/>
          <w:lang w:eastAsia="en-US"/>
        </w:rPr>
        <w:t>.</w:t>
      </w:r>
      <w:r w:rsidRPr="00082788">
        <w:t xml:space="preserve"> </w:t>
      </w:r>
      <w:r w:rsidRPr="00082788">
        <w:rPr>
          <w:rFonts w:eastAsia="Calibri"/>
          <w:sz w:val="28"/>
          <w:szCs w:val="28"/>
          <w:lang w:eastAsia="en-US"/>
        </w:rPr>
        <w:t>Ответственным секретарем</w:t>
      </w:r>
      <w:r>
        <w:rPr>
          <w:rFonts w:eastAsia="Calibri"/>
          <w:sz w:val="28"/>
          <w:szCs w:val="28"/>
          <w:lang w:eastAsia="en-US"/>
        </w:rPr>
        <w:t xml:space="preserve"> Комиссии</w:t>
      </w:r>
      <w:r w:rsidRPr="00082788">
        <w:rPr>
          <w:rFonts w:eastAsia="Calibri"/>
          <w:sz w:val="28"/>
          <w:szCs w:val="28"/>
          <w:lang w:eastAsia="en-US"/>
        </w:rPr>
        <w:t xml:space="preserve"> на постоянной основе принимается участие в Подкомитете по минеральным удобрениям Биржевого комитета ФАС России</w:t>
      </w:r>
      <w:r>
        <w:rPr>
          <w:rFonts w:eastAsia="Calibri"/>
          <w:sz w:val="28"/>
          <w:szCs w:val="28"/>
          <w:lang w:eastAsia="en-US"/>
        </w:rPr>
        <w:t>.</w:t>
      </w:r>
    </w:p>
    <w:p w14:paraId="77256C2D" w14:textId="77777777" w:rsidR="00034C3D" w:rsidRPr="00A84ECC" w:rsidRDefault="00034C3D" w:rsidP="00034C3D">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p>
    <w:p w14:paraId="71B3F946" w14:textId="77777777" w:rsidR="00034C3D" w:rsidRPr="00034C3D" w:rsidRDefault="00034C3D" w:rsidP="00034C3D">
      <w:pPr>
        <w:ind w:firstLine="567"/>
        <w:jc w:val="both"/>
        <w:rPr>
          <w:sz w:val="28"/>
        </w:rPr>
      </w:pPr>
      <w:r w:rsidRPr="00034C3D">
        <w:rPr>
          <w:sz w:val="28"/>
        </w:rPr>
        <w:t xml:space="preserve">1. проект приказа Минприроды России «Об утверждении нормативного документа в области охраны окружающей среды «Технологические показатели наилучших доступных технологий размещения отходов </w:t>
      </w:r>
      <w:r w:rsidRPr="00034C3D">
        <w:rPr>
          <w:sz w:val="28"/>
        </w:rPr>
        <w:lastRenderedPageBreak/>
        <w:t xml:space="preserve">производства и потребления» - </w:t>
      </w:r>
      <w:r w:rsidRPr="00034C3D">
        <w:rPr>
          <w:i/>
          <w:sz w:val="28"/>
        </w:rPr>
        <w:t>обсуждения на площадке Минприроды России, процедура урегулирования замечаний</w:t>
      </w:r>
      <w:r w:rsidRPr="00034C3D">
        <w:rPr>
          <w:sz w:val="28"/>
        </w:rPr>
        <w:t xml:space="preserve">; </w:t>
      </w:r>
    </w:p>
    <w:p w14:paraId="206EE73F" w14:textId="77777777" w:rsidR="00034C3D" w:rsidRPr="00034C3D" w:rsidRDefault="00034C3D" w:rsidP="00034C3D">
      <w:pPr>
        <w:ind w:firstLine="567"/>
        <w:jc w:val="both"/>
        <w:rPr>
          <w:sz w:val="28"/>
        </w:rPr>
      </w:pPr>
      <w:r w:rsidRPr="00034C3D">
        <w:rPr>
          <w:sz w:val="28"/>
        </w:rPr>
        <w:t>2. проект федерального закона</w:t>
      </w:r>
      <w:r>
        <w:rPr>
          <w:sz w:val="28"/>
        </w:rPr>
        <w:t xml:space="preserve"> </w:t>
      </w:r>
      <w:r w:rsidRPr="00034C3D">
        <w:rPr>
          <w:sz w:val="28"/>
        </w:rPr>
        <w:t xml:space="preserve">«О внесении изменений в статью 11 Федерального закона «Об организованных торгах»» - </w:t>
      </w:r>
      <w:r w:rsidRPr="00034C3D">
        <w:rPr>
          <w:i/>
          <w:sz w:val="28"/>
        </w:rPr>
        <w:t>предложения Комиссии учтены в заключении РСПП и размещены на федеральном портале проектов НПА.</w:t>
      </w:r>
    </w:p>
    <w:p w14:paraId="59AA1641" w14:textId="77777777" w:rsidR="00034C3D" w:rsidRPr="00034C3D" w:rsidRDefault="00034C3D" w:rsidP="00034C3D">
      <w:pPr>
        <w:ind w:firstLine="567"/>
        <w:jc w:val="both"/>
        <w:rPr>
          <w:sz w:val="28"/>
        </w:rPr>
      </w:pPr>
      <w:r w:rsidRPr="00034C3D">
        <w:rPr>
          <w:sz w:val="28"/>
        </w:rPr>
        <w:t xml:space="preserve">3. проект приказа Минсельхоза России «Об утверждении порядка проведения экспертизы результатов регистрационных испытаний пестицидов и агрохимикатов» - </w:t>
      </w:r>
      <w:r w:rsidRPr="00034C3D">
        <w:rPr>
          <w:i/>
          <w:sz w:val="28"/>
        </w:rPr>
        <w:t>предложения Комиссии учтены в заключении РСПП и размещены на федеральном портале проектов НПА</w:t>
      </w:r>
      <w:r w:rsidR="00082788">
        <w:rPr>
          <w:sz w:val="28"/>
        </w:rPr>
        <w:t>;</w:t>
      </w:r>
    </w:p>
    <w:p w14:paraId="6D24A88E" w14:textId="77777777" w:rsidR="00034C3D" w:rsidRPr="00034C3D" w:rsidRDefault="00034C3D" w:rsidP="00034C3D">
      <w:pPr>
        <w:ind w:firstLine="567"/>
        <w:jc w:val="both"/>
        <w:rPr>
          <w:sz w:val="28"/>
        </w:rPr>
      </w:pPr>
      <w:r w:rsidRPr="00034C3D">
        <w:rPr>
          <w:sz w:val="28"/>
        </w:rPr>
        <w:t xml:space="preserve">4. проект федерального закона «О внесении изменений в статью 94 Федерального закона «Устав железнодорожного транспорта Российской Федерации» - </w:t>
      </w:r>
      <w:r w:rsidRPr="00034C3D">
        <w:rPr>
          <w:i/>
          <w:sz w:val="28"/>
        </w:rPr>
        <w:t>предложения Комиссии учтены в итоговом заключении РСПП направлены в профильное Министерство</w:t>
      </w:r>
      <w:r w:rsidR="00082788">
        <w:rPr>
          <w:sz w:val="28"/>
        </w:rPr>
        <w:t>;</w:t>
      </w:r>
    </w:p>
    <w:p w14:paraId="326353D6" w14:textId="77777777" w:rsidR="00034C3D" w:rsidRPr="00034C3D" w:rsidRDefault="00034C3D" w:rsidP="00034C3D">
      <w:pPr>
        <w:ind w:firstLine="567"/>
        <w:jc w:val="both"/>
        <w:rPr>
          <w:i/>
          <w:sz w:val="28"/>
        </w:rPr>
      </w:pPr>
      <w:r w:rsidRPr="00034C3D">
        <w:rPr>
          <w:sz w:val="28"/>
        </w:rPr>
        <w:t xml:space="preserve">5. проект федерального закона «О внесении изменений в Закон Российской Федерации «О недрах» - </w:t>
      </w:r>
      <w:r w:rsidRPr="00034C3D">
        <w:rPr>
          <w:i/>
          <w:sz w:val="28"/>
        </w:rPr>
        <w:t xml:space="preserve">предложения Комиссии были учтены при </w:t>
      </w:r>
      <w:r w:rsidR="00082788">
        <w:rPr>
          <w:i/>
          <w:sz w:val="28"/>
        </w:rPr>
        <w:t>формировании общей позиции РСПП;</w:t>
      </w:r>
    </w:p>
    <w:p w14:paraId="27940326" w14:textId="77777777" w:rsidR="00034C3D" w:rsidRPr="00034C3D" w:rsidRDefault="00034C3D" w:rsidP="00034C3D">
      <w:pPr>
        <w:ind w:firstLine="567"/>
        <w:jc w:val="both"/>
        <w:rPr>
          <w:sz w:val="28"/>
        </w:rPr>
      </w:pPr>
      <w:r w:rsidRPr="00034C3D">
        <w:rPr>
          <w:sz w:val="28"/>
        </w:rPr>
        <w:t xml:space="preserve">6. проект постановления Правительства РФ «О внесении изменений в Правила создания, развития и эксплуатации Федеральной государственной информационной системы прослеживаемости пестицидов и агрохимикатов» - </w:t>
      </w:r>
      <w:r w:rsidRPr="00034C3D">
        <w:rPr>
          <w:i/>
          <w:sz w:val="28"/>
        </w:rPr>
        <w:t>замечания Комиссии учтены</w:t>
      </w:r>
      <w:r w:rsidRPr="00034C3D">
        <w:rPr>
          <w:sz w:val="28"/>
        </w:rPr>
        <w:t>;</w:t>
      </w:r>
    </w:p>
    <w:p w14:paraId="74498A70" w14:textId="77777777" w:rsidR="00034C3D" w:rsidRPr="00034C3D" w:rsidRDefault="00034C3D" w:rsidP="00034C3D">
      <w:pPr>
        <w:ind w:firstLine="567"/>
        <w:jc w:val="both"/>
        <w:rPr>
          <w:sz w:val="28"/>
        </w:rPr>
      </w:pPr>
      <w:r w:rsidRPr="00034C3D">
        <w:rPr>
          <w:sz w:val="28"/>
        </w:rPr>
        <w:t>7. проект нового Кодекса Российской Федерации</w:t>
      </w:r>
      <w:r>
        <w:rPr>
          <w:sz w:val="28"/>
        </w:rPr>
        <w:t xml:space="preserve"> </w:t>
      </w:r>
      <w:r w:rsidRPr="00034C3D">
        <w:rPr>
          <w:sz w:val="28"/>
        </w:rPr>
        <w:t xml:space="preserve">об административных правонарушениях - </w:t>
      </w:r>
      <w:r w:rsidRPr="00034C3D">
        <w:rPr>
          <w:i/>
          <w:sz w:val="28"/>
        </w:rPr>
        <w:t>предложения Комиссии учтены в заключении РСПП и размещены на федеральном портале проектов НПА</w:t>
      </w:r>
      <w:r w:rsidR="00082788">
        <w:rPr>
          <w:sz w:val="28"/>
        </w:rPr>
        <w:t>;</w:t>
      </w:r>
    </w:p>
    <w:p w14:paraId="4450EF63" w14:textId="77777777" w:rsidR="00034C3D" w:rsidRPr="00034C3D" w:rsidRDefault="00034C3D" w:rsidP="00034C3D">
      <w:pPr>
        <w:ind w:firstLine="567"/>
        <w:jc w:val="both"/>
        <w:rPr>
          <w:sz w:val="28"/>
        </w:rPr>
      </w:pPr>
      <w:r w:rsidRPr="00034C3D">
        <w:rPr>
          <w:sz w:val="28"/>
        </w:rPr>
        <w:t xml:space="preserve">8. проект распоряжения Правительства РФ об утверждении перечня грузов, перевозка которых морским или внутренним водным транспортом отнесена к деятельности, имеющей стратегическое значение для обеспечения обороны страны и безопасности государства - </w:t>
      </w:r>
      <w:r w:rsidRPr="00082788">
        <w:rPr>
          <w:i/>
          <w:sz w:val="28"/>
        </w:rPr>
        <w:t xml:space="preserve">предложения Комиссии были учтены при формировании общей позиции РСПП и учтены в </w:t>
      </w:r>
      <w:r w:rsidR="00082788">
        <w:rPr>
          <w:i/>
          <w:sz w:val="28"/>
        </w:rPr>
        <w:t>актуальной редакции проекта распоряжения;</w:t>
      </w:r>
    </w:p>
    <w:p w14:paraId="6FFC76D0" w14:textId="77777777" w:rsidR="00034C3D" w:rsidRPr="00034C3D" w:rsidRDefault="00034C3D" w:rsidP="00034C3D">
      <w:pPr>
        <w:ind w:firstLine="567"/>
        <w:jc w:val="both"/>
        <w:rPr>
          <w:sz w:val="28"/>
        </w:rPr>
      </w:pPr>
      <w:r w:rsidRPr="00034C3D">
        <w:rPr>
          <w:sz w:val="28"/>
        </w:rPr>
        <w:t xml:space="preserve">9. проект федерального закона «О внесении изменения в Федеральный закон «О </w:t>
      </w:r>
      <w:r w:rsidR="00082788">
        <w:rPr>
          <w:sz w:val="28"/>
        </w:rPr>
        <w:t>развитии сельского хозяйства»» -</w:t>
      </w:r>
      <w:r w:rsidR="00082788" w:rsidRPr="00034C3D">
        <w:rPr>
          <w:sz w:val="28"/>
        </w:rPr>
        <w:t xml:space="preserve"> </w:t>
      </w:r>
      <w:r w:rsidR="00082788" w:rsidRPr="00082788">
        <w:rPr>
          <w:i/>
          <w:sz w:val="28"/>
        </w:rPr>
        <w:t>поддержан</w:t>
      </w:r>
      <w:r w:rsidR="00082788">
        <w:rPr>
          <w:sz w:val="28"/>
        </w:rPr>
        <w:t>;</w:t>
      </w:r>
    </w:p>
    <w:p w14:paraId="4366FF33" w14:textId="77777777" w:rsidR="00034C3D" w:rsidRPr="00034C3D" w:rsidRDefault="00034C3D" w:rsidP="00034C3D">
      <w:pPr>
        <w:ind w:firstLine="567"/>
        <w:jc w:val="both"/>
        <w:rPr>
          <w:sz w:val="28"/>
        </w:rPr>
      </w:pPr>
      <w:r w:rsidRPr="00034C3D">
        <w:rPr>
          <w:sz w:val="28"/>
        </w:rPr>
        <w:t xml:space="preserve">10. проект федерального закона «О внесении изменений в отдельные законодательные акты Российской Федерации», в части совершенствования процедуры контрольно-надзорных мероприятий в отношении пестицидов и агрохимикатов, ввозимых в Российскую Федерацию из иностранных государств - </w:t>
      </w:r>
      <w:r w:rsidRPr="00082788">
        <w:rPr>
          <w:i/>
          <w:sz w:val="28"/>
        </w:rPr>
        <w:t>предложения Комиссии были учтены при формировании общей позиции РСПП и учтены в доработанной редакции законопроекта</w:t>
      </w:r>
      <w:r w:rsidRPr="00034C3D">
        <w:rPr>
          <w:sz w:val="28"/>
        </w:rPr>
        <w:t>.</w:t>
      </w:r>
    </w:p>
    <w:p w14:paraId="61592842" w14:textId="77777777" w:rsidR="00082788" w:rsidRPr="00A84ECC" w:rsidRDefault="00082788" w:rsidP="00082788">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346A58EC" w14:textId="77777777" w:rsidR="00082788" w:rsidRPr="00082788" w:rsidRDefault="00082788" w:rsidP="00EB7C47">
      <w:pPr>
        <w:pStyle w:val="ae"/>
        <w:numPr>
          <w:ilvl w:val="0"/>
          <w:numId w:val="24"/>
        </w:numPr>
        <w:spacing w:after="0" w:line="240" w:lineRule="auto"/>
        <w:jc w:val="both"/>
        <w:rPr>
          <w:rFonts w:ascii="Times New Roman" w:hAnsi="Times New Roman" w:cs="Times New Roman"/>
          <w:sz w:val="28"/>
        </w:rPr>
      </w:pPr>
      <w:r w:rsidRPr="00082788">
        <w:rPr>
          <w:rFonts w:ascii="Times New Roman" w:hAnsi="Times New Roman" w:cs="Times New Roman"/>
          <w:sz w:val="28"/>
        </w:rPr>
        <w:t>Участие в мероприяти</w:t>
      </w:r>
      <w:r>
        <w:rPr>
          <w:rFonts w:ascii="Times New Roman" w:hAnsi="Times New Roman" w:cs="Times New Roman"/>
          <w:sz w:val="28"/>
        </w:rPr>
        <w:t>ях</w:t>
      </w:r>
      <w:r w:rsidRPr="00082788">
        <w:rPr>
          <w:rFonts w:ascii="Times New Roman" w:hAnsi="Times New Roman" w:cs="Times New Roman"/>
          <w:sz w:val="28"/>
        </w:rPr>
        <w:t xml:space="preserve"> деловой программе ПМЭФ-2022 и подписание соглашений с транспортными компаниями, с «Фондом содействия инновациям», с университетами, с «Всероссийским обществом охраны природы» и др.</w:t>
      </w:r>
    </w:p>
    <w:p w14:paraId="6EE2339E" w14:textId="77777777" w:rsidR="00082788" w:rsidRPr="00082788" w:rsidRDefault="00082788" w:rsidP="00EB7C47">
      <w:pPr>
        <w:pStyle w:val="ae"/>
        <w:numPr>
          <w:ilvl w:val="0"/>
          <w:numId w:val="24"/>
        </w:numPr>
        <w:spacing w:after="0" w:line="240" w:lineRule="auto"/>
        <w:jc w:val="both"/>
        <w:rPr>
          <w:rFonts w:ascii="Times New Roman" w:hAnsi="Times New Roman" w:cs="Times New Roman"/>
          <w:sz w:val="28"/>
        </w:rPr>
      </w:pPr>
      <w:r w:rsidRPr="00082788">
        <w:rPr>
          <w:rFonts w:ascii="Times New Roman" w:hAnsi="Times New Roman" w:cs="Times New Roman"/>
          <w:sz w:val="28"/>
        </w:rPr>
        <w:t>Международн</w:t>
      </w:r>
      <w:r>
        <w:rPr>
          <w:rFonts w:ascii="Times New Roman" w:hAnsi="Times New Roman" w:cs="Times New Roman"/>
          <w:sz w:val="28"/>
        </w:rPr>
        <w:t>ая</w:t>
      </w:r>
      <w:r w:rsidRPr="00082788">
        <w:rPr>
          <w:rFonts w:ascii="Times New Roman" w:hAnsi="Times New Roman" w:cs="Times New Roman"/>
          <w:sz w:val="28"/>
        </w:rPr>
        <w:t xml:space="preserve"> промышленн</w:t>
      </w:r>
      <w:r>
        <w:rPr>
          <w:rFonts w:ascii="Times New Roman" w:hAnsi="Times New Roman" w:cs="Times New Roman"/>
          <w:sz w:val="28"/>
        </w:rPr>
        <w:t>ая</w:t>
      </w:r>
      <w:r w:rsidRPr="00082788">
        <w:rPr>
          <w:rFonts w:ascii="Times New Roman" w:hAnsi="Times New Roman" w:cs="Times New Roman"/>
          <w:sz w:val="28"/>
        </w:rPr>
        <w:t xml:space="preserve"> выставк</w:t>
      </w:r>
      <w:r>
        <w:rPr>
          <w:rFonts w:ascii="Times New Roman" w:hAnsi="Times New Roman" w:cs="Times New Roman"/>
          <w:sz w:val="28"/>
        </w:rPr>
        <w:t xml:space="preserve">а </w:t>
      </w:r>
      <w:r w:rsidRPr="00082788">
        <w:rPr>
          <w:rFonts w:ascii="Times New Roman" w:hAnsi="Times New Roman" w:cs="Times New Roman"/>
          <w:sz w:val="28"/>
        </w:rPr>
        <w:t>«ИННОПРОМ. Центральная Азия» в Ташкенте;</w:t>
      </w:r>
    </w:p>
    <w:p w14:paraId="76E32516" w14:textId="77777777" w:rsidR="00082788" w:rsidRPr="00082788" w:rsidRDefault="00082788" w:rsidP="00EB7C47">
      <w:pPr>
        <w:pStyle w:val="ae"/>
        <w:numPr>
          <w:ilvl w:val="0"/>
          <w:numId w:val="24"/>
        </w:numPr>
        <w:spacing w:after="0" w:line="240" w:lineRule="auto"/>
        <w:jc w:val="both"/>
        <w:rPr>
          <w:rFonts w:ascii="Times New Roman" w:hAnsi="Times New Roman" w:cs="Times New Roman"/>
          <w:sz w:val="28"/>
        </w:rPr>
      </w:pPr>
      <w:r>
        <w:rPr>
          <w:rFonts w:ascii="Times New Roman" w:hAnsi="Times New Roman" w:cs="Times New Roman"/>
          <w:sz w:val="28"/>
        </w:rPr>
        <w:lastRenderedPageBreak/>
        <w:t>Международная промышленная выставка</w:t>
      </w:r>
      <w:r w:rsidRPr="00082788">
        <w:rPr>
          <w:rFonts w:ascii="Times New Roman" w:hAnsi="Times New Roman" w:cs="Times New Roman"/>
          <w:sz w:val="28"/>
        </w:rPr>
        <w:t xml:space="preserve"> «Иннопром-2022» в Екатеринбурге</w:t>
      </w:r>
      <w:r>
        <w:rPr>
          <w:rFonts w:ascii="Times New Roman" w:hAnsi="Times New Roman" w:cs="Times New Roman"/>
          <w:sz w:val="28"/>
        </w:rPr>
        <w:t>.</w:t>
      </w:r>
    </w:p>
    <w:p w14:paraId="0312C464" w14:textId="77777777" w:rsidR="00E217F5" w:rsidRPr="00A84ECC" w:rsidRDefault="00E217F5" w:rsidP="00A84ECC">
      <w:pPr>
        <w:pStyle w:val="2"/>
        <w:jc w:val="both"/>
        <w:rPr>
          <w:b w:val="0"/>
        </w:rPr>
      </w:pPr>
      <w:bookmarkStart w:id="70" w:name="_Toc129079976"/>
      <w:r w:rsidRPr="00A84ECC">
        <w:rPr>
          <w:b w:val="0"/>
        </w:rPr>
        <w:t>Металлургический комплекс</w:t>
      </w:r>
      <w:bookmarkEnd w:id="70"/>
    </w:p>
    <w:p w14:paraId="0204EC80" w14:textId="77777777" w:rsidR="00CB12AC" w:rsidRDefault="00CB12AC" w:rsidP="00CB12AC">
      <w:pPr>
        <w:ind w:firstLine="709"/>
        <w:jc w:val="both"/>
        <w:rPr>
          <w:color w:val="000000" w:themeColor="text1"/>
          <w:sz w:val="28"/>
          <w:szCs w:val="28"/>
        </w:rPr>
      </w:pPr>
      <w:r>
        <w:rPr>
          <w:color w:val="000000" w:themeColor="text1"/>
          <w:sz w:val="28"/>
          <w:szCs w:val="28"/>
        </w:rPr>
        <w:t>В 2022 г. п</w:t>
      </w:r>
      <w:r w:rsidRPr="00CD1A63">
        <w:rPr>
          <w:color w:val="000000" w:themeColor="text1"/>
          <w:sz w:val="28"/>
          <w:szCs w:val="28"/>
        </w:rPr>
        <w:t>ри участии Комиссии РСПП по металлургическому комплексу был сформирован доклад Президенту Р</w:t>
      </w:r>
      <w:r>
        <w:rPr>
          <w:color w:val="000000" w:themeColor="text1"/>
          <w:sz w:val="28"/>
          <w:szCs w:val="28"/>
        </w:rPr>
        <w:t xml:space="preserve">оссийской </w:t>
      </w:r>
      <w:r w:rsidRPr="00CD1A63">
        <w:rPr>
          <w:color w:val="000000" w:themeColor="text1"/>
          <w:sz w:val="28"/>
          <w:szCs w:val="28"/>
        </w:rPr>
        <w:t>Ф</w:t>
      </w:r>
      <w:r>
        <w:rPr>
          <w:color w:val="000000" w:themeColor="text1"/>
          <w:sz w:val="28"/>
          <w:szCs w:val="28"/>
        </w:rPr>
        <w:t>едерации</w:t>
      </w:r>
      <w:r w:rsidRPr="00CD1A63">
        <w:rPr>
          <w:color w:val="000000" w:themeColor="text1"/>
          <w:sz w:val="28"/>
          <w:szCs w:val="28"/>
        </w:rPr>
        <w:t xml:space="preserve">, предусматривающий возможность введения платы за резерв мощности </w:t>
      </w:r>
      <w:r w:rsidRPr="00CB12AC">
        <w:rPr>
          <w:bCs/>
          <w:color w:val="000000" w:themeColor="text1"/>
          <w:sz w:val="28"/>
          <w:szCs w:val="28"/>
        </w:rPr>
        <w:t>исключительно</w:t>
      </w:r>
      <w:r w:rsidRPr="00CD1A63">
        <w:rPr>
          <w:color w:val="000000" w:themeColor="text1"/>
          <w:sz w:val="28"/>
          <w:szCs w:val="28"/>
        </w:rPr>
        <w:t xml:space="preserve"> в отдельных субъектах РФ. </w:t>
      </w:r>
    </w:p>
    <w:p w14:paraId="11F19883" w14:textId="77777777" w:rsidR="00CB12AC" w:rsidRPr="00CD1A63" w:rsidRDefault="00CB12AC" w:rsidP="00CB12AC">
      <w:pPr>
        <w:ind w:firstLine="709"/>
        <w:jc w:val="both"/>
        <w:rPr>
          <w:color w:val="000000" w:themeColor="text1"/>
          <w:sz w:val="28"/>
          <w:szCs w:val="28"/>
        </w:rPr>
      </w:pPr>
      <w:r w:rsidRPr="00CD1A63">
        <w:rPr>
          <w:color w:val="000000" w:themeColor="text1"/>
          <w:sz w:val="28"/>
          <w:szCs w:val="28"/>
        </w:rPr>
        <w:t>Помимо этого, подписано обращение в адрес Президента РФ с предложением отказаться от введения платы за резерв мощности.</w:t>
      </w:r>
      <w:r>
        <w:rPr>
          <w:color w:val="000000" w:themeColor="text1"/>
          <w:sz w:val="28"/>
          <w:szCs w:val="28"/>
        </w:rPr>
        <w:t xml:space="preserve"> П</w:t>
      </w:r>
      <w:r w:rsidRPr="00CD1A63">
        <w:rPr>
          <w:color w:val="000000" w:themeColor="text1"/>
          <w:sz w:val="28"/>
          <w:szCs w:val="28"/>
        </w:rPr>
        <w:t xml:space="preserve">ри участии Комиссии </w:t>
      </w:r>
      <w:r>
        <w:rPr>
          <w:color w:val="000000" w:themeColor="text1"/>
          <w:sz w:val="28"/>
          <w:szCs w:val="28"/>
        </w:rPr>
        <w:t xml:space="preserve">было </w:t>
      </w:r>
      <w:r w:rsidRPr="00CD1A63">
        <w:rPr>
          <w:color w:val="000000" w:themeColor="text1"/>
          <w:sz w:val="28"/>
          <w:szCs w:val="28"/>
        </w:rPr>
        <w:t xml:space="preserve">подготовлено отрицательное заключение в рамках ОРВ на соответствующий законопроект, </w:t>
      </w:r>
      <w:r>
        <w:rPr>
          <w:color w:val="000000" w:themeColor="text1"/>
          <w:sz w:val="28"/>
          <w:szCs w:val="28"/>
        </w:rPr>
        <w:t xml:space="preserve">на который </w:t>
      </w:r>
      <w:r w:rsidRPr="00CD1A63">
        <w:rPr>
          <w:color w:val="000000" w:themeColor="text1"/>
          <w:sz w:val="28"/>
          <w:szCs w:val="28"/>
        </w:rPr>
        <w:t xml:space="preserve">получена отрицательная позиция Минпромторга России, а также </w:t>
      </w:r>
      <w:r>
        <w:rPr>
          <w:color w:val="000000" w:themeColor="text1"/>
          <w:sz w:val="28"/>
          <w:szCs w:val="28"/>
        </w:rPr>
        <w:t>выработано</w:t>
      </w:r>
      <w:r w:rsidRPr="00CD1A63">
        <w:rPr>
          <w:color w:val="000000" w:themeColor="text1"/>
          <w:sz w:val="28"/>
          <w:szCs w:val="28"/>
        </w:rPr>
        <w:t xml:space="preserve"> </w:t>
      </w:r>
      <w:r>
        <w:rPr>
          <w:color w:val="000000" w:themeColor="text1"/>
          <w:sz w:val="28"/>
          <w:szCs w:val="28"/>
        </w:rPr>
        <w:t>отрицательное</w:t>
      </w:r>
      <w:r w:rsidRPr="00CD1A63">
        <w:rPr>
          <w:color w:val="000000" w:themeColor="text1"/>
          <w:sz w:val="28"/>
          <w:szCs w:val="28"/>
        </w:rPr>
        <w:t xml:space="preserve"> заключение на проект в рабочей группе по регуляторной гильотине. В настоящий момент никаких нормативных ак</w:t>
      </w:r>
      <w:r>
        <w:rPr>
          <w:color w:val="000000" w:themeColor="text1"/>
          <w:sz w:val="28"/>
          <w:szCs w:val="28"/>
        </w:rPr>
        <w:t xml:space="preserve">тов по введению платы за резерв </w:t>
      </w:r>
      <w:r w:rsidRPr="00CD1A63">
        <w:rPr>
          <w:color w:val="000000" w:themeColor="text1"/>
          <w:sz w:val="28"/>
          <w:szCs w:val="28"/>
        </w:rPr>
        <w:t xml:space="preserve">либо по введению платы за резерв в отдельных субъектах </w:t>
      </w:r>
      <w:r w:rsidRPr="00CB12AC">
        <w:rPr>
          <w:bCs/>
          <w:color w:val="000000" w:themeColor="text1"/>
          <w:sz w:val="28"/>
          <w:szCs w:val="28"/>
        </w:rPr>
        <w:t>не принято</w:t>
      </w:r>
      <w:r w:rsidRPr="00CD1A63">
        <w:rPr>
          <w:color w:val="000000" w:themeColor="text1"/>
          <w:sz w:val="28"/>
          <w:szCs w:val="28"/>
        </w:rPr>
        <w:t xml:space="preserve">. </w:t>
      </w:r>
    </w:p>
    <w:p w14:paraId="7C7491EE" w14:textId="77777777" w:rsidR="00CB12AC" w:rsidRPr="00CD1A63" w:rsidRDefault="00CB12AC" w:rsidP="00CB12AC">
      <w:pPr>
        <w:ind w:firstLine="709"/>
        <w:jc w:val="both"/>
        <w:rPr>
          <w:color w:val="000000" w:themeColor="text1"/>
          <w:sz w:val="28"/>
          <w:szCs w:val="28"/>
        </w:rPr>
      </w:pPr>
      <w:r w:rsidRPr="00CD1A63">
        <w:rPr>
          <w:color w:val="000000" w:themeColor="text1"/>
          <w:sz w:val="28"/>
          <w:szCs w:val="28"/>
        </w:rPr>
        <w:t xml:space="preserve">На площадке Комиссии были сформулированы идеи по расширению программы ипотечного кредитования для целей стимулирования спроса на металлопродукцию строительного сортамента. </w:t>
      </w:r>
    </w:p>
    <w:p w14:paraId="1F0F4075" w14:textId="77777777" w:rsidR="00CB12AC" w:rsidRPr="00CD1A63" w:rsidRDefault="00CB12AC" w:rsidP="00CB12AC">
      <w:pPr>
        <w:ind w:firstLine="709"/>
        <w:jc w:val="both"/>
        <w:rPr>
          <w:color w:val="000000" w:themeColor="text1"/>
          <w:sz w:val="28"/>
          <w:szCs w:val="28"/>
        </w:rPr>
      </w:pPr>
      <w:r w:rsidRPr="00CD1A63">
        <w:rPr>
          <w:color w:val="000000" w:themeColor="text1"/>
          <w:sz w:val="28"/>
          <w:szCs w:val="28"/>
        </w:rPr>
        <w:t>На основании предложения Комиссии в Федеральный закон от 22 июля 2005 г. № 116-ФЗ «Об особых экономических зонах в Российской Федерации» были внесены изменения, предусматривающие возможность производства и переработки жидкой стали на территории ОЭЗ.</w:t>
      </w:r>
    </w:p>
    <w:p w14:paraId="2728869F" w14:textId="77777777" w:rsidR="00CB12AC" w:rsidRPr="00CD1A63" w:rsidRDefault="00CB12AC" w:rsidP="00CB12AC">
      <w:pPr>
        <w:ind w:firstLine="709"/>
        <w:jc w:val="both"/>
        <w:rPr>
          <w:color w:val="000000" w:themeColor="text1"/>
          <w:sz w:val="28"/>
          <w:szCs w:val="28"/>
        </w:rPr>
      </w:pPr>
      <w:r w:rsidRPr="00CD1A63">
        <w:rPr>
          <w:color w:val="000000" w:themeColor="text1"/>
          <w:sz w:val="28"/>
          <w:szCs w:val="28"/>
        </w:rPr>
        <w:t>Комиссией были выработаны предложения по освобождению от налогообложения и страховых взносов стоимости льготного бесплатного питания, выдаваемого работодателем своим работникам.</w:t>
      </w:r>
    </w:p>
    <w:p w14:paraId="58C14B7D" w14:textId="77777777" w:rsidR="003104CD" w:rsidRDefault="00CB12AC" w:rsidP="00CB12AC">
      <w:pPr>
        <w:ind w:firstLine="709"/>
        <w:jc w:val="both"/>
        <w:rPr>
          <w:color w:val="000000" w:themeColor="text1"/>
          <w:sz w:val="28"/>
          <w:szCs w:val="28"/>
        </w:rPr>
      </w:pPr>
      <w:r>
        <w:rPr>
          <w:color w:val="000000" w:themeColor="text1"/>
          <w:sz w:val="28"/>
          <w:szCs w:val="28"/>
        </w:rPr>
        <w:t xml:space="preserve">Взаимодействие </w:t>
      </w:r>
      <w:r w:rsidRPr="00CD1A63">
        <w:rPr>
          <w:color w:val="000000" w:themeColor="text1"/>
          <w:sz w:val="28"/>
          <w:szCs w:val="28"/>
        </w:rPr>
        <w:t>К</w:t>
      </w:r>
      <w:r>
        <w:rPr>
          <w:color w:val="000000" w:themeColor="text1"/>
          <w:sz w:val="28"/>
          <w:szCs w:val="28"/>
        </w:rPr>
        <w:t>омиссии по рассмотренным за 2022</w:t>
      </w:r>
      <w:r w:rsidRPr="00CD1A63">
        <w:rPr>
          <w:color w:val="000000" w:themeColor="text1"/>
          <w:sz w:val="28"/>
          <w:szCs w:val="28"/>
        </w:rPr>
        <w:t xml:space="preserve"> год вопросам</w:t>
      </w:r>
      <w:r>
        <w:rPr>
          <w:color w:val="000000" w:themeColor="text1"/>
          <w:sz w:val="28"/>
          <w:szCs w:val="28"/>
        </w:rPr>
        <w:t xml:space="preserve"> </w:t>
      </w:r>
      <w:r w:rsidR="003104CD">
        <w:rPr>
          <w:color w:val="000000" w:themeColor="text1"/>
          <w:sz w:val="28"/>
          <w:szCs w:val="28"/>
        </w:rPr>
        <w:t xml:space="preserve">осуществлялось со следующими </w:t>
      </w:r>
      <w:r>
        <w:rPr>
          <w:color w:val="000000" w:themeColor="text1"/>
          <w:sz w:val="28"/>
          <w:szCs w:val="28"/>
        </w:rPr>
        <w:t>органами</w:t>
      </w:r>
      <w:r w:rsidR="003104CD">
        <w:rPr>
          <w:color w:val="000000" w:themeColor="text1"/>
          <w:sz w:val="28"/>
          <w:szCs w:val="28"/>
        </w:rPr>
        <w:t xml:space="preserve"> государственной власти: </w:t>
      </w:r>
      <w:r w:rsidRPr="00CD1A63">
        <w:rPr>
          <w:color w:val="000000" w:themeColor="text1"/>
          <w:sz w:val="28"/>
          <w:szCs w:val="28"/>
        </w:rPr>
        <w:t>Правительство РФ, Государственная Дума</w:t>
      </w:r>
      <w:r w:rsidR="003104CD">
        <w:rPr>
          <w:color w:val="000000" w:themeColor="text1"/>
          <w:sz w:val="28"/>
          <w:szCs w:val="28"/>
        </w:rPr>
        <w:t xml:space="preserve"> ФС РФ</w:t>
      </w:r>
      <w:r w:rsidRPr="00CD1A63">
        <w:rPr>
          <w:color w:val="000000" w:themeColor="text1"/>
          <w:sz w:val="28"/>
          <w:szCs w:val="28"/>
        </w:rPr>
        <w:t>, Минфин России, Минэкономразвития России, Минпромторг России, Минэнерго России, Минприроды России, ФАС России</w:t>
      </w:r>
      <w:r>
        <w:rPr>
          <w:color w:val="000000" w:themeColor="text1"/>
          <w:sz w:val="28"/>
          <w:szCs w:val="28"/>
        </w:rPr>
        <w:t>, ЦБ РФ и др</w:t>
      </w:r>
      <w:r w:rsidR="003104CD">
        <w:rPr>
          <w:color w:val="000000" w:themeColor="text1"/>
          <w:sz w:val="28"/>
          <w:szCs w:val="28"/>
        </w:rPr>
        <w:t>угими</w:t>
      </w:r>
      <w:r w:rsidRPr="00CD1A63">
        <w:rPr>
          <w:color w:val="000000" w:themeColor="text1"/>
          <w:sz w:val="28"/>
          <w:szCs w:val="28"/>
        </w:rPr>
        <w:t xml:space="preserve">. </w:t>
      </w:r>
    </w:p>
    <w:p w14:paraId="0A79F06D" w14:textId="77777777" w:rsidR="00CB12AC" w:rsidRPr="00CD1A63" w:rsidRDefault="00CB12AC" w:rsidP="00CB12AC">
      <w:pPr>
        <w:ind w:firstLine="709"/>
        <w:jc w:val="both"/>
        <w:rPr>
          <w:color w:val="000000" w:themeColor="text1"/>
          <w:sz w:val="28"/>
          <w:szCs w:val="28"/>
        </w:rPr>
      </w:pPr>
      <w:r>
        <w:rPr>
          <w:color w:val="000000" w:themeColor="text1"/>
          <w:sz w:val="28"/>
          <w:szCs w:val="28"/>
        </w:rPr>
        <w:t>Р</w:t>
      </w:r>
      <w:r w:rsidRPr="00CD1A63">
        <w:rPr>
          <w:color w:val="000000" w:themeColor="text1"/>
          <w:sz w:val="28"/>
          <w:szCs w:val="28"/>
        </w:rPr>
        <w:t>абота</w:t>
      </w:r>
      <w:r>
        <w:rPr>
          <w:color w:val="000000" w:themeColor="text1"/>
          <w:sz w:val="28"/>
          <w:szCs w:val="28"/>
        </w:rPr>
        <w:t xml:space="preserve"> производилась в тесном взаимодействии</w:t>
      </w:r>
      <w:r w:rsidRPr="00CD1A63">
        <w:rPr>
          <w:color w:val="000000" w:themeColor="text1"/>
          <w:sz w:val="28"/>
          <w:szCs w:val="28"/>
        </w:rPr>
        <w:t xml:space="preserve"> с</w:t>
      </w:r>
      <w:r>
        <w:rPr>
          <w:color w:val="000000" w:themeColor="text1"/>
          <w:sz w:val="28"/>
          <w:szCs w:val="28"/>
        </w:rPr>
        <w:t xml:space="preserve"> такими</w:t>
      </w:r>
      <w:r w:rsidRPr="00CD1A63">
        <w:rPr>
          <w:color w:val="000000" w:themeColor="text1"/>
          <w:sz w:val="28"/>
          <w:szCs w:val="28"/>
        </w:rPr>
        <w:t xml:space="preserve"> отрас</w:t>
      </w:r>
      <w:r>
        <w:rPr>
          <w:color w:val="000000" w:themeColor="text1"/>
          <w:sz w:val="28"/>
          <w:szCs w:val="28"/>
        </w:rPr>
        <w:t>левыми объединениями, как Ассоциация</w:t>
      </w:r>
      <w:r w:rsidRPr="00CD1A63">
        <w:rPr>
          <w:color w:val="000000" w:themeColor="text1"/>
          <w:sz w:val="28"/>
          <w:szCs w:val="28"/>
        </w:rPr>
        <w:t xml:space="preserve"> предприятий черной металлургии «Русская Сталь», Ассоциация «Сообще</w:t>
      </w:r>
      <w:r>
        <w:rPr>
          <w:color w:val="000000" w:themeColor="text1"/>
          <w:sz w:val="28"/>
          <w:szCs w:val="28"/>
        </w:rPr>
        <w:t>ство потребителей энергии» и др.</w:t>
      </w:r>
    </w:p>
    <w:p w14:paraId="03093C4D" w14:textId="77777777" w:rsidR="00E217F5" w:rsidRPr="00A84ECC" w:rsidRDefault="00E217F5" w:rsidP="00A84ECC">
      <w:pPr>
        <w:pStyle w:val="2"/>
        <w:jc w:val="both"/>
        <w:rPr>
          <w:rFonts w:ascii="Times New Roman" w:eastAsia="Calibri" w:hAnsi="Times New Roman" w:cs="Times New Roman"/>
          <w:b w:val="0"/>
        </w:rPr>
      </w:pPr>
      <w:bookmarkStart w:id="71" w:name="_Toc129079977"/>
      <w:r w:rsidRPr="00A84ECC">
        <w:rPr>
          <w:rFonts w:eastAsia="Calibri"/>
          <w:b w:val="0"/>
        </w:rPr>
        <w:t>Автомобилестроение и с/х машиностроение</w:t>
      </w:r>
      <w:bookmarkEnd w:id="71"/>
    </w:p>
    <w:p w14:paraId="145AFA04" w14:textId="77777777" w:rsidR="00E217F5" w:rsidRPr="00A84ECC" w:rsidRDefault="00E217F5" w:rsidP="00A84ECC">
      <w:pPr>
        <w:spacing w:before="120"/>
        <w:ind w:firstLine="567"/>
        <w:jc w:val="both"/>
        <w:rPr>
          <w:sz w:val="28"/>
          <w:szCs w:val="28"/>
        </w:rPr>
      </w:pPr>
      <w:r w:rsidRPr="00A84ECC">
        <w:rPr>
          <w:sz w:val="28"/>
          <w:szCs w:val="28"/>
        </w:rPr>
        <w:t>Комиссией РСПП по автомобильному и сельскохозя</w:t>
      </w:r>
      <w:r w:rsidR="003104CD">
        <w:rPr>
          <w:sz w:val="28"/>
          <w:szCs w:val="28"/>
        </w:rPr>
        <w:t xml:space="preserve">йственному машиностроению </w:t>
      </w:r>
      <w:r w:rsidR="00520620">
        <w:rPr>
          <w:sz w:val="28"/>
          <w:szCs w:val="28"/>
        </w:rPr>
        <w:t>в течение</w:t>
      </w:r>
      <w:r w:rsidR="003104CD">
        <w:rPr>
          <w:sz w:val="28"/>
          <w:szCs w:val="28"/>
        </w:rPr>
        <w:t xml:space="preserve"> 2022 год</w:t>
      </w:r>
      <w:r w:rsidR="00520620">
        <w:rPr>
          <w:sz w:val="28"/>
          <w:szCs w:val="28"/>
        </w:rPr>
        <w:t>а</w:t>
      </w:r>
      <w:r w:rsidRPr="00A84ECC">
        <w:rPr>
          <w:sz w:val="28"/>
          <w:szCs w:val="28"/>
        </w:rPr>
        <w:t xml:space="preserve"> </w:t>
      </w:r>
      <w:r w:rsidR="003104CD">
        <w:rPr>
          <w:sz w:val="28"/>
          <w:szCs w:val="28"/>
        </w:rPr>
        <w:t>проведено 3 заседания</w:t>
      </w:r>
      <w:r w:rsidRPr="00A84ECC">
        <w:rPr>
          <w:sz w:val="28"/>
          <w:szCs w:val="28"/>
        </w:rPr>
        <w:t>.</w:t>
      </w:r>
    </w:p>
    <w:p w14:paraId="01362D19" w14:textId="77777777" w:rsidR="00984B63" w:rsidRDefault="00984B63" w:rsidP="00984B63">
      <w:pPr>
        <w:ind w:firstLine="567"/>
        <w:jc w:val="both"/>
        <w:rPr>
          <w:sz w:val="28"/>
          <w:szCs w:val="28"/>
        </w:rPr>
      </w:pPr>
      <w:r w:rsidRPr="00984B63">
        <w:rPr>
          <w:sz w:val="28"/>
          <w:szCs w:val="28"/>
        </w:rPr>
        <w:t>Глобальные вызовы для автомобильной промышленности в</w:t>
      </w:r>
      <w:r w:rsidR="00520620">
        <w:rPr>
          <w:sz w:val="28"/>
          <w:szCs w:val="28"/>
        </w:rPr>
        <w:t xml:space="preserve"> условиях санкционного давления</w:t>
      </w:r>
      <w:r>
        <w:rPr>
          <w:sz w:val="28"/>
          <w:szCs w:val="28"/>
        </w:rPr>
        <w:t>, в том числе, и</w:t>
      </w:r>
      <w:r w:rsidRPr="00984B63">
        <w:rPr>
          <w:sz w:val="28"/>
          <w:szCs w:val="28"/>
        </w:rPr>
        <w:t>зменение подходов в финансово-экономическом и производственном планировании</w:t>
      </w:r>
      <w:r w:rsidR="00F370F5">
        <w:rPr>
          <w:sz w:val="28"/>
          <w:szCs w:val="28"/>
        </w:rPr>
        <w:t>,</w:t>
      </w:r>
      <w:r>
        <w:rPr>
          <w:sz w:val="28"/>
          <w:szCs w:val="28"/>
        </w:rPr>
        <w:t xml:space="preserve"> и</w:t>
      </w:r>
      <w:r w:rsidRPr="00984B63">
        <w:rPr>
          <w:sz w:val="28"/>
          <w:szCs w:val="28"/>
        </w:rPr>
        <w:t>зменения в экспортно-импортной логистике;</w:t>
      </w:r>
      <w:r>
        <w:rPr>
          <w:sz w:val="28"/>
          <w:szCs w:val="28"/>
        </w:rPr>
        <w:t xml:space="preserve"> о</w:t>
      </w:r>
      <w:r w:rsidRPr="00984B63">
        <w:rPr>
          <w:sz w:val="28"/>
          <w:szCs w:val="28"/>
        </w:rPr>
        <w:t>птимизация финансового оборота с иностранными контрагентами в условиях санкционного давления;</w:t>
      </w:r>
      <w:r>
        <w:rPr>
          <w:sz w:val="28"/>
          <w:szCs w:val="28"/>
        </w:rPr>
        <w:t xml:space="preserve"> р</w:t>
      </w:r>
      <w:r w:rsidRPr="00984B63">
        <w:rPr>
          <w:sz w:val="28"/>
          <w:szCs w:val="28"/>
        </w:rPr>
        <w:t>оль социального партнерства в сохранении занятости работников и стабилизации рынка труда в автомобилестроении и связанных с ним отраслях</w:t>
      </w:r>
      <w:r>
        <w:rPr>
          <w:sz w:val="28"/>
          <w:szCs w:val="28"/>
        </w:rPr>
        <w:t xml:space="preserve">, обсуждались в рамках заседания Комиссии, состоявшегося </w:t>
      </w:r>
      <w:r w:rsidRPr="00984B63">
        <w:rPr>
          <w:sz w:val="28"/>
          <w:szCs w:val="28"/>
        </w:rPr>
        <w:t xml:space="preserve">19.05.2022 г. </w:t>
      </w:r>
    </w:p>
    <w:p w14:paraId="166CC0B2" w14:textId="77777777" w:rsidR="00984B63" w:rsidRDefault="00984B63" w:rsidP="00984B63">
      <w:pPr>
        <w:ind w:firstLine="567"/>
        <w:jc w:val="both"/>
        <w:rPr>
          <w:sz w:val="28"/>
          <w:szCs w:val="28"/>
        </w:rPr>
      </w:pPr>
      <w:r w:rsidRPr="00984B63">
        <w:rPr>
          <w:sz w:val="28"/>
          <w:szCs w:val="28"/>
        </w:rPr>
        <w:lastRenderedPageBreak/>
        <w:t>Были сформированы и доведены до участников заседания рекомендации</w:t>
      </w:r>
      <w:r>
        <w:rPr>
          <w:sz w:val="28"/>
          <w:szCs w:val="28"/>
        </w:rPr>
        <w:t xml:space="preserve"> по </w:t>
      </w:r>
      <w:r w:rsidRPr="00984B63">
        <w:rPr>
          <w:sz w:val="28"/>
          <w:szCs w:val="28"/>
        </w:rPr>
        <w:t>преодолени</w:t>
      </w:r>
      <w:r>
        <w:rPr>
          <w:sz w:val="28"/>
          <w:szCs w:val="28"/>
        </w:rPr>
        <w:t>ю</w:t>
      </w:r>
      <w:r w:rsidRPr="00984B63">
        <w:rPr>
          <w:sz w:val="28"/>
          <w:szCs w:val="28"/>
        </w:rPr>
        <w:t xml:space="preserve"> существующих ограничительных мер, введенных иностранными регуляторами для ограничения доступа российских компаний на зарубежные рынки</w:t>
      </w:r>
      <w:r>
        <w:rPr>
          <w:sz w:val="28"/>
          <w:szCs w:val="28"/>
        </w:rPr>
        <w:t xml:space="preserve">. </w:t>
      </w:r>
      <w:r w:rsidRPr="00984B63">
        <w:rPr>
          <w:sz w:val="28"/>
          <w:szCs w:val="28"/>
        </w:rPr>
        <w:t xml:space="preserve">В рамках Комиссии </w:t>
      </w:r>
      <w:r>
        <w:rPr>
          <w:sz w:val="28"/>
          <w:szCs w:val="28"/>
        </w:rPr>
        <w:t xml:space="preserve">было </w:t>
      </w:r>
      <w:r w:rsidRPr="00984B63">
        <w:rPr>
          <w:sz w:val="28"/>
          <w:szCs w:val="28"/>
        </w:rPr>
        <w:t>организовано взаимодействие между заинтересованными лицами для расширения использования наиболее эффективных методов минимизации последствий санкционного давления</w:t>
      </w:r>
      <w:r>
        <w:rPr>
          <w:sz w:val="28"/>
          <w:szCs w:val="28"/>
        </w:rPr>
        <w:t>.</w:t>
      </w:r>
    </w:p>
    <w:p w14:paraId="6529315F" w14:textId="77777777" w:rsidR="007A5F8E" w:rsidRPr="007A5F8E" w:rsidRDefault="007A5F8E" w:rsidP="007A5F8E">
      <w:pPr>
        <w:ind w:firstLine="567"/>
        <w:jc w:val="both"/>
        <w:rPr>
          <w:sz w:val="28"/>
          <w:szCs w:val="28"/>
        </w:rPr>
      </w:pPr>
      <w:r w:rsidRPr="007A5F8E">
        <w:rPr>
          <w:sz w:val="28"/>
          <w:szCs w:val="28"/>
        </w:rPr>
        <w:t>9 июня 2022 г.</w:t>
      </w:r>
      <w:r>
        <w:rPr>
          <w:sz w:val="28"/>
          <w:szCs w:val="28"/>
        </w:rPr>
        <w:t xml:space="preserve"> состоялась р</w:t>
      </w:r>
      <w:r w:rsidRPr="007A5F8E">
        <w:rPr>
          <w:sz w:val="28"/>
          <w:szCs w:val="28"/>
        </w:rPr>
        <w:t>абочая встреча по актуальным вопросам авторитейла на площадке РСПП</w:t>
      </w:r>
      <w:r>
        <w:rPr>
          <w:sz w:val="28"/>
          <w:szCs w:val="28"/>
        </w:rPr>
        <w:t>. Было</w:t>
      </w:r>
      <w:r w:rsidRPr="007A5F8E">
        <w:rPr>
          <w:sz w:val="28"/>
          <w:szCs w:val="28"/>
        </w:rPr>
        <w:t xml:space="preserve"> принято решение о создании </w:t>
      </w:r>
      <w:r w:rsidRPr="00520620">
        <w:rPr>
          <w:b/>
          <w:sz w:val="28"/>
          <w:szCs w:val="28"/>
        </w:rPr>
        <w:t>подкомиссии по легковому сегменту машиностроения и авторитейлу</w:t>
      </w:r>
      <w:r w:rsidRPr="007A5F8E">
        <w:rPr>
          <w:sz w:val="28"/>
          <w:szCs w:val="28"/>
        </w:rPr>
        <w:t xml:space="preserve"> для целей решения отраслевых вопросов в рамках работы Комиссии.</w:t>
      </w:r>
    </w:p>
    <w:p w14:paraId="78580481" w14:textId="77777777" w:rsidR="007A5F8E" w:rsidRDefault="007A5F8E" w:rsidP="007A5F8E">
      <w:pPr>
        <w:ind w:firstLine="567"/>
        <w:jc w:val="both"/>
        <w:rPr>
          <w:sz w:val="28"/>
          <w:szCs w:val="28"/>
        </w:rPr>
      </w:pPr>
      <w:r w:rsidRPr="007A5F8E">
        <w:rPr>
          <w:sz w:val="28"/>
          <w:szCs w:val="28"/>
        </w:rPr>
        <w:tab/>
        <w:t>Профилем работы подкомиссии является обсуждени</w:t>
      </w:r>
      <w:r>
        <w:rPr>
          <w:sz w:val="28"/>
          <w:szCs w:val="28"/>
        </w:rPr>
        <w:t>е</w:t>
      </w:r>
      <w:r w:rsidRPr="007A5F8E">
        <w:rPr>
          <w:sz w:val="28"/>
          <w:szCs w:val="28"/>
        </w:rPr>
        <w:t xml:space="preserve"> вопросов по совершенствованию правового поля и гражданско-договорных отношений, изменени</w:t>
      </w:r>
      <w:r>
        <w:rPr>
          <w:sz w:val="28"/>
          <w:szCs w:val="28"/>
        </w:rPr>
        <w:t>ю</w:t>
      </w:r>
      <w:r w:rsidRPr="007A5F8E">
        <w:rPr>
          <w:sz w:val="28"/>
          <w:szCs w:val="28"/>
        </w:rPr>
        <w:t xml:space="preserve"> подходов в признании форс-мажорных обстоятельств, выполнени</w:t>
      </w:r>
      <w:r>
        <w:rPr>
          <w:sz w:val="28"/>
          <w:szCs w:val="28"/>
        </w:rPr>
        <w:t>ю</w:t>
      </w:r>
      <w:r w:rsidRPr="007A5F8E">
        <w:rPr>
          <w:sz w:val="28"/>
          <w:szCs w:val="28"/>
        </w:rPr>
        <w:t xml:space="preserve"> работ и оказания услуг по гарантийным обязательствам производителей, которые прекратили деятельность на территории РФ</w:t>
      </w:r>
      <w:r>
        <w:rPr>
          <w:sz w:val="28"/>
          <w:szCs w:val="28"/>
        </w:rPr>
        <w:t>.</w:t>
      </w:r>
    </w:p>
    <w:p w14:paraId="63B1BC1A" w14:textId="77777777" w:rsidR="007C6575" w:rsidRDefault="007A5F8E" w:rsidP="007A5F8E">
      <w:pPr>
        <w:ind w:firstLine="567"/>
        <w:jc w:val="both"/>
        <w:rPr>
          <w:sz w:val="28"/>
          <w:szCs w:val="28"/>
        </w:rPr>
      </w:pPr>
      <w:r w:rsidRPr="007A5F8E">
        <w:rPr>
          <w:sz w:val="28"/>
          <w:szCs w:val="28"/>
        </w:rPr>
        <w:t>Заседание Комиссии 30 июня 2022 г.</w:t>
      </w:r>
      <w:r>
        <w:rPr>
          <w:sz w:val="28"/>
          <w:szCs w:val="28"/>
        </w:rPr>
        <w:t xml:space="preserve"> было </w:t>
      </w:r>
      <w:r w:rsidR="007C6575">
        <w:rPr>
          <w:sz w:val="28"/>
          <w:szCs w:val="28"/>
        </w:rPr>
        <w:t>посвящено вопросу</w:t>
      </w:r>
      <w:r>
        <w:rPr>
          <w:sz w:val="28"/>
          <w:szCs w:val="28"/>
        </w:rPr>
        <w:t xml:space="preserve"> развити</w:t>
      </w:r>
      <w:r w:rsidR="007C6575">
        <w:rPr>
          <w:sz w:val="28"/>
          <w:szCs w:val="28"/>
        </w:rPr>
        <w:t>я</w:t>
      </w:r>
      <w:r>
        <w:rPr>
          <w:sz w:val="28"/>
          <w:szCs w:val="28"/>
        </w:rPr>
        <w:t xml:space="preserve"> </w:t>
      </w:r>
      <w:r w:rsidRPr="007A5F8E">
        <w:rPr>
          <w:sz w:val="28"/>
          <w:szCs w:val="28"/>
        </w:rPr>
        <w:t>сельскохозяйственного машиностроения в</w:t>
      </w:r>
      <w:r>
        <w:rPr>
          <w:sz w:val="28"/>
          <w:szCs w:val="28"/>
        </w:rPr>
        <w:t xml:space="preserve"> условиях санкционного давления. </w:t>
      </w:r>
    </w:p>
    <w:p w14:paraId="348A195F" w14:textId="77777777" w:rsidR="007A5F8E" w:rsidRDefault="007A5F8E" w:rsidP="007A5F8E">
      <w:pPr>
        <w:ind w:firstLine="567"/>
        <w:jc w:val="both"/>
        <w:rPr>
          <w:sz w:val="28"/>
          <w:szCs w:val="28"/>
        </w:rPr>
      </w:pPr>
      <w:r>
        <w:rPr>
          <w:sz w:val="28"/>
          <w:szCs w:val="28"/>
        </w:rPr>
        <w:t>Обсуждалось с</w:t>
      </w:r>
      <w:r w:rsidRPr="007A5F8E">
        <w:rPr>
          <w:sz w:val="28"/>
          <w:szCs w:val="28"/>
        </w:rPr>
        <w:t>остояние и перспективы развития производства сельскохозяйственной</w:t>
      </w:r>
      <w:r>
        <w:rPr>
          <w:sz w:val="28"/>
          <w:szCs w:val="28"/>
        </w:rPr>
        <w:t xml:space="preserve"> техники в Российской Федерации, </w:t>
      </w:r>
      <w:r w:rsidRPr="007A5F8E">
        <w:rPr>
          <w:sz w:val="28"/>
          <w:szCs w:val="28"/>
        </w:rPr>
        <w:t>проблемы реализации Федеральной научно-технической программы развития сельск</w:t>
      </w:r>
      <w:r>
        <w:rPr>
          <w:sz w:val="28"/>
          <w:szCs w:val="28"/>
        </w:rPr>
        <w:t>ого хозяйства на 2017-2025 годы</w:t>
      </w:r>
      <w:r w:rsidRPr="007A5F8E">
        <w:rPr>
          <w:sz w:val="28"/>
          <w:szCs w:val="28"/>
        </w:rPr>
        <w:t xml:space="preserve"> (на примере Подпрограммы «Сельскохозяйст</w:t>
      </w:r>
      <w:r>
        <w:rPr>
          <w:sz w:val="28"/>
          <w:szCs w:val="28"/>
        </w:rPr>
        <w:t>венная техника и оборудование»), в</w:t>
      </w:r>
      <w:r w:rsidRPr="007A5F8E">
        <w:rPr>
          <w:sz w:val="28"/>
          <w:szCs w:val="28"/>
        </w:rPr>
        <w:t>недрение технологий автономного управления на базе искусственного интеллекта в сельском хозяйстве;</w:t>
      </w:r>
      <w:r>
        <w:rPr>
          <w:sz w:val="28"/>
          <w:szCs w:val="28"/>
        </w:rPr>
        <w:t xml:space="preserve"> т</w:t>
      </w:r>
      <w:r w:rsidRPr="007A5F8E">
        <w:rPr>
          <w:sz w:val="28"/>
          <w:szCs w:val="28"/>
        </w:rPr>
        <w:t>екущее состояние рынка лизинга</w:t>
      </w:r>
      <w:r>
        <w:rPr>
          <w:sz w:val="28"/>
          <w:szCs w:val="28"/>
        </w:rPr>
        <w:t xml:space="preserve"> сельскохозяйственной техники</w:t>
      </w:r>
      <w:r w:rsidRPr="007A5F8E">
        <w:rPr>
          <w:sz w:val="28"/>
          <w:szCs w:val="28"/>
        </w:rPr>
        <w:t>.</w:t>
      </w:r>
      <w:r w:rsidRPr="007A5F8E">
        <w:t xml:space="preserve"> </w:t>
      </w:r>
      <w:r w:rsidRPr="007A5F8E">
        <w:rPr>
          <w:sz w:val="28"/>
          <w:szCs w:val="28"/>
        </w:rPr>
        <w:t>Сформированы предложения и рекомендации по формированию государственной политики</w:t>
      </w:r>
      <w:r>
        <w:rPr>
          <w:sz w:val="28"/>
          <w:szCs w:val="28"/>
        </w:rPr>
        <w:t xml:space="preserve"> в отрасли</w:t>
      </w:r>
      <w:r w:rsidR="007C6575" w:rsidRPr="007C6575">
        <w:t xml:space="preserve"> </w:t>
      </w:r>
      <w:r w:rsidR="007C6575">
        <w:rPr>
          <w:sz w:val="28"/>
          <w:szCs w:val="28"/>
        </w:rPr>
        <w:t>в условиях текущих ограничений</w:t>
      </w:r>
      <w:r>
        <w:rPr>
          <w:sz w:val="28"/>
          <w:szCs w:val="28"/>
        </w:rPr>
        <w:t>.</w:t>
      </w:r>
    </w:p>
    <w:p w14:paraId="30FC28E1" w14:textId="77777777" w:rsidR="007C6575" w:rsidRDefault="007C6575" w:rsidP="007C6575">
      <w:pPr>
        <w:ind w:firstLine="567"/>
        <w:jc w:val="both"/>
        <w:rPr>
          <w:sz w:val="28"/>
          <w:szCs w:val="28"/>
        </w:rPr>
      </w:pPr>
      <w:r w:rsidRPr="007C6575">
        <w:rPr>
          <w:sz w:val="28"/>
          <w:szCs w:val="28"/>
        </w:rPr>
        <w:t>Рекомендациями Комиссии от 15.07.2022 г. направлены предложения по внесению изменений в действующие нормативные правовые акты</w:t>
      </w:r>
      <w:r>
        <w:rPr>
          <w:sz w:val="28"/>
          <w:szCs w:val="28"/>
        </w:rPr>
        <w:t>:</w:t>
      </w:r>
    </w:p>
    <w:p w14:paraId="54B911A2" w14:textId="77777777" w:rsidR="007C6575" w:rsidRPr="007C6575" w:rsidRDefault="007C6575" w:rsidP="007C6575">
      <w:pPr>
        <w:ind w:firstLine="567"/>
        <w:jc w:val="both"/>
        <w:rPr>
          <w:sz w:val="28"/>
          <w:szCs w:val="28"/>
        </w:rPr>
      </w:pPr>
      <w:r>
        <w:rPr>
          <w:sz w:val="28"/>
          <w:szCs w:val="28"/>
        </w:rPr>
        <w:t xml:space="preserve">- </w:t>
      </w:r>
      <w:r w:rsidRPr="007C6575">
        <w:rPr>
          <w:sz w:val="28"/>
          <w:szCs w:val="28"/>
        </w:rPr>
        <w:t>Постановление Правительства РФ от 27 сентября 2021 г. № 1619 «Об утверждении Правил предоставления субсидий из федерального бюджета российским компаниям на финансовое обеспечение части затрат, связанных с внедрением российской продукции радиоэлектронной промышленности»</w:t>
      </w:r>
      <w:r w:rsidR="00F370F5">
        <w:rPr>
          <w:sz w:val="28"/>
          <w:szCs w:val="28"/>
        </w:rPr>
        <w:t>;</w:t>
      </w:r>
    </w:p>
    <w:p w14:paraId="5AE66225" w14:textId="77777777" w:rsidR="007C6575" w:rsidRPr="007C6575" w:rsidRDefault="007C6575" w:rsidP="007C6575">
      <w:pPr>
        <w:ind w:firstLine="567"/>
        <w:jc w:val="both"/>
        <w:rPr>
          <w:sz w:val="28"/>
          <w:szCs w:val="28"/>
        </w:rPr>
      </w:pPr>
      <w:r>
        <w:rPr>
          <w:sz w:val="28"/>
          <w:szCs w:val="28"/>
        </w:rPr>
        <w:t xml:space="preserve">- </w:t>
      </w:r>
      <w:r w:rsidRPr="007C6575">
        <w:rPr>
          <w:sz w:val="28"/>
          <w:szCs w:val="28"/>
        </w:rPr>
        <w:t xml:space="preserve">Постановление Правительства </w:t>
      </w:r>
      <w:r>
        <w:rPr>
          <w:sz w:val="28"/>
          <w:szCs w:val="28"/>
        </w:rPr>
        <w:t>РФ</w:t>
      </w:r>
      <w:r w:rsidRPr="007C6575">
        <w:rPr>
          <w:sz w:val="28"/>
          <w:szCs w:val="28"/>
        </w:rPr>
        <w:t xml:space="preserve"> от 27 декабря 2012 г. № 1432 «Об утверждении Правил предоставления субсидий производителям сельскохозяйственной техники»</w:t>
      </w:r>
      <w:r w:rsidR="00F370F5">
        <w:rPr>
          <w:sz w:val="28"/>
          <w:szCs w:val="28"/>
        </w:rPr>
        <w:t>;</w:t>
      </w:r>
    </w:p>
    <w:p w14:paraId="53500DAA" w14:textId="77777777" w:rsidR="007C6575" w:rsidRPr="007C6575" w:rsidRDefault="007C6575" w:rsidP="007C6575">
      <w:pPr>
        <w:ind w:firstLine="567"/>
        <w:jc w:val="both"/>
        <w:rPr>
          <w:sz w:val="28"/>
          <w:szCs w:val="28"/>
        </w:rPr>
      </w:pPr>
      <w:r>
        <w:rPr>
          <w:sz w:val="28"/>
          <w:szCs w:val="28"/>
        </w:rPr>
        <w:t xml:space="preserve">- </w:t>
      </w:r>
      <w:r w:rsidRPr="007C6575">
        <w:rPr>
          <w:sz w:val="28"/>
          <w:szCs w:val="28"/>
        </w:rPr>
        <w:t>Постановление Правительства</w:t>
      </w:r>
      <w:r>
        <w:rPr>
          <w:sz w:val="28"/>
          <w:szCs w:val="28"/>
        </w:rPr>
        <w:t xml:space="preserve"> РФ</w:t>
      </w:r>
      <w:r w:rsidRPr="007C6575">
        <w:rPr>
          <w:sz w:val="28"/>
          <w:szCs w:val="28"/>
        </w:rPr>
        <w:t xml:space="preserve"> от 3 июня 2020 г. №811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(или) оборудования»</w:t>
      </w:r>
      <w:r w:rsidR="00F370F5">
        <w:rPr>
          <w:sz w:val="28"/>
          <w:szCs w:val="28"/>
        </w:rPr>
        <w:t>;</w:t>
      </w:r>
      <w:r w:rsidRPr="007C6575">
        <w:rPr>
          <w:sz w:val="28"/>
          <w:szCs w:val="28"/>
        </w:rPr>
        <w:t xml:space="preserve"> </w:t>
      </w:r>
    </w:p>
    <w:p w14:paraId="412925FF" w14:textId="77777777" w:rsidR="007C6575" w:rsidRPr="007C6575" w:rsidRDefault="007C6575" w:rsidP="007C6575">
      <w:pPr>
        <w:ind w:firstLine="567"/>
        <w:jc w:val="both"/>
        <w:rPr>
          <w:sz w:val="28"/>
          <w:szCs w:val="28"/>
        </w:rPr>
      </w:pPr>
      <w:r>
        <w:rPr>
          <w:sz w:val="28"/>
          <w:szCs w:val="28"/>
        </w:rPr>
        <w:t xml:space="preserve">- </w:t>
      </w:r>
      <w:r w:rsidRPr="007C6575">
        <w:rPr>
          <w:sz w:val="28"/>
          <w:szCs w:val="28"/>
        </w:rPr>
        <w:t>Постановление Правительства</w:t>
      </w:r>
      <w:r>
        <w:rPr>
          <w:sz w:val="28"/>
          <w:szCs w:val="28"/>
        </w:rPr>
        <w:t xml:space="preserve"> РФ </w:t>
      </w:r>
      <w:r w:rsidRPr="007C6575">
        <w:rPr>
          <w:sz w:val="28"/>
          <w:szCs w:val="28"/>
        </w:rPr>
        <w:t>от 8 мая 2020 г. №649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2018 -2020 годах»</w:t>
      </w:r>
      <w:r w:rsidR="00F370F5">
        <w:rPr>
          <w:sz w:val="28"/>
          <w:szCs w:val="28"/>
        </w:rPr>
        <w:t>;</w:t>
      </w:r>
    </w:p>
    <w:p w14:paraId="62A38F69" w14:textId="77777777" w:rsidR="007C6575" w:rsidRPr="007C6575" w:rsidRDefault="007C6575" w:rsidP="007C6575">
      <w:pPr>
        <w:ind w:firstLine="567"/>
        <w:jc w:val="both"/>
        <w:rPr>
          <w:sz w:val="28"/>
          <w:szCs w:val="28"/>
        </w:rPr>
      </w:pPr>
      <w:r>
        <w:rPr>
          <w:sz w:val="28"/>
          <w:szCs w:val="28"/>
        </w:rPr>
        <w:lastRenderedPageBreak/>
        <w:t xml:space="preserve">- </w:t>
      </w:r>
      <w:r w:rsidRPr="007C6575">
        <w:rPr>
          <w:sz w:val="28"/>
          <w:szCs w:val="28"/>
        </w:rPr>
        <w:t xml:space="preserve">Постановление Правительства </w:t>
      </w:r>
      <w:r>
        <w:rPr>
          <w:sz w:val="28"/>
          <w:szCs w:val="28"/>
        </w:rPr>
        <w:t>РФ</w:t>
      </w:r>
      <w:r w:rsidRPr="007C6575">
        <w:rPr>
          <w:sz w:val="28"/>
          <w:szCs w:val="28"/>
        </w:rPr>
        <w:t xml:space="preserve"> от 31 августа 2019 г. № 1135 «Об утверждении Правил предоставления субсидий из федерального бюджета акционерному обществу «Росагролизинг, г. Москва»</w:t>
      </w:r>
      <w:r w:rsidR="00F370F5">
        <w:rPr>
          <w:sz w:val="28"/>
          <w:szCs w:val="28"/>
        </w:rPr>
        <w:t>;</w:t>
      </w:r>
    </w:p>
    <w:p w14:paraId="37C19EF0" w14:textId="77777777" w:rsidR="007C6575" w:rsidRDefault="007C6575" w:rsidP="007C6575">
      <w:pPr>
        <w:ind w:firstLine="567"/>
        <w:jc w:val="both"/>
        <w:rPr>
          <w:sz w:val="28"/>
          <w:szCs w:val="28"/>
        </w:rPr>
      </w:pPr>
      <w:r>
        <w:rPr>
          <w:sz w:val="28"/>
          <w:szCs w:val="28"/>
        </w:rPr>
        <w:t xml:space="preserve">- </w:t>
      </w:r>
      <w:r w:rsidRPr="007C6575">
        <w:rPr>
          <w:sz w:val="28"/>
          <w:szCs w:val="28"/>
        </w:rPr>
        <w:t xml:space="preserve">Постановление Правительства </w:t>
      </w:r>
      <w:r>
        <w:rPr>
          <w:sz w:val="28"/>
          <w:szCs w:val="28"/>
        </w:rPr>
        <w:t xml:space="preserve">РФ </w:t>
      </w:r>
      <w:r w:rsidRPr="007C6575">
        <w:rPr>
          <w:sz w:val="28"/>
          <w:szCs w:val="28"/>
        </w:rPr>
        <w:t>от 13 декабря 2021 г. № 2281 «Об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r>
        <w:rPr>
          <w:sz w:val="28"/>
          <w:szCs w:val="28"/>
        </w:rPr>
        <w:t>.</w:t>
      </w:r>
    </w:p>
    <w:p w14:paraId="19FB3754" w14:textId="77777777" w:rsidR="00520620" w:rsidRDefault="00520620" w:rsidP="007C6575">
      <w:pPr>
        <w:ind w:firstLine="567"/>
        <w:jc w:val="both"/>
        <w:rPr>
          <w:sz w:val="28"/>
          <w:szCs w:val="28"/>
        </w:rPr>
      </w:pPr>
      <w:r>
        <w:rPr>
          <w:sz w:val="28"/>
          <w:szCs w:val="28"/>
        </w:rPr>
        <w:t>30 ноября 2022 г.</w:t>
      </w:r>
      <w:r w:rsidRPr="00520620">
        <w:rPr>
          <w:sz w:val="28"/>
          <w:szCs w:val="28"/>
        </w:rPr>
        <w:t xml:space="preserve"> на площадке форума «Российский промышленник» состоялось заседание Комиссии РСПП по автомобильному и сельскохозяйственному машиностроению по теме: «Национальные вызовы для автомобильной промышленности в условиях экономических и технологических ограничений».</w:t>
      </w:r>
    </w:p>
    <w:p w14:paraId="558658B2" w14:textId="77777777" w:rsidR="00520620" w:rsidRDefault="00520620" w:rsidP="007C6575">
      <w:pPr>
        <w:ind w:firstLine="567"/>
        <w:jc w:val="both"/>
        <w:rPr>
          <w:sz w:val="28"/>
          <w:szCs w:val="28"/>
        </w:rPr>
      </w:pPr>
      <w:r>
        <w:rPr>
          <w:sz w:val="28"/>
          <w:szCs w:val="28"/>
        </w:rPr>
        <w:t>В рамках заседания обсуждались следующие темы:</w:t>
      </w:r>
    </w:p>
    <w:p w14:paraId="1E0593EF" w14:textId="77777777" w:rsidR="00520620" w:rsidRPr="00520620" w:rsidRDefault="00520620" w:rsidP="00520620">
      <w:pPr>
        <w:ind w:firstLine="567"/>
        <w:jc w:val="both"/>
        <w:rPr>
          <w:sz w:val="28"/>
          <w:szCs w:val="28"/>
        </w:rPr>
      </w:pPr>
      <w:r w:rsidRPr="00520620">
        <w:rPr>
          <w:sz w:val="28"/>
          <w:szCs w:val="28"/>
        </w:rPr>
        <w:t>•</w:t>
      </w:r>
      <w:r w:rsidRPr="00520620">
        <w:rPr>
          <w:sz w:val="28"/>
          <w:szCs w:val="28"/>
        </w:rPr>
        <w:tab/>
        <w:t>Стратегические вызовы автомобильной промышленности Российской Федерации после ухода иностранных участников рынка;</w:t>
      </w:r>
    </w:p>
    <w:p w14:paraId="5709078C" w14:textId="77777777" w:rsidR="00520620" w:rsidRPr="00520620" w:rsidRDefault="00520620" w:rsidP="00520620">
      <w:pPr>
        <w:ind w:firstLine="567"/>
        <w:jc w:val="both"/>
        <w:rPr>
          <w:sz w:val="28"/>
          <w:szCs w:val="28"/>
        </w:rPr>
      </w:pPr>
      <w:r w:rsidRPr="00520620">
        <w:rPr>
          <w:sz w:val="28"/>
          <w:szCs w:val="28"/>
        </w:rPr>
        <w:t>•</w:t>
      </w:r>
      <w:r w:rsidRPr="00520620">
        <w:rPr>
          <w:sz w:val="28"/>
          <w:szCs w:val="28"/>
        </w:rPr>
        <w:tab/>
        <w:t>Изменение подходов в финансово-экономическом планировании в условиях нестабильного рынка;</w:t>
      </w:r>
    </w:p>
    <w:p w14:paraId="107369E4" w14:textId="77777777" w:rsidR="00520620" w:rsidRPr="00520620" w:rsidRDefault="00520620" w:rsidP="00520620">
      <w:pPr>
        <w:ind w:firstLine="567"/>
        <w:jc w:val="both"/>
        <w:rPr>
          <w:sz w:val="28"/>
          <w:szCs w:val="28"/>
        </w:rPr>
      </w:pPr>
      <w:r w:rsidRPr="00520620">
        <w:rPr>
          <w:sz w:val="28"/>
          <w:szCs w:val="28"/>
        </w:rPr>
        <w:t>•</w:t>
      </w:r>
      <w:r w:rsidRPr="00520620">
        <w:rPr>
          <w:sz w:val="28"/>
          <w:szCs w:val="28"/>
        </w:rPr>
        <w:tab/>
        <w:t>Роль национального производителя легкового транспорта в условиях санкционного давления;</w:t>
      </w:r>
    </w:p>
    <w:p w14:paraId="36B2161D" w14:textId="77777777" w:rsidR="00520620" w:rsidRPr="00520620" w:rsidRDefault="00520620" w:rsidP="00520620">
      <w:pPr>
        <w:ind w:firstLine="567"/>
        <w:jc w:val="both"/>
        <w:rPr>
          <w:sz w:val="28"/>
          <w:szCs w:val="28"/>
        </w:rPr>
      </w:pPr>
      <w:r w:rsidRPr="00520620">
        <w:rPr>
          <w:sz w:val="28"/>
          <w:szCs w:val="28"/>
        </w:rPr>
        <w:t>•</w:t>
      </w:r>
      <w:r w:rsidRPr="00520620">
        <w:rPr>
          <w:sz w:val="28"/>
          <w:szCs w:val="28"/>
        </w:rPr>
        <w:tab/>
        <w:t>Трансформация дилерской сети в условиях ограниченного спроса и ухода иностранных партнеров;</w:t>
      </w:r>
    </w:p>
    <w:p w14:paraId="6907188B" w14:textId="77777777" w:rsidR="00520620" w:rsidRDefault="00520620" w:rsidP="00520620">
      <w:pPr>
        <w:ind w:firstLine="567"/>
        <w:jc w:val="both"/>
        <w:rPr>
          <w:sz w:val="28"/>
          <w:szCs w:val="28"/>
        </w:rPr>
      </w:pPr>
      <w:r w:rsidRPr="00520620">
        <w:rPr>
          <w:sz w:val="28"/>
          <w:szCs w:val="28"/>
        </w:rPr>
        <w:t>•</w:t>
      </w:r>
      <w:r w:rsidRPr="00520620">
        <w:rPr>
          <w:sz w:val="28"/>
          <w:szCs w:val="28"/>
        </w:rPr>
        <w:tab/>
        <w:t>Тенденции в формировании новых компетенций в области электродвижения.</w:t>
      </w:r>
      <w:r w:rsidRPr="00520620">
        <w:rPr>
          <w:sz w:val="28"/>
          <w:szCs w:val="28"/>
        </w:rPr>
        <w:tab/>
      </w:r>
    </w:p>
    <w:p w14:paraId="50458DAC" w14:textId="77777777" w:rsidR="00520620" w:rsidRDefault="00520620" w:rsidP="00520620">
      <w:pPr>
        <w:ind w:firstLine="567"/>
        <w:jc w:val="both"/>
        <w:rPr>
          <w:sz w:val="28"/>
          <w:szCs w:val="28"/>
        </w:rPr>
      </w:pPr>
      <w:r>
        <w:rPr>
          <w:sz w:val="28"/>
          <w:szCs w:val="28"/>
        </w:rPr>
        <w:t>По итогам состоявшихся дискуссий с</w:t>
      </w:r>
      <w:r w:rsidRPr="00520620">
        <w:rPr>
          <w:sz w:val="28"/>
          <w:szCs w:val="28"/>
        </w:rPr>
        <w:t>формированы рекомендации по выработке мероприятий, направленных на преодоление последствий ухода зарубежных компаний с рынка, повышения экономической активности рынка и совершенствовании государственных и коммерческих подходов</w:t>
      </w:r>
      <w:r>
        <w:rPr>
          <w:sz w:val="28"/>
          <w:szCs w:val="28"/>
        </w:rPr>
        <w:t>,</w:t>
      </w:r>
      <w:r w:rsidRPr="00520620">
        <w:rPr>
          <w:sz w:val="28"/>
          <w:szCs w:val="28"/>
        </w:rPr>
        <w:t xml:space="preserve"> финансового-экономического обеспечения деятельности. Также </w:t>
      </w:r>
      <w:r>
        <w:rPr>
          <w:sz w:val="28"/>
          <w:szCs w:val="28"/>
        </w:rPr>
        <w:t>предложены</w:t>
      </w:r>
      <w:r w:rsidRPr="00520620">
        <w:rPr>
          <w:sz w:val="28"/>
          <w:szCs w:val="28"/>
        </w:rPr>
        <w:t xml:space="preserve"> мероприятия, направленные на дополнительное стимулирование отечественных производителей к инвестированию, в </w:t>
      </w:r>
      <w:r>
        <w:rPr>
          <w:sz w:val="28"/>
          <w:szCs w:val="28"/>
        </w:rPr>
        <w:t>т.ч.</w:t>
      </w:r>
      <w:r w:rsidRPr="00520620">
        <w:rPr>
          <w:sz w:val="28"/>
          <w:szCs w:val="28"/>
        </w:rPr>
        <w:t xml:space="preserve"> по перспективным проектам в области электротранспорта путем расширения программ поддержки спроса, путем увеличения бюджетного финансирования программ поддержки.</w:t>
      </w:r>
    </w:p>
    <w:p w14:paraId="1758DF05" w14:textId="77777777" w:rsidR="00520620" w:rsidRDefault="00520620" w:rsidP="00520620">
      <w:pPr>
        <w:ind w:firstLine="567"/>
        <w:jc w:val="both"/>
        <w:rPr>
          <w:sz w:val="28"/>
          <w:szCs w:val="28"/>
        </w:rPr>
      </w:pPr>
      <w:r>
        <w:rPr>
          <w:sz w:val="28"/>
          <w:szCs w:val="28"/>
        </w:rPr>
        <w:t>Комиссией были подготовлены замечания и предложения по проектам НПА:</w:t>
      </w:r>
    </w:p>
    <w:p w14:paraId="47708CFF" w14:textId="77777777" w:rsidR="00520620" w:rsidRPr="00520620" w:rsidRDefault="00520620" w:rsidP="00520620">
      <w:pPr>
        <w:ind w:firstLine="567"/>
        <w:jc w:val="both"/>
        <w:rPr>
          <w:sz w:val="28"/>
          <w:szCs w:val="28"/>
        </w:rPr>
      </w:pPr>
      <w:r>
        <w:rPr>
          <w:sz w:val="28"/>
          <w:szCs w:val="28"/>
        </w:rPr>
        <w:t xml:space="preserve">- </w:t>
      </w:r>
      <w:r w:rsidRPr="00520620">
        <w:rPr>
          <w:sz w:val="28"/>
          <w:szCs w:val="28"/>
        </w:rPr>
        <w:t>Постановление Правительства Российской Федерации от 8 мая 2020 г. № 649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2018 - 2023 годах»</w:t>
      </w:r>
      <w:r>
        <w:rPr>
          <w:sz w:val="28"/>
          <w:szCs w:val="28"/>
        </w:rPr>
        <w:t>;</w:t>
      </w:r>
    </w:p>
    <w:p w14:paraId="43DDE5BB" w14:textId="77777777" w:rsidR="00520620" w:rsidRDefault="00520620" w:rsidP="00520620">
      <w:pPr>
        <w:ind w:firstLine="567"/>
        <w:jc w:val="both"/>
        <w:rPr>
          <w:sz w:val="28"/>
          <w:szCs w:val="28"/>
        </w:rPr>
      </w:pPr>
      <w:r>
        <w:rPr>
          <w:sz w:val="28"/>
          <w:szCs w:val="28"/>
        </w:rPr>
        <w:t xml:space="preserve">- </w:t>
      </w:r>
      <w:r w:rsidRPr="00520620">
        <w:rPr>
          <w:sz w:val="28"/>
          <w:szCs w:val="28"/>
        </w:rPr>
        <w:t xml:space="preserve">Постановление Правительства РФ от 16 апреля 2015 года №364 «О предоставлении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2015-2017 годах физическим лицам на приобретение автомобилей, и возмещение части затрат по кредитам, </w:t>
      </w:r>
      <w:r w:rsidRPr="00520620">
        <w:rPr>
          <w:sz w:val="28"/>
          <w:szCs w:val="28"/>
        </w:rPr>
        <w:lastRenderedPageBreak/>
        <w:t>выданным в 2018-2023 годах физическим лицам на приобретение автомобилей»</w:t>
      </w:r>
      <w:r>
        <w:rPr>
          <w:sz w:val="28"/>
          <w:szCs w:val="28"/>
        </w:rPr>
        <w:t>.</w:t>
      </w:r>
    </w:p>
    <w:p w14:paraId="32C321A2" w14:textId="77777777" w:rsidR="00E217F5" w:rsidRPr="00A84ECC" w:rsidRDefault="00E217F5" w:rsidP="00A84ECC">
      <w:pPr>
        <w:pStyle w:val="2"/>
        <w:jc w:val="both"/>
        <w:rPr>
          <w:b w:val="0"/>
        </w:rPr>
      </w:pPr>
      <w:bookmarkStart w:id="72" w:name="_Toc129079978"/>
      <w:r w:rsidRPr="00A84ECC">
        <w:rPr>
          <w:b w:val="0"/>
        </w:rPr>
        <w:t>Машиностроение</w:t>
      </w:r>
      <w:bookmarkEnd w:id="72"/>
    </w:p>
    <w:p w14:paraId="02EE1082" w14:textId="77777777" w:rsidR="00E217F5" w:rsidRDefault="00E217F5" w:rsidP="00A84ECC">
      <w:pPr>
        <w:spacing w:before="120"/>
        <w:ind w:firstLine="567"/>
        <w:jc w:val="both"/>
        <w:rPr>
          <w:sz w:val="28"/>
          <w:szCs w:val="28"/>
        </w:rPr>
      </w:pPr>
      <w:r w:rsidRPr="00A84ECC">
        <w:rPr>
          <w:sz w:val="28"/>
          <w:szCs w:val="28"/>
        </w:rPr>
        <w:t xml:space="preserve">Комиссией РСПП по машиностроению в 2019 году проведено </w:t>
      </w:r>
      <w:r w:rsidR="00106F37">
        <w:rPr>
          <w:sz w:val="28"/>
          <w:szCs w:val="28"/>
        </w:rPr>
        <w:t>1</w:t>
      </w:r>
      <w:r w:rsidRPr="00A84ECC">
        <w:rPr>
          <w:sz w:val="28"/>
          <w:szCs w:val="28"/>
        </w:rPr>
        <w:t xml:space="preserve"> заседани</w:t>
      </w:r>
      <w:r w:rsidR="00106F37">
        <w:rPr>
          <w:sz w:val="28"/>
          <w:szCs w:val="28"/>
        </w:rPr>
        <w:t>е, в рамках которого обсуждались следующие вопросы:</w:t>
      </w:r>
    </w:p>
    <w:p w14:paraId="01FBF7BD" w14:textId="77777777" w:rsidR="00106F37" w:rsidRPr="00106F37" w:rsidRDefault="00106F37" w:rsidP="00106F37">
      <w:pPr>
        <w:ind w:firstLine="567"/>
        <w:jc w:val="both"/>
        <w:rPr>
          <w:sz w:val="28"/>
          <w:szCs w:val="28"/>
        </w:rPr>
      </w:pPr>
      <w:r w:rsidRPr="00106F37">
        <w:rPr>
          <w:sz w:val="28"/>
          <w:szCs w:val="28"/>
        </w:rPr>
        <w:t>•</w:t>
      </w:r>
      <w:r w:rsidRPr="00106F37">
        <w:rPr>
          <w:sz w:val="28"/>
          <w:szCs w:val="28"/>
        </w:rPr>
        <w:tab/>
        <w:t>Платформа для выстраивания кооперационных цепочек. Распределенное производство;</w:t>
      </w:r>
    </w:p>
    <w:p w14:paraId="3A5BBD18" w14:textId="77777777" w:rsidR="00106F37" w:rsidRPr="00106F37" w:rsidRDefault="00106F37" w:rsidP="00106F37">
      <w:pPr>
        <w:ind w:firstLine="567"/>
        <w:jc w:val="both"/>
        <w:rPr>
          <w:sz w:val="28"/>
          <w:szCs w:val="28"/>
        </w:rPr>
      </w:pPr>
      <w:r w:rsidRPr="00106F37">
        <w:rPr>
          <w:sz w:val="28"/>
          <w:szCs w:val="28"/>
        </w:rPr>
        <w:t>•</w:t>
      </w:r>
      <w:r w:rsidRPr="00106F37">
        <w:rPr>
          <w:sz w:val="28"/>
          <w:szCs w:val="28"/>
        </w:rPr>
        <w:tab/>
        <w:t>Экспертная оценка состояния станкоинструментальной отрасли РФ в 2022г. Реальные бизнес-кейсы от членов НСПОИМ: путь от торговли к производству;</w:t>
      </w:r>
    </w:p>
    <w:p w14:paraId="6C720B5E" w14:textId="77777777" w:rsidR="00106F37" w:rsidRPr="00106F37" w:rsidRDefault="00106F37" w:rsidP="00106F37">
      <w:pPr>
        <w:ind w:firstLine="567"/>
        <w:jc w:val="both"/>
        <w:rPr>
          <w:sz w:val="28"/>
          <w:szCs w:val="28"/>
        </w:rPr>
      </w:pPr>
      <w:r w:rsidRPr="00106F37">
        <w:rPr>
          <w:sz w:val="28"/>
          <w:szCs w:val="28"/>
        </w:rPr>
        <w:t>•</w:t>
      </w:r>
      <w:r w:rsidRPr="00106F37">
        <w:rPr>
          <w:sz w:val="28"/>
          <w:szCs w:val="28"/>
        </w:rPr>
        <w:tab/>
        <w:t>Сервис для шеринга ресурсов и размещения заказов по металлообработке как необходимый инструмент повышения эффективности и производительности;</w:t>
      </w:r>
    </w:p>
    <w:p w14:paraId="6E2AFC8C" w14:textId="77777777" w:rsidR="00106F37" w:rsidRDefault="00106F37" w:rsidP="00106F37">
      <w:pPr>
        <w:ind w:firstLine="567"/>
        <w:jc w:val="both"/>
        <w:rPr>
          <w:sz w:val="28"/>
          <w:szCs w:val="28"/>
        </w:rPr>
      </w:pPr>
      <w:r w:rsidRPr="00106F37">
        <w:rPr>
          <w:sz w:val="28"/>
          <w:szCs w:val="28"/>
        </w:rPr>
        <w:t>•</w:t>
      </w:r>
      <w:r w:rsidRPr="00106F37">
        <w:rPr>
          <w:sz w:val="28"/>
          <w:szCs w:val="28"/>
        </w:rPr>
        <w:tab/>
        <w:t>Обрабатывающая промышленность в 2022 году и ее перспективы развития.</w:t>
      </w:r>
    </w:p>
    <w:p w14:paraId="02277A2E" w14:textId="77777777" w:rsidR="00106F37" w:rsidRPr="00106F37" w:rsidRDefault="00106F37" w:rsidP="00106F37">
      <w:pPr>
        <w:ind w:firstLine="567"/>
        <w:jc w:val="both"/>
        <w:rPr>
          <w:sz w:val="28"/>
          <w:szCs w:val="28"/>
        </w:rPr>
      </w:pPr>
      <w:r w:rsidRPr="00106F37">
        <w:rPr>
          <w:sz w:val="28"/>
          <w:szCs w:val="28"/>
        </w:rPr>
        <w:t>Сформированы и доведены до участников заседания рекомендации относительно:</w:t>
      </w:r>
    </w:p>
    <w:p w14:paraId="3F86D8CE" w14:textId="77777777" w:rsidR="00106F37" w:rsidRPr="00106F37" w:rsidRDefault="00106F37" w:rsidP="00106F37">
      <w:pPr>
        <w:ind w:firstLine="567"/>
        <w:jc w:val="both"/>
        <w:rPr>
          <w:sz w:val="28"/>
          <w:szCs w:val="28"/>
        </w:rPr>
      </w:pPr>
      <w:r w:rsidRPr="00106F37">
        <w:rPr>
          <w:sz w:val="28"/>
          <w:szCs w:val="28"/>
        </w:rPr>
        <w:t>- применения более гибких механизмов государственной поддержки для развития производства станков;</w:t>
      </w:r>
    </w:p>
    <w:p w14:paraId="3338231E" w14:textId="77777777" w:rsidR="00106F37" w:rsidRPr="00106F37" w:rsidRDefault="00106F37" w:rsidP="00106F37">
      <w:pPr>
        <w:ind w:firstLine="567"/>
        <w:jc w:val="both"/>
        <w:rPr>
          <w:sz w:val="28"/>
          <w:szCs w:val="28"/>
        </w:rPr>
      </w:pPr>
      <w:r w:rsidRPr="00106F37">
        <w:rPr>
          <w:sz w:val="28"/>
          <w:szCs w:val="28"/>
        </w:rPr>
        <w:t>- повышения эффективности использования существующего парка оборудования за счет развития механизмов совместного использования («шеринга станков»)</w:t>
      </w:r>
      <w:r>
        <w:rPr>
          <w:sz w:val="28"/>
          <w:szCs w:val="28"/>
        </w:rPr>
        <w:t>;</w:t>
      </w:r>
    </w:p>
    <w:p w14:paraId="0BA7FCEF" w14:textId="77777777" w:rsidR="00106F37" w:rsidRPr="00106F37" w:rsidRDefault="00106F37" w:rsidP="00106F37">
      <w:pPr>
        <w:ind w:firstLine="567"/>
        <w:jc w:val="both"/>
        <w:rPr>
          <w:sz w:val="28"/>
          <w:szCs w:val="28"/>
        </w:rPr>
      </w:pPr>
      <w:r w:rsidRPr="00106F37">
        <w:rPr>
          <w:sz w:val="28"/>
          <w:szCs w:val="28"/>
        </w:rPr>
        <w:t>- упрощения процедуры регистрации, испытаний, разработки и утверждения методик поверки/калибровки средств измерения.</w:t>
      </w:r>
    </w:p>
    <w:p w14:paraId="469F17CB" w14:textId="77777777" w:rsidR="00106F37" w:rsidRPr="00106F37" w:rsidRDefault="00106F37" w:rsidP="00106F37">
      <w:pPr>
        <w:ind w:firstLine="567"/>
        <w:contextualSpacing/>
        <w:jc w:val="both"/>
        <w:rPr>
          <w:sz w:val="28"/>
          <w:szCs w:val="28"/>
        </w:rPr>
      </w:pPr>
      <w:r w:rsidRPr="00106F37">
        <w:rPr>
          <w:sz w:val="28"/>
          <w:szCs w:val="28"/>
        </w:rPr>
        <w:t>В рамках Комиссии организовано взаимодействие заинтересованных лиц в части развития кооперации в машиностроении, в том числе за счет совместного использования оборудования</w:t>
      </w:r>
      <w:r>
        <w:rPr>
          <w:sz w:val="28"/>
          <w:szCs w:val="28"/>
        </w:rPr>
        <w:t>.</w:t>
      </w:r>
    </w:p>
    <w:p w14:paraId="60609EB6" w14:textId="77777777" w:rsidR="00106F37" w:rsidRDefault="00106F37" w:rsidP="00106F37">
      <w:pPr>
        <w:ind w:firstLine="567"/>
        <w:jc w:val="both"/>
        <w:rPr>
          <w:sz w:val="28"/>
          <w:szCs w:val="28"/>
        </w:rPr>
      </w:pPr>
      <w:r>
        <w:rPr>
          <w:sz w:val="28"/>
          <w:szCs w:val="28"/>
        </w:rPr>
        <w:t>В течение года Комиссия принимала у</w:t>
      </w:r>
      <w:r w:rsidRPr="00106F37">
        <w:rPr>
          <w:sz w:val="28"/>
          <w:szCs w:val="28"/>
        </w:rPr>
        <w:t>частие в рабочей группе по совершенствованию механизма СЗПК</w:t>
      </w:r>
      <w:r>
        <w:rPr>
          <w:sz w:val="28"/>
          <w:szCs w:val="28"/>
        </w:rPr>
        <w:t xml:space="preserve"> (п</w:t>
      </w:r>
      <w:r w:rsidRPr="00106F37">
        <w:rPr>
          <w:sz w:val="28"/>
          <w:szCs w:val="28"/>
        </w:rPr>
        <w:t xml:space="preserve">редставлен ряд предложений по доработке </w:t>
      </w:r>
      <w:r>
        <w:rPr>
          <w:sz w:val="28"/>
          <w:szCs w:val="28"/>
        </w:rPr>
        <w:t xml:space="preserve">механизма </w:t>
      </w:r>
      <w:r w:rsidRPr="00106F37">
        <w:rPr>
          <w:sz w:val="28"/>
          <w:szCs w:val="28"/>
        </w:rPr>
        <w:t>СЗПК</w:t>
      </w:r>
      <w:r>
        <w:rPr>
          <w:sz w:val="28"/>
          <w:szCs w:val="28"/>
        </w:rPr>
        <w:t xml:space="preserve">). </w:t>
      </w:r>
    </w:p>
    <w:p w14:paraId="75B58F65" w14:textId="77777777" w:rsidR="00106F37" w:rsidRDefault="00106F37" w:rsidP="00106F37">
      <w:pPr>
        <w:ind w:firstLine="567"/>
        <w:jc w:val="both"/>
        <w:rPr>
          <w:sz w:val="28"/>
          <w:szCs w:val="28"/>
        </w:rPr>
      </w:pPr>
      <w:r>
        <w:rPr>
          <w:sz w:val="28"/>
          <w:szCs w:val="28"/>
        </w:rPr>
        <w:t>Ч</w:t>
      </w:r>
      <w:r w:rsidRPr="00106F37">
        <w:rPr>
          <w:sz w:val="28"/>
          <w:szCs w:val="28"/>
        </w:rPr>
        <w:t>лен</w:t>
      </w:r>
      <w:r>
        <w:rPr>
          <w:sz w:val="28"/>
          <w:szCs w:val="28"/>
        </w:rPr>
        <w:t>ы</w:t>
      </w:r>
      <w:r w:rsidRPr="00106F37">
        <w:rPr>
          <w:sz w:val="28"/>
          <w:szCs w:val="28"/>
        </w:rPr>
        <w:t xml:space="preserve"> Комиссии </w:t>
      </w:r>
      <w:r>
        <w:rPr>
          <w:sz w:val="28"/>
          <w:szCs w:val="28"/>
        </w:rPr>
        <w:t xml:space="preserve">приняли участие в </w:t>
      </w:r>
      <w:r w:rsidRPr="00106F37">
        <w:rPr>
          <w:sz w:val="28"/>
          <w:szCs w:val="28"/>
        </w:rPr>
        <w:t>обсуждени</w:t>
      </w:r>
      <w:r>
        <w:rPr>
          <w:sz w:val="28"/>
          <w:szCs w:val="28"/>
        </w:rPr>
        <w:t>и</w:t>
      </w:r>
      <w:r w:rsidRPr="00106F37">
        <w:rPr>
          <w:sz w:val="28"/>
          <w:szCs w:val="28"/>
        </w:rPr>
        <w:t xml:space="preserve"> предложений по первоочередным мерам обеспечения функционирования и устойчивости российского бизнеса в финансовой сфере</w:t>
      </w:r>
      <w:r>
        <w:rPr>
          <w:sz w:val="28"/>
          <w:szCs w:val="28"/>
        </w:rPr>
        <w:t>.</w:t>
      </w:r>
    </w:p>
    <w:p w14:paraId="514B0961" w14:textId="77777777" w:rsidR="00106F37" w:rsidRPr="00106F37" w:rsidRDefault="00106F37" w:rsidP="00106F37">
      <w:pPr>
        <w:ind w:firstLine="567"/>
        <w:jc w:val="both"/>
        <w:rPr>
          <w:sz w:val="28"/>
          <w:szCs w:val="28"/>
        </w:rPr>
      </w:pPr>
      <w:r>
        <w:rPr>
          <w:sz w:val="28"/>
          <w:szCs w:val="28"/>
        </w:rPr>
        <w:t>Комиссией был подготовлен</w:t>
      </w:r>
      <w:r w:rsidRPr="00106F37">
        <w:rPr>
          <w:sz w:val="28"/>
          <w:szCs w:val="28"/>
        </w:rPr>
        <w:t xml:space="preserve"> свод предложений, касающихся следующих вопросов:</w:t>
      </w:r>
    </w:p>
    <w:p w14:paraId="46B3B976" w14:textId="77777777" w:rsidR="00106F37" w:rsidRPr="00106F37" w:rsidRDefault="00106F37" w:rsidP="00106F37">
      <w:pPr>
        <w:ind w:firstLine="567"/>
        <w:jc w:val="both"/>
        <w:rPr>
          <w:sz w:val="28"/>
          <w:szCs w:val="28"/>
        </w:rPr>
      </w:pPr>
      <w:r w:rsidRPr="00106F37">
        <w:rPr>
          <w:sz w:val="28"/>
          <w:szCs w:val="28"/>
        </w:rPr>
        <w:t>- Финансирование инвестиционных программ госкомпаний;</w:t>
      </w:r>
    </w:p>
    <w:p w14:paraId="77DEBAEE" w14:textId="77777777" w:rsidR="00106F37" w:rsidRPr="00106F37" w:rsidRDefault="00106F37" w:rsidP="00106F37">
      <w:pPr>
        <w:ind w:firstLine="567"/>
        <w:jc w:val="both"/>
        <w:rPr>
          <w:sz w:val="28"/>
          <w:szCs w:val="28"/>
        </w:rPr>
      </w:pPr>
      <w:r w:rsidRPr="00106F37">
        <w:rPr>
          <w:sz w:val="28"/>
          <w:szCs w:val="28"/>
        </w:rPr>
        <w:t>-</w:t>
      </w:r>
      <w:r>
        <w:rPr>
          <w:sz w:val="28"/>
          <w:szCs w:val="28"/>
        </w:rPr>
        <w:t xml:space="preserve"> </w:t>
      </w:r>
      <w:r w:rsidRPr="00106F37">
        <w:rPr>
          <w:sz w:val="28"/>
          <w:szCs w:val="28"/>
        </w:rPr>
        <w:t>Учет роста стоимости иностранных компонентов и комплектующих в цене продукции;</w:t>
      </w:r>
    </w:p>
    <w:p w14:paraId="36B63F36" w14:textId="77777777" w:rsidR="00106F37" w:rsidRPr="00106F37" w:rsidRDefault="00106F37" w:rsidP="00106F37">
      <w:pPr>
        <w:ind w:firstLine="567"/>
        <w:jc w:val="both"/>
        <w:rPr>
          <w:sz w:val="28"/>
          <w:szCs w:val="28"/>
        </w:rPr>
      </w:pPr>
      <w:r w:rsidRPr="00106F37">
        <w:rPr>
          <w:sz w:val="28"/>
          <w:szCs w:val="28"/>
        </w:rPr>
        <w:t>- Авансирование при закупке подвижного состава;</w:t>
      </w:r>
    </w:p>
    <w:p w14:paraId="08A3D31C" w14:textId="77777777" w:rsidR="00106F37" w:rsidRPr="00106F37" w:rsidRDefault="00106F37" w:rsidP="00106F37">
      <w:pPr>
        <w:ind w:firstLine="567"/>
        <w:jc w:val="both"/>
        <w:rPr>
          <w:sz w:val="28"/>
          <w:szCs w:val="28"/>
        </w:rPr>
      </w:pPr>
      <w:r w:rsidRPr="00106F37">
        <w:rPr>
          <w:sz w:val="28"/>
          <w:szCs w:val="28"/>
        </w:rPr>
        <w:t>- Временный упрощенный порядок сертификации и стандартизации подвижного состава;</w:t>
      </w:r>
    </w:p>
    <w:p w14:paraId="0FE6A082" w14:textId="77777777" w:rsidR="00106F37" w:rsidRPr="00106F37" w:rsidRDefault="00106F37" w:rsidP="00106F37">
      <w:pPr>
        <w:ind w:firstLine="567"/>
        <w:jc w:val="both"/>
        <w:rPr>
          <w:sz w:val="28"/>
          <w:szCs w:val="28"/>
        </w:rPr>
      </w:pPr>
      <w:r w:rsidRPr="00106F37">
        <w:rPr>
          <w:sz w:val="28"/>
          <w:szCs w:val="28"/>
        </w:rPr>
        <w:t>-</w:t>
      </w:r>
      <w:r>
        <w:rPr>
          <w:sz w:val="28"/>
          <w:szCs w:val="28"/>
        </w:rPr>
        <w:t xml:space="preserve"> </w:t>
      </w:r>
      <w:r w:rsidRPr="00106F37">
        <w:rPr>
          <w:sz w:val="28"/>
          <w:szCs w:val="28"/>
        </w:rPr>
        <w:t>Субсидирование процентной ставки по кредитам на оборотные активы;</w:t>
      </w:r>
    </w:p>
    <w:p w14:paraId="1DA84BB5" w14:textId="77777777" w:rsidR="00106F37" w:rsidRPr="00106F37" w:rsidRDefault="00106F37" w:rsidP="00106F37">
      <w:pPr>
        <w:ind w:firstLine="567"/>
        <w:jc w:val="both"/>
        <w:rPr>
          <w:sz w:val="28"/>
          <w:szCs w:val="28"/>
        </w:rPr>
      </w:pPr>
      <w:r w:rsidRPr="00106F37">
        <w:rPr>
          <w:sz w:val="28"/>
          <w:szCs w:val="28"/>
        </w:rPr>
        <w:t>- Субсидии на логистику;</w:t>
      </w:r>
    </w:p>
    <w:p w14:paraId="5C6D263C" w14:textId="77777777" w:rsidR="00106F37" w:rsidRPr="00106F37" w:rsidRDefault="00106F37" w:rsidP="00106F37">
      <w:pPr>
        <w:ind w:firstLine="567"/>
        <w:jc w:val="both"/>
        <w:rPr>
          <w:sz w:val="28"/>
          <w:szCs w:val="28"/>
        </w:rPr>
      </w:pPr>
      <w:r w:rsidRPr="00106F37">
        <w:rPr>
          <w:sz w:val="28"/>
          <w:szCs w:val="28"/>
        </w:rPr>
        <w:t>- Субсидирование процентной ставки по кредитам на закупку подвижного состава;</w:t>
      </w:r>
    </w:p>
    <w:p w14:paraId="6260B093" w14:textId="77777777" w:rsidR="00106F37" w:rsidRPr="00106F37" w:rsidRDefault="00106F37" w:rsidP="00106F37">
      <w:pPr>
        <w:ind w:firstLine="567"/>
        <w:jc w:val="both"/>
        <w:rPr>
          <w:sz w:val="28"/>
          <w:szCs w:val="28"/>
        </w:rPr>
      </w:pPr>
      <w:r w:rsidRPr="00106F37">
        <w:rPr>
          <w:sz w:val="28"/>
          <w:szCs w:val="28"/>
        </w:rPr>
        <w:t>- Субсидии на лизинг;</w:t>
      </w:r>
    </w:p>
    <w:p w14:paraId="3262DD02" w14:textId="77777777" w:rsidR="00106F37" w:rsidRPr="00106F37" w:rsidRDefault="00106F37" w:rsidP="00106F37">
      <w:pPr>
        <w:ind w:firstLine="567"/>
        <w:jc w:val="both"/>
        <w:rPr>
          <w:sz w:val="28"/>
          <w:szCs w:val="28"/>
        </w:rPr>
      </w:pPr>
      <w:r w:rsidRPr="00106F37">
        <w:rPr>
          <w:sz w:val="28"/>
          <w:szCs w:val="28"/>
        </w:rPr>
        <w:lastRenderedPageBreak/>
        <w:t>- «Дорожная карта» постепенного перехода от импортного ПО;</w:t>
      </w:r>
    </w:p>
    <w:p w14:paraId="15C554E5" w14:textId="77777777" w:rsidR="00106F37" w:rsidRPr="00A84ECC" w:rsidRDefault="00106F37" w:rsidP="00106F37">
      <w:pPr>
        <w:ind w:firstLine="567"/>
        <w:jc w:val="both"/>
        <w:rPr>
          <w:sz w:val="28"/>
          <w:szCs w:val="28"/>
        </w:rPr>
      </w:pPr>
      <w:r w:rsidRPr="00106F37">
        <w:rPr>
          <w:sz w:val="28"/>
          <w:szCs w:val="28"/>
        </w:rPr>
        <w:t>- Сохранение запрета на упрощенное продление срока службы старых локомотивов (без проведения глубокой модернизации).</w:t>
      </w:r>
    </w:p>
    <w:p w14:paraId="4E568D63" w14:textId="77777777" w:rsidR="00106F37" w:rsidRPr="00A84ECC" w:rsidRDefault="00106F37" w:rsidP="00106F37">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p>
    <w:p w14:paraId="697AF1A5" w14:textId="77777777" w:rsidR="00106F37" w:rsidRPr="00106F37" w:rsidRDefault="00106F37" w:rsidP="00106F37">
      <w:pPr>
        <w:ind w:firstLine="567"/>
        <w:contextualSpacing/>
        <w:jc w:val="both"/>
        <w:rPr>
          <w:sz w:val="28"/>
          <w:szCs w:val="28"/>
        </w:rPr>
      </w:pPr>
      <w:r>
        <w:rPr>
          <w:sz w:val="28"/>
          <w:szCs w:val="28"/>
        </w:rPr>
        <w:t>-</w:t>
      </w:r>
      <w:r w:rsidRPr="00106F37">
        <w:rPr>
          <w:sz w:val="28"/>
          <w:szCs w:val="28"/>
        </w:rPr>
        <w:tab/>
        <w:t>Постановление Правительства РФ от 27 сентября 2021 г. № 1619 «Об утверждении Правил предоставления субсидий из федерального бюджета российским компаниям на финансовое обеспечение части затрат, связанных с внедрением российской продукции радиоэлектронной промышленности»</w:t>
      </w:r>
      <w:r>
        <w:rPr>
          <w:sz w:val="28"/>
          <w:szCs w:val="28"/>
        </w:rPr>
        <w:t>;</w:t>
      </w:r>
    </w:p>
    <w:p w14:paraId="2C952940" w14:textId="77777777" w:rsidR="00106F37" w:rsidRPr="00106F37" w:rsidRDefault="00106F37" w:rsidP="00106F37">
      <w:pPr>
        <w:ind w:firstLine="567"/>
        <w:contextualSpacing/>
        <w:jc w:val="both"/>
        <w:rPr>
          <w:sz w:val="28"/>
          <w:szCs w:val="28"/>
        </w:rPr>
      </w:pPr>
      <w:r>
        <w:rPr>
          <w:sz w:val="28"/>
          <w:szCs w:val="28"/>
        </w:rPr>
        <w:t>-</w:t>
      </w:r>
      <w:r w:rsidRPr="00106F37">
        <w:rPr>
          <w:sz w:val="28"/>
          <w:szCs w:val="28"/>
        </w:rPr>
        <w:tab/>
        <w:t>Постановление Правительства РФ от 3 июня 2020 г. №811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(или) оборудования»</w:t>
      </w:r>
      <w:r>
        <w:rPr>
          <w:sz w:val="28"/>
          <w:szCs w:val="28"/>
        </w:rPr>
        <w:t>;</w:t>
      </w:r>
      <w:r w:rsidRPr="00106F37">
        <w:rPr>
          <w:sz w:val="28"/>
          <w:szCs w:val="28"/>
        </w:rPr>
        <w:t xml:space="preserve"> </w:t>
      </w:r>
    </w:p>
    <w:p w14:paraId="715C3BB6" w14:textId="77777777" w:rsidR="00106F37" w:rsidRDefault="00106F37" w:rsidP="00106F37">
      <w:pPr>
        <w:ind w:firstLine="567"/>
        <w:contextualSpacing/>
        <w:jc w:val="both"/>
        <w:rPr>
          <w:sz w:val="28"/>
          <w:szCs w:val="28"/>
        </w:rPr>
      </w:pPr>
      <w:r>
        <w:rPr>
          <w:sz w:val="28"/>
          <w:szCs w:val="28"/>
        </w:rPr>
        <w:t xml:space="preserve">- </w:t>
      </w:r>
      <w:r w:rsidRPr="00106F37">
        <w:rPr>
          <w:sz w:val="28"/>
          <w:szCs w:val="28"/>
        </w:rPr>
        <w:t>Постановление Правительства от 13 декабря 2021 г. № 2281 «Об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r>
        <w:rPr>
          <w:sz w:val="28"/>
          <w:szCs w:val="28"/>
        </w:rPr>
        <w:t>;</w:t>
      </w:r>
    </w:p>
    <w:p w14:paraId="7A6BAF8C" w14:textId="77777777" w:rsidR="00106F37" w:rsidRPr="00106F37" w:rsidRDefault="00106F37" w:rsidP="00106F37">
      <w:pPr>
        <w:ind w:firstLine="567"/>
        <w:contextualSpacing/>
        <w:jc w:val="both"/>
        <w:rPr>
          <w:sz w:val="28"/>
          <w:szCs w:val="28"/>
        </w:rPr>
      </w:pPr>
      <w:r w:rsidRPr="00106F37">
        <w:rPr>
          <w:sz w:val="28"/>
          <w:szCs w:val="28"/>
        </w:rPr>
        <w:t>- Постановление Правительства РФ от 20.09.2017 № 1135 относительно о льготе 0% НДС в отношении ввозимого оборудования, аналоги которого не производятся на территории РФ;</w:t>
      </w:r>
    </w:p>
    <w:p w14:paraId="103A8692" w14:textId="77777777" w:rsidR="00106F37" w:rsidRPr="00106F37" w:rsidRDefault="00106F37" w:rsidP="00106F37">
      <w:pPr>
        <w:ind w:firstLine="567"/>
        <w:contextualSpacing/>
        <w:jc w:val="both"/>
        <w:rPr>
          <w:sz w:val="28"/>
          <w:szCs w:val="28"/>
        </w:rPr>
      </w:pPr>
      <w:r w:rsidRPr="00106F37">
        <w:rPr>
          <w:sz w:val="28"/>
          <w:szCs w:val="28"/>
        </w:rPr>
        <w:t>- Постановление Правительства РФ от 18.05.2022 № 895 относительно программы льготного кредитования импортной продукции;</w:t>
      </w:r>
    </w:p>
    <w:p w14:paraId="30495A7E" w14:textId="77777777" w:rsidR="00106F37" w:rsidRPr="00106F37" w:rsidRDefault="00106F37" w:rsidP="00106F37">
      <w:pPr>
        <w:ind w:firstLine="567"/>
        <w:contextualSpacing/>
        <w:jc w:val="both"/>
        <w:rPr>
          <w:sz w:val="28"/>
          <w:szCs w:val="28"/>
        </w:rPr>
      </w:pPr>
      <w:r w:rsidRPr="00106F37">
        <w:rPr>
          <w:sz w:val="28"/>
          <w:szCs w:val="28"/>
        </w:rPr>
        <w:t>- Постановление Правительства РФ от 09.05.2022 № 839 относительно представления тарифной льготы в рамках реализации приоритетных инвестиционных проектов;</w:t>
      </w:r>
    </w:p>
    <w:p w14:paraId="09216A3F" w14:textId="77777777" w:rsidR="00106F37" w:rsidRPr="00106F37" w:rsidRDefault="00106F37" w:rsidP="00106F37">
      <w:pPr>
        <w:ind w:firstLine="567"/>
        <w:contextualSpacing/>
        <w:jc w:val="both"/>
        <w:rPr>
          <w:sz w:val="28"/>
          <w:szCs w:val="28"/>
        </w:rPr>
      </w:pPr>
      <w:r w:rsidRPr="00106F37">
        <w:rPr>
          <w:sz w:val="28"/>
          <w:szCs w:val="28"/>
        </w:rPr>
        <w:t>- Постановление Правительства РФ от 23.02.2019 № 191, относительно усовершенствования КППК</w:t>
      </w:r>
      <w:r>
        <w:rPr>
          <w:sz w:val="28"/>
          <w:szCs w:val="28"/>
        </w:rPr>
        <w:t>;</w:t>
      </w:r>
    </w:p>
    <w:p w14:paraId="61F59786" w14:textId="77777777" w:rsidR="00106F37" w:rsidRPr="00106F37" w:rsidRDefault="00106F37" w:rsidP="00106F37">
      <w:pPr>
        <w:ind w:firstLine="567"/>
        <w:contextualSpacing/>
        <w:jc w:val="both"/>
        <w:rPr>
          <w:sz w:val="28"/>
          <w:szCs w:val="28"/>
        </w:rPr>
      </w:pPr>
      <w:r w:rsidRPr="00106F37">
        <w:rPr>
          <w:sz w:val="28"/>
          <w:szCs w:val="28"/>
        </w:rPr>
        <w:t>- Постановление Правительства РФ от 03.01.2014 № 3 относительно совершенствования механизма поддержки реализации комплексных инвестиционных проектов;</w:t>
      </w:r>
    </w:p>
    <w:p w14:paraId="25C2E911" w14:textId="77777777" w:rsidR="00106F37" w:rsidRDefault="00106F37" w:rsidP="00106F37">
      <w:pPr>
        <w:ind w:firstLine="567"/>
        <w:contextualSpacing/>
        <w:jc w:val="both"/>
        <w:rPr>
          <w:sz w:val="28"/>
          <w:szCs w:val="28"/>
        </w:rPr>
      </w:pPr>
      <w:r w:rsidRPr="00106F37">
        <w:rPr>
          <w:sz w:val="28"/>
          <w:szCs w:val="28"/>
        </w:rPr>
        <w:t>- Постановление Правительства РФ от 17.07.2015 № 719, относительно системных вопросов, касающихся действия механизма подтверждения производства промышленной продукции на территории РФ.</w:t>
      </w:r>
    </w:p>
    <w:p w14:paraId="4173EE8B" w14:textId="77777777" w:rsidR="00DE1E15" w:rsidRPr="00DE1E15" w:rsidRDefault="00DE1E15" w:rsidP="00DE1E15">
      <w:pPr>
        <w:pStyle w:val="2"/>
        <w:jc w:val="both"/>
        <w:rPr>
          <w:rFonts w:eastAsia="Calibri"/>
          <w:b w:val="0"/>
        </w:rPr>
      </w:pPr>
      <w:bookmarkStart w:id="73" w:name="_Toc129079979"/>
      <w:r w:rsidRPr="00DE1E15">
        <w:rPr>
          <w:rFonts w:eastAsia="Calibri"/>
          <w:b w:val="0"/>
        </w:rPr>
        <w:t>Радиоэлектронная промышленность</w:t>
      </w:r>
      <w:bookmarkEnd w:id="73"/>
    </w:p>
    <w:p w14:paraId="17931B46" w14:textId="77777777" w:rsidR="00DE1E15" w:rsidRDefault="00DE1E15" w:rsidP="00DE1E15">
      <w:pPr>
        <w:spacing w:before="120"/>
        <w:ind w:firstLine="567"/>
        <w:contextualSpacing/>
        <w:jc w:val="both"/>
        <w:rPr>
          <w:sz w:val="28"/>
          <w:szCs w:val="28"/>
        </w:rPr>
      </w:pPr>
      <w:r w:rsidRPr="00DE1E15">
        <w:rPr>
          <w:sz w:val="28"/>
          <w:szCs w:val="28"/>
        </w:rPr>
        <w:t>Комисси</w:t>
      </w:r>
      <w:r>
        <w:rPr>
          <w:sz w:val="28"/>
          <w:szCs w:val="28"/>
        </w:rPr>
        <w:t>ей</w:t>
      </w:r>
      <w:r w:rsidRPr="00DE1E15">
        <w:rPr>
          <w:sz w:val="28"/>
          <w:szCs w:val="28"/>
        </w:rPr>
        <w:t xml:space="preserve"> РСПП по радиоэлектронной и электротехнической промышленности</w:t>
      </w:r>
      <w:r>
        <w:rPr>
          <w:sz w:val="28"/>
          <w:szCs w:val="28"/>
        </w:rPr>
        <w:t xml:space="preserve"> проведено </w:t>
      </w:r>
      <w:r w:rsidRPr="00DE1E15">
        <w:rPr>
          <w:sz w:val="28"/>
          <w:szCs w:val="28"/>
        </w:rPr>
        <w:t xml:space="preserve">2 </w:t>
      </w:r>
      <w:r>
        <w:rPr>
          <w:sz w:val="28"/>
          <w:szCs w:val="28"/>
        </w:rPr>
        <w:t xml:space="preserve">заседания </w:t>
      </w:r>
      <w:r w:rsidRPr="00DE1E15">
        <w:rPr>
          <w:sz w:val="28"/>
          <w:szCs w:val="28"/>
        </w:rPr>
        <w:t>с личным участием Председателя Комиссии</w:t>
      </w:r>
      <w:r>
        <w:rPr>
          <w:sz w:val="28"/>
          <w:szCs w:val="28"/>
        </w:rPr>
        <w:t xml:space="preserve">. </w:t>
      </w:r>
    </w:p>
    <w:p w14:paraId="0189F891" w14:textId="77777777" w:rsidR="00DE1E15" w:rsidRDefault="00DE1E15" w:rsidP="00DE1E15">
      <w:pPr>
        <w:spacing w:before="120"/>
        <w:ind w:firstLine="567"/>
        <w:contextualSpacing/>
        <w:jc w:val="both"/>
        <w:rPr>
          <w:sz w:val="28"/>
          <w:szCs w:val="28"/>
        </w:rPr>
      </w:pPr>
      <w:r w:rsidRPr="00DE1E15">
        <w:rPr>
          <w:sz w:val="28"/>
          <w:szCs w:val="28"/>
        </w:rPr>
        <w:t>Перечень вопросов, рассмотренных на заседаниях Комиссии</w:t>
      </w:r>
      <w:r>
        <w:rPr>
          <w:sz w:val="28"/>
          <w:szCs w:val="28"/>
        </w:rPr>
        <w:t>:</w:t>
      </w:r>
    </w:p>
    <w:p w14:paraId="251185A1" w14:textId="7D40BAAC" w:rsidR="00DE1E15" w:rsidRPr="00DE1E15" w:rsidRDefault="00DE1E15" w:rsidP="00DE1E15">
      <w:pPr>
        <w:spacing w:before="120"/>
        <w:ind w:firstLine="567"/>
        <w:contextualSpacing/>
        <w:jc w:val="both"/>
        <w:rPr>
          <w:sz w:val="28"/>
          <w:szCs w:val="28"/>
        </w:rPr>
      </w:pPr>
      <w:r w:rsidRPr="00DE1E15">
        <w:rPr>
          <w:sz w:val="28"/>
          <w:szCs w:val="28"/>
        </w:rPr>
        <w:t>1.</w:t>
      </w:r>
      <w:r w:rsidRPr="00DE1E15">
        <w:rPr>
          <w:sz w:val="28"/>
          <w:szCs w:val="28"/>
        </w:rPr>
        <w:tab/>
        <w:t xml:space="preserve">Энергоэффективность, как один из инструментов внедрения радиоэлектронной и электротехнической продукции. Предложения по изменению нормативной базы. </w:t>
      </w:r>
    </w:p>
    <w:p w14:paraId="2C4038BF" w14:textId="77777777" w:rsidR="00DE1E15" w:rsidRPr="00DE1E15" w:rsidRDefault="00DE1E15" w:rsidP="00DE1E15">
      <w:pPr>
        <w:spacing w:before="120"/>
        <w:ind w:firstLine="567"/>
        <w:contextualSpacing/>
        <w:jc w:val="both"/>
        <w:rPr>
          <w:sz w:val="28"/>
          <w:szCs w:val="28"/>
        </w:rPr>
      </w:pPr>
      <w:r w:rsidRPr="00DE1E15">
        <w:rPr>
          <w:sz w:val="28"/>
          <w:szCs w:val="28"/>
        </w:rPr>
        <w:t>2.</w:t>
      </w:r>
      <w:r w:rsidRPr="00DE1E15">
        <w:rPr>
          <w:sz w:val="28"/>
          <w:szCs w:val="28"/>
        </w:rPr>
        <w:tab/>
        <w:t>Маркировка радиоэлектроники (проект Постановления https://regulation.gov.ru/projects#npa=127555);</w:t>
      </w:r>
    </w:p>
    <w:p w14:paraId="36CDD2C3" w14:textId="77777777" w:rsidR="00DE1E15" w:rsidRPr="00DE1E15" w:rsidRDefault="00DE1E15" w:rsidP="00DE1E15">
      <w:pPr>
        <w:spacing w:before="120"/>
        <w:ind w:firstLine="567"/>
        <w:contextualSpacing/>
        <w:jc w:val="both"/>
        <w:rPr>
          <w:sz w:val="28"/>
          <w:szCs w:val="28"/>
        </w:rPr>
      </w:pPr>
      <w:r w:rsidRPr="00DE1E15">
        <w:rPr>
          <w:sz w:val="28"/>
          <w:szCs w:val="28"/>
        </w:rPr>
        <w:lastRenderedPageBreak/>
        <w:t>3.</w:t>
      </w:r>
      <w:r w:rsidRPr="00DE1E15">
        <w:rPr>
          <w:sz w:val="28"/>
          <w:szCs w:val="28"/>
        </w:rPr>
        <w:tab/>
        <w:t>Об обеспечении благоприятного национального режима для производства радиоэлектронной продукции.</w:t>
      </w:r>
    </w:p>
    <w:p w14:paraId="111B5D18" w14:textId="374663A1" w:rsidR="00DE1E15" w:rsidRPr="00DE1E15" w:rsidRDefault="00DE1E15" w:rsidP="00DE1E15">
      <w:pPr>
        <w:spacing w:before="120"/>
        <w:ind w:firstLine="567"/>
        <w:contextualSpacing/>
        <w:jc w:val="both"/>
        <w:rPr>
          <w:sz w:val="28"/>
          <w:szCs w:val="28"/>
        </w:rPr>
      </w:pPr>
      <w:r w:rsidRPr="00DE1E15">
        <w:rPr>
          <w:sz w:val="28"/>
          <w:szCs w:val="28"/>
        </w:rPr>
        <w:t>4.</w:t>
      </w:r>
      <w:r w:rsidRPr="00DE1E15">
        <w:rPr>
          <w:sz w:val="28"/>
          <w:szCs w:val="28"/>
        </w:rPr>
        <w:tab/>
        <w:t>Об избыточных требованиях санитарного нормирования в области параметров световой среды</w:t>
      </w:r>
    </w:p>
    <w:p w14:paraId="61CF2035" w14:textId="2B0562F8" w:rsidR="00DE1E15" w:rsidRPr="00DE1E15" w:rsidRDefault="00DE1E15" w:rsidP="00DE1E15">
      <w:pPr>
        <w:spacing w:before="120"/>
        <w:ind w:firstLine="567"/>
        <w:contextualSpacing/>
        <w:jc w:val="both"/>
        <w:rPr>
          <w:sz w:val="28"/>
          <w:szCs w:val="28"/>
        </w:rPr>
      </w:pPr>
      <w:r w:rsidRPr="00DE1E15">
        <w:rPr>
          <w:sz w:val="28"/>
          <w:szCs w:val="28"/>
        </w:rPr>
        <w:t>5.</w:t>
      </w:r>
      <w:r w:rsidRPr="00DE1E15">
        <w:rPr>
          <w:sz w:val="28"/>
          <w:szCs w:val="28"/>
        </w:rPr>
        <w:tab/>
        <w:t>Стимулирование потребления Российской радиоэлектроники и электротехники - необходимое условие технологической независимости.</w:t>
      </w:r>
    </w:p>
    <w:p w14:paraId="62137DD3" w14:textId="77777777" w:rsidR="00DE1E15" w:rsidRDefault="00DE1E15" w:rsidP="00DE1E15">
      <w:pPr>
        <w:spacing w:before="120"/>
        <w:ind w:firstLine="567"/>
        <w:contextualSpacing/>
        <w:jc w:val="both"/>
        <w:rPr>
          <w:sz w:val="28"/>
          <w:szCs w:val="28"/>
        </w:rPr>
      </w:pPr>
      <w:r w:rsidRPr="00DE1E15">
        <w:rPr>
          <w:sz w:val="28"/>
          <w:szCs w:val="28"/>
        </w:rPr>
        <w:t>6.</w:t>
      </w:r>
      <w:r w:rsidRPr="00DE1E15">
        <w:rPr>
          <w:sz w:val="28"/>
          <w:szCs w:val="28"/>
        </w:rPr>
        <w:tab/>
        <w:t>Проблемы организации государственного и общественного контроля за оборотом продукции радиоэлектронной и электротехнической продукции</w:t>
      </w:r>
      <w:r>
        <w:rPr>
          <w:sz w:val="28"/>
          <w:szCs w:val="28"/>
        </w:rPr>
        <w:t>.</w:t>
      </w:r>
    </w:p>
    <w:p w14:paraId="20CEE910" w14:textId="77777777" w:rsidR="00DE1E15" w:rsidRDefault="00DE1E15" w:rsidP="00DE1E15">
      <w:pPr>
        <w:spacing w:before="120"/>
        <w:ind w:firstLine="567"/>
        <w:contextualSpacing/>
        <w:jc w:val="both"/>
        <w:rPr>
          <w:sz w:val="28"/>
          <w:szCs w:val="28"/>
        </w:rPr>
      </w:pPr>
      <w:r>
        <w:rPr>
          <w:sz w:val="28"/>
          <w:szCs w:val="28"/>
        </w:rPr>
        <w:t xml:space="preserve">Направлены следующие обращения в органы власти: </w:t>
      </w:r>
    </w:p>
    <w:p w14:paraId="3CCFC362" w14:textId="77777777" w:rsidR="00DE1E15" w:rsidRDefault="00DE1E15" w:rsidP="00DE1E15">
      <w:pPr>
        <w:spacing w:before="120"/>
        <w:ind w:firstLine="567"/>
        <w:contextualSpacing/>
        <w:jc w:val="both"/>
        <w:rPr>
          <w:sz w:val="28"/>
          <w:szCs w:val="28"/>
        </w:rPr>
      </w:pPr>
      <w:r>
        <w:rPr>
          <w:sz w:val="28"/>
          <w:szCs w:val="28"/>
        </w:rPr>
        <w:t>-</w:t>
      </w:r>
      <w:r w:rsidRPr="00DE1E15">
        <w:rPr>
          <w:sz w:val="28"/>
          <w:szCs w:val="28"/>
        </w:rPr>
        <w:t xml:space="preserve"> обращение на имя Председателя Правительства РФ</w:t>
      </w:r>
      <w:r>
        <w:rPr>
          <w:sz w:val="28"/>
          <w:szCs w:val="28"/>
        </w:rPr>
        <w:t xml:space="preserve"> </w:t>
      </w:r>
      <w:r w:rsidRPr="00DE1E15">
        <w:rPr>
          <w:sz w:val="28"/>
          <w:szCs w:val="28"/>
        </w:rPr>
        <w:t>Мишустина М.В. «Об обеспечении благоприятного национального режима</w:t>
      </w:r>
      <w:r>
        <w:rPr>
          <w:sz w:val="28"/>
          <w:szCs w:val="28"/>
        </w:rPr>
        <w:t xml:space="preserve"> </w:t>
      </w:r>
      <w:r w:rsidRPr="00DE1E15">
        <w:rPr>
          <w:sz w:val="28"/>
          <w:szCs w:val="28"/>
        </w:rPr>
        <w:t>для производства вычислительной</w:t>
      </w:r>
      <w:r>
        <w:rPr>
          <w:sz w:val="28"/>
          <w:szCs w:val="28"/>
        </w:rPr>
        <w:t xml:space="preserve"> </w:t>
      </w:r>
      <w:r w:rsidRPr="00DE1E15">
        <w:rPr>
          <w:sz w:val="28"/>
          <w:szCs w:val="28"/>
        </w:rPr>
        <w:t>техники» (</w:t>
      </w:r>
      <w:r>
        <w:rPr>
          <w:sz w:val="28"/>
          <w:szCs w:val="28"/>
        </w:rPr>
        <w:t>ответственный –</w:t>
      </w:r>
      <w:r w:rsidRPr="00DE1E15">
        <w:rPr>
          <w:sz w:val="28"/>
          <w:szCs w:val="28"/>
        </w:rPr>
        <w:t xml:space="preserve"> Минпромторг</w:t>
      </w:r>
      <w:r>
        <w:rPr>
          <w:sz w:val="28"/>
          <w:szCs w:val="28"/>
        </w:rPr>
        <w:t xml:space="preserve"> России</w:t>
      </w:r>
      <w:r w:rsidRPr="00DE1E15">
        <w:rPr>
          <w:sz w:val="28"/>
          <w:szCs w:val="28"/>
        </w:rPr>
        <w:t xml:space="preserve">). </w:t>
      </w:r>
    </w:p>
    <w:p w14:paraId="098765C4" w14:textId="77777777" w:rsidR="00DE1E15" w:rsidRPr="00DE1E15" w:rsidRDefault="00DE1E15" w:rsidP="00DE1E15">
      <w:pPr>
        <w:spacing w:before="120"/>
        <w:ind w:firstLine="567"/>
        <w:contextualSpacing/>
        <w:jc w:val="both"/>
        <w:rPr>
          <w:i/>
          <w:sz w:val="28"/>
          <w:szCs w:val="28"/>
        </w:rPr>
      </w:pPr>
      <w:r w:rsidRPr="00DE1E15">
        <w:rPr>
          <w:i/>
          <w:sz w:val="28"/>
          <w:szCs w:val="28"/>
        </w:rPr>
        <w:t>Получен ответ Минпромторга России №85165/11 от 01.09.2022 о разработанном ПП РФ «О внесении изменений в ПП РФ №719, предусматривающий введение бальной системы оценки уровня локализации производства радиоэлектронной продукции, а так же введения двух уровней такой продукции в зависимости от наличия или отсутствия в ее составе российского центрального процессора (находится на рассмотрении).</w:t>
      </w:r>
    </w:p>
    <w:p w14:paraId="2A57B78B" w14:textId="77777777" w:rsidR="00DE1E15" w:rsidRPr="00DE1E15" w:rsidRDefault="00DE1E15" w:rsidP="00DE1E15">
      <w:pPr>
        <w:spacing w:before="120"/>
        <w:ind w:firstLine="567"/>
        <w:contextualSpacing/>
        <w:jc w:val="both"/>
        <w:rPr>
          <w:sz w:val="28"/>
          <w:szCs w:val="28"/>
        </w:rPr>
      </w:pPr>
      <w:r>
        <w:rPr>
          <w:sz w:val="28"/>
          <w:szCs w:val="28"/>
        </w:rPr>
        <w:t xml:space="preserve">- </w:t>
      </w:r>
      <w:r w:rsidRPr="00DE1E15">
        <w:rPr>
          <w:sz w:val="28"/>
          <w:szCs w:val="28"/>
        </w:rPr>
        <w:t xml:space="preserve">обращение на имя Заместителя Председателя Правительства РФ Т.А. Голиковой с просьбой дать поручение Роспотребнадзору устранить технические ошибки в СанПиН 1.2.3685-21, СП 2.5.3650-20 </w:t>
      </w:r>
    </w:p>
    <w:p w14:paraId="022910D6" w14:textId="77777777" w:rsidR="00DE1E15" w:rsidRPr="00DE1E15" w:rsidRDefault="00DE1E15" w:rsidP="00DE1E15">
      <w:pPr>
        <w:spacing w:before="120"/>
        <w:ind w:firstLine="567"/>
        <w:contextualSpacing/>
        <w:jc w:val="both"/>
        <w:rPr>
          <w:sz w:val="28"/>
          <w:szCs w:val="28"/>
        </w:rPr>
      </w:pPr>
      <w:r>
        <w:rPr>
          <w:sz w:val="28"/>
          <w:szCs w:val="28"/>
        </w:rPr>
        <w:t xml:space="preserve">- </w:t>
      </w:r>
      <w:r w:rsidRPr="00DE1E15">
        <w:rPr>
          <w:sz w:val="28"/>
          <w:szCs w:val="28"/>
        </w:rPr>
        <w:t xml:space="preserve">о создании при Государственной комиссии по противодействию незаконному обороту промышленной продукции Межведомственной рабочей группы по противодействию незаконному обороту радиоэлектронной </w:t>
      </w:r>
      <w:r>
        <w:rPr>
          <w:sz w:val="28"/>
          <w:szCs w:val="28"/>
        </w:rPr>
        <w:t>и электротехнической продукции</w:t>
      </w:r>
      <w:r w:rsidRPr="00DE1E15">
        <w:rPr>
          <w:sz w:val="28"/>
          <w:szCs w:val="28"/>
        </w:rPr>
        <w:t>.</w:t>
      </w:r>
    </w:p>
    <w:p w14:paraId="7C77A433" w14:textId="77777777" w:rsidR="00DE1E15" w:rsidRPr="00DE1E15" w:rsidRDefault="00DE1E15" w:rsidP="00DE1E15">
      <w:pPr>
        <w:spacing w:before="120"/>
        <w:ind w:firstLine="567"/>
        <w:contextualSpacing/>
        <w:jc w:val="both"/>
        <w:rPr>
          <w:sz w:val="28"/>
          <w:szCs w:val="28"/>
        </w:rPr>
      </w:pPr>
      <w:r w:rsidRPr="00DE1E15">
        <w:rPr>
          <w:sz w:val="28"/>
          <w:szCs w:val="28"/>
        </w:rPr>
        <w:t xml:space="preserve">Совместно с Ассоциацией «Честная позиция» и Комитетом РСПП по промышленной политике и техническому регулированию инициировано подписание Декларации компаний-производителей и дистрибьюторов светильников «Об этике работы на электротехническом рынке Российской Федерации» (ЕСВК).  </w:t>
      </w:r>
    </w:p>
    <w:p w14:paraId="14E33D28" w14:textId="08B29E89" w:rsidR="00DE1E15" w:rsidRPr="00DE1E15" w:rsidRDefault="00DE1E15" w:rsidP="00DE1E15">
      <w:pPr>
        <w:spacing w:before="120"/>
        <w:ind w:firstLine="567"/>
        <w:contextualSpacing/>
        <w:jc w:val="both"/>
        <w:rPr>
          <w:sz w:val="28"/>
          <w:szCs w:val="28"/>
        </w:rPr>
      </w:pPr>
      <w:r w:rsidRPr="00DE1E15">
        <w:rPr>
          <w:sz w:val="28"/>
          <w:szCs w:val="28"/>
        </w:rPr>
        <w:t>Председатель Комиссии Г.В</w:t>
      </w:r>
      <w:r w:rsidR="00C0050D">
        <w:rPr>
          <w:sz w:val="28"/>
          <w:szCs w:val="28"/>
        </w:rPr>
        <w:t>.</w:t>
      </w:r>
      <w:r w:rsidRPr="00DE1E15">
        <w:rPr>
          <w:sz w:val="28"/>
          <w:szCs w:val="28"/>
        </w:rPr>
        <w:t xml:space="preserve"> Боос принял участие в очередном заседании рабочей группы по подготовке заседания Госсовета «Об энергосбережении и повышении энергоэффективности в РФ» (с участием членов комиссий Госсовета, представителей Администрации Президента, Федерального Собрания РФ, министерств и ведомств, региональных органов власти, представителей бизнеса и экспертов) Обсуждались актуальные проблемы энергосбережения и энергоэффективности на транспорте, в промышленности, в городском хозяйстве. В том числе, затрагивались вопросы импортозамещения.</w:t>
      </w:r>
    </w:p>
    <w:p w14:paraId="6CADDF0D" w14:textId="77777777" w:rsidR="00DE1E15" w:rsidRPr="00DE1E15" w:rsidRDefault="00DE1E15" w:rsidP="00DE1E15">
      <w:pPr>
        <w:spacing w:before="120"/>
        <w:ind w:firstLine="567"/>
        <w:contextualSpacing/>
        <w:jc w:val="both"/>
        <w:rPr>
          <w:sz w:val="28"/>
          <w:szCs w:val="28"/>
        </w:rPr>
      </w:pPr>
      <w:r w:rsidRPr="00DE1E15">
        <w:rPr>
          <w:sz w:val="28"/>
          <w:szCs w:val="28"/>
        </w:rPr>
        <w:t>Предложения рабочей группы будут учтены при подготовке сводного доклада к заседанию Госсовета и госпрограммы «Энергосбережение и повышении энергетической эффективности до 2035 года».</w:t>
      </w:r>
    </w:p>
    <w:p w14:paraId="6552E66A" w14:textId="77777777" w:rsidR="00DE1E15" w:rsidRPr="00DE1E15" w:rsidRDefault="00C0050D" w:rsidP="00DE1E15">
      <w:pPr>
        <w:spacing w:before="120"/>
        <w:ind w:firstLine="567"/>
        <w:contextualSpacing/>
        <w:jc w:val="both"/>
        <w:rPr>
          <w:sz w:val="28"/>
          <w:szCs w:val="28"/>
        </w:rPr>
      </w:pPr>
      <w:r>
        <w:rPr>
          <w:sz w:val="28"/>
          <w:szCs w:val="28"/>
        </w:rPr>
        <w:t>Н</w:t>
      </w:r>
      <w:r w:rsidR="00DE1E15" w:rsidRPr="00DE1E15">
        <w:rPr>
          <w:sz w:val="28"/>
          <w:szCs w:val="28"/>
        </w:rPr>
        <w:t xml:space="preserve">а первом заседании Координационного совета РСПП по импортозамещению и технологической независимости под председательством Президента РСПП </w:t>
      </w:r>
      <w:r>
        <w:rPr>
          <w:sz w:val="28"/>
          <w:szCs w:val="28"/>
        </w:rPr>
        <w:t>А.Н.</w:t>
      </w:r>
      <w:r w:rsidR="00DE1E15" w:rsidRPr="00DE1E15">
        <w:rPr>
          <w:sz w:val="28"/>
          <w:szCs w:val="28"/>
        </w:rPr>
        <w:t xml:space="preserve"> Шохина </w:t>
      </w:r>
      <w:r w:rsidRPr="00DE1E15">
        <w:rPr>
          <w:sz w:val="28"/>
          <w:szCs w:val="28"/>
        </w:rPr>
        <w:t xml:space="preserve">Председатель Комиссии Г.В. Боос </w:t>
      </w:r>
      <w:r w:rsidR="00DE1E15" w:rsidRPr="00DE1E15">
        <w:rPr>
          <w:sz w:val="28"/>
          <w:szCs w:val="28"/>
        </w:rPr>
        <w:t xml:space="preserve">выступил с </w:t>
      </w:r>
      <w:r w:rsidR="00DE1E15" w:rsidRPr="00DE1E15">
        <w:rPr>
          <w:sz w:val="28"/>
          <w:szCs w:val="28"/>
        </w:rPr>
        <w:lastRenderedPageBreak/>
        <w:t>докладом и акцентировал внимание на необходимости переходить на отечественные мультиплатформенные САПРы.</w:t>
      </w:r>
    </w:p>
    <w:p w14:paraId="385E518A" w14:textId="77777777" w:rsidR="00DE1E15" w:rsidRPr="00DE1E15" w:rsidRDefault="00DE1E15" w:rsidP="00DE1E15">
      <w:pPr>
        <w:spacing w:before="120"/>
        <w:ind w:firstLine="567"/>
        <w:contextualSpacing/>
        <w:jc w:val="both"/>
        <w:rPr>
          <w:sz w:val="28"/>
          <w:szCs w:val="28"/>
        </w:rPr>
      </w:pPr>
      <w:r w:rsidRPr="00DE1E15">
        <w:rPr>
          <w:sz w:val="28"/>
          <w:szCs w:val="28"/>
        </w:rPr>
        <w:t xml:space="preserve">30 ноября 2022 года </w:t>
      </w:r>
      <w:r w:rsidR="00C0050D">
        <w:rPr>
          <w:sz w:val="28"/>
          <w:szCs w:val="28"/>
        </w:rPr>
        <w:t xml:space="preserve">был </w:t>
      </w:r>
      <w:r w:rsidRPr="00DE1E15">
        <w:rPr>
          <w:sz w:val="28"/>
          <w:szCs w:val="28"/>
        </w:rPr>
        <w:t>подписан Меморандум «О взаимодействии в целях организации системы прослеживаемости применения отечественных LED светоизлучающих диодов) в осветительных приборах, включенных в Единый реестр российской радиоэлектронной продукции, и о взаимодействии по вопросам соответствия критериям национального режима. В меморандуме говорится, что участники осуществляют взаимодействие, объединение усилий и возможностей для создания условий, позволяющих минимизировать распространение на внутреннем рынке Российской Федерации контрафактной светодиодной продукции, не соответствующей критериям подтверждения производства промышленной продукции на территории РФ, и позволяющих обеспечить соответствие производимой продукции критериям национального режима, установленным действующим постановлением Правительства РФ №719 «О подтверждении производства промышленной продукции на территории РФ».</w:t>
      </w:r>
    </w:p>
    <w:p w14:paraId="156AFD97" w14:textId="77777777" w:rsidR="00DE1E15" w:rsidRPr="00DE1E15" w:rsidRDefault="00DE1E15" w:rsidP="00DE1E15">
      <w:pPr>
        <w:spacing w:before="120"/>
        <w:ind w:firstLine="567"/>
        <w:contextualSpacing/>
        <w:jc w:val="both"/>
        <w:rPr>
          <w:sz w:val="28"/>
          <w:szCs w:val="28"/>
        </w:rPr>
      </w:pPr>
      <w:r w:rsidRPr="00DE1E15">
        <w:rPr>
          <w:sz w:val="28"/>
          <w:szCs w:val="28"/>
        </w:rPr>
        <w:t>На рабочей встрече Председателя Комиссии Г.В. Бооса с Вице-губернатором Санкт-Петербурга Поляковым Г.В. и Председателем Комитета по промышленной политике, инновациям и торговле Санкт</w:t>
      </w:r>
      <w:r w:rsidRPr="00DE1E15">
        <w:rPr>
          <w:rFonts w:ascii="MS Mincho" w:eastAsia="MS Mincho" w:hAnsi="MS Mincho" w:cs="MS Mincho" w:hint="eastAsia"/>
          <w:sz w:val="28"/>
          <w:szCs w:val="28"/>
        </w:rPr>
        <w:t>‑</w:t>
      </w:r>
      <w:r w:rsidRPr="00DE1E15">
        <w:rPr>
          <w:sz w:val="28"/>
          <w:szCs w:val="28"/>
        </w:rPr>
        <w:t>Петербурга Соловейчиком К.А. обсужден проект по росту полупроводниковых структур для светодиодов в обеспечение требований ПП РФ №719.</w:t>
      </w:r>
    </w:p>
    <w:p w14:paraId="448F5742" w14:textId="77777777" w:rsidR="00DE1E15" w:rsidRPr="00DE1E15" w:rsidRDefault="00DE1E15" w:rsidP="00DE1E15">
      <w:pPr>
        <w:spacing w:before="120"/>
        <w:ind w:firstLine="567"/>
        <w:contextualSpacing/>
        <w:jc w:val="both"/>
        <w:rPr>
          <w:sz w:val="28"/>
          <w:szCs w:val="28"/>
        </w:rPr>
      </w:pPr>
      <w:r w:rsidRPr="00DE1E15">
        <w:rPr>
          <w:sz w:val="28"/>
          <w:szCs w:val="28"/>
        </w:rPr>
        <w:t>На стратегической сессия у Заместителей Председателей Правительства Российской Федерации Д.Н. Чернышенко и Ю.И. Борисова Председателем Комиссии РСПП Боосом Г.В. представлен Проект "Новый ГОЭЛРО - Светлая Россия" план модернизации электроосвещения страны, как двигатель Российской РЭ и ЭТП</w:t>
      </w:r>
      <w:r w:rsidR="00C0050D">
        <w:rPr>
          <w:sz w:val="28"/>
          <w:szCs w:val="28"/>
        </w:rPr>
        <w:t>.</w:t>
      </w:r>
    </w:p>
    <w:p w14:paraId="4A134ACE" w14:textId="77777777" w:rsidR="00DE1E15" w:rsidRPr="00DE1E15" w:rsidRDefault="00DE1E15" w:rsidP="00DE1E15">
      <w:pPr>
        <w:spacing w:before="120"/>
        <w:ind w:firstLine="567"/>
        <w:contextualSpacing/>
        <w:jc w:val="both"/>
        <w:rPr>
          <w:sz w:val="28"/>
          <w:szCs w:val="28"/>
        </w:rPr>
      </w:pPr>
      <w:r w:rsidRPr="00DE1E15">
        <w:rPr>
          <w:sz w:val="28"/>
          <w:szCs w:val="28"/>
        </w:rPr>
        <w:t xml:space="preserve">По результатам рабочей встречи с первым заместителем Министра промышленности и торговли РФ </w:t>
      </w:r>
      <w:r w:rsidR="00C0050D">
        <w:rPr>
          <w:sz w:val="28"/>
          <w:szCs w:val="28"/>
        </w:rPr>
        <w:t>В.С. Осьмаковым даны поручения Д</w:t>
      </w:r>
      <w:r w:rsidRPr="00DE1E15">
        <w:rPr>
          <w:sz w:val="28"/>
          <w:szCs w:val="28"/>
        </w:rPr>
        <w:t xml:space="preserve">епартаменту радиоэлектронной промышленности и </w:t>
      </w:r>
      <w:r w:rsidR="00C0050D">
        <w:rPr>
          <w:sz w:val="28"/>
          <w:szCs w:val="28"/>
        </w:rPr>
        <w:t>Д</w:t>
      </w:r>
      <w:r w:rsidRPr="00DE1E15">
        <w:rPr>
          <w:sz w:val="28"/>
          <w:szCs w:val="28"/>
        </w:rPr>
        <w:t xml:space="preserve">епартаменту государственной политики в области технического регулирования, стандартизации и обеспечения единства измерений Минпромторга РФ </w:t>
      </w:r>
      <w:r w:rsidR="00C0050D">
        <w:rPr>
          <w:sz w:val="28"/>
          <w:szCs w:val="28"/>
        </w:rPr>
        <w:t xml:space="preserve">о </w:t>
      </w:r>
      <w:r w:rsidRPr="00DE1E15">
        <w:rPr>
          <w:sz w:val="28"/>
          <w:szCs w:val="28"/>
        </w:rPr>
        <w:t>проработк</w:t>
      </w:r>
      <w:r w:rsidR="00C0050D">
        <w:rPr>
          <w:sz w:val="28"/>
          <w:szCs w:val="28"/>
        </w:rPr>
        <w:t>е</w:t>
      </w:r>
      <w:r w:rsidRPr="00DE1E15">
        <w:rPr>
          <w:sz w:val="28"/>
          <w:szCs w:val="28"/>
        </w:rPr>
        <w:t xml:space="preserve"> вопросов:</w:t>
      </w:r>
    </w:p>
    <w:p w14:paraId="612993C8" w14:textId="77777777" w:rsidR="00DE1E15" w:rsidRPr="00DE1E15" w:rsidRDefault="00DE1E15" w:rsidP="00DE1E15">
      <w:pPr>
        <w:spacing w:before="120"/>
        <w:ind w:firstLine="567"/>
        <w:contextualSpacing/>
        <w:jc w:val="both"/>
        <w:rPr>
          <w:sz w:val="28"/>
          <w:szCs w:val="28"/>
        </w:rPr>
      </w:pPr>
      <w:r w:rsidRPr="00DE1E15">
        <w:rPr>
          <w:sz w:val="28"/>
          <w:szCs w:val="28"/>
        </w:rPr>
        <w:t xml:space="preserve">- стандартизации; </w:t>
      </w:r>
    </w:p>
    <w:p w14:paraId="13173C6C" w14:textId="77777777" w:rsidR="00DE1E15" w:rsidRPr="00DE1E15" w:rsidRDefault="00DE1E15" w:rsidP="00DE1E15">
      <w:pPr>
        <w:spacing w:before="120"/>
        <w:ind w:firstLine="567"/>
        <w:contextualSpacing/>
        <w:jc w:val="both"/>
        <w:rPr>
          <w:sz w:val="28"/>
          <w:szCs w:val="28"/>
        </w:rPr>
      </w:pPr>
      <w:r w:rsidRPr="00DE1E15">
        <w:rPr>
          <w:sz w:val="28"/>
          <w:szCs w:val="28"/>
        </w:rPr>
        <w:t>- нормативного установления обязательности подтверждения характеристик светотехнической продукции в аккредитованных (сертифицированных) испытательных центрах;</w:t>
      </w:r>
    </w:p>
    <w:p w14:paraId="7D75A9C3" w14:textId="77777777" w:rsidR="00DE1E15" w:rsidRPr="00DE1E15" w:rsidRDefault="00DE1E15" w:rsidP="00DE1E15">
      <w:pPr>
        <w:spacing w:before="120"/>
        <w:ind w:firstLine="567"/>
        <w:contextualSpacing/>
        <w:jc w:val="both"/>
        <w:rPr>
          <w:sz w:val="28"/>
          <w:szCs w:val="28"/>
        </w:rPr>
      </w:pPr>
      <w:r w:rsidRPr="00DE1E15">
        <w:rPr>
          <w:sz w:val="28"/>
          <w:szCs w:val="28"/>
        </w:rPr>
        <w:t>- технических стандартов;</w:t>
      </w:r>
    </w:p>
    <w:p w14:paraId="25FE9654" w14:textId="77777777" w:rsidR="00DE1E15" w:rsidRPr="00DE1E15" w:rsidRDefault="00DE1E15" w:rsidP="00DE1E15">
      <w:pPr>
        <w:spacing w:before="120"/>
        <w:ind w:firstLine="567"/>
        <w:contextualSpacing/>
        <w:jc w:val="both"/>
        <w:rPr>
          <w:sz w:val="28"/>
          <w:szCs w:val="28"/>
        </w:rPr>
      </w:pPr>
      <w:r w:rsidRPr="00DE1E15">
        <w:rPr>
          <w:sz w:val="28"/>
          <w:szCs w:val="28"/>
        </w:rPr>
        <w:t>- о специальности выс</w:t>
      </w:r>
      <w:r w:rsidR="00C0050D">
        <w:rPr>
          <w:sz w:val="28"/>
          <w:szCs w:val="28"/>
        </w:rPr>
        <w:t>шего образования «светотехника»;</w:t>
      </w:r>
    </w:p>
    <w:p w14:paraId="32D9CAFD" w14:textId="77777777" w:rsidR="00DE1E15" w:rsidRPr="00DE1E15" w:rsidRDefault="00DE1E15" w:rsidP="00DE1E15">
      <w:pPr>
        <w:spacing w:before="120"/>
        <w:ind w:firstLine="567"/>
        <w:contextualSpacing/>
        <w:jc w:val="both"/>
        <w:rPr>
          <w:sz w:val="28"/>
          <w:szCs w:val="28"/>
        </w:rPr>
      </w:pPr>
      <w:r w:rsidRPr="00DE1E15">
        <w:rPr>
          <w:sz w:val="28"/>
          <w:szCs w:val="28"/>
        </w:rPr>
        <w:t>- об установлении режима исключения из реестра ПП РФ № 719 продукции, не соответствующей установленным требованиям к отечественной продукции, а также процедуру обращения в Прокуратуру РФ о нарушении законодательства поставщиками продукции, заявленной в конкурсной документации соответствующей 719 ПП РФ, но не являющейся таковой по факту;</w:t>
      </w:r>
    </w:p>
    <w:p w14:paraId="684D27C5" w14:textId="77777777" w:rsidR="00DE1E15" w:rsidRPr="00DE1E15" w:rsidRDefault="00DE1E15" w:rsidP="00DE1E15">
      <w:pPr>
        <w:spacing w:before="120"/>
        <w:ind w:firstLine="567"/>
        <w:contextualSpacing/>
        <w:jc w:val="both"/>
        <w:rPr>
          <w:sz w:val="28"/>
          <w:szCs w:val="28"/>
        </w:rPr>
      </w:pPr>
      <w:r w:rsidRPr="00DE1E15">
        <w:rPr>
          <w:sz w:val="28"/>
          <w:szCs w:val="28"/>
        </w:rPr>
        <w:lastRenderedPageBreak/>
        <w:t>- о внесении изменений в ПП РФ № 719 об исключении источников питания из числа критериев светильника отечественного производства (до тех пор, пока не появится</w:t>
      </w:r>
      <w:r w:rsidR="00C0050D">
        <w:rPr>
          <w:sz w:val="28"/>
          <w:szCs w:val="28"/>
        </w:rPr>
        <w:t xml:space="preserve"> отечественная элементная база);</w:t>
      </w:r>
    </w:p>
    <w:p w14:paraId="72FBA4ED" w14:textId="77777777" w:rsidR="00DE1E15" w:rsidRDefault="00DE1E15" w:rsidP="00DE1E15">
      <w:pPr>
        <w:spacing w:before="120"/>
        <w:ind w:firstLine="567"/>
        <w:contextualSpacing/>
        <w:jc w:val="both"/>
        <w:rPr>
          <w:sz w:val="28"/>
          <w:szCs w:val="28"/>
        </w:rPr>
      </w:pPr>
      <w:r w:rsidRPr="00DE1E15">
        <w:rPr>
          <w:sz w:val="28"/>
          <w:szCs w:val="28"/>
        </w:rPr>
        <w:t>- о своевременном направлении проектов нормативных документов в Комиссию, НТС «Светотехника», Ассоциацию «Честная позиция» для ознакомления и возможной экспертной оценки.</w:t>
      </w:r>
    </w:p>
    <w:p w14:paraId="3AF31BAC" w14:textId="77777777" w:rsidR="00C0050D" w:rsidRPr="00A84ECC" w:rsidRDefault="00C0050D" w:rsidP="00C0050D">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r>
        <w:rPr>
          <w:i/>
          <w:sz w:val="28"/>
          <w:szCs w:val="28"/>
        </w:rPr>
        <w:t xml:space="preserve"> и стратегических документов</w:t>
      </w:r>
      <w:r w:rsidRPr="00A84ECC">
        <w:rPr>
          <w:i/>
          <w:sz w:val="28"/>
          <w:szCs w:val="28"/>
        </w:rPr>
        <w:t>:</w:t>
      </w:r>
    </w:p>
    <w:p w14:paraId="1B796DD4" w14:textId="77777777" w:rsidR="00C0050D" w:rsidRPr="00C0050D" w:rsidRDefault="00C0050D" w:rsidP="00C0050D">
      <w:pPr>
        <w:spacing w:before="120"/>
        <w:ind w:firstLine="567"/>
        <w:contextualSpacing/>
        <w:jc w:val="both"/>
        <w:rPr>
          <w:sz w:val="28"/>
          <w:szCs w:val="28"/>
        </w:rPr>
      </w:pPr>
      <w:r>
        <w:rPr>
          <w:sz w:val="28"/>
          <w:szCs w:val="28"/>
        </w:rPr>
        <w:t>-</w:t>
      </w:r>
      <w:r w:rsidRPr="00C0050D">
        <w:rPr>
          <w:sz w:val="28"/>
          <w:szCs w:val="28"/>
        </w:rPr>
        <w:tab/>
        <w:t>Сводная стратегия развития обрабатывающей промышленности Российской Федерации до 2024 года и на период до 2035 года.</w:t>
      </w:r>
    </w:p>
    <w:p w14:paraId="1C77176A" w14:textId="77777777" w:rsidR="00C0050D" w:rsidRPr="00C0050D" w:rsidRDefault="00C0050D" w:rsidP="00C0050D">
      <w:pPr>
        <w:spacing w:before="120"/>
        <w:ind w:firstLine="567"/>
        <w:contextualSpacing/>
        <w:jc w:val="both"/>
        <w:rPr>
          <w:sz w:val="28"/>
          <w:szCs w:val="28"/>
        </w:rPr>
      </w:pPr>
      <w:r>
        <w:rPr>
          <w:sz w:val="28"/>
          <w:szCs w:val="28"/>
        </w:rPr>
        <w:t>-</w:t>
      </w:r>
      <w:r w:rsidRPr="00C0050D">
        <w:rPr>
          <w:sz w:val="28"/>
          <w:szCs w:val="28"/>
        </w:rPr>
        <w:tab/>
        <w:t>ПП РФ О проведении на территории Российской Федерации эксперимента по маркировке средствами идентификации отдельных видов радиоэлектронной продукции</w:t>
      </w:r>
    </w:p>
    <w:p w14:paraId="1FC9F63B" w14:textId="6A1922C5" w:rsidR="00C0050D" w:rsidRPr="00C0050D" w:rsidRDefault="00C0050D" w:rsidP="00C0050D">
      <w:pPr>
        <w:spacing w:before="120"/>
        <w:ind w:firstLine="567"/>
        <w:contextualSpacing/>
        <w:jc w:val="both"/>
        <w:rPr>
          <w:sz w:val="28"/>
          <w:szCs w:val="28"/>
        </w:rPr>
      </w:pPr>
      <w:r>
        <w:rPr>
          <w:sz w:val="28"/>
          <w:szCs w:val="28"/>
        </w:rPr>
        <w:t>-</w:t>
      </w:r>
      <w:r w:rsidRPr="00C0050D">
        <w:rPr>
          <w:sz w:val="28"/>
          <w:szCs w:val="28"/>
        </w:rPr>
        <w:tab/>
        <w:t>Постановление Правительства РФ от 17.07.2015 № 719 (ред. от 01.04.2022) "О подтверждении производства промышленной продукции на территории Российской Федерации", Постановление Правительства РФ от 10.07.2019 N 878 (ред. от 06.12.2021)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(вместе с "Правилами формирования и ведения единого реестра российской радиоэлектронной продукции") (с изм. и доп., вступ. в силу с 01.01.2022), остановление Правительства РФ от 30.04.2020 N 616 (ред. от 17.02.2022) "Об</w:t>
      </w:r>
      <w:r w:rsidR="00680B39">
        <w:rPr>
          <w:sz w:val="28"/>
          <w:szCs w:val="28"/>
        </w:rPr>
        <w:t> </w:t>
      </w:r>
      <w:r w:rsidRPr="00C0050D">
        <w:rPr>
          <w:sz w:val="28"/>
          <w:szCs w:val="28"/>
        </w:rPr>
        <w:t>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в Постановление Правительства РФ от 08.02.2017 N 145 (ред. от 20.11.2021)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21F7FC2B" w14:textId="77777777" w:rsidR="00C0050D" w:rsidRPr="00C0050D" w:rsidRDefault="00C0050D" w:rsidP="00C0050D">
      <w:pPr>
        <w:spacing w:before="120"/>
        <w:ind w:firstLine="567"/>
        <w:contextualSpacing/>
        <w:jc w:val="both"/>
        <w:rPr>
          <w:sz w:val="28"/>
          <w:szCs w:val="28"/>
        </w:rPr>
      </w:pPr>
      <w:r>
        <w:rPr>
          <w:sz w:val="28"/>
          <w:szCs w:val="28"/>
        </w:rPr>
        <w:t>-</w:t>
      </w:r>
      <w:r w:rsidRPr="00C0050D">
        <w:rPr>
          <w:sz w:val="28"/>
          <w:szCs w:val="28"/>
        </w:rPr>
        <w:tab/>
        <w:t>Проект федерального закона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261-ФЗ.</w:t>
      </w:r>
    </w:p>
    <w:p w14:paraId="4191C314" w14:textId="77777777" w:rsidR="00C0050D" w:rsidRPr="00C0050D" w:rsidRDefault="00C0050D" w:rsidP="00C0050D">
      <w:pPr>
        <w:spacing w:before="120"/>
        <w:ind w:firstLine="567"/>
        <w:contextualSpacing/>
        <w:jc w:val="both"/>
        <w:rPr>
          <w:sz w:val="28"/>
          <w:szCs w:val="28"/>
        </w:rPr>
      </w:pPr>
      <w:r>
        <w:rPr>
          <w:sz w:val="28"/>
          <w:szCs w:val="28"/>
        </w:rPr>
        <w:t>-</w:t>
      </w:r>
      <w:r w:rsidRPr="00C0050D">
        <w:rPr>
          <w:sz w:val="28"/>
          <w:szCs w:val="28"/>
        </w:rPr>
        <w:tab/>
        <w:t xml:space="preserve">Постановление Правительства Российской Федерации от 11 февраля 2021 г.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w:t>
      </w:r>
      <w:r w:rsidRPr="00C0050D">
        <w:rPr>
          <w:sz w:val="28"/>
          <w:szCs w:val="28"/>
        </w:rPr>
        <w:lastRenderedPageBreak/>
        <w:t>актов Правительства Российской Федерации и отдельных положений некоторых актов Правительства Российской Федерации».</w:t>
      </w:r>
    </w:p>
    <w:p w14:paraId="0FF5BEB8" w14:textId="77777777" w:rsidR="00C0050D" w:rsidRDefault="00C0050D" w:rsidP="00C0050D">
      <w:pPr>
        <w:spacing w:before="120"/>
        <w:ind w:firstLine="567"/>
        <w:contextualSpacing/>
        <w:jc w:val="both"/>
        <w:rPr>
          <w:sz w:val="28"/>
          <w:szCs w:val="28"/>
        </w:rPr>
      </w:pPr>
      <w:r>
        <w:rPr>
          <w:sz w:val="28"/>
          <w:szCs w:val="28"/>
        </w:rPr>
        <w:t>-</w:t>
      </w:r>
      <w:r w:rsidRPr="00C0050D">
        <w:rPr>
          <w:sz w:val="28"/>
          <w:szCs w:val="28"/>
        </w:rPr>
        <w:tab/>
        <w:t xml:space="preserve">Постановление Правительства РФ от 15 мая 2010 г. № 340 «О порядке установления требований к программам в области энергосбережения и повышения энергетической эффективности организаций, осуществляющих </w:t>
      </w:r>
      <w:r>
        <w:rPr>
          <w:sz w:val="28"/>
          <w:szCs w:val="28"/>
        </w:rPr>
        <w:t>регулируемые виды деятельности».</w:t>
      </w:r>
    </w:p>
    <w:p w14:paraId="61A25443" w14:textId="77777777" w:rsidR="000E2549" w:rsidRPr="000E2549" w:rsidRDefault="000E2549" w:rsidP="000E2549">
      <w:pPr>
        <w:pStyle w:val="2"/>
        <w:jc w:val="both"/>
        <w:rPr>
          <w:rFonts w:eastAsia="Calibri"/>
          <w:b w:val="0"/>
        </w:rPr>
      </w:pPr>
      <w:bookmarkStart w:id="74" w:name="_Toc129079980"/>
      <w:r w:rsidRPr="000E2549">
        <w:rPr>
          <w:rFonts w:eastAsia="Calibri"/>
          <w:b w:val="0"/>
        </w:rPr>
        <w:t>Совершенствовани</w:t>
      </w:r>
      <w:r>
        <w:rPr>
          <w:rFonts w:eastAsia="Calibri"/>
          <w:b w:val="0"/>
        </w:rPr>
        <w:t>е</w:t>
      </w:r>
      <w:r w:rsidRPr="000E2549">
        <w:rPr>
          <w:rFonts w:eastAsia="Calibri"/>
          <w:b w:val="0"/>
        </w:rPr>
        <w:t xml:space="preserve"> нормативной базы стимулирования промышленности</w:t>
      </w:r>
      <w:bookmarkEnd w:id="74"/>
    </w:p>
    <w:p w14:paraId="2B8769C1" w14:textId="77777777" w:rsidR="000E2549" w:rsidRDefault="004F56E9" w:rsidP="00106F37">
      <w:pPr>
        <w:ind w:firstLine="567"/>
        <w:contextualSpacing/>
        <w:jc w:val="both"/>
        <w:rPr>
          <w:sz w:val="28"/>
          <w:szCs w:val="28"/>
        </w:rPr>
      </w:pPr>
      <w:r>
        <w:rPr>
          <w:sz w:val="28"/>
          <w:szCs w:val="28"/>
        </w:rPr>
        <w:t>Комиссия РСПП по совершенствованию нормативной базы стимулирования промышленности была создана в 2020 году.</w:t>
      </w:r>
    </w:p>
    <w:p w14:paraId="04F0DBAC" w14:textId="77777777" w:rsidR="004F56E9" w:rsidRDefault="004F56E9" w:rsidP="004F56E9">
      <w:pPr>
        <w:ind w:firstLine="567"/>
        <w:contextualSpacing/>
        <w:jc w:val="both"/>
        <w:rPr>
          <w:sz w:val="28"/>
          <w:szCs w:val="28"/>
        </w:rPr>
      </w:pPr>
      <w:r>
        <w:rPr>
          <w:sz w:val="28"/>
          <w:szCs w:val="28"/>
        </w:rPr>
        <w:t>В отчетном периоде проведено 6 заседаний Комиссии:</w:t>
      </w:r>
    </w:p>
    <w:p w14:paraId="2727FEB2" w14:textId="77777777" w:rsidR="004F56E9" w:rsidRPr="004F56E9" w:rsidRDefault="004F56E9" w:rsidP="004F56E9">
      <w:pPr>
        <w:ind w:firstLine="567"/>
        <w:contextualSpacing/>
        <w:jc w:val="both"/>
        <w:rPr>
          <w:sz w:val="28"/>
          <w:szCs w:val="28"/>
        </w:rPr>
      </w:pPr>
      <w:r w:rsidRPr="004F56E9">
        <w:rPr>
          <w:sz w:val="28"/>
          <w:szCs w:val="28"/>
        </w:rPr>
        <w:t>19.01.2022 – заседание Комиссии с участием представителей Минпромторга России и ОАО «РЖД» по рассмотрению вопросов, связанных с предоставлением тр</w:t>
      </w:r>
      <w:r>
        <w:rPr>
          <w:sz w:val="28"/>
          <w:szCs w:val="28"/>
        </w:rPr>
        <w:t>анспортной субсидии (для химической и металлургической продукции</w:t>
      </w:r>
      <w:r w:rsidRPr="004F56E9">
        <w:rPr>
          <w:sz w:val="28"/>
          <w:szCs w:val="28"/>
        </w:rPr>
        <w:t>);</w:t>
      </w:r>
    </w:p>
    <w:p w14:paraId="4462C8C2" w14:textId="77777777" w:rsidR="004F56E9" w:rsidRPr="004F56E9" w:rsidRDefault="004F56E9" w:rsidP="004F56E9">
      <w:pPr>
        <w:ind w:firstLine="567"/>
        <w:contextualSpacing/>
        <w:jc w:val="both"/>
        <w:rPr>
          <w:sz w:val="28"/>
          <w:szCs w:val="28"/>
        </w:rPr>
      </w:pPr>
      <w:r w:rsidRPr="004F56E9">
        <w:rPr>
          <w:sz w:val="28"/>
          <w:szCs w:val="28"/>
        </w:rPr>
        <w:t>26.05.2022 – заседание Рабочей группы Комиссии по проработке вопросов, связанных с реализацией механизма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РФ в рамках реализации инвестиционных проектов, соответствующих приоритетному виду деятельности (сектору экономики) РФ, предусмотренной постановлением Правительства РФ от 9 мая 2022 г. № 839, с участием членов Комиссии;</w:t>
      </w:r>
    </w:p>
    <w:p w14:paraId="1CBC8901" w14:textId="77777777" w:rsidR="004F56E9" w:rsidRPr="004F56E9" w:rsidRDefault="004F56E9" w:rsidP="004F56E9">
      <w:pPr>
        <w:ind w:firstLine="567"/>
        <w:contextualSpacing/>
        <w:jc w:val="both"/>
        <w:rPr>
          <w:sz w:val="28"/>
          <w:szCs w:val="28"/>
        </w:rPr>
      </w:pPr>
      <w:r w:rsidRPr="004F56E9">
        <w:rPr>
          <w:sz w:val="28"/>
          <w:szCs w:val="28"/>
        </w:rPr>
        <w:t>14.06.2022 – заседание Комиссии с участием представителей Минпромторга России (директора Департамента международной кооперации и лицензирования в сфере внешней торговли Минпромторга России Р.А. Чекушова, директора Департамента стратегического развития и корпоративной политики Минпромторга России А.В. Матушанского) по вопросам поддержки внешнеэкономической деятельности;</w:t>
      </w:r>
    </w:p>
    <w:p w14:paraId="07E0ACA1" w14:textId="77777777" w:rsidR="004F56E9" w:rsidRPr="004F56E9" w:rsidRDefault="004F56E9" w:rsidP="004F56E9">
      <w:pPr>
        <w:ind w:firstLine="567"/>
        <w:contextualSpacing/>
        <w:jc w:val="both"/>
        <w:rPr>
          <w:sz w:val="28"/>
          <w:szCs w:val="28"/>
        </w:rPr>
      </w:pPr>
      <w:r w:rsidRPr="004F56E9">
        <w:rPr>
          <w:sz w:val="28"/>
          <w:szCs w:val="28"/>
        </w:rPr>
        <w:t>17.06.2022 – заседание Комиссии с участием представителей ФТС России и Минэкономразвития России по вопросам совершенствования механизма предоставления тарифной льготы в соответствии с постановлением Правительства РФ от 9 мая 2022 г. № 839;</w:t>
      </w:r>
    </w:p>
    <w:p w14:paraId="514B57FB" w14:textId="77777777" w:rsidR="004F56E9" w:rsidRPr="004F56E9" w:rsidRDefault="004F56E9" w:rsidP="004F56E9">
      <w:pPr>
        <w:ind w:firstLine="567"/>
        <w:contextualSpacing/>
        <w:jc w:val="both"/>
        <w:rPr>
          <w:sz w:val="28"/>
          <w:szCs w:val="28"/>
        </w:rPr>
      </w:pPr>
      <w:r w:rsidRPr="004F56E9">
        <w:rPr>
          <w:sz w:val="28"/>
          <w:szCs w:val="28"/>
        </w:rPr>
        <w:t>22.06.2022 – заседание Комиссии с участием Первого заместителя Министра промышленности и торговли В.С. Осьмакова, Заместителя Председателя Комиссии Н.К. Ереминой, Заместителя Председателя Комиссии И.Е. Нечаева по тематике антикризисных мер поддержки промышленности;</w:t>
      </w:r>
    </w:p>
    <w:p w14:paraId="527B1A90" w14:textId="77777777" w:rsidR="004F56E9" w:rsidRDefault="004F56E9" w:rsidP="004F56E9">
      <w:pPr>
        <w:ind w:firstLine="567"/>
        <w:contextualSpacing/>
        <w:jc w:val="both"/>
        <w:rPr>
          <w:sz w:val="28"/>
          <w:szCs w:val="28"/>
        </w:rPr>
      </w:pPr>
      <w:r w:rsidRPr="004F56E9">
        <w:rPr>
          <w:sz w:val="28"/>
          <w:szCs w:val="28"/>
        </w:rPr>
        <w:t>13.09.2022 – заседание Комиссии с участием Первого заместителя Министра промышленности и торговли В.С. Осьмакова, Заместителя Председателя Комиссии Н.К. Ереминой по вопросам реализации действующих мер поддержки промышленности (транспортная субсидия, льготные кредиты системообразующим предприятиям, КИП), а также анонсирование нового механизма поддержки в целях импортозамещения.</w:t>
      </w:r>
    </w:p>
    <w:p w14:paraId="57B6F31B" w14:textId="77777777" w:rsidR="00637839" w:rsidRPr="00637839" w:rsidRDefault="00637839" w:rsidP="00637839">
      <w:pPr>
        <w:ind w:firstLine="567"/>
        <w:contextualSpacing/>
        <w:jc w:val="both"/>
        <w:rPr>
          <w:sz w:val="28"/>
          <w:szCs w:val="28"/>
        </w:rPr>
      </w:pPr>
      <w:r w:rsidRPr="00637839">
        <w:rPr>
          <w:sz w:val="28"/>
          <w:szCs w:val="28"/>
        </w:rPr>
        <w:t xml:space="preserve">Правительством РФ </w:t>
      </w:r>
      <w:r>
        <w:rPr>
          <w:sz w:val="28"/>
          <w:szCs w:val="28"/>
        </w:rPr>
        <w:t>приняты решения о</w:t>
      </w:r>
      <w:r w:rsidRPr="00637839">
        <w:rPr>
          <w:sz w:val="28"/>
          <w:szCs w:val="28"/>
        </w:rPr>
        <w:t xml:space="preserve"> </w:t>
      </w:r>
      <w:r>
        <w:rPr>
          <w:sz w:val="28"/>
          <w:szCs w:val="28"/>
        </w:rPr>
        <w:t xml:space="preserve">поддержке </w:t>
      </w:r>
      <w:r w:rsidRPr="00637839">
        <w:rPr>
          <w:sz w:val="28"/>
          <w:szCs w:val="28"/>
        </w:rPr>
        <w:t>предложени</w:t>
      </w:r>
      <w:r>
        <w:rPr>
          <w:sz w:val="28"/>
          <w:szCs w:val="28"/>
        </w:rPr>
        <w:t>й</w:t>
      </w:r>
      <w:r w:rsidRPr="00637839">
        <w:rPr>
          <w:sz w:val="28"/>
          <w:szCs w:val="28"/>
        </w:rPr>
        <w:t xml:space="preserve"> </w:t>
      </w:r>
      <w:r>
        <w:rPr>
          <w:sz w:val="28"/>
          <w:szCs w:val="28"/>
        </w:rPr>
        <w:t>бизнес-сообщества, обсуждавшихся на площадке Комиссии</w:t>
      </w:r>
      <w:r w:rsidRPr="00637839">
        <w:rPr>
          <w:sz w:val="28"/>
          <w:szCs w:val="28"/>
        </w:rPr>
        <w:t>:</w:t>
      </w:r>
    </w:p>
    <w:p w14:paraId="2099491F" w14:textId="77777777" w:rsidR="00637839" w:rsidRPr="00637839" w:rsidRDefault="00637839" w:rsidP="00637839">
      <w:pPr>
        <w:ind w:firstLine="567"/>
        <w:contextualSpacing/>
        <w:jc w:val="both"/>
        <w:rPr>
          <w:sz w:val="28"/>
          <w:szCs w:val="28"/>
        </w:rPr>
      </w:pPr>
      <w:r w:rsidRPr="00637839">
        <w:rPr>
          <w:sz w:val="28"/>
          <w:szCs w:val="28"/>
        </w:rPr>
        <w:lastRenderedPageBreak/>
        <w:t>– утверждены нормативные правовые акты, необходимые для возобновления процесса заключения СЗПК (в том числе 1602 ПП, 2724-р РП и др.), учитывающие необходимость в особом порядке приоритетного рассмотрения заявлений на заключение СЗПК, поданных до 1 апреля 2021 года;</w:t>
      </w:r>
    </w:p>
    <w:p w14:paraId="3396FCD5" w14:textId="77777777" w:rsidR="00637839" w:rsidRPr="00637839" w:rsidRDefault="00637839" w:rsidP="00637839">
      <w:pPr>
        <w:ind w:firstLine="567"/>
        <w:contextualSpacing/>
        <w:jc w:val="both"/>
        <w:rPr>
          <w:sz w:val="28"/>
          <w:szCs w:val="28"/>
        </w:rPr>
      </w:pPr>
      <w:r w:rsidRPr="00637839">
        <w:rPr>
          <w:sz w:val="28"/>
          <w:szCs w:val="28"/>
        </w:rPr>
        <w:t>– утверждены новые правила компенсации затрат на транспортировку промышленной продукции, с возможностью предоставления меры поддержки для всех отраслей промышленности (1347 ПП);</w:t>
      </w:r>
    </w:p>
    <w:p w14:paraId="426E57A9" w14:textId="77777777" w:rsidR="00637839" w:rsidRPr="00637839" w:rsidRDefault="00637839" w:rsidP="00637839">
      <w:pPr>
        <w:ind w:firstLine="567"/>
        <w:contextualSpacing/>
        <w:jc w:val="both"/>
        <w:rPr>
          <w:sz w:val="28"/>
          <w:szCs w:val="28"/>
        </w:rPr>
      </w:pPr>
      <w:r w:rsidRPr="00637839">
        <w:rPr>
          <w:sz w:val="28"/>
          <w:szCs w:val="28"/>
        </w:rPr>
        <w:t>– срок действия новых заключений о подтверждении производства промышленной продукции на территории РФ увеличен с 1 года до 3 лет (553 ПП);</w:t>
      </w:r>
    </w:p>
    <w:p w14:paraId="1E25D7E5" w14:textId="77777777" w:rsidR="00637839" w:rsidRPr="00637839" w:rsidRDefault="00637839" w:rsidP="00637839">
      <w:pPr>
        <w:ind w:firstLine="567"/>
        <w:contextualSpacing/>
        <w:jc w:val="both"/>
        <w:rPr>
          <w:sz w:val="28"/>
          <w:szCs w:val="28"/>
        </w:rPr>
      </w:pPr>
      <w:r w:rsidRPr="00637839">
        <w:rPr>
          <w:sz w:val="28"/>
          <w:szCs w:val="28"/>
        </w:rPr>
        <w:t>– срок действующих заключений о подтверждении производства промышленной продукции на территории РФ продлен до 1 апреля</w:t>
      </w:r>
      <w:r>
        <w:rPr>
          <w:sz w:val="28"/>
          <w:szCs w:val="28"/>
        </w:rPr>
        <w:t xml:space="preserve"> </w:t>
      </w:r>
      <w:r w:rsidRPr="00637839">
        <w:rPr>
          <w:sz w:val="28"/>
          <w:szCs w:val="28"/>
        </w:rPr>
        <w:t>2023 года (553 ПП);</w:t>
      </w:r>
    </w:p>
    <w:p w14:paraId="2CD83C71" w14:textId="77777777" w:rsidR="00637839" w:rsidRPr="00637839" w:rsidRDefault="00637839" w:rsidP="00637839">
      <w:pPr>
        <w:ind w:firstLine="567"/>
        <w:contextualSpacing/>
        <w:jc w:val="both"/>
        <w:rPr>
          <w:sz w:val="28"/>
          <w:szCs w:val="28"/>
        </w:rPr>
      </w:pPr>
      <w:r w:rsidRPr="00637839">
        <w:rPr>
          <w:sz w:val="28"/>
          <w:szCs w:val="28"/>
        </w:rPr>
        <w:t>– снижен размер льготной ставки для системообразующих организаций, снят ряд ограничений для получения и использования указанными организациями льготного кредита (393 ПП);</w:t>
      </w:r>
    </w:p>
    <w:p w14:paraId="7E938321" w14:textId="77777777" w:rsidR="00637839" w:rsidRPr="00637839" w:rsidRDefault="00637839" w:rsidP="00637839">
      <w:pPr>
        <w:ind w:firstLine="567"/>
        <w:contextualSpacing/>
        <w:jc w:val="both"/>
        <w:rPr>
          <w:sz w:val="28"/>
          <w:szCs w:val="28"/>
        </w:rPr>
      </w:pPr>
      <w:r w:rsidRPr="00637839">
        <w:rPr>
          <w:sz w:val="28"/>
          <w:szCs w:val="28"/>
        </w:rPr>
        <w:t>– предусмотрены особые условия при предоставлении субсидий в 2022 году (неприменение штрафных санкций, продление сроков реализации проектов, компенсация фактических расходов без принятия обязательств на предстоящие периоды, необязательность подтверждения российского происхождения продукции);</w:t>
      </w:r>
    </w:p>
    <w:p w14:paraId="7C1A7F26" w14:textId="77777777" w:rsidR="00637839" w:rsidRPr="00637839" w:rsidRDefault="00637839" w:rsidP="00637839">
      <w:pPr>
        <w:ind w:firstLine="567"/>
        <w:contextualSpacing/>
        <w:jc w:val="both"/>
        <w:rPr>
          <w:sz w:val="28"/>
          <w:szCs w:val="28"/>
        </w:rPr>
      </w:pPr>
      <w:r w:rsidRPr="00637839">
        <w:rPr>
          <w:sz w:val="28"/>
          <w:szCs w:val="28"/>
        </w:rPr>
        <w:t>– устранен ряд замечаний по запущенному в 2022 году механизму льготного кредитования импортной продукции, расширен перечень приоритетной для импорта продукции (895 ПП);</w:t>
      </w:r>
    </w:p>
    <w:p w14:paraId="1F8CBFE1" w14:textId="2494B0B3" w:rsidR="004F56E9" w:rsidRDefault="00637839" w:rsidP="00637839">
      <w:pPr>
        <w:ind w:firstLine="567"/>
        <w:contextualSpacing/>
        <w:jc w:val="both"/>
        <w:rPr>
          <w:sz w:val="28"/>
          <w:szCs w:val="28"/>
        </w:rPr>
      </w:pPr>
      <w:r w:rsidRPr="00637839">
        <w:rPr>
          <w:sz w:val="28"/>
          <w:szCs w:val="28"/>
        </w:rPr>
        <w:t xml:space="preserve">– расширены направления льготного кредитования в части поддержки </w:t>
      </w:r>
      <w:r w:rsidR="00B527F0">
        <w:rPr>
          <w:sz w:val="28"/>
          <w:szCs w:val="28"/>
        </w:rPr>
        <w:t>экспорта высокотехнологичной продукции</w:t>
      </w:r>
      <w:r w:rsidRPr="00637839">
        <w:rPr>
          <w:sz w:val="28"/>
          <w:szCs w:val="28"/>
        </w:rPr>
        <w:t xml:space="preserve"> (566 ПП).</w:t>
      </w:r>
    </w:p>
    <w:p w14:paraId="75A9E3F1" w14:textId="77777777" w:rsidR="00637839" w:rsidRPr="00A84ECC" w:rsidRDefault="00637839" w:rsidP="00637839">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p>
    <w:p w14:paraId="119A8027"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федерального закона «О внесении изменений в статью 284 части второй Налогового кодекса РФ и статью 3 Федерального закона «О внесении изменений в части первую и вторую Налогового кодекса РФ» (в части СПИК);</w:t>
      </w:r>
    </w:p>
    <w:p w14:paraId="6F330559"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федерального закона «О внесении изменений в Федеральный закон «О защите и поощрении капиталовложений в Российской Федерации» и Федеральный закон «Об инвестиционной деятельности в Российской Федерации, осуществляемой в форме капитальных вложений»;</w:t>
      </w:r>
    </w:p>
    <w:p w14:paraId="1361157B"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(в части реализации отдельных положений основных направлений бюджетной, налоговой и таможенно-тарифной политики);</w:t>
      </w:r>
    </w:p>
    <w:p w14:paraId="0E81C3C3"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федерального закона «О внесении изменений в Бюджетный кодекс РФ» (предусматривающий корректировки в порядке выдачи субсидий);</w:t>
      </w:r>
    </w:p>
    <w:p w14:paraId="233FCC89"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федерального закона «О внесении изменений в ФЗ «О промышленной политике в Российской Федерации» (в части регулирования </w:t>
      </w:r>
      <w:r w:rsidRPr="00637839">
        <w:rPr>
          <w:sz w:val="28"/>
          <w:szCs w:val="28"/>
        </w:rPr>
        <w:lastRenderedPageBreak/>
        <w:t>вопросов, направленных на совершенствование законодательства в целях формирования спроса на российские товары);</w:t>
      </w:r>
    </w:p>
    <w:p w14:paraId="61965C30"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федерального закона «О внесении изменений в Федеральный закон «О науке и государственной научно-технической политике» (в части введения понятия «малая технологическая компания»);</w:t>
      </w:r>
    </w:p>
    <w:p w14:paraId="605B9505"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17 июля 2015 г. № 719 (подтверждение производства промышленной продукции на территории РФ);</w:t>
      </w:r>
    </w:p>
    <w:p w14:paraId="3470DD20"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соглашениях о защите и поощрении капиталовложений»;</w:t>
      </w:r>
    </w:p>
    <w:p w14:paraId="68DFD536"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Российской Федерации от 23 февраля 2019 г. № 191» (КППК); </w:t>
      </w:r>
    </w:p>
    <w:p w14:paraId="6E03687C"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Правила предоставления субсидий из федерального бюджета российским организациям промышленности гражданского назначения в целях снижения затрат на транспортировку продукции» (изменения в 496 ПП);</w:t>
      </w:r>
    </w:p>
    <w:p w14:paraId="13CC3E28"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Российской Федерации от 28 июля 2022 г. № 1347» (компенсация затрат на транспортировку промышленной продукции);</w:t>
      </w:r>
    </w:p>
    <w:p w14:paraId="1D794798"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Российской Федерации от 3 января 2014 г. № 3»;</w:t>
      </w:r>
    </w:p>
    <w:p w14:paraId="50BC5B7F"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9 мая 2022 г. № 839» (тарифная льгота в отношении ввозимого технологического оборудования, сырья и материалов);</w:t>
      </w:r>
    </w:p>
    <w:p w14:paraId="650F09B3"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Российской Федерации от 3 октября 2020 г. № 1599» (предоставление из федерального бюджета субсидий, связанных с созданием/ реконструкцией/ модернизацией объектов инфраструктуры в рамках СЗПК);</w:t>
      </w:r>
    </w:p>
    <w:p w14:paraId="0CF40DD1"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20 сентября 2017 г. № 1135 (отнесение продукции к промышленной продукции, не имеющей произведенных в Российской Федерации аналогов);</w:t>
      </w:r>
    </w:p>
    <w:p w14:paraId="09C2D316"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30 апреля 2021 г. № 687» (компенсация части затрат, связанных с сертификацией продукции, в том числе продукции фармацевтической и медицинской промышленности, на внешних рынках);</w:t>
      </w:r>
    </w:p>
    <w:p w14:paraId="1228A366"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15 марта 2016 г. № 194 «Об утверждении Правил предоставления иных межбюджетных трансфертов из федерального бюджета бюджетам субъектов РФ в целях софинансирования расходных обязательств субъектов РФ, возникающих при реализации региональных программ развития промышленности»;</w:t>
      </w:r>
    </w:p>
    <w:p w14:paraId="3C114092"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30 апреля 2019 г. № 541» (о </w:t>
      </w:r>
      <w:r w:rsidRPr="00637839">
        <w:rPr>
          <w:sz w:val="28"/>
          <w:szCs w:val="28"/>
        </w:rPr>
        <w:lastRenderedPageBreak/>
        <w:t xml:space="preserve">предоставлении субсидий в отношении инвестиционных проектов по внедрению наилучших доступных технологий); </w:t>
      </w:r>
    </w:p>
    <w:p w14:paraId="7CE6E392"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21 декабря 2017 г. № 1604 (предоставление субъектами деятельности в сфере промышленности, органами государственной власти и органами местного самоуправления информации для включения в ГИСП и размещении информации ГИСП в открытом доступе в информационно-телекоммуникационной сети «Интернет»);</w:t>
      </w:r>
    </w:p>
    <w:p w14:paraId="40B563A1"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постановление Правительства РФ от 9 марта 2022 г. № 308 «О поддержке российских организаций и индивидуальных предпринимателей, пострадавших от введения ограничительных мер со стороны иностранных государств»;</w:t>
      </w:r>
    </w:p>
    <w:p w14:paraId="09BC009E"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государственной поддержке российских организаций промышленности в целях компенсации затрат на транспортировку промышленной продукции» (новый проект постановления по транспортной субсидии);</w:t>
      </w:r>
    </w:p>
    <w:p w14:paraId="0C705ACF"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соглашениях между федеральными органами исполнительной власти и хозяйствующими субъектами о стабилизации цен на отдельные виды строительных материалов и металлопродукции»;</w:t>
      </w:r>
    </w:p>
    <w:p w14:paraId="4D586D86"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«Об утверждении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возникших в связи с предоставлением кредитов по льготной ставке промышленным предприятиям на цели реализации инвестиционных проектов, направленных на производство приоритетной продукции»;</w:t>
      </w:r>
    </w:p>
    <w:p w14:paraId="546E7B9B"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«Об утверждении Правил предоставления субсидий из федерального бюджета российским кредитным организациям на возмещение недополученных доходов по кредитам, выданным на приобретение приоритетной иностранной продукции»;</w:t>
      </w:r>
    </w:p>
    <w:p w14:paraId="2D88BF8D"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предоставлении из федерального бюджета субсидий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p>
    <w:p w14:paraId="722960AE"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Правила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w:t>
      </w:r>
    </w:p>
    <w:p w14:paraId="386EF8F5"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внесении изменений в некоторые акты Правительства РФ» (проект изменений в ПП РФ № 191 (КППК) и ПП РФ № 566 (субсидии Росэксимбанку по кредитам, выдаваемым в рамках поддержки производства высокотехнологичной продукции);</w:t>
      </w:r>
    </w:p>
    <w:p w14:paraId="1D1A68E2" w14:textId="6E119710"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постановления Правительства РФ «О порядке принятия решений о принятии за счет средств федерального бюджета расходных обязательств</w:t>
      </w:r>
      <w:r w:rsidR="00B527F0">
        <w:rPr>
          <w:sz w:val="28"/>
          <w:szCs w:val="28"/>
        </w:rPr>
        <w:t xml:space="preserve"> </w:t>
      </w:r>
      <w:r w:rsidRPr="00637839">
        <w:rPr>
          <w:sz w:val="28"/>
          <w:szCs w:val="28"/>
        </w:rPr>
        <w:t xml:space="preserve">на </w:t>
      </w:r>
      <w:r w:rsidRPr="00637839">
        <w:rPr>
          <w:sz w:val="28"/>
          <w:szCs w:val="28"/>
        </w:rPr>
        <w:lastRenderedPageBreak/>
        <w:t>срок, превышающий срок действия утвержденных лимитов бюджетных обязательств»;</w:t>
      </w:r>
    </w:p>
    <w:p w14:paraId="19366592"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распоряжение Правительства РФ «Об утверждении перечня федеральных законов и иных нормативных правовых актов Российской Федерации, которые применяются с учетом особенностей, установленных статьей 9 Федерального закона от 1 апреля 2020 г. № 69-ФЗ «О защите и поощрении капиталовложений в Российской Федерации»;</w:t>
      </w:r>
    </w:p>
    <w:p w14:paraId="56E33FBF"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приказа Минпромторга России «Об утверждении порядка и формы подтверждения целевого назначения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Российской Федерации в рамках реализации инвестиционных проектов, соответствующих приоритетному виду деятельности (сектору экономики) Российской Федерации»;</w:t>
      </w:r>
    </w:p>
    <w:p w14:paraId="67115495"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приказа Минэкономразвития России «Об утверждении общих требований к финансовой модели инвестиционного проекта» (в рамках СЗПК);</w:t>
      </w:r>
    </w:p>
    <w:p w14:paraId="1EE6BBF0"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приказа Минпромторга России «Об утверждении Перечня продукции для целей реализации государственной поддержки организаций, реализующих корпоративные программы повышения конкурентоспособности»;</w:t>
      </w:r>
    </w:p>
    <w:p w14:paraId="14C49791" w14:textId="77777777" w:rsidR="00637839" w:rsidRPr="00637839" w:rsidRDefault="00637839" w:rsidP="00637839">
      <w:pPr>
        <w:ind w:firstLine="567"/>
        <w:contextualSpacing/>
        <w:jc w:val="both"/>
        <w:rPr>
          <w:sz w:val="28"/>
          <w:szCs w:val="28"/>
        </w:rPr>
      </w:pPr>
      <w:r>
        <w:rPr>
          <w:sz w:val="28"/>
          <w:szCs w:val="28"/>
        </w:rPr>
        <w:t>-</w:t>
      </w:r>
      <w:r w:rsidRPr="00637839">
        <w:rPr>
          <w:sz w:val="28"/>
          <w:szCs w:val="28"/>
        </w:rPr>
        <w:t xml:space="preserve"> проект приказа Минпромторга России «Об утверждении перечня работ, услуг, выполняемых государственными фондами развития промышленности, создаваемыми Российской Федерацией, в целях оказания финансовой и иных видов поддержки, предусмотренных Федеральным законом от 31 декабря 2014 г. № 488-ФЗ «О промышленной политике в Российской Федерации»;</w:t>
      </w:r>
    </w:p>
    <w:p w14:paraId="54F7640D" w14:textId="77777777" w:rsidR="00637839" w:rsidRDefault="00637839" w:rsidP="00637839">
      <w:pPr>
        <w:ind w:firstLine="567"/>
        <w:contextualSpacing/>
        <w:jc w:val="both"/>
        <w:rPr>
          <w:sz w:val="28"/>
          <w:szCs w:val="28"/>
        </w:rPr>
      </w:pPr>
      <w:r>
        <w:rPr>
          <w:sz w:val="28"/>
          <w:szCs w:val="28"/>
        </w:rPr>
        <w:t>-</w:t>
      </w:r>
      <w:r w:rsidRPr="00637839">
        <w:rPr>
          <w:sz w:val="28"/>
          <w:szCs w:val="28"/>
        </w:rPr>
        <w:t xml:space="preserve"> проект приказа Минпромторга России «Об организации работ по определению и формированию перечня комплектующих изделий, необходимых для отраслей промышленности».</w:t>
      </w:r>
    </w:p>
    <w:p w14:paraId="31C6206A" w14:textId="77777777" w:rsidR="00E217F5" w:rsidRPr="00A84ECC" w:rsidRDefault="00E217F5" w:rsidP="00A84ECC">
      <w:pPr>
        <w:pStyle w:val="2"/>
        <w:jc w:val="both"/>
        <w:rPr>
          <w:b w:val="0"/>
        </w:rPr>
      </w:pPr>
      <w:bookmarkStart w:id="75" w:name="_Toc129079981"/>
      <w:r w:rsidRPr="00A84ECC">
        <w:rPr>
          <w:b w:val="0"/>
        </w:rPr>
        <w:t>Оборонно-промышленный комплекс</w:t>
      </w:r>
      <w:bookmarkEnd w:id="75"/>
    </w:p>
    <w:p w14:paraId="18D6463F" w14:textId="77777777" w:rsidR="004D6448" w:rsidRDefault="004D6448" w:rsidP="00A84ECC">
      <w:pPr>
        <w:spacing w:before="120"/>
        <w:ind w:firstLine="567"/>
        <w:jc w:val="both"/>
        <w:rPr>
          <w:sz w:val="28"/>
          <w:szCs w:val="28"/>
        </w:rPr>
      </w:pPr>
      <w:r>
        <w:rPr>
          <w:sz w:val="28"/>
          <w:szCs w:val="28"/>
        </w:rPr>
        <w:t xml:space="preserve">В 2022 г. </w:t>
      </w:r>
      <w:r w:rsidR="00E217F5" w:rsidRPr="00A84ECC">
        <w:rPr>
          <w:sz w:val="28"/>
          <w:szCs w:val="28"/>
        </w:rPr>
        <w:t>Комисси</w:t>
      </w:r>
      <w:r>
        <w:rPr>
          <w:sz w:val="28"/>
          <w:szCs w:val="28"/>
        </w:rPr>
        <w:t>я</w:t>
      </w:r>
      <w:r w:rsidR="00E217F5" w:rsidRPr="00A84ECC">
        <w:rPr>
          <w:sz w:val="28"/>
          <w:szCs w:val="28"/>
        </w:rPr>
        <w:t xml:space="preserve"> РСПП по оборон</w:t>
      </w:r>
      <w:r>
        <w:rPr>
          <w:sz w:val="28"/>
          <w:szCs w:val="28"/>
        </w:rPr>
        <w:t>но-промышленному комплексу</w:t>
      </w:r>
      <w:r w:rsidR="009B3E76">
        <w:rPr>
          <w:sz w:val="28"/>
          <w:szCs w:val="28"/>
        </w:rPr>
        <w:t xml:space="preserve"> провела 4 заседания, в т.ч. 2 выездных заседания в г. Омске и в г. Твери.</w:t>
      </w:r>
      <w:r>
        <w:rPr>
          <w:sz w:val="28"/>
          <w:szCs w:val="28"/>
        </w:rPr>
        <w:t xml:space="preserve"> </w:t>
      </w:r>
    </w:p>
    <w:p w14:paraId="6F519A27" w14:textId="77777777" w:rsidR="004D6448" w:rsidRDefault="004D6448" w:rsidP="004D6448">
      <w:pPr>
        <w:ind w:firstLine="567"/>
        <w:jc w:val="both"/>
        <w:rPr>
          <w:sz w:val="28"/>
          <w:szCs w:val="28"/>
        </w:rPr>
      </w:pPr>
      <w:r>
        <w:rPr>
          <w:sz w:val="28"/>
          <w:szCs w:val="28"/>
        </w:rPr>
        <w:t>Тематика заседаний Комиссии включала:</w:t>
      </w:r>
    </w:p>
    <w:p w14:paraId="2893BE02" w14:textId="77777777" w:rsidR="004D6448" w:rsidRPr="004D6448" w:rsidRDefault="004D6448" w:rsidP="004D6448">
      <w:pPr>
        <w:ind w:firstLine="567"/>
        <w:jc w:val="both"/>
        <w:rPr>
          <w:sz w:val="28"/>
          <w:szCs w:val="28"/>
        </w:rPr>
      </w:pPr>
      <w:r>
        <w:rPr>
          <w:sz w:val="28"/>
          <w:szCs w:val="28"/>
        </w:rPr>
        <w:t xml:space="preserve">1. </w:t>
      </w:r>
      <w:r w:rsidRPr="004D6448">
        <w:rPr>
          <w:sz w:val="28"/>
          <w:szCs w:val="28"/>
        </w:rPr>
        <w:t>Вопросы межрегионального взаимодействия предприятий различного производственного профиля в целях создания новых импортозамещающих производств и диверсификации предприятий ОПК в условиях санкционных ограничений</w:t>
      </w:r>
      <w:r w:rsidR="00672BFD">
        <w:rPr>
          <w:sz w:val="28"/>
          <w:szCs w:val="28"/>
        </w:rPr>
        <w:t>, включая</w:t>
      </w:r>
      <w:r>
        <w:rPr>
          <w:sz w:val="28"/>
          <w:szCs w:val="28"/>
        </w:rPr>
        <w:t>:</w:t>
      </w:r>
    </w:p>
    <w:p w14:paraId="46ED25AC" w14:textId="77777777" w:rsidR="004D6448" w:rsidRPr="004D6448" w:rsidRDefault="004D6448" w:rsidP="004D6448">
      <w:pPr>
        <w:ind w:firstLine="567"/>
        <w:jc w:val="both"/>
        <w:rPr>
          <w:sz w:val="28"/>
          <w:szCs w:val="28"/>
        </w:rPr>
      </w:pPr>
      <w:r w:rsidRPr="004D6448">
        <w:rPr>
          <w:sz w:val="28"/>
          <w:szCs w:val="28"/>
        </w:rPr>
        <w:t xml:space="preserve">- </w:t>
      </w:r>
      <w:r w:rsidR="00672BFD">
        <w:rPr>
          <w:sz w:val="28"/>
          <w:szCs w:val="28"/>
        </w:rPr>
        <w:t>н</w:t>
      </w:r>
      <w:r w:rsidRPr="004D6448">
        <w:rPr>
          <w:sz w:val="28"/>
          <w:szCs w:val="28"/>
        </w:rPr>
        <w:t>алаживание межрегиональных отношений между предприятиями ОПК как элемент, направленный на улучшение выполнения задач диверсификации предприятий ОПК</w:t>
      </w:r>
      <w:r w:rsidR="00672BFD">
        <w:rPr>
          <w:sz w:val="28"/>
          <w:szCs w:val="28"/>
        </w:rPr>
        <w:t>;</w:t>
      </w:r>
    </w:p>
    <w:p w14:paraId="12CB1440" w14:textId="77777777" w:rsidR="004D6448" w:rsidRPr="004D6448" w:rsidRDefault="004D6448" w:rsidP="004D6448">
      <w:pPr>
        <w:ind w:firstLine="567"/>
        <w:jc w:val="both"/>
        <w:rPr>
          <w:sz w:val="28"/>
          <w:szCs w:val="28"/>
        </w:rPr>
      </w:pPr>
      <w:r w:rsidRPr="004D6448">
        <w:rPr>
          <w:sz w:val="28"/>
          <w:szCs w:val="28"/>
        </w:rPr>
        <w:t xml:space="preserve">- </w:t>
      </w:r>
      <w:r w:rsidR="00672BFD">
        <w:rPr>
          <w:sz w:val="28"/>
          <w:szCs w:val="28"/>
        </w:rPr>
        <w:t>п</w:t>
      </w:r>
      <w:r w:rsidRPr="004D6448">
        <w:rPr>
          <w:sz w:val="28"/>
          <w:szCs w:val="28"/>
        </w:rPr>
        <w:t>роблемные вопросы выполения ГОЗ, взаимодействия с ФОИВ</w:t>
      </w:r>
      <w:r w:rsidR="00672BFD">
        <w:rPr>
          <w:sz w:val="28"/>
          <w:szCs w:val="28"/>
        </w:rPr>
        <w:t>.</w:t>
      </w:r>
    </w:p>
    <w:p w14:paraId="13D489C9" w14:textId="77777777" w:rsidR="004D6448" w:rsidRPr="004D6448" w:rsidRDefault="004D6448" w:rsidP="004D6448">
      <w:pPr>
        <w:ind w:firstLine="567"/>
        <w:jc w:val="both"/>
        <w:rPr>
          <w:sz w:val="28"/>
          <w:szCs w:val="28"/>
        </w:rPr>
      </w:pPr>
      <w:r>
        <w:rPr>
          <w:sz w:val="28"/>
          <w:szCs w:val="28"/>
        </w:rPr>
        <w:t xml:space="preserve">2. </w:t>
      </w:r>
      <w:r w:rsidRPr="004D6448">
        <w:rPr>
          <w:sz w:val="28"/>
          <w:szCs w:val="28"/>
        </w:rPr>
        <w:t>Реализация предприятиями ОПК проектов, обеспечивающих технологическую независимость и безопасность критической инфраструктуры РФ и им</w:t>
      </w:r>
      <w:r w:rsidR="00672BFD">
        <w:rPr>
          <w:sz w:val="28"/>
          <w:szCs w:val="28"/>
        </w:rPr>
        <w:t>портозамещение в данной отрасли.</w:t>
      </w:r>
    </w:p>
    <w:p w14:paraId="5BB68FC7" w14:textId="77777777" w:rsidR="004D6448" w:rsidRPr="004D6448" w:rsidRDefault="004D6448" w:rsidP="00672BFD">
      <w:pPr>
        <w:ind w:firstLine="567"/>
        <w:jc w:val="both"/>
        <w:rPr>
          <w:sz w:val="28"/>
          <w:szCs w:val="28"/>
        </w:rPr>
      </w:pPr>
      <w:r w:rsidRPr="004D6448">
        <w:rPr>
          <w:sz w:val="28"/>
          <w:szCs w:val="28"/>
        </w:rPr>
        <w:t>Рассмотрены предложения членов и партнеров Комиссии РСПП по ОПК по</w:t>
      </w:r>
      <w:r w:rsidR="00672BFD">
        <w:rPr>
          <w:sz w:val="28"/>
          <w:szCs w:val="28"/>
        </w:rPr>
        <w:t xml:space="preserve"> данному</w:t>
      </w:r>
      <w:r w:rsidRPr="004D6448">
        <w:rPr>
          <w:sz w:val="28"/>
          <w:szCs w:val="28"/>
        </w:rPr>
        <w:t xml:space="preserve"> вопросу</w:t>
      </w:r>
      <w:r w:rsidR="00672BFD">
        <w:rPr>
          <w:sz w:val="28"/>
          <w:szCs w:val="28"/>
        </w:rPr>
        <w:t>, а также проекты, реализуемые</w:t>
      </w:r>
      <w:r w:rsidRPr="004D6448">
        <w:rPr>
          <w:sz w:val="28"/>
          <w:szCs w:val="28"/>
        </w:rPr>
        <w:t xml:space="preserve"> АО «Национальное РадиоТехническое Бюро»</w:t>
      </w:r>
      <w:r w:rsidR="00672BFD">
        <w:rPr>
          <w:sz w:val="28"/>
          <w:szCs w:val="28"/>
        </w:rPr>
        <w:t>.</w:t>
      </w:r>
      <w:r w:rsidRPr="004D6448">
        <w:rPr>
          <w:sz w:val="28"/>
          <w:szCs w:val="28"/>
        </w:rPr>
        <w:t xml:space="preserve"> </w:t>
      </w:r>
    </w:p>
    <w:p w14:paraId="05B6A222" w14:textId="77777777" w:rsidR="004D6448" w:rsidRPr="004D6448" w:rsidRDefault="004D6448" w:rsidP="004D6448">
      <w:pPr>
        <w:ind w:firstLine="567"/>
        <w:jc w:val="both"/>
        <w:rPr>
          <w:sz w:val="28"/>
          <w:szCs w:val="28"/>
        </w:rPr>
      </w:pPr>
      <w:r>
        <w:rPr>
          <w:sz w:val="28"/>
          <w:szCs w:val="28"/>
        </w:rPr>
        <w:lastRenderedPageBreak/>
        <w:t xml:space="preserve">3. </w:t>
      </w:r>
      <w:r w:rsidRPr="004D6448">
        <w:rPr>
          <w:sz w:val="28"/>
          <w:szCs w:val="28"/>
        </w:rPr>
        <w:t xml:space="preserve">Вопросы поддержки фундаментальной науки и подготовки кадров </w:t>
      </w:r>
      <w:r w:rsidR="00672BFD">
        <w:rPr>
          <w:sz w:val="28"/>
          <w:szCs w:val="28"/>
        </w:rPr>
        <w:t>для развития искусственного инте</w:t>
      </w:r>
      <w:r w:rsidRPr="004D6448">
        <w:rPr>
          <w:sz w:val="28"/>
          <w:szCs w:val="28"/>
        </w:rPr>
        <w:t>ллекта и информационных технологий</w:t>
      </w:r>
      <w:r w:rsidR="00672BFD">
        <w:rPr>
          <w:sz w:val="28"/>
          <w:szCs w:val="28"/>
        </w:rPr>
        <w:t>.</w:t>
      </w:r>
    </w:p>
    <w:p w14:paraId="4A76A7DA" w14:textId="6157C684" w:rsidR="004D6448" w:rsidRPr="004D6448" w:rsidRDefault="004D6448" w:rsidP="004D6448">
      <w:pPr>
        <w:ind w:firstLine="567"/>
        <w:jc w:val="both"/>
        <w:rPr>
          <w:sz w:val="28"/>
          <w:szCs w:val="28"/>
        </w:rPr>
      </w:pPr>
      <w:r>
        <w:rPr>
          <w:sz w:val="28"/>
          <w:szCs w:val="28"/>
        </w:rPr>
        <w:t xml:space="preserve">4. </w:t>
      </w:r>
      <w:r w:rsidRPr="004D6448">
        <w:rPr>
          <w:sz w:val="28"/>
          <w:szCs w:val="28"/>
        </w:rPr>
        <w:t>Укрепление технологического суверенитета Российской Федерации и развитие импортозамещения предприятиями оборонно-промышленного комплекса:</w:t>
      </w:r>
    </w:p>
    <w:p w14:paraId="45122432" w14:textId="77777777" w:rsidR="004D6448" w:rsidRPr="004D6448" w:rsidRDefault="004D6448" w:rsidP="00672BFD">
      <w:pPr>
        <w:pStyle w:val="ae"/>
        <w:numPr>
          <w:ilvl w:val="1"/>
          <w:numId w:val="26"/>
        </w:numPr>
        <w:spacing w:after="0" w:line="240" w:lineRule="auto"/>
        <w:ind w:left="1134" w:hanging="283"/>
        <w:jc w:val="both"/>
        <w:rPr>
          <w:rFonts w:ascii="Times New Roman" w:hAnsi="Times New Roman" w:cs="Times New Roman"/>
          <w:sz w:val="28"/>
          <w:szCs w:val="28"/>
        </w:rPr>
      </w:pPr>
      <w:r w:rsidRPr="004D6448">
        <w:rPr>
          <w:rFonts w:ascii="Times New Roman" w:hAnsi="Times New Roman" w:cs="Times New Roman"/>
          <w:sz w:val="28"/>
          <w:szCs w:val="28"/>
        </w:rPr>
        <w:t>Совершенствование законодательства в области импортозамещения и обеспечения технологического суверенитета РФ;</w:t>
      </w:r>
    </w:p>
    <w:p w14:paraId="64036F5F" w14:textId="77777777" w:rsidR="004D6448" w:rsidRPr="004D6448" w:rsidRDefault="004D6448" w:rsidP="00672BFD">
      <w:pPr>
        <w:pStyle w:val="ae"/>
        <w:numPr>
          <w:ilvl w:val="1"/>
          <w:numId w:val="26"/>
        </w:numPr>
        <w:spacing w:after="0" w:line="240" w:lineRule="auto"/>
        <w:ind w:left="1134" w:hanging="283"/>
        <w:jc w:val="both"/>
        <w:rPr>
          <w:rFonts w:ascii="Times New Roman" w:hAnsi="Times New Roman" w:cs="Times New Roman"/>
          <w:sz w:val="28"/>
          <w:szCs w:val="28"/>
        </w:rPr>
      </w:pPr>
      <w:r w:rsidRPr="004D6448">
        <w:rPr>
          <w:rFonts w:ascii="Times New Roman" w:hAnsi="Times New Roman" w:cs="Times New Roman"/>
          <w:sz w:val="28"/>
          <w:szCs w:val="28"/>
        </w:rPr>
        <w:t>Инструменты финансовой поддержки предприятий ОПК, реализующих проекты в области импортозамещения;</w:t>
      </w:r>
    </w:p>
    <w:p w14:paraId="72D48E36" w14:textId="77777777" w:rsidR="004D6448" w:rsidRPr="004D6448" w:rsidRDefault="004D6448" w:rsidP="00672BFD">
      <w:pPr>
        <w:pStyle w:val="ae"/>
        <w:numPr>
          <w:ilvl w:val="1"/>
          <w:numId w:val="26"/>
        </w:numPr>
        <w:spacing w:after="0" w:line="240" w:lineRule="auto"/>
        <w:ind w:left="1134" w:hanging="283"/>
        <w:jc w:val="both"/>
        <w:rPr>
          <w:rFonts w:ascii="Times New Roman" w:hAnsi="Times New Roman" w:cs="Times New Roman"/>
          <w:sz w:val="28"/>
          <w:szCs w:val="28"/>
        </w:rPr>
      </w:pPr>
      <w:r w:rsidRPr="004D6448">
        <w:rPr>
          <w:rFonts w:ascii="Times New Roman" w:hAnsi="Times New Roman" w:cs="Times New Roman"/>
          <w:sz w:val="28"/>
          <w:szCs w:val="28"/>
        </w:rPr>
        <w:t>Защита интеллектуальной собственности на предприятиях ОПК в интересах обеспечения технологического суверенитета РФ;</w:t>
      </w:r>
    </w:p>
    <w:p w14:paraId="5F60B3BD" w14:textId="77777777" w:rsidR="004D6448" w:rsidRPr="004D6448" w:rsidRDefault="004D6448" w:rsidP="00672BFD">
      <w:pPr>
        <w:pStyle w:val="ae"/>
        <w:numPr>
          <w:ilvl w:val="1"/>
          <w:numId w:val="26"/>
        </w:numPr>
        <w:spacing w:after="0" w:line="240" w:lineRule="auto"/>
        <w:ind w:left="1134" w:hanging="283"/>
        <w:jc w:val="both"/>
        <w:rPr>
          <w:rFonts w:ascii="Times New Roman" w:hAnsi="Times New Roman" w:cs="Times New Roman"/>
          <w:sz w:val="28"/>
          <w:szCs w:val="28"/>
        </w:rPr>
      </w:pPr>
      <w:r w:rsidRPr="004D6448">
        <w:rPr>
          <w:rFonts w:ascii="Times New Roman" w:hAnsi="Times New Roman" w:cs="Times New Roman"/>
          <w:sz w:val="28"/>
          <w:szCs w:val="28"/>
        </w:rPr>
        <w:t>Обеспечение предприятий ОПК ресурсами для производства гражданской продукции в интересах импортозамещения;</w:t>
      </w:r>
    </w:p>
    <w:p w14:paraId="1BDC38E6" w14:textId="77777777" w:rsidR="004D6448" w:rsidRPr="004D6448" w:rsidRDefault="004D6448" w:rsidP="00672BFD">
      <w:pPr>
        <w:pStyle w:val="ae"/>
        <w:numPr>
          <w:ilvl w:val="1"/>
          <w:numId w:val="26"/>
        </w:numPr>
        <w:spacing w:after="0" w:line="240" w:lineRule="auto"/>
        <w:ind w:left="1134" w:hanging="283"/>
        <w:jc w:val="both"/>
        <w:rPr>
          <w:sz w:val="28"/>
          <w:szCs w:val="28"/>
        </w:rPr>
      </w:pPr>
      <w:r w:rsidRPr="004D6448">
        <w:rPr>
          <w:rFonts w:ascii="Times New Roman" w:hAnsi="Times New Roman" w:cs="Times New Roman"/>
          <w:sz w:val="28"/>
          <w:szCs w:val="28"/>
        </w:rPr>
        <w:t>Обеспечение технологических возможностей реализации предприятиями ОПК проектов в области импортозамещения</w:t>
      </w:r>
      <w:r>
        <w:rPr>
          <w:rFonts w:ascii="Times New Roman" w:hAnsi="Times New Roman" w:cs="Times New Roman"/>
          <w:sz w:val="28"/>
          <w:szCs w:val="28"/>
        </w:rPr>
        <w:t>.</w:t>
      </w:r>
    </w:p>
    <w:p w14:paraId="6A7F7DDC" w14:textId="77777777" w:rsidR="00E217F5" w:rsidRDefault="00672BFD" w:rsidP="00672BFD">
      <w:pPr>
        <w:ind w:firstLine="567"/>
        <w:jc w:val="both"/>
        <w:rPr>
          <w:sz w:val="28"/>
          <w:szCs w:val="28"/>
        </w:rPr>
      </w:pPr>
      <w:r>
        <w:rPr>
          <w:sz w:val="28"/>
          <w:szCs w:val="28"/>
        </w:rPr>
        <w:t xml:space="preserve">По итогам состоявшихся обсуждений </w:t>
      </w:r>
      <w:r w:rsidR="004D6448">
        <w:rPr>
          <w:sz w:val="28"/>
          <w:szCs w:val="28"/>
        </w:rPr>
        <w:t>Комиссией были</w:t>
      </w:r>
      <w:r w:rsidR="00E217F5" w:rsidRPr="00A84ECC">
        <w:rPr>
          <w:sz w:val="28"/>
          <w:szCs w:val="28"/>
        </w:rPr>
        <w:t xml:space="preserve"> </w:t>
      </w:r>
      <w:r w:rsidR="004D6448">
        <w:rPr>
          <w:sz w:val="28"/>
          <w:szCs w:val="28"/>
        </w:rPr>
        <w:t>подготовлены следующие письма в органы власти:</w:t>
      </w:r>
    </w:p>
    <w:p w14:paraId="380C4481" w14:textId="77777777" w:rsidR="004D6448" w:rsidRPr="004D6448" w:rsidRDefault="004D6448" w:rsidP="00672BFD">
      <w:pPr>
        <w:ind w:firstLine="567"/>
        <w:jc w:val="both"/>
        <w:rPr>
          <w:sz w:val="28"/>
          <w:szCs w:val="28"/>
        </w:rPr>
      </w:pPr>
      <w:r>
        <w:rPr>
          <w:sz w:val="28"/>
          <w:szCs w:val="28"/>
        </w:rPr>
        <w:t xml:space="preserve">- </w:t>
      </w:r>
      <w:r w:rsidRPr="004D6448">
        <w:rPr>
          <w:sz w:val="28"/>
          <w:szCs w:val="28"/>
        </w:rPr>
        <w:t>Заместител</w:t>
      </w:r>
      <w:r w:rsidR="00672BFD">
        <w:rPr>
          <w:sz w:val="28"/>
          <w:szCs w:val="28"/>
        </w:rPr>
        <w:t>ю</w:t>
      </w:r>
      <w:r>
        <w:rPr>
          <w:sz w:val="28"/>
          <w:szCs w:val="28"/>
        </w:rPr>
        <w:t xml:space="preserve"> П</w:t>
      </w:r>
      <w:r w:rsidRPr="004D6448">
        <w:rPr>
          <w:sz w:val="28"/>
          <w:szCs w:val="28"/>
        </w:rPr>
        <w:t>редседателя Правительства РФ Ю.И.Борисов</w:t>
      </w:r>
      <w:r w:rsidR="00672BFD">
        <w:rPr>
          <w:sz w:val="28"/>
          <w:szCs w:val="28"/>
        </w:rPr>
        <w:t>у;</w:t>
      </w:r>
    </w:p>
    <w:p w14:paraId="49ACCBB3" w14:textId="77777777" w:rsidR="004D6448" w:rsidRPr="004D6448" w:rsidRDefault="00672BFD" w:rsidP="00672BFD">
      <w:pPr>
        <w:ind w:firstLine="567"/>
        <w:jc w:val="both"/>
        <w:rPr>
          <w:sz w:val="28"/>
          <w:szCs w:val="28"/>
        </w:rPr>
      </w:pPr>
      <w:r>
        <w:rPr>
          <w:sz w:val="28"/>
          <w:szCs w:val="28"/>
        </w:rPr>
        <w:t xml:space="preserve">- </w:t>
      </w:r>
      <w:r w:rsidR="004D6448" w:rsidRPr="004D6448">
        <w:rPr>
          <w:sz w:val="28"/>
          <w:szCs w:val="28"/>
        </w:rPr>
        <w:t>Председателю МРГ по диверсификации и реализации перспективных проектов Коллегии ВПК В.И.Шпорту</w:t>
      </w:r>
      <w:r>
        <w:rPr>
          <w:sz w:val="28"/>
          <w:szCs w:val="28"/>
        </w:rPr>
        <w:t>;</w:t>
      </w:r>
    </w:p>
    <w:p w14:paraId="050F6CC5" w14:textId="77777777" w:rsidR="004D6448" w:rsidRPr="004D6448" w:rsidRDefault="00672BFD" w:rsidP="00672BFD">
      <w:pPr>
        <w:ind w:firstLine="567"/>
        <w:jc w:val="both"/>
        <w:rPr>
          <w:sz w:val="28"/>
          <w:szCs w:val="28"/>
        </w:rPr>
      </w:pPr>
      <w:r>
        <w:rPr>
          <w:sz w:val="28"/>
          <w:szCs w:val="28"/>
        </w:rPr>
        <w:t xml:space="preserve">- </w:t>
      </w:r>
      <w:r w:rsidR="004D6448" w:rsidRPr="004D6448">
        <w:rPr>
          <w:sz w:val="28"/>
          <w:szCs w:val="28"/>
        </w:rPr>
        <w:t>Ответ Коллегии ВПК</w:t>
      </w:r>
      <w:r>
        <w:rPr>
          <w:sz w:val="28"/>
          <w:szCs w:val="28"/>
        </w:rPr>
        <w:t>;</w:t>
      </w:r>
      <w:r w:rsidR="004D6448" w:rsidRPr="004D6448">
        <w:rPr>
          <w:sz w:val="28"/>
          <w:szCs w:val="28"/>
        </w:rPr>
        <w:t xml:space="preserve"> </w:t>
      </w:r>
    </w:p>
    <w:p w14:paraId="3BCC73C5" w14:textId="77777777" w:rsidR="004D6448" w:rsidRPr="004D6448" w:rsidRDefault="00672BFD" w:rsidP="00672BFD">
      <w:pPr>
        <w:ind w:firstLine="567"/>
        <w:jc w:val="both"/>
        <w:rPr>
          <w:sz w:val="28"/>
          <w:szCs w:val="28"/>
        </w:rPr>
      </w:pPr>
      <w:r>
        <w:rPr>
          <w:sz w:val="28"/>
          <w:szCs w:val="28"/>
        </w:rPr>
        <w:t xml:space="preserve">- </w:t>
      </w:r>
      <w:r w:rsidR="004D6448" w:rsidRPr="004D6448">
        <w:rPr>
          <w:sz w:val="28"/>
          <w:szCs w:val="28"/>
        </w:rPr>
        <w:t>Председателю Коллегии ВПК, Вице-премьеру-министру промышленности РФ Д.В.Мантурову</w:t>
      </w:r>
      <w:r>
        <w:rPr>
          <w:sz w:val="28"/>
          <w:szCs w:val="28"/>
        </w:rPr>
        <w:t>;</w:t>
      </w:r>
      <w:r w:rsidR="004D6448" w:rsidRPr="004D6448">
        <w:rPr>
          <w:sz w:val="28"/>
          <w:szCs w:val="28"/>
        </w:rPr>
        <w:t xml:space="preserve"> </w:t>
      </w:r>
    </w:p>
    <w:p w14:paraId="2D821ADE" w14:textId="77777777" w:rsidR="004D6448" w:rsidRDefault="00672BFD" w:rsidP="00672BFD">
      <w:pPr>
        <w:ind w:firstLine="567"/>
        <w:jc w:val="both"/>
        <w:rPr>
          <w:sz w:val="28"/>
          <w:szCs w:val="28"/>
        </w:rPr>
      </w:pPr>
      <w:r>
        <w:rPr>
          <w:sz w:val="28"/>
          <w:szCs w:val="28"/>
        </w:rPr>
        <w:t xml:space="preserve">- </w:t>
      </w:r>
      <w:r w:rsidR="004D6448" w:rsidRPr="004D6448">
        <w:rPr>
          <w:sz w:val="28"/>
          <w:szCs w:val="28"/>
        </w:rPr>
        <w:t>Председателю МРГ по диверсификации и реализации перспективных проектов Коллегии ВПК В.И.Шпорту</w:t>
      </w:r>
      <w:r>
        <w:rPr>
          <w:sz w:val="28"/>
          <w:szCs w:val="28"/>
        </w:rPr>
        <w:t>.</w:t>
      </w:r>
    </w:p>
    <w:p w14:paraId="734D895E" w14:textId="77777777" w:rsidR="00672BFD" w:rsidRDefault="00672BFD" w:rsidP="00672BFD">
      <w:pPr>
        <w:ind w:firstLine="567"/>
        <w:jc w:val="both"/>
        <w:rPr>
          <w:sz w:val="28"/>
          <w:szCs w:val="28"/>
        </w:rPr>
      </w:pPr>
      <w:r>
        <w:rPr>
          <w:sz w:val="28"/>
          <w:szCs w:val="28"/>
        </w:rPr>
        <w:t>В апреле 2022 г. Комиссией были представлены предложения</w:t>
      </w:r>
      <w:r w:rsidRPr="00672BFD">
        <w:rPr>
          <w:sz w:val="28"/>
          <w:szCs w:val="28"/>
        </w:rPr>
        <w:t xml:space="preserve"> по реализации проектов в соответствии с Указом Президента №166 от 30 марта 2022 года </w:t>
      </w:r>
      <w:r>
        <w:rPr>
          <w:sz w:val="28"/>
          <w:szCs w:val="28"/>
        </w:rPr>
        <w:t>«</w:t>
      </w:r>
      <w:r w:rsidRPr="00672BFD">
        <w:rPr>
          <w:sz w:val="28"/>
          <w:szCs w:val="28"/>
        </w:rPr>
        <w:t>О мерах по обеспечению технологической независимости и безопасности критической информационной инфраструктуры Российской Федерации</w:t>
      </w:r>
      <w:r>
        <w:rPr>
          <w:sz w:val="28"/>
          <w:szCs w:val="28"/>
        </w:rPr>
        <w:t>»</w:t>
      </w:r>
      <w:r w:rsidRPr="00672BFD">
        <w:rPr>
          <w:sz w:val="28"/>
          <w:szCs w:val="28"/>
        </w:rPr>
        <w:t>, а также системно рассматриваемыми Комиссией вопросами в области диверсификации ОПК и импортозамещения.</w:t>
      </w:r>
    </w:p>
    <w:p w14:paraId="009BC95F" w14:textId="77777777" w:rsidR="00672BFD" w:rsidRPr="00A84ECC" w:rsidRDefault="00672BFD" w:rsidP="00672BFD">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p>
    <w:p w14:paraId="7388FC7A" w14:textId="77777777" w:rsidR="00672BFD" w:rsidRPr="00672BFD" w:rsidRDefault="00672BFD" w:rsidP="00672BFD">
      <w:pPr>
        <w:ind w:firstLine="567"/>
        <w:jc w:val="both"/>
        <w:rPr>
          <w:sz w:val="28"/>
          <w:szCs w:val="28"/>
        </w:rPr>
      </w:pPr>
      <w:r w:rsidRPr="00672BFD">
        <w:rPr>
          <w:sz w:val="28"/>
          <w:szCs w:val="28"/>
        </w:rPr>
        <w:t>- проект приказа Минпромторга России «О внесении изменений в порядок определения состава затрат, включаемых в цену продукции, поставляемой в рамках государственного оборонного заказа, утвержденный приказом Министерства промышленности и торговли Российской Федерации от 8 февраля 2019 г. № 334»;</w:t>
      </w:r>
    </w:p>
    <w:p w14:paraId="694AD2A6" w14:textId="77777777" w:rsidR="00672BFD" w:rsidRPr="00672BFD" w:rsidRDefault="00672BFD" w:rsidP="00672BFD">
      <w:pPr>
        <w:ind w:firstLine="567"/>
        <w:jc w:val="both"/>
        <w:rPr>
          <w:sz w:val="28"/>
          <w:szCs w:val="28"/>
        </w:rPr>
      </w:pPr>
      <w:r w:rsidRPr="00672BFD">
        <w:rPr>
          <w:sz w:val="28"/>
          <w:szCs w:val="28"/>
        </w:rPr>
        <w:t>- проект приказа Минобороны России «О признании утратившим силу приказа Министра обороны Российской Федерации от 5 июня 2012 г. N 1400»;</w:t>
      </w:r>
    </w:p>
    <w:p w14:paraId="7680191F" w14:textId="77777777" w:rsidR="00672BFD" w:rsidRPr="00672BFD" w:rsidRDefault="00672BFD" w:rsidP="00672BFD">
      <w:pPr>
        <w:ind w:firstLine="567"/>
        <w:jc w:val="both"/>
        <w:rPr>
          <w:sz w:val="28"/>
          <w:szCs w:val="28"/>
        </w:rPr>
      </w:pPr>
      <w:r w:rsidRPr="00672BFD">
        <w:rPr>
          <w:sz w:val="28"/>
          <w:szCs w:val="28"/>
        </w:rPr>
        <w:t>- проект приказа Минпромторга России «Об утверждении формы оценочного листа, в соответствии с которым проводится оценка соответствия соискателя лицензии или лицензиата лицензионным требованиям по сервисному обслуживанию вооружения и военной техники»;</w:t>
      </w:r>
    </w:p>
    <w:p w14:paraId="2B50ACE7" w14:textId="77777777" w:rsidR="00672BFD" w:rsidRPr="00672BFD" w:rsidRDefault="00672BFD" w:rsidP="00672BFD">
      <w:pPr>
        <w:ind w:firstLine="567"/>
        <w:jc w:val="both"/>
        <w:rPr>
          <w:sz w:val="28"/>
          <w:szCs w:val="28"/>
        </w:rPr>
      </w:pPr>
      <w:r w:rsidRPr="00672BFD">
        <w:rPr>
          <w:sz w:val="28"/>
          <w:szCs w:val="28"/>
        </w:rPr>
        <w:lastRenderedPageBreak/>
        <w:t>- проект постановления Российской Федерации "О внесении изменений в постановление Правительства Российской Федерации от 12 июля 2000 г. № 513»;</w:t>
      </w:r>
    </w:p>
    <w:p w14:paraId="5105F076" w14:textId="77777777" w:rsidR="00672BFD" w:rsidRPr="00672BFD" w:rsidRDefault="00672BFD" w:rsidP="00672BFD">
      <w:pPr>
        <w:ind w:firstLine="567"/>
        <w:jc w:val="both"/>
        <w:rPr>
          <w:sz w:val="28"/>
          <w:szCs w:val="28"/>
        </w:rPr>
      </w:pPr>
      <w:r w:rsidRPr="00672BFD">
        <w:rPr>
          <w:sz w:val="28"/>
          <w:szCs w:val="28"/>
        </w:rPr>
        <w:t>- проект постановления Правительства</w:t>
      </w:r>
      <w:r>
        <w:rPr>
          <w:sz w:val="28"/>
          <w:szCs w:val="28"/>
        </w:rPr>
        <w:t xml:space="preserve"> </w:t>
      </w:r>
      <w:r w:rsidRPr="00672BFD">
        <w:rPr>
          <w:sz w:val="28"/>
          <w:szCs w:val="28"/>
        </w:rPr>
        <w:t>Российской Федерации «О случаях, в которых доступ к информации, содержащейся</w:t>
      </w:r>
      <w:r>
        <w:rPr>
          <w:sz w:val="28"/>
          <w:szCs w:val="28"/>
        </w:rPr>
        <w:t xml:space="preserve"> </w:t>
      </w:r>
      <w:r w:rsidRPr="00672BFD">
        <w:rPr>
          <w:sz w:val="28"/>
          <w:szCs w:val="28"/>
        </w:rPr>
        <w:t>в государственном информационном ресурсе бухгалтерской (финансовой)</w:t>
      </w:r>
      <w:r>
        <w:rPr>
          <w:sz w:val="28"/>
          <w:szCs w:val="28"/>
        </w:rPr>
        <w:t xml:space="preserve"> </w:t>
      </w:r>
      <w:r w:rsidRPr="00672BFD">
        <w:rPr>
          <w:sz w:val="28"/>
          <w:szCs w:val="28"/>
        </w:rPr>
        <w:t>отчетности, может быть ограничен, порядке ограничения и возобновления</w:t>
      </w:r>
      <w:r>
        <w:rPr>
          <w:sz w:val="28"/>
          <w:szCs w:val="28"/>
        </w:rPr>
        <w:t xml:space="preserve"> </w:t>
      </w:r>
      <w:r w:rsidRPr="00672BFD">
        <w:rPr>
          <w:sz w:val="28"/>
          <w:szCs w:val="28"/>
        </w:rPr>
        <w:t>такого доступа и о признании утратившими силу постановления Правительства</w:t>
      </w:r>
      <w:r>
        <w:rPr>
          <w:sz w:val="28"/>
          <w:szCs w:val="28"/>
        </w:rPr>
        <w:t xml:space="preserve"> </w:t>
      </w:r>
      <w:r w:rsidRPr="00672BFD">
        <w:rPr>
          <w:sz w:val="28"/>
          <w:szCs w:val="28"/>
        </w:rPr>
        <w:t>Российской Федерации от 22 января 2020 г. No 35 и пункта 2 постановления</w:t>
      </w:r>
      <w:r>
        <w:rPr>
          <w:sz w:val="28"/>
          <w:szCs w:val="28"/>
        </w:rPr>
        <w:t xml:space="preserve"> </w:t>
      </w:r>
      <w:r w:rsidRPr="00672BFD">
        <w:rPr>
          <w:sz w:val="28"/>
          <w:szCs w:val="28"/>
        </w:rPr>
        <w:t xml:space="preserve">Правительства Российской Федерации от 5 апреля 2022 г. </w:t>
      </w:r>
      <w:r>
        <w:rPr>
          <w:sz w:val="28"/>
          <w:szCs w:val="28"/>
        </w:rPr>
        <w:t>№</w:t>
      </w:r>
      <w:r w:rsidRPr="00672BFD">
        <w:rPr>
          <w:sz w:val="28"/>
          <w:szCs w:val="28"/>
        </w:rPr>
        <w:t xml:space="preserve"> 586»;</w:t>
      </w:r>
    </w:p>
    <w:p w14:paraId="6BE6B0D6" w14:textId="77777777" w:rsidR="00672BFD" w:rsidRPr="00672BFD" w:rsidRDefault="00672BFD" w:rsidP="00672BFD">
      <w:pPr>
        <w:ind w:firstLine="567"/>
        <w:jc w:val="both"/>
        <w:rPr>
          <w:sz w:val="28"/>
          <w:szCs w:val="28"/>
        </w:rPr>
      </w:pPr>
      <w:r w:rsidRPr="00672BFD">
        <w:rPr>
          <w:sz w:val="28"/>
          <w:szCs w:val="28"/>
        </w:rPr>
        <w:t>- проект постановления Правительства Российской Федерации "Об утверждении порядка передачи взрывчатых веществ, твердых ракетных топлив и порохов, полученных в результате утилизации боеприпасов»;</w:t>
      </w:r>
    </w:p>
    <w:p w14:paraId="0C1AF702" w14:textId="77777777" w:rsidR="00672BFD" w:rsidRPr="00672BFD" w:rsidRDefault="00672BFD" w:rsidP="00672BFD">
      <w:pPr>
        <w:ind w:firstLine="567"/>
        <w:jc w:val="both"/>
        <w:rPr>
          <w:sz w:val="28"/>
          <w:szCs w:val="28"/>
        </w:rPr>
      </w:pPr>
      <w:r w:rsidRPr="00672BFD">
        <w:rPr>
          <w:sz w:val="28"/>
          <w:szCs w:val="28"/>
        </w:rPr>
        <w:t>- проект приказа Министра обороны Российской Федерации "Об утверждении Перечня должностных лиц органов государственного строительного надзора Министерства обороны Российской Федерации, имеющих право составлять протоколы об административных правонарушениях";</w:t>
      </w:r>
    </w:p>
    <w:p w14:paraId="0182C58C" w14:textId="77777777" w:rsidR="00672BFD" w:rsidRPr="00672BFD" w:rsidRDefault="00672BFD" w:rsidP="00672BFD">
      <w:pPr>
        <w:ind w:firstLine="567"/>
        <w:jc w:val="both"/>
        <w:rPr>
          <w:sz w:val="28"/>
          <w:szCs w:val="28"/>
        </w:rPr>
      </w:pPr>
      <w:r w:rsidRPr="00672BFD">
        <w:rPr>
          <w:sz w:val="28"/>
          <w:szCs w:val="28"/>
        </w:rPr>
        <w:t>- проект приказа Минпромторга России «Об утверждении формы оценочного листа, в соответствии с которым проводится оценка соответствия соискателя лицензии или лицензиата лицензионным требованиям по сервисному обслуживанию вооружения и военной техники»;</w:t>
      </w:r>
    </w:p>
    <w:p w14:paraId="10E139B8" w14:textId="77777777" w:rsidR="00672BFD" w:rsidRPr="00672BFD" w:rsidRDefault="00672BFD" w:rsidP="00672BFD">
      <w:pPr>
        <w:ind w:firstLine="567"/>
        <w:jc w:val="both"/>
        <w:rPr>
          <w:sz w:val="28"/>
          <w:szCs w:val="28"/>
        </w:rPr>
      </w:pPr>
      <w:r w:rsidRPr="00672BFD">
        <w:rPr>
          <w:sz w:val="28"/>
          <w:szCs w:val="28"/>
        </w:rPr>
        <w:t>- проект приказа МЧС России «О внесении изменений в Порядок создания нештатных аварийно-спасательных формирований, утвержденный приказом МЧС России от 23 декабря 2005 г. № 999»;</w:t>
      </w:r>
    </w:p>
    <w:p w14:paraId="2B70019E" w14:textId="77777777" w:rsidR="00672BFD" w:rsidRPr="00672BFD" w:rsidRDefault="00672BFD" w:rsidP="00672BFD">
      <w:pPr>
        <w:ind w:firstLine="567"/>
        <w:jc w:val="both"/>
        <w:rPr>
          <w:sz w:val="28"/>
          <w:szCs w:val="28"/>
        </w:rPr>
      </w:pPr>
      <w:r w:rsidRPr="00672BFD">
        <w:rPr>
          <w:sz w:val="28"/>
          <w:szCs w:val="28"/>
        </w:rPr>
        <w:t>- проект Федерального закона «О внесении изменения в статью 3 Федерального закона «О приватизации государственного и муниципального имущества»;</w:t>
      </w:r>
    </w:p>
    <w:p w14:paraId="02FACB1A" w14:textId="77777777" w:rsidR="00672BFD" w:rsidRPr="00672BFD" w:rsidRDefault="00672BFD" w:rsidP="00672BFD">
      <w:pPr>
        <w:ind w:firstLine="567"/>
        <w:jc w:val="both"/>
        <w:rPr>
          <w:sz w:val="28"/>
          <w:szCs w:val="28"/>
        </w:rPr>
      </w:pPr>
      <w:r w:rsidRPr="00672BFD">
        <w:rPr>
          <w:sz w:val="28"/>
          <w:szCs w:val="28"/>
        </w:rPr>
        <w:t>- проект поправок Правительства РФ к проекту федерального закона №51079-8 «О внесении изменений в Кодекс Российской Федерации об административных правонарушениях»;</w:t>
      </w:r>
    </w:p>
    <w:p w14:paraId="6A4E6538" w14:textId="77777777" w:rsidR="00672BFD" w:rsidRPr="00672BFD" w:rsidRDefault="00672BFD" w:rsidP="00672BFD">
      <w:pPr>
        <w:ind w:firstLine="567"/>
        <w:jc w:val="both"/>
        <w:rPr>
          <w:sz w:val="28"/>
          <w:szCs w:val="28"/>
        </w:rPr>
      </w:pPr>
      <w:r w:rsidRPr="00672BFD">
        <w:rPr>
          <w:sz w:val="28"/>
          <w:szCs w:val="28"/>
        </w:rPr>
        <w:t>- проект федерального закона «О внесении изменений в статьи 189 и 226 Уголовного кодекса РФ»;</w:t>
      </w:r>
    </w:p>
    <w:p w14:paraId="5C8E0374" w14:textId="77777777" w:rsidR="00672BFD" w:rsidRPr="00672BFD" w:rsidRDefault="00672BFD" w:rsidP="00672BFD">
      <w:pPr>
        <w:ind w:firstLine="567"/>
        <w:jc w:val="both"/>
        <w:rPr>
          <w:sz w:val="28"/>
          <w:szCs w:val="28"/>
        </w:rPr>
      </w:pPr>
      <w:r w:rsidRPr="00672BFD">
        <w:rPr>
          <w:sz w:val="28"/>
          <w:szCs w:val="28"/>
        </w:rPr>
        <w:t>- проект федерального закона «О внесении изменений в статьи 8 и 12 Федерального закона «О государственном оборонном заказе»</w:t>
      </w:r>
      <w:r w:rsidR="0044277E">
        <w:rPr>
          <w:sz w:val="28"/>
          <w:szCs w:val="28"/>
        </w:rPr>
        <w:t>.</w:t>
      </w:r>
    </w:p>
    <w:p w14:paraId="4F2753BA" w14:textId="77777777" w:rsidR="0044277E" w:rsidRPr="00A84ECC" w:rsidRDefault="0044277E" w:rsidP="0044277E">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 xml:space="preserve">вые мероприятия, проведенные </w:t>
      </w:r>
      <w:r w:rsidR="009B3E76">
        <w:rPr>
          <w:rFonts w:eastAsia="Calibri"/>
          <w:i/>
          <w:sz w:val="28"/>
          <w:szCs w:val="28"/>
          <w:lang w:eastAsia="en-US"/>
        </w:rPr>
        <w:t xml:space="preserve">по инициативе и </w:t>
      </w:r>
      <w:r>
        <w:rPr>
          <w:rFonts w:eastAsia="Calibri"/>
          <w:i/>
          <w:sz w:val="28"/>
          <w:szCs w:val="28"/>
          <w:lang w:eastAsia="en-US"/>
        </w:rPr>
        <w:t>с участием Комиссии</w:t>
      </w:r>
      <w:r w:rsidRPr="00A84ECC">
        <w:rPr>
          <w:rFonts w:eastAsia="Calibri"/>
          <w:i/>
          <w:sz w:val="28"/>
          <w:szCs w:val="28"/>
          <w:lang w:eastAsia="en-US"/>
        </w:rPr>
        <w:t>:</w:t>
      </w:r>
    </w:p>
    <w:p w14:paraId="32C3F790" w14:textId="7F67A5D1"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Участие в работе МРГ по диверсификации, импортозамещению и реализации перспективных проектов Коллегии ВПК: 25.03.2022 (Развитие кооперации предприятий ОПК с предприятиями гражданского сектора в рамках сервиса «Единое окно поиска технологического партнера»</w:t>
      </w:r>
      <w:r w:rsidR="005A336B" w:rsidRPr="005A336B">
        <w:rPr>
          <w:rFonts w:ascii="Times New Roman" w:hAnsi="Times New Roman" w:cs="Times New Roman"/>
          <w:sz w:val="28"/>
          <w:szCs w:val="28"/>
        </w:rPr>
        <w:t>, «</w:t>
      </w:r>
      <w:r w:rsidRPr="005A336B">
        <w:rPr>
          <w:rFonts w:ascii="Times New Roman" w:hAnsi="Times New Roman" w:cs="Times New Roman"/>
          <w:sz w:val="28"/>
          <w:szCs w:val="28"/>
        </w:rPr>
        <w:t>Меры поддержки организаций ОПК, осуществляемые уполномоченными банками</w:t>
      </w:r>
      <w:r w:rsidR="005A336B" w:rsidRPr="005A336B">
        <w:rPr>
          <w:rFonts w:ascii="Times New Roman" w:hAnsi="Times New Roman" w:cs="Times New Roman"/>
          <w:sz w:val="28"/>
          <w:szCs w:val="28"/>
        </w:rPr>
        <w:t>»</w:t>
      </w:r>
      <w:r w:rsidRPr="005A336B">
        <w:rPr>
          <w:rFonts w:ascii="Times New Roman" w:hAnsi="Times New Roman" w:cs="Times New Roman"/>
          <w:sz w:val="28"/>
          <w:szCs w:val="28"/>
        </w:rPr>
        <w:t xml:space="preserve">); </w:t>
      </w:r>
      <w:r w:rsidR="005A336B" w:rsidRPr="005A336B">
        <w:rPr>
          <w:rFonts w:ascii="Times New Roman" w:hAnsi="Times New Roman" w:cs="Times New Roman"/>
          <w:sz w:val="28"/>
          <w:szCs w:val="28"/>
        </w:rPr>
        <w:t xml:space="preserve">6.06.2022 </w:t>
      </w:r>
      <w:r w:rsidRPr="005A336B">
        <w:rPr>
          <w:rFonts w:ascii="Times New Roman" w:hAnsi="Times New Roman" w:cs="Times New Roman"/>
          <w:sz w:val="28"/>
          <w:szCs w:val="28"/>
        </w:rPr>
        <w:t xml:space="preserve">(Промышленность Урала для импортозамещения и нужд региональной экономики); </w:t>
      </w:r>
      <w:r w:rsidR="005A336B" w:rsidRPr="005A336B">
        <w:rPr>
          <w:rFonts w:ascii="Times New Roman" w:hAnsi="Times New Roman" w:cs="Times New Roman"/>
          <w:sz w:val="28"/>
          <w:szCs w:val="28"/>
        </w:rPr>
        <w:t xml:space="preserve">18.08.2022 </w:t>
      </w:r>
      <w:r w:rsidRPr="005A336B">
        <w:rPr>
          <w:rFonts w:ascii="Times New Roman" w:hAnsi="Times New Roman" w:cs="Times New Roman"/>
          <w:sz w:val="28"/>
          <w:szCs w:val="28"/>
        </w:rPr>
        <w:t xml:space="preserve">(Взаимный трансфер технологий специального и двойного назначения в гражданский </w:t>
      </w:r>
      <w:r w:rsidRPr="005A336B">
        <w:rPr>
          <w:rFonts w:ascii="Times New Roman" w:hAnsi="Times New Roman" w:cs="Times New Roman"/>
          <w:sz w:val="28"/>
          <w:szCs w:val="28"/>
        </w:rPr>
        <w:lastRenderedPageBreak/>
        <w:t>сектор и обратно как локомотив развития ОПК в современных условиях)</w:t>
      </w:r>
      <w:r w:rsidR="005A336B" w:rsidRPr="005A336B">
        <w:rPr>
          <w:rFonts w:ascii="Times New Roman" w:hAnsi="Times New Roman" w:cs="Times New Roman"/>
          <w:sz w:val="28"/>
          <w:szCs w:val="28"/>
        </w:rPr>
        <w:t>, 24.08.2022 (</w:t>
      </w:r>
      <w:r w:rsidRPr="005A336B">
        <w:rPr>
          <w:rFonts w:ascii="Times New Roman" w:hAnsi="Times New Roman" w:cs="Times New Roman"/>
          <w:sz w:val="28"/>
          <w:szCs w:val="28"/>
        </w:rPr>
        <w:t>О технологических решениях и возможностях для диверсификации и импортозамещения в ОПК в условиях новой экономической реальности, на основе взаимодействия промышленности, науки и образования</w:t>
      </w:r>
      <w:r w:rsidR="005A336B" w:rsidRPr="005A336B">
        <w:rPr>
          <w:rFonts w:ascii="Times New Roman" w:hAnsi="Times New Roman" w:cs="Times New Roman"/>
          <w:sz w:val="28"/>
          <w:szCs w:val="28"/>
        </w:rPr>
        <w:t>);</w:t>
      </w:r>
    </w:p>
    <w:p w14:paraId="22FD25DB"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21-23.06.2022. Координационное совещание по вопросам взаимодействия с Лигой оборонных п</w:t>
      </w:r>
      <w:r w:rsidR="009B3E76">
        <w:rPr>
          <w:rFonts w:ascii="Times New Roman" w:hAnsi="Times New Roman" w:cs="Times New Roman"/>
          <w:sz w:val="28"/>
          <w:szCs w:val="28"/>
        </w:rPr>
        <w:t>редприятий Владимирской области</w:t>
      </w:r>
      <w:r w:rsidRPr="005A336B">
        <w:rPr>
          <w:rFonts w:ascii="Times New Roman" w:hAnsi="Times New Roman" w:cs="Times New Roman"/>
          <w:sz w:val="28"/>
          <w:szCs w:val="28"/>
        </w:rPr>
        <w:t>;</w:t>
      </w:r>
    </w:p>
    <w:p w14:paraId="64A21487"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21.07.2022. Совещания в Республике Коми и Ненецком Автономном округе при участии Комиссии РСПП по ОПК по созданию национального горнопромышленного кластера со строительством глубоководного морского порта Индига и железнодорожной магистрали Сосногорск – Индига в Арктической зоне Российской Федерации</w:t>
      </w:r>
      <w:r w:rsidR="009B3E76">
        <w:rPr>
          <w:rFonts w:ascii="Times New Roman" w:hAnsi="Times New Roman" w:cs="Times New Roman"/>
          <w:sz w:val="28"/>
          <w:szCs w:val="28"/>
        </w:rPr>
        <w:t>;</w:t>
      </w:r>
      <w:r w:rsidRPr="005A336B">
        <w:rPr>
          <w:rFonts w:ascii="Times New Roman" w:hAnsi="Times New Roman" w:cs="Times New Roman"/>
          <w:sz w:val="28"/>
          <w:szCs w:val="28"/>
        </w:rPr>
        <w:t xml:space="preserve"> </w:t>
      </w:r>
    </w:p>
    <w:p w14:paraId="38FA744E" w14:textId="77777777" w:rsidR="0044277E" w:rsidRPr="005A336B" w:rsidRDefault="005A336B"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17-18.11.</w:t>
      </w:r>
      <w:r>
        <w:rPr>
          <w:rFonts w:ascii="Times New Roman" w:hAnsi="Times New Roman" w:cs="Times New Roman"/>
          <w:sz w:val="28"/>
          <w:szCs w:val="28"/>
        </w:rPr>
        <w:t>20</w:t>
      </w:r>
      <w:r w:rsidRPr="005A336B">
        <w:rPr>
          <w:rFonts w:ascii="Times New Roman" w:hAnsi="Times New Roman" w:cs="Times New Roman"/>
          <w:sz w:val="28"/>
          <w:szCs w:val="28"/>
        </w:rPr>
        <w:t>22</w:t>
      </w:r>
      <w:r>
        <w:rPr>
          <w:rFonts w:ascii="Times New Roman" w:hAnsi="Times New Roman" w:cs="Times New Roman"/>
          <w:sz w:val="28"/>
          <w:szCs w:val="28"/>
        </w:rPr>
        <w:t xml:space="preserve">. </w:t>
      </w:r>
      <w:r w:rsidR="0044277E" w:rsidRPr="005A336B">
        <w:rPr>
          <w:rFonts w:ascii="Times New Roman" w:hAnsi="Times New Roman" w:cs="Times New Roman"/>
          <w:sz w:val="28"/>
          <w:szCs w:val="28"/>
        </w:rPr>
        <w:t>Участие в официальной программе и деловых мероприятиях посвященных 90-лет</w:t>
      </w:r>
      <w:r w:rsidR="009B3E76">
        <w:rPr>
          <w:rFonts w:ascii="Times New Roman" w:hAnsi="Times New Roman" w:cs="Times New Roman"/>
          <w:sz w:val="28"/>
          <w:szCs w:val="28"/>
        </w:rPr>
        <w:t>ию «ВОЕНМЕХ», г.Санкт-Петербург;</w:t>
      </w:r>
      <w:r w:rsidR="0044277E" w:rsidRPr="005A336B">
        <w:rPr>
          <w:rFonts w:ascii="Times New Roman" w:hAnsi="Times New Roman" w:cs="Times New Roman"/>
          <w:sz w:val="28"/>
          <w:szCs w:val="28"/>
        </w:rPr>
        <w:t xml:space="preserve"> </w:t>
      </w:r>
    </w:p>
    <w:p w14:paraId="7B4CB870"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12-14.04.2022. Сибирский промышленный инновационный форум «ПРОМТЕХЭКСПО», г.Омск</w:t>
      </w:r>
      <w:r w:rsidR="009B3E76">
        <w:rPr>
          <w:rFonts w:ascii="Times New Roman" w:hAnsi="Times New Roman" w:cs="Times New Roman"/>
          <w:sz w:val="28"/>
          <w:szCs w:val="28"/>
        </w:rPr>
        <w:t>;</w:t>
      </w:r>
    </w:p>
    <w:p w14:paraId="494C944D"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26-28.04.</w:t>
      </w:r>
      <w:r w:rsidR="005A336B" w:rsidRPr="005A336B">
        <w:rPr>
          <w:rFonts w:ascii="Times New Roman" w:hAnsi="Times New Roman" w:cs="Times New Roman"/>
          <w:sz w:val="28"/>
          <w:szCs w:val="28"/>
        </w:rPr>
        <w:t>20</w:t>
      </w:r>
      <w:r w:rsidRPr="005A336B">
        <w:rPr>
          <w:rFonts w:ascii="Times New Roman" w:hAnsi="Times New Roman" w:cs="Times New Roman"/>
          <w:sz w:val="28"/>
          <w:szCs w:val="28"/>
        </w:rPr>
        <w:t>22. «Петербургская технологическая ярмарка», г.Санкт-Петербург</w:t>
      </w:r>
      <w:r w:rsidR="009B3E76">
        <w:rPr>
          <w:rFonts w:ascii="Times New Roman" w:hAnsi="Times New Roman" w:cs="Times New Roman"/>
          <w:sz w:val="28"/>
          <w:szCs w:val="28"/>
        </w:rPr>
        <w:t>;</w:t>
      </w:r>
    </w:p>
    <w:p w14:paraId="19E2324E"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15-18.06.2022. Мероприятия Петербургского международного экономического форума</w:t>
      </w:r>
      <w:r w:rsidR="009B3E76">
        <w:rPr>
          <w:rFonts w:ascii="Times New Roman" w:hAnsi="Times New Roman" w:cs="Times New Roman"/>
          <w:sz w:val="28"/>
          <w:szCs w:val="28"/>
        </w:rPr>
        <w:t>;</w:t>
      </w:r>
      <w:r w:rsidRPr="005A336B">
        <w:rPr>
          <w:rFonts w:ascii="Times New Roman" w:hAnsi="Times New Roman" w:cs="Times New Roman"/>
          <w:sz w:val="28"/>
          <w:szCs w:val="28"/>
        </w:rPr>
        <w:t xml:space="preserve"> </w:t>
      </w:r>
    </w:p>
    <w:p w14:paraId="15B09622"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4-7.07.2022. «Иннопром-2022», г. Екатеринбург;</w:t>
      </w:r>
    </w:p>
    <w:p w14:paraId="327C47E1"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15-21.08.2022. Международный военно-технический Форум «Армия-2022», г.Кубинка</w:t>
      </w:r>
      <w:r w:rsidR="009B3E76">
        <w:rPr>
          <w:rFonts w:ascii="Times New Roman" w:hAnsi="Times New Roman" w:cs="Times New Roman"/>
          <w:sz w:val="28"/>
          <w:szCs w:val="28"/>
        </w:rPr>
        <w:t>;</w:t>
      </w:r>
      <w:r w:rsidRPr="005A336B">
        <w:rPr>
          <w:rFonts w:ascii="Times New Roman" w:hAnsi="Times New Roman" w:cs="Times New Roman"/>
          <w:sz w:val="28"/>
          <w:szCs w:val="28"/>
        </w:rPr>
        <w:t xml:space="preserve"> </w:t>
      </w:r>
    </w:p>
    <w:p w14:paraId="64DE5F0C"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 xml:space="preserve">16.08.2022. Круглый стол круглого стола «Научно-технические вопросы диверсификации производства на предприятиях ОПК» (в рамках «Армии-2022» , г.Кубинка; </w:t>
      </w:r>
    </w:p>
    <w:p w14:paraId="41F1472B"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23-26.08.2022. Международный Форум технологического развития «</w:t>
      </w:r>
      <w:r w:rsidR="009B3E76">
        <w:rPr>
          <w:rFonts w:ascii="Times New Roman" w:hAnsi="Times New Roman" w:cs="Times New Roman"/>
          <w:sz w:val="28"/>
          <w:szCs w:val="28"/>
        </w:rPr>
        <w:t>Технопром-2022», г.Новосибирск;</w:t>
      </w:r>
    </w:p>
    <w:p w14:paraId="60442778"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24-27.10.2022. Международная выставка «Оборудование и и технологии обработки констр</w:t>
      </w:r>
      <w:r w:rsidR="009B3E76">
        <w:rPr>
          <w:rFonts w:ascii="Times New Roman" w:hAnsi="Times New Roman" w:cs="Times New Roman"/>
          <w:sz w:val="28"/>
          <w:szCs w:val="28"/>
        </w:rPr>
        <w:t>укционных материалов», г.Москва;</w:t>
      </w:r>
    </w:p>
    <w:p w14:paraId="31AB012F" w14:textId="77777777" w:rsidR="0044277E" w:rsidRPr="005A336B" w:rsidRDefault="0044277E" w:rsidP="005A336B">
      <w:pPr>
        <w:pStyle w:val="ae"/>
        <w:numPr>
          <w:ilvl w:val="0"/>
          <w:numId w:val="27"/>
        </w:numPr>
        <w:spacing w:after="0" w:line="240" w:lineRule="auto"/>
        <w:ind w:left="993"/>
        <w:jc w:val="both"/>
        <w:rPr>
          <w:rFonts w:ascii="Times New Roman" w:hAnsi="Times New Roman" w:cs="Times New Roman"/>
          <w:sz w:val="28"/>
          <w:szCs w:val="28"/>
        </w:rPr>
      </w:pPr>
      <w:r w:rsidRPr="005A336B">
        <w:rPr>
          <w:rFonts w:ascii="Times New Roman" w:hAnsi="Times New Roman" w:cs="Times New Roman"/>
          <w:sz w:val="28"/>
          <w:szCs w:val="28"/>
        </w:rPr>
        <w:t xml:space="preserve">29.22-01.12.2022. </w:t>
      </w:r>
      <w:r w:rsidR="009B3E76">
        <w:rPr>
          <w:rFonts w:ascii="Times New Roman" w:hAnsi="Times New Roman" w:cs="Times New Roman"/>
          <w:sz w:val="28"/>
          <w:szCs w:val="28"/>
        </w:rPr>
        <w:t>Форум «</w:t>
      </w:r>
      <w:r w:rsidRPr="005A336B">
        <w:rPr>
          <w:rFonts w:ascii="Times New Roman" w:hAnsi="Times New Roman" w:cs="Times New Roman"/>
          <w:sz w:val="28"/>
          <w:szCs w:val="28"/>
        </w:rPr>
        <w:t>Российский промышленник</w:t>
      </w:r>
      <w:r w:rsidR="009B3E76">
        <w:rPr>
          <w:rFonts w:ascii="Times New Roman" w:hAnsi="Times New Roman" w:cs="Times New Roman"/>
          <w:sz w:val="28"/>
          <w:szCs w:val="28"/>
        </w:rPr>
        <w:t>»</w:t>
      </w:r>
      <w:r w:rsidRPr="005A336B">
        <w:rPr>
          <w:rFonts w:ascii="Times New Roman" w:hAnsi="Times New Roman" w:cs="Times New Roman"/>
          <w:sz w:val="28"/>
          <w:szCs w:val="28"/>
        </w:rPr>
        <w:t>, г.Санкт-Петербург.</w:t>
      </w:r>
    </w:p>
    <w:p w14:paraId="085932B5" w14:textId="77777777" w:rsidR="00E217F5" w:rsidRPr="00A84ECC" w:rsidRDefault="00E217F5" w:rsidP="00A84ECC">
      <w:pPr>
        <w:pStyle w:val="2"/>
        <w:jc w:val="both"/>
        <w:rPr>
          <w:b w:val="0"/>
        </w:rPr>
      </w:pPr>
      <w:bookmarkStart w:id="76" w:name="_Toc129079982"/>
      <w:r w:rsidRPr="00A84ECC">
        <w:rPr>
          <w:b w:val="0"/>
        </w:rPr>
        <w:t>Строитель</w:t>
      </w:r>
      <w:r w:rsidR="009B3E76">
        <w:rPr>
          <w:b w:val="0"/>
        </w:rPr>
        <w:t>ный комплекс</w:t>
      </w:r>
      <w:bookmarkEnd w:id="76"/>
    </w:p>
    <w:p w14:paraId="60FAF9EE" w14:textId="77777777" w:rsidR="009B3E76" w:rsidRDefault="009B3E76" w:rsidP="009B3E76">
      <w:pPr>
        <w:spacing w:before="120"/>
        <w:ind w:firstLine="567"/>
        <w:jc w:val="both"/>
        <w:rPr>
          <w:sz w:val="28"/>
          <w:szCs w:val="28"/>
        </w:rPr>
      </w:pPr>
      <w:r>
        <w:rPr>
          <w:sz w:val="28"/>
          <w:szCs w:val="28"/>
        </w:rPr>
        <w:t xml:space="preserve">В марте 2022 г. </w:t>
      </w:r>
      <w:r w:rsidRPr="00EA7FB8">
        <w:rPr>
          <w:sz w:val="28"/>
          <w:szCs w:val="28"/>
        </w:rPr>
        <w:t>совместным решением руководства Российского Союза строителей и Российского союза промышленников и предпринимателей</w:t>
      </w:r>
      <w:r>
        <w:rPr>
          <w:sz w:val="28"/>
          <w:szCs w:val="28"/>
        </w:rPr>
        <w:t xml:space="preserve"> была учреждена </w:t>
      </w:r>
      <w:r w:rsidRPr="00EA7FB8">
        <w:rPr>
          <w:sz w:val="28"/>
          <w:szCs w:val="28"/>
        </w:rPr>
        <w:t>Комисси</w:t>
      </w:r>
      <w:r>
        <w:rPr>
          <w:sz w:val="28"/>
          <w:szCs w:val="28"/>
        </w:rPr>
        <w:t>я</w:t>
      </w:r>
      <w:r w:rsidRPr="00EA7FB8">
        <w:rPr>
          <w:sz w:val="28"/>
          <w:szCs w:val="28"/>
        </w:rPr>
        <w:t xml:space="preserve"> РСПП по строительному комплексу</w:t>
      </w:r>
      <w:r>
        <w:rPr>
          <w:sz w:val="28"/>
          <w:szCs w:val="28"/>
        </w:rPr>
        <w:t>.</w:t>
      </w:r>
    </w:p>
    <w:p w14:paraId="175317CC" w14:textId="77777777" w:rsidR="009B3E76" w:rsidRDefault="009B3E76" w:rsidP="009B3E76">
      <w:pPr>
        <w:ind w:firstLine="567"/>
        <w:jc w:val="both"/>
        <w:rPr>
          <w:sz w:val="28"/>
          <w:szCs w:val="28"/>
        </w:rPr>
      </w:pPr>
      <w:r>
        <w:rPr>
          <w:sz w:val="28"/>
          <w:szCs w:val="28"/>
        </w:rPr>
        <w:t xml:space="preserve">В состав Комиссии вошли руководители Минстроя России, Минпромторга России, топ-менеджеры крупных организаций различных видов деятельности из числа организаций - членов РСС и РСПП, ведущие отраслевые ученые и эксперты. </w:t>
      </w:r>
    </w:p>
    <w:p w14:paraId="69C4BC02" w14:textId="77777777" w:rsidR="009B3E76" w:rsidRPr="004F4A11" w:rsidRDefault="009B3E76" w:rsidP="009B3E76">
      <w:pPr>
        <w:ind w:firstLine="567"/>
        <w:jc w:val="both"/>
        <w:rPr>
          <w:sz w:val="28"/>
          <w:szCs w:val="28"/>
        </w:rPr>
      </w:pPr>
      <w:r>
        <w:rPr>
          <w:sz w:val="28"/>
          <w:szCs w:val="28"/>
        </w:rPr>
        <w:t>Одними из п</w:t>
      </w:r>
      <w:r w:rsidRPr="004F4A11">
        <w:rPr>
          <w:sz w:val="28"/>
          <w:szCs w:val="28"/>
        </w:rPr>
        <w:t>риоритетны</w:t>
      </w:r>
      <w:r>
        <w:rPr>
          <w:sz w:val="28"/>
          <w:szCs w:val="28"/>
        </w:rPr>
        <w:t>х</w:t>
      </w:r>
      <w:r w:rsidRPr="004F4A11">
        <w:rPr>
          <w:sz w:val="28"/>
          <w:szCs w:val="28"/>
        </w:rPr>
        <w:t xml:space="preserve"> направлени</w:t>
      </w:r>
      <w:r>
        <w:rPr>
          <w:sz w:val="28"/>
          <w:szCs w:val="28"/>
        </w:rPr>
        <w:t xml:space="preserve">й </w:t>
      </w:r>
      <w:r w:rsidRPr="004F4A11">
        <w:rPr>
          <w:sz w:val="28"/>
          <w:szCs w:val="28"/>
        </w:rPr>
        <w:t>работы Комиссии</w:t>
      </w:r>
      <w:r>
        <w:rPr>
          <w:sz w:val="28"/>
          <w:szCs w:val="28"/>
        </w:rPr>
        <w:t xml:space="preserve"> являются:</w:t>
      </w:r>
    </w:p>
    <w:p w14:paraId="3B6D7CD5" w14:textId="77777777" w:rsidR="009B3E76" w:rsidRPr="004F4A11" w:rsidRDefault="009B3E76" w:rsidP="009B3E76">
      <w:pPr>
        <w:ind w:firstLine="567"/>
        <w:jc w:val="both"/>
        <w:rPr>
          <w:sz w:val="28"/>
          <w:szCs w:val="28"/>
        </w:rPr>
      </w:pPr>
      <w:r w:rsidRPr="004F4A11">
        <w:rPr>
          <w:sz w:val="28"/>
          <w:szCs w:val="28"/>
        </w:rPr>
        <w:lastRenderedPageBreak/>
        <w:t>–</w:t>
      </w:r>
      <w:r>
        <w:rPr>
          <w:sz w:val="28"/>
          <w:szCs w:val="28"/>
        </w:rPr>
        <w:t xml:space="preserve"> </w:t>
      </w:r>
      <w:r w:rsidRPr="00F767FE">
        <w:rPr>
          <w:sz w:val="28"/>
          <w:szCs w:val="28"/>
        </w:rPr>
        <w:t>совершенствование системы технического регулирования, ценообразования, государственной и негосударственной экспертизы</w:t>
      </w:r>
      <w:r>
        <w:rPr>
          <w:sz w:val="28"/>
          <w:szCs w:val="28"/>
        </w:rPr>
        <w:t>;</w:t>
      </w:r>
    </w:p>
    <w:p w14:paraId="725AC4A1" w14:textId="77777777" w:rsidR="009B3E76" w:rsidRPr="004F4A11" w:rsidRDefault="009B3E76" w:rsidP="009B3E76">
      <w:pPr>
        <w:ind w:firstLine="567"/>
        <w:jc w:val="both"/>
        <w:rPr>
          <w:sz w:val="28"/>
          <w:szCs w:val="28"/>
        </w:rPr>
      </w:pPr>
      <w:r w:rsidRPr="004F4A11">
        <w:rPr>
          <w:sz w:val="28"/>
          <w:szCs w:val="28"/>
        </w:rPr>
        <w:t>–</w:t>
      </w:r>
      <w:r>
        <w:rPr>
          <w:sz w:val="28"/>
          <w:szCs w:val="28"/>
        </w:rPr>
        <w:t xml:space="preserve"> </w:t>
      </w:r>
      <w:r w:rsidRPr="004F4A11">
        <w:rPr>
          <w:sz w:val="28"/>
          <w:szCs w:val="28"/>
        </w:rPr>
        <w:t>развитие механизма комплексного развития территорий;</w:t>
      </w:r>
    </w:p>
    <w:p w14:paraId="1F3638BF" w14:textId="77777777" w:rsidR="009B3E76" w:rsidRPr="004F4A11" w:rsidRDefault="009B3E76" w:rsidP="009B3E76">
      <w:pPr>
        <w:ind w:firstLine="567"/>
        <w:jc w:val="both"/>
        <w:rPr>
          <w:sz w:val="28"/>
          <w:szCs w:val="28"/>
        </w:rPr>
      </w:pPr>
      <w:r w:rsidRPr="004F4A11">
        <w:rPr>
          <w:sz w:val="28"/>
          <w:szCs w:val="28"/>
        </w:rPr>
        <w:t>–</w:t>
      </w:r>
      <w:r>
        <w:rPr>
          <w:sz w:val="28"/>
          <w:szCs w:val="28"/>
        </w:rPr>
        <w:t xml:space="preserve"> </w:t>
      </w:r>
      <w:r w:rsidRPr="004F4A11">
        <w:rPr>
          <w:sz w:val="28"/>
          <w:szCs w:val="28"/>
        </w:rPr>
        <w:t>развитие системы подготовки кадров для строительного комплекса и отраслевой науки с использованием независимой оценки квалификации;</w:t>
      </w:r>
    </w:p>
    <w:p w14:paraId="7E2BAC5C" w14:textId="77777777" w:rsidR="009B3E76" w:rsidRPr="004F4A11" w:rsidRDefault="009B3E76" w:rsidP="009B3E76">
      <w:pPr>
        <w:ind w:firstLine="567"/>
        <w:jc w:val="both"/>
        <w:rPr>
          <w:sz w:val="28"/>
          <w:szCs w:val="28"/>
        </w:rPr>
      </w:pPr>
      <w:r w:rsidRPr="004F4A11">
        <w:rPr>
          <w:sz w:val="28"/>
          <w:szCs w:val="28"/>
        </w:rPr>
        <w:t>–</w:t>
      </w:r>
      <w:r>
        <w:rPr>
          <w:sz w:val="28"/>
          <w:szCs w:val="28"/>
        </w:rPr>
        <w:t xml:space="preserve"> </w:t>
      </w:r>
      <w:r w:rsidRPr="004F4A11">
        <w:rPr>
          <w:sz w:val="28"/>
          <w:szCs w:val="28"/>
        </w:rPr>
        <w:t>продвижени</w:t>
      </w:r>
      <w:r>
        <w:rPr>
          <w:sz w:val="28"/>
          <w:szCs w:val="28"/>
        </w:rPr>
        <w:t>е</w:t>
      </w:r>
      <w:r w:rsidRPr="004F4A11">
        <w:rPr>
          <w:sz w:val="28"/>
          <w:szCs w:val="28"/>
        </w:rPr>
        <w:t xml:space="preserve"> цифровизации, развития BIM-технологий в отраслях проектирования и строительства;</w:t>
      </w:r>
    </w:p>
    <w:p w14:paraId="6C802F5E" w14:textId="77777777" w:rsidR="009B3E76" w:rsidRDefault="009B3E76" w:rsidP="009B3E76">
      <w:pPr>
        <w:ind w:firstLine="567"/>
        <w:jc w:val="both"/>
        <w:rPr>
          <w:sz w:val="28"/>
          <w:szCs w:val="28"/>
        </w:rPr>
      </w:pPr>
      <w:r w:rsidRPr="004F4A11">
        <w:rPr>
          <w:sz w:val="28"/>
          <w:szCs w:val="28"/>
        </w:rPr>
        <w:t>–</w:t>
      </w:r>
      <w:r>
        <w:rPr>
          <w:sz w:val="28"/>
          <w:szCs w:val="28"/>
        </w:rPr>
        <w:t xml:space="preserve"> </w:t>
      </w:r>
      <w:r w:rsidRPr="004F4A11">
        <w:rPr>
          <w:sz w:val="28"/>
          <w:szCs w:val="28"/>
        </w:rPr>
        <w:t>повышение производительности труда, качества и безопасности строительства.</w:t>
      </w:r>
    </w:p>
    <w:p w14:paraId="0CA6235C" w14:textId="77777777" w:rsidR="009B3E76" w:rsidRPr="00C245AD" w:rsidRDefault="009B3E76" w:rsidP="009B3E76">
      <w:pPr>
        <w:ind w:firstLine="567"/>
        <w:jc w:val="both"/>
        <w:rPr>
          <w:sz w:val="28"/>
          <w:szCs w:val="28"/>
        </w:rPr>
      </w:pPr>
      <w:r w:rsidRPr="00C245AD">
        <w:rPr>
          <w:sz w:val="28"/>
          <w:szCs w:val="28"/>
        </w:rPr>
        <w:t xml:space="preserve">За </w:t>
      </w:r>
      <w:r>
        <w:rPr>
          <w:sz w:val="28"/>
          <w:szCs w:val="28"/>
        </w:rPr>
        <w:t xml:space="preserve">отчетный </w:t>
      </w:r>
      <w:r w:rsidRPr="00C245AD">
        <w:rPr>
          <w:sz w:val="28"/>
          <w:szCs w:val="28"/>
        </w:rPr>
        <w:t xml:space="preserve">период </w:t>
      </w:r>
      <w:r>
        <w:rPr>
          <w:sz w:val="28"/>
          <w:szCs w:val="28"/>
        </w:rPr>
        <w:t xml:space="preserve">было </w:t>
      </w:r>
      <w:r w:rsidRPr="00C245AD">
        <w:rPr>
          <w:sz w:val="28"/>
          <w:szCs w:val="28"/>
        </w:rPr>
        <w:t>проведен</w:t>
      </w:r>
      <w:r>
        <w:rPr>
          <w:sz w:val="28"/>
          <w:szCs w:val="28"/>
        </w:rPr>
        <w:t>о 6</w:t>
      </w:r>
      <w:r w:rsidRPr="00C245AD">
        <w:rPr>
          <w:sz w:val="28"/>
          <w:szCs w:val="28"/>
        </w:rPr>
        <w:t xml:space="preserve"> заседаний Комиссии по строительному комплексу по </w:t>
      </w:r>
      <w:r>
        <w:rPr>
          <w:sz w:val="28"/>
          <w:szCs w:val="28"/>
        </w:rPr>
        <w:t>следующим</w:t>
      </w:r>
      <w:r w:rsidRPr="00C245AD">
        <w:rPr>
          <w:sz w:val="28"/>
          <w:szCs w:val="28"/>
        </w:rPr>
        <w:t xml:space="preserve"> темам:</w:t>
      </w:r>
    </w:p>
    <w:p w14:paraId="5CA73DC9" w14:textId="77777777" w:rsidR="009B3E76" w:rsidRPr="00C245AD" w:rsidRDefault="009B3E76" w:rsidP="009B3E76">
      <w:pPr>
        <w:ind w:firstLine="567"/>
        <w:jc w:val="both"/>
        <w:rPr>
          <w:sz w:val="28"/>
          <w:szCs w:val="28"/>
        </w:rPr>
      </w:pPr>
      <w:r w:rsidRPr="00C245AD">
        <w:rPr>
          <w:sz w:val="28"/>
          <w:szCs w:val="28"/>
        </w:rPr>
        <w:t xml:space="preserve">- </w:t>
      </w:r>
      <w:r>
        <w:rPr>
          <w:sz w:val="28"/>
          <w:szCs w:val="28"/>
        </w:rPr>
        <w:t xml:space="preserve">1 марта </w:t>
      </w:r>
      <w:r w:rsidRPr="00C245AD">
        <w:rPr>
          <w:sz w:val="28"/>
          <w:szCs w:val="28"/>
        </w:rPr>
        <w:t>2022</w:t>
      </w:r>
      <w:r w:rsidR="00D30737">
        <w:rPr>
          <w:sz w:val="28"/>
          <w:szCs w:val="28"/>
        </w:rPr>
        <w:t xml:space="preserve"> г.</w:t>
      </w:r>
      <w:r w:rsidRPr="00C245AD">
        <w:rPr>
          <w:sz w:val="28"/>
          <w:szCs w:val="28"/>
        </w:rPr>
        <w:t xml:space="preserve">; </w:t>
      </w:r>
      <w:r>
        <w:rPr>
          <w:sz w:val="28"/>
          <w:szCs w:val="28"/>
        </w:rPr>
        <w:t>установочное заседание. Б</w:t>
      </w:r>
      <w:r w:rsidRPr="00C245AD">
        <w:rPr>
          <w:sz w:val="28"/>
          <w:szCs w:val="28"/>
        </w:rPr>
        <w:t xml:space="preserve">ыли определены цели, задачи, структура, план работы Комиссии на 2022 год, а также </w:t>
      </w:r>
      <w:r>
        <w:rPr>
          <w:sz w:val="28"/>
          <w:szCs w:val="28"/>
        </w:rPr>
        <w:t>обсуждены о</w:t>
      </w:r>
      <w:r w:rsidRPr="00C245AD">
        <w:rPr>
          <w:sz w:val="28"/>
          <w:szCs w:val="28"/>
        </w:rPr>
        <w:t>тдельные положения «Стратегии развития строительной отрасли и жилищно-коммунального хозяйства РФ до 2030 года с прогнозом на период до 2035 года» и вопросы саморегулирования в управлении недвижимостью;</w:t>
      </w:r>
    </w:p>
    <w:p w14:paraId="16FA3F29" w14:textId="77777777" w:rsidR="009B3E76" w:rsidRPr="00C245AD" w:rsidRDefault="009B3E76" w:rsidP="009B3E76">
      <w:pPr>
        <w:ind w:firstLine="567"/>
        <w:jc w:val="both"/>
        <w:rPr>
          <w:sz w:val="28"/>
          <w:szCs w:val="28"/>
        </w:rPr>
      </w:pPr>
      <w:r w:rsidRPr="00C245AD">
        <w:rPr>
          <w:sz w:val="28"/>
          <w:szCs w:val="28"/>
        </w:rPr>
        <w:t xml:space="preserve">- </w:t>
      </w:r>
      <w:r>
        <w:rPr>
          <w:sz w:val="28"/>
          <w:szCs w:val="28"/>
        </w:rPr>
        <w:t xml:space="preserve">26 апреля </w:t>
      </w:r>
      <w:r w:rsidRPr="00C245AD">
        <w:rPr>
          <w:sz w:val="28"/>
          <w:szCs w:val="28"/>
        </w:rPr>
        <w:t>2022</w:t>
      </w:r>
      <w:r w:rsidR="00D30737">
        <w:rPr>
          <w:sz w:val="28"/>
          <w:szCs w:val="28"/>
        </w:rPr>
        <w:t xml:space="preserve"> г.</w:t>
      </w:r>
      <w:r w:rsidRPr="00C245AD">
        <w:rPr>
          <w:sz w:val="28"/>
          <w:szCs w:val="28"/>
        </w:rPr>
        <w:t xml:space="preserve">; </w:t>
      </w:r>
      <w:r>
        <w:rPr>
          <w:sz w:val="28"/>
          <w:szCs w:val="28"/>
        </w:rPr>
        <w:t>заседание на тему:</w:t>
      </w:r>
      <w:r w:rsidRPr="00697DDC">
        <w:rPr>
          <w:sz w:val="28"/>
          <w:szCs w:val="28"/>
        </w:rPr>
        <w:t xml:space="preserve"> </w:t>
      </w:r>
      <w:r w:rsidRPr="00697DDC">
        <w:rPr>
          <w:b/>
          <w:bCs/>
          <w:sz w:val="28"/>
          <w:szCs w:val="28"/>
        </w:rPr>
        <w:t>«О развитии системы технического регулирования в строительстве в новых условиях»</w:t>
      </w:r>
      <w:r w:rsidRPr="00697DDC">
        <w:rPr>
          <w:sz w:val="28"/>
          <w:szCs w:val="28"/>
        </w:rPr>
        <w:t>.</w:t>
      </w:r>
      <w:r>
        <w:rPr>
          <w:sz w:val="28"/>
          <w:szCs w:val="28"/>
        </w:rPr>
        <w:t xml:space="preserve"> П</w:t>
      </w:r>
      <w:r w:rsidRPr="00C245AD">
        <w:rPr>
          <w:sz w:val="28"/>
          <w:szCs w:val="28"/>
        </w:rPr>
        <w:t xml:space="preserve">овестка включала вопросы развития системы технического регулирования в строительстве в новых условиях и </w:t>
      </w:r>
      <w:r>
        <w:rPr>
          <w:sz w:val="28"/>
          <w:szCs w:val="28"/>
        </w:rPr>
        <w:t>участие во</w:t>
      </w:r>
      <w:r w:rsidRPr="00C245AD">
        <w:rPr>
          <w:sz w:val="28"/>
          <w:szCs w:val="28"/>
        </w:rPr>
        <w:t xml:space="preserve"> II Международно</w:t>
      </w:r>
      <w:r>
        <w:rPr>
          <w:sz w:val="28"/>
          <w:szCs w:val="28"/>
        </w:rPr>
        <w:t>м</w:t>
      </w:r>
      <w:r w:rsidRPr="00C245AD">
        <w:rPr>
          <w:sz w:val="28"/>
          <w:szCs w:val="28"/>
        </w:rPr>
        <w:t xml:space="preserve"> строительно</w:t>
      </w:r>
      <w:r>
        <w:rPr>
          <w:sz w:val="28"/>
          <w:szCs w:val="28"/>
        </w:rPr>
        <w:t>м</w:t>
      </w:r>
      <w:r w:rsidRPr="00C245AD">
        <w:rPr>
          <w:sz w:val="28"/>
          <w:szCs w:val="28"/>
        </w:rPr>
        <w:t xml:space="preserve"> </w:t>
      </w:r>
      <w:r>
        <w:rPr>
          <w:sz w:val="28"/>
          <w:szCs w:val="28"/>
        </w:rPr>
        <w:t>ч</w:t>
      </w:r>
      <w:r w:rsidRPr="00C245AD">
        <w:rPr>
          <w:sz w:val="28"/>
          <w:szCs w:val="28"/>
        </w:rPr>
        <w:t>емпионат</w:t>
      </w:r>
      <w:r>
        <w:rPr>
          <w:sz w:val="28"/>
          <w:szCs w:val="28"/>
        </w:rPr>
        <w:t>е</w:t>
      </w:r>
      <w:r w:rsidRPr="00C245AD">
        <w:rPr>
          <w:sz w:val="28"/>
          <w:szCs w:val="28"/>
        </w:rPr>
        <w:t>;</w:t>
      </w:r>
    </w:p>
    <w:p w14:paraId="1955B408" w14:textId="77777777" w:rsidR="009B3E76" w:rsidRPr="00C245AD" w:rsidRDefault="009B3E76" w:rsidP="009B3E76">
      <w:pPr>
        <w:ind w:firstLine="567"/>
        <w:jc w:val="both"/>
        <w:rPr>
          <w:sz w:val="28"/>
          <w:szCs w:val="28"/>
        </w:rPr>
      </w:pPr>
      <w:r w:rsidRPr="00C245AD">
        <w:rPr>
          <w:sz w:val="28"/>
          <w:szCs w:val="28"/>
        </w:rPr>
        <w:t xml:space="preserve">- </w:t>
      </w:r>
      <w:r>
        <w:rPr>
          <w:sz w:val="28"/>
          <w:szCs w:val="28"/>
        </w:rPr>
        <w:t xml:space="preserve">31 мая </w:t>
      </w:r>
      <w:r w:rsidRPr="00C245AD">
        <w:rPr>
          <w:sz w:val="28"/>
          <w:szCs w:val="28"/>
        </w:rPr>
        <w:t>2022</w:t>
      </w:r>
      <w:r w:rsidR="00D30737">
        <w:rPr>
          <w:sz w:val="28"/>
          <w:szCs w:val="28"/>
        </w:rPr>
        <w:t xml:space="preserve"> г.</w:t>
      </w:r>
      <w:r w:rsidRPr="00C245AD">
        <w:rPr>
          <w:sz w:val="28"/>
          <w:szCs w:val="28"/>
        </w:rPr>
        <w:t>; заседани</w:t>
      </w:r>
      <w:r>
        <w:rPr>
          <w:sz w:val="28"/>
          <w:szCs w:val="28"/>
        </w:rPr>
        <w:t xml:space="preserve">е на </w:t>
      </w:r>
      <w:r w:rsidRPr="00C245AD">
        <w:rPr>
          <w:sz w:val="28"/>
          <w:szCs w:val="28"/>
        </w:rPr>
        <w:t>тем</w:t>
      </w:r>
      <w:r>
        <w:rPr>
          <w:sz w:val="28"/>
          <w:szCs w:val="28"/>
        </w:rPr>
        <w:t>у</w:t>
      </w:r>
      <w:r w:rsidRPr="00C245AD">
        <w:rPr>
          <w:sz w:val="28"/>
          <w:szCs w:val="28"/>
        </w:rPr>
        <w:t xml:space="preserve">: </w:t>
      </w:r>
      <w:r w:rsidRPr="00D26D8E">
        <w:rPr>
          <w:b/>
          <w:bCs/>
          <w:sz w:val="28"/>
          <w:szCs w:val="28"/>
        </w:rPr>
        <w:t>«Импортозависимость и возможности импортозамещения в строительной отрасли. «Дорожная карта» по реализации»</w:t>
      </w:r>
      <w:r>
        <w:rPr>
          <w:b/>
          <w:bCs/>
          <w:sz w:val="28"/>
          <w:szCs w:val="28"/>
        </w:rPr>
        <w:t xml:space="preserve">. </w:t>
      </w:r>
      <w:r w:rsidRPr="00697DDC">
        <w:rPr>
          <w:sz w:val="28"/>
          <w:szCs w:val="28"/>
        </w:rPr>
        <w:t>Был</w:t>
      </w:r>
      <w:r w:rsidRPr="00C245AD">
        <w:rPr>
          <w:sz w:val="28"/>
          <w:szCs w:val="28"/>
        </w:rPr>
        <w:t xml:space="preserve">и обсуждены меры по </w:t>
      </w:r>
      <w:r>
        <w:rPr>
          <w:sz w:val="28"/>
          <w:szCs w:val="28"/>
        </w:rPr>
        <w:t>повышению уровня технологической независимости</w:t>
      </w:r>
      <w:r w:rsidRPr="00C245AD">
        <w:rPr>
          <w:sz w:val="28"/>
          <w:szCs w:val="28"/>
        </w:rPr>
        <w:t xml:space="preserve"> в различных сегментах строительной отрасли;</w:t>
      </w:r>
    </w:p>
    <w:p w14:paraId="07E849DC" w14:textId="77777777" w:rsidR="009B3E76" w:rsidRPr="00C245AD" w:rsidRDefault="009B3E76" w:rsidP="009B3E76">
      <w:pPr>
        <w:ind w:firstLine="567"/>
        <w:jc w:val="both"/>
        <w:rPr>
          <w:sz w:val="28"/>
          <w:szCs w:val="28"/>
        </w:rPr>
      </w:pPr>
      <w:r w:rsidRPr="00C245AD">
        <w:rPr>
          <w:sz w:val="28"/>
          <w:szCs w:val="28"/>
        </w:rPr>
        <w:t>- 12</w:t>
      </w:r>
      <w:r>
        <w:rPr>
          <w:sz w:val="28"/>
          <w:szCs w:val="28"/>
        </w:rPr>
        <w:t xml:space="preserve"> июля </w:t>
      </w:r>
      <w:r w:rsidRPr="00C245AD">
        <w:rPr>
          <w:sz w:val="28"/>
          <w:szCs w:val="28"/>
        </w:rPr>
        <w:t>2022</w:t>
      </w:r>
      <w:r w:rsidR="00D30737">
        <w:rPr>
          <w:sz w:val="28"/>
          <w:szCs w:val="28"/>
        </w:rPr>
        <w:t xml:space="preserve"> г.</w:t>
      </w:r>
      <w:r w:rsidRPr="00C245AD">
        <w:rPr>
          <w:sz w:val="28"/>
          <w:szCs w:val="28"/>
        </w:rPr>
        <w:t xml:space="preserve">; </w:t>
      </w:r>
      <w:r>
        <w:rPr>
          <w:sz w:val="28"/>
          <w:szCs w:val="28"/>
        </w:rPr>
        <w:t>заседание на тему</w:t>
      </w:r>
      <w:r w:rsidRPr="00C245AD">
        <w:rPr>
          <w:sz w:val="28"/>
          <w:szCs w:val="28"/>
        </w:rPr>
        <w:t xml:space="preserve">: </w:t>
      </w:r>
      <w:r w:rsidRPr="00D26D8E">
        <w:rPr>
          <w:b/>
          <w:bCs/>
          <w:sz w:val="28"/>
          <w:szCs w:val="28"/>
        </w:rPr>
        <w:t>«Индивидуальное жилищное строительство и малоэтажное строительство индустриальным способом»</w:t>
      </w:r>
      <w:r>
        <w:rPr>
          <w:b/>
          <w:bCs/>
          <w:sz w:val="28"/>
          <w:szCs w:val="28"/>
        </w:rPr>
        <w:t xml:space="preserve">. </w:t>
      </w:r>
      <w:r w:rsidRPr="00697DDC">
        <w:rPr>
          <w:sz w:val="28"/>
          <w:szCs w:val="28"/>
        </w:rPr>
        <w:t>Рассм</w:t>
      </w:r>
      <w:r>
        <w:rPr>
          <w:sz w:val="28"/>
          <w:szCs w:val="28"/>
        </w:rPr>
        <w:t>отрены</w:t>
      </w:r>
      <w:r w:rsidRPr="00697DDC">
        <w:rPr>
          <w:sz w:val="28"/>
          <w:szCs w:val="28"/>
        </w:rPr>
        <w:t xml:space="preserve"> финансовые</w:t>
      </w:r>
      <w:r w:rsidRPr="00C245AD">
        <w:rPr>
          <w:sz w:val="28"/>
          <w:szCs w:val="28"/>
        </w:rPr>
        <w:t>, технологические, методологические, административные проблемы, препятствующие развитию ИЖС индустриальным способом;</w:t>
      </w:r>
    </w:p>
    <w:p w14:paraId="7566442D" w14:textId="350512C4" w:rsidR="009B3E76" w:rsidRPr="00C245AD" w:rsidRDefault="009B3E76" w:rsidP="009B3E76">
      <w:pPr>
        <w:ind w:firstLine="567"/>
        <w:jc w:val="both"/>
        <w:rPr>
          <w:sz w:val="28"/>
          <w:szCs w:val="28"/>
        </w:rPr>
      </w:pPr>
      <w:r w:rsidRPr="00C245AD">
        <w:rPr>
          <w:sz w:val="28"/>
          <w:szCs w:val="28"/>
        </w:rPr>
        <w:t xml:space="preserve">- </w:t>
      </w:r>
      <w:r>
        <w:rPr>
          <w:sz w:val="28"/>
          <w:szCs w:val="28"/>
        </w:rPr>
        <w:t xml:space="preserve">18 октября </w:t>
      </w:r>
      <w:r w:rsidRPr="00C245AD">
        <w:rPr>
          <w:sz w:val="28"/>
          <w:szCs w:val="28"/>
        </w:rPr>
        <w:t>2022</w:t>
      </w:r>
      <w:r w:rsidR="00D30737">
        <w:rPr>
          <w:sz w:val="28"/>
          <w:szCs w:val="28"/>
        </w:rPr>
        <w:t xml:space="preserve"> г.</w:t>
      </w:r>
      <w:r w:rsidRPr="00C245AD">
        <w:rPr>
          <w:sz w:val="28"/>
          <w:szCs w:val="28"/>
        </w:rPr>
        <w:t xml:space="preserve">; </w:t>
      </w:r>
      <w:r>
        <w:rPr>
          <w:sz w:val="28"/>
          <w:szCs w:val="28"/>
        </w:rPr>
        <w:t xml:space="preserve">заседание на </w:t>
      </w:r>
      <w:r w:rsidRPr="00C245AD">
        <w:rPr>
          <w:sz w:val="28"/>
          <w:szCs w:val="28"/>
        </w:rPr>
        <w:t>тем</w:t>
      </w:r>
      <w:r>
        <w:rPr>
          <w:sz w:val="28"/>
          <w:szCs w:val="28"/>
        </w:rPr>
        <w:t>у</w:t>
      </w:r>
      <w:r w:rsidRPr="00C245AD">
        <w:rPr>
          <w:sz w:val="28"/>
          <w:szCs w:val="28"/>
        </w:rPr>
        <w:t xml:space="preserve">: </w:t>
      </w:r>
      <w:r w:rsidRPr="00D26D8E">
        <w:rPr>
          <w:b/>
          <w:bCs/>
          <w:sz w:val="28"/>
          <w:szCs w:val="28"/>
        </w:rPr>
        <w:t>«Практика реализации проектов КРТ в субъектах Российской Федерации»</w:t>
      </w:r>
      <w:r>
        <w:rPr>
          <w:b/>
          <w:bCs/>
          <w:sz w:val="28"/>
          <w:szCs w:val="28"/>
        </w:rPr>
        <w:t xml:space="preserve">. </w:t>
      </w:r>
      <w:r w:rsidRPr="00697DDC">
        <w:rPr>
          <w:sz w:val="28"/>
          <w:szCs w:val="28"/>
        </w:rPr>
        <w:t>Обсужд</w:t>
      </w:r>
      <w:r>
        <w:rPr>
          <w:sz w:val="28"/>
          <w:szCs w:val="28"/>
        </w:rPr>
        <w:t xml:space="preserve">ены вопросы </w:t>
      </w:r>
      <w:r w:rsidRPr="00C245AD">
        <w:rPr>
          <w:sz w:val="28"/>
          <w:szCs w:val="28"/>
        </w:rPr>
        <w:t xml:space="preserve">обновления и развития территорий в федеральном масштабе, </w:t>
      </w:r>
      <w:r>
        <w:rPr>
          <w:sz w:val="28"/>
          <w:szCs w:val="28"/>
        </w:rPr>
        <w:t xml:space="preserve">которые требуют </w:t>
      </w:r>
      <w:r w:rsidRPr="00C245AD">
        <w:rPr>
          <w:sz w:val="28"/>
          <w:szCs w:val="28"/>
        </w:rPr>
        <w:t>значительных капитальных вложений, высоких профессиональных компетенций, тесной совместной работы публичной власти, частного бизнеса, банков, ресурсоснабжающих организаций и граждан.</w:t>
      </w:r>
    </w:p>
    <w:p w14:paraId="6F526895" w14:textId="77777777" w:rsidR="009B3E76" w:rsidRDefault="009B3E76" w:rsidP="009B3E76">
      <w:pPr>
        <w:ind w:firstLine="567"/>
        <w:jc w:val="both"/>
        <w:rPr>
          <w:sz w:val="28"/>
          <w:szCs w:val="28"/>
        </w:rPr>
      </w:pPr>
      <w:r w:rsidRPr="00C245AD">
        <w:rPr>
          <w:sz w:val="28"/>
          <w:szCs w:val="28"/>
        </w:rPr>
        <w:t>- 30</w:t>
      </w:r>
      <w:r>
        <w:rPr>
          <w:sz w:val="28"/>
          <w:szCs w:val="28"/>
        </w:rPr>
        <w:t xml:space="preserve"> ноября 2</w:t>
      </w:r>
      <w:r w:rsidRPr="00C245AD">
        <w:rPr>
          <w:sz w:val="28"/>
          <w:szCs w:val="28"/>
        </w:rPr>
        <w:t>022</w:t>
      </w:r>
      <w:r w:rsidR="00D30737">
        <w:rPr>
          <w:sz w:val="28"/>
          <w:szCs w:val="28"/>
        </w:rPr>
        <w:t xml:space="preserve"> г.</w:t>
      </w:r>
      <w:r w:rsidRPr="00C245AD">
        <w:rPr>
          <w:sz w:val="28"/>
          <w:szCs w:val="28"/>
        </w:rPr>
        <w:t xml:space="preserve">; </w:t>
      </w:r>
      <w:r>
        <w:rPr>
          <w:sz w:val="28"/>
          <w:szCs w:val="28"/>
        </w:rPr>
        <w:t>заседание на тему</w:t>
      </w:r>
      <w:r w:rsidRPr="00697DDC">
        <w:rPr>
          <w:sz w:val="28"/>
          <w:szCs w:val="28"/>
        </w:rPr>
        <w:t>:</w:t>
      </w:r>
      <w:r w:rsidRPr="00D26D8E">
        <w:rPr>
          <w:b/>
          <w:bCs/>
          <w:sz w:val="28"/>
          <w:szCs w:val="28"/>
        </w:rPr>
        <w:t xml:space="preserve"> «Комплексная реновация промышленных предприятий как условие эффективного импортозамещения»</w:t>
      </w:r>
      <w:r>
        <w:rPr>
          <w:sz w:val="28"/>
          <w:szCs w:val="28"/>
        </w:rPr>
        <w:t>.</w:t>
      </w:r>
      <w:r>
        <w:rPr>
          <w:b/>
          <w:bCs/>
          <w:sz w:val="28"/>
          <w:szCs w:val="28"/>
        </w:rPr>
        <w:t xml:space="preserve"> </w:t>
      </w:r>
      <w:r w:rsidRPr="00EA7FB8">
        <w:rPr>
          <w:sz w:val="28"/>
          <w:szCs w:val="28"/>
        </w:rPr>
        <w:t>Проанализированы</w:t>
      </w:r>
      <w:r w:rsidRPr="00C245AD">
        <w:rPr>
          <w:sz w:val="28"/>
          <w:szCs w:val="28"/>
        </w:rPr>
        <w:t xml:space="preserve"> </w:t>
      </w:r>
      <w:r>
        <w:rPr>
          <w:sz w:val="28"/>
          <w:szCs w:val="28"/>
        </w:rPr>
        <w:t>проблемы, связанные с</w:t>
      </w:r>
      <w:r w:rsidRPr="00C245AD">
        <w:rPr>
          <w:sz w:val="28"/>
          <w:szCs w:val="28"/>
        </w:rPr>
        <w:t xml:space="preserve"> демонтаж</w:t>
      </w:r>
      <w:r>
        <w:rPr>
          <w:sz w:val="28"/>
          <w:szCs w:val="28"/>
        </w:rPr>
        <w:t>ем</w:t>
      </w:r>
      <w:r w:rsidRPr="00C245AD">
        <w:rPr>
          <w:sz w:val="28"/>
          <w:szCs w:val="28"/>
        </w:rPr>
        <w:t xml:space="preserve"> объектов недвижимости промышленного назначения, переработки и рециклинга отходов строительства и сноса, технического нормирования в промышленном строительстве.</w:t>
      </w:r>
    </w:p>
    <w:p w14:paraId="47830E3F" w14:textId="77777777" w:rsidR="009B3E76" w:rsidRDefault="009B3E76" w:rsidP="009B3E76">
      <w:pPr>
        <w:ind w:firstLine="567"/>
        <w:jc w:val="both"/>
        <w:rPr>
          <w:sz w:val="28"/>
          <w:szCs w:val="28"/>
        </w:rPr>
      </w:pPr>
      <w:r w:rsidRPr="00CC19B2">
        <w:rPr>
          <w:sz w:val="28"/>
          <w:szCs w:val="28"/>
        </w:rPr>
        <w:t>Все предложения, выработанные в ходе заседани</w:t>
      </w:r>
      <w:r>
        <w:rPr>
          <w:sz w:val="28"/>
          <w:szCs w:val="28"/>
        </w:rPr>
        <w:t xml:space="preserve">й, были обобщены и направлены </w:t>
      </w:r>
      <w:r w:rsidRPr="00CC19B2">
        <w:rPr>
          <w:sz w:val="28"/>
          <w:szCs w:val="28"/>
        </w:rPr>
        <w:t>для рассмотрения в федеральные органы власти</w:t>
      </w:r>
      <w:r>
        <w:rPr>
          <w:sz w:val="28"/>
          <w:szCs w:val="28"/>
        </w:rPr>
        <w:t>.</w:t>
      </w:r>
    </w:p>
    <w:p w14:paraId="09C652F1" w14:textId="77777777" w:rsidR="009B3E76" w:rsidRDefault="009B3E76" w:rsidP="009B3E76">
      <w:pPr>
        <w:ind w:firstLine="567"/>
        <w:jc w:val="both"/>
        <w:rPr>
          <w:sz w:val="28"/>
          <w:szCs w:val="28"/>
        </w:rPr>
      </w:pPr>
      <w:r>
        <w:rPr>
          <w:sz w:val="28"/>
          <w:szCs w:val="28"/>
        </w:rPr>
        <w:t>Активная деятельность К</w:t>
      </w:r>
      <w:r w:rsidRPr="004F4A11">
        <w:rPr>
          <w:sz w:val="28"/>
          <w:szCs w:val="28"/>
        </w:rPr>
        <w:t xml:space="preserve">омиссии РСПП по строительному комплексу демонстрирует высокий уровень взаимодействия между РСС и РСПП и служит залогом эффективного диалога между органами власти и отраслевым </w:t>
      </w:r>
      <w:r w:rsidRPr="004F4A11">
        <w:rPr>
          <w:sz w:val="28"/>
          <w:szCs w:val="28"/>
        </w:rPr>
        <w:lastRenderedPageBreak/>
        <w:t xml:space="preserve">сообществом, продвижения </w:t>
      </w:r>
      <w:r>
        <w:rPr>
          <w:sz w:val="28"/>
          <w:szCs w:val="28"/>
        </w:rPr>
        <w:t xml:space="preserve">и защиты </w:t>
      </w:r>
      <w:r w:rsidRPr="004F4A11">
        <w:rPr>
          <w:sz w:val="28"/>
          <w:szCs w:val="28"/>
        </w:rPr>
        <w:t>интересов организаций строительного комплекса России.</w:t>
      </w:r>
    </w:p>
    <w:p w14:paraId="1868A90A" w14:textId="77777777" w:rsidR="009024DA" w:rsidRPr="009024DA" w:rsidRDefault="009024DA" w:rsidP="009024DA">
      <w:pPr>
        <w:pStyle w:val="2"/>
        <w:jc w:val="both"/>
        <w:rPr>
          <w:b w:val="0"/>
        </w:rPr>
      </w:pPr>
      <w:bookmarkStart w:id="77" w:name="_Toc129079983"/>
      <w:r w:rsidRPr="009024DA">
        <w:rPr>
          <w:b w:val="0"/>
        </w:rPr>
        <w:t>Жилищная политика</w:t>
      </w:r>
      <w:bookmarkEnd w:id="77"/>
    </w:p>
    <w:p w14:paraId="0229B509" w14:textId="77777777" w:rsidR="009024DA" w:rsidRDefault="009024DA" w:rsidP="009024DA">
      <w:pPr>
        <w:ind w:firstLine="567"/>
        <w:jc w:val="both"/>
        <w:rPr>
          <w:sz w:val="28"/>
          <w:szCs w:val="28"/>
        </w:rPr>
      </w:pPr>
      <w:r>
        <w:rPr>
          <w:sz w:val="28"/>
          <w:szCs w:val="28"/>
        </w:rPr>
        <w:t>В прошедшем году Комиссия РСПП по жилищной политике провела 7 заседаний.</w:t>
      </w:r>
    </w:p>
    <w:p w14:paraId="1512C9ED" w14:textId="77777777" w:rsidR="009024DA" w:rsidRPr="009024DA" w:rsidRDefault="009024DA" w:rsidP="009024DA">
      <w:pPr>
        <w:ind w:firstLine="567"/>
        <w:jc w:val="both"/>
        <w:rPr>
          <w:sz w:val="28"/>
          <w:szCs w:val="28"/>
        </w:rPr>
      </w:pPr>
      <w:r>
        <w:rPr>
          <w:sz w:val="28"/>
          <w:szCs w:val="28"/>
        </w:rPr>
        <w:t>В рамках заседаний Комиссии рассматривались следующие вопросы:</w:t>
      </w:r>
    </w:p>
    <w:p w14:paraId="0CD950A9" w14:textId="77777777" w:rsidR="009024DA" w:rsidRPr="009024DA" w:rsidRDefault="009024DA" w:rsidP="009024DA">
      <w:pPr>
        <w:ind w:firstLine="567"/>
        <w:jc w:val="both"/>
        <w:rPr>
          <w:sz w:val="28"/>
          <w:szCs w:val="28"/>
        </w:rPr>
      </w:pPr>
      <w:r>
        <w:rPr>
          <w:sz w:val="28"/>
          <w:szCs w:val="28"/>
        </w:rPr>
        <w:t xml:space="preserve">- </w:t>
      </w:r>
      <w:r w:rsidRPr="009024DA">
        <w:rPr>
          <w:sz w:val="28"/>
          <w:szCs w:val="28"/>
        </w:rPr>
        <w:t>Антикризисные меры в жилищном строительстве</w:t>
      </w:r>
      <w:r>
        <w:rPr>
          <w:sz w:val="28"/>
          <w:szCs w:val="28"/>
        </w:rPr>
        <w:t>;</w:t>
      </w:r>
    </w:p>
    <w:p w14:paraId="07F8196C" w14:textId="77777777" w:rsidR="009024DA" w:rsidRPr="009024DA" w:rsidRDefault="009024DA" w:rsidP="009024DA">
      <w:pPr>
        <w:ind w:firstLine="567"/>
        <w:jc w:val="both"/>
        <w:rPr>
          <w:sz w:val="28"/>
          <w:szCs w:val="28"/>
        </w:rPr>
      </w:pPr>
      <w:r>
        <w:rPr>
          <w:sz w:val="28"/>
          <w:szCs w:val="28"/>
        </w:rPr>
        <w:t xml:space="preserve">- </w:t>
      </w:r>
      <w:r w:rsidRPr="009024DA">
        <w:rPr>
          <w:sz w:val="28"/>
          <w:szCs w:val="28"/>
        </w:rPr>
        <w:t xml:space="preserve">Проект Изменения № 3 к СП 42.13330.2016 «СНиП 2.07.01-89* Градостроительство. Планировка и застройка </w:t>
      </w:r>
      <w:r>
        <w:rPr>
          <w:sz w:val="28"/>
          <w:szCs w:val="28"/>
        </w:rPr>
        <w:t>городских и сельских поселений»;</w:t>
      </w:r>
    </w:p>
    <w:p w14:paraId="53F3F649" w14:textId="77777777" w:rsidR="009024DA" w:rsidRPr="009024DA" w:rsidRDefault="009024DA" w:rsidP="009024DA">
      <w:pPr>
        <w:ind w:firstLine="567"/>
        <w:jc w:val="both"/>
        <w:rPr>
          <w:sz w:val="28"/>
          <w:szCs w:val="28"/>
        </w:rPr>
      </w:pPr>
      <w:r>
        <w:rPr>
          <w:sz w:val="28"/>
          <w:szCs w:val="28"/>
        </w:rPr>
        <w:t xml:space="preserve">- </w:t>
      </w:r>
      <w:r w:rsidRPr="009024DA">
        <w:rPr>
          <w:sz w:val="28"/>
          <w:szCs w:val="28"/>
        </w:rPr>
        <w:t>О Стратегии развития строительной отрасли и жилищно-коммунального хозяйства РФ до 2030 года</w:t>
      </w:r>
      <w:r>
        <w:rPr>
          <w:sz w:val="28"/>
          <w:szCs w:val="28"/>
        </w:rPr>
        <w:t>;</w:t>
      </w:r>
    </w:p>
    <w:p w14:paraId="513C353F" w14:textId="77777777" w:rsidR="009024DA" w:rsidRPr="009024DA" w:rsidRDefault="009024DA" w:rsidP="009024DA">
      <w:pPr>
        <w:ind w:firstLine="567"/>
        <w:jc w:val="both"/>
        <w:rPr>
          <w:sz w:val="28"/>
          <w:szCs w:val="28"/>
        </w:rPr>
      </w:pPr>
      <w:r>
        <w:rPr>
          <w:sz w:val="28"/>
          <w:szCs w:val="28"/>
        </w:rPr>
        <w:t xml:space="preserve">- </w:t>
      </w:r>
      <w:r w:rsidRPr="009024DA">
        <w:rPr>
          <w:sz w:val="28"/>
          <w:szCs w:val="28"/>
        </w:rPr>
        <w:t>Об экспертном заключении на проект новой редакции СП 4.13130.2013, разработанный МЧС России, о совершенствовании требований пожарной безопасности в отношении многоквартирных домов и жилых комплексов</w:t>
      </w:r>
      <w:r>
        <w:rPr>
          <w:sz w:val="28"/>
          <w:szCs w:val="28"/>
        </w:rPr>
        <w:t>;</w:t>
      </w:r>
    </w:p>
    <w:p w14:paraId="0DD38CDA" w14:textId="46873025" w:rsidR="009024DA" w:rsidRPr="009024DA" w:rsidRDefault="009024DA" w:rsidP="009024DA">
      <w:pPr>
        <w:ind w:firstLine="567"/>
        <w:jc w:val="both"/>
        <w:rPr>
          <w:sz w:val="28"/>
          <w:szCs w:val="28"/>
        </w:rPr>
      </w:pPr>
      <w:r>
        <w:rPr>
          <w:sz w:val="28"/>
          <w:szCs w:val="28"/>
        </w:rPr>
        <w:t>-</w:t>
      </w:r>
      <w:r w:rsidRPr="009024DA">
        <w:rPr>
          <w:sz w:val="28"/>
          <w:szCs w:val="28"/>
        </w:rPr>
        <w:t xml:space="preserve"> Об экспертном заключении на проект постановления Правительства РФ «О внесении изменений в постановление Правительства РФ от 05.03.2021 №</w:t>
      </w:r>
      <w:r w:rsidR="004C0CF1">
        <w:rPr>
          <w:sz w:val="28"/>
          <w:szCs w:val="28"/>
        </w:rPr>
        <w:t> </w:t>
      </w:r>
      <w:r w:rsidRPr="009024DA">
        <w:rPr>
          <w:sz w:val="28"/>
          <w:szCs w:val="28"/>
        </w:rPr>
        <w:t>331», разработанный Минстроем России, о введении обязательности разработки информационной модели при стро</w:t>
      </w:r>
      <w:r>
        <w:rPr>
          <w:sz w:val="28"/>
          <w:szCs w:val="28"/>
        </w:rPr>
        <w:t>ительстве многоквартирных домов;</w:t>
      </w:r>
    </w:p>
    <w:p w14:paraId="07CF4E4E"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О совершенствовании регулирования историко-культурной экспертизы при строительстве жилья</w:t>
      </w:r>
      <w:r>
        <w:rPr>
          <w:sz w:val="28"/>
          <w:szCs w:val="28"/>
        </w:rPr>
        <w:t>;</w:t>
      </w:r>
    </w:p>
    <w:p w14:paraId="36FBC846"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О проекте федерального закона № 75207-8 «О внесении изменения в статью 12 Федерального закона «Об объектах культурного наследия (памятниках истории и культуры) народов Российской Федерации» (в части установления критериев определения исторической и культурной значимости</w:t>
      </w:r>
      <w:r>
        <w:rPr>
          <w:sz w:val="28"/>
          <w:szCs w:val="28"/>
        </w:rPr>
        <w:t xml:space="preserve"> объектов культурного наследия);</w:t>
      </w:r>
    </w:p>
    <w:p w14:paraId="743EF946"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О по</w:t>
      </w:r>
      <w:r>
        <w:rPr>
          <w:sz w:val="28"/>
          <w:szCs w:val="28"/>
        </w:rPr>
        <w:t>этапном раскрытии счетов эскроу;</w:t>
      </w:r>
    </w:p>
    <w:p w14:paraId="2EEDD616"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Паевые инвестиционные фонды, как инструмент финанси</w:t>
      </w:r>
      <w:r>
        <w:rPr>
          <w:sz w:val="28"/>
          <w:szCs w:val="28"/>
        </w:rPr>
        <w:t>рования жилищного строительства;</w:t>
      </w:r>
    </w:p>
    <w:p w14:paraId="753AD3F2"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О федеральных сметных нормативах при строительстве объектов о</w:t>
      </w:r>
      <w:r>
        <w:rPr>
          <w:sz w:val="28"/>
          <w:szCs w:val="28"/>
        </w:rPr>
        <w:t>бразования в новых микрорайонах;</w:t>
      </w:r>
    </w:p>
    <w:p w14:paraId="6CE1CF77"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Восстановление рынков в сфере жилищного строительства (ипотека, продажи, про</w:t>
      </w:r>
      <w:r>
        <w:rPr>
          <w:sz w:val="28"/>
          <w:szCs w:val="28"/>
        </w:rPr>
        <w:t>ектное финансирование, стройка);</w:t>
      </w:r>
    </w:p>
    <w:p w14:paraId="2DE0FF71" w14:textId="77777777" w:rsidR="009024DA" w:rsidRPr="009024DA" w:rsidRDefault="009024DA" w:rsidP="009024DA">
      <w:pPr>
        <w:ind w:firstLine="567"/>
        <w:jc w:val="both"/>
        <w:rPr>
          <w:sz w:val="28"/>
          <w:szCs w:val="28"/>
        </w:rPr>
      </w:pPr>
      <w:r>
        <w:rPr>
          <w:sz w:val="28"/>
          <w:szCs w:val="28"/>
        </w:rPr>
        <w:t>-</w:t>
      </w:r>
      <w:r w:rsidRPr="009024DA">
        <w:rPr>
          <w:sz w:val="28"/>
          <w:szCs w:val="28"/>
        </w:rPr>
        <w:t xml:space="preserve"> Новое регулирование ответственности застройщиков перед </w:t>
      </w:r>
      <w:r>
        <w:rPr>
          <w:sz w:val="28"/>
          <w:szCs w:val="28"/>
        </w:rPr>
        <w:t>дольщиками при передаче квартир;</w:t>
      </w:r>
    </w:p>
    <w:p w14:paraId="2BB46B97" w14:textId="77777777" w:rsidR="009024DA" w:rsidRDefault="009024DA" w:rsidP="009024DA">
      <w:pPr>
        <w:ind w:firstLine="567"/>
        <w:jc w:val="both"/>
        <w:rPr>
          <w:sz w:val="28"/>
          <w:szCs w:val="28"/>
        </w:rPr>
      </w:pPr>
      <w:r>
        <w:rPr>
          <w:sz w:val="28"/>
          <w:szCs w:val="28"/>
        </w:rPr>
        <w:t xml:space="preserve">- </w:t>
      </w:r>
      <w:r w:rsidRPr="009024DA">
        <w:rPr>
          <w:sz w:val="28"/>
          <w:szCs w:val="28"/>
        </w:rPr>
        <w:t>Новое регулирование ответственности застройщиков перед дольщиками при передаче квартир.</w:t>
      </w:r>
    </w:p>
    <w:p w14:paraId="43905C04" w14:textId="77777777" w:rsidR="009024DA" w:rsidRDefault="009024DA" w:rsidP="00732FD2">
      <w:pPr>
        <w:snapToGrid w:val="0"/>
        <w:ind w:firstLine="567"/>
        <w:jc w:val="both"/>
        <w:rPr>
          <w:sz w:val="28"/>
          <w:szCs w:val="28"/>
        </w:rPr>
      </w:pPr>
      <w:r>
        <w:rPr>
          <w:sz w:val="28"/>
          <w:szCs w:val="28"/>
        </w:rPr>
        <w:t>Достигнутые результаты по рассмотренным вопросам:</w:t>
      </w:r>
    </w:p>
    <w:p w14:paraId="1426EF54" w14:textId="77777777" w:rsidR="009024DA" w:rsidRPr="00732FD2" w:rsidRDefault="009024DA" w:rsidP="00732FD2">
      <w:pPr>
        <w:snapToGrid w:val="0"/>
        <w:ind w:firstLine="567"/>
        <w:jc w:val="both"/>
        <w:rPr>
          <w:sz w:val="28"/>
          <w:szCs w:val="28"/>
        </w:rPr>
      </w:pPr>
      <w:r w:rsidRPr="00732FD2">
        <w:rPr>
          <w:sz w:val="28"/>
          <w:szCs w:val="28"/>
        </w:rPr>
        <w:t>1) Сформирована резолюция, в которой изложен ряд дополнительных антикризисных мер для поддержки строительной отрасли (для последующего направления в Минстрой России).</w:t>
      </w:r>
    </w:p>
    <w:p w14:paraId="34B8363E" w14:textId="77777777" w:rsidR="009024DA" w:rsidRPr="00732FD2" w:rsidRDefault="009024DA" w:rsidP="00732FD2">
      <w:pPr>
        <w:snapToGrid w:val="0"/>
        <w:ind w:firstLine="567"/>
        <w:jc w:val="both"/>
        <w:rPr>
          <w:sz w:val="28"/>
          <w:szCs w:val="28"/>
        </w:rPr>
      </w:pPr>
      <w:r w:rsidRPr="00732FD2">
        <w:rPr>
          <w:sz w:val="28"/>
          <w:szCs w:val="28"/>
        </w:rPr>
        <w:t xml:space="preserve">2) 21.04.2022 в адрес Председателя Общественного совета при Минстрое России С.В. Степашина направлено заключение на проект Стратегии развития отрасли до 2030 г. о необходимости </w:t>
      </w:r>
      <w:r w:rsidR="00732FD2">
        <w:rPr>
          <w:sz w:val="28"/>
          <w:szCs w:val="28"/>
        </w:rPr>
        <w:t xml:space="preserve">ее </w:t>
      </w:r>
      <w:r w:rsidRPr="00732FD2">
        <w:rPr>
          <w:sz w:val="28"/>
          <w:szCs w:val="28"/>
        </w:rPr>
        <w:t>доработки. Также на</w:t>
      </w:r>
      <w:r w:rsidR="00732FD2" w:rsidRPr="00732FD2">
        <w:rPr>
          <w:sz w:val="28"/>
          <w:szCs w:val="28"/>
        </w:rPr>
        <w:t>п</w:t>
      </w:r>
      <w:r w:rsidRPr="00732FD2">
        <w:rPr>
          <w:sz w:val="28"/>
          <w:szCs w:val="28"/>
        </w:rPr>
        <w:t>равлено заключение на проект Стратегии в адрес Минстроя России.</w:t>
      </w:r>
    </w:p>
    <w:p w14:paraId="1A05C25D" w14:textId="77777777" w:rsidR="009024DA" w:rsidRPr="00732FD2" w:rsidRDefault="00732FD2" w:rsidP="00732FD2">
      <w:pPr>
        <w:snapToGrid w:val="0"/>
        <w:ind w:firstLine="567"/>
        <w:jc w:val="both"/>
        <w:rPr>
          <w:sz w:val="28"/>
          <w:szCs w:val="28"/>
        </w:rPr>
      </w:pPr>
      <w:r w:rsidRPr="00732FD2">
        <w:rPr>
          <w:sz w:val="28"/>
          <w:szCs w:val="28"/>
        </w:rPr>
        <w:lastRenderedPageBreak/>
        <w:t xml:space="preserve">3) </w:t>
      </w:r>
      <w:r w:rsidR="009024DA" w:rsidRPr="00732FD2">
        <w:rPr>
          <w:sz w:val="28"/>
          <w:szCs w:val="28"/>
        </w:rPr>
        <w:t>22.04.2022 в адрес начальника отдела Департамента надзорной деятельности МЧС России С.Р. Шалкеева направлены неконцептуальные замечания в целях доработки СП.</w:t>
      </w:r>
    </w:p>
    <w:p w14:paraId="69FE3B74" w14:textId="77777777" w:rsidR="009024DA" w:rsidRPr="00732FD2" w:rsidRDefault="00732FD2" w:rsidP="00732FD2">
      <w:pPr>
        <w:snapToGrid w:val="0"/>
        <w:ind w:firstLine="567"/>
        <w:jc w:val="both"/>
        <w:rPr>
          <w:sz w:val="28"/>
          <w:szCs w:val="28"/>
        </w:rPr>
      </w:pPr>
      <w:r w:rsidRPr="00732FD2">
        <w:rPr>
          <w:sz w:val="28"/>
          <w:szCs w:val="28"/>
        </w:rPr>
        <w:t xml:space="preserve">4) </w:t>
      </w:r>
      <w:r w:rsidR="009024DA" w:rsidRPr="00732FD2">
        <w:rPr>
          <w:sz w:val="28"/>
          <w:szCs w:val="28"/>
        </w:rPr>
        <w:t>25.04.2022 в адрес Президента РСПП в целях дальнейшего направления в адрес Минстроя России направлено заключение, в соответствии с которым Комиссия считает нецелесообразным принятие постановления</w:t>
      </w:r>
      <w:r w:rsidRPr="00732FD2">
        <w:rPr>
          <w:sz w:val="28"/>
          <w:szCs w:val="28"/>
        </w:rPr>
        <w:t xml:space="preserve"> «О внесении изменений в постановление Правительства РФ от 05.03.2021 № 331», разработанный Минстроем России, о введении обязательности разработки информационной модели при строительстве многоквартирных домов</w:t>
      </w:r>
      <w:r w:rsidR="009024DA" w:rsidRPr="00732FD2">
        <w:rPr>
          <w:sz w:val="28"/>
          <w:szCs w:val="28"/>
        </w:rPr>
        <w:t>.</w:t>
      </w:r>
    </w:p>
    <w:p w14:paraId="593BD0E4" w14:textId="77777777" w:rsidR="009024DA" w:rsidRDefault="00732FD2" w:rsidP="00732FD2">
      <w:pPr>
        <w:ind w:firstLine="567"/>
        <w:jc w:val="both"/>
        <w:rPr>
          <w:sz w:val="28"/>
          <w:szCs w:val="28"/>
        </w:rPr>
      </w:pPr>
      <w:r w:rsidRPr="00732FD2">
        <w:rPr>
          <w:sz w:val="28"/>
          <w:szCs w:val="28"/>
        </w:rPr>
        <w:t xml:space="preserve">5) </w:t>
      </w:r>
      <w:r w:rsidR="009024DA" w:rsidRPr="00732FD2">
        <w:rPr>
          <w:sz w:val="28"/>
          <w:szCs w:val="28"/>
        </w:rPr>
        <w:t>Подготовлена резолюция о необходимости принятия соответствующих законопроектов</w:t>
      </w:r>
      <w:r w:rsidRPr="00732FD2">
        <w:rPr>
          <w:sz w:val="28"/>
          <w:szCs w:val="28"/>
        </w:rPr>
        <w:t xml:space="preserve"> (в части установления критериев определения исторической и культурной значимости объектов культурного наследия)</w:t>
      </w:r>
      <w:r w:rsidR="009024DA" w:rsidRPr="00732FD2">
        <w:rPr>
          <w:sz w:val="28"/>
          <w:szCs w:val="28"/>
        </w:rPr>
        <w:t>.</w:t>
      </w:r>
    </w:p>
    <w:p w14:paraId="66C9AF6A" w14:textId="77777777" w:rsidR="00732FD2" w:rsidRPr="00A84ECC" w:rsidRDefault="00732FD2" w:rsidP="00732FD2">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p>
    <w:p w14:paraId="625B679F"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приказа Минстроя России «Об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осуществляется с привлечением средств бюджетной системы Российской Федерации».</w:t>
      </w:r>
    </w:p>
    <w:p w14:paraId="67A3311A"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 внесении изменения в пункт 13 Положения об организации и проведении государственной экспертизы проектной документации и результатов инженерных изысканий».</w:t>
      </w:r>
    </w:p>
    <w:p w14:paraId="7A9F9353"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«Об осуществлении замены и (или) восстановления несущих конструкций объекта капитального строительства при проведении капитального ремонта зданий, сооружений».</w:t>
      </w:r>
    </w:p>
    <w:p w14:paraId="56E3D209"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федерального закона «Об архитектурной деятельности в Российской Федерации и о внесении изменений в отдельные законодательные акты Российской Федерации».</w:t>
      </w:r>
    </w:p>
    <w:p w14:paraId="7CFD78E9"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федерального закона «О внесении изменений в отдельные законодательные акты Российской Федерации».</w:t>
      </w:r>
    </w:p>
    <w:p w14:paraId="23147417"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 внесении изменений в постановление Правительства РФ от 26 марта 2019 г. № 319».</w:t>
      </w:r>
    </w:p>
    <w:p w14:paraId="62B64A21" w14:textId="264DB771"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xml:space="preserve">02.03.2022 Заключение на проект приказа Минстроя России «Об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 порядка внесения изменений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 оснований для отказа во включении сведений о физическом лице в национальный реестр специалистов в области инженерных изысканий и архитектурно-строительного </w:t>
      </w:r>
      <w:r w:rsidRPr="00732FD2">
        <w:rPr>
          <w:sz w:val="28"/>
          <w:szCs w:val="28"/>
        </w:rPr>
        <w:lastRenderedPageBreak/>
        <w:t>проектирования, национальный реестр специалистов в области строительства, перечня случаев, при которых сведения о физическом лице исключаются из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14:paraId="0646C18A"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«Об утверждении параметров разрешенного строительства, реконструкции объектов капитального строительства и требований к таким объектам, за исключением линейных объектов, с учетом видов использования лесов».</w:t>
      </w:r>
    </w:p>
    <w:p w14:paraId="637B6DAC"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федерального закона «О внесении изменений в Градостроительный кодекс Российской Федерации и отдельные законодательные акты Российской Федерации».</w:t>
      </w:r>
    </w:p>
    <w:p w14:paraId="112B5593"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xml:space="preserve">- Заключение на проект федерального закона «О внесении изменений в Градостроительный кодекс Российской Федерации в части определения понятия «план наземных и подземных коммуникаций» и в части наделения Правительства Российской Федерации полномочиями по установлению состава сведений, включаемых в план наземных и подземных коммуникаций, а также порядка формирования такого плана». </w:t>
      </w:r>
    </w:p>
    <w:p w14:paraId="467EA611"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p w14:paraId="03B5C6D3"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Изменения № 3 к СП 42.13330.2016 «СНиП 2.07.01-89* Градостроительство. Планировка и застройка городских и сельских поселений».</w:t>
      </w:r>
    </w:p>
    <w:p w14:paraId="6F994EA9"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по проекту Стратегии развития строительной отрасли и жилищно-коммунального хозяйства Российской Федерации до 2030 года с прогнозом на период до 2035 года.</w:t>
      </w:r>
    </w:p>
    <w:p w14:paraId="676BAA92"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Замечания на проект Изменения № 5 к своду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87B8293"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 внесении изменений в постановление Правительства Российской Федерации от 05 марта 2021 г. № 331».</w:t>
      </w:r>
    </w:p>
    <w:p w14:paraId="254D0B95"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федерального закона «О внесении изменений в Градостроительный кодекс Российской Федерации».</w:t>
      </w:r>
    </w:p>
    <w:p w14:paraId="17C2263A"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постановления Правительства РФ «О внесении изменения в перечень случаев, при которых для строительства, реконструкции объекта капитального строительства не требуется получение разрешения на строительство, утвержденный постановлением Правительства Российской Федерации от 12 ноября 2020 г. № 1816».</w:t>
      </w:r>
    </w:p>
    <w:p w14:paraId="0E414369"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xml:space="preserve">- Заключение на проект постановления Правительства РФ «Об утверждении Правил проведения строительного контроля при осуществлении строительства, реконструкции и капитального ремонта объектов капитального </w:t>
      </w:r>
      <w:r w:rsidRPr="00732FD2">
        <w:rPr>
          <w:sz w:val="28"/>
          <w:szCs w:val="28"/>
        </w:rPr>
        <w:lastRenderedPageBreak/>
        <w:t>строительства и о признании утратившим постановления Правительства Российской Федерации от 21 июня 2010 г. № 468».</w:t>
      </w:r>
    </w:p>
    <w:p w14:paraId="78C3B96E"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приказа Минстроя России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объектов капитального строительства».</w:t>
      </w:r>
    </w:p>
    <w:p w14:paraId="07ADAA33"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приказа Минстроя России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C67161C"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31.08.2022 Заключение на проект постановления Правительства РФ «О внесении изменений в некоторые акты Правительства Российской Федерации по вопросам предоставления коммунальных услуг, установления и определения нормативов потребления коммунальных услуг и нормативов потребления коммунальных ресурсов».</w:t>
      </w:r>
    </w:p>
    <w:p w14:paraId="09C7F0C4" w14:textId="77777777" w:rsidR="00732FD2" w:rsidRPr="00732FD2" w:rsidRDefault="00732FD2" w:rsidP="00732FD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right" w:pos="9638"/>
        </w:tabs>
        <w:snapToGrid w:val="0"/>
        <w:ind w:firstLine="567"/>
        <w:jc w:val="both"/>
        <w:rPr>
          <w:sz w:val="28"/>
          <w:szCs w:val="28"/>
        </w:rPr>
      </w:pPr>
      <w:r w:rsidRPr="00732FD2">
        <w:rPr>
          <w:sz w:val="28"/>
          <w:szCs w:val="28"/>
        </w:rPr>
        <w:t>- Заключение на проект приказа Минстроя России «О внесении изменений в порядок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инвестиционных программ, утверждаемых в соответствии с законодательством Российской Федерации об электроэнергетике), утвержденный приказом Министерства строительства и жилищно-коммунального хозяйства Российской Федерации от 7 ноября 2014 г. № 689/пр».</w:t>
      </w:r>
    </w:p>
    <w:p w14:paraId="566C3258" w14:textId="77777777" w:rsidR="00732FD2" w:rsidRPr="00A84ECC" w:rsidRDefault="00732FD2" w:rsidP="00732FD2">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0FD43B14" w14:textId="77777777" w:rsidR="00732FD2" w:rsidRPr="00732FD2" w:rsidRDefault="00732FD2" w:rsidP="00732FD2">
      <w:pPr>
        <w:pStyle w:val="ae"/>
        <w:numPr>
          <w:ilvl w:val="0"/>
          <w:numId w:val="40"/>
        </w:numPr>
        <w:spacing w:after="0" w:line="240" w:lineRule="auto"/>
        <w:ind w:left="993" w:hanging="357"/>
        <w:jc w:val="both"/>
        <w:rPr>
          <w:rFonts w:ascii="Times New Roman" w:hAnsi="Times New Roman" w:cs="Times New Roman"/>
          <w:sz w:val="28"/>
          <w:szCs w:val="28"/>
        </w:rPr>
      </w:pPr>
      <w:r w:rsidRPr="00732FD2">
        <w:rPr>
          <w:rFonts w:ascii="Times New Roman" w:hAnsi="Times New Roman" w:cs="Times New Roman"/>
          <w:sz w:val="28"/>
          <w:szCs w:val="28"/>
        </w:rPr>
        <w:t>02.02.2022 Заседание Экспертной группы по направлению «Градостроительная деятельность»</w:t>
      </w:r>
      <w:r>
        <w:rPr>
          <w:rFonts w:ascii="Times New Roman" w:hAnsi="Times New Roman" w:cs="Times New Roman"/>
          <w:sz w:val="28"/>
          <w:szCs w:val="28"/>
        </w:rPr>
        <w:t>;</w:t>
      </w:r>
      <w:r w:rsidRPr="00732FD2">
        <w:rPr>
          <w:rFonts w:ascii="Times New Roman" w:hAnsi="Times New Roman" w:cs="Times New Roman"/>
          <w:sz w:val="28"/>
          <w:szCs w:val="28"/>
        </w:rPr>
        <w:t xml:space="preserve"> </w:t>
      </w:r>
    </w:p>
    <w:p w14:paraId="5BEB3153" w14:textId="77777777" w:rsidR="00732FD2" w:rsidRPr="00732FD2" w:rsidRDefault="00732FD2" w:rsidP="00732FD2">
      <w:pPr>
        <w:pStyle w:val="ae"/>
        <w:numPr>
          <w:ilvl w:val="0"/>
          <w:numId w:val="40"/>
        </w:numPr>
        <w:spacing w:after="0" w:line="240" w:lineRule="auto"/>
        <w:ind w:left="993" w:hanging="357"/>
        <w:jc w:val="both"/>
        <w:rPr>
          <w:rFonts w:ascii="Times New Roman" w:hAnsi="Times New Roman" w:cs="Times New Roman"/>
          <w:sz w:val="28"/>
          <w:szCs w:val="28"/>
        </w:rPr>
      </w:pPr>
      <w:r w:rsidRPr="00732FD2">
        <w:rPr>
          <w:rFonts w:ascii="Times New Roman" w:hAnsi="Times New Roman" w:cs="Times New Roman"/>
          <w:sz w:val="28"/>
          <w:szCs w:val="28"/>
        </w:rPr>
        <w:t>01.03.2022 Пленарное заседание: VII Всероссийское совещание по развитию жилищного строительства в рамках российской строительной недели «Актуальные проблемы строительной отрасли, недостатки, тенденция</w:t>
      </w:r>
      <w:r>
        <w:rPr>
          <w:rFonts w:ascii="Times New Roman" w:hAnsi="Times New Roman" w:cs="Times New Roman"/>
          <w:sz w:val="28"/>
          <w:szCs w:val="28"/>
        </w:rPr>
        <w:t xml:space="preserve"> развития строительной отрасли»;</w:t>
      </w:r>
    </w:p>
    <w:p w14:paraId="68D02CCB" w14:textId="77777777" w:rsidR="00732FD2" w:rsidRPr="00732FD2" w:rsidRDefault="00732FD2" w:rsidP="00732FD2">
      <w:pPr>
        <w:pStyle w:val="ae"/>
        <w:numPr>
          <w:ilvl w:val="0"/>
          <w:numId w:val="40"/>
        </w:numPr>
        <w:spacing w:after="0" w:line="240" w:lineRule="auto"/>
        <w:ind w:left="993" w:hanging="357"/>
        <w:jc w:val="both"/>
        <w:rPr>
          <w:rFonts w:ascii="Times New Roman" w:hAnsi="Times New Roman" w:cs="Times New Roman"/>
          <w:sz w:val="28"/>
          <w:szCs w:val="28"/>
        </w:rPr>
      </w:pPr>
      <w:r w:rsidRPr="00732FD2">
        <w:rPr>
          <w:rFonts w:ascii="Times New Roman" w:hAnsi="Times New Roman" w:cs="Times New Roman"/>
          <w:sz w:val="28"/>
          <w:szCs w:val="28"/>
        </w:rPr>
        <w:t>01.03.2022 Круглый стол: «Типовое проектирование в ИЖС» в рамках российской строительной недели</w:t>
      </w:r>
      <w:r>
        <w:rPr>
          <w:rFonts w:ascii="Times New Roman" w:hAnsi="Times New Roman" w:cs="Times New Roman"/>
          <w:sz w:val="28"/>
          <w:szCs w:val="28"/>
        </w:rPr>
        <w:t>;</w:t>
      </w:r>
    </w:p>
    <w:p w14:paraId="15535A50" w14:textId="77777777" w:rsidR="00732FD2" w:rsidRPr="00732FD2" w:rsidRDefault="00732FD2" w:rsidP="00732FD2">
      <w:pPr>
        <w:pStyle w:val="ae"/>
        <w:numPr>
          <w:ilvl w:val="0"/>
          <w:numId w:val="40"/>
        </w:numPr>
        <w:spacing w:after="0" w:line="240" w:lineRule="auto"/>
        <w:ind w:left="993" w:hanging="357"/>
        <w:jc w:val="both"/>
        <w:rPr>
          <w:rFonts w:ascii="Times New Roman" w:hAnsi="Times New Roman" w:cs="Times New Roman"/>
          <w:sz w:val="28"/>
          <w:szCs w:val="28"/>
        </w:rPr>
      </w:pPr>
      <w:r w:rsidRPr="00732FD2">
        <w:rPr>
          <w:rFonts w:ascii="Times New Roman" w:hAnsi="Times New Roman" w:cs="Times New Roman"/>
          <w:sz w:val="28"/>
          <w:szCs w:val="28"/>
        </w:rPr>
        <w:t>01.03.2022 Круглый стол: «Потенциал комплексного развития застроенных территорий» в рамках российской строительной недели</w:t>
      </w:r>
      <w:r>
        <w:rPr>
          <w:rFonts w:ascii="Times New Roman" w:hAnsi="Times New Roman" w:cs="Times New Roman"/>
          <w:sz w:val="28"/>
          <w:szCs w:val="28"/>
        </w:rPr>
        <w:t>;</w:t>
      </w:r>
    </w:p>
    <w:p w14:paraId="39BC7E7D" w14:textId="77777777" w:rsidR="00732FD2" w:rsidRPr="00732FD2" w:rsidRDefault="00732FD2" w:rsidP="00732FD2">
      <w:pPr>
        <w:pStyle w:val="ae"/>
        <w:numPr>
          <w:ilvl w:val="0"/>
          <w:numId w:val="40"/>
        </w:numPr>
        <w:spacing w:after="0" w:line="240" w:lineRule="auto"/>
        <w:ind w:left="993" w:hanging="357"/>
        <w:jc w:val="both"/>
        <w:rPr>
          <w:rFonts w:ascii="Times New Roman" w:hAnsi="Times New Roman" w:cs="Times New Roman"/>
          <w:sz w:val="28"/>
          <w:szCs w:val="28"/>
        </w:rPr>
      </w:pPr>
      <w:r w:rsidRPr="00732FD2">
        <w:rPr>
          <w:rFonts w:ascii="Times New Roman" w:hAnsi="Times New Roman" w:cs="Times New Roman"/>
          <w:sz w:val="28"/>
          <w:szCs w:val="28"/>
        </w:rPr>
        <w:t>02.03.2022 Круглый стол: «Управление бизнес-процессами строительной компании» в рамках российской строительной недели</w:t>
      </w:r>
      <w:r>
        <w:rPr>
          <w:rFonts w:ascii="Times New Roman" w:hAnsi="Times New Roman" w:cs="Times New Roman"/>
          <w:sz w:val="28"/>
          <w:szCs w:val="28"/>
        </w:rPr>
        <w:t>.</w:t>
      </w:r>
    </w:p>
    <w:p w14:paraId="0F4D4992" w14:textId="77777777" w:rsidR="00E217F5" w:rsidRPr="00A84ECC" w:rsidRDefault="00E217F5" w:rsidP="00A84ECC">
      <w:pPr>
        <w:pStyle w:val="2"/>
        <w:jc w:val="both"/>
        <w:rPr>
          <w:b w:val="0"/>
        </w:rPr>
      </w:pPr>
      <w:bookmarkStart w:id="78" w:name="_Toc129079984"/>
      <w:r w:rsidRPr="00A84ECC">
        <w:rPr>
          <w:b w:val="0"/>
        </w:rPr>
        <w:t>Жилищно-коммунальное хозяйство</w:t>
      </w:r>
      <w:bookmarkEnd w:id="78"/>
    </w:p>
    <w:p w14:paraId="230C1672" w14:textId="77777777" w:rsidR="00E217F5" w:rsidRDefault="00E217F5" w:rsidP="009C7D3B">
      <w:pPr>
        <w:spacing w:before="120"/>
        <w:ind w:right="142" w:firstLine="567"/>
        <w:jc w:val="both"/>
        <w:rPr>
          <w:sz w:val="28"/>
          <w:szCs w:val="28"/>
        </w:rPr>
      </w:pPr>
      <w:r w:rsidRPr="00A84ECC">
        <w:rPr>
          <w:sz w:val="28"/>
          <w:szCs w:val="28"/>
        </w:rPr>
        <w:t>Комиссия РСПП по жилищ</w:t>
      </w:r>
      <w:r w:rsidR="00637839">
        <w:rPr>
          <w:sz w:val="28"/>
          <w:szCs w:val="28"/>
        </w:rPr>
        <w:t>но-коммунальному хозяйств</w:t>
      </w:r>
      <w:r w:rsidR="003D1243">
        <w:rPr>
          <w:sz w:val="28"/>
          <w:szCs w:val="28"/>
        </w:rPr>
        <w:t>у</w:t>
      </w:r>
      <w:r w:rsidR="009C7D3B">
        <w:rPr>
          <w:sz w:val="28"/>
          <w:szCs w:val="28"/>
        </w:rPr>
        <w:t xml:space="preserve"> в 2022</w:t>
      </w:r>
      <w:r w:rsidRPr="00A84ECC">
        <w:rPr>
          <w:sz w:val="28"/>
          <w:szCs w:val="28"/>
        </w:rPr>
        <w:t xml:space="preserve"> году </w:t>
      </w:r>
      <w:r w:rsidR="009C7D3B">
        <w:rPr>
          <w:sz w:val="28"/>
          <w:szCs w:val="28"/>
        </w:rPr>
        <w:t xml:space="preserve">провела 4 заседания. </w:t>
      </w:r>
    </w:p>
    <w:p w14:paraId="21C5D3EE" w14:textId="77777777" w:rsidR="009C7D3B" w:rsidRDefault="004A2E47" w:rsidP="004A2E47">
      <w:pPr>
        <w:ind w:right="142" w:firstLine="567"/>
        <w:jc w:val="both"/>
        <w:rPr>
          <w:sz w:val="28"/>
          <w:szCs w:val="28"/>
        </w:rPr>
      </w:pPr>
      <w:r>
        <w:rPr>
          <w:sz w:val="28"/>
          <w:szCs w:val="28"/>
        </w:rPr>
        <w:t>На площадке Комиссии рассмотрены изменения</w:t>
      </w:r>
      <w:r w:rsidR="009C7D3B" w:rsidRPr="009C7D3B">
        <w:rPr>
          <w:sz w:val="28"/>
          <w:szCs w:val="28"/>
        </w:rPr>
        <w:t xml:space="preserve"> в СанПиН 1.2.3685-21 «Гигиенические нормативы и требования к обеспечению безопасности и (или) безвредности для человека факторов среды обитания» 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w:t>
      </w:r>
      <w:r w:rsidR="009C7D3B" w:rsidRPr="009C7D3B">
        <w:rPr>
          <w:sz w:val="28"/>
          <w:szCs w:val="28"/>
        </w:rPr>
        <w:lastRenderedPageBreak/>
        <w:t>организации и проведению санитарно-противоэпидемических (профилактических) мероприятий».</w:t>
      </w:r>
    </w:p>
    <w:p w14:paraId="3D6013FF" w14:textId="77777777" w:rsidR="009C7D3B" w:rsidRDefault="009C7D3B" w:rsidP="004A2E47">
      <w:pPr>
        <w:ind w:right="142" w:firstLine="567"/>
        <w:jc w:val="both"/>
        <w:rPr>
          <w:sz w:val="28"/>
          <w:szCs w:val="28"/>
        </w:rPr>
      </w:pPr>
      <w:r w:rsidRPr="009C7D3B">
        <w:rPr>
          <w:sz w:val="28"/>
          <w:szCs w:val="28"/>
        </w:rPr>
        <w:t xml:space="preserve">Члены Комиссии поддержали указанные изменения в СанПиН. </w:t>
      </w:r>
      <w:r w:rsidR="004A2E47">
        <w:rPr>
          <w:sz w:val="28"/>
          <w:szCs w:val="28"/>
        </w:rPr>
        <w:t>По их мнению,</w:t>
      </w:r>
      <w:r w:rsidRPr="009C7D3B">
        <w:rPr>
          <w:sz w:val="28"/>
          <w:szCs w:val="28"/>
        </w:rPr>
        <w:t xml:space="preserve"> необходимо внести изменения в действующие с 01.03.2021 г. санитарные правила и нормы, в части введения переходного периода для их применения. Этот период необходим организациям, осуществляющим водоснабжение, для завершения реализации мероприятий ранее утвержденных инвестиционных программ, а также для разработки и утверждения новых инвестиционных программ.</w:t>
      </w:r>
    </w:p>
    <w:p w14:paraId="29EC02DE" w14:textId="77777777" w:rsidR="009C7D3B" w:rsidRPr="009C7D3B" w:rsidRDefault="009C7D3B" w:rsidP="004A2E47">
      <w:pPr>
        <w:ind w:right="142" w:firstLine="567"/>
        <w:jc w:val="both"/>
        <w:rPr>
          <w:sz w:val="28"/>
          <w:szCs w:val="28"/>
        </w:rPr>
      </w:pPr>
      <w:r>
        <w:rPr>
          <w:sz w:val="28"/>
          <w:szCs w:val="28"/>
        </w:rPr>
        <w:t xml:space="preserve">В рамках заседания </w:t>
      </w:r>
      <w:r w:rsidR="004A2E47">
        <w:rPr>
          <w:sz w:val="28"/>
          <w:szCs w:val="28"/>
        </w:rPr>
        <w:t>20 апреля 2022 г. члены Комиссии рассмотрели а</w:t>
      </w:r>
      <w:r w:rsidRPr="009C7D3B">
        <w:rPr>
          <w:sz w:val="28"/>
          <w:szCs w:val="28"/>
        </w:rPr>
        <w:t>ктуальные вопросы текущего законодательства РФ в отрасли ЖКХ и приоритетные меры поддержки, направленные на пов</w:t>
      </w:r>
      <w:r w:rsidR="004A2E47">
        <w:rPr>
          <w:sz w:val="28"/>
          <w:szCs w:val="28"/>
        </w:rPr>
        <w:t>ышение устойчивости сектора ЖКХ</w:t>
      </w:r>
      <w:r w:rsidR="003D1243">
        <w:rPr>
          <w:sz w:val="28"/>
          <w:szCs w:val="28"/>
        </w:rPr>
        <w:t>, и ряд иных вопросов, а именно</w:t>
      </w:r>
      <w:r w:rsidR="004A2E47">
        <w:rPr>
          <w:sz w:val="28"/>
          <w:szCs w:val="28"/>
        </w:rPr>
        <w:t>:</w:t>
      </w:r>
    </w:p>
    <w:p w14:paraId="5E36C155" w14:textId="77777777" w:rsidR="009C7D3B" w:rsidRPr="009C7D3B" w:rsidRDefault="003D1243" w:rsidP="004A2E47">
      <w:pPr>
        <w:ind w:right="142" w:firstLine="567"/>
        <w:jc w:val="both"/>
        <w:rPr>
          <w:sz w:val="28"/>
          <w:szCs w:val="28"/>
        </w:rPr>
      </w:pPr>
      <w:r>
        <w:rPr>
          <w:sz w:val="28"/>
          <w:szCs w:val="28"/>
        </w:rPr>
        <w:t>-</w:t>
      </w:r>
      <w:r w:rsidR="004A2E47">
        <w:rPr>
          <w:sz w:val="28"/>
          <w:szCs w:val="28"/>
        </w:rPr>
        <w:t xml:space="preserve"> </w:t>
      </w:r>
      <w:r w:rsidR="009C7D3B" w:rsidRPr="009C7D3B">
        <w:rPr>
          <w:sz w:val="28"/>
          <w:szCs w:val="28"/>
        </w:rPr>
        <w:t>О законопроекте № 1143914-7 «О внесении изменения в статью 7.23 Кодекса Российской Федерации об административных правонарушениях (в части ответственности ресурсоснабжающих организаций за нарушение режима обеспечения населения коммунальными услугами)».</w:t>
      </w:r>
    </w:p>
    <w:p w14:paraId="75A3CD0A" w14:textId="77777777" w:rsidR="009C7D3B" w:rsidRPr="009C7D3B" w:rsidRDefault="003D1243" w:rsidP="004A2E47">
      <w:pPr>
        <w:ind w:right="142" w:firstLine="567"/>
        <w:jc w:val="both"/>
        <w:rPr>
          <w:sz w:val="28"/>
          <w:szCs w:val="28"/>
        </w:rPr>
      </w:pPr>
      <w:r>
        <w:rPr>
          <w:sz w:val="28"/>
          <w:szCs w:val="28"/>
        </w:rPr>
        <w:t>-</w:t>
      </w:r>
      <w:r w:rsidR="004A2E47">
        <w:rPr>
          <w:sz w:val="28"/>
          <w:szCs w:val="28"/>
        </w:rPr>
        <w:t xml:space="preserve"> </w:t>
      </w:r>
      <w:r w:rsidR="009C7D3B" w:rsidRPr="009C7D3B">
        <w:rPr>
          <w:sz w:val="28"/>
          <w:szCs w:val="28"/>
        </w:rPr>
        <w:t>Совершенствование законодательства в сфере регулирования отношений, возникающих при заключении концессионных соглашений.</w:t>
      </w:r>
    </w:p>
    <w:p w14:paraId="27FDFFCE" w14:textId="41384221" w:rsidR="009C7D3B" w:rsidRPr="009C7D3B" w:rsidRDefault="003D1243" w:rsidP="004A2E47">
      <w:pPr>
        <w:ind w:right="142" w:firstLine="567"/>
        <w:jc w:val="both"/>
        <w:rPr>
          <w:sz w:val="28"/>
          <w:szCs w:val="28"/>
        </w:rPr>
      </w:pPr>
      <w:r>
        <w:rPr>
          <w:sz w:val="28"/>
          <w:szCs w:val="28"/>
        </w:rPr>
        <w:t>-</w:t>
      </w:r>
      <w:r w:rsidR="004A2E47">
        <w:rPr>
          <w:sz w:val="28"/>
          <w:szCs w:val="28"/>
        </w:rPr>
        <w:t xml:space="preserve"> </w:t>
      </w:r>
      <w:r w:rsidR="009C7D3B" w:rsidRPr="009C7D3B">
        <w:rPr>
          <w:sz w:val="28"/>
          <w:szCs w:val="28"/>
        </w:rPr>
        <w:t>Регулирование инвестиционной деятельности: законопроект о естественных монополиях, прочие проекты, связанные с обеспечением контроля за разработкой и утверждением инвестиционных программ.</w:t>
      </w:r>
    </w:p>
    <w:p w14:paraId="564B4F63" w14:textId="77777777" w:rsidR="009C7D3B" w:rsidRDefault="003D1243" w:rsidP="004A2E47">
      <w:pPr>
        <w:ind w:right="142" w:firstLine="567"/>
        <w:jc w:val="both"/>
        <w:rPr>
          <w:sz w:val="28"/>
          <w:szCs w:val="28"/>
        </w:rPr>
      </w:pPr>
      <w:r>
        <w:rPr>
          <w:sz w:val="28"/>
          <w:szCs w:val="28"/>
        </w:rPr>
        <w:t>-</w:t>
      </w:r>
      <w:r w:rsidR="004A2E47">
        <w:rPr>
          <w:sz w:val="28"/>
          <w:szCs w:val="28"/>
        </w:rPr>
        <w:t xml:space="preserve"> </w:t>
      </w:r>
      <w:r w:rsidR="009C7D3B" w:rsidRPr="009C7D3B">
        <w:rPr>
          <w:sz w:val="28"/>
          <w:szCs w:val="28"/>
        </w:rPr>
        <w:t>О развитии социального партнёрства в ЖКХ.</w:t>
      </w:r>
    </w:p>
    <w:p w14:paraId="223162BB" w14:textId="5CBF91CF" w:rsidR="004A2E47" w:rsidRDefault="004A2E47" w:rsidP="004A2E47">
      <w:pPr>
        <w:ind w:right="142" w:firstLine="567"/>
        <w:jc w:val="both"/>
        <w:rPr>
          <w:sz w:val="28"/>
          <w:szCs w:val="28"/>
        </w:rPr>
      </w:pPr>
      <w:r>
        <w:rPr>
          <w:sz w:val="28"/>
          <w:szCs w:val="28"/>
        </w:rPr>
        <w:t>По итогам заседания было</w:t>
      </w:r>
      <w:r w:rsidRPr="004A2E47">
        <w:rPr>
          <w:sz w:val="28"/>
          <w:szCs w:val="28"/>
        </w:rPr>
        <w:t xml:space="preserve"> направлено обращение в адрес Правительства РФ по приоритетным мерам поддержки в ЖКХ</w:t>
      </w:r>
      <w:r>
        <w:rPr>
          <w:sz w:val="28"/>
          <w:szCs w:val="28"/>
        </w:rPr>
        <w:t>,</w:t>
      </w:r>
      <w:r w:rsidRPr="004A2E47">
        <w:rPr>
          <w:sz w:val="28"/>
          <w:szCs w:val="28"/>
        </w:rPr>
        <w:t xml:space="preserve"> в адрес ГД </w:t>
      </w:r>
      <w:r>
        <w:rPr>
          <w:sz w:val="28"/>
          <w:szCs w:val="28"/>
        </w:rPr>
        <w:t xml:space="preserve">ФС </w:t>
      </w:r>
      <w:r w:rsidRPr="004A2E47">
        <w:rPr>
          <w:sz w:val="28"/>
          <w:szCs w:val="28"/>
        </w:rPr>
        <w:t>РФ и Минюста России</w:t>
      </w:r>
      <w:r w:rsidR="003D1243">
        <w:rPr>
          <w:sz w:val="28"/>
          <w:szCs w:val="28"/>
        </w:rPr>
        <w:t xml:space="preserve"> –</w:t>
      </w:r>
      <w:r w:rsidRPr="004A2E47">
        <w:rPr>
          <w:sz w:val="28"/>
          <w:szCs w:val="28"/>
        </w:rPr>
        <w:t xml:space="preserve"> по статье 7.23</w:t>
      </w:r>
      <w:r w:rsidR="003D1243">
        <w:rPr>
          <w:sz w:val="28"/>
          <w:szCs w:val="28"/>
        </w:rPr>
        <w:t xml:space="preserve"> КоАП</w:t>
      </w:r>
      <w:r w:rsidRPr="004A2E47">
        <w:rPr>
          <w:sz w:val="28"/>
          <w:szCs w:val="28"/>
        </w:rPr>
        <w:t>.</w:t>
      </w:r>
    </w:p>
    <w:p w14:paraId="5BA56AA3" w14:textId="77777777" w:rsidR="004A2E47" w:rsidRDefault="004A2E47" w:rsidP="004A2E47">
      <w:pPr>
        <w:ind w:right="142" w:firstLine="567"/>
        <w:jc w:val="both"/>
        <w:rPr>
          <w:sz w:val="28"/>
          <w:szCs w:val="28"/>
        </w:rPr>
      </w:pPr>
      <w:r>
        <w:rPr>
          <w:sz w:val="28"/>
          <w:szCs w:val="28"/>
        </w:rPr>
        <w:t>Вопрос о</w:t>
      </w:r>
      <w:r w:rsidRPr="004A2E47">
        <w:rPr>
          <w:sz w:val="28"/>
          <w:szCs w:val="28"/>
        </w:rPr>
        <w:t xml:space="preserve"> приоритетных мерах поддержки, направленных на повышение устойчивости сектора ЖКХ</w:t>
      </w:r>
      <w:r>
        <w:rPr>
          <w:sz w:val="28"/>
          <w:szCs w:val="28"/>
        </w:rPr>
        <w:t>,</w:t>
      </w:r>
      <w:r w:rsidRPr="004A2E47">
        <w:rPr>
          <w:sz w:val="28"/>
          <w:szCs w:val="28"/>
        </w:rPr>
        <w:t xml:space="preserve"> в том числе вопросы реа</w:t>
      </w:r>
      <w:r>
        <w:rPr>
          <w:sz w:val="28"/>
          <w:szCs w:val="28"/>
        </w:rPr>
        <w:t>лизации инвестиционных программ,</w:t>
      </w:r>
      <w:r w:rsidRPr="004A2E47">
        <w:rPr>
          <w:sz w:val="28"/>
          <w:szCs w:val="28"/>
        </w:rPr>
        <w:t xml:space="preserve"> проблемы и предложения в части реконструкции тепловых сетей, степень износа которых превышает 60% на территории субъектов Российской Федерации, предложения в части исполнения концессионных соглашени</w:t>
      </w:r>
      <w:r>
        <w:rPr>
          <w:sz w:val="28"/>
          <w:szCs w:val="28"/>
        </w:rPr>
        <w:t>й,</w:t>
      </w:r>
      <w:r w:rsidRPr="004A2E47">
        <w:rPr>
          <w:sz w:val="28"/>
          <w:szCs w:val="28"/>
        </w:rPr>
        <w:t xml:space="preserve"> </w:t>
      </w:r>
      <w:r>
        <w:rPr>
          <w:sz w:val="28"/>
          <w:szCs w:val="28"/>
        </w:rPr>
        <w:t xml:space="preserve">обсуждался </w:t>
      </w:r>
      <w:r w:rsidRPr="004A2E47">
        <w:rPr>
          <w:sz w:val="28"/>
          <w:szCs w:val="28"/>
        </w:rPr>
        <w:t>совместно с Минстроем России</w:t>
      </w:r>
      <w:r>
        <w:rPr>
          <w:sz w:val="28"/>
          <w:szCs w:val="28"/>
        </w:rPr>
        <w:t xml:space="preserve"> </w:t>
      </w:r>
      <w:r w:rsidRPr="004A2E47">
        <w:rPr>
          <w:sz w:val="28"/>
          <w:szCs w:val="28"/>
        </w:rPr>
        <w:t xml:space="preserve">20 июля 2022 года при участии членов </w:t>
      </w:r>
      <w:r>
        <w:rPr>
          <w:sz w:val="28"/>
          <w:szCs w:val="28"/>
        </w:rPr>
        <w:t>К</w:t>
      </w:r>
      <w:r w:rsidRPr="004A2E47">
        <w:rPr>
          <w:sz w:val="28"/>
          <w:szCs w:val="28"/>
        </w:rPr>
        <w:t>омиссии РСПП по жилищно-коммунальному хозяйств</w:t>
      </w:r>
      <w:r>
        <w:rPr>
          <w:sz w:val="28"/>
          <w:szCs w:val="28"/>
        </w:rPr>
        <w:t>у (на площадке Минстроя России).</w:t>
      </w:r>
    </w:p>
    <w:p w14:paraId="73F8CCB9" w14:textId="77777777" w:rsidR="00424F0F" w:rsidRDefault="00424F0F" w:rsidP="00424F0F">
      <w:pPr>
        <w:ind w:right="142" w:firstLine="567"/>
        <w:jc w:val="both"/>
        <w:rPr>
          <w:sz w:val="28"/>
          <w:szCs w:val="28"/>
        </w:rPr>
      </w:pPr>
      <w:r>
        <w:rPr>
          <w:sz w:val="28"/>
          <w:szCs w:val="28"/>
        </w:rPr>
        <w:t>В течение отчетного периода Комиссией готовились замечания и предложения по следующим проектам НПА и стратегических документов:</w:t>
      </w:r>
    </w:p>
    <w:p w14:paraId="2AD2C96C" w14:textId="77777777" w:rsidR="003D1243" w:rsidRDefault="00424F0F" w:rsidP="003D1243">
      <w:pPr>
        <w:ind w:right="142" w:firstLine="567"/>
        <w:jc w:val="both"/>
        <w:rPr>
          <w:sz w:val="28"/>
          <w:szCs w:val="28"/>
        </w:rPr>
      </w:pPr>
      <w:r>
        <w:rPr>
          <w:sz w:val="28"/>
          <w:szCs w:val="28"/>
        </w:rPr>
        <w:t xml:space="preserve">1. </w:t>
      </w:r>
      <w:r w:rsidR="003D1243" w:rsidRPr="00424F0F">
        <w:rPr>
          <w:sz w:val="28"/>
          <w:szCs w:val="28"/>
        </w:rPr>
        <w:t>Подготовлен Перечень актуальных вопросов регулирования сферы жилищно-коммунального хозяйства Российской Федерации для обсуждения на совещании у Заместителя Министра ЖКХ А.В. Ересько. (</w:t>
      </w:r>
      <w:r w:rsidR="003D1243">
        <w:rPr>
          <w:sz w:val="28"/>
          <w:szCs w:val="28"/>
        </w:rPr>
        <w:t>исх. № 193/01 от 12.01.2022 г.).</w:t>
      </w:r>
    </w:p>
    <w:p w14:paraId="73860395" w14:textId="77777777" w:rsidR="00424F0F" w:rsidRDefault="003D1243" w:rsidP="00424F0F">
      <w:pPr>
        <w:ind w:right="142" w:firstLine="567"/>
        <w:jc w:val="both"/>
        <w:rPr>
          <w:sz w:val="28"/>
          <w:szCs w:val="28"/>
        </w:rPr>
      </w:pPr>
      <w:r w:rsidRPr="00424F0F">
        <w:rPr>
          <w:sz w:val="28"/>
          <w:szCs w:val="28"/>
        </w:rPr>
        <w:t>2.</w:t>
      </w:r>
      <w:r>
        <w:rPr>
          <w:sz w:val="28"/>
          <w:szCs w:val="28"/>
        </w:rPr>
        <w:t xml:space="preserve"> </w:t>
      </w:r>
      <w:r w:rsidR="00424F0F">
        <w:rPr>
          <w:sz w:val="28"/>
          <w:szCs w:val="28"/>
        </w:rPr>
        <w:t>Члены</w:t>
      </w:r>
      <w:r w:rsidR="00424F0F" w:rsidRPr="00424F0F">
        <w:rPr>
          <w:sz w:val="28"/>
          <w:szCs w:val="28"/>
        </w:rPr>
        <w:t xml:space="preserve"> Комиссии </w:t>
      </w:r>
      <w:r w:rsidR="00424F0F">
        <w:rPr>
          <w:sz w:val="28"/>
          <w:szCs w:val="28"/>
        </w:rPr>
        <w:t xml:space="preserve">приняли участие </w:t>
      </w:r>
      <w:r w:rsidR="00424F0F" w:rsidRPr="00424F0F">
        <w:rPr>
          <w:sz w:val="28"/>
          <w:szCs w:val="28"/>
        </w:rPr>
        <w:t>в ряде мероприятий по обсуждению проекта Стратегии развития строительной отрасли и жилищно-коммунального хозяйства Российской Федерации на период до 2030 с прогнозом на период до 2035 года.</w:t>
      </w:r>
    </w:p>
    <w:p w14:paraId="774452AD" w14:textId="77777777" w:rsidR="00424F0F" w:rsidRPr="00424F0F" w:rsidRDefault="003D1243" w:rsidP="00424F0F">
      <w:pPr>
        <w:ind w:right="142" w:firstLine="567"/>
        <w:jc w:val="both"/>
        <w:rPr>
          <w:sz w:val="28"/>
          <w:szCs w:val="28"/>
        </w:rPr>
      </w:pPr>
      <w:r w:rsidRPr="00424F0F">
        <w:rPr>
          <w:sz w:val="28"/>
          <w:szCs w:val="28"/>
        </w:rPr>
        <w:t>3.</w:t>
      </w:r>
      <w:r>
        <w:rPr>
          <w:sz w:val="28"/>
          <w:szCs w:val="28"/>
        </w:rPr>
        <w:t xml:space="preserve"> </w:t>
      </w:r>
      <w:r w:rsidR="00424F0F">
        <w:rPr>
          <w:sz w:val="28"/>
          <w:szCs w:val="28"/>
        </w:rPr>
        <w:t>Подготовлены и направлены з</w:t>
      </w:r>
      <w:r w:rsidR="00424F0F" w:rsidRPr="00424F0F">
        <w:rPr>
          <w:sz w:val="28"/>
          <w:szCs w:val="28"/>
        </w:rPr>
        <w:t>амечания и предложения для</w:t>
      </w:r>
      <w:r w:rsidR="00424F0F">
        <w:rPr>
          <w:sz w:val="28"/>
          <w:szCs w:val="28"/>
        </w:rPr>
        <w:t xml:space="preserve"> </w:t>
      </w:r>
      <w:r w:rsidR="00424F0F" w:rsidRPr="00424F0F">
        <w:rPr>
          <w:sz w:val="28"/>
          <w:szCs w:val="28"/>
        </w:rPr>
        <w:t>Экспертного совета при Правительстве РФ</w:t>
      </w:r>
      <w:r w:rsidR="00424F0F">
        <w:rPr>
          <w:sz w:val="28"/>
          <w:szCs w:val="28"/>
        </w:rPr>
        <w:t xml:space="preserve"> </w:t>
      </w:r>
      <w:r w:rsidR="00424F0F" w:rsidRPr="00424F0F">
        <w:rPr>
          <w:sz w:val="28"/>
          <w:szCs w:val="28"/>
        </w:rPr>
        <w:t xml:space="preserve">по рискам реализации Единого </w:t>
      </w:r>
      <w:r w:rsidR="00424F0F" w:rsidRPr="00424F0F">
        <w:rPr>
          <w:sz w:val="28"/>
          <w:szCs w:val="28"/>
        </w:rPr>
        <w:lastRenderedPageBreak/>
        <w:t>плана по достижению национальных целей развития РФ</w:t>
      </w:r>
      <w:r w:rsidR="00424F0F">
        <w:rPr>
          <w:sz w:val="28"/>
          <w:szCs w:val="28"/>
        </w:rPr>
        <w:t xml:space="preserve"> </w:t>
      </w:r>
      <w:r w:rsidR="00424F0F" w:rsidRPr="00424F0F">
        <w:rPr>
          <w:sz w:val="28"/>
          <w:szCs w:val="28"/>
        </w:rPr>
        <w:t>на период до 2024 года и на плановый период до 2030 года.</w:t>
      </w:r>
    </w:p>
    <w:p w14:paraId="1324B840" w14:textId="77777777" w:rsidR="00424F0F" w:rsidRPr="00424F0F" w:rsidRDefault="003D1243" w:rsidP="00424F0F">
      <w:pPr>
        <w:ind w:right="142" w:firstLine="567"/>
        <w:jc w:val="both"/>
        <w:rPr>
          <w:sz w:val="28"/>
          <w:szCs w:val="28"/>
        </w:rPr>
      </w:pPr>
      <w:r w:rsidRPr="00424F0F">
        <w:rPr>
          <w:sz w:val="28"/>
          <w:szCs w:val="28"/>
        </w:rPr>
        <w:t xml:space="preserve">4. </w:t>
      </w:r>
      <w:r w:rsidR="00424F0F" w:rsidRPr="00424F0F">
        <w:rPr>
          <w:sz w:val="28"/>
          <w:szCs w:val="28"/>
        </w:rPr>
        <w:t>Подготовлены по проекту ФЗ «О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424F0F">
        <w:rPr>
          <w:sz w:val="28"/>
          <w:szCs w:val="28"/>
        </w:rPr>
        <w:t xml:space="preserve"> </w:t>
      </w:r>
      <w:r w:rsidR="00424F0F" w:rsidRPr="00424F0F">
        <w:rPr>
          <w:sz w:val="28"/>
          <w:szCs w:val="28"/>
        </w:rPr>
        <w:t>для включения в консолидированную позицию РСПП.</w:t>
      </w:r>
    </w:p>
    <w:p w14:paraId="02BD3D67" w14:textId="77777777" w:rsidR="00424F0F" w:rsidRPr="00424F0F" w:rsidRDefault="003D1243" w:rsidP="00424F0F">
      <w:pPr>
        <w:ind w:right="142" w:firstLine="567"/>
        <w:jc w:val="both"/>
        <w:rPr>
          <w:sz w:val="28"/>
          <w:szCs w:val="28"/>
        </w:rPr>
      </w:pPr>
      <w:r>
        <w:rPr>
          <w:sz w:val="28"/>
          <w:szCs w:val="28"/>
        </w:rPr>
        <w:t xml:space="preserve">5. </w:t>
      </w:r>
      <w:r w:rsidR="00424F0F" w:rsidRPr="00424F0F">
        <w:rPr>
          <w:sz w:val="28"/>
          <w:szCs w:val="28"/>
        </w:rPr>
        <w:t xml:space="preserve">Члены Комиссии рассмотрели и подготовили предложения по проекту ФЗ «Об основах государственного регулирования цен (тарифов)» (в редакции письма ФАС России от 01.09.2022 № СП/82239-ПР/22). Направлено обращение по предложениям к Единому тарифному закону в ФАС России </w:t>
      </w:r>
      <w:r w:rsidR="00424F0F">
        <w:rPr>
          <w:sz w:val="28"/>
          <w:szCs w:val="28"/>
        </w:rPr>
        <w:t>в Минэкономразвития России.</w:t>
      </w:r>
      <w:r w:rsidR="00424F0F" w:rsidRPr="00424F0F">
        <w:rPr>
          <w:sz w:val="28"/>
          <w:szCs w:val="28"/>
        </w:rPr>
        <w:t xml:space="preserve"> </w:t>
      </w:r>
    </w:p>
    <w:p w14:paraId="30E95D34" w14:textId="77777777" w:rsidR="00424F0F" w:rsidRPr="00424F0F" w:rsidRDefault="00424F0F" w:rsidP="00424F0F">
      <w:pPr>
        <w:ind w:right="142" w:firstLine="567"/>
        <w:jc w:val="both"/>
        <w:rPr>
          <w:sz w:val="28"/>
          <w:szCs w:val="28"/>
        </w:rPr>
      </w:pPr>
      <w:r w:rsidRPr="00424F0F">
        <w:rPr>
          <w:sz w:val="28"/>
          <w:szCs w:val="28"/>
        </w:rPr>
        <w:t>6. Подготовка предложений к проекту ПП «О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p>
    <w:p w14:paraId="03A963FF" w14:textId="77777777" w:rsidR="00424F0F" w:rsidRPr="00424F0F" w:rsidRDefault="00424F0F" w:rsidP="00424F0F">
      <w:pPr>
        <w:ind w:right="142" w:firstLine="567"/>
        <w:jc w:val="both"/>
        <w:rPr>
          <w:sz w:val="28"/>
          <w:szCs w:val="28"/>
        </w:rPr>
      </w:pPr>
      <w:r w:rsidRPr="00424F0F">
        <w:rPr>
          <w:sz w:val="28"/>
          <w:szCs w:val="28"/>
        </w:rPr>
        <w:t>7. Подготовка позиции Комиссии к проекту изменения ППРФ №306 по вопросам установления и определения нормативов потребления коммунальных услуг и нормативов потребления коммунальных ресурсов.</w:t>
      </w:r>
    </w:p>
    <w:p w14:paraId="146DD86C" w14:textId="77777777" w:rsidR="00424F0F" w:rsidRPr="00424F0F" w:rsidRDefault="00424F0F" w:rsidP="00424F0F">
      <w:pPr>
        <w:ind w:right="142" w:firstLine="567"/>
        <w:jc w:val="both"/>
        <w:rPr>
          <w:sz w:val="28"/>
          <w:szCs w:val="28"/>
        </w:rPr>
      </w:pPr>
      <w:r w:rsidRPr="00424F0F">
        <w:rPr>
          <w:sz w:val="28"/>
          <w:szCs w:val="28"/>
        </w:rPr>
        <w:t xml:space="preserve">8. Подготовка позиции к проекту </w:t>
      </w:r>
      <w:r>
        <w:rPr>
          <w:sz w:val="28"/>
          <w:szCs w:val="28"/>
        </w:rPr>
        <w:t>«</w:t>
      </w:r>
      <w:r w:rsidRPr="00424F0F">
        <w:rPr>
          <w:sz w:val="28"/>
          <w:szCs w:val="28"/>
        </w:rPr>
        <w:t>О внесении изменений в Правила подключения (технологического присоединения) к системам теплоснабжения в части включения типовых форм документов, необходимых для подключения к системам теплоснабжения</w:t>
      </w:r>
      <w:r>
        <w:rPr>
          <w:sz w:val="28"/>
          <w:szCs w:val="28"/>
        </w:rPr>
        <w:t>»</w:t>
      </w:r>
      <w:r w:rsidRPr="00424F0F">
        <w:rPr>
          <w:sz w:val="28"/>
          <w:szCs w:val="28"/>
        </w:rPr>
        <w:t>.</w:t>
      </w:r>
    </w:p>
    <w:p w14:paraId="55147635" w14:textId="77777777" w:rsidR="00424F0F" w:rsidRPr="00424F0F" w:rsidRDefault="00424F0F" w:rsidP="00424F0F">
      <w:pPr>
        <w:ind w:right="142" w:firstLine="567"/>
        <w:jc w:val="both"/>
        <w:rPr>
          <w:sz w:val="28"/>
          <w:szCs w:val="28"/>
        </w:rPr>
      </w:pPr>
      <w:r w:rsidRPr="00424F0F">
        <w:rPr>
          <w:sz w:val="28"/>
          <w:szCs w:val="28"/>
        </w:rPr>
        <w:t xml:space="preserve">9. В соответствии с письмом Минстроя России от 21.07.2022 № 35270-ОП/04 о предложениях депутата Государственной Думы Федерального Собрания Российской Федерации Н.В. Школкиной о внесении изменений в Федеральный закон от 07.12.2011 № 416-ФЗ «О водоснабжении и водоотведении» </w:t>
      </w:r>
      <w:r>
        <w:rPr>
          <w:sz w:val="28"/>
          <w:szCs w:val="28"/>
        </w:rPr>
        <w:t>направлена позиция</w:t>
      </w:r>
      <w:r w:rsidRPr="00424F0F">
        <w:rPr>
          <w:sz w:val="28"/>
          <w:szCs w:val="28"/>
        </w:rPr>
        <w:t xml:space="preserve"> о нецелесообразност</w:t>
      </w:r>
      <w:r>
        <w:rPr>
          <w:sz w:val="28"/>
          <w:szCs w:val="28"/>
        </w:rPr>
        <w:t>и поддержки данных предложений.</w:t>
      </w:r>
      <w:r w:rsidRPr="00424F0F">
        <w:rPr>
          <w:sz w:val="28"/>
          <w:szCs w:val="28"/>
        </w:rPr>
        <w:t xml:space="preserve"> </w:t>
      </w:r>
    </w:p>
    <w:p w14:paraId="0D07BA54" w14:textId="77777777" w:rsidR="00424F0F" w:rsidRPr="00424F0F" w:rsidRDefault="00424F0F" w:rsidP="00424F0F">
      <w:pPr>
        <w:ind w:right="142" w:firstLine="567"/>
        <w:jc w:val="both"/>
        <w:rPr>
          <w:sz w:val="28"/>
          <w:szCs w:val="28"/>
        </w:rPr>
      </w:pPr>
      <w:r w:rsidRPr="00424F0F">
        <w:rPr>
          <w:sz w:val="28"/>
          <w:szCs w:val="28"/>
        </w:rPr>
        <w:t>10.</w:t>
      </w:r>
      <w:r>
        <w:rPr>
          <w:sz w:val="28"/>
          <w:szCs w:val="28"/>
        </w:rPr>
        <w:t xml:space="preserve"> </w:t>
      </w:r>
      <w:r w:rsidRPr="00424F0F">
        <w:rPr>
          <w:sz w:val="28"/>
          <w:szCs w:val="28"/>
        </w:rPr>
        <w:t>Подготовка предложений к проекту Федерального закона «О жилых комплексах, управлении общим имуществом жилых комплексов».</w:t>
      </w:r>
    </w:p>
    <w:p w14:paraId="7C83F1A4" w14:textId="77777777" w:rsidR="00424F0F" w:rsidRDefault="00424F0F" w:rsidP="00424F0F">
      <w:pPr>
        <w:ind w:right="142" w:firstLine="567"/>
        <w:jc w:val="both"/>
        <w:rPr>
          <w:sz w:val="28"/>
          <w:szCs w:val="28"/>
        </w:rPr>
      </w:pPr>
      <w:r w:rsidRPr="00424F0F">
        <w:rPr>
          <w:sz w:val="28"/>
          <w:szCs w:val="28"/>
        </w:rPr>
        <w:t>11.</w:t>
      </w:r>
      <w:r>
        <w:rPr>
          <w:sz w:val="28"/>
          <w:szCs w:val="28"/>
        </w:rPr>
        <w:t xml:space="preserve"> П</w:t>
      </w:r>
      <w:r w:rsidRPr="00424F0F">
        <w:rPr>
          <w:sz w:val="28"/>
          <w:szCs w:val="28"/>
        </w:rPr>
        <w:t>одготовка предложений к НИОКР по теме «Исследование действующих процедур оценки</w:t>
      </w:r>
      <w:r>
        <w:rPr>
          <w:sz w:val="28"/>
          <w:szCs w:val="28"/>
        </w:rPr>
        <w:t xml:space="preserve"> </w:t>
      </w:r>
      <w:r w:rsidRPr="00424F0F">
        <w:rPr>
          <w:sz w:val="28"/>
          <w:szCs w:val="28"/>
        </w:rPr>
        <w:t>технического состояния сетей и систем теплоснабжения и горячего</w:t>
      </w:r>
      <w:r>
        <w:rPr>
          <w:sz w:val="28"/>
          <w:szCs w:val="28"/>
        </w:rPr>
        <w:t xml:space="preserve"> </w:t>
      </w:r>
      <w:r w:rsidRPr="00424F0F">
        <w:rPr>
          <w:sz w:val="28"/>
          <w:szCs w:val="28"/>
        </w:rPr>
        <w:t>водоснабжения, холодного водоснабжения, водоотведения (включая</w:t>
      </w:r>
      <w:r>
        <w:rPr>
          <w:sz w:val="28"/>
          <w:szCs w:val="28"/>
        </w:rPr>
        <w:t xml:space="preserve"> </w:t>
      </w:r>
      <w:r w:rsidRPr="00424F0F">
        <w:rPr>
          <w:sz w:val="28"/>
          <w:szCs w:val="28"/>
        </w:rPr>
        <w:t>отведение поверхностных вод)»</w:t>
      </w:r>
      <w:r>
        <w:rPr>
          <w:sz w:val="28"/>
          <w:szCs w:val="28"/>
        </w:rPr>
        <w:t>.</w:t>
      </w:r>
    </w:p>
    <w:p w14:paraId="6CDA2B91" w14:textId="77777777" w:rsidR="003D1243" w:rsidRDefault="00424F0F" w:rsidP="00424F0F">
      <w:pPr>
        <w:ind w:right="142" w:firstLine="567"/>
        <w:jc w:val="both"/>
        <w:rPr>
          <w:sz w:val="28"/>
          <w:szCs w:val="28"/>
        </w:rPr>
      </w:pPr>
      <w:r w:rsidRPr="00424F0F">
        <w:rPr>
          <w:sz w:val="28"/>
          <w:szCs w:val="28"/>
        </w:rPr>
        <w:t xml:space="preserve"> </w:t>
      </w:r>
      <w:r>
        <w:rPr>
          <w:sz w:val="28"/>
          <w:szCs w:val="28"/>
        </w:rPr>
        <w:t xml:space="preserve">12. </w:t>
      </w:r>
      <w:r w:rsidRPr="00424F0F">
        <w:rPr>
          <w:sz w:val="28"/>
          <w:szCs w:val="28"/>
        </w:rPr>
        <w:t>П</w:t>
      </w:r>
      <w:r>
        <w:rPr>
          <w:sz w:val="28"/>
          <w:szCs w:val="28"/>
        </w:rPr>
        <w:t>роект постановления Правительства РФ</w:t>
      </w:r>
      <w:r w:rsidRPr="00424F0F">
        <w:rPr>
          <w:sz w:val="28"/>
          <w:szCs w:val="28"/>
        </w:rPr>
        <w:t xml:space="preserve"> «Об утверждении стандартов раскрытия информации в сфере водоснабжения и водоотведения и признании утратившими силу отдельных актов Правительства Российской Федерации и положений отдельных актов Правительства РФ»</w:t>
      </w:r>
      <w:r>
        <w:rPr>
          <w:sz w:val="28"/>
          <w:szCs w:val="28"/>
        </w:rPr>
        <w:t>.</w:t>
      </w:r>
      <w:r w:rsidR="003D1243" w:rsidRPr="003D1243">
        <w:t xml:space="preserve"> </w:t>
      </w:r>
    </w:p>
    <w:p w14:paraId="08C657C9" w14:textId="77777777" w:rsidR="004A2E47" w:rsidRDefault="003D1243" w:rsidP="00424F0F">
      <w:pPr>
        <w:ind w:right="142" w:firstLine="567"/>
        <w:jc w:val="both"/>
        <w:rPr>
          <w:sz w:val="28"/>
          <w:szCs w:val="28"/>
        </w:rPr>
      </w:pPr>
      <w:r w:rsidRPr="003D1243">
        <w:rPr>
          <w:sz w:val="28"/>
          <w:szCs w:val="28"/>
        </w:rPr>
        <w:t xml:space="preserve">Председатель Комиссии и члены Комиссии приняли участие в </w:t>
      </w:r>
      <w:r w:rsidRPr="00424F0F">
        <w:rPr>
          <w:sz w:val="28"/>
          <w:szCs w:val="28"/>
        </w:rPr>
        <w:t>заседани</w:t>
      </w:r>
      <w:r>
        <w:rPr>
          <w:sz w:val="28"/>
          <w:szCs w:val="28"/>
        </w:rPr>
        <w:t>и</w:t>
      </w:r>
      <w:r w:rsidRPr="00424F0F">
        <w:rPr>
          <w:sz w:val="28"/>
          <w:szCs w:val="28"/>
        </w:rPr>
        <w:t xml:space="preserve"> Комитета Государственной Думы</w:t>
      </w:r>
      <w:r>
        <w:rPr>
          <w:sz w:val="28"/>
          <w:szCs w:val="28"/>
        </w:rPr>
        <w:t xml:space="preserve"> ФС РФ</w:t>
      </w:r>
      <w:r w:rsidRPr="00424F0F">
        <w:rPr>
          <w:sz w:val="28"/>
          <w:szCs w:val="28"/>
        </w:rPr>
        <w:t xml:space="preserve"> по энергетике на тему: «Актуальные</w:t>
      </w:r>
      <w:r>
        <w:rPr>
          <w:sz w:val="28"/>
          <w:szCs w:val="28"/>
        </w:rPr>
        <w:t xml:space="preserve"> вопросы развития ВИЭ в России», в </w:t>
      </w:r>
      <w:r w:rsidRPr="00424F0F">
        <w:rPr>
          <w:sz w:val="28"/>
          <w:szCs w:val="28"/>
        </w:rPr>
        <w:t>расширенном заседании Экспертного совета при Комитете</w:t>
      </w:r>
      <w:r>
        <w:rPr>
          <w:sz w:val="28"/>
          <w:szCs w:val="28"/>
        </w:rPr>
        <w:t xml:space="preserve"> </w:t>
      </w:r>
      <w:r w:rsidRPr="00424F0F">
        <w:rPr>
          <w:sz w:val="28"/>
          <w:szCs w:val="28"/>
        </w:rPr>
        <w:t>Гос</w:t>
      </w:r>
      <w:r>
        <w:rPr>
          <w:sz w:val="28"/>
          <w:szCs w:val="28"/>
        </w:rPr>
        <w:t>ударственной Думы по энергетике, а также в з</w:t>
      </w:r>
      <w:r w:rsidRPr="003D1243">
        <w:rPr>
          <w:sz w:val="28"/>
          <w:szCs w:val="28"/>
        </w:rPr>
        <w:t>аседания</w:t>
      </w:r>
      <w:r>
        <w:rPr>
          <w:sz w:val="28"/>
          <w:szCs w:val="28"/>
        </w:rPr>
        <w:t>х</w:t>
      </w:r>
      <w:r w:rsidRPr="003D1243">
        <w:rPr>
          <w:sz w:val="28"/>
          <w:szCs w:val="28"/>
        </w:rPr>
        <w:t xml:space="preserve"> Обществен</w:t>
      </w:r>
      <w:r>
        <w:rPr>
          <w:sz w:val="28"/>
          <w:szCs w:val="28"/>
        </w:rPr>
        <w:t>ного совета при Минстрое России.</w:t>
      </w:r>
    </w:p>
    <w:p w14:paraId="3C22621B" w14:textId="77777777" w:rsidR="00424F0F" w:rsidRPr="00A84ECC" w:rsidRDefault="00424F0F" w:rsidP="00424F0F">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0E1A8678" w14:textId="77777777" w:rsidR="00424F0F" w:rsidRPr="003D1243" w:rsidRDefault="00424F0F"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sidRPr="003D1243">
        <w:rPr>
          <w:rFonts w:ascii="Times New Roman" w:hAnsi="Times New Roman" w:cs="Times New Roman"/>
          <w:sz w:val="28"/>
          <w:szCs w:val="28"/>
        </w:rPr>
        <w:lastRenderedPageBreak/>
        <w:t>Мероприятия Недели Российского бизнеса 2022 года:</w:t>
      </w:r>
    </w:p>
    <w:p w14:paraId="2AA56936" w14:textId="77777777" w:rsidR="00424F0F" w:rsidRPr="003D1243" w:rsidRDefault="003D1243" w:rsidP="003D1243">
      <w:pPr>
        <w:ind w:left="1560" w:right="142"/>
        <w:jc w:val="both"/>
        <w:rPr>
          <w:sz w:val="28"/>
          <w:szCs w:val="28"/>
        </w:rPr>
      </w:pPr>
      <w:r>
        <w:rPr>
          <w:sz w:val="28"/>
          <w:szCs w:val="28"/>
        </w:rPr>
        <w:t xml:space="preserve">- </w:t>
      </w:r>
      <w:r w:rsidR="00424F0F" w:rsidRPr="003D1243">
        <w:rPr>
          <w:sz w:val="28"/>
          <w:szCs w:val="28"/>
        </w:rPr>
        <w:t>Климатическ</w:t>
      </w:r>
      <w:r>
        <w:rPr>
          <w:sz w:val="28"/>
          <w:szCs w:val="28"/>
        </w:rPr>
        <w:t>ий</w:t>
      </w:r>
      <w:r w:rsidR="00424F0F" w:rsidRPr="003D1243">
        <w:rPr>
          <w:sz w:val="28"/>
          <w:szCs w:val="28"/>
        </w:rPr>
        <w:t xml:space="preserve"> форум; </w:t>
      </w:r>
    </w:p>
    <w:p w14:paraId="26C1F843" w14:textId="77777777" w:rsidR="00424F0F" w:rsidRPr="003D1243" w:rsidRDefault="00424F0F" w:rsidP="003D1243">
      <w:pPr>
        <w:ind w:left="1560" w:right="142"/>
        <w:jc w:val="both"/>
        <w:rPr>
          <w:sz w:val="28"/>
          <w:szCs w:val="28"/>
        </w:rPr>
      </w:pPr>
      <w:r w:rsidRPr="003D1243">
        <w:rPr>
          <w:sz w:val="28"/>
          <w:szCs w:val="28"/>
        </w:rPr>
        <w:t>-</w:t>
      </w:r>
      <w:r w:rsidR="003D1243">
        <w:rPr>
          <w:sz w:val="28"/>
          <w:szCs w:val="28"/>
        </w:rPr>
        <w:t xml:space="preserve"> </w:t>
      </w:r>
      <w:r w:rsidRPr="003D1243">
        <w:rPr>
          <w:sz w:val="28"/>
          <w:szCs w:val="28"/>
        </w:rPr>
        <w:t xml:space="preserve">Форум по корпоративным отношениям; </w:t>
      </w:r>
    </w:p>
    <w:p w14:paraId="7A5DEC4A" w14:textId="77777777" w:rsidR="00424F0F" w:rsidRPr="003D1243" w:rsidRDefault="00424F0F" w:rsidP="003D1243">
      <w:pPr>
        <w:ind w:left="1560" w:right="142"/>
        <w:jc w:val="both"/>
        <w:rPr>
          <w:sz w:val="28"/>
          <w:szCs w:val="28"/>
        </w:rPr>
      </w:pPr>
      <w:r w:rsidRPr="003D1243">
        <w:rPr>
          <w:sz w:val="28"/>
          <w:szCs w:val="28"/>
        </w:rPr>
        <w:t xml:space="preserve">- Социальный форум; </w:t>
      </w:r>
    </w:p>
    <w:p w14:paraId="003EDDCE" w14:textId="77777777" w:rsidR="00424F0F" w:rsidRPr="003D1243" w:rsidRDefault="00424F0F" w:rsidP="003D1243">
      <w:pPr>
        <w:ind w:left="1560" w:right="142"/>
        <w:jc w:val="both"/>
        <w:rPr>
          <w:sz w:val="28"/>
          <w:szCs w:val="28"/>
        </w:rPr>
      </w:pPr>
      <w:r w:rsidRPr="003D1243">
        <w:rPr>
          <w:sz w:val="28"/>
          <w:szCs w:val="28"/>
        </w:rPr>
        <w:t xml:space="preserve">- Экологический форум; </w:t>
      </w:r>
    </w:p>
    <w:p w14:paraId="06CFD253" w14:textId="77777777" w:rsidR="00424F0F" w:rsidRPr="003D1243" w:rsidRDefault="00424F0F" w:rsidP="003D1243">
      <w:pPr>
        <w:ind w:left="1560" w:right="142"/>
        <w:jc w:val="both"/>
        <w:rPr>
          <w:sz w:val="28"/>
          <w:szCs w:val="28"/>
        </w:rPr>
      </w:pPr>
      <w:r w:rsidRPr="003D1243">
        <w:rPr>
          <w:sz w:val="28"/>
          <w:szCs w:val="28"/>
        </w:rPr>
        <w:t>- Налоговый форум;</w:t>
      </w:r>
    </w:p>
    <w:p w14:paraId="6DC46D41" w14:textId="77777777" w:rsidR="00424F0F" w:rsidRPr="003D1243" w:rsidRDefault="00424F0F" w:rsidP="003D1243">
      <w:pPr>
        <w:ind w:left="1560" w:right="142"/>
        <w:jc w:val="both"/>
        <w:rPr>
          <w:sz w:val="28"/>
          <w:szCs w:val="28"/>
        </w:rPr>
      </w:pPr>
      <w:r w:rsidRPr="003D1243">
        <w:rPr>
          <w:sz w:val="28"/>
          <w:szCs w:val="28"/>
        </w:rPr>
        <w:t>- Форум по регуляторной политике и контрольно-надзорной деятельности;</w:t>
      </w:r>
    </w:p>
    <w:p w14:paraId="23A03A30" w14:textId="77777777" w:rsidR="00424F0F" w:rsidRPr="003D1243" w:rsidRDefault="00424F0F" w:rsidP="003D1243">
      <w:pPr>
        <w:ind w:left="1560" w:right="142"/>
        <w:jc w:val="both"/>
        <w:rPr>
          <w:sz w:val="28"/>
          <w:szCs w:val="28"/>
        </w:rPr>
      </w:pPr>
      <w:r w:rsidRPr="003D1243">
        <w:rPr>
          <w:sz w:val="28"/>
          <w:szCs w:val="28"/>
        </w:rPr>
        <w:t xml:space="preserve">- Энергетический форум; </w:t>
      </w:r>
    </w:p>
    <w:p w14:paraId="54E4F710" w14:textId="77777777" w:rsidR="00424F0F" w:rsidRPr="003D1243" w:rsidRDefault="00424F0F"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sidRPr="003D1243">
        <w:rPr>
          <w:rFonts w:ascii="Times New Roman" w:hAnsi="Times New Roman" w:cs="Times New Roman"/>
          <w:sz w:val="28"/>
          <w:szCs w:val="28"/>
        </w:rPr>
        <w:t>Российская энергетическая неделя;</w:t>
      </w:r>
    </w:p>
    <w:p w14:paraId="6EE7006B" w14:textId="77777777" w:rsidR="00424F0F" w:rsidRPr="003D1243" w:rsidRDefault="003D1243"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Pr>
          <w:rFonts w:ascii="Times New Roman" w:hAnsi="Times New Roman" w:cs="Times New Roman"/>
          <w:sz w:val="28"/>
          <w:szCs w:val="28"/>
        </w:rPr>
        <w:t>Евразийский экономический форум</w:t>
      </w:r>
      <w:r w:rsidR="00424F0F" w:rsidRPr="003D1243">
        <w:rPr>
          <w:rFonts w:ascii="Times New Roman" w:hAnsi="Times New Roman" w:cs="Times New Roman"/>
          <w:sz w:val="28"/>
          <w:szCs w:val="28"/>
        </w:rPr>
        <w:t>;</w:t>
      </w:r>
    </w:p>
    <w:p w14:paraId="2F080062" w14:textId="77777777" w:rsidR="00424F0F" w:rsidRPr="003D1243" w:rsidRDefault="003D1243"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Pr>
          <w:rFonts w:ascii="Times New Roman" w:hAnsi="Times New Roman" w:cs="Times New Roman"/>
          <w:sz w:val="28"/>
          <w:szCs w:val="28"/>
        </w:rPr>
        <w:t>Национальный Промышленный саммит</w:t>
      </w:r>
      <w:r w:rsidR="00424F0F" w:rsidRPr="003D1243">
        <w:rPr>
          <w:rFonts w:ascii="Times New Roman" w:hAnsi="Times New Roman" w:cs="Times New Roman"/>
          <w:sz w:val="28"/>
          <w:szCs w:val="28"/>
        </w:rPr>
        <w:t>;</w:t>
      </w:r>
    </w:p>
    <w:p w14:paraId="61037EA6" w14:textId="77777777" w:rsidR="00424F0F" w:rsidRPr="003D1243" w:rsidRDefault="00424F0F"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sidRPr="003D1243">
        <w:rPr>
          <w:rFonts w:ascii="Times New Roman" w:hAnsi="Times New Roman" w:cs="Times New Roman"/>
          <w:sz w:val="28"/>
          <w:szCs w:val="28"/>
        </w:rPr>
        <w:t xml:space="preserve">Круглый стол в ГД </w:t>
      </w:r>
      <w:r w:rsidR="003D1243">
        <w:rPr>
          <w:rFonts w:ascii="Times New Roman" w:hAnsi="Times New Roman" w:cs="Times New Roman"/>
          <w:sz w:val="28"/>
          <w:szCs w:val="28"/>
        </w:rPr>
        <w:t xml:space="preserve">ФС РФ </w:t>
      </w:r>
      <w:r w:rsidRPr="003D1243">
        <w:rPr>
          <w:rFonts w:ascii="Times New Roman" w:hAnsi="Times New Roman" w:cs="Times New Roman"/>
          <w:sz w:val="28"/>
          <w:szCs w:val="28"/>
        </w:rPr>
        <w:t>по теме: О ходе выполнения ФЗ №190-ФЗ «О теплоснабжении»;</w:t>
      </w:r>
    </w:p>
    <w:p w14:paraId="5E1E9858" w14:textId="77777777" w:rsidR="00424F0F" w:rsidRPr="003D1243" w:rsidRDefault="00424F0F"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sidRPr="003D1243">
        <w:rPr>
          <w:rFonts w:ascii="Times New Roman" w:hAnsi="Times New Roman" w:cs="Times New Roman"/>
          <w:sz w:val="28"/>
          <w:szCs w:val="28"/>
        </w:rPr>
        <w:t xml:space="preserve">заседания РГ №2 «Агрессивное развитие инфраструктуры» по разработке Стратегии социально-экономического развития РФ и по вопросам ГИС ЖКХ; </w:t>
      </w:r>
    </w:p>
    <w:p w14:paraId="56C75357" w14:textId="77777777" w:rsidR="00424F0F" w:rsidRPr="003D1243" w:rsidRDefault="00424F0F" w:rsidP="003D1243">
      <w:pPr>
        <w:pStyle w:val="ae"/>
        <w:numPr>
          <w:ilvl w:val="0"/>
          <w:numId w:val="28"/>
        </w:numPr>
        <w:spacing w:after="0" w:line="240" w:lineRule="auto"/>
        <w:ind w:left="1134" w:right="142" w:hanging="357"/>
        <w:jc w:val="both"/>
        <w:rPr>
          <w:rFonts w:ascii="Times New Roman" w:hAnsi="Times New Roman" w:cs="Times New Roman"/>
          <w:sz w:val="28"/>
          <w:szCs w:val="28"/>
        </w:rPr>
      </w:pPr>
      <w:r w:rsidRPr="003D1243">
        <w:rPr>
          <w:rFonts w:ascii="Times New Roman" w:hAnsi="Times New Roman" w:cs="Times New Roman"/>
          <w:sz w:val="28"/>
          <w:szCs w:val="28"/>
        </w:rPr>
        <w:t>X Российский международный энергетический форум, XVIII</w:t>
      </w:r>
      <w:r w:rsidRPr="00424F0F">
        <w:rPr>
          <w:sz w:val="28"/>
          <w:szCs w:val="28"/>
        </w:rPr>
        <w:t xml:space="preserve"> </w:t>
      </w:r>
      <w:r w:rsidRPr="003D1243">
        <w:rPr>
          <w:rFonts w:ascii="Times New Roman" w:hAnsi="Times New Roman" w:cs="Times New Roman"/>
          <w:sz w:val="28"/>
          <w:szCs w:val="28"/>
        </w:rPr>
        <w:t>Международная выставка «ЖКХ России»</w:t>
      </w:r>
      <w:r w:rsidR="003D1243">
        <w:rPr>
          <w:rFonts w:ascii="Times New Roman" w:hAnsi="Times New Roman" w:cs="Times New Roman"/>
          <w:sz w:val="28"/>
          <w:szCs w:val="28"/>
        </w:rPr>
        <w:t>.</w:t>
      </w:r>
    </w:p>
    <w:p w14:paraId="37D5159C" w14:textId="77777777" w:rsidR="00E217F5" w:rsidRPr="00A84ECC" w:rsidRDefault="00E217F5" w:rsidP="00A84ECC">
      <w:pPr>
        <w:pStyle w:val="2"/>
        <w:jc w:val="both"/>
        <w:rPr>
          <w:rFonts w:eastAsia="Calibri"/>
          <w:b w:val="0"/>
        </w:rPr>
      </w:pPr>
      <w:bookmarkStart w:id="79" w:name="_Toc129079985"/>
      <w:r w:rsidRPr="00A84ECC">
        <w:rPr>
          <w:rFonts w:eastAsia="Calibri"/>
          <w:b w:val="0"/>
        </w:rPr>
        <w:t>Индустрия здоровья, фармацевтическая и медицинская промышленность</w:t>
      </w:r>
      <w:bookmarkEnd w:id="79"/>
    </w:p>
    <w:p w14:paraId="04AAD5D2" w14:textId="77777777" w:rsidR="00F67E60" w:rsidRDefault="00F67E60" w:rsidP="00A84ECC">
      <w:pPr>
        <w:spacing w:before="120"/>
        <w:ind w:firstLine="567"/>
        <w:jc w:val="both"/>
        <w:rPr>
          <w:sz w:val="28"/>
          <w:szCs w:val="28"/>
        </w:rPr>
      </w:pPr>
      <w:r>
        <w:rPr>
          <w:sz w:val="28"/>
          <w:szCs w:val="28"/>
        </w:rPr>
        <w:t>В 2022 г. на мероприятиях Комиссии</w:t>
      </w:r>
      <w:r w:rsidR="00E217F5" w:rsidRPr="00A84ECC">
        <w:rPr>
          <w:sz w:val="28"/>
          <w:szCs w:val="28"/>
        </w:rPr>
        <w:t xml:space="preserve"> РСПП по фармацевтической и медицинской промышленности и Комиссией РСПП по индустрии здоровья</w:t>
      </w:r>
      <w:r w:rsidR="0027227E">
        <w:rPr>
          <w:sz w:val="28"/>
          <w:szCs w:val="28"/>
        </w:rPr>
        <w:t xml:space="preserve">, </w:t>
      </w:r>
      <w:r w:rsidR="0027227E" w:rsidRPr="0027227E">
        <w:rPr>
          <w:sz w:val="28"/>
          <w:szCs w:val="28"/>
        </w:rPr>
        <w:t>физической культуре и спорту</w:t>
      </w:r>
      <w:r w:rsidR="00E217F5" w:rsidRPr="00A84ECC">
        <w:rPr>
          <w:sz w:val="28"/>
          <w:szCs w:val="28"/>
        </w:rPr>
        <w:t xml:space="preserve"> </w:t>
      </w:r>
      <w:r>
        <w:rPr>
          <w:sz w:val="28"/>
          <w:szCs w:val="28"/>
        </w:rPr>
        <w:t xml:space="preserve">(всего – 8, все с участием </w:t>
      </w:r>
      <w:r w:rsidRPr="00F67E60">
        <w:rPr>
          <w:sz w:val="28"/>
          <w:szCs w:val="28"/>
        </w:rPr>
        <w:t>Черепова В.М.</w:t>
      </w:r>
      <w:r>
        <w:rPr>
          <w:sz w:val="28"/>
          <w:szCs w:val="28"/>
        </w:rPr>
        <w:t>) обсуждались наиболее острые вопросы отрасли:</w:t>
      </w:r>
    </w:p>
    <w:p w14:paraId="28D98C18" w14:textId="3C4995EE" w:rsidR="00E217F5" w:rsidRDefault="00F67E60" w:rsidP="00A84ECC">
      <w:pPr>
        <w:spacing w:before="120"/>
        <w:ind w:firstLine="567"/>
        <w:jc w:val="both"/>
        <w:rPr>
          <w:sz w:val="28"/>
          <w:szCs w:val="28"/>
        </w:rPr>
      </w:pPr>
      <w:r>
        <w:rPr>
          <w:sz w:val="28"/>
          <w:szCs w:val="28"/>
        </w:rPr>
        <w:t xml:space="preserve">1. </w:t>
      </w:r>
      <w:r w:rsidRPr="00F67E60">
        <w:rPr>
          <w:sz w:val="28"/>
          <w:szCs w:val="28"/>
        </w:rPr>
        <w:t>О мерах обеспечения устойчивой работы предприятий по разработке и производству лекарственных препаратов в условиях санкций</w:t>
      </w:r>
      <w:r>
        <w:rPr>
          <w:sz w:val="28"/>
          <w:szCs w:val="28"/>
        </w:rPr>
        <w:t xml:space="preserve"> (</w:t>
      </w:r>
      <w:r w:rsidRPr="005C22DD">
        <w:rPr>
          <w:i/>
          <w:sz w:val="28"/>
          <w:szCs w:val="28"/>
        </w:rPr>
        <w:t xml:space="preserve">в рамках </w:t>
      </w:r>
      <w:r w:rsidR="005C22DD">
        <w:rPr>
          <w:i/>
          <w:sz w:val="28"/>
          <w:szCs w:val="28"/>
        </w:rPr>
        <w:t>Научно-практической</w:t>
      </w:r>
      <w:r w:rsidRPr="005C22DD">
        <w:rPr>
          <w:i/>
          <w:sz w:val="28"/>
          <w:szCs w:val="28"/>
        </w:rPr>
        <w:t xml:space="preserve"> конференци</w:t>
      </w:r>
      <w:r w:rsidR="005C22DD">
        <w:rPr>
          <w:i/>
          <w:sz w:val="28"/>
          <w:szCs w:val="28"/>
        </w:rPr>
        <w:t>и</w:t>
      </w:r>
      <w:r w:rsidRPr="005C22DD">
        <w:rPr>
          <w:i/>
          <w:sz w:val="28"/>
          <w:szCs w:val="28"/>
        </w:rPr>
        <w:t xml:space="preserve"> </w:t>
      </w:r>
      <w:r w:rsidR="005C22DD" w:rsidRPr="005C22DD">
        <w:rPr>
          <w:i/>
          <w:sz w:val="28"/>
          <w:szCs w:val="28"/>
        </w:rPr>
        <w:t xml:space="preserve">29 марта </w:t>
      </w:r>
      <w:r w:rsidR="005C22DD">
        <w:rPr>
          <w:i/>
          <w:sz w:val="28"/>
          <w:szCs w:val="28"/>
        </w:rPr>
        <w:t xml:space="preserve">2022 г. </w:t>
      </w:r>
      <w:r w:rsidR="005C22DD" w:rsidRPr="005C22DD">
        <w:rPr>
          <w:i/>
          <w:sz w:val="28"/>
          <w:szCs w:val="28"/>
        </w:rPr>
        <w:t xml:space="preserve">в РСПП, организованной совместно </w:t>
      </w:r>
      <w:r w:rsidRPr="005C22DD">
        <w:rPr>
          <w:i/>
          <w:sz w:val="28"/>
          <w:szCs w:val="28"/>
        </w:rPr>
        <w:t>с Комиссией РСПП по фармацевтической и медицинской промышленности, Комитетом ТПП РФ по предпринимательству в здравоохранении и медицинской промышленности и Отделением медицинских наук РАН</w:t>
      </w:r>
      <w:r>
        <w:rPr>
          <w:sz w:val="28"/>
          <w:szCs w:val="28"/>
        </w:rPr>
        <w:t>)</w:t>
      </w:r>
      <w:r w:rsidR="005C22DD">
        <w:rPr>
          <w:sz w:val="28"/>
          <w:szCs w:val="28"/>
        </w:rPr>
        <w:t>.</w:t>
      </w:r>
    </w:p>
    <w:p w14:paraId="3CE02E0A" w14:textId="77777777" w:rsidR="005C22DD" w:rsidRDefault="005C22DD" w:rsidP="005C22DD">
      <w:pPr>
        <w:spacing w:before="120"/>
        <w:ind w:firstLine="567"/>
        <w:jc w:val="both"/>
        <w:rPr>
          <w:sz w:val="28"/>
          <w:szCs w:val="28"/>
        </w:rPr>
      </w:pPr>
      <w:r>
        <w:rPr>
          <w:sz w:val="28"/>
          <w:szCs w:val="28"/>
        </w:rPr>
        <w:t>П</w:t>
      </w:r>
      <w:r w:rsidRPr="005C22DD">
        <w:rPr>
          <w:sz w:val="28"/>
          <w:szCs w:val="28"/>
        </w:rPr>
        <w:t>редлож</w:t>
      </w:r>
      <w:r>
        <w:rPr>
          <w:sz w:val="28"/>
          <w:szCs w:val="28"/>
        </w:rPr>
        <w:t xml:space="preserve">ены </w:t>
      </w:r>
      <w:r w:rsidRPr="005C22DD">
        <w:rPr>
          <w:sz w:val="28"/>
          <w:szCs w:val="28"/>
        </w:rPr>
        <w:t xml:space="preserve">меры по координации действий Минпромторга России, Минздрава России, производителей, регуляторов и пациентских организаций в части своевременного устранения появления дефицита лекарственных препаратов, а также меры поддержки, необходимые для устойчивой работы предприятий по разработке и производству лекарств в условиях санкционного режима. </w:t>
      </w:r>
    </w:p>
    <w:p w14:paraId="7F530DBF" w14:textId="77777777" w:rsidR="005C22DD" w:rsidRPr="005C22DD" w:rsidRDefault="005C22DD" w:rsidP="005C22DD">
      <w:pPr>
        <w:spacing w:before="120"/>
        <w:ind w:firstLine="567"/>
        <w:jc w:val="both"/>
        <w:rPr>
          <w:sz w:val="28"/>
          <w:szCs w:val="28"/>
        </w:rPr>
      </w:pPr>
      <w:r w:rsidRPr="005C22DD">
        <w:rPr>
          <w:sz w:val="28"/>
          <w:szCs w:val="28"/>
        </w:rPr>
        <w:t xml:space="preserve">Предложения также предусматривают необходимость дальнейшего совершенствования уже принятых решений в части механизма внесения изменений в регистрационные документы, государственной регистрации цен на препараты, мониторинга движения лекарственных препаратов и расширения перечня государственного резерва лекарств, субстанций и оборудования для их производства. </w:t>
      </w:r>
    </w:p>
    <w:p w14:paraId="3043499B" w14:textId="77777777" w:rsidR="00F67E60" w:rsidRPr="00A84ECC" w:rsidRDefault="005C22DD" w:rsidP="005C22DD">
      <w:pPr>
        <w:spacing w:before="120"/>
        <w:ind w:firstLine="567"/>
        <w:jc w:val="both"/>
        <w:rPr>
          <w:sz w:val="28"/>
          <w:szCs w:val="28"/>
        </w:rPr>
      </w:pPr>
      <w:r w:rsidRPr="005C22DD">
        <w:rPr>
          <w:sz w:val="28"/>
          <w:szCs w:val="28"/>
        </w:rPr>
        <w:lastRenderedPageBreak/>
        <w:t>Подготовленная по итогам конференции Резолюция направлена Зампреду</w:t>
      </w:r>
      <w:r>
        <w:rPr>
          <w:sz w:val="28"/>
          <w:szCs w:val="28"/>
        </w:rPr>
        <w:t xml:space="preserve"> Правительства РФ Т.А.Голиковой. </w:t>
      </w:r>
      <w:r w:rsidRPr="005C22DD">
        <w:rPr>
          <w:sz w:val="28"/>
          <w:szCs w:val="28"/>
        </w:rPr>
        <w:t>Получен ответ от Минпромторга России об учете ряда предложений, а также получен ряд разъяснений и рекомендаций для предприятий отрасли.</w:t>
      </w:r>
    </w:p>
    <w:p w14:paraId="206B8478" w14:textId="77777777" w:rsidR="005C22DD" w:rsidRDefault="005C22DD" w:rsidP="00A84ECC">
      <w:pPr>
        <w:ind w:firstLine="567"/>
        <w:jc w:val="both"/>
        <w:rPr>
          <w:sz w:val="28"/>
          <w:szCs w:val="28"/>
        </w:rPr>
      </w:pPr>
      <w:r>
        <w:rPr>
          <w:sz w:val="28"/>
          <w:szCs w:val="28"/>
        </w:rPr>
        <w:t xml:space="preserve">2. </w:t>
      </w:r>
      <w:r w:rsidRPr="005C22DD">
        <w:rPr>
          <w:sz w:val="28"/>
          <w:szCs w:val="28"/>
        </w:rPr>
        <w:t>О мерах обеспечения устойчивой работы предприятий по разработке и производству медицинских изделий в условиях санкций</w:t>
      </w:r>
      <w:r>
        <w:rPr>
          <w:sz w:val="28"/>
          <w:szCs w:val="28"/>
        </w:rPr>
        <w:t xml:space="preserve"> (</w:t>
      </w:r>
      <w:r w:rsidRPr="005C22DD">
        <w:rPr>
          <w:i/>
          <w:sz w:val="28"/>
          <w:szCs w:val="28"/>
        </w:rPr>
        <w:t>в рамках Научно-практической конференции 1 апреля 2022 г. в ТПП РФ, организованной совместно с Комиссией РСПП по фармацевтической и медицинской промышленности, Комитетом ТПП РФ по предпринимательству в здравоохранении и медицинской промышленности и Отделением медицинских наук РАН</w:t>
      </w:r>
      <w:r>
        <w:rPr>
          <w:sz w:val="28"/>
          <w:szCs w:val="28"/>
        </w:rPr>
        <w:t>)</w:t>
      </w:r>
    </w:p>
    <w:p w14:paraId="57C5BC2B" w14:textId="77777777" w:rsidR="005C22DD" w:rsidRPr="005C22DD" w:rsidRDefault="005C22DD" w:rsidP="005C22DD">
      <w:pPr>
        <w:ind w:firstLine="567"/>
        <w:jc w:val="both"/>
        <w:rPr>
          <w:sz w:val="28"/>
          <w:szCs w:val="28"/>
        </w:rPr>
      </w:pPr>
      <w:r w:rsidRPr="005C22DD">
        <w:rPr>
          <w:sz w:val="28"/>
          <w:szCs w:val="28"/>
        </w:rPr>
        <w:t>Участники обсудили состояние производства медицинских изделий и прогнозные оценки возможности образования их дефектуры в условиях санкционного режима; возможные направления работы по снижению зависимости производства медицинских изделий от импорта сырья, материалов и оборудования; нормативно-правовое регулирование обращения медицинских изделий в условиях санкций; развитие производства импортозамещения медицинских изделий, а также меры государственной поддержки производства медицинских изделий.</w:t>
      </w:r>
    </w:p>
    <w:p w14:paraId="57D0AFE3" w14:textId="77777777" w:rsidR="005C22DD" w:rsidRDefault="005C22DD" w:rsidP="005C22DD">
      <w:pPr>
        <w:ind w:firstLine="567"/>
        <w:jc w:val="both"/>
        <w:rPr>
          <w:sz w:val="28"/>
          <w:szCs w:val="28"/>
        </w:rPr>
      </w:pPr>
      <w:r w:rsidRPr="005C22DD">
        <w:rPr>
          <w:sz w:val="28"/>
          <w:szCs w:val="28"/>
        </w:rPr>
        <w:t>Подготовленная по итогам конференции Резолюция направлена Зампреду Правительства РФ Т.А.Голиковой.</w:t>
      </w:r>
    </w:p>
    <w:p w14:paraId="7BF87160" w14:textId="77777777" w:rsidR="005C22DD" w:rsidRDefault="005C22DD" w:rsidP="005C22DD">
      <w:pPr>
        <w:ind w:firstLine="567"/>
        <w:jc w:val="both"/>
        <w:rPr>
          <w:sz w:val="28"/>
          <w:szCs w:val="28"/>
        </w:rPr>
      </w:pPr>
      <w:r>
        <w:rPr>
          <w:sz w:val="28"/>
          <w:szCs w:val="28"/>
        </w:rPr>
        <w:t xml:space="preserve">3. </w:t>
      </w:r>
      <w:r w:rsidRPr="005C22DD">
        <w:rPr>
          <w:sz w:val="28"/>
          <w:szCs w:val="28"/>
        </w:rPr>
        <w:t>Возможности импортозамещения для сохранения здоровья населения в условиях санкций</w:t>
      </w:r>
      <w:r>
        <w:rPr>
          <w:sz w:val="28"/>
          <w:szCs w:val="28"/>
        </w:rPr>
        <w:t xml:space="preserve"> (</w:t>
      </w:r>
      <w:r w:rsidRPr="005C22DD">
        <w:rPr>
          <w:i/>
          <w:sz w:val="28"/>
          <w:szCs w:val="28"/>
        </w:rPr>
        <w:t>конференция в рамках всероссийского форума «Здоровье нации - основа процветания России»</w:t>
      </w:r>
      <w:r>
        <w:rPr>
          <w:sz w:val="28"/>
          <w:szCs w:val="28"/>
        </w:rPr>
        <w:t>)</w:t>
      </w:r>
    </w:p>
    <w:p w14:paraId="05226EE2" w14:textId="77777777" w:rsidR="005C22DD" w:rsidRDefault="005C22DD" w:rsidP="005C22DD">
      <w:pPr>
        <w:ind w:firstLine="567"/>
        <w:jc w:val="both"/>
        <w:rPr>
          <w:sz w:val="28"/>
          <w:szCs w:val="28"/>
        </w:rPr>
      </w:pPr>
      <w:r w:rsidRPr="005C22DD">
        <w:rPr>
          <w:sz w:val="28"/>
          <w:szCs w:val="28"/>
        </w:rPr>
        <w:t xml:space="preserve">Участники </w:t>
      </w:r>
      <w:r>
        <w:rPr>
          <w:sz w:val="28"/>
          <w:szCs w:val="28"/>
        </w:rPr>
        <w:t xml:space="preserve">обсуждения </w:t>
      </w:r>
      <w:r w:rsidRPr="005C22DD">
        <w:rPr>
          <w:sz w:val="28"/>
          <w:szCs w:val="28"/>
        </w:rPr>
        <w:t>рассмотрели вопросы снижения зависимости производства лекарственных препаратов и медицинских изделий от импорта сырья, материалов и оборудования, проблемы развития производства фармацевтических субстанций; обсудили меры государственной поддержки производства лекарственных препаратов и медицинских изделий; вопросы профилактики заболеваний среди разных групп населения, а также формирование мотивации к здоровому образу жизни.</w:t>
      </w:r>
    </w:p>
    <w:p w14:paraId="15048316" w14:textId="77777777" w:rsidR="005C22DD" w:rsidRDefault="005C22DD" w:rsidP="00076C32">
      <w:pPr>
        <w:ind w:firstLine="567"/>
        <w:jc w:val="both"/>
        <w:rPr>
          <w:i/>
          <w:sz w:val="28"/>
          <w:szCs w:val="28"/>
        </w:rPr>
      </w:pPr>
      <w:r>
        <w:rPr>
          <w:sz w:val="28"/>
          <w:szCs w:val="28"/>
        </w:rPr>
        <w:t xml:space="preserve">4. </w:t>
      </w:r>
      <w:r w:rsidRPr="005C22DD">
        <w:rPr>
          <w:sz w:val="28"/>
          <w:szCs w:val="28"/>
        </w:rPr>
        <w:t>О работе и мерах по предотвращению рисков возникновения дефектуры жизненно необходимых и важнейших лекарственных препаратов в условиях санкций</w:t>
      </w:r>
      <w:r w:rsidR="00076C32">
        <w:rPr>
          <w:sz w:val="28"/>
          <w:szCs w:val="28"/>
        </w:rPr>
        <w:t xml:space="preserve"> (</w:t>
      </w:r>
      <w:r w:rsidR="00076C32" w:rsidRPr="00076C32">
        <w:rPr>
          <w:i/>
          <w:sz w:val="28"/>
          <w:szCs w:val="28"/>
        </w:rPr>
        <w:t>совместное заседание с Комиссией РСПП по фармацевтической и медицинской промышленности, Комитетом ТПП РФ по предпринимательству в здравоохранении и медицинской промышленности и Отделением медицинских наук РАН 14 июля 2022 г.)</w:t>
      </w:r>
      <w:r w:rsidR="00076C32">
        <w:rPr>
          <w:i/>
          <w:sz w:val="28"/>
          <w:szCs w:val="28"/>
        </w:rPr>
        <w:t>.</w:t>
      </w:r>
    </w:p>
    <w:p w14:paraId="69259232" w14:textId="77777777" w:rsidR="00076C32" w:rsidRDefault="00076C32" w:rsidP="00076C32">
      <w:pPr>
        <w:ind w:firstLine="567"/>
        <w:jc w:val="both"/>
        <w:rPr>
          <w:sz w:val="28"/>
          <w:szCs w:val="28"/>
        </w:rPr>
      </w:pPr>
      <w:r w:rsidRPr="00076C32">
        <w:rPr>
          <w:sz w:val="28"/>
          <w:szCs w:val="28"/>
        </w:rPr>
        <w:t xml:space="preserve">Участники </w:t>
      </w:r>
      <w:r>
        <w:rPr>
          <w:sz w:val="28"/>
          <w:szCs w:val="28"/>
        </w:rPr>
        <w:t xml:space="preserve">заседания </w:t>
      </w:r>
      <w:r w:rsidRPr="00076C32">
        <w:rPr>
          <w:sz w:val="28"/>
          <w:szCs w:val="28"/>
        </w:rPr>
        <w:t>обсудили состояние производства ЛС и прогнозные оценки возможности образования их дефектуры;</w:t>
      </w:r>
      <w:r>
        <w:rPr>
          <w:sz w:val="28"/>
          <w:szCs w:val="28"/>
        </w:rPr>
        <w:t xml:space="preserve"> </w:t>
      </w:r>
      <w:r w:rsidRPr="00076C32">
        <w:rPr>
          <w:sz w:val="28"/>
          <w:szCs w:val="28"/>
        </w:rPr>
        <w:t>основные направления работ по снижению зависимости производства ЛС от импорта сырья, материалов и оборудования, применяемых при их получении;</w:t>
      </w:r>
      <w:r>
        <w:rPr>
          <w:sz w:val="28"/>
          <w:szCs w:val="28"/>
        </w:rPr>
        <w:t xml:space="preserve"> </w:t>
      </w:r>
      <w:r w:rsidRPr="00076C32">
        <w:rPr>
          <w:sz w:val="28"/>
          <w:szCs w:val="28"/>
        </w:rPr>
        <w:t>необходимые меры государственной поддержки;</w:t>
      </w:r>
      <w:r>
        <w:rPr>
          <w:sz w:val="28"/>
          <w:szCs w:val="28"/>
        </w:rPr>
        <w:t xml:space="preserve"> </w:t>
      </w:r>
      <w:r w:rsidRPr="00076C32">
        <w:rPr>
          <w:sz w:val="28"/>
          <w:szCs w:val="28"/>
        </w:rPr>
        <w:t>проанализировали ход выполнения поручений заместителя председателя Правительства РФ Т.А.Голиковой от 17 мая 2022</w:t>
      </w:r>
      <w:r>
        <w:rPr>
          <w:sz w:val="28"/>
          <w:szCs w:val="28"/>
        </w:rPr>
        <w:t xml:space="preserve"> г.</w:t>
      </w:r>
      <w:r w:rsidRPr="00076C32">
        <w:rPr>
          <w:sz w:val="28"/>
          <w:szCs w:val="28"/>
        </w:rPr>
        <w:t xml:space="preserve"> и решения профильных комиссий и комитетов РСПП и ТПП РФ и отделения медицинских наук РАН от 29 марта 2022 по вопросам обеспечения устойчивой работы предприятий по разработке и производству лекарственных средств в условиях санкций и мер по снижению рисков появления их дефектуры. </w:t>
      </w:r>
      <w:r w:rsidRPr="00076C32">
        <w:rPr>
          <w:sz w:val="28"/>
          <w:szCs w:val="28"/>
        </w:rPr>
        <w:lastRenderedPageBreak/>
        <w:t>Подготовленная по итогам конференции Резолюция направлена Зампреду Правитель</w:t>
      </w:r>
      <w:r>
        <w:rPr>
          <w:sz w:val="28"/>
          <w:szCs w:val="28"/>
        </w:rPr>
        <w:t>ства РФ Т.А.Голиковой.</w:t>
      </w:r>
    </w:p>
    <w:p w14:paraId="616672A3" w14:textId="77777777" w:rsidR="00076C32" w:rsidRDefault="00076C32" w:rsidP="00076C32">
      <w:pPr>
        <w:ind w:firstLine="567"/>
        <w:jc w:val="both"/>
        <w:rPr>
          <w:i/>
          <w:sz w:val="28"/>
          <w:szCs w:val="28"/>
        </w:rPr>
      </w:pPr>
      <w:r>
        <w:rPr>
          <w:sz w:val="28"/>
          <w:szCs w:val="28"/>
        </w:rPr>
        <w:t xml:space="preserve">5. </w:t>
      </w:r>
      <w:r w:rsidRPr="00076C32">
        <w:rPr>
          <w:sz w:val="28"/>
          <w:szCs w:val="28"/>
        </w:rPr>
        <w:t>Корпоративное управление в организациях системы здравоохранения</w:t>
      </w:r>
      <w:r>
        <w:rPr>
          <w:sz w:val="28"/>
          <w:szCs w:val="28"/>
        </w:rPr>
        <w:t xml:space="preserve"> (</w:t>
      </w:r>
      <w:r w:rsidRPr="00076C32">
        <w:rPr>
          <w:i/>
          <w:sz w:val="28"/>
          <w:szCs w:val="28"/>
        </w:rPr>
        <w:t>семинар Подкомиссии по государственно-частному партнерству в здравоохранении Комиссии РСПП по индустрии здоровья и рабочая группа Ассоциации профессиональных директоров (АНД</w:t>
      </w:r>
      <w:r>
        <w:rPr>
          <w:i/>
          <w:sz w:val="28"/>
          <w:szCs w:val="28"/>
        </w:rPr>
        <w:t>) 7 октября 2022 г.</w:t>
      </w:r>
      <w:r w:rsidRPr="00076C32">
        <w:rPr>
          <w:i/>
          <w:sz w:val="28"/>
          <w:szCs w:val="28"/>
        </w:rPr>
        <w:t>)</w:t>
      </w:r>
    </w:p>
    <w:p w14:paraId="3248B553" w14:textId="77777777" w:rsidR="00076C32" w:rsidRDefault="00076C32" w:rsidP="00076C32">
      <w:pPr>
        <w:ind w:firstLine="567"/>
        <w:jc w:val="both"/>
        <w:rPr>
          <w:sz w:val="28"/>
          <w:szCs w:val="28"/>
        </w:rPr>
      </w:pPr>
      <w:r>
        <w:rPr>
          <w:sz w:val="28"/>
          <w:szCs w:val="28"/>
        </w:rPr>
        <w:t xml:space="preserve">Рассмотрены </w:t>
      </w:r>
      <w:r w:rsidRPr="00076C32">
        <w:rPr>
          <w:sz w:val="28"/>
          <w:szCs w:val="28"/>
        </w:rPr>
        <w:t>текущие вызовы и тренды системы здравоохранения с позиции частных и государственных медицинских организаций; основные задачи корпоративного и коллективного управления организациями системы здравоохранения; специфику работы советов директоров и других органов коллегиального управления в медицинских организациях различной формы собственности; государственно-частное партнерство в здравоохранении; вопросы управления результатами, финансовой эффективностью и рисками</w:t>
      </w:r>
      <w:r>
        <w:rPr>
          <w:sz w:val="28"/>
          <w:szCs w:val="28"/>
        </w:rPr>
        <w:t>.</w:t>
      </w:r>
    </w:p>
    <w:p w14:paraId="2A611063" w14:textId="77777777" w:rsidR="00076C32" w:rsidRDefault="00076C32" w:rsidP="00076C32">
      <w:pPr>
        <w:ind w:firstLine="567"/>
        <w:jc w:val="both"/>
        <w:rPr>
          <w:sz w:val="28"/>
          <w:szCs w:val="28"/>
        </w:rPr>
      </w:pPr>
      <w:r>
        <w:rPr>
          <w:sz w:val="28"/>
          <w:szCs w:val="28"/>
        </w:rPr>
        <w:t>6.</w:t>
      </w:r>
      <w:r w:rsidRPr="00076C32">
        <w:rPr>
          <w:sz w:val="28"/>
          <w:szCs w:val="28"/>
        </w:rPr>
        <w:tab/>
        <w:t>Вопросы развития производства медицинских изделий в Особой экономической зоне «Дубна» и нормативно-правового регулирования их обраще</w:t>
      </w:r>
      <w:r>
        <w:rPr>
          <w:sz w:val="28"/>
          <w:szCs w:val="28"/>
        </w:rPr>
        <w:t>ния (</w:t>
      </w:r>
      <w:r w:rsidRPr="00076C32">
        <w:rPr>
          <w:i/>
          <w:sz w:val="28"/>
          <w:szCs w:val="28"/>
        </w:rPr>
        <w:t>конференция в рамках XI Всероссийской научно-практической конференции «Принципы и механизмы формирования национальной инновационной системы» 26 октября 2022 года с Комиссией РСПП по фармацевтической и медицинской промышленности, Комитетом ТПП РФ по предпринимательству в здравоохранении и медицинской промышленности, АНО «Консорциум «Медицинская Техника», Росздравнадзором</w:t>
      </w:r>
      <w:r>
        <w:rPr>
          <w:sz w:val="28"/>
          <w:szCs w:val="28"/>
        </w:rPr>
        <w:t>)</w:t>
      </w:r>
    </w:p>
    <w:p w14:paraId="68BE7AA2" w14:textId="77777777" w:rsidR="00076C32" w:rsidRDefault="00076C32" w:rsidP="00076C32">
      <w:pPr>
        <w:ind w:firstLine="567"/>
        <w:jc w:val="both"/>
        <w:rPr>
          <w:sz w:val="28"/>
          <w:szCs w:val="28"/>
        </w:rPr>
      </w:pPr>
      <w:r>
        <w:rPr>
          <w:sz w:val="28"/>
          <w:szCs w:val="28"/>
        </w:rPr>
        <w:t>Обсуждены</w:t>
      </w:r>
      <w:r w:rsidRPr="00076C32">
        <w:rPr>
          <w:sz w:val="28"/>
          <w:szCs w:val="28"/>
        </w:rPr>
        <w:t xml:space="preserve"> вопросы стратегии развития медицинских изделий для in vitro диагностики, замещение импорта сырья, материалов и комплектующих, используемых при их производстве, а также предложения в разрабатываемый Минздравом России проект постановления Правительства РФ «О правилах государственной регистрации медицинских изделий». Подготовленная по итогам конференции Резолюция направлена в Минздрав России, Мин</w:t>
      </w:r>
      <w:r>
        <w:rPr>
          <w:sz w:val="28"/>
          <w:szCs w:val="28"/>
        </w:rPr>
        <w:t>промторг России, Росздравнадзор.</w:t>
      </w:r>
    </w:p>
    <w:p w14:paraId="6E737C6E" w14:textId="77777777" w:rsidR="00076C32" w:rsidRDefault="00076C32" w:rsidP="00076C32">
      <w:pPr>
        <w:ind w:firstLine="567"/>
        <w:jc w:val="both"/>
        <w:rPr>
          <w:sz w:val="28"/>
          <w:szCs w:val="28"/>
        </w:rPr>
      </w:pPr>
      <w:r>
        <w:rPr>
          <w:sz w:val="28"/>
          <w:szCs w:val="28"/>
        </w:rPr>
        <w:t xml:space="preserve">7. </w:t>
      </w:r>
      <w:r w:rsidR="00F63B3F" w:rsidRPr="00F63B3F">
        <w:rPr>
          <w:sz w:val="28"/>
          <w:szCs w:val="28"/>
        </w:rPr>
        <w:t>Актуальные вопросы реализации стратегии развития иммунопрофилактики инфекционных болезней на период до 2035 года</w:t>
      </w:r>
      <w:r w:rsidR="00F63B3F">
        <w:rPr>
          <w:sz w:val="28"/>
          <w:szCs w:val="28"/>
        </w:rPr>
        <w:t xml:space="preserve"> (к</w:t>
      </w:r>
      <w:r w:rsidR="00F63B3F" w:rsidRPr="00F63B3F">
        <w:rPr>
          <w:i/>
          <w:sz w:val="28"/>
          <w:szCs w:val="28"/>
        </w:rPr>
        <w:t xml:space="preserve">онференция 1 ноября </w:t>
      </w:r>
      <w:r w:rsidR="00F63B3F">
        <w:rPr>
          <w:i/>
          <w:sz w:val="28"/>
          <w:szCs w:val="28"/>
        </w:rPr>
        <w:t xml:space="preserve">2022 г. </w:t>
      </w:r>
      <w:r w:rsidR="00F63B3F" w:rsidRPr="00F63B3F">
        <w:rPr>
          <w:i/>
          <w:sz w:val="28"/>
          <w:szCs w:val="28"/>
        </w:rPr>
        <w:t>совместно с Комиссией РСПП по фармацевтической и медицинской промышленности, Комитетом ТПП РФ по предпринимательству в здравоохранении и медицинской промышленности и Отделением медицинских наук РАН</w:t>
      </w:r>
      <w:r w:rsidR="00F63B3F">
        <w:rPr>
          <w:sz w:val="28"/>
          <w:szCs w:val="28"/>
        </w:rPr>
        <w:t>)</w:t>
      </w:r>
    </w:p>
    <w:p w14:paraId="5F797129" w14:textId="77777777" w:rsidR="00F63B3F" w:rsidRPr="00F63B3F" w:rsidRDefault="00F63B3F" w:rsidP="00F63B3F">
      <w:pPr>
        <w:ind w:firstLine="567"/>
        <w:jc w:val="both"/>
        <w:rPr>
          <w:sz w:val="28"/>
          <w:szCs w:val="28"/>
        </w:rPr>
      </w:pPr>
      <w:r>
        <w:rPr>
          <w:sz w:val="28"/>
          <w:szCs w:val="28"/>
        </w:rPr>
        <w:t xml:space="preserve">Рассмотрены </w:t>
      </w:r>
      <w:r w:rsidRPr="00F63B3F">
        <w:rPr>
          <w:sz w:val="28"/>
          <w:szCs w:val="28"/>
        </w:rPr>
        <w:t>состояние и перспективы обеспечения НКПП и КПП; развитие координационного плана создания в РФ мощностей по разработке и производству отечественных вакцин полного цикла с целью минимизации рисков возникновения дефектуры вакцин;</w:t>
      </w:r>
    </w:p>
    <w:p w14:paraId="50F70CA2" w14:textId="77777777" w:rsidR="00F63B3F" w:rsidRPr="00F63B3F" w:rsidRDefault="00F63B3F" w:rsidP="00F63B3F">
      <w:pPr>
        <w:ind w:firstLine="567"/>
        <w:jc w:val="both"/>
        <w:rPr>
          <w:sz w:val="28"/>
          <w:szCs w:val="28"/>
        </w:rPr>
      </w:pPr>
      <w:r w:rsidRPr="00F63B3F">
        <w:rPr>
          <w:sz w:val="28"/>
          <w:szCs w:val="28"/>
        </w:rPr>
        <w:t>совершенствование системы планирования КПП;</w:t>
      </w:r>
    </w:p>
    <w:p w14:paraId="30AC7B6B" w14:textId="77777777" w:rsidR="00F63B3F" w:rsidRPr="00F63B3F" w:rsidRDefault="00F63B3F" w:rsidP="00F63B3F">
      <w:pPr>
        <w:ind w:firstLine="567"/>
        <w:jc w:val="both"/>
        <w:rPr>
          <w:sz w:val="28"/>
          <w:szCs w:val="28"/>
        </w:rPr>
      </w:pPr>
      <w:r w:rsidRPr="00F63B3F">
        <w:rPr>
          <w:sz w:val="28"/>
          <w:szCs w:val="28"/>
        </w:rPr>
        <w:t>основные направления работ по снижению зависимости производства иммунобиологических препаратов от импорта сырья, материалов и оборудования, применяемых при их получении; меры государственной поддержки;</w:t>
      </w:r>
    </w:p>
    <w:p w14:paraId="6407862B" w14:textId="77777777" w:rsidR="00F63B3F" w:rsidRPr="00F63B3F" w:rsidRDefault="00F63B3F" w:rsidP="00F63B3F">
      <w:pPr>
        <w:ind w:firstLine="567"/>
        <w:jc w:val="both"/>
        <w:rPr>
          <w:sz w:val="28"/>
          <w:szCs w:val="28"/>
        </w:rPr>
      </w:pPr>
      <w:r w:rsidRPr="00F63B3F">
        <w:rPr>
          <w:sz w:val="28"/>
          <w:szCs w:val="28"/>
        </w:rPr>
        <w:t xml:space="preserve">обеспечение бесперебойности поставок, произведенных на территории РФ иммунобиологических препаратов путем совершенствования процедуры государственных закупок. </w:t>
      </w:r>
    </w:p>
    <w:p w14:paraId="0FB318B5" w14:textId="77777777" w:rsidR="00F63B3F" w:rsidRDefault="00F63B3F" w:rsidP="00F63B3F">
      <w:pPr>
        <w:ind w:firstLine="567"/>
        <w:jc w:val="both"/>
        <w:rPr>
          <w:sz w:val="28"/>
          <w:szCs w:val="28"/>
        </w:rPr>
      </w:pPr>
      <w:r w:rsidRPr="00F63B3F">
        <w:rPr>
          <w:sz w:val="28"/>
          <w:szCs w:val="28"/>
        </w:rPr>
        <w:lastRenderedPageBreak/>
        <w:t>Подготовленная по итогам конференции Резолюция направлена в Правительство РФ, Государственную Думу ФС РФ, Минпромтор</w:t>
      </w:r>
      <w:r>
        <w:rPr>
          <w:sz w:val="28"/>
          <w:szCs w:val="28"/>
        </w:rPr>
        <w:t>г России</w:t>
      </w:r>
    </w:p>
    <w:p w14:paraId="64C79F9C" w14:textId="77777777" w:rsidR="00F63B3F" w:rsidRDefault="00F63B3F" w:rsidP="00F63B3F">
      <w:pPr>
        <w:ind w:firstLine="567"/>
        <w:jc w:val="both"/>
        <w:rPr>
          <w:sz w:val="28"/>
          <w:szCs w:val="28"/>
        </w:rPr>
      </w:pPr>
      <w:r>
        <w:rPr>
          <w:sz w:val="28"/>
          <w:szCs w:val="28"/>
        </w:rPr>
        <w:t xml:space="preserve">8. </w:t>
      </w:r>
      <w:r w:rsidRPr="00F63B3F">
        <w:rPr>
          <w:sz w:val="28"/>
          <w:szCs w:val="28"/>
        </w:rPr>
        <w:t>Обновление рационов лечебно-профилактического питания в целях укрепления здоровья работников</w:t>
      </w:r>
      <w:r>
        <w:rPr>
          <w:sz w:val="28"/>
          <w:szCs w:val="28"/>
        </w:rPr>
        <w:t xml:space="preserve"> (</w:t>
      </w:r>
      <w:r w:rsidRPr="00F63B3F">
        <w:rPr>
          <w:i/>
          <w:sz w:val="28"/>
          <w:szCs w:val="28"/>
        </w:rPr>
        <w:t>Круглый стол с АНО «Здоровье 360» и СоюзАтом</w:t>
      </w:r>
      <w:r>
        <w:rPr>
          <w:i/>
          <w:sz w:val="28"/>
          <w:szCs w:val="28"/>
        </w:rPr>
        <w:t>ом</w:t>
      </w:r>
      <w:r w:rsidRPr="00F63B3F">
        <w:rPr>
          <w:i/>
          <w:sz w:val="28"/>
          <w:szCs w:val="28"/>
        </w:rPr>
        <w:t xml:space="preserve"> России 6 декабря 2022 г. в рамках Российской недели здравоохранения-2022)</w:t>
      </w:r>
      <w:r>
        <w:rPr>
          <w:sz w:val="28"/>
          <w:szCs w:val="28"/>
        </w:rPr>
        <w:t>.</w:t>
      </w:r>
    </w:p>
    <w:p w14:paraId="594304ED" w14:textId="77777777" w:rsidR="00E41458" w:rsidRPr="00F63B3F" w:rsidRDefault="00E41458" w:rsidP="00E41458">
      <w:pPr>
        <w:ind w:firstLine="567"/>
        <w:jc w:val="both"/>
        <w:rPr>
          <w:sz w:val="28"/>
          <w:szCs w:val="28"/>
        </w:rPr>
      </w:pPr>
      <w:r w:rsidRPr="00F63B3F">
        <w:rPr>
          <w:sz w:val="28"/>
          <w:szCs w:val="28"/>
        </w:rPr>
        <w:t xml:space="preserve">По вопросам деятельности Комиссии </w:t>
      </w:r>
      <w:r>
        <w:rPr>
          <w:sz w:val="28"/>
          <w:szCs w:val="28"/>
        </w:rPr>
        <w:t>РСПП по индустрии здоровья</w:t>
      </w:r>
      <w:r w:rsidR="0027227E">
        <w:rPr>
          <w:sz w:val="28"/>
          <w:szCs w:val="28"/>
        </w:rPr>
        <w:t xml:space="preserve">, </w:t>
      </w:r>
      <w:r w:rsidR="0027227E" w:rsidRPr="0027227E">
        <w:rPr>
          <w:sz w:val="28"/>
          <w:szCs w:val="28"/>
        </w:rPr>
        <w:t>физической культуре и спорту</w:t>
      </w:r>
      <w:r>
        <w:rPr>
          <w:sz w:val="28"/>
          <w:szCs w:val="28"/>
        </w:rPr>
        <w:t xml:space="preserve"> </w:t>
      </w:r>
      <w:r w:rsidRPr="00F63B3F">
        <w:rPr>
          <w:sz w:val="28"/>
          <w:szCs w:val="28"/>
        </w:rPr>
        <w:t xml:space="preserve">её члены принимали участие в заседаниях: коллегии Минздрава России, коллегии Росздравнадзора, Правления Федерального фонда обязательного медицинского страхования, Общественного совета при Минздраве России, Совета по профессиональным квалификациям в здравоохранении, Президиума Российской академии наук. </w:t>
      </w:r>
    </w:p>
    <w:p w14:paraId="7B20EF75" w14:textId="77777777" w:rsidR="00E41458" w:rsidRDefault="00E41458" w:rsidP="00E41458">
      <w:pPr>
        <w:ind w:firstLine="567"/>
        <w:jc w:val="both"/>
        <w:rPr>
          <w:sz w:val="28"/>
          <w:szCs w:val="28"/>
        </w:rPr>
      </w:pPr>
      <w:r w:rsidRPr="00F63B3F">
        <w:rPr>
          <w:sz w:val="28"/>
          <w:szCs w:val="28"/>
        </w:rPr>
        <w:t>Комиссия активно сотрудничала с АНО по содействию охране и укреплению здоровья работающего населения «Здоровье 360» (АНО «Здоровье 360»), Клубом инвесторов фармацевтической и медицинской промышленности, а также с Комиссией Генерального совета партии «Единая Россия» по здравоохранению, Национальной медицинской палатой, Общероссийской общественной организацией «Лига здоровья нации».</w:t>
      </w:r>
    </w:p>
    <w:p w14:paraId="398F42E8" w14:textId="77777777" w:rsidR="00F63B3F" w:rsidRPr="00F63B3F" w:rsidRDefault="00F63B3F" w:rsidP="00F63B3F">
      <w:pPr>
        <w:ind w:firstLine="567"/>
        <w:jc w:val="both"/>
        <w:rPr>
          <w:sz w:val="28"/>
          <w:szCs w:val="28"/>
        </w:rPr>
      </w:pPr>
      <w:r w:rsidRPr="00F63B3F">
        <w:rPr>
          <w:sz w:val="28"/>
          <w:szCs w:val="28"/>
        </w:rPr>
        <w:t xml:space="preserve">В 2022 году создана </w:t>
      </w:r>
      <w:r w:rsidRPr="00F63B3F">
        <w:rPr>
          <w:b/>
          <w:sz w:val="28"/>
          <w:szCs w:val="28"/>
        </w:rPr>
        <w:t>Подкомиссия по государственно-частному партнерству в здравоохранении</w:t>
      </w:r>
      <w:r w:rsidR="00E41458">
        <w:rPr>
          <w:b/>
          <w:sz w:val="28"/>
          <w:szCs w:val="28"/>
        </w:rPr>
        <w:t xml:space="preserve"> </w:t>
      </w:r>
      <w:r w:rsidR="00E41458" w:rsidRPr="00F63B3F">
        <w:rPr>
          <w:sz w:val="28"/>
          <w:szCs w:val="28"/>
        </w:rPr>
        <w:t xml:space="preserve">Комиссии </w:t>
      </w:r>
      <w:r w:rsidR="00E41458">
        <w:rPr>
          <w:sz w:val="28"/>
          <w:szCs w:val="28"/>
        </w:rPr>
        <w:t>РСПП по индустрии здоровья</w:t>
      </w:r>
      <w:r w:rsidR="0027227E">
        <w:rPr>
          <w:sz w:val="28"/>
          <w:szCs w:val="28"/>
        </w:rPr>
        <w:t>,</w:t>
      </w:r>
      <w:r w:rsidR="0027227E" w:rsidRPr="0027227E">
        <w:t xml:space="preserve"> </w:t>
      </w:r>
      <w:r w:rsidR="0027227E" w:rsidRPr="0027227E">
        <w:rPr>
          <w:sz w:val="28"/>
          <w:szCs w:val="28"/>
        </w:rPr>
        <w:t>физической культуре и спорту</w:t>
      </w:r>
      <w:r w:rsidRPr="00F63B3F">
        <w:rPr>
          <w:sz w:val="28"/>
          <w:szCs w:val="28"/>
        </w:rPr>
        <w:t xml:space="preserve"> возглавил которую член Правления РСПП, Председатель совета директоров АО «Медскан» Е.А.Туголуков. 16 ноября состоялось заседание Подкомиссии по вопросам развития ГЧП в здравоохранении. </w:t>
      </w:r>
    </w:p>
    <w:p w14:paraId="48068B3C" w14:textId="77777777" w:rsidR="00F63B3F" w:rsidRDefault="00F63B3F" w:rsidP="00F63B3F">
      <w:pPr>
        <w:ind w:firstLine="567"/>
        <w:jc w:val="both"/>
        <w:rPr>
          <w:sz w:val="28"/>
          <w:szCs w:val="28"/>
        </w:rPr>
      </w:pPr>
    </w:p>
    <w:p w14:paraId="3E18452E" w14:textId="77777777" w:rsidR="00F63B3F" w:rsidRPr="00F63B3F" w:rsidRDefault="00F63B3F" w:rsidP="00F63B3F">
      <w:pPr>
        <w:ind w:firstLine="567"/>
        <w:jc w:val="both"/>
        <w:rPr>
          <w:sz w:val="28"/>
          <w:szCs w:val="28"/>
        </w:rPr>
      </w:pPr>
      <w:r w:rsidRPr="00F63B3F">
        <w:rPr>
          <w:sz w:val="28"/>
          <w:szCs w:val="28"/>
        </w:rPr>
        <w:t xml:space="preserve">Комиссией </w:t>
      </w:r>
      <w:r w:rsidR="00E41458">
        <w:rPr>
          <w:sz w:val="28"/>
          <w:szCs w:val="28"/>
        </w:rPr>
        <w:t>РСПП по индустрии здоровья</w:t>
      </w:r>
      <w:r w:rsidR="0027227E">
        <w:rPr>
          <w:sz w:val="28"/>
          <w:szCs w:val="28"/>
        </w:rPr>
        <w:t xml:space="preserve">, </w:t>
      </w:r>
      <w:r w:rsidR="0027227E" w:rsidRPr="0027227E">
        <w:rPr>
          <w:sz w:val="28"/>
          <w:szCs w:val="28"/>
        </w:rPr>
        <w:t>физической культуре и спорту</w:t>
      </w:r>
      <w:r w:rsidR="00E41458" w:rsidRPr="00F63B3F">
        <w:rPr>
          <w:sz w:val="28"/>
          <w:szCs w:val="28"/>
        </w:rPr>
        <w:t xml:space="preserve"> </w:t>
      </w:r>
      <w:r w:rsidRPr="00F63B3F">
        <w:rPr>
          <w:sz w:val="28"/>
          <w:szCs w:val="28"/>
        </w:rPr>
        <w:t>был подготовлен ряд замечаний, предложений, заключений и дополнений:</w:t>
      </w:r>
    </w:p>
    <w:p w14:paraId="4422BB05" w14:textId="77777777" w:rsidR="00F63B3F" w:rsidRPr="00F63B3F" w:rsidRDefault="00F63B3F" w:rsidP="00F63B3F">
      <w:pPr>
        <w:ind w:firstLine="567"/>
        <w:jc w:val="both"/>
        <w:rPr>
          <w:sz w:val="28"/>
          <w:szCs w:val="28"/>
        </w:rPr>
      </w:pPr>
      <w:r w:rsidRPr="00F63B3F">
        <w:rPr>
          <w:sz w:val="28"/>
          <w:szCs w:val="28"/>
        </w:rPr>
        <w:t>- по законодательному регулированию в области интернет-торговли в части установления эффективных механизмов контроля и надзора в сфере дистанционной торговли БАД к пище;</w:t>
      </w:r>
    </w:p>
    <w:p w14:paraId="036D8955" w14:textId="77777777" w:rsidR="00F63B3F" w:rsidRPr="00F63B3F" w:rsidRDefault="00F63B3F" w:rsidP="00F63B3F">
      <w:pPr>
        <w:ind w:firstLine="567"/>
        <w:jc w:val="both"/>
        <w:rPr>
          <w:sz w:val="28"/>
          <w:szCs w:val="28"/>
        </w:rPr>
      </w:pPr>
      <w:r w:rsidRPr="00F63B3F">
        <w:rPr>
          <w:sz w:val="28"/>
          <w:szCs w:val="28"/>
        </w:rPr>
        <w:t xml:space="preserve">- к ФЗ от 20.07.12 №125-ФЗ «О донорстве крови и ее компонентов» в части расширения возможностей производителей лекарств из плазмы крови; </w:t>
      </w:r>
    </w:p>
    <w:p w14:paraId="1C3A458B" w14:textId="77777777" w:rsidR="00F63B3F" w:rsidRPr="00F63B3F" w:rsidRDefault="00F63B3F" w:rsidP="00F63B3F">
      <w:pPr>
        <w:ind w:firstLine="567"/>
        <w:jc w:val="both"/>
        <w:rPr>
          <w:sz w:val="28"/>
          <w:szCs w:val="28"/>
        </w:rPr>
      </w:pPr>
      <w:r w:rsidRPr="00F63B3F">
        <w:rPr>
          <w:sz w:val="28"/>
          <w:szCs w:val="28"/>
        </w:rPr>
        <w:t>- к проекту изменений в отдельные клинико-статистические группы на 2023 год;</w:t>
      </w:r>
    </w:p>
    <w:p w14:paraId="028A99CD" w14:textId="77777777" w:rsidR="00F63B3F" w:rsidRPr="00F63B3F" w:rsidRDefault="00F63B3F" w:rsidP="00F63B3F">
      <w:pPr>
        <w:ind w:firstLine="567"/>
        <w:jc w:val="both"/>
        <w:rPr>
          <w:sz w:val="28"/>
          <w:szCs w:val="28"/>
        </w:rPr>
      </w:pPr>
      <w:r w:rsidRPr="00F63B3F">
        <w:rPr>
          <w:sz w:val="28"/>
          <w:szCs w:val="28"/>
        </w:rPr>
        <w:t xml:space="preserve">- об обеспечении возможности транзита фармацевтических субстанций через территорию Республики Беларусь на автотранспортных средствах, зарегистрированных в государствах–членах ЕС и следующих с территории ЕС на территорию РФ, без требования по выдаче специальных разрешений Минздрава Беларуси; </w:t>
      </w:r>
    </w:p>
    <w:p w14:paraId="1A3AF8B5" w14:textId="77777777" w:rsidR="00F63B3F" w:rsidRPr="00F63B3F" w:rsidRDefault="00F63B3F" w:rsidP="00F63B3F">
      <w:pPr>
        <w:ind w:firstLine="567"/>
        <w:jc w:val="both"/>
        <w:rPr>
          <w:sz w:val="28"/>
          <w:szCs w:val="28"/>
        </w:rPr>
      </w:pPr>
      <w:r w:rsidRPr="00F63B3F">
        <w:rPr>
          <w:sz w:val="28"/>
          <w:szCs w:val="28"/>
        </w:rPr>
        <w:t xml:space="preserve">- о современном и комплексном подходе к лечению пациентов с диагнозом синдром короткой кишки; </w:t>
      </w:r>
    </w:p>
    <w:p w14:paraId="63640A2D" w14:textId="77777777" w:rsidR="00F63B3F" w:rsidRPr="00F63B3F" w:rsidRDefault="00F63B3F" w:rsidP="00F63B3F">
      <w:pPr>
        <w:ind w:firstLine="567"/>
        <w:jc w:val="both"/>
        <w:rPr>
          <w:sz w:val="28"/>
          <w:szCs w:val="28"/>
        </w:rPr>
      </w:pPr>
      <w:r w:rsidRPr="00F63B3F">
        <w:rPr>
          <w:sz w:val="28"/>
          <w:szCs w:val="28"/>
        </w:rPr>
        <w:t xml:space="preserve">- о проведении повторной документальной экспертизы досье на детское питание с целью бесперебойного обеспечения нуждающейся категории детей; </w:t>
      </w:r>
    </w:p>
    <w:p w14:paraId="0FE749B3" w14:textId="77777777" w:rsidR="00F63B3F" w:rsidRPr="00F63B3F" w:rsidRDefault="00F63B3F" w:rsidP="00F63B3F">
      <w:pPr>
        <w:ind w:firstLine="567"/>
        <w:jc w:val="both"/>
        <w:rPr>
          <w:sz w:val="28"/>
          <w:szCs w:val="28"/>
        </w:rPr>
      </w:pPr>
      <w:r w:rsidRPr="00F63B3F">
        <w:rPr>
          <w:sz w:val="28"/>
          <w:szCs w:val="28"/>
        </w:rPr>
        <w:t xml:space="preserve">- к проекту приказа Минздрава России «О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w:t>
      </w:r>
      <w:r w:rsidRPr="00F63B3F">
        <w:rPr>
          <w:sz w:val="28"/>
          <w:szCs w:val="28"/>
        </w:rPr>
        <w:lastRenderedPageBreak/>
        <w:t>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утвержденный приказом Минздрава России от 19 ноября 2021 г. № 1079н»;</w:t>
      </w:r>
    </w:p>
    <w:p w14:paraId="37031A57" w14:textId="77777777" w:rsidR="00F63B3F" w:rsidRPr="00F63B3F" w:rsidRDefault="00F63B3F" w:rsidP="00F63B3F">
      <w:pPr>
        <w:ind w:firstLine="567"/>
        <w:jc w:val="both"/>
        <w:rPr>
          <w:sz w:val="28"/>
          <w:szCs w:val="28"/>
        </w:rPr>
      </w:pPr>
      <w:r w:rsidRPr="00F63B3F">
        <w:rPr>
          <w:sz w:val="28"/>
          <w:szCs w:val="28"/>
        </w:rPr>
        <w:t xml:space="preserve">- к проекту приказа Роспотребнадзора «О внесении изменений в пункт 136 санитарных правил и норм СанПиН 3.3686-21 «Санитарно-эпидемиологические требования по профилактике инфекционных болезней»; </w:t>
      </w:r>
    </w:p>
    <w:p w14:paraId="0D164BEF"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«Об утверждении Порядка ввоза на территорию РФ и вывоза за пределы РФ патоге</w:t>
      </w:r>
      <w:r>
        <w:rPr>
          <w:sz w:val="28"/>
          <w:szCs w:val="28"/>
        </w:rPr>
        <w:t>нных микроорганизмов и вирусов»;</w:t>
      </w:r>
    </w:p>
    <w:p w14:paraId="2B6BB883" w14:textId="77777777" w:rsidR="00F63B3F" w:rsidRPr="00F63B3F" w:rsidRDefault="00F63B3F" w:rsidP="00F63B3F">
      <w:pPr>
        <w:ind w:firstLine="567"/>
        <w:jc w:val="both"/>
        <w:rPr>
          <w:sz w:val="28"/>
          <w:szCs w:val="28"/>
        </w:rPr>
      </w:pPr>
      <w:r w:rsidRPr="00F63B3F">
        <w:rPr>
          <w:sz w:val="28"/>
          <w:szCs w:val="28"/>
        </w:rPr>
        <w:t xml:space="preserve">- к проекту постановления Правительства РФ «Об утверждении Правил ведения Федерального регистра доноров костного мозга, гемопоэтических стволовых клеток, реципиентов костного мозга и гемопоэтических стволовых клеток»; </w:t>
      </w:r>
    </w:p>
    <w:p w14:paraId="5E924544" w14:textId="77777777" w:rsidR="00F63B3F" w:rsidRPr="00F63B3F" w:rsidRDefault="00F63B3F" w:rsidP="00F63B3F">
      <w:pPr>
        <w:ind w:firstLine="567"/>
        <w:jc w:val="both"/>
        <w:rPr>
          <w:sz w:val="28"/>
          <w:szCs w:val="28"/>
        </w:rPr>
      </w:pPr>
      <w:r w:rsidRPr="00F63B3F">
        <w:rPr>
          <w:sz w:val="28"/>
          <w:szCs w:val="28"/>
        </w:rPr>
        <w:t xml:space="preserve">- к проекту ФЗ «О внесении изменений в ФЗ «О природных лечебных ресурсах, лечебно-оздоровительных местностях и курортах»; </w:t>
      </w:r>
    </w:p>
    <w:p w14:paraId="2C782D14" w14:textId="77777777" w:rsidR="00F63B3F" w:rsidRPr="00F63B3F" w:rsidRDefault="00F63B3F" w:rsidP="00F63B3F">
      <w:pPr>
        <w:ind w:firstLine="567"/>
        <w:jc w:val="both"/>
        <w:rPr>
          <w:sz w:val="28"/>
          <w:szCs w:val="28"/>
        </w:rPr>
      </w:pPr>
      <w:r w:rsidRPr="00F63B3F">
        <w:rPr>
          <w:sz w:val="28"/>
          <w:szCs w:val="28"/>
        </w:rPr>
        <w:t>- к проекту ФЗ «О внесении изменений в Кодекс РФ об административных правонарушениях»;</w:t>
      </w:r>
    </w:p>
    <w:p w14:paraId="196616E9"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внесении изменения в пункт 2 постановления Правительства РФ от 19 апреля 2021 г. №620»;</w:t>
      </w:r>
    </w:p>
    <w:p w14:paraId="7C89966C"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«Об утверждении Правил предоставления медицинским организациями платных медицинских услуг»;</w:t>
      </w:r>
    </w:p>
    <w:p w14:paraId="455CACC3" w14:textId="77777777" w:rsidR="00F63B3F" w:rsidRPr="00F63B3F" w:rsidRDefault="00F63B3F" w:rsidP="00F63B3F">
      <w:pPr>
        <w:ind w:firstLine="567"/>
        <w:jc w:val="both"/>
        <w:rPr>
          <w:sz w:val="28"/>
          <w:szCs w:val="28"/>
        </w:rPr>
      </w:pPr>
      <w:r w:rsidRPr="00F63B3F">
        <w:rPr>
          <w:sz w:val="28"/>
          <w:szCs w:val="28"/>
        </w:rPr>
        <w:t>- к проекту приказа Минздрава России «О порядке выдачи и форме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РФ, прекурсорам или культивируемым наркосодержащим растениям, заболеваний наркоманией, токсикоманией, хроническим алкоголизмом»;</w:t>
      </w:r>
    </w:p>
    <w:p w14:paraId="0F5C94AD"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внесении изменений в Положение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14:paraId="6DC07089" w14:textId="77777777" w:rsidR="00F63B3F" w:rsidRPr="00F63B3F" w:rsidRDefault="00F63B3F" w:rsidP="00F63B3F">
      <w:pPr>
        <w:ind w:firstLine="567"/>
        <w:jc w:val="both"/>
        <w:rPr>
          <w:sz w:val="28"/>
          <w:szCs w:val="28"/>
        </w:rPr>
      </w:pPr>
      <w:r w:rsidRPr="00F63B3F">
        <w:rPr>
          <w:sz w:val="28"/>
          <w:szCs w:val="28"/>
        </w:rPr>
        <w:t>- к проекту приказа Минздрава России «Об утверждении Порядка прохождения обязательного психиатрического освидетельствования работниками, осуществляющими отдельные виды деятельности, перечня медицинских психиатрических противопоказаний для отдельных видов деятельности, в том числе работ с вредными и (или) опасными условиями труда, при выполнении которых проводится обязательное психиатрическое освидетельствование»;</w:t>
      </w:r>
    </w:p>
    <w:p w14:paraId="0AAA20BF" w14:textId="77777777" w:rsidR="00F63B3F" w:rsidRPr="00F63B3F" w:rsidRDefault="00F63B3F" w:rsidP="00F63B3F">
      <w:pPr>
        <w:ind w:firstLine="567"/>
        <w:jc w:val="both"/>
        <w:rPr>
          <w:sz w:val="28"/>
          <w:szCs w:val="28"/>
        </w:rPr>
      </w:pPr>
      <w:r w:rsidRPr="00F63B3F">
        <w:rPr>
          <w:sz w:val="28"/>
          <w:szCs w:val="28"/>
        </w:rPr>
        <w:t>- к проекту приказа Минобороны России</w:t>
      </w:r>
      <w:r>
        <w:rPr>
          <w:sz w:val="28"/>
          <w:szCs w:val="28"/>
        </w:rPr>
        <w:t xml:space="preserve"> </w:t>
      </w:r>
      <w:r w:rsidRPr="00F63B3F">
        <w:rPr>
          <w:sz w:val="28"/>
          <w:szCs w:val="28"/>
        </w:rPr>
        <w:t>«Об установлении Федеральных авиационных правил «Основания, порядок и периодичность проведения</w:t>
      </w:r>
    </w:p>
    <w:p w14:paraId="3BB7054C" w14:textId="77777777" w:rsidR="00F63B3F" w:rsidRPr="00F63B3F" w:rsidRDefault="00F63B3F" w:rsidP="00F63B3F">
      <w:pPr>
        <w:ind w:firstLine="567"/>
        <w:jc w:val="both"/>
        <w:rPr>
          <w:sz w:val="28"/>
          <w:szCs w:val="28"/>
        </w:rPr>
      </w:pPr>
      <w:r w:rsidRPr="00F63B3F">
        <w:rPr>
          <w:sz w:val="28"/>
          <w:szCs w:val="28"/>
        </w:rPr>
        <w:t>медицинских осмотров специалистов авиационного персонала государственной авиации и перечень включаемых в них исследований»;</w:t>
      </w:r>
    </w:p>
    <w:p w14:paraId="7752FA24" w14:textId="77777777" w:rsidR="00F63B3F" w:rsidRPr="00F63B3F" w:rsidRDefault="00F63B3F" w:rsidP="00F63B3F">
      <w:pPr>
        <w:ind w:firstLine="567"/>
        <w:jc w:val="both"/>
        <w:rPr>
          <w:sz w:val="28"/>
          <w:szCs w:val="28"/>
        </w:rPr>
      </w:pPr>
      <w:r w:rsidRPr="00F63B3F">
        <w:rPr>
          <w:sz w:val="28"/>
          <w:szCs w:val="28"/>
        </w:rPr>
        <w:lastRenderedPageBreak/>
        <w:t>- к проекту приказа Минобороны России «Об утверждении порядка и периодичности проведения химико-токсикологического исследования наличия в организме специалистов авиационного персонала государственной авиации наркотических средств, психотропных веществ и их метаболитов»;</w:t>
      </w:r>
    </w:p>
    <w:p w14:paraId="4553267F"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«Об утверждении Правил физической защиты исследовательских и рабочих коллекций патогенных микроорганизмов и вирусов от несанкционированного доступа»;</w:t>
      </w:r>
    </w:p>
    <w:p w14:paraId="21F8B3E0" w14:textId="77777777" w:rsidR="00F63B3F" w:rsidRPr="00F63B3F" w:rsidRDefault="00F63B3F" w:rsidP="00F63B3F">
      <w:pPr>
        <w:ind w:firstLine="567"/>
        <w:jc w:val="both"/>
        <w:rPr>
          <w:sz w:val="28"/>
          <w:szCs w:val="28"/>
        </w:rPr>
      </w:pPr>
      <w:r w:rsidRPr="00F63B3F">
        <w:rPr>
          <w:sz w:val="28"/>
          <w:szCs w:val="28"/>
        </w:rPr>
        <w:t>- к проекту ФЗ «О внесении изменений в Федеральный закон «Об обращении лекарственных средств»;</w:t>
      </w:r>
    </w:p>
    <w:p w14:paraId="5D1954C4" w14:textId="77777777" w:rsidR="00F63B3F" w:rsidRPr="00F63B3F" w:rsidRDefault="00F63B3F" w:rsidP="00F63B3F">
      <w:pPr>
        <w:ind w:firstLine="567"/>
        <w:jc w:val="both"/>
        <w:rPr>
          <w:sz w:val="28"/>
          <w:szCs w:val="28"/>
        </w:rPr>
      </w:pPr>
      <w:r w:rsidRPr="00F63B3F">
        <w:rPr>
          <w:sz w:val="28"/>
          <w:szCs w:val="28"/>
        </w:rPr>
        <w:t>- к проекту ФЗ «О внесении изменений в ФЗ"О санитарно-эпидемиологическом благополучии населения»;</w:t>
      </w:r>
    </w:p>
    <w:p w14:paraId="2FD5CC7B"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внесении изменений в некоторые акты Правительства РФ»;</w:t>
      </w:r>
    </w:p>
    <w:p w14:paraId="38124607" w14:textId="77777777" w:rsidR="00F63B3F" w:rsidRPr="00F63B3F" w:rsidRDefault="00F63B3F" w:rsidP="00F63B3F">
      <w:pPr>
        <w:ind w:firstLine="567"/>
        <w:jc w:val="both"/>
        <w:rPr>
          <w:sz w:val="28"/>
          <w:szCs w:val="28"/>
        </w:rPr>
      </w:pPr>
      <w:r w:rsidRPr="00F63B3F">
        <w:rPr>
          <w:sz w:val="28"/>
          <w:szCs w:val="28"/>
        </w:rPr>
        <w:t>- к проекту ФЗ «О внесении изменений в часть первую Гражданского кодекса РФ»;</w:t>
      </w:r>
    </w:p>
    <w:p w14:paraId="30154EFD" w14:textId="77777777" w:rsidR="00F63B3F" w:rsidRPr="00F63B3F" w:rsidRDefault="00F63B3F" w:rsidP="00F63B3F">
      <w:pPr>
        <w:ind w:firstLine="567"/>
        <w:jc w:val="both"/>
        <w:rPr>
          <w:sz w:val="28"/>
          <w:szCs w:val="28"/>
        </w:rPr>
      </w:pPr>
      <w:r w:rsidRPr="00F63B3F">
        <w:rPr>
          <w:sz w:val="28"/>
          <w:szCs w:val="28"/>
        </w:rPr>
        <w:t>- к проекту приказа Минздрава России «О внесении изменений в Порядок организации медицинской реабилитации взрослых, утвержденный приказом Минздравом РФ от 31 июля 2020 г. № 788н»;</w:t>
      </w:r>
    </w:p>
    <w:p w14:paraId="3C840E96"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«Изменения в раздел VII «Медицинские изделия» приложения к постановлению Правительства РФ от 17 июля 2015 г. № 719 «О подтверждении производства промышленной продукции на территории РФ»;</w:t>
      </w:r>
    </w:p>
    <w:p w14:paraId="31305FB1"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«Об утверждении Правил обеспечения медицинских, образовательных и научных организаций донорской кровью и (или) ее компонентами использования в научно-исследовательских и образовательных целях, признании утратившим силу постановления Правительства РФ от 12 апреля 2013 г. № 331 и отдельных положений актов Правительства РФ»;</w:t>
      </w:r>
    </w:p>
    <w:p w14:paraId="27D3E2EB" w14:textId="77777777" w:rsidR="00F63B3F" w:rsidRPr="00F63B3F" w:rsidRDefault="00F63B3F" w:rsidP="00F63B3F">
      <w:pPr>
        <w:ind w:firstLine="567"/>
        <w:jc w:val="both"/>
        <w:rPr>
          <w:sz w:val="28"/>
          <w:szCs w:val="28"/>
        </w:rPr>
      </w:pPr>
      <w:r w:rsidRPr="00F63B3F">
        <w:rPr>
          <w:sz w:val="28"/>
          <w:szCs w:val="28"/>
        </w:rPr>
        <w:t>- к проекту ФЗ «О внесении изменений в статьи 88 и 91.1 Федерального закона «Об основах охраны здоровья граждан в РФ»;</w:t>
      </w:r>
    </w:p>
    <w:p w14:paraId="06B50E24"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признании утратившими силу некоторых актов и отдельных положений некоторых актов Правительства РФ»;</w:t>
      </w:r>
    </w:p>
    <w:p w14:paraId="6AEC3A77" w14:textId="77777777" w:rsidR="00F63B3F" w:rsidRPr="00F63B3F" w:rsidRDefault="00F63B3F" w:rsidP="00F63B3F">
      <w:pPr>
        <w:ind w:firstLine="567"/>
        <w:jc w:val="both"/>
        <w:rPr>
          <w:sz w:val="28"/>
          <w:szCs w:val="28"/>
        </w:rPr>
      </w:pPr>
      <w:r w:rsidRPr="00F63B3F">
        <w:rPr>
          <w:sz w:val="28"/>
          <w:szCs w:val="28"/>
        </w:rPr>
        <w:t>- к проекту приказа ФМБА России «О внесении изменений в приложение № 1 к приказу ФМБА России от 25.12.2014 г. №365 «Об утверждении образцов форменной одежды, знаков различия и порядка ношения форменной одежды федеральных государственных гражданских служащих ФМБА и его территориальных органов, работников подведомственных ФМБА организаций»;</w:t>
      </w:r>
    </w:p>
    <w:p w14:paraId="038BDAB3" w14:textId="77777777" w:rsidR="00F63B3F" w:rsidRPr="00F63B3F" w:rsidRDefault="00F63B3F" w:rsidP="00F63B3F">
      <w:pPr>
        <w:ind w:firstLine="567"/>
        <w:jc w:val="both"/>
        <w:rPr>
          <w:sz w:val="28"/>
          <w:szCs w:val="28"/>
        </w:rPr>
      </w:pPr>
      <w:r w:rsidRPr="00F63B3F">
        <w:rPr>
          <w:sz w:val="28"/>
          <w:szCs w:val="28"/>
        </w:rPr>
        <w:t>- к проекту приказа ФМБА России «О внесении изменений в приложение № 1 к приказу ФМБА России от 3 сентября 2008 г. № 305 "О введении новой системы оплаты труда работников федеральных бюджетных учреждений, подведомственных ФМБА России»;</w:t>
      </w:r>
    </w:p>
    <w:p w14:paraId="2751B50F"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внесении изменений в Правила выдачи разрешения для ввоза на территорию РФ медицинского изделия для оказания медицинской помощи по жизненным показаниям конкретного пациента»;</w:t>
      </w:r>
    </w:p>
    <w:p w14:paraId="049BC47D" w14:textId="77777777" w:rsidR="00F63B3F" w:rsidRPr="00F63B3F" w:rsidRDefault="00F63B3F" w:rsidP="00F63B3F">
      <w:pPr>
        <w:ind w:firstLine="567"/>
        <w:jc w:val="both"/>
        <w:rPr>
          <w:sz w:val="28"/>
          <w:szCs w:val="28"/>
        </w:rPr>
      </w:pPr>
      <w:r w:rsidRPr="00F63B3F">
        <w:rPr>
          <w:sz w:val="28"/>
          <w:szCs w:val="28"/>
        </w:rPr>
        <w:lastRenderedPageBreak/>
        <w:t>- к проекту приказа Минздрава России «Об утверждении обязательных для выполнения требований к критически важным объектам Минздрава России и объектам, относящихся к сфере установленных Минздраву России»;</w:t>
      </w:r>
    </w:p>
    <w:p w14:paraId="66CDA030" w14:textId="77777777" w:rsidR="00F63B3F" w:rsidRPr="00F63B3F" w:rsidRDefault="00F63B3F" w:rsidP="00F63B3F">
      <w:pPr>
        <w:ind w:firstLine="567"/>
        <w:jc w:val="both"/>
        <w:rPr>
          <w:sz w:val="28"/>
          <w:szCs w:val="28"/>
        </w:rPr>
      </w:pPr>
      <w:r w:rsidRPr="00F63B3F">
        <w:rPr>
          <w:sz w:val="28"/>
          <w:szCs w:val="28"/>
        </w:rPr>
        <w:t>- к проекту приказа Минздрава России «Об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14:paraId="798734CA" w14:textId="77777777" w:rsidR="00F63B3F" w:rsidRPr="00F63B3F" w:rsidRDefault="00F63B3F" w:rsidP="00F63B3F">
      <w:pPr>
        <w:ind w:firstLine="567"/>
        <w:jc w:val="both"/>
        <w:rPr>
          <w:sz w:val="28"/>
          <w:szCs w:val="28"/>
        </w:rPr>
      </w:pPr>
      <w:r w:rsidRPr="00F63B3F">
        <w:rPr>
          <w:sz w:val="28"/>
          <w:szCs w:val="28"/>
        </w:rPr>
        <w:t>- к проекту ФЗ</w:t>
      </w:r>
      <w:r>
        <w:rPr>
          <w:sz w:val="28"/>
          <w:szCs w:val="28"/>
        </w:rPr>
        <w:t xml:space="preserve"> </w:t>
      </w:r>
      <w:r w:rsidRPr="00F63B3F">
        <w:rPr>
          <w:sz w:val="28"/>
          <w:szCs w:val="28"/>
        </w:rPr>
        <w:t>«О проведении эксперимента в 2022-2023 гг. в отдельных субъектах РФ (йоддефицитных регионах) по внедрению в производство обогащенных йодом пищевых продуктов (прежде всего соли) и использованию их в организациях общественного питания, медицинских, образовательных и иных организациях»;</w:t>
      </w:r>
    </w:p>
    <w:p w14:paraId="5301240A" w14:textId="77777777" w:rsidR="00F63B3F" w:rsidRPr="00F63B3F" w:rsidRDefault="00F63B3F" w:rsidP="00F63B3F">
      <w:pPr>
        <w:ind w:firstLine="567"/>
        <w:jc w:val="both"/>
        <w:rPr>
          <w:sz w:val="28"/>
          <w:szCs w:val="28"/>
        </w:rPr>
      </w:pPr>
      <w:r w:rsidRPr="00F63B3F">
        <w:rPr>
          <w:sz w:val="28"/>
          <w:szCs w:val="28"/>
        </w:rPr>
        <w:t>- к приказу Минздрава России «Об утверждении порядка иммунизации доноров для заготовки иммуноспецифической плазмы»;</w:t>
      </w:r>
    </w:p>
    <w:p w14:paraId="6DD07ACE"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внесении изменений в постановление Правительства РФ от 30 июня 2021 г. №1100 «О федеральном государственном санитарно-эпидемиологическом контроле (надзоре)»;</w:t>
      </w:r>
    </w:p>
    <w:p w14:paraId="7204359B" w14:textId="77777777" w:rsidR="00F63B3F" w:rsidRPr="00F63B3F" w:rsidRDefault="00F63B3F" w:rsidP="00F63B3F">
      <w:pPr>
        <w:ind w:firstLine="567"/>
        <w:jc w:val="both"/>
        <w:rPr>
          <w:sz w:val="28"/>
          <w:szCs w:val="28"/>
        </w:rPr>
      </w:pPr>
      <w:r w:rsidRPr="00F63B3F">
        <w:rPr>
          <w:sz w:val="28"/>
          <w:szCs w:val="28"/>
        </w:rPr>
        <w:t>- проект приказа Минздрава России «Об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2689766B" w14:textId="77777777" w:rsidR="00F63B3F" w:rsidRPr="00F63B3F" w:rsidRDefault="00F63B3F" w:rsidP="00F63B3F">
      <w:pPr>
        <w:ind w:firstLine="567"/>
        <w:jc w:val="both"/>
        <w:rPr>
          <w:sz w:val="28"/>
          <w:szCs w:val="28"/>
        </w:rPr>
      </w:pPr>
      <w:r w:rsidRPr="00F63B3F">
        <w:rPr>
          <w:sz w:val="28"/>
          <w:szCs w:val="28"/>
        </w:rPr>
        <w:t>- к проекту постановления Правительства РФ «О внесении изменений в постановление Правительства РФ от 9 февраля 2022 г. №140»;</w:t>
      </w:r>
    </w:p>
    <w:p w14:paraId="0290AB23" w14:textId="77777777" w:rsidR="00F63B3F" w:rsidRPr="00F63B3F" w:rsidRDefault="00F63B3F" w:rsidP="00F63B3F">
      <w:pPr>
        <w:ind w:firstLine="567"/>
        <w:jc w:val="both"/>
        <w:rPr>
          <w:sz w:val="28"/>
          <w:szCs w:val="28"/>
        </w:rPr>
      </w:pPr>
      <w:r w:rsidRPr="00F63B3F">
        <w:rPr>
          <w:sz w:val="28"/>
          <w:szCs w:val="28"/>
        </w:rPr>
        <w:t>- к проекту ФЗ «О химической безопасности в РФ»;</w:t>
      </w:r>
    </w:p>
    <w:p w14:paraId="0301FD0A" w14:textId="77777777" w:rsidR="00F63B3F" w:rsidRPr="00F63B3F" w:rsidRDefault="00F63B3F" w:rsidP="00F63B3F">
      <w:pPr>
        <w:ind w:firstLine="567"/>
        <w:jc w:val="both"/>
        <w:rPr>
          <w:sz w:val="28"/>
          <w:szCs w:val="28"/>
        </w:rPr>
      </w:pPr>
      <w:r w:rsidRPr="00F63B3F">
        <w:rPr>
          <w:sz w:val="28"/>
          <w:szCs w:val="28"/>
        </w:rPr>
        <w:t>- к проекту постановления Главного государственного санитарного врача РФ «О внесении изменений в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14:paraId="7E551943" w14:textId="77777777" w:rsidR="00F63B3F" w:rsidRPr="00F63B3F" w:rsidRDefault="00F63B3F" w:rsidP="00F63B3F">
      <w:pPr>
        <w:ind w:firstLine="567"/>
        <w:jc w:val="both"/>
        <w:rPr>
          <w:sz w:val="28"/>
          <w:szCs w:val="28"/>
        </w:rPr>
      </w:pPr>
      <w:r w:rsidRPr="00F63B3F">
        <w:rPr>
          <w:sz w:val="28"/>
          <w:szCs w:val="28"/>
        </w:rPr>
        <w:t>- к проекту приказа Роспортебнадзора «Проект постановления Главного государственного санитарного врача РФ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14:paraId="21B70BC2" w14:textId="77777777" w:rsidR="00F63B3F" w:rsidRDefault="00F63B3F" w:rsidP="00F63B3F">
      <w:pPr>
        <w:ind w:firstLine="567"/>
        <w:jc w:val="both"/>
        <w:rPr>
          <w:sz w:val="28"/>
          <w:szCs w:val="28"/>
        </w:rPr>
      </w:pPr>
      <w:r w:rsidRPr="00F63B3F">
        <w:rPr>
          <w:sz w:val="28"/>
          <w:szCs w:val="28"/>
        </w:rPr>
        <w:t>- к проекту приказа Роспортебнадзора «Проект постановления Главного государственного санитарного врача РФ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w:t>
      </w:r>
      <w:r>
        <w:rPr>
          <w:sz w:val="28"/>
          <w:szCs w:val="28"/>
        </w:rPr>
        <w:t>.</w:t>
      </w:r>
    </w:p>
    <w:p w14:paraId="064ADD62" w14:textId="77777777" w:rsidR="00F63B3F" w:rsidRPr="00A84ECC" w:rsidRDefault="00F63B3F" w:rsidP="00F63B3F">
      <w:pPr>
        <w:spacing w:before="120" w:after="120"/>
        <w:ind w:firstLine="567"/>
        <w:jc w:val="both"/>
        <w:rPr>
          <w:rFonts w:eastAsia="Calibri"/>
          <w:i/>
          <w:sz w:val="28"/>
          <w:szCs w:val="28"/>
          <w:lang w:eastAsia="en-US"/>
        </w:rPr>
      </w:pPr>
      <w:r w:rsidRPr="00A84ECC">
        <w:rPr>
          <w:rFonts w:eastAsia="Calibri"/>
          <w:i/>
          <w:sz w:val="28"/>
          <w:szCs w:val="28"/>
          <w:lang w:eastAsia="en-US"/>
        </w:rPr>
        <w:lastRenderedPageBreak/>
        <w:t>Ключе</w:t>
      </w:r>
      <w:r>
        <w:rPr>
          <w:rFonts w:eastAsia="Calibri"/>
          <w:i/>
          <w:sz w:val="28"/>
          <w:szCs w:val="28"/>
          <w:lang w:eastAsia="en-US"/>
        </w:rPr>
        <w:t>вые мероприятия, проведенные по инициативе и с участием Комиссии</w:t>
      </w:r>
      <w:r w:rsidR="00E41458" w:rsidRPr="00E41458">
        <w:t xml:space="preserve"> </w:t>
      </w:r>
      <w:r w:rsidR="00E41458" w:rsidRPr="00E41458">
        <w:rPr>
          <w:rFonts w:eastAsia="Calibri"/>
          <w:i/>
          <w:sz w:val="28"/>
          <w:szCs w:val="28"/>
          <w:lang w:eastAsia="en-US"/>
        </w:rPr>
        <w:t>РСПП по индустрии здоровья</w:t>
      </w:r>
      <w:r w:rsidR="0027227E">
        <w:rPr>
          <w:rFonts w:eastAsia="Calibri"/>
          <w:i/>
          <w:sz w:val="28"/>
          <w:szCs w:val="28"/>
          <w:lang w:eastAsia="en-US"/>
        </w:rPr>
        <w:t xml:space="preserve">, </w:t>
      </w:r>
      <w:r w:rsidR="0027227E" w:rsidRPr="0027227E">
        <w:rPr>
          <w:rFonts w:eastAsia="Calibri"/>
          <w:i/>
          <w:sz w:val="28"/>
          <w:szCs w:val="28"/>
          <w:lang w:eastAsia="en-US"/>
        </w:rPr>
        <w:t>физической культуре и спорту</w:t>
      </w:r>
      <w:r w:rsidRPr="00A84ECC">
        <w:rPr>
          <w:rFonts w:eastAsia="Calibri"/>
          <w:i/>
          <w:sz w:val="28"/>
          <w:szCs w:val="28"/>
          <w:lang w:eastAsia="en-US"/>
        </w:rPr>
        <w:t>:</w:t>
      </w:r>
    </w:p>
    <w:p w14:paraId="011BAC28" w14:textId="77777777" w:rsidR="00F63B3F" w:rsidRPr="00E41458"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F63B3F">
        <w:rPr>
          <w:rFonts w:ascii="Times New Roman" w:hAnsi="Times New Roman" w:cs="Times New Roman"/>
          <w:sz w:val="28"/>
          <w:szCs w:val="28"/>
        </w:rPr>
        <w:t>конференци</w:t>
      </w:r>
      <w:r w:rsidR="00E41458">
        <w:rPr>
          <w:rFonts w:ascii="Times New Roman" w:hAnsi="Times New Roman" w:cs="Times New Roman"/>
          <w:sz w:val="28"/>
          <w:szCs w:val="28"/>
        </w:rPr>
        <w:t>я</w:t>
      </w:r>
      <w:r w:rsidRPr="00F63B3F">
        <w:rPr>
          <w:rFonts w:ascii="Times New Roman" w:hAnsi="Times New Roman" w:cs="Times New Roman"/>
          <w:sz w:val="28"/>
          <w:szCs w:val="28"/>
        </w:rPr>
        <w:t xml:space="preserve"> «Здоровье Ответственность Труд. Устойчивость в </w:t>
      </w:r>
      <w:r w:rsidRPr="00E41458">
        <w:rPr>
          <w:rFonts w:ascii="Times New Roman" w:hAnsi="Times New Roman" w:cs="Times New Roman"/>
          <w:sz w:val="28"/>
          <w:szCs w:val="28"/>
        </w:rPr>
        <w:t>системах управления охраной здоровья» (25.02.22);</w:t>
      </w:r>
    </w:p>
    <w:p w14:paraId="1DA82CD0" w14:textId="77777777" w:rsidR="00F63B3F" w:rsidRPr="00E41458"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VII Международн</w:t>
      </w:r>
      <w:r w:rsidR="00E41458">
        <w:rPr>
          <w:rFonts w:ascii="Times New Roman" w:hAnsi="Times New Roman" w:cs="Times New Roman"/>
          <w:sz w:val="28"/>
          <w:szCs w:val="28"/>
        </w:rPr>
        <w:t>ая</w:t>
      </w:r>
      <w:r w:rsidRPr="00E41458">
        <w:rPr>
          <w:rFonts w:ascii="Times New Roman" w:hAnsi="Times New Roman" w:cs="Times New Roman"/>
          <w:sz w:val="28"/>
          <w:szCs w:val="28"/>
        </w:rPr>
        <w:t xml:space="preserve"> конференци</w:t>
      </w:r>
      <w:r w:rsidR="00E41458">
        <w:rPr>
          <w:rFonts w:ascii="Times New Roman" w:hAnsi="Times New Roman" w:cs="Times New Roman"/>
          <w:sz w:val="28"/>
          <w:szCs w:val="28"/>
        </w:rPr>
        <w:t>я</w:t>
      </w:r>
      <w:r w:rsidRPr="00E41458">
        <w:rPr>
          <w:rFonts w:ascii="Times New Roman" w:hAnsi="Times New Roman" w:cs="Times New Roman"/>
          <w:sz w:val="28"/>
          <w:szCs w:val="28"/>
        </w:rPr>
        <w:t xml:space="preserve"> «Арктика: устойчивое развитие» (2-3.03.22);</w:t>
      </w:r>
    </w:p>
    <w:p w14:paraId="57CBD678" w14:textId="77777777" w:rsidR="00F63B3F" w:rsidRPr="00E41458"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кругл</w:t>
      </w:r>
      <w:r w:rsidR="00E41458">
        <w:rPr>
          <w:rFonts w:ascii="Times New Roman" w:hAnsi="Times New Roman" w:cs="Times New Roman"/>
          <w:sz w:val="28"/>
          <w:szCs w:val="28"/>
        </w:rPr>
        <w:t>ый</w:t>
      </w:r>
      <w:r w:rsidRPr="00E41458">
        <w:rPr>
          <w:rFonts w:ascii="Times New Roman" w:hAnsi="Times New Roman" w:cs="Times New Roman"/>
          <w:sz w:val="28"/>
          <w:szCs w:val="28"/>
        </w:rPr>
        <w:t xml:space="preserve"> стол «Укрепление здоровья работающего населения: механизмы сотрудничества и партнерства» (26.04.22);</w:t>
      </w:r>
    </w:p>
    <w:p w14:paraId="41EF93B2" w14:textId="77777777" w:rsidR="00F63B3F" w:rsidRPr="00E41458"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Всероссийск</w:t>
      </w:r>
      <w:r w:rsidR="00E41458">
        <w:rPr>
          <w:rFonts w:ascii="Times New Roman" w:hAnsi="Times New Roman" w:cs="Times New Roman"/>
          <w:sz w:val="28"/>
          <w:szCs w:val="28"/>
        </w:rPr>
        <w:t>ий</w:t>
      </w:r>
      <w:r w:rsidRPr="00E41458">
        <w:rPr>
          <w:rFonts w:ascii="Times New Roman" w:hAnsi="Times New Roman" w:cs="Times New Roman"/>
          <w:sz w:val="28"/>
          <w:szCs w:val="28"/>
        </w:rPr>
        <w:t xml:space="preserve"> форум «Здоровье нации – основа процветания России» (11-13.05.22);</w:t>
      </w:r>
    </w:p>
    <w:p w14:paraId="1F01EA95" w14:textId="77777777" w:rsidR="00F63B3F" w:rsidRPr="00E41458"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научно-образовательн</w:t>
      </w:r>
      <w:r w:rsidR="00E41458">
        <w:rPr>
          <w:rFonts w:ascii="Times New Roman" w:hAnsi="Times New Roman" w:cs="Times New Roman"/>
          <w:sz w:val="28"/>
          <w:szCs w:val="28"/>
        </w:rPr>
        <w:t>ый проект</w:t>
      </w:r>
      <w:r w:rsidRPr="00E41458">
        <w:rPr>
          <w:rFonts w:ascii="Times New Roman" w:hAnsi="Times New Roman" w:cs="Times New Roman"/>
          <w:sz w:val="28"/>
          <w:szCs w:val="28"/>
        </w:rPr>
        <w:t xml:space="preserve"> «Неделя технологий укрепления общественного здоровья – 2022» (16-20.05.22);</w:t>
      </w:r>
    </w:p>
    <w:p w14:paraId="27912495" w14:textId="77777777" w:rsidR="00F63B3F" w:rsidRPr="00F63B3F"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кругл</w:t>
      </w:r>
      <w:r w:rsidR="00E41458">
        <w:rPr>
          <w:rFonts w:ascii="Times New Roman" w:hAnsi="Times New Roman" w:cs="Times New Roman"/>
          <w:sz w:val="28"/>
          <w:szCs w:val="28"/>
        </w:rPr>
        <w:t>ый</w:t>
      </w:r>
      <w:r w:rsidRPr="00E41458">
        <w:rPr>
          <w:rFonts w:ascii="Times New Roman" w:hAnsi="Times New Roman" w:cs="Times New Roman"/>
          <w:sz w:val="28"/>
          <w:szCs w:val="28"/>
        </w:rPr>
        <w:t xml:space="preserve"> стол по реализации федерального проекта «Формирование системы мотивации граждан к здоровому образу жизни, включая</w:t>
      </w:r>
      <w:r w:rsidRPr="00F63B3F">
        <w:rPr>
          <w:rFonts w:ascii="Times New Roman" w:hAnsi="Times New Roman" w:cs="Times New Roman"/>
          <w:sz w:val="28"/>
          <w:szCs w:val="28"/>
        </w:rPr>
        <w:t xml:space="preserve"> здоровое питание и отказ от вредных привычек», по внедрению в субъектах корпоративных программ по укреплению здоровья на рабочем месте (16.05.22);</w:t>
      </w:r>
    </w:p>
    <w:p w14:paraId="0635226D" w14:textId="77777777" w:rsidR="00F63B3F" w:rsidRPr="00F63B3F"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F63B3F">
        <w:rPr>
          <w:rFonts w:ascii="Times New Roman" w:hAnsi="Times New Roman" w:cs="Times New Roman"/>
          <w:sz w:val="28"/>
          <w:szCs w:val="28"/>
        </w:rPr>
        <w:t>X юбилейн</w:t>
      </w:r>
      <w:r w:rsidR="00E41458">
        <w:rPr>
          <w:rFonts w:ascii="Times New Roman" w:hAnsi="Times New Roman" w:cs="Times New Roman"/>
          <w:sz w:val="28"/>
          <w:szCs w:val="28"/>
        </w:rPr>
        <w:t>ый</w:t>
      </w:r>
      <w:r w:rsidRPr="00F63B3F">
        <w:rPr>
          <w:rFonts w:ascii="Times New Roman" w:hAnsi="Times New Roman" w:cs="Times New Roman"/>
          <w:sz w:val="28"/>
          <w:szCs w:val="28"/>
        </w:rPr>
        <w:t xml:space="preserve"> международн</w:t>
      </w:r>
      <w:r w:rsidR="00E41458">
        <w:rPr>
          <w:rFonts w:ascii="Times New Roman" w:hAnsi="Times New Roman" w:cs="Times New Roman"/>
          <w:sz w:val="28"/>
          <w:szCs w:val="28"/>
        </w:rPr>
        <w:t>ый</w:t>
      </w:r>
      <w:r w:rsidRPr="00F63B3F">
        <w:rPr>
          <w:rFonts w:ascii="Times New Roman" w:hAnsi="Times New Roman" w:cs="Times New Roman"/>
          <w:sz w:val="28"/>
          <w:szCs w:val="28"/>
        </w:rPr>
        <w:t xml:space="preserve"> конгресс «Оргздрав-2022. Эффективное управление в здравоохранении» (19-20.05.22);</w:t>
      </w:r>
    </w:p>
    <w:p w14:paraId="3F766F36" w14:textId="77777777" w:rsidR="00F63B3F" w:rsidRPr="00F63B3F"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F63B3F">
        <w:rPr>
          <w:rFonts w:ascii="Times New Roman" w:hAnsi="Times New Roman" w:cs="Times New Roman"/>
          <w:sz w:val="28"/>
          <w:szCs w:val="28"/>
        </w:rPr>
        <w:t>кругл</w:t>
      </w:r>
      <w:r w:rsidR="00E41458">
        <w:rPr>
          <w:rFonts w:ascii="Times New Roman" w:hAnsi="Times New Roman" w:cs="Times New Roman"/>
          <w:sz w:val="28"/>
          <w:szCs w:val="28"/>
        </w:rPr>
        <w:t>ый</w:t>
      </w:r>
      <w:r w:rsidRPr="00F63B3F">
        <w:rPr>
          <w:rFonts w:ascii="Times New Roman" w:hAnsi="Times New Roman" w:cs="Times New Roman"/>
          <w:sz w:val="28"/>
          <w:szCs w:val="28"/>
        </w:rPr>
        <w:t xml:space="preserve"> стол «Промышленная медицина и охрана здоровья сотрудников на промышленных предприятиях» (26.05.22); </w:t>
      </w:r>
    </w:p>
    <w:p w14:paraId="3D954CA0" w14:textId="77777777" w:rsidR="00F63B3F" w:rsidRPr="00F63B3F" w:rsidRDefault="00F63B3F" w:rsidP="00F63B3F">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Петербургск</w:t>
      </w:r>
      <w:r w:rsidR="00E41458">
        <w:rPr>
          <w:rFonts w:ascii="Times New Roman" w:hAnsi="Times New Roman" w:cs="Times New Roman"/>
          <w:sz w:val="28"/>
          <w:szCs w:val="28"/>
        </w:rPr>
        <w:t>ий</w:t>
      </w:r>
      <w:r w:rsidRPr="00E41458">
        <w:rPr>
          <w:rFonts w:ascii="Times New Roman" w:hAnsi="Times New Roman" w:cs="Times New Roman"/>
          <w:sz w:val="28"/>
          <w:szCs w:val="28"/>
        </w:rPr>
        <w:t xml:space="preserve"> международн</w:t>
      </w:r>
      <w:r w:rsidR="00E41458">
        <w:rPr>
          <w:rFonts w:ascii="Times New Roman" w:hAnsi="Times New Roman" w:cs="Times New Roman"/>
          <w:sz w:val="28"/>
          <w:szCs w:val="28"/>
        </w:rPr>
        <w:t>ый</w:t>
      </w:r>
      <w:r w:rsidRPr="00E41458">
        <w:rPr>
          <w:rFonts w:ascii="Times New Roman" w:hAnsi="Times New Roman" w:cs="Times New Roman"/>
          <w:sz w:val="28"/>
          <w:szCs w:val="28"/>
        </w:rPr>
        <w:t xml:space="preserve"> экономическ</w:t>
      </w:r>
      <w:r w:rsidR="00E41458">
        <w:rPr>
          <w:rFonts w:ascii="Times New Roman" w:hAnsi="Times New Roman" w:cs="Times New Roman"/>
          <w:sz w:val="28"/>
          <w:szCs w:val="28"/>
        </w:rPr>
        <w:t>ий</w:t>
      </w:r>
      <w:r w:rsidRPr="00E41458">
        <w:rPr>
          <w:rFonts w:ascii="Times New Roman" w:hAnsi="Times New Roman" w:cs="Times New Roman"/>
          <w:sz w:val="28"/>
          <w:szCs w:val="28"/>
        </w:rPr>
        <w:t xml:space="preserve"> форум 2022</w:t>
      </w:r>
      <w:r w:rsidR="00E41458" w:rsidRPr="00E41458">
        <w:rPr>
          <w:rFonts w:ascii="Times New Roman" w:hAnsi="Times New Roman" w:cs="Times New Roman"/>
          <w:sz w:val="28"/>
          <w:szCs w:val="28"/>
        </w:rPr>
        <w:t xml:space="preserve"> (15-18.06.22)</w:t>
      </w:r>
      <w:r w:rsidRPr="00E41458">
        <w:rPr>
          <w:rFonts w:ascii="Times New Roman" w:hAnsi="Times New Roman" w:cs="Times New Roman"/>
          <w:sz w:val="28"/>
          <w:szCs w:val="28"/>
        </w:rPr>
        <w:t>, в том ч</w:t>
      </w:r>
      <w:r w:rsidRPr="00F63B3F">
        <w:rPr>
          <w:rFonts w:ascii="Times New Roman" w:hAnsi="Times New Roman" w:cs="Times New Roman"/>
          <w:sz w:val="28"/>
          <w:szCs w:val="28"/>
        </w:rPr>
        <w:t>исле:</w:t>
      </w:r>
    </w:p>
    <w:p w14:paraId="23A96015" w14:textId="77777777" w:rsidR="00F63B3F" w:rsidRPr="00F63B3F" w:rsidRDefault="00F63B3F" w:rsidP="00E41458">
      <w:pPr>
        <w:ind w:firstLine="1560"/>
        <w:jc w:val="both"/>
        <w:rPr>
          <w:sz w:val="28"/>
          <w:szCs w:val="28"/>
        </w:rPr>
      </w:pPr>
      <w:r>
        <w:rPr>
          <w:sz w:val="28"/>
          <w:szCs w:val="28"/>
        </w:rPr>
        <w:t>-</w:t>
      </w:r>
      <w:r w:rsidRPr="00F63B3F">
        <w:rPr>
          <w:sz w:val="28"/>
          <w:szCs w:val="28"/>
        </w:rPr>
        <w:t xml:space="preserve"> </w:t>
      </w:r>
      <w:r w:rsidR="00E41458">
        <w:rPr>
          <w:sz w:val="28"/>
          <w:szCs w:val="28"/>
        </w:rPr>
        <w:t xml:space="preserve">в </w:t>
      </w:r>
      <w:r w:rsidRPr="00F63B3F">
        <w:rPr>
          <w:sz w:val="28"/>
          <w:szCs w:val="28"/>
        </w:rPr>
        <w:t>форуме «Лекарственная безопасность»;</w:t>
      </w:r>
    </w:p>
    <w:p w14:paraId="33D7C3D2" w14:textId="77777777" w:rsidR="00F63B3F" w:rsidRPr="00F63B3F" w:rsidRDefault="00F63B3F" w:rsidP="00E41458">
      <w:pPr>
        <w:ind w:firstLine="1560"/>
        <w:jc w:val="both"/>
        <w:rPr>
          <w:sz w:val="28"/>
          <w:szCs w:val="28"/>
        </w:rPr>
      </w:pPr>
      <w:r>
        <w:rPr>
          <w:sz w:val="28"/>
          <w:szCs w:val="28"/>
        </w:rPr>
        <w:t>-</w:t>
      </w:r>
      <w:r w:rsidR="00E41458">
        <w:rPr>
          <w:sz w:val="28"/>
          <w:szCs w:val="28"/>
        </w:rPr>
        <w:t xml:space="preserve"> в</w:t>
      </w:r>
      <w:r>
        <w:rPr>
          <w:sz w:val="28"/>
          <w:szCs w:val="28"/>
        </w:rPr>
        <w:t xml:space="preserve"> </w:t>
      </w:r>
      <w:r w:rsidRPr="00F63B3F">
        <w:rPr>
          <w:sz w:val="28"/>
          <w:szCs w:val="28"/>
        </w:rPr>
        <w:t>сесси</w:t>
      </w:r>
      <w:r w:rsidR="00E41458">
        <w:rPr>
          <w:sz w:val="28"/>
          <w:szCs w:val="28"/>
        </w:rPr>
        <w:t>и</w:t>
      </w:r>
      <w:r w:rsidRPr="00F63B3F">
        <w:rPr>
          <w:sz w:val="28"/>
          <w:szCs w:val="28"/>
        </w:rPr>
        <w:t xml:space="preserve"> «Общественное здоровье: вызовы времени»; </w:t>
      </w:r>
    </w:p>
    <w:p w14:paraId="77801FFC" w14:textId="77777777" w:rsidR="00F63B3F" w:rsidRPr="00E41458" w:rsidRDefault="00F63B3F" w:rsidP="00E41458">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кругл</w:t>
      </w:r>
      <w:r w:rsidR="00E41458">
        <w:rPr>
          <w:rFonts w:ascii="Times New Roman" w:hAnsi="Times New Roman" w:cs="Times New Roman"/>
          <w:sz w:val="28"/>
          <w:szCs w:val="28"/>
        </w:rPr>
        <w:t>ый стол</w:t>
      </w:r>
      <w:r w:rsidRPr="00E41458">
        <w:rPr>
          <w:rFonts w:ascii="Times New Roman" w:hAnsi="Times New Roman" w:cs="Times New Roman"/>
          <w:sz w:val="28"/>
          <w:szCs w:val="28"/>
        </w:rPr>
        <w:t xml:space="preserve"> «Навигатор общественного здоровья на муниципальном уровне» (24.06.22);</w:t>
      </w:r>
    </w:p>
    <w:p w14:paraId="0957F871" w14:textId="77777777" w:rsidR="00F63B3F" w:rsidRPr="00E41458" w:rsidRDefault="00F63B3F" w:rsidP="00E41458">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XVIII Межрегиональн</w:t>
      </w:r>
      <w:r w:rsidR="00E41458">
        <w:rPr>
          <w:rFonts w:ascii="Times New Roman" w:hAnsi="Times New Roman" w:cs="Times New Roman"/>
          <w:sz w:val="28"/>
          <w:szCs w:val="28"/>
        </w:rPr>
        <w:t>ая</w:t>
      </w:r>
      <w:r w:rsidRPr="00E41458">
        <w:rPr>
          <w:rFonts w:ascii="Times New Roman" w:hAnsi="Times New Roman" w:cs="Times New Roman"/>
          <w:sz w:val="28"/>
          <w:szCs w:val="28"/>
        </w:rPr>
        <w:t xml:space="preserve"> конференци</w:t>
      </w:r>
      <w:r w:rsidR="00E41458">
        <w:rPr>
          <w:rFonts w:ascii="Times New Roman" w:hAnsi="Times New Roman" w:cs="Times New Roman"/>
          <w:sz w:val="28"/>
          <w:szCs w:val="28"/>
        </w:rPr>
        <w:t>я</w:t>
      </w:r>
      <w:r w:rsidRPr="00E41458">
        <w:rPr>
          <w:rFonts w:ascii="Times New Roman" w:hAnsi="Times New Roman" w:cs="Times New Roman"/>
          <w:sz w:val="28"/>
          <w:szCs w:val="28"/>
        </w:rPr>
        <w:t xml:space="preserve"> «Актуальные проблемы обеспечения качества лекарственной и медицинской помощи» (26-28.06.22);</w:t>
      </w:r>
    </w:p>
    <w:p w14:paraId="0EE2BE20" w14:textId="77777777" w:rsidR="00F63B3F" w:rsidRPr="00E41458" w:rsidRDefault="00F63B3F" w:rsidP="00E41458">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IV Международный молодежный форум «ПРОФЕССИЯ и ЗДОРОВЬЕ» (5-7.07.22);</w:t>
      </w:r>
    </w:p>
    <w:p w14:paraId="2BA49882" w14:textId="77777777" w:rsidR="00F63B3F" w:rsidRPr="00E41458" w:rsidRDefault="00F63B3F" w:rsidP="00E41458">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научно-практическ</w:t>
      </w:r>
      <w:r w:rsidR="00E41458">
        <w:rPr>
          <w:rFonts w:ascii="Times New Roman" w:hAnsi="Times New Roman" w:cs="Times New Roman"/>
          <w:sz w:val="28"/>
          <w:szCs w:val="28"/>
        </w:rPr>
        <w:t>ая</w:t>
      </w:r>
      <w:r w:rsidRPr="00E41458">
        <w:rPr>
          <w:rFonts w:ascii="Times New Roman" w:hAnsi="Times New Roman" w:cs="Times New Roman"/>
          <w:sz w:val="28"/>
          <w:szCs w:val="28"/>
        </w:rPr>
        <w:t xml:space="preserve"> конференци</w:t>
      </w:r>
      <w:r w:rsidR="00E41458">
        <w:rPr>
          <w:rFonts w:ascii="Times New Roman" w:hAnsi="Times New Roman" w:cs="Times New Roman"/>
          <w:sz w:val="28"/>
          <w:szCs w:val="28"/>
        </w:rPr>
        <w:t>я</w:t>
      </w:r>
      <w:r w:rsidRPr="00E41458">
        <w:rPr>
          <w:rFonts w:ascii="Times New Roman" w:hAnsi="Times New Roman" w:cs="Times New Roman"/>
          <w:sz w:val="28"/>
          <w:szCs w:val="28"/>
        </w:rPr>
        <w:t xml:space="preserve"> «Организация питания и пищевая безопасность в атомной отрасли» (25-26.08.22);</w:t>
      </w:r>
    </w:p>
    <w:p w14:paraId="647B869F" w14:textId="77777777" w:rsidR="00F63B3F" w:rsidRPr="00E41458" w:rsidRDefault="00F63B3F" w:rsidP="00E41458">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X Петербургск</w:t>
      </w:r>
      <w:r w:rsidR="00E41458">
        <w:rPr>
          <w:rFonts w:ascii="Times New Roman" w:hAnsi="Times New Roman" w:cs="Times New Roman"/>
          <w:sz w:val="28"/>
          <w:szCs w:val="28"/>
        </w:rPr>
        <w:t>ий</w:t>
      </w:r>
      <w:r w:rsidRPr="00E41458">
        <w:rPr>
          <w:rFonts w:ascii="Times New Roman" w:hAnsi="Times New Roman" w:cs="Times New Roman"/>
          <w:sz w:val="28"/>
          <w:szCs w:val="28"/>
        </w:rPr>
        <w:t xml:space="preserve"> международн</w:t>
      </w:r>
      <w:r w:rsidR="00E41458">
        <w:rPr>
          <w:rFonts w:ascii="Times New Roman" w:hAnsi="Times New Roman" w:cs="Times New Roman"/>
          <w:sz w:val="28"/>
          <w:szCs w:val="28"/>
        </w:rPr>
        <w:t>ый</w:t>
      </w:r>
      <w:r w:rsidRPr="00E41458">
        <w:rPr>
          <w:rFonts w:ascii="Times New Roman" w:hAnsi="Times New Roman" w:cs="Times New Roman"/>
          <w:sz w:val="28"/>
          <w:szCs w:val="28"/>
        </w:rPr>
        <w:t xml:space="preserve"> форум здоровья, в том числе конкурсной сессии «Здоровье на рабочем месте. Взаимодействие города и предприятия» (25.27.10.22);</w:t>
      </w:r>
    </w:p>
    <w:p w14:paraId="71E861F8" w14:textId="77777777" w:rsidR="00F63B3F" w:rsidRPr="00E41458" w:rsidRDefault="00F63B3F" w:rsidP="00E41458">
      <w:pPr>
        <w:pStyle w:val="ae"/>
        <w:numPr>
          <w:ilvl w:val="0"/>
          <w:numId w:val="29"/>
        </w:numPr>
        <w:spacing w:after="0" w:line="240" w:lineRule="auto"/>
        <w:ind w:left="992" w:hanging="357"/>
        <w:jc w:val="both"/>
        <w:rPr>
          <w:rFonts w:ascii="Times New Roman" w:hAnsi="Times New Roman" w:cs="Times New Roman"/>
          <w:sz w:val="28"/>
          <w:szCs w:val="28"/>
        </w:rPr>
      </w:pPr>
      <w:r w:rsidRPr="00E41458">
        <w:rPr>
          <w:rFonts w:ascii="Times New Roman" w:hAnsi="Times New Roman" w:cs="Times New Roman"/>
          <w:sz w:val="28"/>
          <w:szCs w:val="28"/>
        </w:rPr>
        <w:t>международн</w:t>
      </w:r>
      <w:r w:rsidR="00E41458">
        <w:rPr>
          <w:rFonts w:ascii="Times New Roman" w:hAnsi="Times New Roman" w:cs="Times New Roman"/>
          <w:sz w:val="28"/>
          <w:szCs w:val="28"/>
        </w:rPr>
        <w:t>ая</w:t>
      </w:r>
      <w:r w:rsidRPr="00E41458">
        <w:rPr>
          <w:rFonts w:ascii="Times New Roman" w:hAnsi="Times New Roman" w:cs="Times New Roman"/>
          <w:sz w:val="28"/>
          <w:szCs w:val="28"/>
        </w:rPr>
        <w:t xml:space="preserve"> научно-практическ</w:t>
      </w:r>
      <w:r w:rsidR="00E41458">
        <w:rPr>
          <w:rFonts w:ascii="Times New Roman" w:hAnsi="Times New Roman" w:cs="Times New Roman"/>
          <w:sz w:val="28"/>
          <w:szCs w:val="28"/>
        </w:rPr>
        <w:t>ая</w:t>
      </w:r>
      <w:r w:rsidRPr="00E41458">
        <w:rPr>
          <w:rFonts w:ascii="Times New Roman" w:hAnsi="Times New Roman" w:cs="Times New Roman"/>
          <w:sz w:val="28"/>
          <w:szCs w:val="28"/>
        </w:rPr>
        <w:t xml:space="preserve"> конференци</w:t>
      </w:r>
      <w:r w:rsidR="00E41458">
        <w:rPr>
          <w:rFonts w:ascii="Times New Roman" w:hAnsi="Times New Roman" w:cs="Times New Roman"/>
          <w:sz w:val="28"/>
          <w:szCs w:val="28"/>
        </w:rPr>
        <w:t>я</w:t>
      </w:r>
      <w:r w:rsidRPr="00E41458">
        <w:rPr>
          <w:rFonts w:ascii="Times New Roman" w:hAnsi="Times New Roman" w:cs="Times New Roman"/>
          <w:sz w:val="28"/>
          <w:szCs w:val="28"/>
        </w:rPr>
        <w:t xml:space="preserve"> «Здоровье и окружающая среда», посвященной 95-летию Республиканского унитарного предприятия «Научно-практической центр гигиены» (24-25.11.2022).</w:t>
      </w:r>
    </w:p>
    <w:p w14:paraId="7B03499F" w14:textId="77777777" w:rsidR="00E41458" w:rsidRDefault="00E41458" w:rsidP="00E41458">
      <w:pPr>
        <w:ind w:firstLine="567"/>
        <w:jc w:val="both"/>
        <w:rPr>
          <w:sz w:val="28"/>
          <w:szCs w:val="28"/>
        </w:rPr>
      </w:pPr>
    </w:p>
    <w:p w14:paraId="482C5392" w14:textId="77777777" w:rsidR="00E41458" w:rsidRPr="00E41458" w:rsidRDefault="00E41458" w:rsidP="00E41458">
      <w:pPr>
        <w:ind w:firstLine="567"/>
        <w:jc w:val="both"/>
        <w:rPr>
          <w:sz w:val="28"/>
          <w:szCs w:val="28"/>
        </w:rPr>
      </w:pPr>
      <w:r w:rsidRPr="00E41458">
        <w:rPr>
          <w:b/>
          <w:sz w:val="28"/>
          <w:szCs w:val="28"/>
        </w:rPr>
        <w:t>Комиссией</w:t>
      </w:r>
      <w:r w:rsidRPr="00E41458">
        <w:rPr>
          <w:b/>
        </w:rPr>
        <w:t xml:space="preserve"> </w:t>
      </w:r>
      <w:r w:rsidRPr="00E41458">
        <w:rPr>
          <w:b/>
          <w:sz w:val="28"/>
          <w:szCs w:val="28"/>
        </w:rPr>
        <w:t>РСПП по фармацевтической и медицинской промышленности</w:t>
      </w:r>
      <w:r w:rsidRPr="00E41458">
        <w:rPr>
          <w:sz w:val="28"/>
          <w:szCs w:val="28"/>
        </w:rPr>
        <w:t xml:space="preserve"> </w:t>
      </w:r>
      <w:r>
        <w:rPr>
          <w:sz w:val="28"/>
          <w:szCs w:val="28"/>
        </w:rPr>
        <w:t xml:space="preserve">в 2022 г. </w:t>
      </w:r>
      <w:r w:rsidRPr="00E41458">
        <w:rPr>
          <w:sz w:val="28"/>
          <w:szCs w:val="28"/>
        </w:rPr>
        <w:t>был подготовлен ряд обращений</w:t>
      </w:r>
      <w:r>
        <w:rPr>
          <w:sz w:val="28"/>
          <w:szCs w:val="28"/>
        </w:rPr>
        <w:t xml:space="preserve"> в ФОИВ с замечаниями</w:t>
      </w:r>
      <w:r w:rsidRPr="00E41458">
        <w:rPr>
          <w:sz w:val="28"/>
          <w:szCs w:val="28"/>
        </w:rPr>
        <w:t>, предложений, заключений и дополнений по нормативным актам:</w:t>
      </w:r>
    </w:p>
    <w:p w14:paraId="678ED6C9" w14:textId="77777777" w:rsidR="00E41458" w:rsidRPr="00E41458" w:rsidRDefault="00E41458" w:rsidP="00E41458">
      <w:pPr>
        <w:ind w:firstLine="567"/>
        <w:jc w:val="both"/>
        <w:rPr>
          <w:sz w:val="28"/>
          <w:szCs w:val="28"/>
        </w:rPr>
      </w:pPr>
      <w:r w:rsidRPr="00E41458">
        <w:rPr>
          <w:sz w:val="28"/>
          <w:szCs w:val="28"/>
        </w:rPr>
        <w:lastRenderedPageBreak/>
        <w:t>- письмо Первому заместителю Правительства Российской Федерации А.Р.Белоусову об уточнении налогообложения НДС операций по реализации на территории РФ медицинских изделий и ввозу на территорию РФ медицинских изделий, расходных материалов и комплектующих для их производства в целях поддержки отечественных производителей;</w:t>
      </w:r>
    </w:p>
    <w:p w14:paraId="6DD2D98C" w14:textId="77777777" w:rsidR="00E41458" w:rsidRPr="00E41458" w:rsidRDefault="00E41458" w:rsidP="00E41458">
      <w:pPr>
        <w:ind w:firstLine="567"/>
        <w:jc w:val="both"/>
        <w:rPr>
          <w:sz w:val="28"/>
          <w:szCs w:val="28"/>
        </w:rPr>
      </w:pPr>
      <w:r w:rsidRPr="00E41458">
        <w:rPr>
          <w:sz w:val="28"/>
          <w:szCs w:val="28"/>
        </w:rPr>
        <w:t xml:space="preserve">- совместное письмо </w:t>
      </w:r>
      <w:r>
        <w:rPr>
          <w:sz w:val="28"/>
          <w:szCs w:val="28"/>
        </w:rPr>
        <w:t xml:space="preserve">РСПП и </w:t>
      </w:r>
      <w:r w:rsidRPr="00E41458">
        <w:rPr>
          <w:sz w:val="28"/>
          <w:szCs w:val="28"/>
        </w:rPr>
        <w:t>ТПП РФ Заместителю Председателя Правительства РФ Т.А.Голиковой о мерах обеспечения устойчивой работы предприятий по разработке и производству лекарственных препаратов в условиях санкций (получен ответ Минпромторга РФ от 17.06.2022 №57835/19);</w:t>
      </w:r>
    </w:p>
    <w:p w14:paraId="4CF0CBB7" w14:textId="4E269CED" w:rsidR="00E41458" w:rsidRPr="00E41458" w:rsidRDefault="00E41458" w:rsidP="00E41458">
      <w:pPr>
        <w:ind w:firstLine="567"/>
        <w:jc w:val="both"/>
        <w:rPr>
          <w:sz w:val="28"/>
          <w:szCs w:val="28"/>
        </w:rPr>
      </w:pPr>
      <w:r w:rsidRPr="00E41458">
        <w:rPr>
          <w:sz w:val="28"/>
          <w:szCs w:val="28"/>
        </w:rPr>
        <w:t>- получен ответ Минпромторга РФ от 11.06.2020 №БО-40534/11</w:t>
      </w:r>
      <w:r>
        <w:rPr>
          <w:sz w:val="28"/>
          <w:szCs w:val="28"/>
        </w:rPr>
        <w:t xml:space="preserve"> </w:t>
      </w:r>
      <w:r w:rsidRPr="00E41458">
        <w:rPr>
          <w:sz w:val="28"/>
          <w:szCs w:val="28"/>
        </w:rPr>
        <w:t>в Правительство РФ;</w:t>
      </w:r>
    </w:p>
    <w:p w14:paraId="4CC40F0F" w14:textId="77777777" w:rsidR="00E41458" w:rsidRPr="00E41458" w:rsidRDefault="00E41458" w:rsidP="00E41458">
      <w:pPr>
        <w:ind w:firstLine="567"/>
        <w:jc w:val="both"/>
        <w:rPr>
          <w:sz w:val="28"/>
          <w:szCs w:val="28"/>
        </w:rPr>
      </w:pPr>
      <w:r w:rsidRPr="00E41458">
        <w:rPr>
          <w:sz w:val="28"/>
          <w:szCs w:val="28"/>
        </w:rPr>
        <w:t xml:space="preserve">- к ФЗ от 20.07.12 №125-ФЗ «О донорстве крови и ее компонентов» в части расширения возможностей производителей лекарств из плазмы крови; </w:t>
      </w:r>
    </w:p>
    <w:p w14:paraId="18829BA7" w14:textId="77777777" w:rsidR="00F63B3F" w:rsidRDefault="00E41458" w:rsidP="00E41458">
      <w:pPr>
        <w:ind w:firstLine="567"/>
        <w:jc w:val="both"/>
        <w:rPr>
          <w:sz w:val="28"/>
          <w:szCs w:val="28"/>
        </w:rPr>
      </w:pPr>
      <w:r w:rsidRPr="00E41458">
        <w:rPr>
          <w:sz w:val="28"/>
          <w:szCs w:val="28"/>
        </w:rPr>
        <w:t>- об обеспечении возможности транзита фармацевтических субстанций через территорию Республики Беларусь на автотранспортных средствах, зарегистрированных в государствах–членах ЕС и следующих с территории ЕС на территорию РФ, без требования по выдаче специальны</w:t>
      </w:r>
      <w:r>
        <w:rPr>
          <w:sz w:val="28"/>
          <w:szCs w:val="28"/>
        </w:rPr>
        <w:t>х разрешений Минздрава Беларуси</w:t>
      </w:r>
      <w:r w:rsidR="006F12F8">
        <w:rPr>
          <w:sz w:val="28"/>
          <w:szCs w:val="28"/>
        </w:rPr>
        <w:t>.</w:t>
      </w:r>
    </w:p>
    <w:p w14:paraId="659A0A0A" w14:textId="77777777" w:rsidR="006F12F8" w:rsidRPr="00A84ECC" w:rsidRDefault="006F12F8" w:rsidP="006F12F8">
      <w:pPr>
        <w:spacing w:before="120" w:after="120"/>
        <w:ind w:firstLine="567"/>
        <w:jc w:val="both"/>
        <w:rPr>
          <w:i/>
          <w:sz w:val="28"/>
          <w:szCs w:val="28"/>
        </w:rPr>
      </w:pPr>
      <w:r>
        <w:rPr>
          <w:i/>
          <w:sz w:val="28"/>
          <w:szCs w:val="28"/>
        </w:rPr>
        <w:t>Комиссией РСПП по фармацевтической и медицинской промышленности готовились</w:t>
      </w:r>
      <w:r w:rsidRPr="00A84ECC">
        <w:rPr>
          <w:i/>
          <w:sz w:val="28"/>
          <w:szCs w:val="28"/>
        </w:rPr>
        <w:t xml:space="preserve"> замечания и предложения по следующим проектам нормативных правовых актов:</w:t>
      </w:r>
    </w:p>
    <w:p w14:paraId="6180208F" w14:textId="77777777" w:rsidR="006F12F8" w:rsidRPr="006F12F8" w:rsidRDefault="006F12F8" w:rsidP="006F12F8">
      <w:pPr>
        <w:ind w:firstLine="567"/>
        <w:jc w:val="both"/>
        <w:rPr>
          <w:sz w:val="28"/>
          <w:szCs w:val="28"/>
        </w:rPr>
      </w:pPr>
      <w:r w:rsidRPr="006F12F8">
        <w:rPr>
          <w:sz w:val="28"/>
          <w:szCs w:val="28"/>
        </w:rPr>
        <w:t>- проект федерального закона «О внесении изменений в статью 6 Федерального закона «О коммерческой тайне» и статью 45 Федерального закона «Об обращении лекарственных средств»;</w:t>
      </w:r>
    </w:p>
    <w:p w14:paraId="0B6E029E" w14:textId="77777777" w:rsidR="006F12F8" w:rsidRPr="006F12F8" w:rsidRDefault="006F12F8" w:rsidP="006F12F8">
      <w:pPr>
        <w:ind w:firstLine="567"/>
        <w:jc w:val="both"/>
        <w:rPr>
          <w:sz w:val="28"/>
          <w:szCs w:val="28"/>
        </w:rPr>
      </w:pPr>
      <w:r w:rsidRPr="006F12F8">
        <w:rPr>
          <w:sz w:val="28"/>
          <w:szCs w:val="28"/>
        </w:rPr>
        <w:t>- проекты федеральных законов «О внесении изменения в статью 238.1 Уголовного кодекса Российской Федерации» и «О внесении изменения в статью 6.33 Кодекса Российской Федерации об административных правонарушениях»;</w:t>
      </w:r>
    </w:p>
    <w:p w14:paraId="166713C2" w14:textId="77777777" w:rsidR="006F12F8" w:rsidRPr="006F12F8" w:rsidRDefault="006F12F8" w:rsidP="006F12F8">
      <w:pPr>
        <w:ind w:firstLine="567"/>
        <w:jc w:val="both"/>
        <w:rPr>
          <w:sz w:val="28"/>
          <w:szCs w:val="28"/>
        </w:rPr>
      </w:pPr>
      <w:r w:rsidRPr="006F12F8">
        <w:rPr>
          <w:sz w:val="28"/>
          <w:szCs w:val="28"/>
        </w:rPr>
        <w:t xml:space="preserve">- проект федерального закона по внесению изменений в ФЗ от 20.07.12 №125-ФЗ «О донорстве крови и её компонентов»; </w:t>
      </w:r>
    </w:p>
    <w:p w14:paraId="0B6DC156" w14:textId="77777777" w:rsidR="006F12F8" w:rsidRPr="006F12F8" w:rsidRDefault="006F12F8" w:rsidP="006F12F8">
      <w:pPr>
        <w:ind w:firstLine="567"/>
        <w:jc w:val="both"/>
        <w:rPr>
          <w:sz w:val="28"/>
          <w:szCs w:val="28"/>
        </w:rPr>
      </w:pPr>
      <w:r w:rsidRPr="006F12F8">
        <w:rPr>
          <w:sz w:val="28"/>
          <w:szCs w:val="28"/>
        </w:rPr>
        <w:t>- ПОПРАВКИ к проекту федерального закона № 107527-8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статьи 5 и 9 Федерального закона "О внесении изменений в отдельные законодательные акты Российской Федерации", принятому ГД ФС СФ в первом чтении 20.04.2022;</w:t>
      </w:r>
    </w:p>
    <w:p w14:paraId="0C9EBB24" w14:textId="77777777" w:rsidR="006F12F8" w:rsidRPr="006F12F8" w:rsidRDefault="006F12F8" w:rsidP="006F12F8">
      <w:pPr>
        <w:ind w:firstLine="567"/>
        <w:jc w:val="both"/>
        <w:rPr>
          <w:sz w:val="28"/>
          <w:szCs w:val="28"/>
        </w:rPr>
      </w:pPr>
      <w:r w:rsidRPr="006F12F8">
        <w:rPr>
          <w:sz w:val="28"/>
          <w:szCs w:val="28"/>
        </w:rPr>
        <w:t>- проект федерального закона «О внесении изменений в Федеральный закон «Об обращении лекарственных средств» в целях проведения эксперимента по осуществлению розничной торговли лекарственными препаратами для медицинского применения, отпускаемых по рецепту на лекарственный препарат, дистанционным способом»;</w:t>
      </w:r>
    </w:p>
    <w:p w14:paraId="407DFEB6" w14:textId="77777777" w:rsidR="006F12F8" w:rsidRPr="006F12F8" w:rsidRDefault="006F12F8" w:rsidP="006F12F8">
      <w:pPr>
        <w:ind w:firstLine="567"/>
        <w:jc w:val="both"/>
        <w:rPr>
          <w:sz w:val="28"/>
          <w:szCs w:val="28"/>
        </w:rPr>
      </w:pPr>
      <w:r w:rsidRPr="006F12F8">
        <w:rPr>
          <w:sz w:val="28"/>
          <w:szCs w:val="28"/>
        </w:rPr>
        <w:t>- проект поправки к проекту федерального закона №631246-7 "О внесении изменения к Федеральному закону "О наркотических средствах и психотропных веществах";</w:t>
      </w:r>
    </w:p>
    <w:p w14:paraId="3CA17385" w14:textId="77777777" w:rsidR="006F12F8" w:rsidRPr="006F12F8" w:rsidRDefault="006F12F8" w:rsidP="006F12F8">
      <w:pPr>
        <w:ind w:firstLine="567"/>
        <w:jc w:val="both"/>
        <w:rPr>
          <w:sz w:val="28"/>
          <w:szCs w:val="28"/>
        </w:rPr>
      </w:pPr>
      <w:r w:rsidRPr="006F12F8">
        <w:rPr>
          <w:sz w:val="28"/>
          <w:szCs w:val="28"/>
        </w:rPr>
        <w:lastRenderedPageBreak/>
        <w:t>- проект постановления Правительства Российской Федерации "Об утверждении Порядка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w:t>
      </w:r>
    </w:p>
    <w:p w14:paraId="18D98245" w14:textId="77777777" w:rsidR="006F12F8" w:rsidRPr="006F12F8" w:rsidRDefault="006F12F8" w:rsidP="006F12F8">
      <w:pPr>
        <w:ind w:firstLine="567"/>
        <w:jc w:val="both"/>
        <w:rPr>
          <w:sz w:val="28"/>
          <w:szCs w:val="28"/>
        </w:rPr>
      </w:pPr>
      <w:r w:rsidRPr="006F12F8">
        <w:rPr>
          <w:sz w:val="28"/>
          <w:szCs w:val="28"/>
        </w:rPr>
        <w:t>- проект постановления Правительства Российской Федерации "Об утверждении</w:t>
      </w:r>
      <w:r>
        <w:rPr>
          <w:sz w:val="28"/>
          <w:szCs w:val="28"/>
        </w:rPr>
        <w:t xml:space="preserve"> </w:t>
      </w:r>
      <w:r w:rsidRPr="006F12F8">
        <w:rPr>
          <w:sz w:val="28"/>
          <w:szCs w:val="28"/>
        </w:rPr>
        <w:t>Положения о лицензировании фармацевтической деятельности";</w:t>
      </w:r>
    </w:p>
    <w:p w14:paraId="6B675972" w14:textId="77777777" w:rsidR="006F12F8" w:rsidRPr="006F12F8" w:rsidRDefault="006F12F8" w:rsidP="006F12F8">
      <w:pPr>
        <w:ind w:firstLine="567"/>
        <w:jc w:val="both"/>
        <w:rPr>
          <w:sz w:val="28"/>
          <w:szCs w:val="28"/>
        </w:rPr>
      </w:pPr>
      <w:r w:rsidRPr="006F12F8">
        <w:rPr>
          <w:sz w:val="28"/>
          <w:szCs w:val="28"/>
        </w:rPr>
        <w:t>- проект постановления Правительства Российской Федерации "Об утверждении Порядка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w:t>
      </w:r>
    </w:p>
    <w:p w14:paraId="76DF5615" w14:textId="77777777" w:rsidR="006F12F8" w:rsidRPr="006F12F8" w:rsidRDefault="006F12F8" w:rsidP="006F12F8">
      <w:pPr>
        <w:ind w:firstLine="567"/>
        <w:jc w:val="both"/>
        <w:rPr>
          <w:sz w:val="28"/>
          <w:szCs w:val="28"/>
        </w:rPr>
      </w:pPr>
      <w:r w:rsidRPr="006F12F8">
        <w:rPr>
          <w:sz w:val="28"/>
          <w:szCs w:val="28"/>
        </w:rPr>
        <w:t>- проект постановления Правительства Российской "Об утверждении Порядка ввоза в Российскую Федерацию и вывоза из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и признании утратившими силу нормативных правовых актов и отдельных положений нормативных правовых актов Правительства Российской Федерации";</w:t>
      </w:r>
    </w:p>
    <w:p w14:paraId="70F66494" w14:textId="77777777" w:rsidR="006F12F8" w:rsidRPr="006F12F8" w:rsidRDefault="006F12F8" w:rsidP="006F12F8">
      <w:pPr>
        <w:ind w:firstLine="567"/>
        <w:jc w:val="both"/>
        <w:rPr>
          <w:sz w:val="28"/>
          <w:szCs w:val="28"/>
        </w:rPr>
      </w:pPr>
      <w:r w:rsidRPr="006F12F8">
        <w:rPr>
          <w:sz w:val="28"/>
          <w:szCs w:val="28"/>
        </w:rPr>
        <w:t>- проект постановления Правительства РФ "Об утверждении порядка перевозки наркотических средств, психотропных веществ и их прекурсоров на территории РФ, оформления необходимых для этого документов и признании утратившими силу нормативных правовых актов и отдельные положения нормативных правовых актов Правительства Российской Федерации";</w:t>
      </w:r>
    </w:p>
    <w:p w14:paraId="377D72D5" w14:textId="77777777" w:rsidR="006F12F8" w:rsidRPr="006F12F8" w:rsidRDefault="006F12F8" w:rsidP="006F12F8">
      <w:pPr>
        <w:ind w:firstLine="567"/>
        <w:jc w:val="both"/>
        <w:rPr>
          <w:sz w:val="28"/>
          <w:szCs w:val="28"/>
        </w:rPr>
      </w:pPr>
      <w:r w:rsidRPr="006F12F8">
        <w:rPr>
          <w:sz w:val="28"/>
          <w:szCs w:val="28"/>
        </w:rPr>
        <w:t>- проект постановления Правительства РФ "Об утверждении порядка применения мер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РФ и признании утратившими силу нормативных правовых актов и отдельные положения нормативных правовых актов Правительства РФ";</w:t>
      </w:r>
    </w:p>
    <w:p w14:paraId="62AB32F6" w14:textId="77777777" w:rsidR="006F12F8" w:rsidRDefault="006F12F8" w:rsidP="006F12F8">
      <w:pPr>
        <w:ind w:firstLine="567"/>
        <w:jc w:val="both"/>
        <w:rPr>
          <w:sz w:val="28"/>
          <w:szCs w:val="28"/>
        </w:rPr>
      </w:pPr>
      <w:r w:rsidRPr="006F12F8">
        <w:rPr>
          <w:sz w:val="28"/>
          <w:szCs w:val="28"/>
        </w:rPr>
        <w:t>- проект постановления Правительства Российской Федерации "О внесении изменений в Положение о лицензировании</w:t>
      </w:r>
      <w:r>
        <w:rPr>
          <w:sz w:val="28"/>
          <w:szCs w:val="28"/>
        </w:rPr>
        <w:t xml:space="preserve"> фармацевтической деятельности".</w:t>
      </w:r>
    </w:p>
    <w:p w14:paraId="5CCF028C" w14:textId="77777777" w:rsidR="006F12F8" w:rsidRPr="006F12F8" w:rsidRDefault="006F12F8" w:rsidP="006F12F8">
      <w:pPr>
        <w:ind w:firstLine="567"/>
        <w:jc w:val="both"/>
        <w:rPr>
          <w:sz w:val="28"/>
          <w:szCs w:val="28"/>
        </w:rPr>
      </w:pPr>
    </w:p>
    <w:p w14:paraId="0CA1A661" w14:textId="77777777" w:rsidR="006F12F8" w:rsidRPr="006F12F8" w:rsidRDefault="006F12F8" w:rsidP="006F12F8">
      <w:pPr>
        <w:ind w:firstLine="567"/>
        <w:jc w:val="both"/>
        <w:rPr>
          <w:sz w:val="28"/>
          <w:szCs w:val="28"/>
        </w:rPr>
      </w:pPr>
      <w:r w:rsidRPr="006F12F8">
        <w:rPr>
          <w:sz w:val="28"/>
          <w:szCs w:val="28"/>
        </w:rPr>
        <w:t>Председатель Комиссии Ю.Т.Калинин принял участие в качестве докладчика в круглом столе в Совете Федерации на тему: «Вопросы стимулирования производства медицинской техники и оборудования».</w:t>
      </w:r>
      <w:r>
        <w:rPr>
          <w:sz w:val="28"/>
          <w:szCs w:val="28"/>
        </w:rPr>
        <w:t xml:space="preserve"> </w:t>
      </w:r>
      <w:r w:rsidRPr="006F12F8">
        <w:rPr>
          <w:sz w:val="28"/>
          <w:szCs w:val="28"/>
        </w:rPr>
        <w:t>Направлены предложения в Управление международного многостороннего сотрудничества и интеграции РСПП «О перецепке транспортных средств, следующих из ЕС через РБ и доставляющих лекарственные средства».</w:t>
      </w:r>
    </w:p>
    <w:p w14:paraId="307891D5" w14:textId="77777777" w:rsidR="006F12F8" w:rsidRPr="006F12F8" w:rsidRDefault="006F12F8" w:rsidP="006F12F8">
      <w:pPr>
        <w:ind w:firstLine="567"/>
        <w:jc w:val="both"/>
        <w:rPr>
          <w:sz w:val="28"/>
          <w:szCs w:val="28"/>
        </w:rPr>
      </w:pPr>
      <w:r w:rsidRPr="006F12F8">
        <w:rPr>
          <w:sz w:val="28"/>
          <w:szCs w:val="28"/>
        </w:rPr>
        <w:t>Осуществлялась непосредственная работа в экспертных советах Государственной Думы РФ:</w:t>
      </w:r>
    </w:p>
    <w:p w14:paraId="1C7F73DE" w14:textId="77777777" w:rsidR="006F12F8" w:rsidRPr="006F12F8" w:rsidRDefault="006F12F8" w:rsidP="006F12F8">
      <w:pPr>
        <w:ind w:firstLine="567"/>
        <w:jc w:val="both"/>
        <w:rPr>
          <w:sz w:val="28"/>
          <w:szCs w:val="28"/>
        </w:rPr>
      </w:pPr>
      <w:r w:rsidRPr="006F12F8">
        <w:rPr>
          <w:sz w:val="28"/>
          <w:szCs w:val="28"/>
        </w:rPr>
        <w:t>- Экспертного совета по фармацевтической деятельности Комитета Государственной Думы по защите конкуренции,</w:t>
      </w:r>
    </w:p>
    <w:p w14:paraId="608CDD2B" w14:textId="77777777" w:rsidR="006F12F8" w:rsidRPr="006F12F8" w:rsidRDefault="006F12F8" w:rsidP="006F12F8">
      <w:pPr>
        <w:ind w:firstLine="567"/>
        <w:jc w:val="both"/>
        <w:rPr>
          <w:sz w:val="28"/>
          <w:szCs w:val="28"/>
        </w:rPr>
      </w:pPr>
      <w:r w:rsidRPr="006F12F8">
        <w:rPr>
          <w:sz w:val="28"/>
          <w:szCs w:val="28"/>
        </w:rPr>
        <w:t>- Экспертного совета при Комитете Государственной Думы по промышленности и торговле ;</w:t>
      </w:r>
    </w:p>
    <w:p w14:paraId="170DAC71" w14:textId="77777777" w:rsidR="006F12F8" w:rsidRPr="006F12F8" w:rsidRDefault="006F12F8" w:rsidP="006F12F8">
      <w:pPr>
        <w:ind w:firstLine="567"/>
        <w:jc w:val="both"/>
        <w:rPr>
          <w:sz w:val="28"/>
          <w:szCs w:val="28"/>
        </w:rPr>
      </w:pPr>
    </w:p>
    <w:p w14:paraId="029D1B29" w14:textId="77777777" w:rsidR="006F12F8" w:rsidRPr="006F12F8" w:rsidRDefault="006F12F8" w:rsidP="006F12F8">
      <w:pPr>
        <w:ind w:firstLine="567"/>
        <w:jc w:val="both"/>
        <w:rPr>
          <w:sz w:val="28"/>
          <w:szCs w:val="28"/>
        </w:rPr>
      </w:pPr>
      <w:r w:rsidRPr="006F12F8">
        <w:rPr>
          <w:sz w:val="28"/>
          <w:szCs w:val="28"/>
        </w:rPr>
        <w:t xml:space="preserve">Участие </w:t>
      </w:r>
      <w:r>
        <w:rPr>
          <w:sz w:val="28"/>
          <w:szCs w:val="28"/>
        </w:rPr>
        <w:t xml:space="preserve">Комиссии </w:t>
      </w:r>
      <w:r w:rsidRPr="006F12F8">
        <w:rPr>
          <w:sz w:val="28"/>
          <w:szCs w:val="28"/>
        </w:rPr>
        <w:t>РСПП по фармацевтич</w:t>
      </w:r>
      <w:r>
        <w:rPr>
          <w:sz w:val="28"/>
          <w:szCs w:val="28"/>
        </w:rPr>
        <w:t>е</w:t>
      </w:r>
      <w:r w:rsidRPr="006F12F8">
        <w:rPr>
          <w:sz w:val="28"/>
          <w:szCs w:val="28"/>
        </w:rPr>
        <w:t>ской и медицинской промышленности в мероприятиях, организованных ГД ФС РФ:</w:t>
      </w:r>
    </w:p>
    <w:p w14:paraId="60279888" w14:textId="77777777" w:rsidR="006F12F8" w:rsidRPr="006F12F8" w:rsidRDefault="006F12F8" w:rsidP="006F12F8">
      <w:pPr>
        <w:ind w:firstLine="567"/>
        <w:jc w:val="both"/>
        <w:rPr>
          <w:sz w:val="28"/>
          <w:szCs w:val="28"/>
        </w:rPr>
      </w:pPr>
      <w:r w:rsidRPr="006F12F8">
        <w:rPr>
          <w:sz w:val="28"/>
          <w:szCs w:val="28"/>
        </w:rPr>
        <w:t>- круглом столе, «Вопросы лекарственной безопасности страны в условиях санкций» (18.04.2022);</w:t>
      </w:r>
    </w:p>
    <w:p w14:paraId="6A1392CA" w14:textId="77777777" w:rsidR="006F12F8" w:rsidRPr="006F12F8" w:rsidRDefault="006F12F8" w:rsidP="006F12F8">
      <w:pPr>
        <w:ind w:firstLine="567"/>
        <w:jc w:val="both"/>
        <w:rPr>
          <w:sz w:val="28"/>
          <w:szCs w:val="28"/>
        </w:rPr>
      </w:pPr>
      <w:r w:rsidRPr="006F12F8">
        <w:rPr>
          <w:sz w:val="28"/>
          <w:szCs w:val="28"/>
        </w:rPr>
        <w:t>- заседании «Экспертного Совета по вопросам регулирования обращения лекарственных средств и медицинских изделий Комитета Государственной Думы по охране здоровья» по теме: «Совершенствование обращения изделий медицинского</w:t>
      </w:r>
      <w:r>
        <w:rPr>
          <w:sz w:val="28"/>
          <w:szCs w:val="28"/>
        </w:rPr>
        <w:t xml:space="preserve"> </w:t>
      </w:r>
      <w:r w:rsidRPr="006F12F8">
        <w:rPr>
          <w:sz w:val="28"/>
          <w:szCs w:val="28"/>
        </w:rPr>
        <w:t>применения в Российской Федерации в санкционных условиях, законодательное регулирование»;</w:t>
      </w:r>
    </w:p>
    <w:p w14:paraId="0BF34A1E" w14:textId="77777777" w:rsidR="006F12F8" w:rsidRPr="006F12F8" w:rsidRDefault="006F12F8" w:rsidP="006F12F8">
      <w:pPr>
        <w:ind w:firstLine="567"/>
        <w:jc w:val="both"/>
        <w:rPr>
          <w:sz w:val="28"/>
          <w:szCs w:val="28"/>
        </w:rPr>
      </w:pPr>
      <w:r w:rsidRPr="006F12F8">
        <w:rPr>
          <w:sz w:val="28"/>
          <w:szCs w:val="28"/>
        </w:rPr>
        <w:t>- экспертного совета Комитета Государственной Думы по промышленности и торговле по развитию биотехнологий, фармацевтической и медицинской промышленности на тему: «Основные направления развития медицинской и фармацевтической промышленности для достижения технологического суверенитета»;</w:t>
      </w:r>
    </w:p>
    <w:p w14:paraId="0F6F289C" w14:textId="77777777" w:rsidR="006F12F8" w:rsidRPr="006F12F8" w:rsidRDefault="006F12F8" w:rsidP="006F12F8">
      <w:pPr>
        <w:ind w:firstLine="567"/>
        <w:jc w:val="both"/>
        <w:rPr>
          <w:sz w:val="28"/>
          <w:szCs w:val="28"/>
        </w:rPr>
      </w:pPr>
      <w:r w:rsidRPr="006F12F8">
        <w:rPr>
          <w:sz w:val="28"/>
          <w:szCs w:val="28"/>
        </w:rPr>
        <w:t>- круглого стола «Стратегические направления и инструменты развития российской экономики в современных условиях нарастания санкционного давления и геополитической напряженности» в преддверии заседания Совета директоров Центрального Банка России.</w:t>
      </w:r>
    </w:p>
    <w:p w14:paraId="367595A1" w14:textId="77777777" w:rsidR="006F12F8" w:rsidRPr="006F12F8" w:rsidRDefault="006F12F8" w:rsidP="006F12F8">
      <w:pPr>
        <w:ind w:firstLine="567"/>
        <w:jc w:val="both"/>
        <w:rPr>
          <w:sz w:val="28"/>
          <w:szCs w:val="28"/>
        </w:rPr>
      </w:pPr>
    </w:p>
    <w:p w14:paraId="57FA1ABA" w14:textId="77777777" w:rsidR="006F12F8" w:rsidRPr="006F12F8" w:rsidRDefault="006F12F8" w:rsidP="006F12F8">
      <w:pPr>
        <w:ind w:firstLine="567"/>
        <w:jc w:val="both"/>
        <w:rPr>
          <w:sz w:val="28"/>
          <w:szCs w:val="28"/>
        </w:rPr>
      </w:pPr>
      <w:r w:rsidRPr="006F12F8">
        <w:rPr>
          <w:sz w:val="28"/>
          <w:szCs w:val="28"/>
        </w:rPr>
        <w:t>Комиссия приняла активное участие (ответственный секретарь Комиссии Д.В.Бутюгин) в подготовке и проведении совещаний Минздрава по международной тематике:</w:t>
      </w:r>
    </w:p>
    <w:p w14:paraId="30E03839" w14:textId="77777777" w:rsidR="006F12F8" w:rsidRPr="006F12F8" w:rsidRDefault="006F12F8" w:rsidP="006F12F8">
      <w:pPr>
        <w:ind w:firstLine="567"/>
        <w:jc w:val="both"/>
        <w:rPr>
          <w:sz w:val="28"/>
          <w:szCs w:val="28"/>
        </w:rPr>
      </w:pPr>
      <w:r w:rsidRPr="006F12F8">
        <w:rPr>
          <w:sz w:val="28"/>
          <w:szCs w:val="28"/>
        </w:rPr>
        <w:t>- 07.06.2022 по вопросам сотрудничества с Сирийской Арабской Республикой;</w:t>
      </w:r>
    </w:p>
    <w:p w14:paraId="24D9B6B4" w14:textId="77777777" w:rsidR="006F12F8" w:rsidRPr="006F12F8" w:rsidRDefault="006F12F8" w:rsidP="006F12F8">
      <w:pPr>
        <w:ind w:firstLine="567"/>
        <w:jc w:val="both"/>
        <w:rPr>
          <w:sz w:val="28"/>
          <w:szCs w:val="28"/>
        </w:rPr>
      </w:pPr>
      <w:r w:rsidRPr="006F12F8">
        <w:rPr>
          <w:sz w:val="28"/>
          <w:szCs w:val="28"/>
        </w:rPr>
        <w:t>- 24.10.2022 заседание Рабочей группы по здравоохранению с Ираном (иранская сторона по ВКС).</w:t>
      </w:r>
    </w:p>
    <w:p w14:paraId="4F42E29E" w14:textId="77777777" w:rsidR="00E41458" w:rsidRPr="005C22DD" w:rsidRDefault="006F12F8" w:rsidP="006F12F8">
      <w:pPr>
        <w:ind w:firstLine="567"/>
        <w:jc w:val="both"/>
        <w:rPr>
          <w:sz w:val="28"/>
          <w:szCs w:val="28"/>
        </w:rPr>
      </w:pPr>
      <w:r w:rsidRPr="006F12F8">
        <w:rPr>
          <w:sz w:val="28"/>
          <w:szCs w:val="28"/>
        </w:rPr>
        <w:t>Предложения Комиссии внесены в Протокол шестого заседания Межправительственной Российско-Конголезской Смешанной комиссии по экономическому, научно-техническому сотрудничеству и торговле (23.09.2022 г. Браззавиль, Республика Конго)</w:t>
      </w:r>
      <w:r>
        <w:rPr>
          <w:sz w:val="28"/>
          <w:szCs w:val="28"/>
        </w:rPr>
        <w:t>.</w:t>
      </w:r>
    </w:p>
    <w:p w14:paraId="53FCAF53" w14:textId="77777777" w:rsidR="00E217F5" w:rsidRPr="00A84ECC" w:rsidRDefault="00E217F5" w:rsidP="00A84ECC">
      <w:pPr>
        <w:pStyle w:val="2"/>
        <w:jc w:val="both"/>
        <w:rPr>
          <w:b w:val="0"/>
        </w:rPr>
      </w:pPr>
      <w:bookmarkStart w:id="80" w:name="_Toc129079986"/>
      <w:r w:rsidRPr="00A84ECC">
        <w:rPr>
          <w:b w:val="0"/>
        </w:rPr>
        <w:t>Торговля</w:t>
      </w:r>
      <w:bookmarkEnd w:id="80"/>
    </w:p>
    <w:p w14:paraId="1FDEDA85" w14:textId="77777777" w:rsidR="00E1567B" w:rsidRDefault="00E1567B" w:rsidP="00A84ECC">
      <w:pPr>
        <w:ind w:firstLine="567"/>
        <w:jc w:val="both"/>
        <w:rPr>
          <w:sz w:val="28"/>
          <w:szCs w:val="28"/>
        </w:rPr>
      </w:pPr>
      <w:r w:rsidRPr="00E1567B">
        <w:rPr>
          <w:sz w:val="28"/>
          <w:szCs w:val="28"/>
        </w:rPr>
        <w:t>В 2022 г. п</w:t>
      </w:r>
      <w:r>
        <w:rPr>
          <w:sz w:val="28"/>
          <w:szCs w:val="28"/>
        </w:rPr>
        <w:t xml:space="preserve">роведено 2 заседания Комиссии РСПП </w:t>
      </w:r>
      <w:r w:rsidRPr="00E1567B">
        <w:rPr>
          <w:sz w:val="28"/>
          <w:szCs w:val="28"/>
        </w:rPr>
        <w:t>по торговле и потребительскому рынку</w:t>
      </w:r>
      <w:r>
        <w:rPr>
          <w:sz w:val="28"/>
          <w:szCs w:val="28"/>
        </w:rPr>
        <w:t>, о</w:t>
      </w:r>
      <w:r w:rsidRPr="00E1567B">
        <w:rPr>
          <w:sz w:val="28"/>
          <w:szCs w:val="28"/>
        </w:rPr>
        <w:t>ба мероприятия прошли с участием председателя Комиссии</w:t>
      </w:r>
      <w:r>
        <w:rPr>
          <w:sz w:val="28"/>
          <w:szCs w:val="28"/>
        </w:rPr>
        <w:t xml:space="preserve"> А.С. Винокурова</w:t>
      </w:r>
      <w:r w:rsidRPr="00E1567B">
        <w:rPr>
          <w:sz w:val="28"/>
          <w:szCs w:val="28"/>
        </w:rPr>
        <w:t>.</w:t>
      </w:r>
    </w:p>
    <w:p w14:paraId="4371F237" w14:textId="77777777" w:rsidR="007D3B1B" w:rsidRPr="007D3B1B" w:rsidRDefault="007D3B1B" w:rsidP="007D3B1B">
      <w:pPr>
        <w:ind w:firstLine="567"/>
        <w:jc w:val="both"/>
        <w:rPr>
          <w:sz w:val="28"/>
          <w:szCs w:val="28"/>
        </w:rPr>
      </w:pPr>
      <w:r w:rsidRPr="007D3B1B">
        <w:rPr>
          <w:sz w:val="28"/>
          <w:szCs w:val="28"/>
        </w:rPr>
        <w:t>В ходе заседания 20.04.2022 рассматривались следующие вопросы:</w:t>
      </w:r>
    </w:p>
    <w:p w14:paraId="0565EFEA" w14:textId="77777777" w:rsidR="007D3B1B" w:rsidRPr="007D3B1B" w:rsidRDefault="007D3B1B" w:rsidP="007D3B1B">
      <w:pPr>
        <w:pStyle w:val="ae"/>
        <w:numPr>
          <w:ilvl w:val="0"/>
          <w:numId w:val="30"/>
        </w:numPr>
        <w:spacing w:after="0" w:line="240" w:lineRule="auto"/>
        <w:ind w:left="455" w:firstLine="567"/>
        <w:jc w:val="both"/>
        <w:rPr>
          <w:rFonts w:ascii="Times New Roman" w:hAnsi="Times New Roman" w:cs="Times New Roman"/>
          <w:sz w:val="28"/>
          <w:szCs w:val="28"/>
        </w:rPr>
      </w:pPr>
      <w:r w:rsidRPr="007D3B1B">
        <w:rPr>
          <w:rFonts w:ascii="Times New Roman" w:hAnsi="Times New Roman" w:cs="Times New Roman"/>
          <w:sz w:val="28"/>
          <w:szCs w:val="28"/>
        </w:rPr>
        <w:t>Ход взаимодействия с Правительством по основным вопросам, связанным с работой отрасли в условиях кризиса</w:t>
      </w:r>
    </w:p>
    <w:p w14:paraId="32B1A5DF" w14:textId="77777777" w:rsidR="007D3B1B" w:rsidRPr="007D3B1B" w:rsidRDefault="007D3B1B" w:rsidP="007D3B1B">
      <w:pPr>
        <w:pStyle w:val="ae"/>
        <w:numPr>
          <w:ilvl w:val="0"/>
          <w:numId w:val="30"/>
        </w:numPr>
        <w:spacing w:after="0" w:line="240" w:lineRule="auto"/>
        <w:ind w:left="455" w:firstLine="567"/>
        <w:jc w:val="both"/>
        <w:rPr>
          <w:rFonts w:ascii="Times New Roman" w:hAnsi="Times New Roman" w:cs="Times New Roman"/>
          <w:sz w:val="28"/>
          <w:szCs w:val="28"/>
        </w:rPr>
      </w:pPr>
      <w:r w:rsidRPr="007D3B1B">
        <w:rPr>
          <w:rFonts w:ascii="Times New Roman" w:hAnsi="Times New Roman" w:cs="Times New Roman"/>
          <w:sz w:val="28"/>
          <w:szCs w:val="28"/>
        </w:rPr>
        <w:t>Проблемы онлайн-торговли. Основные меры поддержки, необходимые для стабильного функционирования маркетплейсов</w:t>
      </w:r>
    </w:p>
    <w:p w14:paraId="643528E3" w14:textId="77777777" w:rsidR="007D3B1B" w:rsidRPr="007D3B1B" w:rsidRDefault="007D3B1B" w:rsidP="007D3B1B">
      <w:pPr>
        <w:pStyle w:val="ae"/>
        <w:numPr>
          <w:ilvl w:val="0"/>
          <w:numId w:val="30"/>
        </w:numPr>
        <w:spacing w:after="0" w:line="240" w:lineRule="auto"/>
        <w:ind w:left="455" w:firstLine="567"/>
        <w:jc w:val="both"/>
        <w:rPr>
          <w:rFonts w:ascii="Times New Roman" w:hAnsi="Times New Roman" w:cs="Times New Roman"/>
          <w:sz w:val="28"/>
          <w:szCs w:val="28"/>
        </w:rPr>
      </w:pPr>
      <w:r w:rsidRPr="007D3B1B">
        <w:rPr>
          <w:rFonts w:ascii="Times New Roman" w:hAnsi="Times New Roman" w:cs="Times New Roman"/>
          <w:sz w:val="28"/>
          <w:szCs w:val="28"/>
        </w:rPr>
        <w:t>О текущей ситуации в товародвижении и нововведениях в процедурах ввоза импортируемой продукции</w:t>
      </w:r>
    </w:p>
    <w:p w14:paraId="666E743D" w14:textId="77777777" w:rsidR="007D3B1B" w:rsidRPr="007D3B1B" w:rsidRDefault="007D3B1B" w:rsidP="007D3B1B">
      <w:pPr>
        <w:pStyle w:val="ae"/>
        <w:numPr>
          <w:ilvl w:val="0"/>
          <w:numId w:val="30"/>
        </w:numPr>
        <w:spacing w:after="0" w:line="240" w:lineRule="auto"/>
        <w:ind w:left="455" w:firstLine="567"/>
        <w:jc w:val="both"/>
        <w:rPr>
          <w:rFonts w:ascii="Times New Roman" w:hAnsi="Times New Roman" w:cs="Times New Roman"/>
          <w:sz w:val="28"/>
          <w:szCs w:val="28"/>
        </w:rPr>
      </w:pPr>
      <w:r w:rsidRPr="007D3B1B">
        <w:rPr>
          <w:rFonts w:ascii="Times New Roman" w:hAnsi="Times New Roman" w:cs="Times New Roman"/>
          <w:sz w:val="28"/>
          <w:szCs w:val="28"/>
        </w:rPr>
        <w:t>О механизмах регулирования взаимоотношений поставщиков и торговых сетей</w:t>
      </w:r>
    </w:p>
    <w:p w14:paraId="366E37F4" w14:textId="77777777" w:rsidR="007D3B1B" w:rsidRPr="007D3B1B" w:rsidRDefault="007D3B1B" w:rsidP="007D3B1B">
      <w:pPr>
        <w:pStyle w:val="ae"/>
        <w:numPr>
          <w:ilvl w:val="0"/>
          <w:numId w:val="30"/>
        </w:numPr>
        <w:spacing w:after="0" w:line="240" w:lineRule="auto"/>
        <w:ind w:left="455" w:firstLine="567"/>
        <w:jc w:val="both"/>
        <w:rPr>
          <w:rFonts w:ascii="Times New Roman" w:hAnsi="Times New Roman" w:cs="Times New Roman"/>
          <w:sz w:val="28"/>
          <w:szCs w:val="28"/>
        </w:rPr>
      </w:pPr>
      <w:r w:rsidRPr="007D3B1B">
        <w:rPr>
          <w:rFonts w:ascii="Times New Roman" w:hAnsi="Times New Roman" w:cs="Times New Roman"/>
          <w:sz w:val="28"/>
          <w:szCs w:val="28"/>
        </w:rPr>
        <w:t xml:space="preserve">О формировании списка мер для представления в Министерство экономического развития РФ во исполнение пункта протокола заседания </w:t>
      </w:r>
      <w:r w:rsidRPr="007D3B1B">
        <w:rPr>
          <w:rFonts w:ascii="Times New Roman" w:hAnsi="Times New Roman" w:cs="Times New Roman"/>
          <w:sz w:val="28"/>
          <w:szCs w:val="28"/>
        </w:rPr>
        <w:lastRenderedPageBreak/>
        <w:t>членов Бюро от 13 апреля 2022 г. «О мерах поддержки бизнеса в условиях санкционного давления».</w:t>
      </w:r>
    </w:p>
    <w:p w14:paraId="3D6565C8" w14:textId="77777777" w:rsidR="007D3B1B" w:rsidRDefault="007D3B1B" w:rsidP="007D3B1B">
      <w:pPr>
        <w:ind w:firstLine="567"/>
        <w:jc w:val="both"/>
        <w:rPr>
          <w:sz w:val="28"/>
          <w:szCs w:val="28"/>
        </w:rPr>
      </w:pPr>
      <w:r>
        <w:rPr>
          <w:sz w:val="28"/>
          <w:szCs w:val="28"/>
        </w:rPr>
        <w:t>Комиссией были подготовлены следующие обращения в органы власти:</w:t>
      </w:r>
    </w:p>
    <w:p w14:paraId="75FE70D6" w14:textId="77777777" w:rsidR="007D3B1B" w:rsidRPr="007D3B1B" w:rsidRDefault="007D3B1B" w:rsidP="007D3B1B">
      <w:pPr>
        <w:ind w:firstLine="567"/>
        <w:jc w:val="both"/>
        <w:rPr>
          <w:sz w:val="28"/>
          <w:szCs w:val="28"/>
        </w:rPr>
      </w:pPr>
      <w:r w:rsidRPr="007D3B1B">
        <w:rPr>
          <w:sz w:val="28"/>
          <w:szCs w:val="28"/>
        </w:rPr>
        <w:t xml:space="preserve">1. Обращение в адрес Председателя правительства Российской Федерации М.В. Мишустина с просьбой расширить географию действия Постановления Правительства № 551 от 01.04.2022, в соответствии с которым допускается оклейка импортной алкогольной продукции ФСМ на территории России. </w:t>
      </w:r>
      <w:r w:rsidRPr="007D3B1B">
        <w:rPr>
          <w:i/>
          <w:sz w:val="28"/>
          <w:szCs w:val="28"/>
        </w:rPr>
        <w:t>Предложение получило поддержку.</w:t>
      </w:r>
    </w:p>
    <w:p w14:paraId="3D3BB103" w14:textId="77777777" w:rsidR="007D3B1B" w:rsidRPr="007D3B1B" w:rsidRDefault="007D3B1B" w:rsidP="007D3B1B">
      <w:pPr>
        <w:ind w:firstLine="567"/>
        <w:jc w:val="both"/>
        <w:rPr>
          <w:i/>
          <w:sz w:val="28"/>
          <w:szCs w:val="28"/>
        </w:rPr>
      </w:pPr>
      <w:r w:rsidRPr="007D3B1B">
        <w:rPr>
          <w:sz w:val="28"/>
          <w:szCs w:val="28"/>
        </w:rPr>
        <w:t xml:space="preserve">2. Обращение в адрес Первого заместителю председателя Правительства А.Р. Белоусова о поддержке субсидирования процентных ставок по факторингу при оплате продовольственных товаров. </w:t>
      </w:r>
      <w:r w:rsidRPr="007D3B1B">
        <w:rPr>
          <w:i/>
          <w:sz w:val="28"/>
          <w:szCs w:val="28"/>
        </w:rPr>
        <w:t>Предложение получило поддержку.</w:t>
      </w:r>
    </w:p>
    <w:p w14:paraId="36028FE4" w14:textId="77777777" w:rsidR="007D3B1B" w:rsidRPr="007D3B1B" w:rsidRDefault="007D3B1B" w:rsidP="007D3B1B">
      <w:pPr>
        <w:ind w:firstLine="567"/>
        <w:jc w:val="both"/>
        <w:rPr>
          <w:sz w:val="28"/>
          <w:szCs w:val="28"/>
        </w:rPr>
      </w:pPr>
      <w:r w:rsidRPr="007D3B1B">
        <w:rPr>
          <w:sz w:val="28"/>
          <w:szCs w:val="28"/>
        </w:rPr>
        <w:t xml:space="preserve">3. Обращение в адрес Первого заместителя Председателя Правительства Российской Федерации А.Р. Белоусова с просьбой рассмотреть возможность реализации дополнительных мер, направленных на поддержку отечественной интернет-торговли. </w:t>
      </w:r>
      <w:r w:rsidRPr="007D3B1B">
        <w:rPr>
          <w:i/>
          <w:sz w:val="28"/>
          <w:szCs w:val="28"/>
        </w:rPr>
        <w:t>Предложение получило поддержку</w:t>
      </w:r>
      <w:r w:rsidRPr="007D3B1B">
        <w:rPr>
          <w:sz w:val="28"/>
          <w:szCs w:val="28"/>
        </w:rPr>
        <w:t>.</w:t>
      </w:r>
    </w:p>
    <w:p w14:paraId="1B56E277" w14:textId="77777777" w:rsidR="007D3B1B" w:rsidRPr="007D3B1B" w:rsidRDefault="007D3B1B" w:rsidP="007D3B1B">
      <w:pPr>
        <w:ind w:firstLine="567"/>
        <w:jc w:val="both"/>
        <w:rPr>
          <w:sz w:val="28"/>
          <w:szCs w:val="28"/>
        </w:rPr>
      </w:pPr>
      <w:r w:rsidRPr="007D3B1B">
        <w:rPr>
          <w:sz w:val="28"/>
          <w:szCs w:val="28"/>
        </w:rPr>
        <w:t xml:space="preserve">Заседание </w:t>
      </w:r>
      <w:r w:rsidR="009F4D19">
        <w:rPr>
          <w:sz w:val="28"/>
          <w:szCs w:val="28"/>
        </w:rPr>
        <w:t xml:space="preserve">Комиссии </w:t>
      </w:r>
      <w:r w:rsidRPr="007D3B1B">
        <w:rPr>
          <w:sz w:val="28"/>
          <w:szCs w:val="28"/>
        </w:rPr>
        <w:t>07.07.2022 прошло с участием Министра промышленности и торговли Российской Федерации Д.В. Мантурова. Обсуждались векторы развития торговой сферы в новых экономических и геополитических реалиях, а также вопросы, связанные с обеспечением устойчивости экономики в условиях санкций.</w:t>
      </w:r>
    </w:p>
    <w:p w14:paraId="6F3AB164" w14:textId="77777777" w:rsidR="00E1567B" w:rsidRDefault="007D3B1B" w:rsidP="007D3B1B">
      <w:pPr>
        <w:ind w:firstLine="567"/>
        <w:jc w:val="both"/>
        <w:rPr>
          <w:sz w:val="28"/>
          <w:szCs w:val="28"/>
        </w:rPr>
      </w:pPr>
      <w:r w:rsidRPr="007D3B1B">
        <w:rPr>
          <w:sz w:val="28"/>
          <w:szCs w:val="28"/>
        </w:rPr>
        <w:t>Помимо прочего</w:t>
      </w:r>
      <w:r w:rsidR="009F4D19">
        <w:rPr>
          <w:sz w:val="28"/>
          <w:szCs w:val="28"/>
        </w:rPr>
        <w:t>,</w:t>
      </w:r>
      <w:r w:rsidRPr="007D3B1B">
        <w:rPr>
          <w:sz w:val="28"/>
          <w:szCs w:val="28"/>
        </w:rPr>
        <w:t xml:space="preserve"> в ходе мероприятия от Министра получен ряд стратегических установок, в том числе уделять больше внимания продвижению отечественных товаров на внутреннем рынке (на рыночных условиях, без ущерба конкуренции и экономике товаропроводящей сети).</w:t>
      </w:r>
    </w:p>
    <w:p w14:paraId="39B43214" w14:textId="77777777" w:rsidR="009F4D19" w:rsidRPr="00A84ECC" w:rsidRDefault="009F4D19" w:rsidP="009F4D19">
      <w:pPr>
        <w:spacing w:before="120" w:after="120"/>
        <w:ind w:firstLine="567"/>
        <w:jc w:val="both"/>
        <w:rPr>
          <w:i/>
          <w:sz w:val="28"/>
          <w:szCs w:val="28"/>
        </w:rPr>
      </w:pPr>
      <w:r>
        <w:rPr>
          <w:i/>
          <w:sz w:val="28"/>
          <w:szCs w:val="28"/>
        </w:rPr>
        <w:t>Комиссией готовились</w:t>
      </w:r>
      <w:r w:rsidRPr="00A84ECC">
        <w:rPr>
          <w:i/>
          <w:sz w:val="28"/>
          <w:szCs w:val="28"/>
        </w:rPr>
        <w:t xml:space="preserve"> замечания и предложения по следующим проектам нормативных правовых актов:</w:t>
      </w:r>
    </w:p>
    <w:p w14:paraId="50F200B5" w14:textId="77777777" w:rsidR="009F4D19" w:rsidRPr="009F4D19" w:rsidRDefault="009F4D19" w:rsidP="009F4D19">
      <w:pPr>
        <w:ind w:firstLine="567"/>
        <w:jc w:val="both"/>
        <w:rPr>
          <w:i/>
          <w:sz w:val="28"/>
          <w:szCs w:val="28"/>
        </w:rPr>
      </w:pPr>
      <w:r>
        <w:rPr>
          <w:sz w:val="28"/>
          <w:szCs w:val="28"/>
        </w:rPr>
        <w:t>-</w:t>
      </w:r>
      <w:r w:rsidRPr="009F4D19">
        <w:rPr>
          <w:sz w:val="28"/>
          <w:szCs w:val="28"/>
        </w:rPr>
        <w:t xml:space="preserve"> О проведении эксперимента по осуществлению розничной продажи вина, крепленого вина, игристого вина, произведенных из винограда, выращенного на территории Российской Федерации, с использованием специализированного сайта акционерного общества "Почта России" в информационно-телекоммуникационной сети "Интернет". </w:t>
      </w:r>
      <w:r w:rsidRPr="009F4D19">
        <w:rPr>
          <w:i/>
          <w:sz w:val="28"/>
          <w:szCs w:val="28"/>
        </w:rPr>
        <w:t xml:space="preserve">Предоставлены замечания и предложения членов Комиссии. </w:t>
      </w:r>
    </w:p>
    <w:p w14:paraId="6F11F89E" w14:textId="77777777" w:rsidR="009F4D19" w:rsidRPr="009F4D19" w:rsidRDefault="009F4D19" w:rsidP="009F4D19">
      <w:pPr>
        <w:ind w:firstLine="567"/>
        <w:jc w:val="both"/>
        <w:rPr>
          <w:i/>
          <w:sz w:val="28"/>
          <w:szCs w:val="28"/>
        </w:rPr>
      </w:pPr>
      <w:r>
        <w:rPr>
          <w:sz w:val="28"/>
          <w:szCs w:val="28"/>
        </w:rPr>
        <w:t>-</w:t>
      </w:r>
      <w:r w:rsidRPr="009F4D19">
        <w:rPr>
          <w:sz w:val="28"/>
          <w:szCs w:val="28"/>
        </w:rPr>
        <w:t xml:space="preserve">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связи с принятием Федерального закона "О проведении эксперимента по осуществлению розничной продажи вина, крепленого вина, игристого вина, произведенных из винограда, выращенного на территории Российской Федерации, с использованием специализированного сайта акционерного общества "Почта России" в информационно-телекоммуникационной сети "Интернет". </w:t>
      </w:r>
      <w:r w:rsidRPr="009F4D19">
        <w:rPr>
          <w:i/>
          <w:sz w:val="28"/>
          <w:szCs w:val="28"/>
        </w:rPr>
        <w:t xml:space="preserve">Предоставлены замечания и предложения членов Комиссии. </w:t>
      </w:r>
    </w:p>
    <w:p w14:paraId="1F7BAF93" w14:textId="77777777" w:rsidR="009F4D19" w:rsidRPr="009F4D19" w:rsidRDefault="009F4D19" w:rsidP="009F4D19">
      <w:pPr>
        <w:ind w:firstLine="567"/>
        <w:jc w:val="both"/>
        <w:rPr>
          <w:i/>
          <w:sz w:val="28"/>
          <w:szCs w:val="28"/>
        </w:rPr>
      </w:pPr>
      <w:r>
        <w:rPr>
          <w:sz w:val="28"/>
          <w:szCs w:val="28"/>
        </w:rPr>
        <w:t>-</w:t>
      </w:r>
      <w:r w:rsidRPr="009F4D19">
        <w:rPr>
          <w:sz w:val="28"/>
          <w:szCs w:val="28"/>
        </w:rPr>
        <w:t xml:space="preserve"> О внесении изменений в Федеральный закон "Об отходах производства и потребления" (в части совершенствования правового регулирования в сфере утилизации твердых коммунальных отходов). </w:t>
      </w:r>
      <w:r w:rsidRPr="009F4D19">
        <w:rPr>
          <w:i/>
          <w:sz w:val="28"/>
          <w:szCs w:val="28"/>
        </w:rPr>
        <w:t xml:space="preserve">Комиссия принимает активное </w:t>
      </w:r>
      <w:r w:rsidRPr="009F4D19">
        <w:rPr>
          <w:i/>
          <w:sz w:val="28"/>
          <w:szCs w:val="28"/>
        </w:rPr>
        <w:lastRenderedPageBreak/>
        <w:t>участие в обсуждении законопроекта на площадке профильного комитета Государственной думы ФС РФ.</w:t>
      </w:r>
    </w:p>
    <w:p w14:paraId="670B5CB6" w14:textId="77777777" w:rsidR="009F4D19" w:rsidRPr="009F4D19" w:rsidRDefault="009F4D19" w:rsidP="009F4D19">
      <w:pPr>
        <w:ind w:firstLine="567"/>
        <w:jc w:val="both"/>
        <w:rPr>
          <w:sz w:val="28"/>
          <w:szCs w:val="28"/>
        </w:rPr>
      </w:pPr>
      <w:r>
        <w:rPr>
          <w:sz w:val="28"/>
          <w:szCs w:val="28"/>
        </w:rPr>
        <w:t>-</w:t>
      </w:r>
      <w:r w:rsidRPr="009F4D19">
        <w:rPr>
          <w:sz w:val="28"/>
          <w:szCs w:val="28"/>
        </w:rPr>
        <w:t xml:space="preserve"> О внесении изменений в статьи 181 и 193 части второй Налогового кодекса Российской Федерации (в части взимания акцизов с электронных систем доставки никотина одноразового использования).</w:t>
      </w:r>
    </w:p>
    <w:p w14:paraId="39F0A8CE" w14:textId="77777777" w:rsidR="009F4D19" w:rsidRPr="009F4D19" w:rsidRDefault="009F4D19" w:rsidP="009F4D19">
      <w:pPr>
        <w:ind w:firstLine="567"/>
        <w:jc w:val="both"/>
        <w:rPr>
          <w:sz w:val="28"/>
          <w:szCs w:val="28"/>
        </w:rPr>
      </w:pPr>
      <w:r>
        <w:rPr>
          <w:sz w:val="28"/>
          <w:szCs w:val="28"/>
        </w:rPr>
        <w:t>-</w:t>
      </w:r>
      <w:r w:rsidRPr="009F4D19">
        <w:rPr>
          <w:sz w:val="28"/>
          <w:szCs w:val="28"/>
        </w:rPr>
        <w:t xml:space="preserve"> О внесении изменений в Федеральный закон "Об отходах производства и потребления" (в части совершенствования порядка регулирования расширенной ответственности производителей в отношении отходов упаковки товаров). </w:t>
      </w:r>
      <w:r w:rsidRPr="009F4D19">
        <w:rPr>
          <w:i/>
          <w:sz w:val="28"/>
          <w:szCs w:val="28"/>
        </w:rPr>
        <w:t>Комиссия принимает активное участие в обсуждении законопроекта на площадке профильного комитета Государственной думы ФС РФ</w:t>
      </w:r>
      <w:r w:rsidRPr="009F4D19">
        <w:rPr>
          <w:sz w:val="28"/>
          <w:szCs w:val="28"/>
        </w:rPr>
        <w:t>.</w:t>
      </w:r>
    </w:p>
    <w:p w14:paraId="6088B5E2" w14:textId="77777777" w:rsidR="009F4D19" w:rsidRPr="009F4D19" w:rsidRDefault="009F4D19" w:rsidP="009F4D19">
      <w:pPr>
        <w:ind w:firstLine="567"/>
        <w:jc w:val="both"/>
        <w:rPr>
          <w:i/>
          <w:sz w:val="28"/>
          <w:szCs w:val="28"/>
        </w:rPr>
      </w:pPr>
      <w:r>
        <w:rPr>
          <w:sz w:val="28"/>
          <w:szCs w:val="28"/>
        </w:rPr>
        <w:t>-</w:t>
      </w:r>
      <w:r w:rsidRPr="009F4D19">
        <w:rPr>
          <w:sz w:val="28"/>
          <w:szCs w:val="28"/>
        </w:rPr>
        <w:t xml:space="preserve"> О внесении изменений в Федеральный закон "Об отходах производства и потребления" в части установления запрета на уничтожение либо захоронение пригодных для употребления и переработки пищевых продуктов, материалов и изделий, а также уточнения порядка использования и переработки некачественных и (или) с истекшим сроком годности пищевых продуктов, материалов и изделий. </w:t>
      </w:r>
      <w:r w:rsidRPr="009F4D19">
        <w:rPr>
          <w:i/>
          <w:sz w:val="28"/>
          <w:szCs w:val="28"/>
        </w:rPr>
        <w:t>Комиссия принимает активное участие в обсуждении законопроекта на площадке профильного комитета Государственной думы ФС РФ.</w:t>
      </w:r>
    </w:p>
    <w:p w14:paraId="77B69124" w14:textId="77777777" w:rsidR="009F4D19" w:rsidRPr="009F4D19" w:rsidRDefault="009F4D19" w:rsidP="009F4D19">
      <w:pPr>
        <w:ind w:firstLine="567"/>
        <w:jc w:val="both"/>
        <w:rPr>
          <w:i/>
          <w:sz w:val="28"/>
          <w:szCs w:val="28"/>
        </w:rPr>
      </w:pPr>
      <w:r>
        <w:rPr>
          <w:sz w:val="28"/>
          <w:szCs w:val="28"/>
        </w:rPr>
        <w:t>-</w:t>
      </w:r>
      <w:r w:rsidRPr="009F4D19">
        <w:rPr>
          <w:sz w:val="28"/>
          <w:szCs w:val="28"/>
        </w:rPr>
        <w:t xml:space="preserve"> О внесении изменений в статью 9 Федерального закона "Об основах государственного регулирования торговой деятельности в Российской Федерации" в части сокращения максимально допустимых сроков расчета предприятий торговли с поставщиками за продукты питания с коротким сроком годности, а также включенные в перечень социально значимых продовольственных товаров первой необходимости. </w:t>
      </w:r>
      <w:r w:rsidRPr="009F4D19">
        <w:rPr>
          <w:i/>
          <w:sz w:val="28"/>
          <w:szCs w:val="28"/>
        </w:rPr>
        <w:t>Комиссия принимает активное участие в обсуждении законопроекта на площадке профильного комитета Государственной думы ФС РФ.</w:t>
      </w:r>
    </w:p>
    <w:p w14:paraId="31EAFD74" w14:textId="77777777" w:rsidR="009F4D19" w:rsidRPr="009F4D19" w:rsidRDefault="009F4D19" w:rsidP="009F4D19">
      <w:pPr>
        <w:ind w:firstLine="567"/>
        <w:jc w:val="both"/>
        <w:rPr>
          <w:sz w:val="28"/>
          <w:szCs w:val="28"/>
        </w:rPr>
      </w:pPr>
      <w:r>
        <w:rPr>
          <w:sz w:val="28"/>
          <w:szCs w:val="28"/>
        </w:rPr>
        <w:t>-</w:t>
      </w:r>
      <w:r w:rsidRPr="009F4D19">
        <w:rPr>
          <w:sz w:val="28"/>
          <w:szCs w:val="28"/>
        </w:rPr>
        <w:t xml:space="preserve"> О внесении изменений в Федеральный закон "Об основах государственного регулирования торговой деятельности в Российской Федерации" в части закрепления определения и статуса товаров российского и иностранного происхождения. </w:t>
      </w:r>
      <w:r w:rsidRPr="009F4D19">
        <w:rPr>
          <w:i/>
          <w:sz w:val="28"/>
          <w:szCs w:val="28"/>
        </w:rPr>
        <w:t>Проект Минпромторга, не внесенный в Государственную Думу ФС РФ, обсуждается при участии Комиссии</w:t>
      </w:r>
      <w:r w:rsidRPr="009F4D19">
        <w:rPr>
          <w:sz w:val="28"/>
          <w:szCs w:val="28"/>
        </w:rPr>
        <w:t>.</w:t>
      </w:r>
    </w:p>
    <w:p w14:paraId="1F0A09DC" w14:textId="77777777" w:rsidR="009F4D19" w:rsidRDefault="009F4D19" w:rsidP="009F4D19">
      <w:pPr>
        <w:ind w:firstLine="567"/>
        <w:jc w:val="both"/>
        <w:rPr>
          <w:i/>
          <w:sz w:val="28"/>
          <w:szCs w:val="28"/>
        </w:rPr>
      </w:pPr>
      <w:r>
        <w:rPr>
          <w:sz w:val="28"/>
          <w:szCs w:val="28"/>
        </w:rPr>
        <w:t>-</w:t>
      </w:r>
      <w:r w:rsidRPr="009F4D19">
        <w:rPr>
          <w:sz w:val="28"/>
          <w:szCs w:val="28"/>
        </w:rPr>
        <w:t xml:space="preserve"> О внесении изменений в Федеральный закон "Об основах государственного регулирования торговой деятельности в Российской Федерации" в Российской Федерации" в части совершенствования правового регулирования нестационарной (мобильной) торговли. </w:t>
      </w:r>
      <w:r w:rsidRPr="009F4D19">
        <w:rPr>
          <w:i/>
          <w:sz w:val="28"/>
          <w:szCs w:val="28"/>
        </w:rPr>
        <w:t>Комиссия принимает активное участие в обсуждении законопроекта на площадке профильного комитета Государственной Думы ФС РФ.</w:t>
      </w:r>
    </w:p>
    <w:p w14:paraId="5F28F1AB" w14:textId="77777777" w:rsidR="009F4D19" w:rsidRPr="00A84ECC" w:rsidRDefault="009F4D19" w:rsidP="009F4D19">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40CC2887" w14:textId="77777777" w:rsidR="009F4D19" w:rsidRPr="009F4D19" w:rsidRDefault="009F4D19" w:rsidP="009F4D19">
      <w:pPr>
        <w:pStyle w:val="ae"/>
        <w:numPr>
          <w:ilvl w:val="0"/>
          <w:numId w:val="31"/>
        </w:numPr>
        <w:spacing w:after="0" w:line="240" w:lineRule="auto"/>
        <w:ind w:left="993"/>
        <w:jc w:val="both"/>
        <w:rPr>
          <w:rFonts w:ascii="Times New Roman" w:hAnsi="Times New Roman" w:cs="Times New Roman"/>
          <w:sz w:val="28"/>
          <w:szCs w:val="28"/>
        </w:rPr>
      </w:pPr>
      <w:r w:rsidRPr="009F4D19">
        <w:rPr>
          <w:rFonts w:ascii="Times New Roman" w:hAnsi="Times New Roman" w:cs="Times New Roman"/>
          <w:sz w:val="28"/>
          <w:szCs w:val="28"/>
        </w:rPr>
        <w:t>Совещание представителей торговой отрасли с Министром промышленности и торговли Российской Федерации Д.В. Мантуровым 07.07.2022.</w:t>
      </w:r>
    </w:p>
    <w:p w14:paraId="733BA319" w14:textId="77777777" w:rsidR="009F4D19" w:rsidRPr="009F4D19" w:rsidRDefault="009F4D19" w:rsidP="009F4D19">
      <w:pPr>
        <w:pStyle w:val="ae"/>
        <w:numPr>
          <w:ilvl w:val="0"/>
          <w:numId w:val="31"/>
        </w:numPr>
        <w:spacing w:after="0" w:line="240" w:lineRule="auto"/>
        <w:ind w:left="993"/>
        <w:jc w:val="both"/>
        <w:rPr>
          <w:rFonts w:ascii="Times New Roman" w:hAnsi="Times New Roman" w:cs="Times New Roman"/>
          <w:sz w:val="28"/>
          <w:szCs w:val="28"/>
        </w:rPr>
      </w:pPr>
      <w:r w:rsidRPr="009F4D19">
        <w:rPr>
          <w:rFonts w:ascii="Times New Roman" w:hAnsi="Times New Roman" w:cs="Times New Roman"/>
          <w:sz w:val="28"/>
          <w:szCs w:val="28"/>
        </w:rPr>
        <w:t>Визит представителей Комиссии в Исламскую Республику Иран в составе делегации Российско-иранского делового совета в ноябре 2022 г</w:t>
      </w:r>
      <w:r>
        <w:rPr>
          <w:rFonts w:ascii="Times New Roman" w:hAnsi="Times New Roman" w:cs="Times New Roman"/>
          <w:sz w:val="28"/>
          <w:szCs w:val="28"/>
        </w:rPr>
        <w:t>ода</w:t>
      </w:r>
      <w:r w:rsidRPr="009F4D19">
        <w:rPr>
          <w:rFonts w:ascii="Times New Roman" w:hAnsi="Times New Roman" w:cs="Times New Roman"/>
          <w:sz w:val="28"/>
          <w:szCs w:val="28"/>
        </w:rPr>
        <w:t>.</w:t>
      </w:r>
    </w:p>
    <w:p w14:paraId="51ECF10A" w14:textId="77777777" w:rsidR="009F4D19" w:rsidRPr="009F4D19" w:rsidRDefault="009F4D19" w:rsidP="009F4D19">
      <w:pPr>
        <w:ind w:left="993" w:firstLine="567"/>
        <w:jc w:val="both"/>
        <w:rPr>
          <w:sz w:val="28"/>
          <w:szCs w:val="28"/>
        </w:rPr>
      </w:pPr>
    </w:p>
    <w:p w14:paraId="09E7E953" w14:textId="77777777" w:rsidR="009F4D19" w:rsidRPr="009F4D19" w:rsidRDefault="009F4D19" w:rsidP="009F4D19">
      <w:pPr>
        <w:pStyle w:val="ae"/>
        <w:numPr>
          <w:ilvl w:val="0"/>
          <w:numId w:val="31"/>
        </w:numPr>
        <w:spacing w:after="0" w:line="240" w:lineRule="auto"/>
        <w:ind w:left="993"/>
        <w:jc w:val="both"/>
        <w:rPr>
          <w:rFonts w:ascii="Times New Roman" w:hAnsi="Times New Roman" w:cs="Times New Roman"/>
          <w:sz w:val="28"/>
          <w:szCs w:val="28"/>
        </w:rPr>
      </w:pPr>
      <w:r w:rsidRPr="009F4D19">
        <w:rPr>
          <w:rFonts w:ascii="Times New Roman" w:hAnsi="Times New Roman" w:cs="Times New Roman"/>
          <w:sz w:val="28"/>
          <w:szCs w:val="28"/>
        </w:rPr>
        <w:lastRenderedPageBreak/>
        <w:t>Участие в деятельности Экспертного совета по развитию торговли и защите прав потребителей при Комитете Государственной Думы по промышленности и торговле.</w:t>
      </w:r>
    </w:p>
    <w:p w14:paraId="20EEBCB7" w14:textId="77777777" w:rsidR="009F4D19" w:rsidRPr="009F4D19" w:rsidRDefault="009F4D19" w:rsidP="009F4D19">
      <w:pPr>
        <w:pStyle w:val="ae"/>
        <w:numPr>
          <w:ilvl w:val="0"/>
          <w:numId w:val="31"/>
        </w:numPr>
        <w:spacing w:after="0" w:line="240" w:lineRule="auto"/>
        <w:ind w:left="993"/>
        <w:jc w:val="both"/>
        <w:rPr>
          <w:rFonts w:ascii="Times New Roman" w:hAnsi="Times New Roman" w:cs="Times New Roman"/>
          <w:sz w:val="28"/>
          <w:szCs w:val="28"/>
        </w:rPr>
      </w:pPr>
      <w:r w:rsidRPr="009F4D19">
        <w:rPr>
          <w:rFonts w:ascii="Times New Roman" w:hAnsi="Times New Roman" w:cs="Times New Roman"/>
          <w:sz w:val="28"/>
          <w:szCs w:val="28"/>
        </w:rPr>
        <w:t xml:space="preserve">Закрытые совещания в профильных министерствах и ведомствах, посвященные наиболее актуальным вопросам развития российской торговли и потребительского рынка. </w:t>
      </w:r>
    </w:p>
    <w:p w14:paraId="01CA8EBA" w14:textId="77777777" w:rsidR="009F4D19" w:rsidRPr="009F4D19" w:rsidRDefault="009F4D19" w:rsidP="009F4D19">
      <w:pPr>
        <w:pStyle w:val="ae"/>
        <w:numPr>
          <w:ilvl w:val="0"/>
          <w:numId w:val="31"/>
        </w:numPr>
        <w:spacing w:after="0" w:line="240" w:lineRule="auto"/>
        <w:ind w:left="993"/>
        <w:jc w:val="both"/>
        <w:rPr>
          <w:rFonts w:ascii="Times New Roman" w:hAnsi="Times New Roman" w:cs="Times New Roman"/>
          <w:sz w:val="28"/>
          <w:szCs w:val="28"/>
        </w:rPr>
      </w:pPr>
      <w:r w:rsidRPr="009F4D19">
        <w:rPr>
          <w:rFonts w:ascii="Times New Roman" w:hAnsi="Times New Roman" w:cs="Times New Roman"/>
          <w:sz w:val="28"/>
          <w:szCs w:val="28"/>
        </w:rPr>
        <w:t>Участие в Международном форуме-выставке «Российский промышленник».</w:t>
      </w:r>
    </w:p>
    <w:p w14:paraId="52D22BAB" w14:textId="77777777" w:rsidR="009F4D19" w:rsidRPr="009F4D19" w:rsidRDefault="009F4D19" w:rsidP="009F4D19">
      <w:pPr>
        <w:pStyle w:val="ae"/>
        <w:numPr>
          <w:ilvl w:val="0"/>
          <w:numId w:val="31"/>
        </w:numPr>
        <w:spacing w:after="0" w:line="240" w:lineRule="auto"/>
        <w:ind w:left="993"/>
        <w:jc w:val="both"/>
        <w:rPr>
          <w:rFonts w:ascii="Times New Roman" w:hAnsi="Times New Roman" w:cs="Times New Roman"/>
          <w:sz w:val="28"/>
          <w:szCs w:val="28"/>
        </w:rPr>
      </w:pPr>
      <w:r w:rsidRPr="009F4D19">
        <w:rPr>
          <w:rFonts w:ascii="Times New Roman" w:hAnsi="Times New Roman" w:cs="Times New Roman"/>
          <w:sz w:val="28"/>
          <w:szCs w:val="28"/>
        </w:rPr>
        <w:t>Регулярные деловые контакты с представителями профильных министерств и ведомств, а также бизнес-сообщества, дружественных стран.</w:t>
      </w:r>
    </w:p>
    <w:p w14:paraId="63E21E81" w14:textId="77777777" w:rsidR="00E217F5" w:rsidRPr="00A84ECC" w:rsidRDefault="00E217F5" w:rsidP="00A84ECC">
      <w:pPr>
        <w:pStyle w:val="2"/>
        <w:jc w:val="both"/>
        <w:rPr>
          <w:rFonts w:eastAsia="Calibri"/>
          <w:b w:val="0"/>
        </w:rPr>
      </w:pPr>
      <w:bookmarkStart w:id="81" w:name="_Toc129079987"/>
      <w:r w:rsidRPr="00A84ECC">
        <w:rPr>
          <w:rFonts w:eastAsia="Calibri"/>
          <w:b w:val="0"/>
        </w:rPr>
        <w:t>Транспорт</w:t>
      </w:r>
      <w:bookmarkEnd w:id="81"/>
    </w:p>
    <w:p w14:paraId="74B93478" w14:textId="77777777" w:rsidR="00E217F5" w:rsidRDefault="00B506A6" w:rsidP="00A84ECC">
      <w:pPr>
        <w:ind w:firstLine="567"/>
        <w:jc w:val="both"/>
        <w:rPr>
          <w:sz w:val="28"/>
          <w:szCs w:val="28"/>
        </w:rPr>
      </w:pPr>
      <w:r>
        <w:rPr>
          <w:sz w:val="28"/>
          <w:szCs w:val="28"/>
        </w:rPr>
        <w:t xml:space="preserve">В 2022 году состоялось </w:t>
      </w:r>
      <w:r w:rsidRPr="00B506A6">
        <w:rPr>
          <w:sz w:val="28"/>
          <w:szCs w:val="28"/>
        </w:rPr>
        <w:t xml:space="preserve">3 заседания Комиссии </w:t>
      </w:r>
      <w:r>
        <w:rPr>
          <w:sz w:val="28"/>
          <w:szCs w:val="28"/>
        </w:rPr>
        <w:t xml:space="preserve">РСПП </w:t>
      </w:r>
      <w:r w:rsidRPr="00B506A6">
        <w:rPr>
          <w:sz w:val="28"/>
          <w:szCs w:val="28"/>
        </w:rPr>
        <w:t>по транспорту и транспортной инфраструктуре (с личным участием председателя Комиссии</w:t>
      </w:r>
      <w:r>
        <w:rPr>
          <w:sz w:val="28"/>
          <w:szCs w:val="28"/>
        </w:rPr>
        <w:t xml:space="preserve"> О.В. Белозерова</w:t>
      </w:r>
      <w:r w:rsidRPr="00B506A6">
        <w:rPr>
          <w:sz w:val="28"/>
          <w:szCs w:val="28"/>
        </w:rPr>
        <w:t>)</w:t>
      </w:r>
      <w:r>
        <w:rPr>
          <w:sz w:val="28"/>
          <w:szCs w:val="28"/>
        </w:rPr>
        <w:t>.</w:t>
      </w:r>
    </w:p>
    <w:p w14:paraId="001ED83C" w14:textId="77777777" w:rsidR="00B506A6" w:rsidRPr="00B506A6" w:rsidRDefault="00B506A6" w:rsidP="00B506A6">
      <w:pPr>
        <w:ind w:firstLine="567"/>
        <w:jc w:val="both"/>
        <w:rPr>
          <w:sz w:val="28"/>
          <w:szCs w:val="28"/>
        </w:rPr>
      </w:pPr>
      <w:r w:rsidRPr="00B506A6">
        <w:rPr>
          <w:sz w:val="28"/>
          <w:szCs w:val="28"/>
        </w:rPr>
        <w:t>4 февраля 2022 г.</w:t>
      </w:r>
      <w:r w:rsidRPr="00B506A6">
        <w:rPr>
          <w:sz w:val="28"/>
          <w:szCs w:val="28"/>
        </w:rPr>
        <w:tab/>
      </w:r>
      <w:r>
        <w:rPr>
          <w:sz w:val="28"/>
          <w:szCs w:val="28"/>
        </w:rPr>
        <w:t xml:space="preserve">состоялось заседание Комиссии на тему: </w:t>
      </w:r>
      <w:r w:rsidRPr="00B506A6">
        <w:rPr>
          <w:sz w:val="28"/>
          <w:szCs w:val="28"/>
        </w:rPr>
        <w:t>«Развитие экспортного потенциала транспортной инфраструктуры»</w:t>
      </w:r>
      <w:r>
        <w:rPr>
          <w:sz w:val="28"/>
          <w:szCs w:val="28"/>
        </w:rPr>
        <w:t xml:space="preserve">. </w:t>
      </w:r>
      <w:r w:rsidRPr="00B506A6">
        <w:rPr>
          <w:sz w:val="28"/>
          <w:szCs w:val="28"/>
        </w:rPr>
        <w:t>Участники заседания отметили, что конкурентоспособность экспортных товаров в современных условиях обеспечивается за счет таких факторов, как цена, качество, отдельные полезные свойства несырьевой продукции, эффективность транспортировки и распределения. В целях создания эффективной товаропроводящей сети планы по расширению пропускной способности объектов магистральной инфраструктуры требуют постоянной синхронизации с темпами развития страновых промышленных кластеров и прироста объемов экспортируемых товаров.</w:t>
      </w:r>
    </w:p>
    <w:p w14:paraId="3A5A13FE" w14:textId="77777777" w:rsidR="00B506A6" w:rsidRPr="00B506A6" w:rsidRDefault="00B506A6" w:rsidP="00B506A6">
      <w:pPr>
        <w:ind w:firstLine="567"/>
        <w:jc w:val="both"/>
        <w:rPr>
          <w:sz w:val="28"/>
          <w:szCs w:val="28"/>
        </w:rPr>
      </w:pPr>
      <w:r w:rsidRPr="00B506A6">
        <w:rPr>
          <w:sz w:val="28"/>
          <w:szCs w:val="28"/>
        </w:rPr>
        <w:t>В сложившихся экономических условиях государство активно поддерживает и стимулирует реализацию экспортного потенциала транспортной инфраструктуры Российской Федерации. В обновленной Транспортной стратегии Российской Федерации до 2030 года с прогнозом на период до 2035 года впервые учитывается развитие несырьевого экспорта. Решения по развитию инфраструктуры экспорта также необходимо принимать с учетом будущих потребностей несырьевых грузоотправителей.</w:t>
      </w:r>
    </w:p>
    <w:p w14:paraId="2CBDD8D5" w14:textId="77777777" w:rsidR="00B506A6" w:rsidRPr="00B506A6" w:rsidRDefault="00B506A6" w:rsidP="00B506A6">
      <w:pPr>
        <w:ind w:firstLine="567"/>
        <w:jc w:val="both"/>
        <w:rPr>
          <w:sz w:val="28"/>
          <w:szCs w:val="28"/>
        </w:rPr>
      </w:pPr>
      <w:r w:rsidRPr="00B506A6">
        <w:rPr>
          <w:sz w:val="28"/>
          <w:szCs w:val="28"/>
        </w:rPr>
        <w:t>С учетом отставания динамики прироста пропускной способности обрабатывающих терминалов и скорости перевалки грузов с одного вида транспорта на другой</w:t>
      </w:r>
      <w:r>
        <w:rPr>
          <w:sz w:val="28"/>
          <w:szCs w:val="28"/>
        </w:rPr>
        <w:t>,</w:t>
      </w:r>
      <w:r w:rsidRPr="00B506A6">
        <w:rPr>
          <w:sz w:val="28"/>
          <w:szCs w:val="28"/>
        </w:rPr>
        <w:t xml:space="preserve"> бесперебойная доставка возможна при условии скоординированного взаимодействия всех участников логистической цепочки.</w:t>
      </w:r>
    </w:p>
    <w:p w14:paraId="0A343847" w14:textId="77777777" w:rsidR="00B506A6" w:rsidRPr="00B506A6" w:rsidRDefault="00B506A6" w:rsidP="00B506A6">
      <w:pPr>
        <w:ind w:firstLine="567"/>
        <w:jc w:val="both"/>
        <w:rPr>
          <w:sz w:val="28"/>
          <w:szCs w:val="28"/>
        </w:rPr>
      </w:pPr>
      <w:r w:rsidRPr="00B506A6">
        <w:rPr>
          <w:sz w:val="28"/>
          <w:szCs w:val="28"/>
        </w:rPr>
        <w:t>Особенно важно развивать технологии и инфраструктуру мультимодальных перевозок по принципу от «двери до двери». При этом развитие контейнерных мультимодальных экспортных маршрутов очень важно с точки зрения повышения конкурентоспособности российских товаров в мировых масштабах, так как такой подход позволяет комплексно механизировать перевозочные операции на всех этапах перемещения продукции и повысить производительность транспортных средств, а также предложить экспортерам качественный логистический сервис с оптимальным финансовым решением.</w:t>
      </w:r>
    </w:p>
    <w:p w14:paraId="105FA78E" w14:textId="77777777" w:rsidR="00B506A6" w:rsidRPr="00B506A6" w:rsidRDefault="00B506A6" w:rsidP="00B506A6">
      <w:pPr>
        <w:ind w:firstLine="567"/>
        <w:jc w:val="both"/>
        <w:rPr>
          <w:sz w:val="28"/>
          <w:szCs w:val="28"/>
        </w:rPr>
      </w:pPr>
      <w:r w:rsidRPr="00B506A6">
        <w:rPr>
          <w:sz w:val="28"/>
          <w:szCs w:val="28"/>
        </w:rPr>
        <w:lastRenderedPageBreak/>
        <w:t xml:space="preserve">По итогам заседания и обсуждения подготовлены предложения по улучшению ситуации в транспортной инфраструктуре </w:t>
      </w:r>
      <w:r>
        <w:rPr>
          <w:sz w:val="28"/>
          <w:szCs w:val="28"/>
        </w:rPr>
        <w:t>для направления</w:t>
      </w:r>
      <w:r w:rsidRPr="00B506A6">
        <w:rPr>
          <w:sz w:val="28"/>
          <w:szCs w:val="28"/>
        </w:rPr>
        <w:t xml:space="preserve"> их в заинтересованные федеральные органы исполнительной власти.</w:t>
      </w:r>
    </w:p>
    <w:p w14:paraId="40ABA90F" w14:textId="77777777" w:rsidR="00B506A6" w:rsidRDefault="00B506A6" w:rsidP="00B506A6">
      <w:pPr>
        <w:ind w:firstLine="567"/>
        <w:jc w:val="both"/>
        <w:rPr>
          <w:sz w:val="28"/>
          <w:szCs w:val="28"/>
        </w:rPr>
      </w:pPr>
    </w:p>
    <w:p w14:paraId="14818050" w14:textId="77777777" w:rsidR="00B506A6" w:rsidRPr="00B506A6" w:rsidRDefault="00B506A6" w:rsidP="00B506A6">
      <w:pPr>
        <w:ind w:firstLine="567"/>
        <w:jc w:val="both"/>
        <w:rPr>
          <w:sz w:val="28"/>
          <w:szCs w:val="28"/>
        </w:rPr>
      </w:pPr>
      <w:r>
        <w:rPr>
          <w:sz w:val="28"/>
          <w:szCs w:val="28"/>
        </w:rPr>
        <w:t>с</w:t>
      </w:r>
      <w:r w:rsidRPr="00B506A6">
        <w:rPr>
          <w:sz w:val="28"/>
          <w:szCs w:val="28"/>
        </w:rPr>
        <w:t>овместное заседание Комиссии РСПП по транспорту и транспортной инфраструктуре и Рабочей группы РСПП по экспертному сопровождению программы путевого комплекса ОАО «РЖД»</w:t>
      </w:r>
      <w:r>
        <w:rPr>
          <w:sz w:val="28"/>
          <w:szCs w:val="28"/>
        </w:rPr>
        <w:t xml:space="preserve"> </w:t>
      </w:r>
      <w:r w:rsidRPr="00B506A6">
        <w:rPr>
          <w:sz w:val="28"/>
          <w:szCs w:val="28"/>
        </w:rPr>
        <w:t>«О программе поэтапного вывода путевого комплекса ОАО «РЖД» на нормативный уровень на период 2022 – 2030 годов</w:t>
      </w:r>
      <w:r>
        <w:rPr>
          <w:sz w:val="28"/>
          <w:szCs w:val="28"/>
        </w:rPr>
        <w:t xml:space="preserve"> </w:t>
      </w:r>
      <w:r w:rsidRPr="00B506A6">
        <w:rPr>
          <w:sz w:val="28"/>
          <w:szCs w:val="28"/>
        </w:rPr>
        <w:t>(с прогнозом на период до 2035 года)»</w:t>
      </w:r>
    </w:p>
    <w:p w14:paraId="47244B10" w14:textId="77777777" w:rsidR="00B506A6" w:rsidRDefault="00B506A6" w:rsidP="00B506A6">
      <w:pPr>
        <w:ind w:firstLine="567"/>
        <w:jc w:val="both"/>
      </w:pPr>
      <w:r>
        <w:rPr>
          <w:sz w:val="28"/>
          <w:szCs w:val="28"/>
        </w:rPr>
        <w:t xml:space="preserve">В рамках заседания Комиссии </w:t>
      </w:r>
      <w:r w:rsidRPr="00B506A6">
        <w:rPr>
          <w:sz w:val="28"/>
          <w:szCs w:val="28"/>
        </w:rPr>
        <w:t>20 сентября 2022 г.</w:t>
      </w:r>
      <w:r>
        <w:rPr>
          <w:sz w:val="28"/>
          <w:szCs w:val="28"/>
        </w:rPr>
        <w:t xml:space="preserve"> обсуждалась тема: </w:t>
      </w:r>
      <w:r w:rsidRPr="00B506A6">
        <w:rPr>
          <w:sz w:val="28"/>
          <w:szCs w:val="28"/>
        </w:rPr>
        <w:t>«О повышении конкурентоспособности российского морского флота».</w:t>
      </w:r>
      <w:r w:rsidRPr="00B506A6">
        <w:t xml:space="preserve"> </w:t>
      </w:r>
    </w:p>
    <w:p w14:paraId="56608206" w14:textId="77777777" w:rsidR="00B506A6" w:rsidRPr="00B506A6" w:rsidRDefault="00B506A6" w:rsidP="00B506A6">
      <w:pPr>
        <w:ind w:firstLine="567"/>
        <w:jc w:val="both"/>
        <w:rPr>
          <w:sz w:val="28"/>
          <w:szCs w:val="28"/>
        </w:rPr>
      </w:pPr>
      <w:r w:rsidRPr="00B506A6">
        <w:rPr>
          <w:sz w:val="28"/>
          <w:szCs w:val="28"/>
        </w:rPr>
        <w:t>Участники заседания отметили сложившуюся в отрасли морского транспорта сложную ситуацию. К отмечавшейся на протяжении многих лет проблеме критической зависимости национальной экономики от импорта морских транспортных услуг добавились новые вызовы и угрозы в связи с беспрецедентным санкционным давлением со стороны недружественных России государств, что остро ставит вопрос о транспортном суверенитете России и транспортном обеспечении основных направлений внешней торговли.</w:t>
      </w:r>
    </w:p>
    <w:p w14:paraId="4F68F885" w14:textId="77777777" w:rsidR="00B506A6" w:rsidRPr="00B506A6" w:rsidRDefault="00B506A6" w:rsidP="00B506A6">
      <w:pPr>
        <w:ind w:firstLine="567"/>
        <w:jc w:val="both"/>
        <w:rPr>
          <w:sz w:val="28"/>
          <w:szCs w:val="28"/>
        </w:rPr>
      </w:pPr>
      <w:r w:rsidRPr="00B506A6">
        <w:rPr>
          <w:sz w:val="28"/>
          <w:szCs w:val="28"/>
        </w:rPr>
        <w:t>По результатам состоявшего обсуждения Комиссией принято решение рекомендовать заинтересованным федеральным органам исполнительной власти, с учетом мнения общественных отраслевых объединений, актуализировать План, разработанный в соответствии с поручением Первого заместителя Председателя Правительства Российской Федерации А.Р. Белоусова и ускорить его реализацию.</w:t>
      </w:r>
      <w:r>
        <w:rPr>
          <w:sz w:val="28"/>
          <w:szCs w:val="28"/>
        </w:rPr>
        <w:t xml:space="preserve"> </w:t>
      </w:r>
      <w:r w:rsidRPr="00B506A6">
        <w:rPr>
          <w:sz w:val="28"/>
          <w:szCs w:val="28"/>
        </w:rPr>
        <w:t>Письмо за подписью президента РСПП Шохина А.Н. направлено Председателю Правительства РФ Мишустину М.В.</w:t>
      </w:r>
    </w:p>
    <w:p w14:paraId="0912E614" w14:textId="77777777" w:rsidR="00B506A6" w:rsidRPr="00C62C5C" w:rsidRDefault="00B506A6" w:rsidP="00B506A6">
      <w:pPr>
        <w:ind w:firstLine="567"/>
        <w:jc w:val="both"/>
        <w:rPr>
          <w:b/>
          <w:sz w:val="28"/>
          <w:szCs w:val="28"/>
        </w:rPr>
      </w:pPr>
      <w:r>
        <w:rPr>
          <w:sz w:val="28"/>
          <w:szCs w:val="28"/>
        </w:rPr>
        <w:t xml:space="preserve">Также в течение отчетного периода состоялось </w:t>
      </w:r>
      <w:r w:rsidRPr="00B506A6">
        <w:rPr>
          <w:sz w:val="28"/>
          <w:szCs w:val="28"/>
        </w:rPr>
        <w:t xml:space="preserve">4 заседания </w:t>
      </w:r>
      <w:r w:rsidRPr="00C62C5C">
        <w:rPr>
          <w:b/>
          <w:sz w:val="28"/>
          <w:szCs w:val="28"/>
        </w:rPr>
        <w:t>Подкомиссии по авиационной и космической деятельности.</w:t>
      </w:r>
    </w:p>
    <w:p w14:paraId="351145FD" w14:textId="77777777" w:rsidR="00A57762" w:rsidRDefault="00A57762" w:rsidP="00B506A6">
      <w:pPr>
        <w:ind w:firstLine="567"/>
        <w:jc w:val="both"/>
        <w:rPr>
          <w:sz w:val="28"/>
          <w:szCs w:val="28"/>
        </w:rPr>
      </w:pPr>
      <w:r w:rsidRPr="00A57762">
        <w:rPr>
          <w:sz w:val="28"/>
          <w:szCs w:val="28"/>
        </w:rPr>
        <w:t xml:space="preserve">Подкомиссией разработаны и </w:t>
      </w:r>
      <w:r w:rsidRPr="00B506A6">
        <w:rPr>
          <w:sz w:val="28"/>
          <w:szCs w:val="28"/>
        </w:rPr>
        <w:t>направлены</w:t>
      </w:r>
      <w:r w:rsidRPr="00A57762">
        <w:rPr>
          <w:sz w:val="28"/>
          <w:szCs w:val="28"/>
        </w:rPr>
        <w:t xml:space="preserve"> </w:t>
      </w:r>
      <w:r w:rsidRPr="00B506A6">
        <w:rPr>
          <w:sz w:val="28"/>
          <w:szCs w:val="28"/>
        </w:rPr>
        <w:t xml:space="preserve">предложения </w:t>
      </w:r>
      <w:r>
        <w:rPr>
          <w:sz w:val="28"/>
          <w:szCs w:val="28"/>
        </w:rPr>
        <w:t>п</w:t>
      </w:r>
      <w:r w:rsidRPr="00B506A6">
        <w:rPr>
          <w:sz w:val="28"/>
          <w:szCs w:val="28"/>
        </w:rPr>
        <w:t xml:space="preserve">о </w:t>
      </w:r>
      <w:r>
        <w:rPr>
          <w:sz w:val="28"/>
          <w:szCs w:val="28"/>
        </w:rPr>
        <w:t xml:space="preserve">проектам </w:t>
      </w:r>
      <w:r w:rsidRPr="00B506A6">
        <w:rPr>
          <w:sz w:val="28"/>
          <w:szCs w:val="28"/>
        </w:rPr>
        <w:t>постановлени</w:t>
      </w:r>
      <w:r>
        <w:rPr>
          <w:sz w:val="28"/>
          <w:szCs w:val="28"/>
        </w:rPr>
        <w:t>й</w:t>
      </w:r>
      <w:r w:rsidRPr="00A57762">
        <w:rPr>
          <w:sz w:val="28"/>
          <w:szCs w:val="28"/>
        </w:rPr>
        <w:t xml:space="preserve"> </w:t>
      </w:r>
      <w:r w:rsidRPr="00B506A6">
        <w:rPr>
          <w:sz w:val="28"/>
          <w:szCs w:val="28"/>
        </w:rPr>
        <w:t>Правительства РФ</w:t>
      </w:r>
      <w:r>
        <w:rPr>
          <w:sz w:val="28"/>
          <w:szCs w:val="28"/>
        </w:rPr>
        <w:t xml:space="preserve"> и приказов:</w:t>
      </w:r>
    </w:p>
    <w:p w14:paraId="72B6C1A4" w14:textId="77777777" w:rsidR="00B506A6" w:rsidRDefault="00A57762" w:rsidP="00B506A6">
      <w:pPr>
        <w:ind w:firstLine="567"/>
        <w:jc w:val="both"/>
        <w:rPr>
          <w:i/>
          <w:sz w:val="28"/>
          <w:szCs w:val="28"/>
        </w:rPr>
      </w:pPr>
      <w:r>
        <w:rPr>
          <w:sz w:val="28"/>
          <w:szCs w:val="28"/>
        </w:rPr>
        <w:t xml:space="preserve">- </w:t>
      </w:r>
      <w:r w:rsidR="00B506A6" w:rsidRPr="00B506A6">
        <w:rPr>
          <w:sz w:val="28"/>
          <w:szCs w:val="28"/>
        </w:rPr>
        <w:t>«Об утверждении Правил разработки и применения систем управления безопасностью полетов воздушных судов, а также сбора и анализа данных о факторах опасности и риска, создающих угрозу безопасности полетов гражданских воздушных судов,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w:t>
      </w:r>
      <w:r>
        <w:rPr>
          <w:sz w:val="28"/>
          <w:szCs w:val="28"/>
        </w:rPr>
        <w:t xml:space="preserve">. </w:t>
      </w:r>
      <w:r w:rsidRPr="00A57762">
        <w:rPr>
          <w:i/>
          <w:sz w:val="28"/>
          <w:szCs w:val="28"/>
        </w:rPr>
        <w:t>Направлены предложения в Министерство транспорта Российской Федерации</w:t>
      </w:r>
      <w:r>
        <w:rPr>
          <w:i/>
          <w:sz w:val="28"/>
          <w:szCs w:val="28"/>
        </w:rPr>
        <w:t>.</w:t>
      </w:r>
      <w:r w:rsidRPr="00A57762">
        <w:rPr>
          <w:i/>
          <w:sz w:val="28"/>
          <w:szCs w:val="28"/>
        </w:rPr>
        <w:t xml:space="preserve"> Постановление принято и </w:t>
      </w:r>
      <w:r w:rsidR="00B506A6" w:rsidRPr="00A57762">
        <w:rPr>
          <w:i/>
          <w:sz w:val="28"/>
          <w:szCs w:val="28"/>
        </w:rPr>
        <w:t>вступи</w:t>
      </w:r>
      <w:r w:rsidRPr="00A57762">
        <w:rPr>
          <w:i/>
          <w:sz w:val="28"/>
          <w:szCs w:val="28"/>
        </w:rPr>
        <w:t>ло в силу с 1 сентября 2022 г. (</w:t>
      </w:r>
      <w:r w:rsidR="00B506A6" w:rsidRPr="00A57762">
        <w:rPr>
          <w:i/>
          <w:sz w:val="28"/>
          <w:szCs w:val="28"/>
        </w:rPr>
        <w:t>действует до 1 сентября 2028 г.)</w:t>
      </w:r>
      <w:r w:rsidRPr="00A57762">
        <w:rPr>
          <w:i/>
          <w:sz w:val="28"/>
          <w:szCs w:val="28"/>
        </w:rPr>
        <w:t xml:space="preserve">. </w:t>
      </w:r>
    </w:p>
    <w:p w14:paraId="682F9C66" w14:textId="77777777" w:rsidR="00A57762" w:rsidRDefault="00A57762" w:rsidP="00A57762">
      <w:pPr>
        <w:ind w:firstLine="567"/>
        <w:jc w:val="both"/>
        <w:rPr>
          <w:i/>
          <w:sz w:val="28"/>
          <w:szCs w:val="28"/>
        </w:rPr>
      </w:pPr>
      <w:r w:rsidRPr="00A57762">
        <w:rPr>
          <w:sz w:val="28"/>
          <w:szCs w:val="28"/>
        </w:rPr>
        <w:t xml:space="preserve">- «Об утверждении Правил действий членов экипажа воздушного судна и сотрудников службы авиационной безопасности эксплуатанта (авиационного предприятия)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перечня специальных средств сдерживания, которые размещены на борту воздушного судна, и Правил применения специальных </w:t>
      </w:r>
      <w:r w:rsidRPr="00A57762">
        <w:rPr>
          <w:sz w:val="28"/>
          <w:szCs w:val="28"/>
        </w:rPr>
        <w:lastRenderedPageBreak/>
        <w:t>средств сдерживания, которые разме</w:t>
      </w:r>
      <w:r>
        <w:rPr>
          <w:sz w:val="28"/>
          <w:szCs w:val="28"/>
        </w:rPr>
        <w:t xml:space="preserve">щены на борту воздушного судна». </w:t>
      </w:r>
      <w:r w:rsidRPr="00A57762">
        <w:rPr>
          <w:i/>
          <w:sz w:val="28"/>
          <w:szCs w:val="28"/>
        </w:rPr>
        <w:t>По проекту постановления направлены предложения в Министерство транспорта Российской Федерации (вступило в силу с 1 сентября 2022 г. и действует до 1 сентября 2028 г.)</w:t>
      </w:r>
    </w:p>
    <w:p w14:paraId="058FDD95" w14:textId="77777777" w:rsidR="00A57762" w:rsidRPr="00A57762" w:rsidRDefault="00A57762" w:rsidP="00A57762">
      <w:pPr>
        <w:ind w:firstLine="567"/>
        <w:jc w:val="both"/>
        <w:rPr>
          <w:sz w:val="28"/>
          <w:szCs w:val="28"/>
        </w:rPr>
      </w:pPr>
      <w:r w:rsidRPr="00A57762">
        <w:rPr>
          <w:sz w:val="28"/>
          <w:szCs w:val="28"/>
        </w:rPr>
        <w:t>- «О внесении</w:t>
      </w:r>
      <w:r>
        <w:rPr>
          <w:sz w:val="28"/>
          <w:szCs w:val="28"/>
        </w:rPr>
        <w:t xml:space="preserve"> </w:t>
      </w:r>
      <w:r w:rsidRPr="00A57762">
        <w:rPr>
          <w:sz w:val="28"/>
          <w:szCs w:val="28"/>
        </w:rPr>
        <w:t>изменений в постановление Правительства Российской Федерации от 17 февраля 2022 г. № 193»</w:t>
      </w:r>
      <w:r>
        <w:rPr>
          <w:sz w:val="28"/>
          <w:szCs w:val="28"/>
        </w:rPr>
        <w:t xml:space="preserve">. </w:t>
      </w:r>
      <w:r w:rsidRPr="00A57762">
        <w:rPr>
          <w:i/>
          <w:sz w:val="28"/>
          <w:szCs w:val="28"/>
        </w:rPr>
        <w:t>Направлены предложения в Министерство транспорта Российской Федерации, постановление принято и вступило в силу с 1 сен</w:t>
      </w:r>
      <w:r>
        <w:rPr>
          <w:i/>
          <w:sz w:val="28"/>
          <w:szCs w:val="28"/>
        </w:rPr>
        <w:t>тября 2022 г. (</w:t>
      </w:r>
      <w:r w:rsidR="00C62C5C">
        <w:rPr>
          <w:i/>
          <w:sz w:val="28"/>
          <w:szCs w:val="28"/>
        </w:rPr>
        <w:t>действует до 1 сентября 2028 г</w:t>
      </w:r>
      <w:r>
        <w:rPr>
          <w:i/>
          <w:sz w:val="28"/>
          <w:szCs w:val="28"/>
        </w:rPr>
        <w:t>.</w:t>
      </w:r>
      <w:r w:rsidRPr="00A57762">
        <w:rPr>
          <w:i/>
          <w:sz w:val="28"/>
          <w:szCs w:val="28"/>
        </w:rPr>
        <w:t>)</w:t>
      </w:r>
    </w:p>
    <w:p w14:paraId="7B345F83" w14:textId="77777777" w:rsidR="00A57762" w:rsidRDefault="00A57762" w:rsidP="00A57762">
      <w:pPr>
        <w:ind w:firstLine="567"/>
        <w:jc w:val="both"/>
        <w:rPr>
          <w:i/>
          <w:sz w:val="28"/>
          <w:szCs w:val="28"/>
        </w:rPr>
      </w:pPr>
      <w:r>
        <w:rPr>
          <w:sz w:val="28"/>
          <w:szCs w:val="28"/>
        </w:rPr>
        <w:t>- проект</w:t>
      </w:r>
      <w:r w:rsidRPr="00A57762">
        <w:rPr>
          <w:sz w:val="28"/>
          <w:szCs w:val="28"/>
        </w:rPr>
        <w:t xml:space="preserve"> приказа Минтранса России «О внесении изменений в Федеральные авиационные правила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 утвержденные приказом Министерства транспорта Российской Федерации от 12.01.2022 г. № 10».</w:t>
      </w:r>
      <w:r w:rsidRPr="00A57762">
        <w:t xml:space="preserve"> </w:t>
      </w:r>
      <w:r w:rsidRPr="00A57762">
        <w:rPr>
          <w:i/>
          <w:sz w:val="28"/>
          <w:szCs w:val="28"/>
        </w:rPr>
        <w:t>Направлены предложения в Министерство транспорта Российской Федерации, приказ принят и вступил в силу с 1 сентября 2022 г. (действует до 1 сентября 2028 г.).</w:t>
      </w:r>
    </w:p>
    <w:p w14:paraId="2341223F" w14:textId="77777777" w:rsidR="00A57762" w:rsidRPr="00B506A6" w:rsidRDefault="00A57762" w:rsidP="00B506A6">
      <w:pPr>
        <w:ind w:firstLine="567"/>
        <w:jc w:val="both"/>
        <w:rPr>
          <w:sz w:val="28"/>
          <w:szCs w:val="28"/>
        </w:rPr>
      </w:pPr>
      <w:r w:rsidRPr="00A57762">
        <w:rPr>
          <w:sz w:val="28"/>
          <w:szCs w:val="28"/>
        </w:rPr>
        <w:t xml:space="preserve">В марте </w:t>
      </w:r>
      <w:r>
        <w:rPr>
          <w:sz w:val="28"/>
          <w:szCs w:val="28"/>
        </w:rPr>
        <w:t>2022 г. ч</w:t>
      </w:r>
      <w:r w:rsidRPr="00A57762">
        <w:rPr>
          <w:sz w:val="28"/>
          <w:szCs w:val="28"/>
        </w:rPr>
        <w:t>ленами Подкомиссии в целях уменьшения рисков и сохранения авиационной отрасли, а также для оказания первоочередной адресной государственной поддержки и выработки мер по сохранению устойчивости авиационных предприятий, подготовлена сводная таб</w:t>
      </w:r>
      <w:r>
        <w:rPr>
          <w:sz w:val="28"/>
          <w:szCs w:val="28"/>
        </w:rPr>
        <w:t>лица антикризисных предложений, которые были</w:t>
      </w:r>
      <w:r w:rsidRPr="00A57762">
        <w:rPr>
          <w:sz w:val="28"/>
          <w:szCs w:val="28"/>
        </w:rPr>
        <w:t xml:space="preserve"> направлены в Аналитический центр при Правительстве РФ</w:t>
      </w:r>
      <w:r>
        <w:rPr>
          <w:sz w:val="28"/>
          <w:szCs w:val="28"/>
        </w:rPr>
        <w:t xml:space="preserve">. </w:t>
      </w:r>
      <w:r w:rsidRPr="00A57762">
        <w:rPr>
          <w:sz w:val="28"/>
          <w:szCs w:val="28"/>
        </w:rPr>
        <w:t>Предложения загружены в систему ФГИС РОТ (Федеральная государственная информационная система Реестр обязательных требований) и направлены на рассмотрение в Аппарат Правительства РФ</w:t>
      </w:r>
      <w:r>
        <w:rPr>
          <w:sz w:val="28"/>
          <w:szCs w:val="28"/>
        </w:rPr>
        <w:t>.</w:t>
      </w:r>
      <w:r>
        <w:rPr>
          <w:sz w:val="28"/>
          <w:szCs w:val="28"/>
        </w:rPr>
        <w:br/>
      </w:r>
    </w:p>
    <w:p w14:paraId="14CB95E5" w14:textId="77777777" w:rsidR="00B506A6" w:rsidRDefault="00A57762" w:rsidP="00A84ECC">
      <w:pPr>
        <w:ind w:firstLine="567"/>
        <w:jc w:val="both"/>
        <w:rPr>
          <w:sz w:val="28"/>
          <w:szCs w:val="28"/>
        </w:rPr>
      </w:pPr>
      <w:r>
        <w:rPr>
          <w:sz w:val="28"/>
          <w:szCs w:val="28"/>
        </w:rPr>
        <w:t xml:space="preserve">За отчетный период состоялось </w:t>
      </w:r>
      <w:r w:rsidR="00B506A6" w:rsidRPr="00B506A6">
        <w:rPr>
          <w:sz w:val="28"/>
          <w:szCs w:val="28"/>
        </w:rPr>
        <w:t xml:space="preserve">3 заседания </w:t>
      </w:r>
      <w:r w:rsidR="00B506A6" w:rsidRPr="00C62C5C">
        <w:rPr>
          <w:b/>
          <w:sz w:val="28"/>
          <w:szCs w:val="28"/>
        </w:rPr>
        <w:t xml:space="preserve">Подкомиссии по автомобильному транспорту, развитию автодорожной инфраструктуры и транспортно-экспедиторской деятельности </w:t>
      </w:r>
      <w:r>
        <w:rPr>
          <w:sz w:val="28"/>
          <w:szCs w:val="28"/>
        </w:rPr>
        <w:t>(</w:t>
      </w:r>
      <w:r w:rsidR="00B506A6" w:rsidRPr="00B506A6">
        <w:rPr>
          <w:sz w:val="28"/>
          <w:szCs w:val="28"/>
        </w:rPr>
        <w:t>в заочном режиме</w:t>
      </w:r>
      <w:r>
        <w:rPr>
          <w:sz w:val="28"/>
          <w:szCs w:val="28"/>
        </w:rPr>
        <w:t>)</w:t>
      </w:r>
      <w:r w:rsidR="00B506A6" w:rsidRPr="00B506A6">
        <w:rPr>
          <w:sz w:val="28"/>
          <w:szCs w:val="28"/>
        </w:rPr>
        <w:t xml:space="preserve"> по вопросам оценки регулирующего воздействия НПА</w:t>
      </w:r>
      <w:r>
        <w:rPr>
          <w:sz w:val="28"/>
          <w:szCs w:val="28"/>
        </w:rPr>
        <w:t>:</w:t>
      </w:r>
    </w:p>
    <w:p w14:paraId="61421ED9" w14:textId="77777777" w:rsidR="00A57762" w:rsidRPr="00C62C5C" w:rsidRDefault="00C62C5C" w:rsidP="00A84ECC">
      <w:pPr>
        <w:ind w:firstLine="567"/>
        <w:jc w:val="both"/>
        <w:rPr>
          <w:i/>
          <w:sz w:val="28"/>
          <w:szCs w:val="28"/>
        </w:rPr>
      </w:pPr>
      <w:r>
        <w:rPr>
          <w:sz w:val="28"/>
          <w:szCs w:val="28"/>
        </w:rPr>
        <w:t xml:space="preserve">- </w:t>
      </w:r>
      <w:r w:rsidR="00A57762" w:rsidRPr="00A57762">
        <w:rPr>
          <w:sz w:val="28"/>
          <w:szCs w:val="28"/>
        </w:rPr>
        <w:t>проекту постановления Правительства Российской Федерации «О внесении изменений в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w:t>
      </w:r>
      <w:r>
        <w:rPr>
          <w:sz w:val="28"/>
          <w:szCs w:val="28"/>
        </w:rPr>
        <w:t xml:space="preserve"> </w:t>
      </w:r>
      <w:r w:rsidRPr="00C62C5C">
        <w:rPr>
          <w:i/>
          <w:sz w:val="28"/>
          <w:szCs w:val="28"/>
        </w:rPr>
        <w:t>(</w:t>
      </w:r>
      <w:r>
        <w:rPr>
          <w:i/>
          <w:sz w:val="28"/>
          <w:szCs w:val="28"/>
        </w:rPr>
        <w:t>предложения</w:t>
      </w:r>
      <w:r w:rsidRPr="00C62C5C">
        <w:rPr>
          <w:i/>
          <w:sz w:val="28"/>
          <w:szCs w:val="28"/>
        </w:rPr>
        <w:t xml:space="preserve"> частично учтены)</w:t>
      </w:r>
      <w:r>
        <w:rPr>
          <w:i/>
          <w:sz w:val="28"/>
          <w:szCs w:val="28"/>
        </w:rPr>
        <w:t>;</w:t>
      </w:r>
    </w:p>
    <w:p w14:paraId="40A64E90" w14:textId="77777777" w:rsidR="00C62C5C" w:rsidRPr="00C62C5C" w:rsidRDefault="00C62C5C" w:rsidP="00C62C5C">
      <w:pPr>
        <w:ind w:firstLine="567"/>
        <w:jc w:val="both"/>
        <w:rPr>
          <w:i/>
          <w:sz w:val="28"/>
          <w:szCs w:val="28"/>
        </w:rPr>
      </w:pPr>
      <w:r>
        <w:rPr>
          <w:sz w:val="28"/>
          <w:szCs w:val="28"/>
        </w:rPr>
        <w:t xml:space="preserve">- </w:t>
      </w:r>
      <w:r w:rsidR="00A57762" w:rsidRPr="00A57762">
        <w:rPr>
          <w:sz w:val="28"/>
          <w:szCs w:val="28"/>
        </w:rPr>
        <w:t>проекту приказа Министерства транспорта Российской Федерации «О внесении изменений в Требования к производственно-технической базе оператора технического осмотра, утвержденные приказом Минтранса России от 9 июля 2020 г. № 232.</w:t>
      </w:r>
      <w:r w:rsidRPr="00C62C5C">
        <w:rPr>
          <w:i/>
          <w:sz w:val="28"/>
          <w:szCs w:val="28"/>
        </w:rPr>
        <w:t xml:space="preserve"> (предложения направлены в Минтранс России, частично учтены)</w:t>
      </w:r>
      <w:r>
        <w:rPr>
          <w:i/>
          <w:sz w:val="28"/>
          <w:szCs w:val="28"/>
        </w:rPr>
        <w:t>;</w:t>
      </w:r>
    </w:p>
    <w:p w14:paraId="4720BB16" w14:textId="77777777" w:rsidR="00C62C5C" w:rsidRDefault="00C62C5C" w:rsidP="00C62C5C">
      <w:pPr>
        <w:ind w:firstLine="567"/>
        <w:jc w:val="both"/>
        <w:rPr>
          <w:i/>
          <w:sz w:val="28"/>
          <w:szCs w:val="28"/>
        </w:rPr>
      </w:pPr>
      <w:r>
        <w:rPr>
          <w:sz w:val="28"/>
          <w:szCs w:val="28"/>
        </w:rPr>
        <w:t xml:space="preserve">- </w:t>
      </w:r>
      <w:r w:rsidR="00A57762" w:rsidRPr="00A57762">
        <w:rPr>
          <w:sz w:val="28"/>
          <w:szCs w:val="28"/>
        </w:rPr>
        <w:t xml:space="preserve">проекту постановления Правительства Российской Федерации «О внесении изменений в Правила проведения экзаменов на право управления </w:t>
      </w:r>
      <w:r w:rsidR="00A57762" w:rsidRPr="00A57762">
        <w:rPr>
          <w:sz w:val="28"/>
          <w:szCs w:val="28"/>
        </w:rPr>
        <w:lastRenderedPageBreak/>
        <w:t>транспортными средствами и выдачи водительских</w:t>
      </w:r>
      <w:r w:rsidR="00A57762">
        <w:rPr>
          <w:sz w:val="28"/>
          <w:szCs w:val="28"/>
        </w:rPr>
        <w:t xml:space="preserve"> </w:t>
      </w:r>
      <w:r w:rsidR="00A57762" w:rsidRPr="00A57762">
        <w:rPr>
          <w:sz w:val="28"/>
          <w:szCs w:val="28"/>
        </w:rPr>
        <w:t>удостоверений».</w:t>
      </w:r>
      <w:r w:rsidRPr="00C62C5C">
        <w:rPr>
          <w:i/>
          <w:sz w:val="28"/>
          <w:szCs w:val="28"/>
        </w:rPr>
        <w:t xml:space="preserve"> (предложения направлены в </w:t>
      </w:r>
      <w:r>
        <w:rPr>
          <w:i/>
          <w:sz w:val="28"/>
          <w:szCs w:val="28"/>
        </w:rPr>
        <w:t>МВД</w:t>
      </w:r>
      <w:r w:rsidRPr="00C62C5C">
        <w:rPr>
          <w:i/>
          <w:sz w:val="28"/>
          <w:szCs w:val="28"/>
        </w:rPr>
        <w:t xml:space="preserve"> России, частично учтены)</w:t>
      </w:r>
      <w:r>
        <w:rPr>
          <w:i/>
          <w:sz w:val="28"/>
          <w:szCs w:val="28"/>
        </w:rPr>
        <w:t>.</w:t>
      </w:r>
    </w:p>
    <w:p w14:paraId="4DB60D7D" w14:textId="77777777" w:rsidR="00C62C5C" w:rsidRPr="00C62C5C" w:rsidRDefault="00C62C5C" w:rsidP="00C62C5C">
      <w:pPr>
        <w:ind w:firstLine="567"/>
        <w:jc w:val="both"/>
        <w:rPr>
          <w:sz w:val="28"/>
          <w:szCs w:val="28"/>
        </w:rPr>
      </w:pPr>
      <w:r w:rsidRPr="00C62C5C">
        <w:rPr>
          <w:sz w:val="28"/>
          <w:szCs w:val="28"/>
        </w:rPr>
        <w:t xml:space="preserve">В 2022 году членами Комиссии </w:t>
      </w:r>
      <w:r>
        <w:rPr>
          <w:sz w:val="28"/>
          <w:szCs w:val="28"/>
        </w:rPr>
        <w:t xml:space="preserve">РСПП </w:t>
      </w:r>
      <w:r w:rsidRPr="00C62C5C">
        <w:rPr>
          <w:sz w:val="28"/>
          <w:szCs w:val="28"/>
        </w:rPr>
        <w:t xml:space="preserve">по транспорту и транспортной инфраструктуре ее подкомиссий проводилась работа по совершенствованию контрольных и разрешительных функций по подготовке предложений в нормативные акты в сфере транспорта, актуализации обязательных требований к бизнесу, совершенствованию процедуры контроля и построении системы обратной связи. </w:t>
      </w:r>
    </w:p>
    <w:p w14:paraId="5C304DB9" w14:textId="77777777" w:rsidR="00C62C5C" w:rsidRPr="00C62C5C" w:rsidRDefault="00C62C5C" w:rsidP="00C62C5C">
      <w:pPr>
        <w:ind w:firstLine="567"/>
        <w:jc w:val="both"/>
        <w:rPr>
          <w:sz w:val="28"/>
          <w:szCs w:val="28"/>
        </w:rPr>
      </w:pPr>
      <w:r w:rsidRPr="00C62C5C">
        <w:rPr>
          <w:b/>
          <w:sz w:val="28"/>
          <w:szCs w:val="28"/>
        </w:rPr>
        <w:t>Рассмотрены 238, по 152 нормативным правовым актам даны предложения и замечания</w:t>
      </w:r>
      <w:r w:rsidRPr="00C62C5C">
        <w:rPr>
          <w:sz w:val="28"/>
          <w:szCs w:val="28"/>
        </w:rPr>
        <w:t xml:space="preserve">, которые направлены в </w:t>
      </w:r>
      <w:r>
        <w:rPr>
          <w:sz w:val="28"/>
          <w:szCs w:val="28"/>
        </w:rPr>
        <w:t>ф</w:t>
      </w:r>
      <w:r w:rsidRPr="00C62C5C">
        <w:rPr>
          <w:sz w:val="28"/>
          <w:szCs w:val="28"/>
        </w:rPr>
        <w:t>едеральные органы власти.</w:t>
      </w:r>
    </w:p>
    <w:p w14:paraId="44229FD4" w14:textId="77777777" w:rsidR="00E217F5" w:rsidRPr="00A84ECC" w:rsidRDefault="00E217F5" w:rsidP="00A84ECC">
      <w:pPr>
        <w:pStyle w:val="2"/>
        <w:jc w:val="both"/>
        <w:rPr>
          <w:rFonts w:eastAsia="Calibri"/>
          <w:b w:val="0"/>
        </w:rPr>
      </w:pPr>
      <w:bookmarkStart w:id="82" w:name="_Toc129079988"/>
      <w:r w:rsidRPr="00A84ECC">
        <w:rPr>
          <w:rFonts w:eastAsia="Calibri"/>
          <w:b w:val="0"/>
        </w:rPr>
        <w:t>Связь</w:t>
      </w:r>
      <w:bookmarkEnd w:id="82"/>
    </w:p>
    <w:p w14:paraId="7F5A57E3" w14:textId="77777777" w:rsidR="00342E2A" w:rsidRDefault="00342E2A" w:rsidP="00A84ECC">
      <w:pPr>
        <w:shd w:val="clear" w:color="auto" w:fill="FFFFFF"/>
        <w:spacing w:before="120"/>
        <w:ind w:firstLine="567"/>
        <w:jc w:val="both"/>
        <w:textAlignment w:val="baseline"/>
        <w:rPr>
          <w:rFonts w:eastAsia="Calibri"/>
          <w:sz w:val="28"/>
          <w:szCs w:val="28"/>
        </w:rPr>
      </w:pPr>
      <w:r>
        <w:rPr>
          <w:rFonts w:eastAsia="Calibri"/>
          <w:sz w:val="28"/>
          <w:szCs w:val="28"/>
        </w:rPr>
        <w:t>Комиссией</w:t>
      </w:r>
      <w:r w:rsidR="00E217F5" w:rsidRPr="00A84ECC">
        <w:rPr>
          <w:rFonts w:eastAsia="Calibri"/>
          <w:sz w:val="28"/>
          <w:szCs w:val="28"/>
        </w:rPr>
        <w:t xml:space="preserve"> РСПП по связи и информационно-коммуникационным технологиям в </w:t>
      </w:r>
      <w:r>
        <w:rPr>
          <w:rFonts w:eastAsia="Calibri"/>
          <w:sz w:val="28"/>
          <w:szCs w:val="28"/>
        </w:rPr>
        <w:t>отчетном</w:t>
      </w:r>
      <w:r w:rsidR="00E217F5" w:rsidRPr="00A84ECC">
        <w:rPr>
          <w:rFonts w:eastAsia="Calibri"/>
          <w:sz w:val="28"/>
          <w:szCs w:val="28"/>
        </w:rPr>
        <w:t xml:space="preserve"> году </w:t>
      </w:r>
      <w:r>
        <w:rPr>
          <w:rFonts w:eastAsia="Calibri"/>
          <w:sz w:val="28"/>
          <w:szCs w:val="28"/>
        </w:rPr>
        <w:t>было проведено 8 заседаний.</w:t>
      </w:r>
    </w:p>
    <w:p w14:paraId="47EA916E" w14:textId="77777777" w:rsidR="00E217F5" w:rsidRDefault="00342E2A" w:rsidP="00342E2A">
      <w:pPr>
        <w:shd w:val="clear" w:color="auto" w:fill="FFFFFF"/>
        <w:ind w:firstLine="567"/>
        <w:jc w:val="both"/>
        <w:textAlignment w:val="baseline"/>
        <w:rPr>
          <w:rFonts w:eastAsia="Calibri"/>
          <w:sz w:val="28"/>
          <w:szCs w:val="28"/>
        </w:rPr>
      </w:pPr>
      <w:r w:rsidRPr="00342E2A">
        <w:rPr>
          <w:rFonts w:eastAsia="Calibri"/>
          <w:sz w:val="28"/>
          <w:szCs w:val="28"/>
        </w:rPr>
        <w:t xml:space="preserve">21.03.2022 </w:t>
      </w:r>
      <w:r>
        <w:rPr>
          <w:rFonts w:eastAsia="Calibri"/>
          <w:sz w:val="28"/>
          <w:szCs w:val="28"/>
        </w:rPr>
        <w:t xml:space="preserve">Комиссия </w:t>
      </w:r>
      <w:r w:rsidRPr="00342E2A">
        <w:rPr>
          <w:rFonts w:eastAsia="Calibri"/>
          <w:sz w:val="28"/>
          <w:szCs w:val="28"/>
        </w:rPr>
        <w:t>провела заседание по вопросу «О мерах по обеспечению развития отрасли связи и информационно-коммуникационных технологий в условиях внешнего санкционного давления».</w:t>
      </w:r>
    </w:p>
    <w:p w14:paraId="0CDA0D71" w14:textId="77777777" w:rsidR="00342E2A" w:rsidRDefault="00342E2A" w:rsidP="00847B2E">
      <w:pPr>
        <w:shd w:val="clear" w:color="auto" w:fill="FFFFFF"/>
        <w:ind w:firstLine="567"/>
        <w:jc w:val="both"/>
        <w:textAlignment w:val="baseline"/>
        <w:rPr>
          <w:rFonts w:eastAsia="Calibri"/>
          <w:sz w:val="28"/>
          <w:szCs w:val="28"/>
        </w:rPr>
      </w:pPr>
      <w:r w:rsidRPr="00342E2A">
        <w:rPr>
          <w:rFonts w:eastAsia="Calibri"/>
          <w:sz w:val="28"/>
          <w:szCs w:val="28"/>
        </w:rPr>
        <w:t>В условиях санкций об остановке поставок в Россию заявили крупнейшие</w:t>
      </w:r>
      <w:r w:rsidR="00847B2E">
        <w:rPr>
          <w:rFonts w:eastAsia="Calibri"/>
          <w:sz w:val="28"/>
          <w:szCs w:val="28"/>
        </w:rPr>
        <w:t xml:space="preserve"> западные производители телеком-</w:t>
      </w:r>
      <w:r w:rsidRPr="00342E2A">
        <w:rPr>
          <w:rFonts w:eastAsia="Calibri"/>
          <w:sz w:val="28"/>
          <w:szCs w:val="28"/>
        </w:rPr>
        <w:t xml:space="preserve">оборудования и микроэлектроники, на котором построены более 70% сетей операторов связи. Отгрузка остального оборудования, поставляемого преимущественно из Китая, </w:t>
      </w:r>
      <w:r w:rsidR="00847B2E">
        <w:rPr>
          <w:rFonts w:eastAsia="Calibri"/>
          <w:sz w:val="28"/>
          <w:szCs w:val="28"/>
        </w:rPr>
        <w:t xml:space="preserve">была </w:t>
      </w:r>
      <w:r w:rsidRPr="00342E2A">
        <w:rPr>
          <w:rFonts w:eastAsia="Calibri"/>
          <w:sz w:val="28"/>
          <w:szCs w:val="28"/>
        </w:rPr>
        <w:t>приостановлена из-за оценки рисков вторичных санкций. Кроме этого, значимая часть китайского оборудования использует компонентную базу а</w:t>
      </w:r>
      <w:r>
        <w:rPr>
          <w:rFonts w:eastAsia="Calibri"/>
          <w:sz w:val="28"/>
          <w:szCs w:val="28"/>
        </w:rPr>
        <w:t>мериканских производителей. Были п</w:t>
      </w:r>
      <w:r w:rsidRPr="00342E2A">
        <w:rPr>
          <w:rFonts w:eastAsia="Calibri"/>
          <w:sz w:val="28"/>
          <w:szCs w:val="28"/>
        </w:rPr>
        <w:t>риостановлены поставки коммутационного оборудования, техники для ИТ-инфраструктуры и сетей радиодоступа, что составляет основу функционирования сетей связи.</w:t>
      </w:r>
    </w:p>
    <w:p w14:paraId="244271C8" w14:textId="3A5F1267" w:rsidR="00342E2A" w:rsidRDefault="00847B2E" w:rsidP="00847B2E">
      <w:pPr>
        <w:shd w:val="clear" w:color="auto" w:fill="FFFFFF"/>
        <w:ind w:firstLine="567"/>
        <w:jc w:val="both"/>
        <w:textAlignment w:val="baseline"/>
        <w:rPr>
          <w:rFonts w:eastAsia="Calibri"/>
          <w:sz w:val="28"/>
          <w:szCs w:val="28"/>
        </w:rPr>
      </w:pPr>
      <w:r>
        <w:rPr>
          <w:rFonts w:eastAsia="Calibri"/>
          <w:sz w:val="28"/>
          <w:szCs w:val="28"/>
        </w:rPr>
        <w:t xml:space="preserve">В процессе обсуждения, </w:t>
      </w:r>
      <w:r w:rsidRPr="00847B2E">
        <w:rPr>
          <w:rFonts w:eastAsia="Calibri"/>
          <w:sz w:val="28"/>
          <w:szCs w:val="28"/>
        </w:rPr>
        <w:t>Комиссия определила угрозы для организаций связи и вещания, владельцев технологических сетей связи железнодорожного транспорта и инфраструктурных предприятий топливно-энергетического комплекса и подготовила предложения о мерах по обеспечению развития отрасли связи и информационно-коммуникационных технологий в условиях внешнего санкционного давления.</w:t>
      </w:r>
      <w:r w:rsidRPr="00847B2E">
        <w:t xml:space="preserve"> </w:t>
      </w:r>
      <w:r w:rsidRPr="00847B2E">
        <w:rPr>
          <w:rFonts w:eastAsia="Calibri"/>
          <w:sz w:val="28"/>
          <w:szCs w:val="28"/>
        </w:rPr>
        <w:t>Предложения Комиссии Президентом РСПП направлены Председателю Правительства</w:t>
      </w:r>
      <w:r>
        <w:rPr>
          <w:rFonts w:eastAsia="Calibri"/>
          <w:sz w:val="28"/>
          <w:szCs w:val="28"/>
        </w:rPr>
        <w:t xml:space="preserve"> Российской Федерации М.В. </w:t>
      </w:r>
      <w:r w:rsidRPr="00847B2E">
        <w:rPr>
          <w:rFonts w:eastAsia="Calibri"/>
          <w:sz w:val="28"/>
          <w:szCs w:val="28"/>
        </w:rPr>
        <w:t>Мишустину</w:t>
      </w:r>
      <w:r>
        <w:rPr>
          <w:rFonts w:eastAsia="Calibri"/>
          <w:sz w:val="28"/>
          <w:szCs w:val="28"/>
        </w:rPr>
        <w:t>.</w:t>
      </w:r>
    </w:p>
    <w:p w14:paraId="2413D54F" w14:textId="77777777" w:rsidR="00C7488E" w:rsidRDefault="00C7488E" w:rsidP="00847B2E">
      <w:pPr>
        <w:shd w:val="clear" w:color="auto" w:fill="FFFFFF"/>
        <w:ind w:firstLine="567"/>
        <w:jc w:val="both"/>
        <w:textAlignment w:val="baseline"/>
        <w:rPr>
          <w:rFonts w:eastAsia="Calibri"/>
          <w:sz w:val="28"/>
          <w:szCs w:val="28"/>
        </w:rPr>
      </w:pPr>
      <w:r>
        <w:rPr>
          <w:rFonts w:eastAsia="Calibri"/>
          <w:sz w:val="28"/>
          <w:szCs w:val="28"/>
        </w:rPr>
        <w:t>2</w:t>
      </w:r>
      <w:r w:rsidRPr="00C7488E">
        <w:rPr>
          <w:rFonts w:eastAsia="Calibri"/>
          <w:sz w:val="28"/>
          <w:szCs w:val="28"/>
        </w:rPr>
        <w:t xml:space="preserve">4 мая 2022 года </w:t>
      </w:r>
      <w:r>
        <w:rPr>
          <w:rFonts w:eastAsia="Calibri"/>
          <w:sz w:val="28"/>
          <w:szCs w:val="28"/>
        </w:rPr>
        <w:t xml:space="preserve">Комиссия </w:t>
      </w:r>
      <w:r w:rsidRPr="00C7488E">
        <w:rPr>
          <w:rFonts w:eastAsia="Calibri"/>
          <w:sz w:val="28"/>
          <w:szCs w:val="28"/>
        </w:rPr>
        <w:t>провела заседание по вопросу о законопроекте № 101234-8 "О внесении изменений в федеральный закон «О персональных данных» и иные законодательные акты Российской Федерации по вопросам защиты прав субъектов персональных данных».</w:t>
      </w:r>
    </w:p>
    <w:p w14:paraId="27EAEE66" w14:textId="6C51DF3E" w:rsidR="00C7488E" w:rsidRPr="00C7488E" w:rsidRDefault="00C7488E" w:rsidP="00C7488E">
      <w:pPr>
        <w:shd w:val="clear" w:color="auto" w:fill="FFFFFF"/>
        <w:ind w:firstLine="567"/>
        <w:jc w:val="both"/>
        <w:textAlignment w:val="baseline"/>
        <w:rPr>
          <w:rFonts w:eastAsia="Calibri"/>
          <w:sz w:val="28"/>
          <w:szCs w:val="28"/>
        </w:rPr>
      </w:pPr>
      <w:r>
        <w:rPr>
          <w:rFonts w:eastAsia="Calibri"/>
          <w:sz w:val="28"/>
          <w:szCs w:val="28"/>
        </w:rPr>
        <w:t xml:space="preserve">Комиссией отмечено, что </w:t>
      </w:r>
      <w:r w:rsidRPr="00C7488E">
        <w:rPr>
          <w:rFonts w:eastAsia="Calibri"/>
          <w:sz w:val="28"/>
          <w:szCs w:val="28"/>
        </w:rPr>
        <w:t>принятие предлагаемых законопроектом норм может замедлить развитие российских цифровых технологий, нанести серьёзный ущерб ИТ-индустрии, затруднить использование интернет-сервисов гражданами.</w:t>
      </w:r>
      <w:r>
        <w:rPr>
          <w:rFonts w:eastAsia="Calibri"/>
          <w:sz w:val="28"/>
          <w:szCs w:val="28"/>
        </w:rPr>
        <w:t xml:space="preserve"> </w:t>
      </w:r>
      <w:r w:rsidRPr="00C7488E">
        <w:rPr>
          <w:rFonts w:eastAsia="Calibri"/>
          <w:sz w:val="28"/>
          <w:szCs w:val="28"/>
        </w:rPr>
        <w:t>Значительная часть положений законопроекта идёт вразрез с мерами поддержки IT-отрасли в 2022 году, инициированными Президентом Российской Федерации и направленными, напротив, на создание режима благоприятствования компаниям отрасли в период сложной экономической ситуации, а не на ужесточение регулирования.</w:t>
      </w:r>
    </w:p>
    <w:p w14:paraId="7AC88975" w14:textId="1F4B545A" w:rsidR="00C7488E" w:rsidRDefault="00C7488E" w:rsidP="00C7488E">
      <w:pPr>
        <w:shd w:val="clear" w:color="auto" w:fill="FFFFFF"/>
        <w:ind w:firstLine="567"/>
        <w:jc w:val="both"/>
        <w:textAlignment w:val="baseline"/>
        <w:rPr>
          <w:rFonts w:eastAsia="Calibri"/>
          <w:sz w:val="28"/>
          <w:szCs w:val="28"/>
        </w:rPr>
      </w:pPr>
      <w:r w:rsidRPr="00C7488E">
        <w:rPr>
          <w:rFonts w:eastAsia="Calibri"/>
          <w:sz w:val="28"/>
          <w:szCs w:val="28"/>
        </w:rPr>
        <w:lastRenderedPageBreak/>
        <w:t>Комиссией подготовлены предложения по совершенствованию законопроекта, обеспечивающие баланс интересов всех участников правоотношений. Предложения Комиссии Президентом РСПП направлены Председателю Комитета Государственной Думы ФС РФ по информационной политике информационным технологиям и связи</w:t>
      </w:r>
      <w:r>
        <w:rPr>
          <w:rFonts w:eastAsia="Calibri"/>
          <w:sz w:val="28"/>
          <w:szCs w:val="28"/>
        </w:rPr>
        <w:t xml:space="preserve"> </w:t>
      </w:r>
      <w:r w:rsidRPr="00C7488E">
        <w:rPr>
          <w:rFonts w:eastAsia="Calibri"/>
          <w:sz w:val="28"/>
          <w:szCs w:val="28"/>
        </w:rPr>
        <w:t>Хинштейну А.Е., Заместителю Председателя Правительства Российской Федерации Чернышенко Д.Н.</w:t>
      </w:r>
      <w:r>
        <w:rPr>
          <w:rFonts w:eastAsia="Calibri"/>
          <w:sz w:val="28"/>
          <w:szCs w:val="28"/>
        </w:rPr>
        <w:t>,</w:t>
      </w:r>
      <w:r w:rsidRPr="00C7488E">
        <w:rPr>
          <w:rFonts w:eastAsia="Calibri"/>
          <w:sz w:val="28"/>
          <w:szCs w:val="28"/>
        </w:rPr>
        <w:t xml:space="preserve"> Руководителю Федеральной службы по надзору в сфере связи, информационных технологий и массовых коммуникаций Липову А.Ю.</w:t>
      </w:r>
    </w:p>
    <w:p w14:paraId="7A4E3580" w14:textId="77777777" w:rsidR="00847B2E" w:rsidRDefault="00847B2E" w:rsidP="00847B2E">
      <w:pPr>
        <w:shd w:val="clear" w:color="auto" w:fill="FFFFFF"/>
        <w:ind w:firstLine="567"/>
        <w:jc w:val="both"/>
        <w:textAlignment w:val="baseline"/>
        <w:rPr>
          <w:rFonts w:eastAsia="Calibri"/>
          <w:sz w:val="28"/>
          <w:szCs w:val="28"/>
        </w:rPr>
      </w:pPr>
      <w:r>
        <w:rPr>
          <w:rFonts w:eastAsia="Calibri"/>
          <w:sz w:val="28"/>
          <w:szCs w:val="28"/>
        </w:rPr>
        <w:t>Перечень иных вопросов, рассмотренных на площадке Комиссии:</w:t>
      </w:r>
    </w:p>
    <w:p w14:paraId="25677433" w14:textId="77777777" w:rsidR="00847B2E" w:rsidRDefault="00847B2E" w:rsidP="00847B2E">
      <w:pPr>
        <w:snapToGrid w:val="0"/>
        <w:spacing w:line="100" w:lineRule="atLeast"/>
        <w:ind w:firstLine="567"/>
        <w:jc w:val="both"/>
        <w:rPr>
          <w:rFonts w:eastAsia="Calibri"/>
          <w:i/>
          <w:sz w:val="28"/>
          <w:szCs w:val="28"/>
        </w:rPr>
      </w:pPr>
      <w:r>
        <w:rPr>
          <w:rFonts w:eastAsia="Calibri"/>
          <w:sz w:val="28"/>
          <w:szCs w:val="28"/>
        </w:rPr>
        <w:t xml:space="preserve">1) </w:t>
      </w:r>
      <w:r w:rsidRPr="00847B2E">
        <w:rPr>
          <w:sz w:val="28"/>
        </w:rPr>
        <w:t>О Позиции по вопросу введения в Кодекс Российской Федерации об административных правонарушениях» новых составов административных правонарушений и штрафов, за нарушение требований ФЗ «О связи» по вопросам идентификации пользователей абонентов юридических лиц и индивидуальных предпринимателей (по предложениям Минцифры России)</w:t>
      </w:r>
      <w:r w:rsidR="00C7488E" w:rsidRPr="00C7488E">
        <w:rPr>
          <w:rFonts w:eastAsia="Calibri"/>
          <w:sz w:val="28"/>
          <w:szCs w:val="28"/>
        </w:rPr>
        <w:t xml:space="preserve"> </w:t>
      </w:r>
      <w:r w:rsidR="00C7488E" w:rsidRPr="00C7488E">
        <w:rPr>
          <w:rFonts w:eastAsia="Calibri"/>
          <w:i/>
          <w:sz w:val="28"/>
          <w:szCs w:val="28"/>
        </w:rPr>
        <w:t>Поправки</w:t>
      </w:r>
      <w:r w:rsidR="00C7488E">
        <w:rPr>
          <w:rFonts w:eastAsia="Calibri"/>
          <w:sz w:val="28"/>
          <w:szCs w:val="28"/>
        </w:rPr>
        <w:t xml:space="preserve"> </w:t>
      </w:r>
      <w:r w:rsidR="00C7488E" w:rsidRPr="00C7488E">
        <w:rPr>
          <w:rFonts w:eastAsia="Calibri"/>
          <w:i/>
          <w:sz w:val="28"/>
          <w:szCs w:val="28"/>
        </w:rPr>
        <w:t>установят размеры штрафов, не соответствующие тяжести причиняемого общественного вреда и на практике могут привести к необоснованному привлечению к ответственности оператора связи и его должностных лиц.</w:t>
      </w:r>
    </w:p>
    <w:p w14:paraId="0CE19662" w14:textId="77777777" w:rsidR="00242F9F" w:rsidRDefault="00242F9F" w:rsidP="00847B2E">
      <w:pPr>
        <w:snapToGrid w:val="0"/>
        <w:spacing w:line="100" w:lineRule="atLeast"/>
        <w:ind w:firstLine="567"/>
        <w:jc w:val="both"/>
        <w:rPr>
          <w:sz w:val="28"/>
        </w:rPr>
      </w:pPr>
      <w:r>
        <w:rPr>
          <w:sz w:val="28"/>
        </w:rPr>
        <w:t>Результат:</w:t>
      </w:r>
    </w:p>
    <w:p w14:paraId="4552D683" w14:textId="77777777" w:rsidR="00242F9F" w:rsidRPr="00242F9F" w:rsidRDefault="00242F9F" w:rsidP="00242F9F">
      <w:pPr>
        <w:shd w:val="clear" w:color="auto" w:fill="FFFFFF"/>
        <w:ind w:firstLine="567"/>
        <w:jc w:val="both"/>
        <w:textAlignment w:val="baseline"/>
        <w:rPr>
          <w:sz w:val="28"/>
          <w:szCs w:val="28"/>
        </w:rPr>
      </w:pPr>
      <w:r w:rsidRPr="00242F9F">
        <w:rPr>
          <w:sz w:val="28"/>
          <w:szCs w:val="28"/>
        </w:rPr>
        <w:t xml:space="preserve">В итоговом законопроекте в значительной степени учтены замечания Комиссии к предыдущей редакции законопроекта: снижены размеры штрафов; приняты нормативные правовые акты, необходимые для корректной реализации норм законопроекта в установленные законопроектом сроки. </w:t>
      </w:r>
      <w:r>
        <w:rPr>
          <w:sz w:val="28"/>
          <w:szCs w:val="28"/>
        </w:rPr>
        <w:t>Однако о</w:t>
      </w:r>
      <w:r w:rsidRPr="00242F9F">
        <w:rPr>
          <w:sz w:val="28"/>
          <w:szCs w:val="28"/>
        </w:rPr>
        <w:t>тмечены и недостатки.</w:t>
      </w:r>
      <w:r>
        <w:rPr>
          <w:sz w:val="28"/>
          <w:szCs w:val="28"/>
        </w:rPr>
        <w:t xml:space="preserve"> З</w:t>
      </w:r>
      <w:r w:rsidRPr="00242F9F">
        <w:rPr>
          <w:sz w:val="28"/>
          <w:szCs w:val="28"/>
        </w:rPr>
        <w:t xml:space="preserve">аключения </w:t>
      </w:r>
      <w:r>
        <w:rPr>
          <w:sz w:val="28"/>
          <w:szCs w:val="28"/>
        </w:rPr>
        <w:t xml:space="preserve">РСПП </w:t>
      </w:r>
      <w:r w:rsidRPr="00242F9F">
        <w:rPr>
          <w:sz w:val="28"/>
          <w:szCs w:val="28"/>
        </w:rPr>
        <w:t>направлены Помощнику П</w:t>
      </w:r>
      <w:r>
        <w:rPr>
          <w:sz w:val="28"/>
          <w:szCs w:val="28"/>
        </w:rPr>
        <w:t xml:space="preserve">резидента Российской Федерации - </w:t>
      </w:r>
      <w:r w:rsidRPr="00242F9F">
        <w:rPr>
          <w:sz w:val="28"/>
          <w:szCs w:val="28"/>
        </w:rPr>
        <w:t>начальнику Государственно-правового управления Президента Российской</w:t>
      </w:r>
      <w:r>
        <w:rPr>
          <w:sz w:val="28"/>
          <w:szCs w:val="28"/>
        </w:rPr>
        <w:t xml:space="preserve"> </w:t>
      </w:r>
      <w:r w:rsidRPr="00242F9F">
        <w:rPr>
          <w:sz w:val="28"/>
          <w:szCs w:val="28"/>
        </w:rPr>
        <w:t xml:space="preserve">Федерации Л. Брычевой. </w:t>
      </w:r>
    </w:p>
    <w:p w14:paraId="15FC402D" w14:textId="77777777" w:rsidR="00847B2E" w:rsidRDefault="00847B2E" w:rsidP="00847B2E">
      <w:pPr>
        <w:snapToGrid w:val="0"/>
        <w:spacing w:line="100" w:lineRule="atLeast"/>
        <w:ind w:firstLine="567"/>
        <w:jc w:val="both"/>
        <w:rPr>
          <w:sz w:val="28"/>
        </w:rPr>
      </w:pPr>
      <w:r>
        <w:rPr>
          <w:sz w:val="28"/>
        </w:rPr>
        <w:t xml:space="preserve">2) </w:t>
      </w:r>
      <w:r w:rsidRPr="00847B2E">
        <w:rPr>
          <w:sz w:val="28"/>
        </w:rPr>
        <w:t>О регулировании отрасли центров обработки данных, (проекте федерального закона № 1195296-7 «О внесении изменений в Федеральный закон «О связи»)</w:t>
      </w:r>
      <w:r w:rsidR="00C7488E">
        <w:rPr>
          <w:sz w:val="28"/>
        </w:rPr>
        <w:t>.</w:t>
      </w:r>
    </w:p>
    <w:p w14:paraId="0936B6FF" w14:textId="0EFA1125" w:rsidR="00242F9F" w:rsidRPr="00242F9F" w:rsidRDefault="00242F9F" w:rsidP="00242F9F">
      <w:pPr>
        <w:snapToGrid w:val="0"/>
        <w:spacing w:line="100" w:lineRule="atLeast"/>
        <w:ind w:firstLine="567"/>
        <w:jc w:val="both"/>
        <w:rPr>
          <w:i/>
          <w:sz w:val="28"/>
        </w:rPr>
      </w:pPr>
      <w:r w:rsidRPr="00242F9F">
        <w:rPr>
          <w:i/>
          <w:sz w:val="28"/>
        </w:rPr>
        <w:t>Введение законопроектом понятия ЦОД как сооружения связи, позволит распространить на ЦОД существующую для линий, сооружений и средств связи льготу на энергоснабжение. Однако законопроектом предусматривается, что указанная льгота распространяются только на ЦОДы, прошедшие особую классификацию.</w:t>
      </w:r>
    </w:p>
    <w:p w14:paraId="13171467" w14:textId="77777777" w:rsidR="00242F9F" w:rsidRPr="00242F9F" w:rsidRDefault="00242F9F" w:rsidP="00242F9F">
      <w:pPr>
        <w:snapToGrid w:val="0"/>
        <w:spacing w:line="100" w:lineRule="atLeast"/>
        <w:ind w:firstLine="567"/>
        <w:jc w:val="both"/>
        <w:rPr>
          <w:i/>
          <w:sz w:val="28"/>
        </w:rPr>
      </w:pPr>
      <w:r w:rsidRPr="00242F9F">
        <w:rPr>
          <w:i/>
          <w:sz w:val="28"/>
        </w:rPr>
        <w:t>Комиссия предложила распространить законопроект и на коммерческие ЦОДы. Предложения Комиссии Президентом РСПП направлены Председателю Комитета Государственной Думы ФС РФ по информационной политике информационным технологиям и связи Хинштейну А.Е. Заместителю Председателя Правительства Российской Федерации Чернышенко Д.Н.Министру цифрового развития, связи и массовых коммуникаций Российской Федерации М.И. Шадаеву</w:t>
      </w:r>
    </w:p>
    <w:p w14:paraId="77767CFF" w14:textId="2A707955" w:rsidR="00847B2E" w:rsidRDefault="00C7488E" w:rsidP="00847B2E">
      <w:pPr>
        <w:snapToGrid w:val="0"/>
        <w:spacing w:line="100" w:lineRule="atLeast"/>
        <w:ind w:firstLine="567"/>
        <w:jc w:val="both"/>
        <w:rPr>
          <w:sz w:val="28"/>
        </w:rPr>
      </w:pPr>
      <w:r>
        <w:rPr>
          <w:sz w:val="28"/>
        </w:rPr>
        <w:t>3</w:t>
      </w:r>
      <w:r w:rsidR="00847B2E">
        <w:rPr>
          <w:sz w:val="28"/>
        </w:rPr>
        <w:t xml:space="preserve">) </w:t>
      </w:r>
      <w:r w:rsidR="00847B2E" w:rsidRPr="00847B2E">
        <w:rPr>
          <w:sz w:val="28"/>
        </w:rPr>
        <w:t>О законопроекте № 160605-8 «О внесении изменений в Федеральный закон «О рекламе»</w:t>
      </w:r>
      <w:r>
        <w:rPr>
          <w:sz w:val="28"/>
        </w:rPr>
        <w:t>.</w:t>
      </w:r>
    </w:p>
    <w:p w14:paraId="17A62AB7" w14:textId="37EB70E5" w:rsidR="00242F9F" w:rsidRPr="00242F9F" w:rsidRDefault="00242F9F" w:rsidP="00242F9F">
      <w:pPr>
        <w:snapToGrid w:val="0"/>
        <w:spacing w:line="100" w:lineRule="atLeast"/>
        <w:ind w:firstLine="567"/>
        <w:jc w:val="both"/>
        <w:rPr>
          <w:i/>
          <w:sz w:val="28"/>
        </w:rPr>
      </w:pPr>
      <w:r w:rsidRPr="00242F9F">
        <w:rPr>
          <w:i/>
          <w:sz w:val="28"/>
        </w:rPr>
        <w:t xml:space="preserve">В случае принятия законопроекта будет создан опасный прецедент создания искусственной монополии на успешно развивающемся высокотехнологичном рынке. Позиция Комиссии Президентом РСПП направлены Председателю Государственной Думы Федерального Собрания </w:t>
      </w:r>
      <w:r w:rsidRPr="00242F9F">
        <w:rPr>
          <w:i/>
          <w:sz w:val="28"/>
        </w:rPr>
        <w:lastRenderedPageBreak/>
        <w:t>Российской Федерации В.В. Володину, Председателю Правительства Российской Федерации М.В.Мишустину.</w:t>
      </w:r>
    </w:p>
    <w:p w14:paraId="5CC16D7E" w14:textId="77777777" w:rsidR="00847B2E" w:rsidRPr="00847B2E" w:rsidRDefault="00C7488E" w:rsidP="00847B2E">
      <w:pPr>
        <w:snapToGrid w:val="0"/>
        <w:spacing w:line="100" w:lineRule="atLeast"/>
        <w:ind w:firstLine="567"/>
        <w:jc w:val="both"/>
        <w:rPr>
          <w:sz w:val="28"/>
        </w:rPr>
      </w:pPr>
      <w:r>
        <w:rPr>
          <w:sz w:val="28"/>
        </w:rPr>
        <w:t>4</w:t>
      </w:r>
      <w:r w:rsidR="00847B2E">
        <w:rPr>
          <w:sz w:val="28"/>
        </w:rPr>
        <w:t xml:space="preserve">) </w:t>
      </w:r>
      <w:r w:rsidR="00847B2E" w:rsidRPr="00847B2E">
        <w:rPr>
          <w:sz w:val="28"/>
        </w:rPr>
        <w:t>О совместном использования радиочастотного спектра и средств связи операторами подвижной радиотелефонной связи</w:t>
      </w:r>
      <w:r>
        <w:rPr>
          <w:sz w:val="28"/>
        </w:rPr>
        <w:t>.</w:t>
      </w:r>
    </w:p>
    <w:p w14:paraId="039271C3" w14:textId="77777777" w:rsidR="00847B2E" w:rsidRPr="00847B2E" w:rsidRDefault="00C7488E" w:rsidP="00847B2E">
      <w:pPr>
        <w:snapToGrid w:val="0"/>
        <w:spacing w:line="100" w:lineRule="atLeast"/>
        <w:ind w:firstLine="567"/>
        <w:jc w:val="both"/>
        <w:rPr>
          <w:sz w:val="28"/>
        </w:rPr>
      </w:pPr>
      <w:r>
        <w:rPr>
          <w:sz w:val="28"/>
        </w:rPr>
        <w:t>5</w:t>
      </w:r>
      <w:r w:rsidR="00847B2E">
        <w:rPr>
          <w:sz w:val="28"/>
        </w:rPr>
        <w:t xml:space="preserve">) </w:t>
      </w:r>
      <w:r w:rsidR="00847B2E" w:rsidRPr="00847B2E">
        <w:rPr>
          <w:sz w:val="28"/>
        </w:rPr>
        <w:t>О законопроекте № 184016-8 «О внесении изменения в Федеральный закон «О введении в действие части четвертой Гражданского кодекса Российской Федерации» о принудительном лицензировании</w:t>
      </w:r>
      <w:r>
        <w:rPr>
          <w:sz w:val="28"/>
        </w:rPr>
        <w:t>.</w:t>
      </w:r>
    </w:p>
    <w:p w14:paraId="24230A67" w14:textId="1EDE8D9B" w:rsidR="00847B2E" w:rsidRDefault="00C7488E" w:rsidP="00847B2E">
      <w:pPr>
        <w:shd w:val="clear" w:color="auto" w:fill="FFFFFF"/>
        <w:ind w:firstLine="567"/>
        <w:jc w:val="both"/>
        <w:textAlignment w:val="baseline"/>
        <w:rPr>
          <w:sz w:val="28"/>
          <w:szCs w:val="28"/>
        </w:rPr>
      </w:pPr>
      <w:r>
        <w:rPr>
          <w:sz w:val="28"/>
          <w:szCs w:val="28"/>
        </w:rPr>
        <w:t>6</w:t>
      </w:r>
      <w:r w:rsidR="00847B2E">
        <w:rPr>
          <w:sz w:val="28"/>
          <w:szCs w:val="28"/>
        </w:rPr>
        <w:t xml:space="preserve">) </w:t>
      </w:r>
      <w:r w:rsidR="00847B2E" w:rsidRPr="00847B2E">
        <w:rPr>
          <w:sz w:val="28"/>
          <w:szCs w:val="28"/>
        </w:rPr>
        <w:t>О реализации поручения Президента РФ (о проектах федеральных законов № 237186-8 «О внесении изменений в статью 6 Федерального закона «О связи» и Жилищный кодекс Российской Федерации» и № 238034-8 «О</w:t>
      </w:r>
      <w:r w:rsidR="001F3BC6">
        <w:rPr>
          <w:sz w:val="28"/>
          <w:szCs w:val="28"/>
        </w:rPr>
        <w:t> </w:t>
      </w:r>
      <w:r w:rsidR="00847B2E" w:rsidRPr="00847B2E">
        <w:rPr>
          <w:sz w:val="28"/>
          <w:szCs w:val="28"/>
        </w:rPr>
        <w:t>внесении изменений в Жилищный кодекс Российской Федерации»)</w:t>
      </w:r>
      <w:r w:rsidR="00847B2E">
        <w:rPr>
          <w:sz w:val="28"/>
          <w:szCs w:val="28"/>
        </w:rPr>
        <w:t>.</w:t>
      </w:r>
    </w:p>
    <w:p w14:paraId="6F52CC9C" w14:textId="77777777" w:rsidR="00242F9F" w:rsidRPr="00242F9F" w:rsidRDefault="00242F9F" w:rsidP="00242F9F">
      <w:pPr>
        <w:shd w:val="clear" w:color="auto" w:fill="FFFFFF"/>
        <w:ind w:firstLine="567"/>
        <w:jc w:val="both"/>
        <w:textAlignment w:val="baseline"/>
        <w:rPr>
          <w:sz w:val="28"/>
          <w:szCs w:val="28"/>
        </w:rPr>
      </w:pPr>
    </w:p>
    <w:p w14:paraId="5680698B" w14:textId="77777777" w:rsidR="00242F9F" w:rsidRPr="00242F9F" w:rsidRDefault="00242F9F" w:rsidP="00242F9F">
      <w:pPr>
        <w:shd w:val="clear" w:color="auto" w:fill="FFFFFF"/>
        <w:ind w:firstLine="567"/>
        <w:jc w:val="both"/>
        <w:textAlignment w:val="baseline"/>
        <w:rPr>
          <w:sz w:val="28"/>
          <w:szCs w:val="28"/>
        </w:rPr>
      </w:pPr>
      <w:r w:rsidRPr="00242F9F">
        <w:rPr>
          <w:sz w:val="28"/>
          <w:szCs w:val="28"/>
        </w:rPr>
        <w:t xml:space="preserve">В связи с </w:t>
      </w:r>
      <w:r>
        <w:rPr>
          <w:sz w:val="28"/>
          <w:szCs w:val="28"/>
        </w:rPr>
        <w:t>рассмотрением проектов НПА на</w:t>
      </w:r>
      <w:r w:rsidRPr="00242F9F">
        <w:rPr>
          <w:sz w:val="28"/>
          <w:szCs w:val="28"/>
        </w:rPr>
        <w:t xml:space="preserve"> заседаниях Комиссии Правительства РФ по законопроектной деятельности рассмотрено 9 законопроектов, подготовлено 4 экспресс-оценки законопроектов.</w:t>
      </w:r>
    </w:p>
    <w:p w14:paraId="175DD07E" w14:textId="77777777" w:rsidR="00242F9F" w:rsidRPr="00242F9F" w:rsidRDefault="00242F9F" w:rsidP="00242F9F">
      <w:pPr>
        <w:shd w:val="clear" w:color="auto" w:fill="FFFFFF"/>
        <w:ind w:firstLine="567"/>
        <w:jc w:val="both"/>
        <w:textAlignment w:val="baseline"/>
        <w:rPr>
          <w:sz w:val="28"/>
          <w:szCs w:val="28"/>
        </w:rPr>
      </w:pPr>
      <w:r w:rsidRPr="00242F9F">
        <w:rPr>
          <w:sz w:val="28"/>
          <w:szCs w:val="28"/>
        </w:rPr>
        <w:t>В связи с участием представителя РСПП в заседаниях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рассмотрено 18 проектов нормативных правовых актов, подготовлено 2 заключения.</w:t>
      </w:r>
    </w:p>
    <w:p w14:paraId="051420D5" w14:textId="0D15DDD9" w:rsidR="00242F9F" w:rsidRPr="00242F9F" w:rsidRDefault="00242F9F" w:rsidP="00242F9F">
      <w:pPr>
        <w:shd w:val="clear" w:color="auto" w:fill="FFFFFF"/>
        <w:ind w:firstLine="567"/>
        <w:jc w:val="both"/>
        <w:textAlignment w:val="baseline"/>
        <w:rPr>
          <w:sz w:val="28"/>
          <w:szCs w:val="28"/>
        </w:rPr>
      </w:pPr>
      <w:r>
        <w:rPr>
          <w:sz w:val="28"/>
          <w:szCs w:val="28"/>
        </w:rPr>
        <w:t xml:space="preserve">В 2022 г. </w:t>
      </w:r>
      <w:r w:rsidRPr="00242F9F">
        <w:rPr>
          <w:sz w:val="28"/>
          <w:szCs w:val="28"/>
        </w:rPr>
        <w:t xml:space="preserve">Комиссией </w:t>
      </w:r>
      <w:r w:rsidRPr="00242F9F">
        <w:rPr>
          <w:b/>
          <w:sz w:val="28"/>
          <w:szCs w:val="28"/>
        </w:rPr>
        <w:t>рассмотрены 53 проекта нормативных правовых актов на этапе публичного обсуждения</w:t>
      </w:r>
      <w:r w:rsidRPr="00242F9F">
        <w:rPr>
          <w:sz w:val="28"/>
          <w:szCs w:val="28"/>
        </w:rPr>
        <w:t>, размещенных на официальном сайте regulation.gov.ru, и на этапе проведения Минэкономразвития России оценки регулирующего воздействия в соответствии с постановлением Правительства Российской Федерации от 17 декабря 2012 г. № 1318.</w:t>
      </w:r>
    </w:p>
    <w:p w14:paraId="703C418D" w14:textId="77777777" w:rsidR="00C7488E" w:rsidRDefault="00242F9F" w:rsidP="00242F9F">
      <w:pPr>
        <w:shd w:val="clear" w:color="auto" w:fill="FFFFFF"/>
        <w:ind w:firstLine="567"/>
        <w:jc w:val="both"/>
        <w:textAlignment w:val="baseline"/>
        <w:rPr>
          <w:sz w:val="28"/>
          <w:szCs w:val="28"/>
        </w:rPr>
      </w:pPr>
      <w:r w:rsidRPr="00242F9F">
        <w:rPr>
          <w:sz w:val="28"/>
          <w:szCs w:val="28"/>
        </w:rPr>
        <w:t>Комиссией подготовлены 8 заключений на законопроекты,</w:t>
      </w:r>
      <w:r>
        <w:rPr>
          <w:sz w:val="28"/>
          <w:szCs w:val="28"/>
        </w:rPr>
        <w:t xml:space="preserve"> </w:t>
      </w:r>
      <w:r w:rsidRPr="00242F9F">
        <w:rPr>
          <w:sz w:val="28"/>
          <w:szCs w:val="28"/>
        </w:rPr>
        <w:t>9 –</w:t>
      </w:r>
      <w:r>
        <w:rPr>
          <w:sz w:val="28"/>
          <w:szCs w:val="28"/>
        </w:rPr>
        <w:t xml:space="preserve"> на проекты постановлений П</w:t>
      </w:r>
      <w:r w:rsidRPr="00242F9F">
        <w:rPr>
          <w:sz w:val="28"/>
          <w:szCs w:val="28"/>
        </w:rPr>
        <w:t>равительства</w:t>
      </w:r>
      <w:r>
        <w:rPr>
          <w:sz w:val="28"/>
          <w:szCs w:val="28"/>
        </w:rPr>
        <w:t xml:space="preserve"> РФ</w:t>
      </w:r>
      <w:r w:rsidRPr="00242F9F">
        <w:rPr>
          <w:sz w:val="28"/>
          <w:szCs w:val="28"/>
        </w:rPr>
        <w:t>, 2</w:t>
      </w:r>
      <w:r>
        <w:rPr>
          <w:sz w:val="28"/>
          <w:szCs w:val="28"/>
        </w:rPr>
        <w:t xml:space="preserve"> </w:t>
      </w:r>
      <w:r w:rsidRPr="00242F9F">
        <w:rPr>
          <w:sz w:val="28"/>
          <w:szCs w:val="28"/>
        </w:rPr>
        <w:t>-</w:t>
      </w:r>
      <w:r>
        <w:rPr>
          <w:sz w:val="28"/>
          <w:szCs w:val="28"/>
        </w:rPr>
        <w:t xml:space="preserve"> </w:t>
      </w:r>
      <w:r w:rsidRPr="00242F9F">
        <w:rPr>
          <w:sz w:val="28"/>
          <w:szCs w:val="28"/>
        </w:rPr>
        <w:t xml:space="preserve">на проекты приказов министерств и ведомств. </w:t>
      </w:r>
    </w:p>
    <w:p w14:paraId="52ABA493" w14:textId="77777777" w:rsidR="00E217F5" w:rsidRPr="00A84ECC" w:rsidRDefault="00E217F5" w:rsidP="00A84ECC">
      <w:pPr>
        <w:pStyle w:val="2"/>
        <w:jc w:val="both"/>
        <w:rPr>
          <w:rFonts w:eastAsia="Calibri"/>
          <w:b w:val="0"/>
        </w:rPr>
      </w:pPr>
      <w:bookmarkStart w:id="83" w:name="_Toc129079989"/>
      <w:r w:rsidRPr="00A84ECC">
        <w:rPr>
          <w:rFonts w:eastAsia="Calibri"/>
          <w:b w:val="0"/>
        </w:rPr>
        <w:t>Электроэнергетика</w:t>
      </w:r>
      <w:bookmarkEnd w:id="83"/>
    </w:p>
    <w:p w14:paraId="1DD57A0A" w14:textId="77777777" w:rsidR="00E217F5" w:rsidRDefault="00C0050D" w:rsidP="00555293">
      <w:pPr>
        <w:ind w:firstLine="567"/>
        <w:jc w:val="both"/>
        <w:rPr>
          <w:sz w:val="28"/>
          <w:szCs w:val="28"/>
        </w:rPr>
      </w:pPr>
      <w:r w:rsidRPr="00C0050D">
        <w:rPr>
          <w:sz w:val="28"/>
          <w:szCs w:val="28"/>
        </w:rPr>
        <w:t xml:space="preserve">Проведено 4 заседания Комиссии </w:t>
      </w:r>
      <w:r>
        <w:rPr>
          <w:sz w:val="28"/>
          <w:szCs w:val="28"/>
        </w:rPr>
        <w:t xml:space="preserve">РСПП по электроэнергетике </w:t>
      </w:r>
      <w:r w:rsidRPr="00C0050D">
        <w:rPr>
          <w:sz w:val="28"/>
          <w:szCs w:val="28"/>
        </w:rPr>
        <w:t xml:space="preserve">с участием председателя </w:t>
      </w:r>
      <w:r>
        <w:rPr>
          <w:sz w:val="28"/>
          <w:szCs w:val="28"/>
        </w:rPr>
        <w:t xml:space="preserve">Комиссии </w:t>
      </w:r>
      <w:r w:rsidRPr="00C0050D">
        <w:rPr>
          <w:sz w:val="28"/>
          <w:szCs w:val="28"/>
        </w:rPr>
        <w:t>Г.В. Березкина.</w:t>
      </w:r>
      <w:r w:rsidR="00555293" w:rsidRPr="00555293">
        <w:t xml:space="preserve"> </w:t>
      </w:r>
      <w:r w:rsidR="00555293" w:rsidRPr="00555293">
        <w:rPr>
          <w:sz w:val="28"/>
          <w:szCs w:val="28"/>
        </w:rPr>
        <w:t>1 предложение Комиссии вносилось на рассмотрение Бюро Правления РСПП.</w:t>
      </w:r>
    </w:p>
    <w:p w14:paraId="21B794EC" w14:textId="201F8786" w:rsidR="00555293" w:rsidRDefault="00555293" w:rsidP="00555293">
      <w:pPr>
        <w:ind w:firstLine="567"/>
        <w:jc w:val="both"/>
        <w:rPr>
          <w:sz w:val="28"/>
          <w:szCs w:val="28"/>
        </w:rPr>
      </w:pPr>
      <w:r>
        <w:rPr>
          <w:sz w:val="28"/>
          <w:szCs w:val="28"/>
        </w:rPr>
        <w:t>1</w:t>
      </w:r>
      <w:r w:rsidR="00840CD7">
        <w:rPr>
          <w:sz w:val="28"/>
          <w:szCs w:val="28"/>
        </w:rPr>
        <w:t>4</w:t>
      </w:r>
      <w:r>
        <w:rPr>
          <w:sz w:val="28"/>
          <w:szCs w:val="28"/>
        </w:rPr>
        <w:t xml:space="preserve"> </w:t>
      </w:r>
      <w:r w:rsidR="00840CD7">
        <w:rPr>
          <w:sz w:val="28"/>
          <w:szCs w:val="28"/>
        </w:rPr>
        <w:t>февраля</w:t>
      </w:r>
      <w:r>
        <w:rPr>
          <w:sz w:val="28"/>
          <w:szCs w:val="28"/>
        </w:rPr>
        <w:t xml:space="preserve"> 2022 г. на площадке Комиссии состоялось о</w:t>
      </w:r>
      <w:r w:rsidRPr="00555293">
        <w:rPr>
          <w:sz w:val="28"/>
          <w:szCs w:val="28"/>
        </w:rPr>
        <w:t>бсуждение проекта федерального закона «О внесении изменений в Федеральный закон «Об</w:t>
      </w:r>
      <w:r w:rsidR="001F3BC6">
        <w:rPr>
          <w:sz w:val="28"/>
          <w:szCs w:val="28"/>
        </w:rPr>
        <w:t> </w:t>
      </w:r>
      <w:r w:rsidRPr="00555293">
        <w:rPr>
          <w:sz w:val="28"/>
          <w:szCs w:val="28"/>
        </w:rPr>
        <w:t>электроэнергетике» в связи с введением в гражданский оборот атрибутов генерации и сертификатов происхождения электрической энергии»</w:t>
      </w:r>
      <w:r>
        <w:rPr>
          <w:sz w:val="28"/>
          <w:szCs w:val="28"/>
        </w:rPr>
        <w:t>, разработанного</w:t>
      </w:r>
      <w:r w:rsidRPr="00555293">
        <w:rPr>
          <w:sz w:val="28"/>
          <w:szCs w:val="28"/>
        </w:rPr>
        <w:t xml:space="preserve"> Минэнерго России</w:t>
      </w:r>
      <w:r>
        <w:rPr>
          <w:sz w:val="28"/>
          <w:szCs w:val="28"/>
        </w:rPr>
        <w:t>.</w:t>
      </w:r>
      <w:r w:rsidR="00840CD7" w:rsidRPr="00840CD7">
        <w:t xml:space="preserve"> </w:t>
      </w:r>
      <w:r w:rsidR="00840CD7" w:rsidRPr="00840CD7">
        <w:rPr>
          <w:sz w:val="28"/>
          <w:szCs w:val="28"/>
        </w:rPr>
        <w:t xml:space="preserve">Разработка </w:t>
      </w:r>
      <w:r w:rsidR="00840CD7">
        <w:rPr>
          <w:sz w:val="28"/>
          <w:szCs w:val="28"/>
        </w:rPr>
        <w:t>законоп</w:t>
      </w:r>
      <w:r w:rsidR="00840CD7" w:rsidRPr="00840CD7">
        <w:rPr>
          <w:sz w:val="28"/>
          <w:szCs w:val="28"/>
        </w:rPr>
        <w:t xml:space="preserve">роекта </w:t>
      </w:r>
      <w:r w:rsidR="00840CD7">
        <w:rPr>
          <w:sz w:val="28"/>
          <w:szCs w:val="28"/>
        </w:rPr>
        <w:t xml:space="preserve">была </w:t>
      </w:r>
      <w:r w:rsidR="00840CD7" w:rsidRPr="00840CD7">
        <w:rPr>
          <w:sz w:val="28"/>
          <w:szCs w:val="28"/>
        </w:rPr>
        <w:t>обусловлена новой мировой климатической повесткой, а также введением пошлин в отношении импортируемой в ЕС продукции в будущем.</w:t>
      </w:r>
    </w:p>
    <w:p w14:paraId="1AD8D98F" w14:textId="77777777" w:rsidR="00840CD7" w:rsidRDefault="00840CD7" w:rsidP="00555293">
      <w:pPr>
        <w:ind w:firstLine="567"/>
        <w:jc w:val="both"/>
        <w:rPr>
          <w:sz w:val="28"/>
          <w:szCs w:val="28"/>
        </w:rPr>
      </w:pPr>
      <w:r w:rsidRPr="00840CD7">
        <w:rPr>
          <w:sz w:val="28"/>
          <w:szCs w:val="28"/>
        </w:rPr>
        <w:t xml:space="preserve">Ввиду большого количества поступивших предложений по доработке проекта федерального закона от представителей профильных комиссий и комитетов РСПП, возглавляемых Членами Бюро Правления РСПП, было принято решение инициировать рассмотрение </w:t>
      </w:r>
      <w:r>
        <w:rPr>
          <w:sz w:val="28"/>
          <w:szCs w:val="28"/>
        </w:rPr>
        <w:t>п</w:t>
      </w:r>
      <w:r w:rsidRPr="00840CD7">
        <w:rPr>
          <w:sz w:val="28"/>
          <w:szCs w:val="28"/>
        </w:rPr>
        <w:t>роекта на Бюро Правления РСПП с целью выработки консолидированной позиции бизнеса по данному вопросу.</w:t>
      </w:r>
    </w:p>
    <w:p w14:paraId="0C1F02CB" w14:textId="77777777" w:rsidR="00840CD7" w:rsidRDefault="00840CD7" w:rsidP="00840CD7">
      <w:pPr>
        <w:ind w:firstLine="567"/>
        <w:jc w:val="both"/>
        <w:rPr>
          <w:sz w:val="28"/>
          <w:szCs w:val="28"/>
        </w:rPr>
      </w:pPr>
      <w:r w:rsidRPr="00840CD7">
        <w:rPr>
          <w:sz w:val="28"/>
          <w:szCs w:val="28"/>
        </w:rPr>
        <w:lastRenderedPageBreak/>
        <w:t xml:space="preserve">13 апреля </w:t>
      </w:r>
      <w:r>
        <w:rPr>
          <w:sz w:val="28"/>
          <w:szCs w:val="28"/>
        </w:rPr>
        <w:t>2022 г. состоялось о</w:t>
      </w:r>
      <w:r w:rsidRPr="00840CD7">
        <w:rPr>
          <w:sz w:val="28"/>
          <w:szCs w:val="28"/>
        </w:rPr>
        <w:t>бсуждение проекта федерального закона «О внесении изменений в Федеральный закон «Об электроэнергетике» в связи с введением в гражданский оборот атрибутов генерации и сертификатов происх</w:t>
      </w:r>
      <w:r>
        <w:rPr>
          <w:sz w:val="28"/>
          <w:szCs w:val="28"/>
        </w:rPr>
        <w:t xml:space="preserve">ождения электрической энергии» на заседании Бюро Правления РСПП. </w:t>
      </w:r>
      <w:r w:rsidRPr="00840CD7">
        <w:rPr>
          <w:sz w:val="28"/>
          <w:szCs w:val="28"/>
        </w:rPr>
        <w:tab/>
        <w:t>По итогам заседания отмечено, что несмотря на санкционное давление</w:t>
      </w:r>
      <w:r>
        <w:rPr>
          <w:sz w:val="28"/>
          <w:szCs w:val="28"/>
        </w:rPr>
        <w:t>,</w:t>
      </w:r>
      <w:r w:rsidRPr="00840CD7">
        <w:rPr>
          <w:sz w:val="28"/>
          <w:szCs w:val="28"/>
        </w:rPr>
        <w:t xml:space="preserve"> ЕС не сможет отказаться от импорта российских энергоносителей и другой продукции. Более того, инструменты, разрабатываемые ЕС, для давления на торговых контрагентов в рамках так называемого зеленого энергоперехода, не </w:t>
      </w:r>
      <w:r>
        <w:rPr>
          <w:sz w:val="28"/>
          <w:szCs w:val="28"/>
        </w:rPr>
        <w:t>только</w:t>
      </w:r>
      <w:r w:rsidRPr="00840CD7">
        <w:rPr>
          <w:sz w:val="28"/>
          <w:szCs w:val="28"/>
        </w:rPr>
        <w:t xml:space="preserve"> сохранятся, но и получат более ускоренное развитие. Поэтому вопрос с внедрением зеленых инструментов в нашей стране требует скорейшего решения.</w:t>
      </w:r>
    </w:p>
    <w:p w14:paraId="1CBACFEF" w14:textId="77777777" w:rsidR="00840CD7" w:rsidRPr="00840CD7" w:rsidRDefault="00840CD7" w:rsidP="00840CD7">
      <w:pPr>
        <w:ind w:firstLine="567"/>
        <w:jc w:val="both"/>
        <w:rPr>
          <w:sz w:val="28"/>
          <w:szCs w:val="28"/>
        </w:rPr>
      </w:pPr>
      <w:r w:rsidRPr="00840CD7">
        <w:rPr>
          <w:sz w:val="28"/>
          <w:szCs w:val="28"/>
        </w:rPr>
        <w:t>В электроэнергетике остро встал вопрос о необходимости сохранения ресурса газотурбинных установок (в том числе в составе парогазовых установок) в текущих условиях, которые в подавляющем большинстве своем произведены иностранными компаниями, ввиду невозможности проведения сервисного обслуживания и отсутствия комплектующих.</w:t>
      </w:r>
    </w:p>
    <w:p w14:paraId="45C7C16A" w14:textId="77777777" w:rsidR="00840CD7" w:rsidRPr="00840CD7" w:rsidRDefault="00840CD7" w:rsidP="00840CD7">
      <w:pPr>
        <w:ind w:firstLine="567"/>
        <w:jc w:val="both"/>
        <w:rPr>
          <w:sz w:val="28"/>
          <w:szCs w:val="28"/>
        </w:rPr>
      </w:pPr>
      <w:r w:rsidRPr="00840CD7">
        <w:rPr>
          <w:sz w:val="28"/>
          <w:szCs w:val="28"/>
        </w:rPr>
        <w:t xml:space="preserve">Объем мощности энергоблоков с импортными турбинами на оптовом рынке электрической энергии, по оценке Системного оператора (далее – СО), составляет 25,3 ГВт. </w:t>
      </w:r>
    </w:p>
    <w:p w14:paraId="1B53E530" w14:textId="77777777" w:rsidR="00840CD7" w:rsidRDefault="00840CD7" w:rsidP="00840CD7">
      <w:pPr>
        <w:ind w:firstLine="567"/>
        <w:jc w:val="both"/>
        <w:rPr>
          <w:sz w:val="28"/>
          <w:szCs w:val="28"/>
        </w:rPr>
      </w:pPr>
      <w:r w:rsidRPr="00840CD7">
        <w:rPr>
          <w:sz w:val="28"/>
          <w:szCs w:val="28"/>
        </w:rPr>
        <w:t>На заседании Комиссии</w:t>
      </w:r>
      <w:r>
        <w:rPr>
          <w:sz w:val="28"/>
          <w:szCs w:val="28"/>
        </w:rPr>
        <w:t xml:space="preserve">, состоявшемся </w:t>
      </w:r>
      <w:r w:rsidRPr="00840CD7">
        <w:rPr>
          <w:sz w:val="28"/>
          <w:szCs w:val="28"/>
        </w:rPr>
        <w:t xml:space="preserve">11 июля </w:t>
      </w:r>
      <w:r>
        <w:rPr>
          <w:sz w:val="28"/>
          <w:szCs w:val="28"/>
        </w:rPr>
        <w:t xml:space="preserve">2022 г., </w:t>
      </w:r>
      <w:r w:rsidRPr="00840CD7">
        <w:rPr>
          <w:sz w:val="28"/>
          <w:szCs w:val="28"/>
        </w:rPr>
        <w:t>представители профильных ведомств, генерирующих компаний и потребителей обсудили возможные меры, которые необходимо предпринять в отношении такого оборудования, условия оплаты мощности, а также, как данная ситуация может повлиять на надежность энергосистемы РФ.</w:t>
      </w:r>
      <w:r>
        <w:rPr>
          <w:sz w:val="28"/>
          <w:szCs w:val="28"/>
        </w:rPr>
        <w:t xml:space="preserve"> </w:t>
      </w:r>
      <w:r w:rsidRPr="00840CD7">
        <w:rPr>
          <w:sz w:val="28"/>
          <w:szCs w:val="28"/>
        </w:rPr>
        <w:t xml:space="preserve">По итогам заседания принято решение о продолжении работы Комиссии по данной теме. Это обусловлено необходимостью представления детального анализа влияния на энергосистему от сложившейся ситуации от профильных ведомств с учетом различных сценариев по росту энергопотребления, объёму вывода мощности и т.д. В связи с этим </w:t>
      </w:r>
      <w:r>
        <w:rPr>
          <w:sz w:val="28"/>
          <w:szCs w:val="28"/>
        </w:rPr>
        <w:t>решено</w:t>
      </w:r>
      <w:r w:rsidRPr="00840CD7">
        <w:rPr>
          <w:sz w:val="28"/>
          <w:szCs w:val="28"/>
        </w:rPr>
        <w:t xml:space="preserve"> </w:t>
      </w:r>
      <w:r>
        <w:rPr>
          <w:sz w:val="28"/>
          <w:szCs w:val="28"/>
        </w:rPr>
        <w:t>совместно</w:t>
      </w:r>
      <w:r w:rsidRPr="00840CD7">
        <w:rPr>
          <w:sz w:val="28"/>
          <w:szCs w:val="28"/>
        </w:rPr>
        <w:t xml:space="preserve"> обратиться в Минэнерго, СО, Совет рынка с поручением о проведении соответсвующих модельных расчетов.</w:t>
      </w:r>
    </w:p>
    <w:p w14:paraId="7C8C2891" w14:textId="77777777" w:rsidR="00705DF5" w:rsidRDefault="00840CD7" w:rsidP="00840CD7">
      <w:pPr>
        <w:ind w:firstLine="567"/>
        <w:jc w:val="both"/>
      </w:pPr>
      <w:r w:rsidRPr="00840CD7">
        <w:rPr>
          <w:sz w:val="28"/>
          <w:szCs w:val="28"/>
        </w:rPr>
        <w:t>10 октября</w:t>
      </w:r>
      <w:r>
        <w:rPr>
          <w:sz w:val="28"/>
          <w:szCs w:val="28"/>
        </w:rPr>
        <w:t xml:space="preserve"> 2022 г. состоялось заседание Комиссии по теме: «</w:t>
      </w:r>
      <w:r w:rsidRPr="00840CD7">
        <w:rPr>
          <w:sz w:val="28"/>
          <w:szCs w:val="28"/>
        </w:rPr>
        <w:t xml:space="preserve">Изменение </w:t>
      </w:r>
      <w:r>
        <w:rPr>
          <w:sz w:val="28"/>
          <w:szCs w:val="28"/>
        </w:rPr>
        <w:t>мо</w:t>
      </w:r>
      <w:r w:rsidRPr="00840CD7">
        <w:rPr>
          <w:sz w:val="28"/>
          <w:szCs w:val="28"/>
        </w:rPr>
        <w:t>дели конкурентного отбора мощности: предпосылки и последствия для участников рынка</w:t>
      </w:r>
      <w:r>
        <w:rPr>
          <w:sz w:val="28"/>
          <w:szCs w:val="28"/>
        </w:rPr>
        <w:t>».</w:t>
      </w:r>
      <w:r w:rsidRPr="00840CD7">
        <w:t xml:space="preserve"> </w:t>
      </w:r>
    </w:p>
    <w:p w14:paraId="27FD437B" w14:textId="77777777" w:rsidR="00840CD7" w:rsidRPr="00840CD7" w:rsidRDefault="00840CD7" w:rsidP="00840CD7">
      <w:pPr>
        <w:ind w:firstLine="567"/>
        <w:jc w:val="both"/>
        <w:rPr>
          <w:sz w:val="28"/>
          <w:szCs w:val="28"/>
        </w:rPr>
      </w:pPr>
      <w:r w:rsidRPr="00840CD7">
        <w:rPr>
          <w:sz w:val="28"/>
          <w:szCs w:val="28"/>
        </w:rPr>
        <w:t xml:space="preserve">Принятое Правительством РФ </w:t>
      </w:r>
      <w:r w:rsidR="00705DF5">
        <w:rPr>
          <w:sz w:val="28"/>
          <w:szCs w:val="28"/>
        </w:rPr>
        <w:t xml:space="preserve">в 2021 г. </w:t>
      </w:r>
      <w:r w:rsidRPr="00840CD7">
        <w:rPr>
          <w:sz w:val="28"/>
          <w:szCs w:val="28"/>
        </w:rPr>
        <w:t>решение о переносе конкурентных отборов мощности с целью за этот период</w:t>
      </w:r>
      <w:r>
        <w:rPr>
          <w:sz w:val="28"/>
          <w:szCs w:val="28"/>
        </w:rPr>
        <w:t>,</w:t>
      </w:r>
      <w:r w:rsidRPr="00840CD7">
        <w:rPr>
          <w:sz w:val="28"/>
          <w:szCs w:val="28"/>
        </w:rPr>
        <w:t xml:space="preserve"> разработать механизмы по совершенствованию рынка было признано верным всеми участниками.</w:t>
      </w:r>
      <w:r w:rsidRPr="00840CD7">
        <w:t xml:space="preserve"> </w:t>
      </w:r>
      <w:r w:rsidRPr="00840CD7">
        <w:rPr>
          <w:sz w:val="28"/>
          <w:szCs w:val="28"/>
        </w:rPr>
        <w:t>На текущем заседании представителями профильных ведомств были анонсированы первые шаги по совершен</w:t>
      </w:r>
      <w:r w:rsidR="00705DF5">
        <w:rPr>
          <w:sz w:val="28"/>
          <w:szCs w:val="28"/>
        </w:rPr>
        <w:t>ствованию модели рынка мощности</w:t>
      </w:r>
      <w:r w:rsidRPr="00840CD7">
        <w:rPr>
          <w:sz w:val="28"/>
          <w:szCs w:val="28"/>
        </w:rPr>
        <w:t>:</w:t>
      </w:r>
    </w:p>
    <w:p w14:paraId="3A128273" w14:textId="77777777" w:rsidR="00840CD7" w:rsidRPr="00840CD7" w:rsidRDefault="00840CD7" w:rsidP="00840CD7">
      <w:pPr>
        <w:ind w:firstLine="567"/>
        <w:jc w:val="both"/>
        <w:rPr>
          <w:sz w:val="28"/>
          <w:szCs w:val="28"/>
        </w:rPr>
      </w:pPr>
      <w:r w:rsidRPr="00840CD7">
        <w:rPr>
          <w:sz w:val="28"/>
          <w:szCs w:val="28"/>
        </w:rPr>
        <w:t>•</w:t>
      </w:r>
      <w:r w:rsidRPr="00840CD7">
        <w:rPr>
          <w:sz w:val="28"/>
          <w:szCs w:val="28"/>
        </w:rPr>
        <w:tab/>
        <w:t>предложения по новому порядку формирования спроса;</w:t>
      </w:r>
    </w:p>
    <w:p w14:paraId="73235B87" w14:textId="77777777" w:rsidR="00840CD7" w:rsidRPr="00840CD7" w:rsidRDefault="00840CD7" w:rsidP="00840CD7">
      <w:pPr>
        <w:ind w:firstLine="567"/>
        <w:jc w:val="both"/>
        <w:rPr>
          <w:sz w:val="28"/>
          <w:szCs w:val="28"/>
        </w:rPr>
      </w:pPr>
      <w:r w:rsidRPr="00840CD7">
        <w:rPr>
          <w:sz w:val="28"/>
          <w:szCs w:val="28"/>
        </w:rPr>
        <w:t>•</w:t>
      </w:r>
      <w:r w:rsidRPr="00840CD7">
        <w:rPr>
          <w:sz w:val="28"/>
          <w:szCs w:val="28"/>
        </w:rPr>
        <w:tab/>
        <w:t>предложения по введению дифференциации оплаты мощности генерирующего оборудования в зависимости от востребованности;</w:t>
      </w:r>
    </w:p>
    <w:p w14:paraId="2E7B3D82" w14:textId="77777777" w:rsidR="00840CD7" w:rsidRPr="00840CD7" w:rsidRDefault="00840CD7" w:rsidP="00840CD7">
      <w:pPr>
        <w:ind w:firstLine="567"/>
        <w:jc w:val="both"/>
        <w:rPr>
          <w:sz w:val="28"/>
          <w:szCs w:val="28"/>
        </w:rPr>
      </w:pPr>
      <w:r w:rsidRPr="00840CD7">
        <w:rPr>
          <w:sz w:val="28"/>
          <w:szCs w:val="28"/>
        </w:rPr>
        <w:t>•</w:t>
      </w:r>
      <w:r w:rsidRPr="00840CD7">
        <w:rPr>
          <w:sz w:val="28"/>
          <w:szCs w:val="28"/>
        </w:rPr>
        <w:tab/>
        <w:t>предложения по формированию ценовых параметров, используемых при конкурентном отборе мощности.</w:t>
      </w:r>
    </w:p>
    <w:p w14:paraId="48F37A9E" w14:textId="77777777" w:rsidR="00840CD7" w:rsidRPr="00840CD7" w:rsidRDefault="00840CD7" w:rsidP="00840CD7">
      <w:pPr>
        <w:ind w:firstLine="567"/>
        <w:jc w:val="both"/>
        <w:rPr>
          <w:sz w:val="28"/>
          <w:szCs w:val="28"/>
        </w:rPr>
      </w:pPr>
      <w:r w:rsidRPr="00840CD7">
        <w:rPr>
          <w:sz w:val="28"/>
          <w:szCs w:val="28"/>
        </w:rPr>
        <w:t>Представителями органов государственной власти отмечено, что, в целом, представленная модель является компромиссной для участников рынка. Однако, требуется время на ее отладку.</w:t>
      </w:r>
    </w:p>
    <w:p w14:paraId="3FB3E9CC" w14:textId="77777777" w:rsidR="00840CD7" w:rsidRPr="00840CD7" w:rsidRDefault="00840CD7" w:rsidP="00840CD7">
      <w:pPr>
        <w:ind w:firstLine="567"/>
        <w:jc w:val="both"/>
        <w:rPr>
          <w:sz w:val="28"/>
          <w:szCs w:val="28"/>
        </w:rPr>
      </w:pPr>
      <w:r w:rsidRPr="00840CD7">
        <w:rPr>
          <w:sz w:val="28"/>
          <w:szCs w:val="28"/>
        </w:rPr>
        <w:lastRenderedPageBreak/>
        <w:t>Представители генерирующих компаний настаивают на доработке модели. Ими отмечено, что рост цены на мощность отстает от роста фактической инфляции. Данная цена не позволяет проводить даже самую простую модернизацию оборудования.</w:t>
      </w:r>
    </w:p>
    <w:p w14:paraId="741D0E40" w14:textId="77777777" w:rsidR="00840CD7" w:rsidRPr="00840CD7" w:rsidRDefault="00840CD7" w:rsidP="00840CD7">
      <w:pPr>
        <w:ind w:firstLine="567"/>
        <w:jc w:val="both"/>
        <w:rPr>
          <w:sz w:val="28"/>
          <w:szCs w:val="28"/>
        </w:rPr>
      </w:pPr>
      <w:r w:rsidRPr="00840CD7">
        <w:rPr>
          <w:sz w:val="28"/>
          <w:szCs w:val="28"/>
        </w:rPr>
        <w:t>Потребителями также отмечено, что следует доработать модель таким образом, чтобы она стимулировала собственников к выводу неэффективного генерирующего оборудования. Ими отмечено, что для модернизации функционирует свой рынок, в рамках которого поставщики конкурируют между собой за цену модернизации, и данная цена обеспечивает окупаемость вложенных затрат.</w:t>
      </w:r>
    </w:p>
    <w:p w14:paraId="19B8909C" w14:textId="77777777" w:rsidR="00840CD7" w:rsidRDefault="00840CD7" w:rsidP="00840CD7">
      <w:pPr>
        <w:ind w:firstLine="567"/>
        <w:jc w:val="both"/>
        <w:rPr>
          <w:sz w:val="28"/>
          <w:szCs w:val="28"/>
        </w:rPr>
      </w:pPr>
      <w:r w:rsidRPr="00705DF5">
        <w:rPr>
          <w:sz w:val="28"/>
          <w:szCs w:val="28"/>
        </w:rPr>
        <w:t>По итогам заседания принято решение о продолжении работы Комиссии по данной теме. Было предложено направить предложения по доработке модели в Комиссию для их систематизации и представления в РСПП. Далее будет принято решение о том, какие предложения, удовлетворяющие интересам всех субъектов рынка, необходимо представить в Правительство РФ в рамках доработки модели конкурентного отбора мощности.</w:t>
      </w:r>
    </w:p>
    <w:p w14:paraId="58905EC0" w14:textId="77777777" w:rsidR="00705DF5" w:rsidRDefault="00705DF5" w:rsidP="00840CD7">
      <w:pPr>
        <w:ind w:firstLine="567"/>
        <w:jc w:val="both"/>
        <w:rPr>
          <w:sz w:val="28"/>
          <w:szCs w:val="28"/>
        </w:rPr>
      </w:pPr>
      <w:r>
        <w:rPr>
          <w:sz w:val="28"/>
          <w:szCs w:val="28"/>
        </w:rPr>
        <w:t>В рамках заседания Комиссии 13 декабря 2022 г. были рассмотрены п</w:t>
      </w:r>
      <w:r w:rsidRPr="00705DF5">
        <w:rPr>
          <w:sz w:val="28"/>
          <w:szCs w:val="28"/>
        </w:rPr>
        <w:t>ерспективы запуска конкурентного рынка электроэнергии и мощности на Дальнем Востоке и интеграции региона в ЕЭС России</w:t>
      </w:r>
      <w:r>
        <w:rPr>
          <w:sz w:val="28"/>
          <w:szCs w:val="28"/>
        </w:rPr>
        <w:t>.</w:t>
      </w:r>
    </w:p>
    <w:p w14:paraId="358FE0CA" w14:textId="77777777" w:rsidR="00705DF5" w:rsidRPr="00705DF5" w:rsidRDefault="00705DF5" w:rsidP="00705DF5">
      <w:pPr>
        <w:ind w:firstLine="567"/>
        <w:jc w:val="both"/>
        <w:rPr>
          <w:sz w:val="28"/>
          <w:szCs w:val="28"/>
        </w:rPr>
      </w:pPr>
      <w:r w:rsidRPr="00705DF5">
        <w:rPr>
          <w:sz w:val="28"/>
          <w:szCs w:val="28"/>
        </w:rPr>
        <w:t>Со времен начала запуска нового рынка электрической энергии и мощности в 2006 году были образованы 2 ценовые зоны (сюда относятся Европейская часть России и Сибирь), где торговля осуществляется на основе рыночных механизмов, и неценовые зоны, сюда относится Дальний Восток, – здесь реализация электроэнергии и мощности осуществляется по особым правилам и по регулируемым тарифам. По общему мнению, регулируемая система ценообразования в электроэнергетике не способствует привлечению инвестиций в отрасль и может оказаться сдерживающим фактором в дальнейшем развитии Дальнего Востока.</w:t>
      </w:r>
    </w:p>
    <w:p w14:paraId="6BAF7494" w14:textId="77777777" w:rsidR="00705DF5" w:rsidRPr="00705DF5" w:rsidRDefault="00705DF5" w:rsidP="00705DF5">
      <w:pPr>
        <w:ind w:firstLine="567"/>
        <w:jc w:val="both"/>
        <w:rPr>
          <w:sz w:val="28"/>
          <w:szCs w:val="28"/>
        </w:rPr>
      </w:pPr>
      <w:r w:rsidRPr="00705DF5">
        <w:rPr>
          <w:sz w:val="28"/>
          <w:szCs w:val="28"/>
        </w:rPr>
        <w:t>На государственном уровне принято решение, что для осуществления модернизации энергетической инфраструктуры в регионе необходимо создание здесь механизмов конкурентного рыночного ценообразования. Озвученные сроки перехода к целевой модели конкурентного рынка – не позднее 1 июля 2025 г.</w:t>
      </w:r>
    </w:p>
    <w:p w14:paraId="451851BE" w14:textId="77777777" w:rsidR="00705DF5" w:rsidRPr="00705DF5" w:rsidRDefault="00705DF5" w:rsidP="00705DF5">
      <w:pPr>
        <w:ind w:firstLine="567"/>
        <w:jc w:val="both"/>
        <w:rPr>
          <w:sz w:val="28"/>
          <w:szCs w:val="28"/>
        </w:rPr>
      </w:pPr>
      <w:r w:rsidRPr="00705DF5">
        <w:rPr>
          <w:sz w:val="28"/>
          <w:szCs w:val="28"/>
        </w:rPr>
        <w:t>Большинством участников заседания, Членами Комиссии, представителями потребителей высказана позиция, что необходимость создания конкурентного рынка электрической энергии и мо</w:t>
      </w:r>
      <w:r>
        <w:rPr>
          <w:sz w:val="28"/>
          <w:szCs w:val="28"/>
        </w:rPr>
        <w:t>щности в регионе давно назрела, н</w:t>
      </w:r>
      <w:r w:rsidRPr="00705DF5">
        <w:rPr>
          <w:sz w:val="28"/>
          <w:szCs w:val="28"/>
        </w:rPr>
        <w:t xml:space="preserve">о сроки, озвученные в модели, выглядят преждевременными. </w:t>
      </w:r>
      <w:r>
        <w:rPr>
          <w:sz w:val="28"/>
          <w:szCs w:val="28"/>
        </w:rPr>
        <w:t>Р</w:t>
      </w:r>
      <w:r w:rsidRPr="00705DF5">
        <w:rPr>
          <w:sz w:val="28"/>
          <w:szCs w:val="28"/>
        </w:rPr>
        <w:t>ост цены на электрическую энергию из-за перехода в конкурентный энергорынок может стать препятствием для дальнейшего развития бизнеса в регионе.</w:t>
      </w:r>
    </w:p>
    <w:p w14:paraId="5104C927" w14:textId="77777777" w:rsidR="00705DF5" w:rsidRDefault="00705DF5" w:rsidP="00705DF5">
      <w:pPr>
        <w:ind w:firstLine="567"/>
        <w:jc w:val="both"/>
        <w:rPr>
          <w:sz w:val="28"/>
          <w:szCs w:val="28"/>
        </w:rPr>
      </w:pPr>
      <w:r w:rsidRPr="00705DF5">
        <w:rPr>
          <w:sz w:val="28"/>
          <w:szCs w:val="28"/>
        </w:rPr>
        <w:t xml:space="preserve">По итогам заседания принято решение о продолжении работы Комиссии по </w:t>
      </w:r>
      <w:r>
        <w:rPr>
          <w:sz w:val="28"/>
          <w:szCs w:val="28"/>
        </w:rPr>
        <w:t xml:space="preserve">данной теме, а также </w:t>
      </w:r>
      <w:r w:rsidRPr="00705DF5">
        <w:rPr>
          <w:sz w:val="28"/>
          <w:szCs w:val="28"/>
        </w:rPr>
        <w:t>о необходимости инициирования рассмотрения данного вопроса на Бюро Правления РСПП в первом квартале 2023 года для формирования позиции РСПП с учетом его важности для российского бизнеса.</w:t>
      </w:r>
    </w:p>
    <w:p w14:paraId="3FA5C2EC" w14:textId="77777777" w:rsidR="00705DF5" w:rsidRPr="00705DF5" w:rsidRDefault="00705DF5" w:rsidP="00705DF5">
      <w:pPr>
        <w:ind w:firstLine="567"/>
        <w:jc w:val="both"/>
        <w:rPr>
          <w:b/>
          <w:sz w:val="28"/>
          <w:szCs w:val="28"/>
        </w:rPr>
      </w:pPr>
      <w:r w:rsidRPr="00705DF5">
        <w:rPr>
          <w:b/>
          <w:sz w:val="28"/>
          <w:szCs w:val="28"/>
        </w:rPr>
        <w:t>На рассмотрение в Комиссию поступило более 60 проектов нормативно-правовых актов в области тепло- и электроэнергетики.</w:t>
      </w:r>
    </w:p>
    <w:p w14:paraId="5533A4D6" w14:textId="77777777" w:rsidR="00705DF5" w:rsidRPr="00705DF5" w:rsidRDefault="00705DF5" w:rsidP="00705DF5">
      <w:pPr>
        <w:ind w:firstLine="567"/>
        <w:jc w:val="both"/>
        <w:rPr>
          <w:sz w:val="28"/>
          <w:szCs w:val="28"/>
        </w:rPr>
      </w:pPr>
      <w:r w:rsidRPr="00705DF5">
        <w:rPr>
          <w:sz w:val="28"/>
          <w:szCs w:val="28"/>
        </w:rPr>
        <w:t>На основные из них подготовлены экспертные заключения.</w:t>
      </w:r>
    </w:p>
    <w:p w14:paraId="39477C0F" w14:textId="77777777" w:rsidR="00705DF5" w:rsidRPr="00705DF5" w:rsidRDefault="00705DF5" w:rsidP="00705DF5">
      <w:pPr>
        <w:ind w:firstLine="567"/>
        <w:jc w:val="both"/>
        <w:rPr>
          <w:sz w:val="28"/>
          <w:szCs w:val="28"/>
        </w:rPr>
      </w:pPr>
      <w:r w:rsidRPr="00705DF5">
        <w:rPr>
          <w:sz w:val="28"/>
          <w:szCs w:val="28"/>
        </w:rPr>
        <w:lastRenderedPageBreak/>
        <w:t xml:space="preserve">К ним относятся: </w:t>
      </w:r>
    </w:p>
    <w:p w14:paraId="066F2EE2" w14:textId="77777777" w:rsidR="00705DF5" w:rsidRPr="00705DF5" w:rsidRDefault="00705DF5" w:rsidP="00705DF5">
      <w:pPr>
        <w:ind w:firstLine="567"/>
        <w:jc w:val="both"/>
        <w:rPr>
          <w:sz w:val="28"/>
          <w:szCs w:val="28"/>
        </w:rPr>
      </w:pPr>
      <w:r>
        <w:rPr>
          <w:sz w:val="28"/>
          <w:szCs w:val="28"/>
        </w:rPr>
        <w:t xml:space="preserve">- </w:t>
      </w:r>
      <w:r w:rsidRPr="00705DF5">
        <w:rPr>
          <w:sz w:val="28"/>
          <w:szCs w:val="28"/>
        </w:rPr>
        <w:t>закон «Об электроэнергетике» в связи с введением в гражданский оборот атрибутов генерации и сертификатов происхождения электрической энергии»;</w:t>
      </w:r>
    </w:p>
    <w:p w14:paraId="72664900" w14:textId="77777777" w:rsidR="00705DF5" w:rsidRPr="00705DF5" w:rsidRDefault="00705DF5" w:rsidP="00705DF5">
      <w:pPr>
        <w:ind w:firstLine="567"/>
        <w:jc w:val="both"/>
        <w:rPr>
          <w:sz w:val="28"/>
          <w:szCs w:val="28"/>
        </w:rPr>
      </w:pPr>
      <w:r w:rsidRPr="00705DF5">
        <w:rPr>
          <w:sz w:val="28"/>
          <w:szCs w:val="28"/>
        </w:rPr>
        <w:t>- проект постановления Правительства РФ «О внесении изменений в некоторые акты Правительства РФ по вопросу установления регулируемых цен (тарифов) в электроэнергетике»;</w:t>
      </w:r>
    </w:p>
    <w:p w14:paraId="590B67FB" w14:textId="77777777" w:rsidR="00705DF5" w:rsidRPr="00705DF5" w:rsidRDefault="00705DF5" w:rsidP="00705DF5">
      <w:pPr>
        <w:ind w:firstLine="567"/>
        <w:jc w:val="both"/>
        <w:rPr>
          <w:sz w:val="28"/>
          <w:szCs w:val="28"/>
        </w:rPr>
      </w:pPr>
      <w:r w:rsidRPr="00705DF5">
        <w:rPr>
          <w:sz w:val="28"/>
          <w:szCs w:val="28"/>
        </w:rPr>
        <w:t>- проект постановления Правительства РФ «О внесении изменений в Основы ценообразования в области регулируемых цен (тарифов) в электроэнергетике»;</w:t>
      </w:r>
    </w:p>
    <w:p w14:paraId="25A0E014" w14:textId="77777777" w:rsidR="00705DF5" w:rsidRPr="00705DF5" w:rsidRDefault="00705DF5" w:rsidP="00705DF5">
      <w:pPr>
        <w:ind w:firstLine="567"/>
        <w:jc w:val="both"/>
        <w:rPr>
          <w:sz w:val="28"/>
          <w:szCs w:val="28"/>
        </w:rPr>
      </w:pPr>
      <w:r w:rsidRPr="00705DF5">
        <w:rPr>
          <w:sz w:val="28"/>
          <w:szCs w:val="28"/>
        </w:rPr>
        <w:t>- проект приказа Минэнерго России «О внесении изменений в приказ Минэнерго России от 27.11.2020 г. № 1062 «Об утверждении Порядка создания и использования тепловыми электростанциями запасов топлива, в том числе в отопительный сезон»;</w:t>
      </w:r>
    </w:p>
    <w:p w14:paraId="27C11537" w14:textId="77777777" w:rsidR="00705DF5" w:rsidRPr="00705DF5" w:rsidRDefault="00705DF5" w:rsidP="00705DF5">
      <w:pPr>
        <w:ind w:firstLine="567"/>
        <w:jc w:val="both"/>
        <w:rPr>
          <w:sz w:val="28"/>
          <w:szCs w:val="28"/>
        </w:rPr>
      </w:pPr>
      <w:r w:rsidRPr="00705DF5">
        <w:rPr>
          <w:sz w:val="28"/>
          <w:szCs w:val="28"/>
        </w:rPr>
        <w:t>- проект постановления Правительства Российской Федерации «О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w:t>
      </w:r>
    </w:p>
    <w:p w14:paraId="3557B06E" w14:textId="77777777" w:rsidR="00705DF5" w:rsidRPr="00705DF5" w:rsidRDefault="00705DF5" w:rsidP="00705DF5">
      <w:pPr>
        <w:ind w:firstLine="567"/>
        <w:jc w:val="both"/>
        <w:rPr>
          <w:sz w:val="28"/>
          <w:szCs w:val="28"/>
        </w:rPr>
      </w:pPr>
      <w:r w:rsidRPr="00705DF5">
        <w:rPr>
          <w:sz w:val="28"/>
          <w:szCs w:val="28"/>
        </w:rPr>
        <w:t>- проект приказа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p w14:paraId="00183073" w14:textId="77777777" w:rsidR="00705DF5" w:rsidRPr="00705DF5" w:rsidRDefault="00705DF5" w:rsidP="00705DF5">
      <w:pPr>
        <w:ind w:firstLine="567"/>
        <w:jc w:val="both"/>
        <w:rPr>
          <w:sz w:val="28"/>
          <w:szCs w:val="28"/>
        </w:rPr>
      </w:pPr>
      <w:r w:rsidRPr="00705DF5">
        <w:rPr>
          <w:sz w:val="28"/>
          <w:szCs w:val="28"/>
        </w:rPr>
        <w:t>- проект федерального закона «О внесении изменений в Федеральный закон «Об электроэнергетике» по вопросам обеспечения дистанционного управления режимами работы объектов электроэнергетики и регулирования оперативно технического управления в электроэнергетике»;</w:t>
      </w:r>
    </w:p>
    <w:p w14:paraId="3B076001" w14:textId="77777777" w:rsidR="00705DF5" w:rsidRPr="00705DF5" w:rsidRDefault="00705DF5" w:rsidP="00705DF5">
      <w:pPr>
        <w:ind w:firstLine="567"/>
        <w:jc w:val="both"/>
        <w:rPr>
          <w:sz w:val="28"/>
          <w:szCs w:val="28"/>
        </w:rPr>
      </w:pPr>
      <w:r w:rsidRPr="00705DF5">
        <w:rPr>
          <w:sz w:val="28"/>
          <w:szCs w:val="28"/>
        </w:rPr>
        <w:t>- проект постановления Правительства Российской Федерации «О внесении изменений в Правила предоставления доступа к минимальному набору функций интеллектуальных систем учета электрической энергии (мощности)»;</w:t>
      </w:r>
    </w:p>
    <w:p w14:paraId="24FAD0FF" w14:textId="77777777" w:rsidR="00705DF5" w:rsidRPr="00705DF5" w:rsidRDefault="00705DF5" w:rsidP="00705DF5">
      <w:pPr>
        <w:ind w:firstLine="567"/>
        <w:jc w:val="both"/>
        <w:rPr>
          <w:sz w:val="28"/>
          <w:szCs w:val="28"/>
        </w:rPr>
      </w:pPr>
      <w:r w:rsidRPr="00705DF5">
        <w:rPr>
          <w:sz w:val="28"/>
          <w:szCs w:val="28"/>
        </w:rPr>
        <w:t>- проект федерального закона «Об основах государственного регулирования цен (тарифов)»;</w:t>
      </w:r>
    </w:p>
    <w:p w14:paraId="45308474" w14:textId="77777777" w:rsidR="00705DF5" w:rsidRPr="00705DF5" w:rsidRDefault="00705DF5" w:rsidP="00705DF5">
      <w:pPr>
        <w:ind w:firstLine="567"/>
        <w:jc w:val="both"/>
        <w:rPr>
          <w:sz w:val="28"/>
          <w:szCs w:val="28"/>
        </w:rPr>
      </w:pPr>
      <w:r w:rsidRPr="00705DF5">
        <w:rPr>
          <w:sz w:val="28"/>
          <w:szCs w:val="28"/>
        </w:rPr>
        <w:t>- проект постановления Правительства Российской Федерации «О внесении изменений в некоторые акты Правительства Российской Федерации по вопросам определения обязательств потребителей по оплате услуг по передаче электрической энергии с учетом оплаты резервируемой максимальной мощности и взаимодействия субъектов розничных рынков электрической энергии»;</w:t>
      </w:r>
    </w:p>
    <w:p w14:paraId="71562A5B" w14:textId="77777777" w:rsidR="00705DF5" w:rsidRPr="00705DF5" w:rsidRDefault="00705DF5" w:rsidP="00705DF5">
      <w:pPr>
        <w:ind w:firstLine="567"/>
        <w:jc w:val="both"/>
        <w:rPr>
          <w:sz w:val="28"/>
          <w:szCs w:val="28"/>
        </w:rPr>
      </w:pPr>
      <w:r w:rsidRPr="00705DF5">
        <w:rPr>
          <w:sz w:val="28"/>
          <w:szCs w:val="28"/>
        </w:rPr>
        <w:t>- приказ Минэнерго России от 27.11.2020 № 1062 «Об утверждении Порядка создания и использования тепловыми электростанциями запасов топлива, в том числе в отопительный сезон»;</w:t>
      </w:r>
    </w:p>
    <w:p w14:paraId="11A3EB8F" w14:textId="77777777" w:rsidR="00705DF5" w:rsidRPr="00705DF5" w:rsidRDefault="00705DF5" w:rsidP="00705DF5">
      <w:pPr>
        <w:ind w:firstLine="567"/>
        <w:jc w:val="both"/>
        <w:rPr>
          <w:sz w:val="28"/>
          <w:szCs w:val="28"/>
        </w:rPr>
      </w:pPr>
      <w:r w:rsidRPr="00705DF5">
        <w:rPr>
          <w:sz w:val="28"/>
          <w:szCs w:val="28"/>
        </w:rPr>
        <w:t>- проект постановления Правительства Российской Федерации «О внесении изменений в некоторые акты Правительства Российской Федерации по вопросам полномочий федеральных органов исполнительной власти в сфере электроэнергетики»;</w:t>
      </w:r>
    </w:p>
    <w:p w14:paraId="58908239" w14:textId="4F1054F1" w:rsidR="00705DF5" w:rsidRPr="00705DF5" w:rsidRDefault="00705DF5" w:rsidP="00705DF5">
      <w:pPr>
        <w:ind w:firstLine="567"/>
        <w:jc w:val="both"/>
        <w:rPr>
          <w:sz w:val="28"/>
          <w:szCs w:val="28"/>
        </w:rPr>
      </w:pPr>
      <w:r w:rsidRPr="00705DF5">
        <w:rPr>
          <w:sz w:val="28"/>
          <w:szCs w:val="28"/>
        </w:rPr>
        <w:lastRenderedPageBreak/>
        <w:t>- проект постановления Правительства Российской Федерации «О</w:t>
      </w:r>
      <w:r w:rsidR="001F3BC6">
        <w:rPr>
          <w:sz w:val="28"/>
          <w:szCs w:val="28"/>
        </w:rPr>
        <w:t> </w:t>
      </w:r>
      <w:r w:rsidRPr="00705DF5">
        <w:rPr>
          <w:sz w:val="28"/>
          <w:szCs w:val="28"/>
        </w:rPr>
        <w:t>внесении изменений в некоторые акты Правительства Российской Федерации по вопросам функционирования систем накопления электрической энергии в электроэнергетике»;</w:t>
      </w:r>
    </w:p>
    <w:p w14:paraId="3AE0A42B" w14:textId="749EDB65" w:rsidR="00705DF5" w:rsidRPr="00705DF5" w:rsidRDefault="00705DF5" w:rsidP="00705DF5">
      <w:pPr>
        <w:ind w:firstLine="567"/>
        <w:jc w:val="both"/>
        <w:rPr>
          <w:sz w:val="28"/>
          <w:szCs w:val="28"/>
        </w:rPr>
      </w:pPr>
      <w:r w:rsidRPr="00705DF5">
        <w:rPr>
          <w:sz w:val="28"/>
          <w:szCs w:val="28"/>
        </w:rPr>
        <w:t>- проект федерального закона «О внесении изменений в Федеральный закон «О государственной информационной системе топливно-энергетического комплекса»;</w:t>
      </w:r>
    </w:p>
    <w:p w14:paraId="5706C8D5" w14:textId="77777777" w:rsidR="00705DF5" w:rsidRPr="00705DF5" w:rsidRDefault="00705DF5" w:rsidP="00705DF5">
      <w:pPr>
        <w:ind w:firstLine="567"/>
        <w:jc w:val="both"/>
        <w:rPr>
          <w:sz w:val="28"/>
          <w:szCs w:val="28"/>
        </w:rPr>
      </w:pPr>
      <w:r w:rsidRPr="00705DF5">
        <w:rPr>
          <w:sz w:val="28"/>
          <w:szCs w:val="28"/>
        </w:rPr>
        <w:t>- проект федерального закона «О внесении изменений в Федеральный закон «Об электроэнергетике» по вопросам обеспечения дистанционного управления режимами работы объектов электроэнергетики и регулирования оперативно технологического управления в электроэнергетике»;</w:t>
      </w:r>
    </w:p>
    <w:p w14:paraId="3A536A99" w14:textId="5D865F40" w:rsidR="00705DF5" w:rsidRPr="00705DF5" w:rsidRDefault="00705DF5" w:rsidP="00705DF5">
      <w:pPr>
        <w:ind w:firstLine="567"/>
        <w:jc w:val="both"/>
        <w:rPr>
          <w:sz w:val="28"/>
          <w:szCs w:val="28"/>
        </w:rPr>
      </w:pPr>
      <w:r w:rsidRPr="00705DF5">
        <w:rPr>
          <w:sz w:val="28"/>
          <w:szCs w:val="28"/>
        </w:rPr>
        <w:t>- проект постановления Правительства Российской Федерации «О</w:t>
      </w:r>
      <w:r w:rsidR="001F3BC6">
        <w:rPr>
          <w:sz w:val="28"/>
          <w:szCs w:val="28"/>
        </w:rPr>
        <w:t> </w:t>
      </w:r>
      <w:r w:rsidRPr="00705DF5">
        <w:rPr>
          <w:sz w:val="28"/>
          <w:szCs w:val="28"/>
        </w:rPr>
        <w:t>внесении изменений в некоторые акты Правительства Российской Федерации»;</w:t>
      </w:r>
    </w:p>
    <w:p w14:paraId="2D2D338B" w14:textId="77777777" w:rsidR="00705DF5" w:rsidRDefault="00705DF5" w:rsidP="00705DF5">
      <w:pPr>
        <w:ind w:firstLine="567"/>
        <w:jc w:val="both"/>
        <w:rPr>
          <w:sz w:val="28"/>
          <w:szCs w:val="28"/>
        </w:rPr>
      </w:pPr>
      <w:r w:rsidRPr="00705DF5">
        <w:rPr>
          <w:sz w:val="28"/>
          <w:szCs w:val="28"/>
        </w:rPr>
        <w:t>- проект приказа Минэнерго России «Об утверждении требований к качеству электрической энергии».</w:t>
      </w:r>
    </w:p>
    <w:p w14:paraId="3A1F2BAC" w14:textId="77777777" w:rsidR="00705DF5" w:rsidRPr="00705DF5" w:rsidRDefault="00705DF5" w:rsidP="00705DF5">
      <w:pPr>
        <w:ind w:firstLine="567"/>
        <w:jc w:val="both"/>
        <w:rPr>
          <w:sz w:val="28"/>
        </w:rPr>
      </w:pPr>
      <w:r w:rsidRPr="00705DF5">
        <w:rPr>
          <w:sz w:val="28"/>
        </w:rPr>
        <w:t>Члены Комиссии по электроэнергетике являются постоянными членами комитетов и секций при профильных министерствах и ведомствах и участниками совещаний, круглых столов, проводимых на данных площадках</w:t>
      </w:r>
      <w:r>
        <w:rPr>
          <w:sz w:val="28"/>
        </w:rPr>
        <w:t>.</w:t>
      </w:r>
    </w:p>
    <w:p w14:paraId="58DB2699" w14:textId="77777777" w:rsidR="00705DF5" w:rsidRPr="00705DF5" w:rsidRDefault="00705DF5" w:rsidP="00705DF5">
      <w:pPr>
        <w:ind w:firstLine="567"/>
        <w:jc w:val="both"/>
        <w:rPr>
          <w:sz w:val="28"/>
        </w:rPr>
      </w:pPr>
      <w:r w:rsidRPr="00705DF5">
        <w:rPr>
          <w:sz w:val="28"/>
        </w:rPr>
        <w:t>Представители Комиссии являются Членами Правительственной Комиссии по вопросам развития электроэнергетики (заседания 04.02</w:t>
      </w:r>
      <w:r w:rsidR="005068E9">
        <w:rPr>
          <w:sz w:val="28"/>
        </w:rPr>
        <w:t>.2022</w:t>
      </w:r>
      <w:r w:rsidRPr="00705DF5">
        <w:rPr>
          <w:sz w:val="28"/>
        </w:rPr>
        <w:t>, 02.08</w:t>
      </w:r>
      <w:r w:rsidR="005068E9">
        <w:rPr>
          <w:sz w:val="28"/>
        </w:rPr>
        <w:t>.2022</w:t>
      </w:r>
      <w:r w:rsidRPr="00705DF5">
        <w:rPr>
          <w:sz w:val="28"/>
        </w:rPr>
        <w:t>, 07.12.2022)</w:t>
      </w:r>
      <w:r>
        <w:rPr>
          <w:sz w:val="28"/>
        </w:rPr>
        <w:t>.</w:t>
      </w:r>
    </w:p>
    <w:p w14:paraId="6A648F80" w14:textId="77777777" w:rsidR="00705DF5" w:rsidRPr="00705DF5" w:rsidRDefault="00705DF5" w:rsidP="00705DF5">
      <w:pPr>
        <w:ind w:firstLine="567"/>
        <w:jc w:val="both"/>
        <w:rPr>
          <w:sz w:val="28"/>
        </w:rPr>
      </w:pPr>
    </w:p>
    <w:p w14:paraId="2EE20C20" w14:textId="77777777" w:rsidR="00705DF5" w:rsidRPr="00705DF5" w:rsidRDefault="00705DF5" w:rsidP="00705DF5">
      <w:pPr>
        <w:ind w:firstLine="567"/>
        <w:jc w:val="both"/>
        <w:rPr>
          <w:sz w:val="28"/>
        </w:rPr>
      </w:pPr>
      <w:r w:rsidRPr="00705DF5">
        <w:rPr>
          <w:sz w:val="28"/>
        </w:rPr>
        <w:t xml:space="preserve">Представители Комиссии </w:t>
      </w:r>
      <w:r w:rsidR="005068E9">
        <w:rPr>
          <w:sz w:val="28"/>
        </w:rPr>
        <w:t>приняли участие</w:t>
      </w:r>
      <w:r w:rsidRPr="00705DF5">
        <w:rPr>
          <w:sz w:val="28"/>
        </w:rPr>
        <w:t xml:space="preserve"> </w:t>
      </w:r>
      <w:r w:rsidR="005068E9">
        <w:rPr>
          <w:sz w:val="28"/>
        </w:rPr>
        <w:t xml:space="preserve">в </w:t>
      </w:r>
      <w:r w:rsidRPr="00705DF5">
        <w:rPr>
          <w:sz w:val="28"/>
        </w:rPr>
        <w:t>ключевых конференци</w:t>
      </w:r>
      <w:r w:rsidR="005068E9">
        <w:rPr>
          <w:sz w:val="28"/>
        </w:rPr>
        <w:t>ях</w:t>
      </w:r>
      <w:r w:rsidRPr="00705DF5">
        <w:rPr>
          <w:sz w:val="28"/>
        </w:rPr>
        <w:t xml:space="preserve"> и Форум</w:t>
      </w:r>
      <w:r w:rsidR="005068E9">
        <w:rPr>
          <w:sz w:val="28"/>
        </w:rPr>
        <w:t>ах</w:t>
      </w:r>
      <w:r w:rsidRPr="00705DF5">
        <w:rPr>
          <w:sz w:val="28"/>
        </w:rPr>
        <w:t>, а именно:</w:t>
      </w:r>
    </w:p>
    <w:p w14:paraId="30F7ED4F" w14:textId="77777777" w:rsidR="00705DF5" w:rsidRPr="005068E9" w:rsidRDefault="00705DF5" w:rsidP="005068E9">
      <w:pPr>
        <w:pStyle w:val="ae"/>
        <w:numPr>
          <w:ilvl w:val="2"/>
          <w:numId w:val="36"/>
        </w:numPr>
        <w:ind w:left="851"/>
        <w:jc w:val="both"/>
        <w:rPr>
          <w:rFonts w:ascii="Times New Roman" w:hAnsi="Times New Roman" w:cs="Times New Roman"/>
          <w:sz w:val="28"/>
        </w:rPr>
      </w:pPr>
      <w:r w:rsidRPr="005068E9">
        <w:rPr>
          <w:rFonts w:ascii="Times New Roman" w:hAnsi="Times New Roman" w:cs="Times New Roman"/>
          <w:sz w:val="28"/>
        </w:rPr>
        <w:t>XIV ежегодная конференция Ведомости «Российская энергетика: перезагрузка отрасли»;</w:t>
      </w:r>
    </w:p>
    <w:p w14:paraId="3257C6B1" w14:textId="77777777" w:rsidR="00705DF5" w:rsidRPr="005068E9" w:rsidRDefault="00705DF5" w:rsidP="005068E9">
      <w:pPr>
        <w:pStyle w:val="ae"/>
        <w:numPr>
          <w:ilvl w:val="2"/>
          <w:numId w:val="36"/>
        </w:numPr>
        <w:ind w:left="851"/>
        <w:jc w:val="both"/>
        <w:rPr>
          <w:rFonts w:ascii="Times New Roman" w:hAnsi="Times New Roman" w:cs="Times New Roman"/>
          <w:sz w:val="28"/>
        </w:rPr>
      </w:pPr>
      <w:r w:rsidRPr="005068E9">
        <w:rPr>
          <w:rFonts w:ascii="Times New Roman" w:hAnsi="Times New Roman" w:cs="Times New Roman"/>
          <w:sz w:val="28"/>
        </w:rPr>
        <w:t>XXV Петербургский международный экономический форум;</w:t>
      </w:r>
    </w:p>
    <w:p w14:paraId="6C6E49B7" w14:textId="77777777" w:rsidR="00705DF5" w:rsidRPr="005068E9" w:rsidRDefault="00705DF5" w:rsidP="005068E9">
      <w:pPr>
        <w:pStyle w:val="ae"/>
        <w:numPr>
          <w:ilvl w:val="2"/>
          <w:numId w:val="36"/>
        </w:numPr>
        <w:ind w:left="851"/>
        <w:jc w:val="both"/>
        <w:rPr>
          <w:rFonts w:ascii="Times New Roman" w:hAnsi="Times New Roman" w:cs="Times New Roman"/>
          <w:sz w:val="28"/>
        </w:rPr>
      </w:pPr>
      <w:r w:rsidRPr="005068E9">
        <w:rPr>
          <w:rFonts w:ascii="Times New Roman" w:hAnsi="Times New Roman" w:cs="Times New Roman"/>
          <w:sz w:val="28"/>
        </w:rPr>
        <w:t>VII Восточный экономический форум</w:t>
      </w:r>
      <w:r w:rsidRPr="005068E9">
        <w:rPr>
          <w:rFonts w:ascii="Times New Roman" w:hAnsi="Times New Roman" w:cs="Times New Roman"/>
          <w:sz w:val="28"/>
          <w:lang w:val="en-US"/>
        </w:rPr>
        <w:t>;</w:t>
      </w:r>
    </w:p>
    <w:p w14:paraId="5E0EF461" w14:textId="77777777" w:rsidR="00705DF5" w:rsidRPr="005068E9" w:rsidRDefault="00705DF5" w:rsidP="005068E9">
      <w:pPr>
        <w:pStyle w:val="ae"/>
        <w:numPr>
          <w:ilvl w:val="2"/>
          <w:numId w:val="36"/>
        </w:numPr>
        <w:spacing w:after="120"/>
        <w:ind w:left="850" w:hanging="357"/>
        <w:jc w:val="both"/>
        <w:rPr>
          <w:rFonts w:ascii="Times New Roman" w:hAnsi="Times New Roman" w:cs="Times New Roman"/>
          <w:sz w:val="28"/>
        </w:rPr>
      </w:pPr>
      <w:r w:rsidRPr="005068E9">
        <w:rPr>
          <w:rFonts w:ascii="Times New Roman" w:hAnsi="Times New Roman" w:cs="Times New Roman"/>
          <w:sz w:val="28"/>
          <w:lang w:val="en-US"/>
        </w:rPr>
        <w:t>XI</w:t>
      </w:r>
      <w:r w:rsidRPr="005068E9">
        <w:rPr>
          <w:rFonts w:ascii="Times New Roman" w:hAnsi="Times New Roman" w:cs="Times New Roman"/>
          <w:sz w:val="28"/>
        </w:rPr>
        <w:t xml:space="preserve"> Конференция «Будущее возобновляемой энергетики в России».</w:t>
      </w:r>
    </w:p>
    <w:p w14:paraId="76794635" w14:textId="77777777" w:rsidR="00E217F5" w:rsidRPr="00A84ECC" w:rsidRDefault="00E217F5" w:rsidP="00A84ECC">
      <w:pPr>
        <w:pStyle w:val="2"/>
        <w:jc w:val="both"/>
        <w:rPr>
          <w:b w:val="0"/>
        </w:rPr>
      </w:pPr>
      <w:bookmarkStart w:id="84" w:name="_Toc129079990"/>
      <w:r w:rsidRPr="00A84ECC">
        <w:rPr>
          <w:b w:val="0"/>
        </w:rPr>
        <w:t>Туризм</w:t>
      </w:r>
      <w:bookmarkEnd w:id="84"/>
    </w:p>
    <w:p w14:paraId="25875D5C" w14:textId="77777777" w:rsidR="00B04886" w:rsidRPr="00994EEF" w:rsidRDefault="00B04886" w:rsidP="00B04886">
      <w:pPr>
        <w:spacing w:before="120"/>
        <w:ind w:firstLine="709"/>
        <w:jc w:val="both"/>
        <w:rPr>
          <w:sz w:val="28"/>
          <w:szCs w:val="28"/>
        </w:rPr>
      </w:pPr>
      <w:r>
        <w:rPr>
          <w:sz w:val="28"/>
          <w:szCs w:val="28"/>
        </w:rPr>
        <w:t>В 2022 г.</w:t>
      </w:r>
      <w:r w:rsidRPr="00994EEF">
        <w:rPr>
          <w:sz w:val="28"/>
          <w:szCs w:val="28"/>
        </w:rPr>
        <w:t xml:space="preserve"> Комиссия РСПП по тур</w:t>
      </w:r>
      <w:r>
        <w:rPr>
          <w:sz w:val="28"/>
          <w:szCs w:val="28"/>
        </w:rPr>
        <w:t xml:space="preserve">истской </w:t>
      </w:r>
      <w:r w:rsidRPr="00994EEF">
        <w:rPr>
          <w:sz w:val="28"/>
          <w:szCs w:val="28"/>
        </w:rPr>
        <w:t>индус</w:t>
      </w:r>
      <w:r>
        <w:rPr>
          <w:sz w:val="28"/>
          <w:szCs w:val="28"/>
        </w:rPr>
        <w:t>т</w:t>
      </w:r>
      <w:r w:rsidRPr="00994EEF">
        <w:rPr>
          <w:sz w:val="28"/>
          <w:szCs w:val="28"/>
        </w:rPr>
        <w:t>рии (далее –</w:t>
      </w:r>
      <w:r>
        <w:rPr>
          <w:sz w:val="28"/>
          <w:szCs w:val="28"/>
        </w:rPr>
        <w:t xml:space="preserve"> Комиссия) проводила свою работу по следующим вопросам, рассматривавшимся на 4 ее заседаниях (за исключением вопросов, которые требовали оперативного представления заключений на проекты законов и иных нормативных актов, а также материалов для СМИ).</w:t>
      </w:r>
    </w:p>
    <w:p w14:paraId="551560DF" w14:textId="77777777" w:rsidR="00B04886" w:rsidRPr="006B179E" w:rsidRDefault="00B04886" w:rsidP="00B04886">
      <w:pPr>
        <w:ind w:firstLine="708"/>
        <w:jc w:val="both"/>
        <w:rPr>
          <w:b/>
          <w:bCs/>
          <w:sz w:val="28"/>
          <w:szCs w:val="28"/>
        </w:rPr>
      </w:pPr>
      <w:r>
        <w:rPr>
          <w:b/>
          <w:bCs/>
          <w:sz w:val="28"/>
          <w:szCs w:val="28"/>
        </w:rPr>
        <w:t xml:space="preserve">1. </w:t>
      </w:r>
      <w:r w:rsidRPr="006B179E">
        <w:rPr>
          <w:b/>
          <w:bCs/>
          <w:sz w:val="28"/>
          <w:szCs w:val="28"/>
        </w:rPr>
        <w:t>О регулировании цен на гостиничные услуги во время проведения особо</w:t>
      </w:r>
      <w:r>
        <w:rPr>
          <w:b/>
          <w:bCs/>
          <w:sz w:val="28"/>
          <w:szCs w:val="28"/>
        </w:rPr>
        <w:t xml:space="preserve"> </w:t>
      </w:r>
      <w:r w:rsidRPr="006B179E">
        <w:rPr>
          <w:b/>
          <w:bCs/>
          <w:sz w:val="28"/>
          <w:szCs w:val="28"/>
        </w:rPr>
        <w:t>значимых международных мероприят</w:t>
      </w:r>
      <w:r>
        <w:rPr>
          <w:b/>
          <w:bCs/>
          <w:sz w:val="28"/>
          <w:szCs w:val="28"/>
        </w:rPr>
        <w:t>и</w:t>
      </w:r>
      <w:r w:rsidRPr="006B179E">
        <w:rPr>
          <w:b/>
          <w:bCs/>
          <w:sz w:val="28"/>
          <w:szCs w:val="28"/>
        </w:rPr>
        <w:t>й.</w:t>
      </w:r>
    </w:p>
    <w:p w14:paraId="30322BAC" w14:textId="77777777" w:rsidR="00B04886" w:rsidRPr="002B4811" w:rsidRDefault="00B04886" w:rsidP="00B04886">
      <w:pPr>
        <w:ind w:firstLine="708"/>
        <w:jc w:val="both"/>
        <w:rPr>
          <w:sz w:val="28"/>
          <w:szCs w:val="28"/>
        </w:rPr>
      </w:pPr>
      <w:r w:rsidRPr="002B4811">
        <w:rPr>
          <w:sz w:val="28"/>
          <w:szCs w:val="28"/>
        </w:rPr>
        <w:t xml:space="preserve">Разработка соответствующего законопроекта «О внесении изменений в Федеральный закон «Об основах туристской деятельности в Российской Федерации» и «О внесении изменений в Кодекс Российской Федерации об административных правонарушениях» в части регулирования цен на гостиничные услуги во время проведения особо значимых международных мероприятий» неоднократно инициировалась Правительством РФ и Федеральной антимонопольной службой, в т.ч. в прошлом году. </w:t>
      </w:r>
    </w:p>
    <w:p w14:paraId="0FC2251A" w14:textId="77777777" w:rsidR="00B04886" w:rsidRDefault="00B04886" w:rsidP="00B04886">
      <w:pPr>
        <w:ind w:firstLine="708"/>
        <w:jc w:val="both"/>
        <w:rPr>
          <w:sz w:val="28"/>
          <w:szCs w:val="28"/>
        </w:rPr>
      </w:pPr>
      <w:r>
        <w:rPr>
          <w:sz w:val="28"/>
          <w:szCs w:val="28"/>
        </w:rPr>
        <w:lastRenderedPageBreak/>
        <w:t xml:space="preserve"> Комиссия РСПП последовательно выступала против расширения государственного регулирования цен в такой рыночной по своей природе сфере экономических отношений, как индустрия туризм и гостеприимства. На данный момент проект соответствующего ФЗ снят с рассмотрения в Правительстве РФ. </w:t>
      </w:r>
    </w:p>
    <w:p w14:paraId="26161217" w14:textId="77777777" w:rsidR="00B04886" w:rsidRDefault="00B04886" w:rsidP="00B04886">
      <w:pPr>
        <w:ind w:firstLine="708"/>
        <w:jc w:val="both"/>
        <w:rPr>
          <w:b/>
          <w:bCs/>
          <w:sz w:val="28"/>
          <w:szCs w:val="28"/>
        </w:rPr>
      </w:pPr>
      <w:r w:rsidRPr="000243FF">
        <w:rPr>
          <w:b/>
          <w:bCs/>
          <w:sz w:val="28"/>
          <w:szCs w:val="28"/>
        </w:rPr>
        <w:t>2. О реализации программы «туристского кэшбека»</w:t>
      </w:r>
    </w:p>
    <w:p w14:paraId="37C0C64F" w14:textId="2ADD253B" w:rsidR="00B04886" w:rsidRDefault="00B04886" w:rsidP="00B04886">
      <w:pPr>
        <w:ind w:firstLine="708"/>
        <w:jc w:val="both"/>
        <w:rPr>
          <w:sz w:val="28"/>
          <w:szCs w:val="28"/>
        </w:rPr>
      </w:pPr>
      <w:r w:rsidRPr="003530F4">
        <w:rPr>
          <w:sz w:val="28"/>
          <w:szCs w:val="28"/>
        </w:rPr>
        <w:t>Два с половиной года назад при активной поддержке РСТ и Комиссии СПП Ростуризмом была запущена программа частичного субсидирования турпоездок внутри страны в низкий сезон согласно ПП №1200 от 20 августа 2020 г.</w:t>
      </w:r>
      <w:r>
        <w:rPr>
          <w:sz w:val="28"/>
          <w:szCs w:val="28"/>
        </w:rPr>
        <w:t xml:space="preserve"> Данная Программа сыграла важную роль в преодоления кризиса в сфере туризма</w:t>
      </w:r>
      <w:r w:rsidR="001F3BC6">
        <w:rPr>
          <w:sz w:val="28"/>
          <w:szCs w:val="28"/>
        </w:rPr>
        <w:t>,</w:t>
      </w:r>
      <w:r>
        <w:rPr>
          <w:sz w:val="28"/>
          <w:szCs w:val="28"/>
        </w:rPr>
        <w:t xml:space="preserve"> возникшего в связи пандемией и осложнением геополитической обстановки. </w:t>
      </w:r>
    </w:p>
    <w:p w14:paraId="7984A940" w14:textId="4039E4A4" w:rsidR="00B04886" w:rsidRPr="003530F4" w:rsidRDefault="00B04886" w:rsidP="00B04886">
      <w:pPr>
        <w:ind w:firstLine="708"/>
        <w:jc w:val="both"/>
        <w:rPr>
          <w:sz w:val="28"/>
          <w:szCs w:val="28"/>
        </w:rPr>
      </w:pPr>
      <w:r>
        <w:rPr>
          <w:sz w:val="28"/>
          <w:szCs w:val="28"/>
        </w:rPr>
        <w:t xml:space="preserve">Однако Минфин РФ последние полтора года неоднократно вступал за </w:t>
      </w:r>
      <w:r w:rsidR="001F3BC6">
        <w:rPr>
          <w:sz w:val="28"/>
          <w:szCs w:val="28"/>
        </w:rPr>
        <w:t>свёртывание</w:t>
      </w:r>
      <w:r>
        <w:rPr>
          <w:sz w:val="28"/>
          <w:szCs w:val="28"/>
        </w:rPr>
        <w:t xml:space="preserve"> программы. Благодаря, в т. ч., активной позиции и обращению РСПП по данному вопросу реализация программы продолжилась в 2022 г. И сейчас идет активная работа с убедить нов</w:t>
      </w:r>
      <w:r w:rsidR="001F3BC6">
        <w:rPr>
          <w:sz w:val="28"/>
          <w:szCs w:val="28"/>
        </w:rPr>
        <w:t>о</w:t>
      </w:r>
      <w:r>
        <w:rPr>
          <w:sz w:val="28"/>
          <w:szCs w:val="28"/>
        </w:rPr>
        <w:t xml:space="preserve">го регулятора отрасли в лице </w:t>
      </w:r>
      <w:r w:rsidR="001F3BC6">
        <w:rPr>
          <w:sz w:val="28"/>
          <w:szCs w:val="28"/>
        </w:rPr>
        <w:t>Минэкономразвития</w:t>
      </w:r>
      <w:r>
        <w:rPr>
          <w:sz w:val="28"/>
          <w:szCs w:val="28"/>
        </w:rPr>
        <w:t xml:space="preserve"> в необходимости ее возобновления в текущем году.</w:t>
      </w:r>
    </w:p>
    <w:p w14:paraId="715DF34F" w14:textId="77777777" w:rsidR="00B04886" w:rsidRPr="003530F4" w:rsidRDefault="00B04886" w:rsidP="00B04886">
      <w:pPr>
        <w:ind w:firstLine="708"/>
        <w:jc w:val="both"/>
        <w:rPr>
          <w:sz w:val="28"/>
          <w:szCs w:val="28"/>
        </w:rPr>
      </w:pPr>
      <w:r>
        <w:rPr>
          <w:b/>
          <w:bCs/>
          <w:sz w:val="28"/>
          <w:szCs w:val="28"/>
        </w:rPr>
        <w:t xml:space="preserve">3. </w:t>
      </w:r>
      <w:r w:rsidRPr="006B179E">
        <w:rPr>
          <w:b/>
          <w:bCs/>
          <w:sz w:val="28"/>
          <w:szCs w:val="28"/>
        </w:rPr>
        <w:t>О применении НДС в сфере туризма и гостеприимства.</w:t>
      </w:r>
    </w:p>
    <w:p w14:paraId="3C4C0FAA" w14:textId="4BC69094" w:rsidR="00B04886" w:rsidRDefault="00B04886" w:rsidP="00B04886">
      <w:pPr>
        <w:ind w:firstLine="708"/>
        <w:jc w:val="both"/>
        <w:rPr>
          <w:sz w:val="28"/>
          <w:szCs w:val="28"/>
        </w:rPr>
      </w:pPr>
      <w:r>
        <w:rPr>
          <w:sz w:val="28"/>
          <w:szCs w:val="28"/>
        </w:rPr>
        <w:t xml:space="preserve">Без малого 10 лет назад Комиссия РСПП первой подняла вопрос о необходимости снижения НДС для гостиничных предприятий и неуклонно отстаивал эту позицию в последующие годы. Весной прошлого года в рамках реализации антикризисных санкций, наконец, был принят Федеральный закон № 67-ФЗ от 26 марта 2022, содержащий норму относительно введения с июля того же года нулевой ставки для гостиниц на период до 30 июня 2027 г. </w:t>
      </w:r>
    </w:p>
    <w:p w14:paraId="4D01D13C" w14:textId="27C51F89" w:rsidR="00B04886" w:rsidRDefault="00B04886" w:rsidP="00B04886">
      <w:pPr>
        <w:ind w:firstLine="708"/>
        <w:jc w:val="both"/>
        <w:rPr>
          <w:sz w:val="28"/>
          <w:szCs w:val="28"/>
        </w:rPr>
      </w:pPr>
      <w:r>
        <w:rPr>
          <w:sz w:val="28"/>
          <w:szCs w:val="28"/>
        </w:rPr>
        <w:t xml:space="preserve">Комиссия, рассмотрев на своем заседании, вопросы </w:t>
      </w:r>
      <w:r w:rsidR="001F3BC6">
        <w:rPr>
          <w:sz w:val="28"/>
          <w:szCs w:val="28"/>
        </w:rPr>
        <w:t>применения</w:t>
      </w:r>
      <w:r>
        <w:rPr>
          <w:sz w:val="28"/>
          <w:szCs w:val="28"/>
        </w:rPr>
        <w:t xml:space="preserve"> данной нормы пришла к выводу и рекомендовала регулятору, совершенствовать механизм льготного обложения НДС предприятий туриндустрии, распространив его не только на услуги временного проживания в коллективных средствах размещения (КСР), но и а другие услуги. предоставляемые в гостиницах, в частности. услуги общественного питания, а так на услуги туроператоров. </w:t>
      </w:r>
    </w:p>
    <w:p w14:paraId="59C4DAE3" w14:textId="77777777" w:rsidR="00B04886" w:rsidRDefault="00B04886" w:rsidP="00B04886">
      <w:pPr>
        <w:ind w:firstLine="708"/>
        <w:jc w:val="both"/>
        <w:rPr>
          <w:sz w:val="28"/>
          <w:szCs w:val="28"/>
        </w:rPr>
      </w:pPr>
      <w:r>
        <w:rPr>
          <w:sz w:val="28"/>
          <w:szCs w:val="28"/>
        </w:rPr>
        <w:t>Кроме того, РСТ выступил за переход от временного обнуления ставки НДС для гостиниц к освобождению от НДС гостиниц и туроператоров путем внесения изменений с ст. 145 НК РФ.</w:t>
      </w:r>
    </w:p>
    <w:p w14:paraId="700E2C79" w14:textId="77777777" w:rsidR="00B04886" w:rsidRDefault="00B04886" w:rsidP="00B04886">
      <w:pPr>
        <w:ind w:firstLine="708"/>
        <w:jc w:val="both"/>
        <w:rPr>
          <w:b/>
          <w:bCs/>
          <w:sz w:val="28"/>
          <w:szCs w:val="28"/>
        </w:rPr>
      </w:pPr>
      <w:r w:rsidRPr="00C837F2">
        <w:rPr>
          <w:b/>
          <w:bCs/>
          <w:sz w:val="28"/>
          <w:szCs w:val="28"/>
        </w:rPr>
        <w:t>4. О регулировании деятельности гостевых домов.</w:t>
      </w:r>
    </w:p>
    <w:p w14:paraId="6ACD2161" w14:textId="32271B15" w:rsidR="00B04886" w:rsidRDefault="00B04886" w:rsidP="00B04886">
      <w:pPr>
        <w:ind w:firstLine="708"/>
        <w:jc w:val="both"/>
        <w:rPr>
          <w:sz w:val="28"/>
          <w:szCs w:val="28"/>
        </w:rPr>
      </w:pPr>
      <w:r w:rsidRPr="00C837F2">
        <w:rPr>
          <w:sz w:val="28"/>
          <w:szCs w:val="28"/>
        </w:rPr>
        <w:t>В 2021 году в соответствии с данным поручением Председателя Правительства РФ Ростуризм разработал проект федерального закона «О внесении изменений в отдельные законодательные акты в целях введения регулирования деятельности гостевых домов». Законопроект опубликован 12</w:t>
      </w:r>
      <w:r w:rsidR="00B77387">
        <w:rPr>
          <w:sz w:val="28"/>
          <w:szCs w:val="28"/>
        </w:rPr>
        <w:t> </w:t>
      </w:r>
      <w:r w:rsidRPr="00C837F2">
        <w:rPr>
          <w:sz w:val="28"/>
          <w:szCs w:val="28"/>
        </w:rPr>
        <w:t xml:space="preserve">апреля 2021 года на портале обсуждения проектов нормативных правовых актов. </w:t>
      </w:r>
    </w:p>
    <w:p w14:paraId="5A867727" w14:textId="77777777" w:rsidR="00B04886" w:rsidRDefault="00B04886" w:rsidP="00B04886">
      <w:pPr>
        <w:ind w:firstLine="708"/>
        <w:jc w:val="both"/>
        <w:rPr>
          <w:sz w:val="28"/>
          <w:szCs w:val="28"/>
        </w:rPr>
      </w:pPr>
      <w:r>
        <w:rPr>
          <w:sz w:val="28"/>
          <w:szCs w:val="28"/>
        </w:rPr>
        <w:t>С тех пор Комиссия неоднократно, в т.ч., в прошлом году рассматривала данный законопроект, исключительно важный в связи с нарастающей недобросовестной конкуренцией классифицированным КСР со стороны предоставления гостиничных услуг на базе объектов жилого фонда.</w:t>
      </w:r>
    </w:p>
    <w:p w14:paraId="7396092D" w14:textId="77777777" w:rsidR="00B04886" w:rsidRDefault="00B04886" w:rsidP="00B04886">
      <w:pPr>
        <w:ind w:firstLine="708"/>
        <w:jc w:val="both"/>
        <w:rPr>
          <w:sz w:val="28"/>
          <w:szCs w:val="28"/>
        </w:rPr>
      </w:pPr>
      <w:r>
        <w:rPr>
          <w:sz w:val="28"/>
          <w:szCs w:val="28"/>
        </w:rPr>
        <w:t xml:space="preserve">Сформулированные Комиссией подходы к доработке законопроекта легли в основу позиции Рабочей группы по регуляторной гильотине «Туризм» </w:t>
      </w:r>
      <w:r>
        <w:rPr>
          <w:sz w:val="28"/>
          <w:szCs w:val="28"/>
        </w:rPr>
        <w:lastRenderedPageBreak/>
        <w:t>при Подкомиссии Правительства РФ по совершенствованию контрольных (надзорных) и разрешительных функций федеральных органов исполнительный власти (далее – Рабочая группа), в составе которой сопредседателем со стороны экспертного и делового сообщества является руководитель профильной комиссии РСПП.</w:t>
      </w:r>
    </w:p>
    <w:p w14:paraId="5DEB06C5" w14:textId="2146D284" w:rsidR="00B04886" w:rsidRDefault="00B04886" w:rsidP="00B04886">
      <w:pPr>
        <w:ind w:firstLine="708"/>
        <w:jc w:val="both"/>
        <w:rPr>
          <w:sz w:val="28"/>
          <w:szCs w:val="28"/>
        </w:rPr>
      </w:pPr>
      <w:r>
        <w:rPr>
          <w:sz w:val="28"/>
          <w:szCs w:val="28"/>
        </w:rPr>
        <w:t>В итоге Ростуризм при доработке законопроекта учел все замечания Комиссии и Рабочей группы кроме одного, касающегося уровня регламентации придельного числа комнат (номеров) для предоставления услуг временного проживания в гостевых домах. В настоящий момент с разногласием по данному вопросу находится на рассмотрении в Правительстве РФ.</w:t>
      </w:r>
    </w:p>
    <w:p w14:paraId="1C6FA47C" w14:textId="77777777" w:rsidR="00B04886" w:rsidRDefault="00B04886" w:rsidP="00B04886">
      <w:pPr>
        <w:jc w:val="both"/>
        <w:rPr>
          <w:b/>
          <w:bCs/>
          <w:sz w:val="28"/>
          <w:szCs w:val="28"/>
        </w:rPr>
      </w:pPr>
      <w:r>
        <w:rPr>
          <w:sz w:val="28"/>
          <w:szCs w:val="28"/>
        </w:rPr>
        <w:t xml:space="preserve"> </w:t>
      </w:r>
      <w:r>
        <w:rPr>
          <w:b/>
          <w:bCs/>
          <w:sz w:val="28"/>
          <w:szCs w:val="28"/>
        </w:rPr>
        <w:tab/>
      </w:r>
      <w:r w:rsidRPr="00C8008E">
        <w:rPr>
          <w:b/>
          <w:bCs/>
          <w:sz w:val="28"/>
          <w:szCs w:val="28"/>
        </w:rPr>
        <w:t>5. О проекте Федерального закона «О туризме и туристической деятельности»</w:t>
      </w:r>
    </w:p>
    <w:p w14:paraId="0205F8A0" w14:textId="77777777" w:rsidR="00B04886" w:rsidRDefault="00B04886" w:rsidP="00B04886">
      <w:pPr>
        <w:ind w:firstLine="708"/>
        <w:jc w:val="both"/>
        <w:rPr>
          <w:sz w:val="28"/>
          <w:szCs w:val="28"/>
        </w:rPr>
      </w:pPr>
      <w:r w:rsidRPr="00C8008E">
        <w:rPr>
          <w:sz w:val="28"/>
          <w:szCs w:val="28"/>
        </w:rPr>
        <w:t xml:space="preserve">Данный </w:t>
      </w:r>
      <w:r>
        <w:rPr>
          <w:sz w:val="28"/>
          <w:szCs w:val="28"/>
        </w:rPr>
        <w:t>законопроект был разработан Ростуризмом и включал ряд положений, критичных для турбизнеса в части определения понятия «туристский продукт», финансовых гарантий ответственности туроператоров по договорам о реализации турпродукта и др.</w:t>
      </w:r>
    </w:p>
    <w:p w14:paraId="3A1FC1DB" w14:textId="4CDDEEE5" w:rsidR="00B04886" w:rsidRPr="00C8008E" w:rsidRDefault="00B04886" w:rsidP="00B04886">
      <w:pPr>
        <w:ind w:firstLine="708"/>
        <w:jc w:val="both"/>
        <w:rPr>
          <w:sz w:val="28"/>
          <w:szCs w:val="28"/>
        </w:rPr>
      </w:pPr>
      <w:r>
        <w:rPr>
          <w:sz w:val="28"/>
          <w:szCs w:val="28"/>
        </w:rPr>
        <w:t xml:space="preserve">Комиссия по результатам заседания по данному вопросу подготовила свои предложения по доработке законопроекта, которые дважды в 2022 г. рассматривались на заседаниях Рабочей группы и содержали боле 60 поправок к его тексту. В настоящий момент вопрос снят с рассмотрения Правительством РФ, но в ближайшее время </w:t>
      </w:r>
      <w:r w:rsidR="00B77387">
        <w:rPr>
          <w:sz w:val="28"/>
          <w:szCs w:val="28"/>
        </w:rPr>
        <w:t>Минэкономразвития</w:t>
      </w:r>
      <w:r>
        <w:rPr>
          <w:sz w:val="28"/>
          <w:szCs w:val="28"/>
        </w:rPr>
        <w:t xml:space="preserve"> планирует вернуться к работе над данным законопроектом.</w:t>
      </w:r>
    </w:p>
    <w:p w14:paraId="6F5CBD15" w14:textId="79229497" w:rsidR="00B04886" w:rsidRDefault="00B04886" w:rsidP="00B04886">
      <w:pPr>
        <w:ind w:firstLine="708"/>
        <w:jc w:val="both"/>
        <w:rPr>
          <w:sz w:val="28"/>
          <w:szCs w:val="28"/>
        </w:rPr>
      </w:pPr>
      <w:r>
        <w:rPr>
          <w:b/>
          <w:bCs/>
          <w:sz w:val="28"/>
          <w:szCs w:val="28"/>
        </w:rPr>
        <w:t xml:space="preserve">6. </w:t>
      </w:r>
      <w:r w:rsidRPr="004B3B61">
        <w:rPr>
          <w:b/>
          <w:bCs/>
          <w:sz w:val="28"/>
          <w:szCs w:val="28"/>
        </w:rPr>
        <w:t>О внесение изменений в Кодекс Российской Федерации» об административных нарушениях.</w:t>
      </w:r>
      <w:r>
        <w:rPr>
          <w:sz w:val="28"/>
          <w:szCs w:val="28"/>
        </w:rPr>
        <w:t xml:space="preserve"> </w:t>
      </w:r>
    </w:p>
    <w:p w14:paraId="53CECD42" w14:textId="77777777" w:rsidR="00B04886" w:rsidRDefault="00B04886" w:rsidP="00B04886">
      <w:pPr>
        <w:ind w:firstLine="708"/>
        <w:jc w:val="both"/>
        <w:rPr>
          <w:sz w:val="28"/>
          <w:szCs w:val="28"/>
        </w:rPr>
      </w:pPr>
      <w:r>
        <w:rPr>
          <w:sz w:val="28"/>
          <w:szCs w:val="28"/>
        </w:rPr>
        <w:t>Комиссией подготовлены и направлены руководству РСПП предложения по внесению изменений в КоАП в части снижения штрафных санкций для гостиниц за нарушения в сфере постановки на регистрационный и миграционный учет, организации групповых туристских автобусных перевозок и др.</w:t>
      </w:r>
    </w:p>
    <w:p w14:paraId="3FA535EB" w14:textId="77777777" w:rsidR="00B04886" w:rsidRPr="00F33CC7" w:rsidRDefault="00B04886" w:rsidP="00B04886">
      <w:pPr>
        <w:ind w:firstLine="708"/>
        <w:jc w:val="both"/>
        <w:rPr>
          <w:b/>
          <w:bCs/>
          <w:sz w:val="28"/>
          <w:szCs w:val="28"/>
        </w:rPr>
      </w:pPr>
      <w:r w:rsidRPr="00F33CC7">
        <w:rPr>
          <w:b/>
          <w:bCs/>
          <w:sz w:val="28"/>
          <w:szCs w:val="28"/>
        </w:rPr>
        <w:t>7. О визовой поддержке со стороны гостиниц</w:t>
      </w:r>
    </w:p>
    <w:p w14:paraId="40124326" w14:textId="37C49F19" w:rsidR="00B04886" w:rsidRDefault="00B04886" w:rsidP="00B04886">
      <w:pPr>
        <w:ind w:firstLine="709"/>
        <w:jc w:val="both"/>
        <w:rPr>
          <w:sz w:val="28"/>
        </w:rPr>
      </w:pPr>
      <w:r>
        <w:rPr>
          <w:sz w:val="28"/>
        </w:rPr>
        <w:t>Комиссия рассмотрела подготовленный МИД РФ проект Федерального закона «</w:t>
      </w:r>
      <w:r w:rsidRPr="00643970">
        <w:rPr>
          <w:sz w:val="28"/>
        </w:rPr>
        <w:t>О внесении изменений в ст.</w:t>
      </w:r>
      <w:r>
        <w:rPr>
          <w:sz w:val="28"/>
        </w:rPr>
        <w:t xml:space="preserve"> </w:t>
      </w:r>
      <w:r w:rsidRPr="00643970">
        <w:rPr>
          <w:sz w:val="28"/>
        </w:rPr>
        <w:t>ст. 25 и 25.6 Федерального закона «О</w:t>
      </w:r>
      <w:r w:rsidR="00B77387">
        <w:rPr>
          <w:sz w:val="28"/>
        </w:rPr>
        <w:t> </w:t>
      </w:r>
      <w:r w:rsidRPr="00643970">
        <w:rPr>
          <w:sz w:val="28"/>
        </w:rPr>
        <w:t>порядке выезда из Российской Федерации и въезда в Российскую Федерацию»</w:t>
      </w:r>
      <w:r>
        <w:rPr>
          <w:sz w:val="28"/>
        </w:rPr>
        <w:t xml:space="preserve"> (далее – Законопроект) предусматривающих право Правительства РФ определять перечень стран, в отношении которых гостиницы могут предоставлять в установленном порядке подтверждения приема иностранных граждан, въезжающих на территорию РФ с туристскими целями. </w:t>
      </w:r>
    </w:p>
    <w:p w14:paraId="17A6ED49" w14:textId="77777777" w:rsidR="00B04886" w:rsidRDefault="00B04886" w:rsidP="00B04886">
      <w:pPr>
        <w:ind w:firstLine="709"/>
        <w:jc w:val="both"/>
        <w:rPr>
          <w:sz w:val="28"/>
        </w:rPr>
      </w:pPr>
      <w:r>
        <w:rPr>
          <w:sz w:val="28"/>
        </w:rPr>
        <w:t xml:space="preserve">Заключение Комиссии о том, что ограничение гостиницам прав визовой поддержке в отсутствии аналогичных мер в отношении нетуристских организаций и физических лиц будет способствовать только усилению недобросовестной конкуренции на туристском рынке, было направлено в адрес руководства РСПП в ноябре 2022 года. </w:t>
      </w:r>
    </w:p>
    <w:p w14:paraId="79E9D33F" w14:textId="77777777" w:rsidR="00B04886" w:rsidRDefault="00B04886" w:rsidP="00B04886">
      <w:pPr>
        <w:ind w:firstLine="709"/>
        <w:jc w:val="both"/>
        <w:rPr>
          <w:sz w:val="28"/>
        </w:rPr>
      </w:pPr>
      <w:r>
        <w:rPr>
          <w:sz w:val="28"/>
        </w:rPr>
        <w:t xml:space="preserve">В итоге Федеральный закон №502-ФЗ от 5 декабря 2022 года «О внесении изменений в статьи 25 и 25.6 «О порядке выезда из российской Федерации и въезда в Российскую Федерацию» был принят. Указанная норма </w:t>
      </w:r>
      <w:r>
        <w:rPr>
          <w:sz w:val="28"/>
        </w:rPr>
        <w:lastRenderedPageBreak/>
        <w:t>распространена этим законом на гостиницы, но не коснулась туроператоров, также обеспечивающих визовую поддержку иностранным туристам.</w:t>
      </w:r>
    </w:p>
    <w:p w14:paraId="1A5A0DE7" w14:textId="77777777" w:rsidR="00B04886" w:rsidRDefault="00B04886" w:rsidP="00B04886">
      <w:pPr>
        <w:ind w:firstLine="708"/>
        <w:jc w:val="both"/>
        <w:rPr>
          <w:sz w:val="28"/>
          <w:szCs w:val="28"/>
        </w:rPr>
      </w:pPr>
      <w:r>
        <w:rPr>
          <w:sz w:val="28"/>
          <w:szCs w:val="28"/>
        </w:rPr>
        <w:t>Рассматривались на заседаниях Комиссии в 2022 году также вопросы об иных мерах стимулирования развития ту туризма, в частности:</w:t>
      </w:r>
    </w:p>
    <w:p w14:paraId="0BD40DB2" w14:textId="77777777" w:rsidR="00B04886" w:rsidRDefault="00B04886" w:rsidP="00B04886">
      <w:pPr>
        <w:ind w:firstLine="708"/>
        <w:jc w:val="both"/>
        <w:rPr>
          <w:sz w:val="28"/>
          <w:szCs w:val="28"/>
        </w:rPr>
      </w:pPr>
      <w:r>
        <w:rPr>
          <w:sz w:val="28"/>
          <w:szCs w:val="28"/>
        </w:rPr>
        <w:t>- поддержки осуществления чартерных программ в российские регионы,</w:t>
      </w:r>
    </w:p>
    <w:p w14:paraId="611E10AC" w14:textId="77777777" w:rsidR="00B04886" w:rsidRDefault="00B04886" w:rsidP="00B04886">
      <w:pPr>
        <w:ind w:firstLine="708"/>
        <w:jc w:val="both"/>
        <w:rPr>
          <w:sz w:val="28"/>
          <w:szCs w:val="28"/>
        </w:rPr>
      </w:pPr>
      <w:r>
        <w:rPr>
          <w:sz w:val="28"/>
          <w:szCs w:val="28"/>
        </w:rPr>
        <w:t xml:space="preserve">- упрощения визовых формальностей в отношении туристов из дружественных стран, </w:t>
      </w:r>
    </w:p>
    <w:p w14:paraId="59727A5D" w14:textId="77777777" w:rsidR="00B04886" w:rsidRDefault="00B04886" w:rsidP="00B04886">
      <w:pPr>
        <w:ind w:firstLine="708"/>
        <w:jc w:val="both"/>
        <w:rPr>
          <w:sz w:val="28"/>
          <w:szCs w:val="28"/>
        </w:rPr>
      </w:pPr>
      <w:r>
        <w:rPr>
          <w:sz w:val="28"/>
          <w:szCs w:val="28"/>
        </w:rPr>
        <w:t>- выплаты компенсаций туроператорам за вывозные рейсы в связи с санкциями и обострением международной обстановки,</w:t>
      </w:r>
    </w:p>
    <w:p w14:paraId="17CD207F" w14:textId="77777777" w:rsidR="00B04886" w:rsidRDefault="00B04886" w:rsidP="00B04886">
      <w:pPr>
        <w:ind w:firstLine="708"/>
        <w:jc w:val="both"/>
        <w:rPr>
          <w:sz w:val="28"/>
          <w:szCs w:val="28"/>
        </w:rPr>
      </w:pPr>
      <w:r>
        <w:rPr>
          <w:sz w:val="28"/>
          <w:szCs w:val="28"/>
        </w:rPr>
        <w:t>- бронированию отдельных категорий работников индустрии туризма. необходимых для бесперебойной работ отрасли;</w:t>
      </w:r>
    </w:p>
    <w:p w14:paraId="33647264" w14:textId="77777777" w:rsidR="00B04886" w:rsidRDefault="00B04886" w:rsidP="00B04886">
      <w:pPr>
        <w:ind w:firstLine="708"/>
        <w:jc w:val="both"/>
        <w:rPr>
          <w:sz w:val="28"/>
          <w:szCs w:val="28"/>
        </w:rPr>
      </w:pPr>
      <w:r>
        <w:rPr>
          <w:sz w:val="28"/>
          <w:szCs w:val="28"/>
        </w:rPr>
        <w:t>- снижению размеров страховых взносов для гостиниц предприятий туриндустрии и др.</w:t>
      </w:r>
    </w:p>
    <w:p w14:paraId="2F854065" w14:textId="77777777" w:rsidR="00E217F5" w:rsidRPr="00A84ECC" w:rsidRDefault="00E217F5" w:rsidP="00A84ECC">
      <w:pPr>
        <w:pStyle w:val="2"/>
        <w:jc w:val="both"/>
        <w:rPr>
          <w:b w:val="0"/>
        </w:rPr>
      </w:pPr>
      <w:bookmarkStart w:id="85" w:name="_Toc129079991"/>
      <w:r w:rsidRPr="00A84ECC">
        <w:rPr>
          <w:b w:val="0"/>
        </w:rPr>
        <w:t>Выставочная деятельность</w:t>
      </w:r>
      <w:bookmarkEnd w:id="85"/>
    </w:p>
    <w:p w14:paraId="260422E8" w14:textId="77777777" w:rsidR="00B04886" w:rsidRPr="0089222C" w:rsidRDefault="00B04886" w:rsidP="0027227E">
      <w:pPr>
        <w:autoSpaceDE w:val="0"/>
        <w:autoSpaceDN w:val="0"/>
        <w:adjustRightInd w:val="0"/>
        <w:spacing w:before="120"/>
        <w:ind w:firstLine="680"/>
        <w:jc w:val="both"/>
        <w:rPr>
          <w:sz w:val="28"/>
          <w:szCs w:val="28"/>
        </w:rPr>
      </w:pPr>
      <w:r w:rsidRPr="0089222C">
        <w:rPr>
          <w:sz w:val="28"/>
          <w:szCs w:val="28"/>
        </w:rPr>
        <w:t>Деятельность Комиссии РСПП по выставочной и конгрессной деятельности осуществлялась в соответствии с принятым планом её работы на вторую половину 2022 года из-за изменений в составе ее руководства.</w:t>
      </w:r>
    </w:p>
    <w:p w14:paraId="07BBEB50" w14:textId="77777777" w:rsidR="0027227E" w:rsidRPr="0089222C" w:rsidRDefault="0027227E" w:rsidP="0027227E">
      <w:pPr>
        <w:autoSpaceDE w:val="0"/>
        <w:autoSpaceDN w:val="0"/>
        <w:adjustRightInd w:val="0"/>
        <w:ind w:firstLine="680"/>
        <w:jc w:val="both"/>
        <w:rPr>
          <w:sz w:val="28"/>
          <w:szCs w:val="28"/>
        </w:rPr>
      </w:pPr>
      <w:r w:rsidRPr="0089222C">
        <w:rPr>
          <w:sz w:val="28"/>
          <w:szCs w:val="28"/>
        </w:rPr>
        <w:t xml:space="preserve">РСПП, РСВЯ, ТПП РФ и «Росконгресс» выступали с консолидированной позицией и подписывали </w:t>
      </w:r>
      <w:r>
        <w:rPr>
          <w:sz w:val="28"/>
          <w:szCs w:val="28"/>
        </w:rPr>
        <w:t xml:space="preserve">совместные </w:t>
      </w:r>
      <w:r w:rsidRPr="0089222C">
        <w:rPr>
          <w:sz w:val="28"/>
          <w:szCs w:val="28"/>
        </w:rPr>
        <w:t xml:space="preserve">письма в органы власти </w:t>
      </w:r>
      <w:r>
        <w:rPr>
          <w:sz w:val="28"/>
          <w:szCs w:val="28"/>
        </w:rPr>
        <w:t>от имени «большой четверки</w:t>
      </w:r>
      <w:r w:rsidRPr="0089222C">
        <w:rPr>
          <w:sz w:val="28"/>
          <w:szCs w:val="28"/>
        </w:rPr>
        <w:t xml:space="preserve">». Эта консолидированная позиция позволяла </w:t>
      </w:r>
      <w:r>
        <w:rPr>
          <w:sz w:val="28"/>
          <w:szCs w:val="28"/>
        </w:rPr>
        <w:t>эффективно</w:t>
      </w:r>
      <w:r w:rsidRPr="0089222C">
        <w:rPr>
          <w:sz w:val="28"/>
          <w:szCs w:val="28"/>
        </w:rPr>
        <w:t xml:space="preserve"> отстаивать </w:t>
      </w:r>
      <w:r>
        <w:rPr>
          <w:sz w:val="28"/>
          <w:szCs w:val="28"/>
        </w:rPr>
        <w:t>интересы отрасли</w:t>
      </w:r>
      <w:r w:rsidRPr="0089222C">
        <w:rPr>
          <w:sz w:val="28"/>
          <w:szCs w:val="28"/>
        </w:rPr>
        <w:t>.</w:t>
      </w:r>
    </w:p>
    <w:p w14:paraId="4F3F050C" w14:textId="77777777" w:rsidR="00B04886" w:rsidRPr="0089222C" w:rsidRDefault="00B04886" w:rsidP="00B04886">
      <w:pPr>
        <w:autoSpaceDE w:val="0"/>
        <w:autoSpaceDN w:val="0"/>
        <w:adjustRightInd w:val="0"/>
        <w:ind w:firstLine="680"/>
        <w:jc w:val="both"/>
        <w:rPr>
          <w:sz w:val="28"/>
          <w:szCs w:val="28"/>
        </w:rPr>
      </w:pPr>
      <w:r w:rsidRPr="0089222C">
        <w:rPr>
          <w:sz w:val="28"/>
          <w:szCs w:val="28"/>
        </w:rPr>
        <w:t>В течение 2022 года под председательством С.Г. Воронкова проведены:</w:t>
      </w:r>
    </w:p>
    <w:p w14:paraId="3FB184E9" w14:textId="77777777" w:rsidR="00B04886" w:rsidRPr="0089222C" w:rsidRDefault="0027227E" w:rsidP="00B04886">
      <w:pPr>
        <w:pStyle w:val="ae"/>
        <w:numPr>
          <w:ilvl w:val="0"/>
          <w:numId w:val="3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Совместное заседание К</w:t>
      </w:r>
      <w:r w:rsidR="00B04886" w:rsidRPr="0089222C">
        <w:rPr>
          <w:rFonts w:ascii="Times New Roman" w:hAnsi="Times New Roman" w:cs="Times New Roman"/>
          <w:sz w:val="28"/>
          <w:szCs w:val="28"/>
        </w:rPr>
        <w:t>омиссии РСПП по выставочной и конгрессной деятельности и Президиума РСВЯ, на тему «Обсуждение проекта плана мероприятий по реализации мер поддержки и развития отрасли до 2025 года в соответствии с поручением Президента РФ» (январь, в формате видео</w:t>
      </w:r>
      <w:r w:rsidR="00B04886">
        <w:rPr>
          <w:rFonts w:ascii="Times New Roman" w:hAnsi="Times New Roman" w:cs="Times New Roman"/>
          <w:sz w:val="28"/>
          <w:szCs w:val="28"/>
        </w:rPr>
        <w:t xml:space="preserve"> </w:t>
      </w:r>
      <w:r w:rsidR="00B04886" w:rsidRPr="0089222C">
        <w:rPr>
          <w:rFonts w:ascii="Times New Roman" w:hAnsi="Times New Roman" w:cs="Times New Roman"/>
          <w:sz w:val="28"/>
          <w:szCs w:val="28"/>
        </w:rPr>
        <w:t>-конференции);</w:t>
      </w:r>
    </w:p>
    <w:p w14:paraId="1844B989" w14:textId="77777777" w:rsidR="00B04886" w:rsidRPr="0089222C" w:rsidRDefault="00B04886" w:rsidP="00B04886">
      <w:pPr>
        <w:pStyle w:val="ae"/>
        <w:numPr>
          <w:ilvl w:val="0"/>
          <w:numId w:val="38"/>
        </w:numPr>
        <w:autoSpaceDE w:val="0"/>
        <w:autoSpaceDN w:val="0"/>
        <w:adjustRightInd w:val="0"/>
        <w:spacing w:after="0" w:line="240" w:lineRule="auto"/>
        <w:jc w:val="both"/>
        <w:rPr>
          <w:rFonts w:ascii="Times New Roman" w:hAnsi="Times New Roman" w:cs="Times New Roman"/>
          <w:sz w:val="28"/>
          <w:szCs w:val="28"/>
        </w:rPr>
      </w:pPr>
      <w:r w:rsidRPr="0089222C">
        <w:rPr>
          <w:rFonts w:ascii="Times New Roman" w:hAnsi="Times New Roman" w:cs="Times New Roman"/>
          <w:sz w:val="28"/>
          <w:szCs w:val="28"/>
        </w:rPr>
        <w:t>Совещание с заместителями председателя Комиссии РСПП по подготовке плана работы на 2022 г. (май);</w:t>
      </w:r>
    </w:p>
    <w:p w14:paraId="1F8E7CE9" w14:textId="77777777" w:rsidR="00B04886" w:rsidRPr="0089222C" w:rsidRDefault="0027227E" w:rsidP="00B04886">
      <w:pPr>
        <w:pStyle w:val="ae"/>
        <w:numPr>
          <w:ilvl w:val="0"/>
          <w:numId w:val="3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Открытое заседание К</w:t>
      </w:r>
      <w:r w:rsidR="00B04886" w:rsidRPr="0089222C">
        <w:rPr>
          <w:rFonts w:ascii="Times New Roman" w:hAnsi="Times New Roman" w:cs="Times New Roman"/>
          <w:sz w:val="28"/>
          <w:szCs w:val="28"/>
        </w:rPr>
        <w:t>омиссии РСПП на тему «Выставки и научные конгрессы как платформа для ускорения мобилизации и импортозамещения в промышленных отраслях России в новых геополитических условиях» на площадке промышленной выставки «ИННОПРОМ», при поддержке Российского союза выставок и ярмарок, Национального конгресс-бюро и Правительства Свердловской области (июль, в формате видеоконференции);</w:t>
      </w:r>
    </w:p>
    <w:p w14:paraId="385ABCB4" w14:textId="77777777" w:rsidR="00B04886" w:rsidRPr="0089222C" w:rsidRDefault="0027227E" w:rsidP="00B04886">
      <w:pPr>
        <w:pStyle w:val="ae"/>
        <w:numPr>
          <w:ilvl w:val="0"/>
          <w:numId w:val="3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Открытое заседание К</w:t>
      </w:r>
      <w:r w:rsidR="00B04886" w:rsidRPr="0089222C">
        <w:rPr>
          <w:rFonts w:ascii="Times New Roman" w:hAnsi="Times New Roman" w:cs="Times New Roman"/>
          <w:sz w:val="28"/>
          <w:szCs w:val="28"/>
        </w:rPr>
        <w:t xml:space="preserve">омиссии РСПП в рамках конгрессной программы Международного форума-выставки «Российский </w:t>
      </w:r>
      <w:r w:rsidR="0039499F">
        <w:rPr>
          <w:rFonts w:ascii="Times New Roman" w:hAnsi="Times New Roman" w:cs="Times New Roman"/>
          <w:sz w:val="28"/>
          <w:szCs w:val="28"/>
        </w:rPr>
        <w:t>промышленник» (</w:t>
      </w:r>
      <w:r w:rsidR="00B04886" w:rsidRPr="0089222C">
        <w:rPr>
          <w:rFonts w:ascii="Times New Roman" w:hAnsi="Times New Roman" w:cs="Times New Roman"/>
          <w:sz w:val="28"/>
          <w:szCs w:val="28"/>
        </w:rPr>
        <w:t>1 декабря, в формате видеоконференции).</w:t>
      </w:r>
    </w:p>
    <w:p w14:paraId="0C0618DD" w14:textId="77777777" w:rsidR="00B04886" w:rsidRPr="0089222C" w:rsidRDefault="0039499F" w:rsidP="00B04886">
      <w:pPr>
        <w:autoSpaceDE w:val="0"/>
        <w:autoSpaceDN w:val="0"/>
        <w:adjustRightInd w:val="0"/>
        <w:ind w:firstLine="680"/>
        <w:jc w:val="both"/>
        <w:rPr>
          <w:sz w:val="28"/>
          <w:szCs w:val="28"/>
        </w:rPr>
      </w:pPr>
      <w:r>
        <w:rPr>
          <w:sz w:val="28"/>
          <w:szCs w:val="28"/>
        </w:rPr>
        <w:t>Большое внимание в деятельности Комиссии</w:t>
      </w:r>
      <w:r w:rsidR="00B04886" w:rsidRPr="0089222C">
        <w:rPr>
          <w:sz w:val="28"/>
          <w:szCs w:val="28"/>
        </w:rPr>
        <w:t xml:space="preserve"> </w:t>
      </w:r>
      <w:r w:rsidR="0027227E">
        <w:rPr>
          <w:sz w:val="28"/>
          <w:szCs w:val="28"/>
        </w:rPr>
        <w:t>уделялось</w:t>
      </w:r>
      <w:r w:rsidR="00B04886" w:rsidRPr="0089222C">
        <w:rPr>
          <w:sz w:val="28"/>
          <w:szCs w:val="28"/>
        </w:rPr>
        <w:t xml:space="preserve"> работ</w:t>
      </w:r>
      <w:r w:rsidR="0027227E">
        <w:rPr>
          <w:sz w:val="28"/>
          <w:szCs w:val="28"/>
        </w:rPr>
        <w:t>е</w:t>
      </w:r>
      <w:r w:rsidR="00B04886" w:rsidRPr="0089222C">
        <w:rPr>
          <w:sz w:val="28"/>
          <w:szCs w:val="28"/>
        </w:rPr>
        <w:t xml:space="preserve"> совместно с РСВЯ, ТПП РФ, «Росконгрессом» и другими общественными объединениями над выполнением «дорожной карты», которая была утверждена распоряжением Правительства РФ. </w:t>
      </w:r>
      <w:r>
        <w:rPr>
          <w:sz w:val="28"/>
          <w:szCs w:val="28"/>
        </w:rPr>
        <w:t>Из</w:t>
      </w:r>
      <w:r w:rsidR="00B04886" w:rsidRPr="0089222C">
        <w:rPr>
          <w:sz w:val="28"/>
          <w:szCs w:val="28"/>
        </w:rPr>
        <w:t xml:space="preserve"> </w:t>
      </w:r>
      <w:r w:rsidRPr="0089222C">
        <w:rPr>
          <w:sz w:val="28"/>
          <w:szCs w:val="28"/>
        </w:rPr>
        <w:t>документ</w:t>
      </w:r>
      <w:r>
        <w:rPr>
          <w:sz w:val="28"/>
          <w:szCs w:val="28"/>
        </w:rPr>
        <w:t>а</w:t>
      </w:r>
      <w:r w:rsidRPr="0089222C">
        <w:rPr>
          <w:sz w:val="28"/>
          <w:szCs w:val="28"/>
        </w:rPr>
        <w:t xml:space="preserve"> </w:t>
      </w:r>
      <w:r>
        <w:rPr>
          <w:sz w:val="28"/>
          <w:szCs w:val="28"/>
        </w:rPr>
        <w:t xml:space="preserve">с предложениями бизнеса (проект </w:t>
      </w:r>
      <w:r w:rsidR="00B04886" w:rsidRPr="0089222C">
        <w:rPr>
          <w:sz w:val="28"/>
          <w:szCs w:val="28"/>
        </w:rPr>
        <w:t>план</w:t>
      </w:r>
      <w:r>
        <w:rPr>
          <w:sz w:val="28"/>
          <w:szCs w:val="28"/>
        </w:rPr>
        <w:t>а</w:t>
      </w:r>
      <w:r w:rsidR="00B04886" w:rsidRPr="0089222C">
        <w:rPr>
          <w:sz w:val="28"/>
          <w:szCs w:val="28"/>
        </w:rPr>
        <w:t xml:space="preserve"> из 101 пункта</w:t>
      </w:r>
      <w:r>
        <w:rPr>
          <w:sz w:val="28"/>
          <w:szCs w:val="28"/>
        </w:rPr>
        <w:t xml:space="preserve">) </w:t>
      </w:r>
      <w:r w:rsidR="00B04886" w:rsidRPr="0089222C">
        <w:rPr>
          <w:sz w:val="28"/>
          <w:szCs w:val="28"/>
        </w:rPr>
        <w:t xml:space="preserve">в </w:t>
      </w:r>
      <w:r>
        <w:rPr>
          <w:sz w:val="28"/>
          <w:szCs w:val="28"/>
        </w:rPr>
        <w:t>результате</w:t>
      </w:r>
      <w:r w:rsidR="00B04886" w:rsidRPr="0089222C">
        <w:rPr>
          <w:sz w:val="28"/>
          <w:szCs w:val="28"/>
        </w:rPr>
        <w:t xml:space="preserve"> нескольких этапов обсуждения с министерствами и ведомствами </w:t>
      </w:r>
      <w:r>
        <w:rPr>
          <w:sz w:val="28"/>
          <w:szCs w:val="28"/>
        </w:rPr>
        <w:t xml:space="preserve">в итоговом документе </w:t>
      </w:r>
      <w:r>
        <w:rPr>
          <w:sz w:val="28"/>
          <w:szCs w:val="28"/>
        </w:rPr>
        <w:lastRenderedPageBreak/>
        <w:t>остались 15 пунктов, включая 2</w:t>
      </w:r>
      <w:r w:rsidR="00B04886" w:rsidRPr="0089222C">
        <w:rPr>
          <w:sz w:val="28"/>
          <w:szCs w:val="28"/>
        </w:rPr>
        <w:t xml:space="preserve"> пункта, связанные с Законом и стратегией развития отрасли</w:t>
      </w:r>
      <w:r>
        <w:rPr>
          <w:sz w:val="28"/>
          <w:szCs w:val="28"/>
        </w:rPr>
        <w:t>, куда должны в перспективе войти оставшиеся предложения</w:t>
      </w:r>
      <w:r w:rsidR="00B04886" w:rsidRPr="0089222C">
        <w:rPr>
          <w:sz w:val="28"/>
          <w:szCs w:val="28"/>
        </w:rPr>
        <w:t>.</w:t>
      </w:r>
    </w:p>
    <w:p w14:paraId="60F49719" w14:textId="77777777" w:rsidR="0039499F" w:rsidRDefault="00B04886" w:rsidP="00B04886">
      <w:pPr>
        <w:autoSpaceDE w:val="0"/>
        <w:autoSpaceDN w:val="0"/>
        <w:adjustRightInd w:val="0"/>
        <w:ind w:firstLine="680"/>
        <w:jc w:val="both"/>
        <w:rPr>
          <w:sz w:val="28"/>
          <w:szCs w:val="28"/>
        </w:rPr>
      </w:pPr>
      <w:r w:rsidRPr="0089222C">
        <w:rPr>
          <w:sz w:val="28"/>
          <w:szCs w:val="28"/>
        </w:rPr>
        <w:t>Вторая половина 2022 года была посвящена выполнению «дорожной карты»</w:t>
      </w:r>
      <w:r w:rsidR="0039499F">
        <w:rPr>
          <w:sz w:val="28"/>
          <w:szCs w:val="28"/>
        </w:rPr>
        <w:t xml:space="preserve">: </w:t>
      </w:r>
      <w:r w:rsidRPr="0089222C">
        <w:rPr>
          <w:sz w:val="28"/>
          <w:szCs w:val="28"/>
        </w:rPr>
        <w:t>в Правительство РФ направлено 12 докладов, в том числе и доклад по подго</w:t>
      </w:r>
      <w:r w:rsidR="0039499F">
        <w:rPr>
          <w:sz w:val="28"/>
          <w:szCs w:val="28"/>
        </w:rPr>
        <w:t>товке Закона. Главным достигнутым результатом можно считать принципиальное согласие</w:t>
      </w:r>
      <w:r w:rsidRPr="0089222C">
        <w:rPr>
          <w:sz w:val="28"/>
          <w:szCs w:val="28"/>
        </w:rPr>
        <w:t xml:space="preserve"> </w:t>
      </w:r>
      <w:r w:rsidR="0039499F" w:rsidRPr="0089222C">
        <w:rPr>
          <w:sz w:val="28"/>
          <w:szCs w:val="28"/>
        </w:rPr>
        <w:t xml:space="preserve">Минпромторга России </w:t>
      </w:r>
      <w:r w:rsidR="0039499F">
        <w:rPr>
          <w:sz w:val="28"/>
          <w:szCs w:val="28"/>
        </w:rPr>
        <w:t xml:space="preserve">(направлен доклад в </w:t>
      </w:r>
      <w:r w:rsidR="0039499F" w:rsidRPr="0089222C">
        <w:rPr>
          <w:sz w:val="28"/>
          <w:szCs w:val="28"/>
        </w:rPr>
        <w:t>Правительство РФ</w:t>
      </w:r>
      <w:r w:rsidR="0039499F">
        <w:rPr>
          <w:sz w:val="28"/>
          <w:szCs w:val="28"/>
        </w:rPr>
        <w:t>)</w:t>
      </w:r>
      <w:r w:rsidR="0039499F" w:rsidRPr="0089222C">
        <w:rPr>
          <w:sz w:val="28"/>
          <w:szCs w:val="28"/>
        </w:rPr>
        <w:t>, что Закон</w:t>
      </w:r>
      <w:r w:rsidR="0039499F">
        <w:rPr>
          <w:sz w:val="28"/>
          <w:szCs w:val="28"/>
        </w:rPr>
        <w:t xml:space="preserve"> должен быть разработан</w:t>
      </w:r>
      <w:r w:rsidRPr="0089222C">
        <w:rPr>
          <w:sz w:val="28"/>
          <w:szCs w:val="28"/>
        </w:rPr>
        <w:t xml:space="preserve">. </w:t>
      </w:r>
    </w:p>
    <w:p w14:paraId="2255787E" w14:textId="77777777" w:rsidR="0039499F" w:rsidRDefault="00B04886" w:rsidP="00B04886">
      <w:pPr>
        <w:autoSpaceDE w:val="0"/>
        <w:autoSpaceDN w:val="0"/>
        <w:adjustRightInd w:val="0"/>
        <w:ind w:firstLine="680"/>
        <w:jc w:val="both"/>
        <w:rPr>
          <w:sz w:val="28"/>
          <w:szCs w:val="28"/>
        </w:rPr>
      </w:pPr>
      <w:r w:rsidRPr="0089222C">
        <w:rPr>
          <w:sz w:val="28"/>
          <w:szCs w:val="28"/>
        </w:rPr>
        <w:t xml:space="preserve">Создана рабочая группа по работе над Законом, </w:t>
      </w:r>
      <w:r w:rsidR="0039499F">
        <w:rPr>
          <w:sz w:val="28"/>
          <w:szCs w:val="28"/>
        </w:rPr>
        <w:t>предполагаемый срок</w:t>
      </w:r>
      <w:r w:rsidRPr="0089222C">
        <w:rPr>
          <w:sz w:val="28"/>
          <w:szCs w:val="28"/>
        </w:rPr>
        <w:t xml:space="preserve"> внесения проекта Закона в Государственную Дум</w:t>
      </w:r>
      <w:r w:rsidR="0039499F">
        <w:rPr>
          <w:sz w:val="28"/>
          <w:szCs w:val="28"/>
        </w:rPr>
        <w:t>у ФС</w:t>
      </w:r>
      <w:r w:rsidRPr="0089222C">
        <w:rPr>
          <w:sz w:val="28"/>
          <w:szCs w:val="28"/>
        </w:rPr>
        <w:t xml:space="preserve"> РФ</w:t>
      </w:r>
      <w:r w:rsidR="0039499F">
        <w:rPr>
          <w:sz w:val="28"/>
          <w:szCs w:val="28"/>
        </w:rPr>
        <w:t xml:space="preserve"> – </w:t>
      </w:r>
      <w:r w:rsidRPr="0089222C">
        <w:rPr>
          <w:sz w:val="28"/>
          <w:szCs w:val="28"/>
        </w:rPr>
        <w:t xml:space="preserve">3 квартал 2023 г. Предполагается к осенней сессии ГД РФ 2023 г. внесение двух Законов: первый — базовый отраслевой Закон, второй — Закон - «спутник» о внесении изменений в законодательные и нормативные акты, регулируют выставочную и конгрессную деятельность. </w:t>
      </w:r>
    </w:p>
    <w:p w14:paraId="43FC4E84" w14:textId="77777777" w:rsidR="00B04886" w:rsidRDefault="0039499F" w:rsidP="00B04886">
      <w:pPr>
        <w:autoSpaceDE w:val="0"/>
        <w:autoSpaceDN w:val="0"/>
        <w:adjustRightInd w:val="0"/>
        <w:ind w:firstLine="680"/>
        <w:jc w:val="both"/>
        <w:rPr>
          <w:sz w:val="28"/>
          <w:szCs w:val="28"/>
        </w:rPr>
      </w:pPr>
      <w:r>
        <w:rPr>
          <w:sz w:val="28"/>
          <w:szCs w:val="28"/>
        </w:rPr>
        <w:t xml:space="preserve">Аналогично идет работа над </w:t>
      </w:r>
      <w:r w:rsidR="00B04886" w:rsidRPr="0089222C">
        <w:rPr>
          <w:sz w:val="28"/>
          <w:szCs w:val="28"/>
        </w:rPr>
        <w:t>стратеги</w:t>
      </w:r>
      <w:r>
        <w:rPr>
          <w:sz w:val="28"/>
          <w:szCs w:val="28"/>
        </w:rPr>
        <w:t>ей</w:t>
      </w:r>
      <w:r w:rsidR="00B04886" w:rsidRPr="0089222C">
        <w:rPr>
          <w:sz w:val="28"/>
          <w:szCs w:val="28"/>
        </w:rPr>
        <w:t xml:space="preserve"> развития отрасли. Срок подготовки документов - </w:t>
      </w:r>
      <w:r w:rsidR="00B04886">
        <w:rPr>
          <w:sz w:val="28"/>
          <w:szCs w:val="28"/>
          <w:lang w:val="en-US"/>
        </w:rPr>
        <w:t>III</w:t>
      </w:r>
      <w:r w:rsidR="00B04886" w:rsidRPr="0089222C">
        <w:rPr>
          <w:sz w:val="28"/>
          <w:szCs w:val="28"/>
        </w:rPr>
        <w:t xml:space="preserve"> квартал 2023 г.</w:t>
      </w:r>
    </w:p>
    <w:p w14:paraId="415D0880" w14:textId="77777777" w:rsidR="00B04886" w:rsidRDefault="00B04886" w:rsidP="0039499F">
      <w:pPr>
        <w:autoSpaceDE w:val="0"/>
        <w:autoSpaceDN w:val="0"/>
        <w:adjustRightInd w:val="0"/>
        <w:ind w:firstLine="680"/>
        <w:jc w:val="both"/>
        <w:rPr>
          <w:sz w:val="28"/>
          <w:szCs w:val="28"/>
        </w:rPr>
      </w:pPr>
      <w:r w:rsidRPr="0089222C">
        <w:rPr>
          <w:sz w:val="28"/>
          <w:szCs w:val="28"/>
        </w:rPr>
        <w:t>Подготовлен доклад в Правительство РФ по поддержке международных ротируемых мероприятий.</w:t>
      </w:r>
      <w:r w:rsidR="0039499F">
        <w:rPr>
          <w:sz w:val="28"/>
          <w:szCs w:val="28"/>
        </w:rPr>
        <w:t xml:space="preserve"> В части</w:t>
      </w:r>
      <w:r w:rsidRPr="0089222C">
        <w:rPr>
          <w:sz w:val="28"/>
          <w:szCs w:val="28"/>
        </w:rPr>
        <w:t xml:space="preserve"> мер финансовой поддержки</w:t>
      </w:r>
      <w:r w:rsidR="0039499F">
        <w:rPr>
          <w:sz w:val="28"/>
          <w:szCs w:val="28"/>
        </w:rPr>
        <w:t xml:space="preserve"> </w:t>
      </w:r>
      <w:r w:rsidRPr="0089222C">
        <w:rPr>
          <w:sz w:val="28"/>
          <w:szCs w:val="28"/>
        </w:rPr>
        <w:t xml:space="preserve">пока не </w:t>
      </w:r>
      <w:r w:rsidR="0039499F">
        <w:rPr>
          <w:sz w:val="28"/>
          <w:szCs w:val="28"/>
        </w:rPr>
        <w:t xml:space="preserve">получено согласование от </w:t>
      </w:r>
      <w:r w:rsidRPr="0089222C">
        <w:rPr>
          <w:sz w:val="28"/>
          <w:szCs w:val="28"/>
        </w:rPr>
        <w:t>Министерств</w:t>
      </w:r>
      <w:r w:rsidR="0039499F">
        <w:rPr>
          <w:sz w:val="28"/>
          <w:szCs w:val="28"/>
        </w:rPr>
        <w:t>а</w:t>
      </w:r>
      <w:r w:rsidRPr="0089222C">
        <w:rPr>
          <w:sz w:val="28"/>
          <w:szCs w:val="28"/>
        </w:rPr>
        <w:t xml:space="preserve"> финансов РФ.</w:t>
      </w:r>
    </w:p>
    <w:p w14:paraId="291BFB94" w14:textId="77777777" w:rsidR="00B04886" w:rsidRPr="0089222C" w:rsidRDefault="00B04886" w:rsidP="00B04886">
      <w:pPr>
        <w:autoSpaceDE w:val="0"/>
        <w:autoSpaceDN w:val="0"/>
        <w:adjustRightInd w:val="0"/>
        <w:ind w:firstLine="680"/>
        <w:jc w:val="both"/>
        <w:rPr>
          <w:sz w:val="28"/>
          <w:szCs w:val="28"/>
        </w:rPr>
      </w:pPr>
      <w:r w:rsidRPr="0089222C">
        <w:rPr>
          <w:sz w:val="28"/>
          <w:szCs w:val="28"/>
        </w:rPr>
        <w:t>Продолжалась работа вместе с РСВЯ по разработке территориально- отраслевой матрицы конгрессно-выставочных мероприятий. Это важный документ в том числе для организаторов из регионов по крупнейшим конгрессно-выставочным мероприятиям для того, чтобы не создавать непродуктивной конкуренции между</w:t>
      </w:r>
      <w:r w:rsidR="0027227E">
        <w:rPr>
          <w:sz w:val="28"/>
          <w:szCs w:val="28"/>
        </w:rPr>
        <w:t xml:space="preserve"> мероприятиями одной тематики и</w:t>
      </w:r>
      <w:r w:rsidRPr="0089222C">
        <w:rPr>
          <w:sz w:val="28"/>
          <w:szCs w:val="28"/>
        </w:rPr>
        <w:t xml:space="preserve"> для того, чтобы субъекты </w:t>
      </w:r>
      <w:r w:rsidR="0027227E">
        <w:rPr>
          <w:sz w:val="28"/>
          <w:szCs w:val="28"/>
        </w:rPr>
        <w:t>РФ</w:t>
      </w:r>
      <w:r w:rsidRPr="0089222C">
        <w:rPr>
          <w:sz w:val="28"/>
          <w:szCs w:val="28"/>
        </w:rPr>
        <w:t xml:space="preserve"> проводили мероприятия, которые продвигают уникальные компетенции региона.</w:t>
      </w:r>
    </w:p>
    <w:p w14:paraId="318F37E1" w14:textId="77777777" w:rsidR="00B04886" w:rsidRDefault="00B04886" w:rsidP="00B04886">
      <w:pPr>
        <w:autoSpaceDE w:val="0"/>
        <w:autoSpaceDN w:val="0"/>
        <w:adjustRightInd w:val="0"/>
        <w:ind w:firstLine="680"/>
        <w:jc w:val="both"/>
        <w:rPr>
          <w:sz w:val="28"/>
          <w:szCs w:val="28"/>
        </w:rPr>
      </w:pPr>
      <w:r w:rsidRPr="0089222C">
        <w:rPr>
          <w:sz w:val="28"/>
          <w:szCs w:val="28"/>
        </w:rPr>
        <w:t>Был подготовлен и отправлен запрос в Минэкономразвития России по вопросу субсидирования участия российских компаний в выставках.</w:t>
      </w:r>
      <w:r w:rsidR="0027227E">
        <w:rPr>
          <w:sz w:val="28"/>
          <w:szCs w:val="28"/>
        </w:rPr>
        <w:t xml:space="preserve"> </w:t>
      </w:r>
      <w:r w:rsidRPr="0089222C">
        <w:rPr>
          <w:sz w:val="28"/>
          <w:szCs w:val="28"/>
        </w:rPr>
        <w:t>Ответ получен. На 2023 год Минпромторгу России выделяется 878 млн руб. (из них 188 - поддержка продвижения продукции текстильной промышленности и 690 - демонстрация достижений российской промышленности за рубежом). По линии РЭЦ - 2100 млн руб. На субсидирование участия в выставках МСП - 1000 млн руб.</w:t>
      </w:r>
    </w:p>
    <w:p w14:paraId="5E5F87C8" w14:textId="77777777" w:rsidR="00B04886" w:rsidRDefault="00B04886" w:rsidP="00B04886">
      <w:pPr>
        <w:autoSpaceDE w:val="0"/>
        <w:autoSpaceDN w:val="0"/>
        <w:adjustRightInd w:val="0"/>
        <w:ind w:firstLine="680"/>
        <w:jc w:val="both"/>
        <w:rPr>
          <w:sz w:val="28"/>
          <w:szCs w:val="28"/>
        </w:rPr>
      </w:pPr>
      <w:r w:rsidRPr="0089222C">
        <w:rPr>
          <w:sz w:val="28"/>
          <w:szCs w:val="28"/>
        </w:rPr>
        <w:t>Минэкономразвития России считает этот объём финансирования достаточным. Как видно, на финансирование участия в российских выставках выделяется не более 25% средств, причём их получатели в основном МСП. При субсидии одной компании в размере 350 тысяч рублей (как в Москве), получателями таких субсидий могут быть только предприятий 2800 МСП.</w:t>
      </w:r>
    </w:p>
    <w:p w14:paraId="11E8E3B8" w14:textId="77777777" w:rsidR="00B04886" w:rsidRDefault="00B04886" w:rsidP="00B04886">
      <w:pPr>
        <w:autoSpaceDE w:val="0"/>
        <w:autoSpaceDN w:val="0"/>
        <w:adjustRightInd w:val="0"/>
        <w:ind w:firstLine="680"/>
        <w:jc w:val="both"/>
        <w:rPr>
          <w:sz w:val="28"/>
          <w:szCs w:val="28"/>
        </w:rPr>
      </w:pPr>
      <w:r w:rsidRPr="0089222C">
        <w:rPr>
          <w:sz w:val="28"/>
          <w:szCs w:val="28"/>
        </w:rPr>
        <w:t xml:space="preserve">В целом, </w:t>
      </w:r>
      <w:r w:rsidR="0027227E">
        <w:rPr>
          <w:sz w:val="28"/>
          <w:szCs w:val="28"/>
        </w:rPr>
        <w:t xml:space="preserve">по мнению Комиссии, </w:t>
      </w:r>
      <w:r w:rsidRPr="0089222C">
        <w:rPr>
          <w:sz w:val="28"/>
          <w:szCs w:val="28"/>
        </w:rPr>
        <w:t>существующая система не оказывает значительного стимулирующего влияния на участие компаний в выставках внутри страны, а следовательно, не обеспечивает необходимую поддержку в продвижении продукции.</w:t>
      </w:r>
    </w:p>
    <w:p w14:paraId="2E74B813" w14:textId="77777777" w:rsidR="00B04886" w:rsidRDefault="0027227E" w:rsidP="00B04886">
      <w:pPr>
        <w:autoSpaceDE w:val="0"/>
        <w:autoSpaceDN w:val="0"/>
        <w:adjustRightInd w:val="0"/>
        <w:ind w:firstLine="680"/>
        <w:jc w:val="both"/>
        <w:rPr>
          <w:sz w:val="28"/>
          <w:szCs w:val="28"/>
        </w:rPr>
      </w:pPr>
      <w:r>
        <w:rPr>
          <w:sz w:val="28"/>
          <w:szCs w:val="28"/>
        </w:rPr>
        <w:t>Комиссия активно в</w:t>
      </w:r>
      <w:r w:rsidR="00B04886" w:rsidRPr="0089222C">
        <w:rPr>
          <w:sz w:val="28"/>
          <w:szCs w:val="28"/>
        </w:rPr>
        <w:t>заимодейст</w:t>
      </w:r>
      <w:r>
        <w:rPr>
          <w:sz w:val="28"/>
          <w:szCs w:val="28"/>
        </w:rPr>
        <w:t>овала</w:t>
      </w:r>
      <w:r w:rsidR="00B04886" w:rsidRPr="0089222C">
        <w:rPr>
          <w:sz w:val="28"/>
          <w:szCs w:val="28"/>
        </w:rPr>
        <w:t xml:space="preserve"> с рабочими органами РСПП в рамках подготовки Международного форума-выставки «Российский промышленник» (далее - Форум).</w:t>
      </w:r>
    </w:p>
    <w:p w14:paraId="4EC68D83" w14:textId="77777777" w:rsidR="00B04886" w:rsidRPr="0089222C" w:rsidRDefault="00B04886" w:rsidP="00B04886">
      <w:pPr>
        <w:autoSpaceDE w:val="0"/>
        <w:autoSpaceDN w:val="0"/>
        <w:adjustRightInd w:val="0"/>
        <w:ind w:firstLine="680"/>
        <w:jc w:val="both"/>
        <w:rPr>
          <w:sz w:val="28"/>
          <w:szCs w:val="28"/>
        </w:rPr>
      </w:pPr>
      <w:r w:rsidRPr="0089222C">
        <w:rPr>
          <w:sz w:val="28"/>
          <w:szCs w:val="28"/>
        </w:rPr>
        <w:t xml:space="preserve">Был создан оргкомитет Форума, в который вошли большинство членов Бюро Правления РСПП - председатели Комитетов и Комиссий РСПП, по промышленной тематике, руководители ряда Управлений РСПП по профилю </w:t>
      </w:r>
      <w:r w:rsidRPr="0089222C">
        <w:rPr>
          <w:sz w:val="28"/>
          <w:szCs w:val="28"/>
        </w:rPr>
        <w:lastRenderedPageBreak/>
        <w:t>Форума, представители федеральных министерств, федеральных институтов развития, экспертного сообщества. Сопредседатели оргкомитета: А.Н. Шохин, Д.В. Мантуров и губернатор Санкт-Петербурга А.Д. Беглов. В ходе подготовки Форума были проведены три заседания оргкомитета, на которых были заслушаны отчеты оператора Форума, утверждены концепция, программа Форума и другие документы мероприятия, поставлены задачи перед оператором Форума и службами РСПП.</w:t>
      </w:r>
    </w:p>
    <w:p w14:paraId="322FC7E9" w14:textId="77777777" w:rsidR="00B04886" w:rsidRPr="0089222C" w:rsidRDefault="00B04886" w:rsidP="00B04886">
      <w:pPr>
        <w:autoSpaceDE w:val="0"/>
        <w:autoSpaceDN w:val="0"/>
        <w:adjustRightInd w:val="0"/>
        <w:ind w:firstLine="680"/>
        <w:jc w:val="both"/>
        <w:rPr>
          <w:sz w:val="28"/>
          <w:szCs w:val="28"/>
        </w:rPr>
      </w:pPr>
      <w:r w:rsidRPr="0089222C">
        <w:rPr>
          <w:sz w:val="28"/>
          <w:szCs w:val="28"/>
        </w:rPr>
        <w:t>В результате взаимодействия с Комитетами и Комиссиями РСПП и вовлечения РСПП в подготовку Форума получены следующие результаты:</w:t>
      </w:r>
    </w:p>
    <w:p w14:paraId="6E151001" w14:textId="77777777" w:rsidR="00B04886" w:rsidRPr="0089222C" w:rsidRDefault="00B04886" w:rsidP="00B04886">
      <w:pPr>
        <w:pStyle w:val="ae"/>
        <w:numPr>
          <w:ilvl w:val="0"/>
          <w:numId w:val="37"/>
        </w:numPr>
        <w:autoSpaceDE w:val="0"/>
        <w:autoSpaceDN w:val="0"/>
        <w:adjustRightInd w:val="0"/>
        <w:spacing w:after="0" w:line="240" w:lineRule="auto"/>
        <w:ind w:left="0" w:firstLine="680"/>
        <w:jc w:val="both"/>
        <w:rPr>
          <w:rFonts w:ascii="Times New Roman" w:hAnsi="Times New Roman" w:cs="Times New Roman"/>
          <w:sz w:val="28"/>
          <w:szCs w:val="28"/>
        </w:rPr>
      </w:pPr>
      <w:r w:rsidRPr="0089222C">
        <w:rPr>
          <w:rFonts w:ascii="Times New Roman" w:hAnsi="Times New Roman" w:cs="Times New Roman"/>
          <w:sz w:val="28"/>
          <w:szCs w:val="28"/>
        </w:rPr>
        <w:t>В конгрессной программе Форума были запланированы 16 мероприятий: открытые заседания Комитетов и Комиссий, координационные советы, бизнес-диалоги в формате круглых столов с делегациями Казахстана, Беларуси и Ирана;</w:t>
      </w:r>
    </w:p>
    <w:p w14:paraId="3913F8D0" w14:textId="77777777" w:rsidR="00B04886" w:rsidRPr="0089222C" w:rsidRDefault="00B04886" w:rsidP="00B04886">
      <w:pPr>
        <w:pStyle w:val="ae"/>
        <w:numPr>
          <w:ilvl w:val="0"/>
          <w:numId w:val="37"/>
        </w:numPr>
        <w:autoSpaceDE w:val="0"/>
        <w:autoSpaceDN w:val="0"/>
        <w:adjustRightInd w:val="0"/>
        <w:spacing w:after="0" w:line="240" w:lineRule="auto"/>
        <w:ind w:left="0" w:firstLine="680"/>
        <w:jc w:val="both"/>
        <w:rPr>
          <w:rFonts w:ascii="Times New Roman" w:hAnsi="Times New Roman" w:cs="Times New Roman"/>
          <w:sz w:val="28"/>
          <w:szCs w:val="28"/>
        </w:rPr>
      </w:pPr>
      <w:r w:rsidRPr="0089222C">
        <w:rPr>
          <w:rFonts w:ascii="Times New Roman" w:hAnsi="Times New Roman" w:cs="Times New Roman"/>
          <w:sz w:val="28"/>
          <w:szCs w:val="28"/>
        </w:rPr>
        <w:t>На площадке форума прошло заседание Правления РСПЦ, что позволило привлечь на Форум руководителей крупнейших промышленных предприятий, ассоциаций, экспертов в развитии промышленности;</w:t>
      </w:r>
    </w:p>
    <w:p w14:paraId="4E3D268B" w14:textId="77777777" w:rsidR="00B04886" w:rsidRPr="0089222C" w:rsidRDefault="00B04886" w:rsidP="00B04886">
      <w:pPr>
        <w:pStyle w:val="ae"/>
        <w:numPr>
          <w:ilvl w:val="0"/>
          <w:numId w:val="37"/>
        </w:numPr>
        <w:autoSpaceDE w:val="0"/>
        <w:autoSpaceDN w:val="0"/>
        <w:adjustRightInd w:val="0"/>
        <w:spacing w:after="0" w:line="240" w:lineRule="auto"/>
        <w:ind w:left="0" w:firstLine="680"/>
        <w:jc w:val="both"/>
        <w:rPr>
          <w:rFonts w:ascii="Times New Roman" w:hAnsi="Times New Roman" w:cs="Times New Roman"/>
          <w:sz w:val="28"/>
          <w:szCs w:val="28"/>
        </w:rPr>
      </w:pPr>
      <w:r w:rsidRPr="0089222C">
        <w:rPr>
          <w:rFonts w:ascii="Times New Roman" w:hAnsi="Times New Roman" w:cs="Times New Roman"/>
          <w:sz w:val="28"/>
          <w:szCs w:val="28"/>
        </w:rPr>
        <w:t xml:space="preserve">Под «зонтичным брендом» «Российский промышленник» прошло несколько форумов и выставок: Международный форум-выставка «ТрансТек» (Логистика. Транзит. Инфраструктура) </w:t>
      </w:r>
      <w:r w:rsidRPr="0089222C">
        <w:rPr>
          <w:rFonts w:ascii="Times New Roman" w:hAnsi="Times New Roman" w:cs="Times New Roman"/>
          <w:sz w:val="28"/>
          <w:szCs w:val="28"/>
          <w:lang w:val="en-US"/>
        </w:rPr>
        <w:t>VIII</w:t>
      </w:r>
      <w:r w:rsidRPr="0089222C">
        <w:rPr>
          <w:rFonts w:ascii="Times New Roman" w:hAnsi="Times New Roman" w:cs="Times New Roman"/>
          <w:sz w:val="28"/>
          <w:szCs w:val="28"/>
        </w:rPr>
        <w:t xml:space="preserve"> Всероссийский форум «Национальная система квалификаций России», специализированная выставка по промышленной безопасности «Мех», Инженерный форум, Санкт-Петербургский конгресс «Профессиональное образование, наука и инновации в ХХ</w:t>
      </w:r>
      <w:r w:rsidRPr="0089222C">
        <w:rPr>
          <w:rFonts w:ascii="Times New Roman" w:hAnsi="Times New Roman" w:cs="Times New Roman"/>
          <w:sz w:val="28"/>
          <w:szCs w:val="28"/>
          <w:lang w:val="en-US"/>
        </w:rPr>
        <w:t>I</w:t>
      </w:r>
      <w:r w:rsidRPr="0089222C">
        <w:rPr>
          <w:rFonts w:ascii="Times New Roman" w:hAnsi="Times New Roman" w:cs="Times New Roman"/>
          <w:sz w:val="28"/>
          <w:szCs w:val="28"/>
        </w:rPr>
        <w:t xml:space="preserve"> веке», выставка учебных заведений Санкт-Петербурга «Научно- образовательный салон» и другие события;</w:t>
      </w:r>
    </w:p>
    <w:p w14:paraId="1AFC7A51" w14:textId="77777777" w:rsidR="00B04886" w:rsidRDefault="00B04886" w:rsidP="00B04886">
      <w:pPr>
        <w:pStyle w:val="ae"/>
        <w:numPr>
          <w:ilvl w:val="0"/>
          <w:numId w:val="37"/>
        </w:numPr>
        <w:autoSpaceDE w:val="0"/>
        <w:autoSpaceDN w:val="0"/>
        <w:adjustRightInd w:val="0"/>
        <w:spacing w:after="0" w:line="240" w:lineRule="auto"/>
        <w:ind w:left="0" w:firstLine="680"/>
        <w:jc w:val="both"/>
        <w:rPr>
          <w:rFonts w:ascii="Times New Roman" w:hAnsi="Times New Roman" w:cs="Times New Roman"/>
          <w:sz w:val="28"/>
          <w:szCs w:val="28"/>
        </w:rPr>
      </w:pPr>
      <w:r w:rsidRPr="0089222C">
        <w:rPr>
          <w:rFonts w:ascii="Times New Roman" w:hAnsi="Times New Roman" w:cs="Times New Roman"/>
          <w:sz w:val="28"/>
          <w:szCs w:val="28"/>
        </w:rPr>
        <w:t>Форум приобрел федеральный масштаб по числу участвующих делегаций регионов, уровню спикеров и географии участников форума и выставки. В разы по сравнению с прошлым годом увеличилась площадь выставки, посещение сайта мероприятия перед его началом, онлайн регистрация участников и число посетителей.</w:t>
      </w:r>
    </w:p>
    <w:p w14:paraId="62ED2467" w14:textId="77777777" w:rsidR="00B04886" w:rsidRPr="0089222C" w:rsidRDefault="00B04886" w:rsidP="00B04886">
      <w:pPr>
        <w:autoSpaceDE w:val="0"/>
        <w:autoSpaceDN w:val="0"/>
        <w:adjustRightInd w:val="0"/>
        <w:jc w:val="both"/>
        <w:rPr>
          <w:sz w:val="28"/>
          <w:szCs w:val="28"/>
        </w:rPr>
      </w:pPr>
    </w:p>
    <w:p w14:paraId="3E9A7F5A" w14:textId="77777777" w:rsidR="00B04886" w:rsidRDefault="00B04886" w:rsidP="00B04886">
      <w:pPr>
        <w:autoSpaceDE w:val="0"/>
        <w:autoSpaceDN w:val="0"/>
        <w:adjustRightInd w:val="0"/>
        <w:ind w:firstLine="680"/>
        <w:jc w:val="both"/>
        <w:rPr>
          <w:sz w:val="28"/>
          <w:szCs w:val="28"/>
        </w:rPr>
      </w:pPr>
      <w:r w:rsidRPr="0089222C">
        <w:rPr>
          <w:sz w:val="28"/>
          <w:szCs w:val="28"/>
        </w:rPr>
        <w:t>Начата работа по сбору и систематизации информации о взаимодействии выставочных компаний в регионах с региональными отделениями РСПП (региональными объединениями работодателей). Планируется закончить эту работу в первой половине 2023 года.</w:t>
      </w:r>
    </w:p>
    <w:p w14:paraId="481463CE" w14:textId="77777777" w:rsidR="00B04886" w:rsidRDefault="00B04886" w:rsidP="00B04886">
      <w:pPr>
        <w:autoSpaceDE w:val="0"/>
        <w:autoSpaceDN w:val="0"/>
        <w:adjustRightInd w:val="0"/>
        <w:ind w:firstLine="680"/>
        <w:jc w:val="both"/>
        <w:rPr>
          <w:sz w:val="28"/>
          <w:szCs w:val="28"/>
        </w:rPr>
      </w:pPr>
      <w:r w:rsidRPr="0089222C">
        <w:rPr>
          <w:sz w:val="28"/>
          <w:szCs w:val="28"/>
        </w:rPr>
        <w:t>Проводилась работа с организаторами выставочных и конгрессных мероприятий, проекты которых были утверждены в списке на получение поддержки со стороны РСПП на 2022 год. Примерно 20 выставок получили официальную поддержку РСПП. Составлен список выставочных и конгрессных мероприятий, заявленных на формы официальной поддержки РСПП.</w:t>
      </w:r>
      <w:r w:rsidR="00DA3495">
        <w:rPr>
          <w:sz w:val="28"/>
          <w:szCs w:val="28"/>
        </w:rPr>
        <w:t>\</w:t>
      </w:r>
    </w:p>
    <w:p w14:paraId="5145B3F2" w14:textId="77777777" w:rsidR="00DA3495" w:rsidRDefault="00DA3495" w:rsidP="00DA3495">
      <w:pPr>
        <w:pStyle w:val="2"/>
        <w:jc w:val="both"/>
        <w:rPr>
          <w:rFonts w:eastAsia="Calibri"/>
          <w:b w:val="0"/>
        </w:rPr>
      </w:pPr>
      <w:bookmarkStart w:id="86" w:name="_Toc129079992"/>
      <w:r w:rsidRPr="00DA3495">
        <w:rPr>
          <w:rFonts w:eastAsia="Calibri"/>
          <w:b w:val="0"/>
        </w:rPr>
        <w:t>Безопасность предпринимательской деятельности</w:t>
      </w:r>
      <w:bookmarkEnd w:id="86"/>
    </w:p>
    <w:p w14:paraId="7A152A25" w14:textId="77777777" w:rsidR="00DA3495" w:rsidRDefault="00DA3495" w:rsidP="00DA3495">
      <w:pPr>
        <w:autoSpaceDE w:val="0"/>
        <w:autoSpaceDN w:val="0"/>
        <w:adjustRightInd w:val="0"/>
        <w:spacing w:before="120"/>
        <w:ind w:firstLine="680"/>
        <w:jc w:val="both"/>
        <w:rPr>
          <w:sz w:val="28"/>
        </w:rPr>
      </w:pPr>
      <w:r>
        <w:rPr>
          <w:sz w:val="28"/>
        </w:rPr>
        <w:t>Комиссия</w:t>
      </w:r>
      <w:r w:rsidRPr="00DA3495">
        <w:rPr>
          <w:sz w:val="28"/>
        </w:rPr>
        <w:t xml:space="preserve"> РСПП по безопасности предпринимательской деятельности и негосударственной сфере безопасности </w:t>
      </w:r>
      <w:r>
        <w:rPr>
          <w:sz w:val="28"/>
        </w:rPr>
        <w:t xml:space="preserve">провела </w:t>
      </w:r>
      <w:r w:rsidRPr="00DA3495">
        <w:rPr>
          <w:sz w:val="28"/>
        </w:rPr>
        <w:t>в 2022 году</w:t>
      </w:r>
      <w:r>
        <w:rPr>
          <w:sz w:val="28"/>
        </w:rPr>
        <w:t xml:space="preserve"> 5 заседаний.</w:t>
      </w:r>
    </w:p>
    <w:p w14:paraId="18FEC87A" w14:textId="77777777" w:rsidR="00DA3495" w:rsidRDefault="00DA3495" w:rsidP="00DA3495">
      <w:pPr>
        <w:autoSpaceDE w:val="0"/>
        <w:autoSpaceDN w:val="0"/>
        <w:adjustRightInd w:val="0"/>
        <w:ind w:firstLine="680"/>
        <w:jc w:val="both"/>
        <w:rPr>
          <w:sz w:val="28"/>
        </w:rPr>
      </w:pPr>
      <w:r>
        <w:rPr>
          <w:sz w:val="28"/>
        </w:rPr>
        <w:t>Перечень вопросов, рассмотренных на заседаниях Комиссии:</w:t>
      </w:r>
    </w:p>
    <w:p w14:paraId="015DADB1" w14:textId="77777777" w:rsidR="00DA3495" w:rsidRPr="00DA3495" w:rsidRDefault="00DA3495" w:rsidP="00DA3495">
      <w:pPr>
        <w:autoSpaceDE w:val="0"/>
        <w:autoSpaceDN w:val="0"/>
        <w:adjustRightInd w:val="0"/>
        <w:ind w:firstLine="680"/>
        <w:jc w:val="both"/>
        <w:rPr>
          <w:sz w:val="28"/>
        </w:rPr>
      </w:pPr>
      <w:r>
        <w:rPr>
          <w:sz w:val="28"/>
        </w:rPr>
        <w:lastRenderedPageBreak/>
        <w:t xml:space="preserve">- </w:t>
      </w:r>
      <w:r w:rsidRPr="00DA3495">
        <w:rPr>
          <w:sz w:val="28"/>
        </w:rPr>
        <w:t>О состоянии негосударственной сферы безопасности и путях её дальнейшего совершенствования.</w:t>
      </w:r>
    </w:p>
    <w:p w14:paraId="01DD09B7" w14:textId="77777777" w:rsidR="00DA3495" w:rsidRPr="00DA3495" w:rsidRDefault="00DA3495" w:rsidP="00DA3495">
      <w:pPr>
        <w:autoSpaceDE w:val="0"/>
        <w:autoSpaceDN w:val="0"/>
        <w:adjustRightInd w:val="0"/>
        <w:ind w:firstLine="680"/>
        <w:jc w:val="both"/>
        <w:rPr>
          <w:sz w:val="28"/>
        </w:rPr>
      </w:pPr>
      <w:r>
        <w:rPr>
          <w:sz w:val="28"/>
        </w:rPr>
        <w:t xml:space="preserve">- </w:t>
      </w:r>
      <w:r w:rsidRPr="00DA3495">
        <w:rPr>
          <w:sz w:val="28"/>
        </w:rPr>
        <w:t xml:space="preserve">«Актуальные вопросы совершенствования налогообложения деятельности субъектов НСБ». </w:t>
      </w:r>
    </w:p>
    <w:p w14:paraId="17CA5D9E" w14:textId="77777777" w:rsidR="00DA3495" w:rsidRPr="00DA3495" w:rsidRDefault="00DA3495" w:rsidP="00DA3495">
      <w:pPr>
        <w:autoSpaceDE w:val="0"/>
        <w:autoSpaceDN w:val="0"/>
        <w:adjustRightInd w:val="0"/>
        <w:ind w:firstLine="680"/>
        <w:jc w:val="both"/>
        <w:rPr>
          <w:sz w:val="28"/>
        </w:rPr>
      </w:pPr>
      <w:r>
        <w:rPr>
          <w:sz w:val="28"/>
        </w:rPr>
        <w:t xml:space="preserve">- </w:t>
      </w:r>
      <w:r w:rsidRPr="00DA3495">
        <w:rPr>
          <w:sz w:val="28"/>
        </w:rPr>
        <w:t>«Совершенствование условий безопасного и комфортного проживания граждан в многоквартирных домах за счет применения цифровых технологий и создание благ</w:t>
      </w:r>
      <w:r>
        <w:rPr>
          <w:sz w:val="28"/>
        </w:rPr>
        <w:t>оприятной инвестиционной среды» (</w:t>
      </w:r>
      <w:r w:rsidRPr="00DA3495">
        <w:rPr>
          <w:i/>
          <w:sz w:val="28"/>
        </w:rPr>
        <w:t>совместное заседание Комиссии с Гильдией НСБ МТПП, Рабочей группой Московской торгово-промышленной палаты по выработке предложений по вопросам совершенствования механизмов регулирования рынков технических средств безопасности и ОПОРА России</w:t>
      </w:r>
      <w:r>
        <w:rPr>
          <w:sz w:val="28"/>
        </w:rPr>
        <w:t>)</w:t>
      </w:r>
      <w:r w:rsidRPr="00DA3495">
        <w:rPr>
          <w:sz w:val="28"/>
        </w:rPr>
        <w:t xml:space="preserve"> </w:t>
      </w:r>
    </w:p>
    <w:p w14:paraId="497634D9" w14:textId="77777777" w:rsidR="00DA3495" w:rsidRPr="00DA3495" w:rsidRDefault="00DA3495" w:rsidP="00DA3495">
      <w:pPr>
        <w:autoSpaceDE w:val="0"/>
        <w:autoSpaceDN w:val="0"/>
        <w:adjustRightInd w:val="0"/>
        <w:ind w:firstLine="680"/>
        <w:jc w:val="both"/>
        <w:rPr>
          <w:sz w:val="28"/>
        </w:rPr>
      </w:pPr>
      <w:r>
        <w:rPr>
          <w:sz w:val="28"/>
        </w:rPr>
        <w:t xml:space="preserve">- </w:t>
      </w:r>
      <w:r w:rsidRPr="00DA3495">
        <w:rPr>
          <w:sz w:val="28"/>
        </w:rPr>
        <w:t>«Об участии субъектов НСБ в обеспечении антитеррористической защищённости социально-важных объектов»</w:t>
      </w:r>
      <w:r>
        <w:rPr>
          <w:sz w:val="28"/>
        </w:rPr>
        <w:t>.</w:t>
      </w:r>
    </w:p>
    <w:p w14:paraId="56D64E19" w14:textId="77777777" w:rsidR="00DA3495" w:rsidRPr="00DA3495" w:rsidRDefault="00DA3495" w:rsidP="00DA3495">
      <w:pPr>
        <w:autoSpaceDE w:val="0"/>
        <w:autoSpaceDN w:val="0"/>
        <w:adjustRightInd w:val="0"/>
        <w:ind w:firstLine="680"/>
        <w:jc w:val="both"/>
        <w:rPr>
          <w:sz w:val="28"/>
        </w:rPr>
      </w:pPr>
      <w:r>
        <w:rPr>
          <w:sz w:val="28"/>
        </w:rPr>
        <w:t xml:space="preserve">- </w:t>
      </w:r>
      <w:r w:rsidRPr="00DA3495">
        <w:rPr>
          <w:sz w:val="28"/>
        </w:rPr>
        <w:t>«Проблемы разграничения обязанностей по обеспечению выполнения требований пожарной безопасности капитального и режимного характера между собственниками и арендаторами зданий (помещений) в рамках договора аренды и соответствия законодательства современным условиям.</w:t>
      </w:r>
    </w:p>
    <w:p w14:paraId="767EEE65" w14:textId="77777777" w:rsidR="00DA3495" w:rsidRPr="00DA3495" w:rsidRDefault="00DA3495" w:rsidP="00DA3495">
      <w:pPr>
        <w:autoSpaceDE w:val="0"/>
        <w:autoSpaceDN w:val="0"/>
        <w:adjustRightInd w:val="0"/>
        <w:ind w:firstLine="680"/>
        <w:jc w:val="both"/>
        <w:rPr>
          <w:sz w:val="28"/>
        </w:rPr>
      </w:pPr>
      <w:r>
        <w:rPr>
          <w:sz w:val="28"/>
        </w:rPr>
        <w:t>- «</w:t>
      </w:r>
      <w:r w:rsidRPr="00DA3495">
        <w:rPr>
          <w:sz w:val="28"/>
        </w:rPr>
        <w:t>О современном состоянии законодательства в области частной охранной и детективной деятельности».</w:t>
      </w:r>
    </w:p>
    <w:p w14:paraId="7E8C864F" w14:textId="0D1856FB" w:rsidR="00DA3495" w:rsidRPr="00DA3495" w:rsidRDefault="00DA3495" w:rsidP="00DA3495">
      <w:pPr>
        <w:autoSpaceDE w:val="0"/>
        <w:autoSpaceDN w:val="0"/>
        <w:adjustRightInd w:val="0"/>
        <w:ind w:firstLine="680"/>
        <w:jc w:val="both"/>
        <w:rPr>
          <w:sz w:val="28"/>
        </w:rPr>
      </w:pPr>
      <w:r w:rsidRPr="00DA3495">
        <w:rPr>
          <w:sz w:val="28"/>
        </w:rPr>
        <w:t xml:space="preserve">Направлено обращение Председателю Комитета по обороне и безопасности Совета Федерации ФС РФ Бондареву В.Н. </w:t>
      </w:r>
      <w:r>
        <w:rPr>
          <w:sz w:val="28"/>
        </w:rPr>
        <w:t>с</w:t>
      </w:r>
      <w:r w:rsidRPr="00DA3495">
        <w:rPr>
          <w:sz w:val="28"/>
        </w:rPr>
        <w:t xml:space="preserve"> просьбой рассмотреть на заседании Экспертного совета Комитета по обороне и безопасности вопросы участия субъектов НСБ в обеспечении национальной безопасности Российской Федерации.</w:t>
      </w:r>
    </w:p>
    <w:p w14:paraId="70097B02" w14:textId="77777777" w:rsidR="00DA3495" w:rsidRPr="00DA3495" w:rsidRDefault="00DA3495" w:rsidP="00DA3495">
      <w:pPr>
        <w:autoSpaceDE w:val="0"/>
        <w:autoSpaceDN w:val="0"/>
        <w:adjustRightInd w:val="0"/>
        <w:ind w:firstLine="680"/>
        <w:jc w:val="both"/>
        <w:rPr>
          <w:sz w:val="28"/>
        </w:rPr>
      </w:pPr>
      <w:r w:rsidRPr="00DA3495">
        <w:rPr>
          <w:sz w:val="28"/>
        </w:rPr>
        <w:t>На площадке «Антитеррор» выставки «Интерполитех-2022</w:t>
      </w:r>
      <w:r>
        <w:rPr>
          <w:sz w:val="28"/>
        </w:rPr>
        <w:t>»</w:t>
      </w:r>
      <w:r w:rsidRPr="00DA3495">
        <w:rPr>
          <w:sz w:val="28"/>
        </w:rPr>
        <w:t xml:space="preserve"> проведена экспертная дискуссия о Дорожной карте по внедрению ФЗ «Безопасный регион». </w:t>
      </w:r>
    </w:p>
    <w:p w14:paraId="36C0F4BD" w14:textId="77777777" w:rsidR="00DA3495" w:rsidRPr="00D52AE9" w:rsidRDefault="00DA3495" w:rsidP="00DA3495">
      <w:pPr>
        <w:autoSpaceDE w:val="0"/>
        <w:autoSpaceDN w:val="0"/>
        <w:adjustRightInd w:val="0"/>
        <w:ind w:firstLine="680"/>
        <w:jc w:val="both"/>
        <w:rPr>
          <w:sz w:val="28"/>
        </w:rPr>
      </w:pPr>
      <w:r w:rsidRPr="00D52AE9">
        <w:rPr>
          <w:sz w:val="28"/>
        </w:rPr>
        <w:t>Комиссией готовились замечания и предложения по следующим проектам нормативных правовых актов:</w:t>
      </w:r>
    </w:p>
    <w:p w14:paraId="2379B7A0" w14:textId="77777777" w:rsidR="00DA3495" w:rsidRPr="00DA3495" w:rsidRDefault="00DA3495" w:rsidP="00DA3495">
      <w:pPr>
        <w:autoSpaceDE w:val="0"/>
        <w:autoSpaceDN w:val="0"/>
        <w:adjustRightInd w:val="0"/>
        <w:ind w:firstLine="680"/>
        <w:jc w:val="both"/>
        <w:rPr>
          <w:sz w:val="28"/>
        </w:rPr>
      </w:pPr>
      <w:r>
        <w:rPr>
          <w:sz w:val="28"/>
        </w:rPr>
        <w:t xml:space="preserve">- </w:t>
      </w:r>
      <w:r w:rsidRPr="00DA3495">
        <w:rPr>
          <w:sz w:val="28"/>
        </w:rPr>
        <w:t xml:space="preserve">Проект закона </w:t>
      </w:r>
      <w:r w:rsidR="00D52AE9">
        <w:rPr>
          <w:sz w:val="28"/>
        </w:rPr>
        <w:t>о частной охранной деятельности (н</w:t>
      </w:r>
      <w:r w:rsidRPr="00DA3495">
        <w:rPr>
          <w:i/>
          <w:sz w:val="28"/>
        </w:rPr>
        <w:t>аправлено предложение в адрес Государственной Думы ФС РФ по вопросам имплементации модельных законов МПА СНГ и ПА ОДКБ в области безопасности в национальное законодательство</w:t>
      </w:r>
      <w:r w:rsidR="00D52AE9">
        <w:rPr>
          <w:i/>
          <w:sz w:val="28"/>
        </w:rPr>
        <w:t>);</w:t>
      </w:r>
    </w:p>
    <w:p w14:paraId="0F863B1C" w14:textId="77777777" w:rsidR="00DA3495" w:rsidRPr="00DA3495" w:rsidRDefault="00D52AE9" w:rsidP="00DA3495">
      <w:pPr>
        <w:autoSpaceDE w:val="0"/>
        <w:autoSpaceDN w:val="0"/>
        <w:adjustRightInd w:val="0"/>
        <w:ind w:firstLine="680"/>
        <w:jc w:val="both"/>
        <w:rPr>
          <w:sz w:val="28"/>
        </w:rPr>
      </w:pPr>
      <w:r>
        <w:rPr>
          <w:sz w:val="28"/>
        </w:rPr>
        <w:t xml:space="preserve">- </w:t>
      </w:r>
      <w:r w:rsidR="00DA3495" w:rsidRPr="00DA3495">
        <w:rPr>
          <w:sz w:val="28"/>
        </w:rPr>
        <w:t>Проект закона о ч</w:t>
      </w:r>
      <w:r>
        <w:rPr>
          <w:sz w:val="28"/>
        </w:rPr>
        <w:t>астной детективной деятельности;</w:t>
      </w:r>
    </w:p>
    <w:p w14:paraId="2B966DAD" w14:textId="79CD86F0" w:rsidR="00DA3495" w:rsidRDefault="00D52AE9" w:rsidP="00DA3495">
      <w:pPr>
        <w:autoSpaceDE w:val="0"/>
        <w:autoSpaceDN w:val="0"/>
        <w:adjustRightInd w:val="0"/>
        <w:ind w:firstLine="680"/>
        <w:jc w:val="both"/>
        <w:rPr>
          <w:sz w:val="28"/>
        </w:rPr>
      </w:pPr>
      <w:r>
        <w:rPr>
          <w:sz w:val="28"/>
        </w:rPr>
        <w:t xml:space="preserve">- </w:t>
      </w:r>
      <w:r w:rsidR="00DA3495" w:rsidRPr="00DA3495">
        <w:rPr>
          <w:sz w:val="28"/>
        </w:rPr>
        <w:t>Проект Федерального закона «О комплексной системе обеспечения безопасности жизнедеятельности населения субъекта Российской Федерации»</w:t>
      </w:r>
      <w:r>
        <w:rPr>
          <w:sz w:val="28"/>
        </w:rPr>
        <w:t>.</w:t>
      </w:r>
    </w:p>
    <w:p w14:paraId="44FA4AC8" w14:textId="77777777" w:rsidR="00D52AE9" w:rsidRPr="00A84ECC" w:rsidRDefault="00D52AE9" w:rsidP="00D52AE9">
      <w:pPr>
        <w:spacing w:before="120" w:after="120"/>
        <w:ind w:firstLine="567"/>
        <w:jc w:val="both"/>
        <w:rPr>
          <w:rFonts w:eastAsia="Calibri"/>
          <w:i/>
          <w:sz w:val="28"/>
          <w:szCs w:val="28"/>
          <w:lang w:eastAsia="en-US"/>
        </w:rPr>
      </w:pPr>
      <w:r w:rsidRPr="00A84ECC">
        <w:rPr>
          <w:rFonts w:eastAsia="Calibri"/>
          <w:i/>
          <w:sz w:val="28"/>
          <w:szCs w:val="28"/>
          <w:lang w:eastAsia="en-US"/>
        </w:rPr>
        <w:t>Ключе</w:t>
      </w:r>
      <w:r>
        <w:rPr>
          <w:rFonts w:eastAsia="Calibri"/>
          <w:i/>
          <w:sz w:val="28"/>
          <w:szCs w:val="28"/>
          <w:lang w:eastAsia="en-US"/>
        </w:rPr>
        <w:t>вые мероприятия, проведенные с участием Комиссии</w:t>
      </w:r>
      <w:r w:rsidRPr="00A84ECC">
        <w:rPr>
          <w:rFonts w:eastAsia="Calibri"/>
          <w:i/>
          <w:sz w:val="28"/>
          <w:szCs w:val="28"/>
          <w:lang w:eastAsia="en-US"/>
        </w:rPr>
        <w:t>:</w:t>
      </w:r>
    </w:p>
    <w:p w14:paraId="5113B8B1" w14:textId="77777777" w:rsidR="00D52AE9" w:rsidRPr="00D52AE9" w:rsidRDefault="00D52AE9" w:rsidP="00D52AE9">
      <w:pPr>
        <w:pStyle w:val="ae"/>
        <w:numPr>
          <w:ilvl w:val="0"/>
          <w:numId w:val="37"/>
        </w:numPr>
        <w:autoSpaceDE w:val="0"/>
        <w:autoSpaceDN w:val="0"/>
        <w:adjustRightInd w:val="0"/>
        <w:spacing w:line="240" w:lineRule="auto"/>
        <w:ind w:left="992"/>
        <w:jc w:val="both"/>
        <w:rPr>
          <w:rFonts w:ascii="Times New Roman" w:hAnsi="Times New Roman" w:cs="Times New Roman"/>
          <w:sz w:val="28"/>
        </w:rPr>
      </w:pPr>
      <w:r w:rsidRPr="00D52AE9">
        <w:rPr>
          <w:rFonts w:ascii="Times New Roman" w:hAnsi="Times New Roman" w:cs="Times New Roman"/>
          <w:sz w:val="28"/>
        </w:rPr>
        <w:t>Круглый стол: «О реализации интересов предприятий малого и среднего бизнеса в сфере осуществления технического обслуживания средств безопасности, законодательные инициативы по внесению изменений в отраслевое законодательство».</w:t>
      </w:r>
    </w:p>
    <w:p w14:paraId="7CA13690" w14:textId="77777777" w:rsidR="00D52AE9" w:rsidRDefault="00D52AE9" w:rsidP="00D52AE9">
      <w:pPr>
        <w:pStyle w:val="ae"/>
        <w:numPr>
          <w:ilvl w:val="0"/>
          <w:numId w:val="37"/>
        </w:numPr>
        <w:autoSpaceDE w:val="0"/>
        <w:autoSpaceDN w:val="0"/>
        <w:adjustRightInd w:val="0"/>
        <w:spacing w:after="0" w:line="240" w:lineRule="auto"/>
        <w:ind w:left="992"/>
        <w:jc w:val="both"/>
        <w:rPr>
          <w:rFonts w:ascii="Times New Roman" w:hAnsi="Times New Roman" w:cs="Times New Roman"/>
          <w:sz w:val="28"/>
        </w:rPr>
      </w:pPr>
      <w:r w:rsidRPr="00D52AE9">
        <w:rPr>
          <w:rFonts w:ascii="Times New Roman" w:hAnsi="Times New Roman" w:cs="Times New Roman"/>
          <w:sz w:val="28"/>
        </w:rPr>
        <w:t>Совместно МТТПП заседание Гильдии негосударственных структур безопасности при МТПП по вопросу: Формирование комплексного подхода к обеспечению сохранности жилищного фонда, созданию комфортной среды в многоквартирных домах, росту уровня самоорганизации граждан.</w:t>
      </w:r>
    </w:p>
    <w:p w14:paraId="4FB73177" w14:textId="77777777" w:rsidR="00D52AE9" w:rsidRPr="00D52AE9" w:rsidRDefault="00D52AE9" w:rsidP="00D52AE9">
      <w:pPr>
        <w:pStyle w:val="ae"/>
        <w:numPr>
          <w:ilvl w:val="0"/>
          <w:numId w:val="37"/>
        </w:numPr>
        <w:autoSpaceDE w:val="0"/>
        <w:autoSpaceDN w:val="0"/>
        <w:adjustRightInd w:val="0"/>
        <w:spacing w:after="0" w:line="240" w:lineRule="auto"/>
        <w:ind w:left="992"/>
        <w:jc w:val="both"/>
        <w:rPr>
          <w:rFonts w:ascii="Times New Roman" w:hAnsi="Times New Roman" w:cs="Times New Roman"/>
          <w:sz w:val="28"/>
        </w:rPr>
      </w:pPr>
      <w:r w:rsidRPr="00D52AE9">
        <w:rPr>
          <w:rFonts w:ascii="Times New Roman" w:hAnsi="Times New Roman" w:cs="Times New Roman"/>
          <w:sz w:val="28"/>
        </w:rPr>
        <w:lastRenderedPageBreak/>
        <w:t xml:space="preserve">Круглый стол: «Защита интересов предприятий малого и среднего бизнеса в сфере обслуживания технических средств безопасности многоквартирных жилых домов». </w:t>
      </w:r>
    </w:p>
    <w:p w14:paraId="41F18583" w14:textId="77777777" w:rsidR="00D52AE9" w:rsidRPr="00D52AE9" w:rsidRDefault="00D52AE9" w:rsidP="00D52AE9">
      <w:pPr>
        <w:pStyle w:val="ae"/>
        <w:numPr>
          <w:ilvl w:val="0"/>
          <w:numId w:val="37"/>
        </w:numPr>
        <w:autoSpaceDE w:val="0"/>
        <w:autoSpaceDN w:val="0"/>
        <w:adjustRightInd w:val="0"/>
        <w:spacing w:after="0" w:line="240" w:lineRule="auto"/>
        <w:ind w:left="992" w:hanging="357"/>
        <w:jc w:val="both"/>
        <w:rPr>
          <w:rFonts w:ascii="Times New Roman" w:hAnsi="Times New Roman" w:cs="Times New Roman"/>
          <w:sz w:val="28"/>
        </w:rPr>
      </w:pPr>
      <w:r w:rsidRPr="00D52AE9">
        <w:rPr>
          <w:rFonts w:ascii="Times New Roman" w:hAnsi="Times New Roman" w:cs="Times New Roman"/>
          <w:sz w:val="28"/>
        </w:rPr>
        <w:t>Заседание Экспертного совета при Уполномоченном по защите прав предпринимателей в городе Москве</w:t>
      </w:r>
    </w:p>
    <w:p w14:paraId="699BBFEA" w14:textId="77777777" w:rsidR="00D52AE9" w:rsidRPr="00D52AE9" w:rsidRDefault="00D52AE9" w:rsidP="00D52AE9">
      <w:pPr>
        <w:pStyle w:val="ae"/>
        <w:numPr>
          <w:ilvl w:val="0"/>
          <w:numId w:val="37"/>
        </w:numPr>
        <w:autoSpaceDE w:val="0"/>
        <w:autoSpaceDN w:val="0"/>
        <w:adjustRightInd w:val="0"/>
        <w:spacing w:after="0" w:line="240" w:lineRule="auto"/>
        <w:ind w:left="993" w:hanging="357"/>
        <w:jc w:val="both"/>
        <w:rPr>
          <w:rFonts w:ascii="Times New Roman" w:hAnsi="Times New Roman" w:cs="Times New Roman"/>
          <w:sz w:val="28"/>
        </w:rPr>
      </w:pPr>
      <w:r w:rsidRPr="00D52AE9">
        <w:rPr>
          <w:rFonts w:ascii="Times New Roman" w:hAnsi="Times New Roman" w:cs="Times New Roman"/>
          <w:sz w:val="28"/>
        </w:rPr>
        <w:t>Круглый стол «Обсуждение проекта Федерального закона «Безопасный регион» и развитие цифровых технологий в многоквартирных домах»</w:t>
      </w:r>
    </w:p>
    <w:p w14:paraId="171E5F3C" w14:textId="77777777" w:rsidR="00D52AE9" w:rsidRPr="00D52AE9" w:rsidRDefault="00D52AE9" w:rsidP="00D52AE9">
      <w:pPr>
        <w:pStyle w:val="ae"/>
        <w:numPr>
          <w:ilvl w:val="0"/>
          <w:numId w:val="37"/>
        </w:numPr>
        <w:autoSpaceDE w:val="0"/>
        <w:autoSpaceDN w:val="0"/>
        <w:adjustRightInd w:val="0"/>
        <w:spacing w:after="0" w:line="240" w:lineRule="auto"/>
        <w:ind w:left="993" w:hanging="357"/>
        <w:jc w:val="both"/>
        <w:rPr>
          <w:rFonts w:ascii="Times New Roman" w:hAnsi="Times New Roman" w:cs="Times New Roman"/>
          <w:sz w:val="28"/>
        </w:rPr>
      </w:pPr>
      <w:r w:rsidRPr="00D52AE9">
        <w:rPr>
          <w:rFonts w:ascii="Times New Roman" w:hAnsi="Times New Roman" w:cs="Times New Roman"/>
          <w:sz w:val="28"/>
        </w:rPr>
        <w:t>Круглый стол: «Выработка предложений по вопросам совершенствования механизмов регулирования рынка технических средств безопасности».</w:t>
      </w:r>
    </w:p>
    <w:p w14:paraId="03383181" w14:textId="5CBEA863" w:rsidR="00D52AE9" w:rsidRPr="00D52AE9" w:rsidRDefault="00D52AE9" w:rsidP="00D52AE9">
      <w:pPr>
        <w:pStyle w:val="ae"/>
        <w:numPr>
          <w:ilvl w:val="0"/>
          <w:numId w:val="37"/>
        </w:numPr>
        <w:autoSpaceDE w:val="0"/>
        <w:autoSpaceDN w:val="0"/>
        <w:adjustRightInd w:val="0"/>
        <w:spacing w:after="0" w:line="240" w:lineRule="auto"/>
        <w:ind w:left="993" w:hanging="357"/>
        <w:jc w:val="both"/>
        <w:rPr>
          <w:rFonts w:ascii="Times New Roman" w:hAnsi="Times New Roman" w:cs="Times New Roman"/>
          <w:sz w:val="28"/>
        </w:rPr>
      </w:pPr>
      <w:r w:rsidRPr="00D52AE9">
        <w:rPr>
          <w:rFonts w:ascii="Times New Roman" w:hAnsi="Times New Roman" w:cs="Times New Roman"/>
          <w:sz w:val="28"/>
        </w:rPr>
        <w:t>На площадке «Антитеррор» выставки «Интерполитех-2022 проведена панельная секция «Безопасный Регион».</w:t>
      </w:r>
    </w:p>
    <w:p w14:paraId="1DCFD7E4" w14:textId="77777777" w:rsidR="00D52AE9" w:rsidRPr="00D52AE9" w:rsidRDefault="00D52AE9" w:rsidP="00D52AE9">
      <w:pPr>
        <w:pStyle w:val="ae"/>
        <w:numPr>
          <w:ilvl w:val="0"/>
          <w:numId w:val="37"/>
        </w:numPr>
        <w:autoSpaceDE w:val="0"/>
        <w:autoSpaceDN w:val="0"/>
        <w:adjustRightInd w:val="0"/>
        <w:spacing w:after="0" w:line="240" w:lineRule="auto"/>
        <w:ind w:left="993" w:hanging="357"/>
        <w:jc w:val="both"/>
        <w:rPr>
          <w:rFonts w:ascii="Times New Roman" w:hAnsi="Times New Roman" w:cs="Times New Roman"/>
          <w:sz w:val="28"/>
        </w:rPr>
      </w:pPr>
      <w:r w:rsidRPr="00D52AE9">
        <w:rPr>
          <w:rFonts w:ascii="Times New Roman" w:hAnsi="Times New Roman" w:cs="Times New Roman"/>
          <w:sz w:val="28"/>
        </w:rPr>
        <w:t>На площадке VIII Форума негосударственных структур безопасности «Безопасная столица — 2022», пошла панельная секция «Технические средства и Пожарная безопасность».</w:t>
      </w:r>
    </w:p>
    <w:p w14:paraId="4999F7E2" w14:textId="194EB9E8" w:rsidR="00D52AE9" w:rsidRPr="00D52AE9" w:rsidRDefault="00D52AE9" w:rsidP="00D52AE9">
      <w:pPr>
        <w:pStyle w:val="ae"/>
        <w:numPr>
          <w:ilvl w:val="0"/>
          <w:numId w:val="37"/>
        </w:numPr>
        <w:autoSpaceDE w:val="0"/>
        <w:autoSpaceDN w:val="0"/>
        <w:adjustRightInd w:val="0"/>
        <w:spacing w:after="0" w:line="240" w:lineRule="auto"/>
        <w:ind w:left="993" w:hanging="357"/>
        <w:jc w:val="both"/>
        <w:rPr>
          <w:rFonts w:ascii="Times New Roman" w:hAnsi="Times New Roman" w:cs="Times New Roman"/>
          <w:sz w:val="28"/>
        </w:rPr>
      </w:pPr>
      <w:r w:rsidRPr="00D52AE9">
        <w:rPr>
          <w:rFonts w:ascii="Times New Roman" w:hAnsi="Times New Roman" w:cs="Times New Roman"/>
          <w:sz w:val="28"/>
        </w:rPr>
        <w:t>совещания в режиме ВКС с регионами по внедрению КСОБЖН</w:t>
      </w:r>
      <w:r>
        <w:rPr>
          <w:rFonts w:ascii="Times New Roman" w:hAnsi="Times New Roman" w:cs="Times New Roman"/>
          <w:sz w:val="28"/>
        </w:rPr>
        <w:t xml:space="preserve">, в т.ч. </w:t>
      </w:r>
      <w:r w:rsidRPr="00D52AE9">
        <w:rPr>
          <w:rFonts w:ascii="Times New Roman" w:hAnsi="Times New Roman" w:cs="Times New Roman"/>
          <w:sz w:val="28"/>
        </w:rPr>
        <w:t xml:space="preserve">с представителями: </w:t>
      </w:r>
    </w:p>
    <w:p w14:paraId="32C77078" w14:textId="77777777" w:rsidR="00D52AE9" w:rsidRDefault="00D52AE9" w:rsidP="00D52AE9">
      <w:pPr>
        <w:autoSpaceDE w:val="0"/>
        <w:autoSpaceDN w:val="0"/>
        <w:adjustRightInd w:val="0"/>
        <w:ind w:left="993" w:firstLine="680"/>
        <w:jc w:val="both"/>
        <w:rPr>
          <w:sz w:val="28"/>
        </w:rPr>
      </w:pPr>
      <w:r w:rsidRPr="00D52AE9">
        <w:rPr>
          <w:sz w:val="28"/>
        </w:rPr>
        <w:t xml:space="preserve">-Свердловской области МЧС и МОБ </w:t>
      </w:r>
    </w:p>
    <w:p w14:paraId="28327D7E" w14:textId="77777777" w:rsidR="00D52AE9" w:rsidRPr="00D52AE9" w:rsidRDefault="00D52AE9" w:rsidP="00D52AE9">
      <w:pPr>
        <w:autoSpaceDE w:val="0"/>
        <w:autoSpaceDN w:val="0"/>
        <w:adjustRightInd w:val="0"/>
        <w:ind w:left="993" w:firstLine="680"/>
        <w:jc w:val="both"/>
        <w:rPr>
          <w:sz w:val="28"/>
        </w:rPr>
      </w:pPr>
      <w:r>
        <w:rPr>
          <w:sz w:val="28"/>
        </w:rPr>
        <w:t xml:space="preserve">- </w:t>
      </w:r>
      <w:r w:rsidRPr="00D52AE9">
        <w:rPr>
          <w:sz w:val="28"/>
        </w:rPr>
        <w:t>Калужской области МЧС и МОБ</w:t>
      </w:r>
    </w:p>
    <w:p w14:paraId="340512B5" w14:textId="77777777" w:rsidR="00D52AE9" w:rsidRPr="00D52AE9" w:rsidRDefault="00D52AE9" w:rsidP="00D52AE9">
      <w:pPr>
        <w:autoSpaceDE w:val="0"/>
        <w:autoSpaceDN w:val="0"/>
        <w:adjustRightInd w:val="0"/>
        <w:ind w:left="993" w:firstLine="680"/>
        <w:jc w:val="both"/>
        <w:rPr>
          <w:sz w:val="28"/>
        </w:rPr>
      </w:pPr>
      <w:r w:rsidRPr="00D52AE9">
        <w:rPr>
          <w:sz w:val="28"/>
        </w:rPr>
        <w:t>-Тульской области МЧС и МОБ</w:t>
      </w:r>
    </w:p>
    <w:p w14:paraId="41AB6B9E" w14:textId="77777777" w:rsidR="00D52AE9" w:rsidRPr="00D52AE9" w:rsidRDefault="00D52AE9" w:rsidP="00D52AE9">
      <w:pPr>
        <w:autoSpaceDE w:val="0"/>
        <w:autoSpaceDN w:val="0"/>
        <w:adjustRightInd w:val="0"/>
        <w:ind w:left="993" w:firstLine="680"/>
        <w:jc w:val="both"/>
        <w:rPr>
          <w:sz w:val="28"/>
        </w:rPr>
      </w:pPr>
      <w:r w:rsidRPr="00D52AE9">
        <w:rPr>
          <w:sz w:val="28"/>
        </w:rPr>
        <w:t>-Ростовской области МЧС и МОБ</w:t>
      </w:r>
    </w:p>
    <w:p w14:paraId="684C5946" w14:textId="7C3EA7E2" w:rsidR="00D52AE9" w:rsidRPr="00D52AE9" w:rsidRDefault="00D52AE9" w:rsidP="00D52AE9">
      <w:pPr>
        <w:autoSpaceDE w:val="0"/>
        <w:autoSpaceDN w:val="0"/>
        <w:adjustRightInd w:val="0"/>
        <w:ind w:left="993" w:firstLine="680"/>
        <w:jc w:val="both"/>
        <w:rPr>
          <w:sz w:val="28"/>
        </w:rPr>
      </w:pPr>
      <w:r w:rsidRPr="00D52AE9">
        <w:rPr>
          <w:sz w:val="28"/>
        </w:rPr>
        <w:t xml:space="preserve">-Тамбовской области МЧС и МОБ </w:t>
      </w:r>
    </w:p>
    <w:p w14:paraId="5409BA34" w14:textId="77777777" w:rsidR="00D52AE9" w:rsidRPr="00D52AE9" w:rsidRDefault="00D52AE9" w:rsidP="00D52AE9">
      <w:pPr>
        <w:autoSpaceDE w:val="0"/>
        <w:autoSpaceDN w:val="0"/>
        <w:adjustRightInd w:val="0"/>
        <w:ind w:left="993" w:firstLine="680"/>
        <w:jc w:val="both"/>
        <w:rPr>
          <w:sz w:val="28"/>
        </w:rPr>
      </w:pPr>
      <w:r w:rsidRPr="00D52AE9">
        <w:rPr>
          <w:sz w:val="28"/>
        </w:rPr>
        <w:t xml:space="preserve">-Тверской области </w:t>
      </w:r>
    </w:p>
    <w:p w14:paraId="14394CB0" w14:textId="0ABB888F" w:rsidR="00D52AE9" w:rsidRPr="00D52AE9" w:rsidRDefault="00D52AE9" w:rsidP="00D52AE9">
      <w:pPr>
        <w:autoSpaceDE w:val="0"/>
        <w:autoSpaceDN w:val="0"/>
        <w:adjustRightInd w:val="0"/>
        <w:ind w:left="993" w:firstLine="680"/>
        <w:jc w:val="both"/>
        <w:rPr>
          <w:sz w:val="28"/>
        </w:rPr>
      </w:pPr>
      <w:r w:rsidRPr="00D52AE9">
        <w:rPr>
          <w:sz w:val="28"/>
        </w:rPr>
        <w:t>- Тамбовской области МЧС и МОБ</w:t>
      </w:r>
    </w:p>
    <w:p w14:paraId="753FAFB6" w14:textId="77777777" w:rsidR="00D52AE9" w:rsidRPr="00D52AE9" w:rsidRDefault="00D52AE9" w:rsidP="00D52AE9">
      <w:pPr>
        <w:autoSpaceDE w:val="0"/>
        <w:autoSpaceDN w:val="0"/>
        <w:adjustRightInd w:val="0"/>
        <w:ind w:left="993" w:firstLine="680"/>
        <w:jc w:val="both"/>
        <w:rPr>
          <w:sz w:val="28"/>
        </w:rPr>
      </w:pPr>
      <w:r w:rsidRPr="00D52AE9">
        <w:rPr>
          <w:sz w:val="28"/>
        </w:rPr>
        <w:t>-Очное совещание с представителями Московской области.</w:t>
      </w:r>
    </w:p>
    <w:p w14:paraId="2744C6AA" w14:textId="77777777" w:rsidR="00D52AE9" w:rsidRPr="00D52AE9" w:rsidRDefault="00D52AE9" w:rsidP="00D52AE9">
      <w:pPr>
        <w:autoSpaceDE w:val="0"/>
        <w:autoSpaceDN w:val="0"/>
        <w:adjustRightInd w:val="0"/>
        <w:ind w:left="993" w:firstLine="680"/>
        <w:jc w:val="both"/>
        <w:rPr>
          <w:sz w:val="28"/>
        </w:rPr>
      </w:pPr>
      <w:r w:rsidRPr="00D52AE9">
        <w:rPr>
          <w:sz w:val="28"/>
        </w:rPr>
        <w:t>-</w:t>
      </w:r>
      <w:r>
        <w:rPr>
          <w:sz w:val="28"/>
        </w:rPr>
        <w:t xml:space="preserve"> </w:t>
      </w:r>
      <w:r w:rsidRPr="00D52AE9">
        <w:rPr>
          <w:sz w:val="28"/>
        </w:rPr>
        <w:t>Начаты подготовительные пилотные проекты в следующих регионах: Воронежская область, Забайкальский край, Курская область, Тамбовская область, Тверская область</w:t>
      </w:r>
      <w:r>
        <w:rPr>
          <w:sz w:val="28"/>
        </w:rPr>
        <w:t>.</w:t>
      </w:r>
    </w:p>
    <w:p w14:paraId="148630D1" w14:textId="77777777" w:rsidR="00D52AE9" w:rsidRPr="00D52AE9" w:rsidRDefault="00D52AE9" w:rsidP="00D52AE9">
      <w:pPr>
        <w:pStyle w:val="ae"/>
        <w:numPr>
          <w:ilvl w:val="0"/>
          <w:numId w:val="37"/>
        </w:numPr>
        <w:autoSpaceDE w:val="0"/>
        <w:autoSpaceDN w:val="0"/>
        <w:adjustRightInd w:val="0"/>
        <w:spacing w:after="0" w:line="240" w:lineRule="auto"/>
        <w:ind w:left="993" w:hanging="357"/>
        <w:jc w:val="both"/>
        <w:rPr>
          <w:rFonts w:ascii="Times New Roman" w:hAnsi="Times New Roman" w:cs="Times New Roman"/>
          <w:sz w:val="28"/>
        </w:rPr>
      </w:pPr>
      <w:r w:rsidRPr="00D52AE9">
        <w:rPr>
          <w:rFonts w:ascii="Times New Roman" w:hAnsi="Times New Roman" w:cs="Times New Roman"/>
          <w:sz w:val="28"/>
        </w:rPr>
        <w:t>Круглый стол «Вопросы изменения законодательства РФ и нормативных документов, регулирующих сферу деятельности предприятий технических средств безопасности»</w:t>
      </w:r>
      <w:r>
        <w:rPr>
          <w:rFonts w:ascii="Times New Roman" w:hAnsi="Times New Roman" w:cs="Times New Roman"/>
          <w:sz w:val="28"/>
        </w:rPr>
        <w:t>.</w:t>
      </w:r>
    </w:p>
    <w:sectPr w:rsidR="00D52AE9" w:rsidRPr="00D52AE9" w:rsidSect="008C6622">
      <w:pgSz w:w="11906" w:h="16838"/>
      <w:pgMar w:top="1134" w:right="1191" w:bottom="567"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24609" w15:done="0"/>
  <w15:commentEx w15:paraId="18EEAA4E" w15:done="0"/>
  <w15:commentEx w15:paraId="067465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24609" w16cid:durableId="27AF6DFD"/>
  <w16cid:commentId w16cid:paraId="18EEAA4E" w16cid:durableId="27AF6E5B"/>
  <w16cid:commentId w16cid:paraId="067465E7" w16cid:durableId="27AF6E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FA052" w14:textId="77777777" w:rsidR="00A202D1" w:rsidRDefault="00A202D1" w:rsidP="00E217F5">
      <w:r>
        <w:separator/>
      </w:r>
    </w:p>
  </w:endnote>
  <w:endnote w:type="continuationSeparator" w:id="0">
    <w:p w14:paraId="5BE0F020" w14:textId="77777777" w:rsidR="00A202D1" w:rsidRDefault="00A202D1" w:rsidP="00E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ED3B" w14:textId="77777777" w:rsidR="00A202D1" w:rsidRDefault="00A202D1" w:rsidP="00E217F5">
      <w:r>
        <w:separator/>
      </w:r>
    </w:p>
  </w:footnote>
  <w:footnote w:type="continuationSeparator" w:id="0">
    <w:p w14:paraId="7E18AF37" w14:textId="77777777" w:rsidR="00A202D1" w:rsidRDefault="00A202D1" w:rsidP="00E217F5">
      <w:r>
        <w:continuationSeparator/>
      </w:r>
    </w:p>
  </w:footnote>
  <w:footnote w:id="1">
    <w:p w14:paraId="50A00314" w14:textId="77777777" w:rsidR="00331C27" w:rsidRDefault="00331C27" w:rsidP="00E217F5">
      <w:pPr>
        <w:pStyle w:val="a6"/>
      </w:pPr>
      <w:r>
        <w:rPr>
          <w:rStyle w:val="a8"/>
        </w:rPr>
        <w:footnoteRef/>
      </w:r>
      <w:r>
        <w:t xml:space="preserve"> Комитет</w:t>
      </w:r>
      <w:r w:rsidRPr="002A020C">
        <w:t xml:space="preserve"> РСПП по интеграции, торгово-таможенной политике и ВТО</w:t>
      </w:r>
    </w:p>
  </w:footnote>
  <w:footnote w:id="2">
    <w:p w14:paraId="25A30982" w14:textId="77777777" w:rsidR="00331C27" w:rsidRDefault="00331C27" w:rsidP="00E217F5">
      <w:pPr>
        <w:pStyle w:val="a6"/>
      </w:pPr>
      <w:r>
        <w:rPr>
          <w:rStyle w:val="a8"/>
        </w:rPr>
        <w:footnoteRef/>
      </w:r>
      <w:r>
        <w:t xml:space="preserve"> Комитет</w:t>
      </w:r>
      <w:r w:rsidRPr="00BA0700">
        <w:t xml:space="preserve"> РСПП по международному сотрудничеству</w:t>
      </w:r>
    </w:p>
  </w:footnote>
  <w:footnote w:id="3">
    <w:p w14:paraId="7AB081A3" w14:textId="77777777" w:rsidR="00331C27" w:rsidRDefault="00331C27" w:rsidP="00E217F5">
      <w:pPr>
        <w:pStyle w:val="a6"/>
      </w:pPr>
      <w:r>
        <w:rPr>
          <w:rStyle w:val="a8"/>
        </w:rPr>
        <w:footnoteRef/>
      </w:r>
      <w:r>
        <w:t xml:space="preserve"> Комитет</w:t>
      </w:r>
      <w:r w:rsidRPr="00A00248">
        <w:t xml:space="preserve"> РСПП по налоговой политике</w:t>
      </w:r>
    </w:p>
  </w:footnote>
  <w:footnote w:id="4">
    <w:p w14:paraId="606A3A02" w14:textId="77777777" w:rsidR="00331C27" w:rsidRDefault="00331C27" w:rsidP="00E217F5">
      <w:pPr>
        <w:pStyle w:val="a6"/>
      </w:pPr>
      <w:r>
        <w:rPr>
          <w:rStyle w:val="a8"/>
        </w:rPr>
        <w:footnoteRef/>
      </w:r>
      <w:r>
        <w:t xml:space="preserve"> Комитет</w:t>
      </w:r>
      <w:r w:rsidRPr="003579A5">
        <w:t xml:space="preserve"> РСПП по инвестиционной политике, институтам развития и экспортной поддержке</w:t>
      </w:r>
    </w:p>
  </w:footnote>
  <w:footnote w:id="5">
    <w:p w14:paraId="664038DD" w14:textId="77777777" w:rsidR="00331C27" w:rsidRDefault="00331C27">
      <w:pPr>
        <w:pStyle w:val="a6"/>
      </w:pPr>
      <w:r>
        <w:rPr>
          <w:rStyle w:val="a8"/>
        </w:rPr>
        <w:footnoteRef/>
      </w:r>
      <w:r>
        <w:t xml:space="preserve"> Комитет РСПП </w:t>
      </w:r>
      <w:r w:rsidRPr="00340550">
        <w:t>по научно-образовательной и инновационной политике</w:t>
      </w:r>
    </w:p>
  </w:footnote>
  <w:footnote w:id="6">
    <w:p w14:paraId="48D263D5" w14:textId="77777777" w:rsidR="00331C27" w:rsidRDefault="00331C27" w:rsidP="005803F5">
      <w:pPr>
        <w:pStyle w:val="a6"/>
      </w:pPr>
      <w:r>
        <w:rPr>
          <w:rStyle w:val="a8"/>
        </w:rPr>
        <w:footnoteRef/>
      </w:r>
      <w:r>
        <w:t xml:space="preserve"> Комитет </w:t>
      </w:r>
      <w:r w:rsidRPr="00A62658">
        <w:t xml:space="preserve">РСПП по </w:t>
      </w:r>
      <w:r>
        <w:t xml:space="preserve">промышленной политике и </w:t>
      </w:r>
      <w:r w:rsidRPr="00A62658">
        <w:t>техническому регулированию</w:t>
      </w:r>
    </w:p>
  </w:footnote>
  <w:footnote w:id="7">
    <w:p w14:paraId="4A4CAB49" w14:textId="77777777" w:rsidR="00331C27" w:rsidRDefault="00331C27" w:rsidP="009B21A4">
      <w:pPr>
        <w:pStyle w:val="a6"/>
      </w:pPr>
      <w:r>
        <w:rPr>
          <w:rStyle w:val="a8"/>
        </w:rPr>
        <w:footnoteRef/>
      </w:r>
      <w:r>
        <w:t xml:space="preserve"> Комитет РСПП по финансовой политике (создан 15 июня 2022 года)</w:t>
      </w:r>
    </w:p>
    <w:p w14:paraId="7A53DF3D" w14:textId="77777777" w:rsidR="00331C27" w:rsidRDefault="00331C27">
      <w:pPr>
        <w:pStyle w:val="a6"/>
      </w:pPr>
    </w:p>
  </w:footnote>
  <w:footnote w:id="8">
    <w:p w14:paraId="7EA8318D" w14:textId="77777777" w:rsidR="00331C27" w:rsidRDefault="00331C27" w:rsidP="00E217F5">
      <w:pPr>
        <w:pStyle w:val="a6"/>
      </w:pPr>
      <w:r>
        <w:rPr>
          <w:rStyle w:val="a8"/>
        </w:rPr>
        <w:footnoteRef/>
      </w:r>
      <w:r>
        <w:t xml:space="preserve"> </w:t>
      </w:r>
      <w:r w:rsidRPr="00E75140">
        <w:t>Комитет РСПП по разрешительной и контрольно-надзорной деятельности</w:t>
      </w:r>
    </w:p>
  </w:footnote>
  <w:footnote w:id="9">
    <w:p w14:paraId="1581DAF2" w14:textId="77777777" w:rsidR="00331C27" w:rsidRDefault="00331C27" w:rsidP="00E217F5">
      <w:pPr>
        <w:pStyle w:val="a6"/>
      </w:pPr>
      <w:r>
        <w:rPr>
          <w:rStyle w:val="a8"/>
        </w:rPr>
        <w:footnoteRef/>
      </w:r>
      <w:r>
        <w:t xml:space="preserve"> </w:t>
      </w:r>
      <w:r w:rsidRPr="00EF1C89">
        <w:t>Комитет РСПП по развитию конкуренции</w:t>
      </w:r>
    </w:p>
  </w:footnote>
  <w:footnote w:id="10">
    <w:p w14:paraId="31B93EF8" w14:textId="77777777" w:rsidR="00331C27" w:rsidRDefault="00331C27" w:rsidP="00E217F5">
      <w:pPr>
        <w:pStyle w:val="a6"/>
      </w:pPr>
      <w:r>
        <w:rPr>
          <w:rStyle w:val="a8"/>
        </w:rPr>
        <w:footnoteRef/>
      </w:r>
      <w:r>
        <w:t xml:space="preserve"> Комитет</w:t>
      </w:r>
      <w:r w:rsidRPr="00F16FA4">
        <w:t xml:space="preserve"> РСПП по собственности и судебной системе</w:t>
      </w:r>
    </w:p>
  </w:footnote>
  <w:footnote w:id="11">
    <w:p w14:paraId="2AB18DC1" w14:textId="77777777" w:rsidR="00331C27" w:rsidRDefault="00331C27" w:rsidP="00E217F5">
      <w:pPr>
        <w:pStyle w:val="a6"/>
      </w:pPr>
      <w:r>
        <w:rPr>
          <w:rStyle w:val="a8"/>
        </w:rPr>
        <w:footnoteRef/>
      </w:r>
      <w:r>
        <w:t xml:space="preserve"> </w:t>
      </w:r>
      <w:r w:rsidRPr="005B2C5F">
        <w:t>Комитет РСПП по кор</w:t>
      </w:r>
      <w:r>
        <w:t>поративным отношениям и действующий в рамках него Комитет</w:t>
      </w:r>
      <w:r w:rsidRPr="005B2C5F">
        <w:t xml:space="preserve"> по ведению Национального реестра независимых директоров при РСПП</w:t>
      </w:r>
    </w:p>
  </w:footnote>
  <w:footnote w:id="12">
    <w:p w14:paraId="789800E6" w14:textId="77777777" w:rsidR="00331C27" w:rsidRDefault="00331C27" w:rsidP="00E217F5">
      <w:pPr>
        <w:pStyle w:val="a6"/>
      </w:pPr>
      <w:r>
        <w:rPr>
          <w:rStyle w:val="a8"/>
        </w:rPr>
        <w:footnoteRef/>
      </w:r>
      <w:r>
        <w:t xml:space="preserve"> Комитет</w:t>
      </w:r>
      <w:r w:rsidRPr="005D641F">
        <w:t xml:space="preserve"> РСПП по интеллектуальной собственности</w:t>
      </w:r>
      <w:r>
        <w:t xml:space="preserve"> и креативным индустриям</w:t>
      </w:r>
    </w:p>
  </w:footnote>
  <w:footnote w:id="13">
    <w:p w14:paraId="7A6764F2" w14:textId="77777777" w:rsidR="00331C27" w:rsidRDefault="00331C27" w:rsidP="00E217F5">
      <w:pPr>
        <w:pStyle w:val="a6"/>
      </w:pPr>
      <w:r>
        <w:rPr>
          <w:rStyle w:val="a8"/>
        </w:rPr>
        <w:footnoteRef/>
      </w:r>
      <w:r>
        <w:t xml:space="preserve"> Комитет</w:t>
      </w:r>
      <w:r w:rsidRPr="00647C6B">
        <w:t xml:space="preserve"> РСПП по корпоративной социальной ответственности и устойчивому развитию</w:t>
      </w:r>
    </w:p>
  </w:footnote>
  <w:footnote w:id="14">
    <w:p w14:paraId="6B989F9B" w14:textId="77777777" w:rsidR="00331C27" w:rsidRDefault="00331C27" w:rsidP="00E217F5">
      <w:pPr>
        <w:pStyle w:val="a6"/>
      </w:pPr>
      <w:r>
        <w:rPr>
          <w:rStyle w:val="a8"/>
        </w:rPr>
        <w:footnoteRef/>
      </w:r>
      <w:r>
        <w:t xml:space="preserve"> </w:t>
      </w:r>
      <w:r w:rsidRPr="004274C7">
        <w:t>Комитет по среднему профессиональному образованию, профессиональному обучению и профессиональной ориентации</w:t>
      </w:r>
      <w:r>
        <w:t xml:space="preserve"> </w:t>
      </w:r>
    </w:p>
  </w:footnote>
  <w:footnote w:id="15">
    <w:p w14:paraId="592FFBB6" w14:textId="77777777" w:rsidR="00331C27" w:rsidRDefault="00331C27" w:rsidP="00E217F5">
      <w:pPr>
        <w:pStyle w:val="a6"/>
      </w:pPr>
      <w:r>
        <w:rPr>
          <w:rStyle w:val="a8"/>
        </w:rPr>
        <w:footnoteRef/>
      </w:r>
      <w:r>
        <w:t xml:space="preserve"> </w:t>
      </w:r>
      <w:r w:rsidRPr="00BD46F9">
        <w:t>Комитет РСПП по благотворительности и меценатству</w:t>
      </w:r>
    </w:p>
  </w:footnote>
  <w:footnote w:id="16">
    <w:p w14:paraId="20D85F71" w14:textId="77777777" w:rsidR="00331C27" w:rsidRDefault="00331C27" w:rsidP="00E217F5">
      <w:pPr>
        <w:pStyle w:val="a6"/>
      </w:pPr>
      <w:r>
        <w:rPr>
          <w:rStyle w:val="a8"/>
        </w:rPr>
        <w:footnoteRef/>
      </w:r>
      <w:r>
        <w:t xml:space="preserve"> Комитет</w:t>
      </w:r>
      <w:r w:rsidRPr="008E65A3">
        <w:t xml:space="preserve"> РСПП по развитию пенсионных систем и социальному страхованию</w:t>
      </w:r>
    </w:p>
  </w:footnote>
  <w:footnote w:id="17">
    <w:p w14:paraId="27D2423A" w14:textId="77777777" w:rsidR="00331C27" w:rsidRDefault="00331C27">
      <w:pPr>
        <w:pStyle w:val="a6"/>
      </w:pPr>
      <w:r>
        <w:rPr>
          <w:rStyle w:val="a8"/>
        </w:rPr>
        <w:footnoteRef/>
      </w:r>
      <w:r>
        <w:t xml:space="preserve"> П</w:t>
      </w:r>
      <w:r w:rsidRPr="00E05EDD">
        <w:t>риняты Госдумой ФС РФ в 1 чтении</w:t>
      </w:r>
    </w:p>
  </w:footnote>
  <w:footnote w:id="18">
    <w:p w14:paraId="48436C2F" w14:textId="77777777" w:rsidR="00331C27" w:rsidRDefault="00331C27" w:rsidP="00E217F5">
      <w:pPr>
        <w:pStyle w:val="a6"/>
      </w:pPr>
      <w:r>
        <w:rPr>
          <w:rStyle w:val="a8"/>
        </w:rPr>
        <w:footnoteRef/>
      </w:r>
      <w:r>
        <w:t xml:space="preserve"> </w:t>
      </w:r>
      <w:r w:rsidRPr="008E65A3">
        <w:t>Комитет РСПП по рынку труда и социальному партнерству</w:t>
      </w:r>
    </w:p>
  </w:footnote>
  <w:footnote w:id="19">
    <w:p w14:paraId="5D9A1AFE" w14:textId="77777777" w:rsidR="00331C27" w:rsidRDefault="00331C27" w:rsidP="00E217F5">
      <w:pPr>
        <w:pStyle w:val="a6"/>
      </w:pPr>
      <w:r>
        <w:rPr>
          <w:rStyle w:val="a8"/>
        </w:rPr>
        <w:footnoteRef/>
      </w:r>
      <w:r>
        <w:t xml:space="preserve"> Комитет</w:t>
      </w:r>
      <w:r w:rsidRPr="008D39A6">
        <w:t xml:space="preserve"> РСПП по цифровой экономике</w:t>
      </w:r>
    </w:p>
  </w:footnote>
  <w:footnote w:id="20">
    <w:p w14:paraId="7C0A6CE5" w14:textId="77777777" w:rsidR="00331C27" w:rsidRDefault="00331C27" w:rsidP="00E217F5">
      <w:pPr>
        <w:pStyle w:val="a6"/>
      </w:pPr>
      <w:r>
        <w:rPr>
          <w:rStyle w:val="a8"/>
        </w:rPr>
        <w:footnoteRef/>
      </w:r>
      <w:r>
        <w:t xml:space="preserve"> Комитет</w:t>
      </w:r>
      <w:r w:rsidRPr="008E5632">
        <w:t xml:space="preserve"> РСПП по промышленной безопасности</w:t>
      </w:r>
    </w:p>
  </w:footnote>
  <w:footnote w:id="21">
    <w:p w14:paraId="3700793D" w14:textId="77777777" w:rsidR="00331C27" w:rsidRDefault="00331C27">
      <w:pPr>
        <w:pStyle w:val="a6"/>
      </w:pPr>
      <w:r>
        <w:rPr>
          <w:rStyle w:val="a8"/>
        </w:rPr>
        <w:footnoteRef/>
      </w:r>
      <w:r>
        <w:t xml:space="preserve"> </w:t>
      </w:r>
      <w:r w:rsidRPr="00FC3735">
        <w:t>Комитет РСПП по продовольственной политике</w:t>
      </w:r>
    </w:p>
  </w:footnote>
  <w:footnote w:id="22">
    <w:p w14:paraId="2837F04E" w14:textId="77777777" w:rsidR="00331C27" w:rsidRDefault="00331C27" w:rsidP="00FC3735">
      <w:pPr>
        <w:pStyle w:val="a6"/>
      </w:pPr>
      <w:r>
        <w:rPr>
          <w:rStyle w:val="a8"/>
        </w:rPr>
        <w:footnoteRef/>
      </w:r>
      <w:r>
        <w:t xml:space="preserve"> Комитет РСПП по климатической политике и углеродному регулированию</w:t>
      </w:r>
    </w:p>
  </w:footnote>
  <w:footnote w:id="23">
    <w:p w14:paraId="050A9D55" w14:textId="77777777" w:rsidR="00331C27" w:rsidRDefault="00331C27" w:rsidP="00E217F5">
      <w:pPr>
        <w:pStyle w:val="a6"/>
      </w:pPr>
      <w:r>
        <w:rPr>
          <w:rStyle w:val="a8"/>
        </w:rPr>
        <w:footnoteRef/>
      </w:r>
      <w:r>
        <w:t xml:space="preserve"> Комитет</w:t>
      </w:r>
      <w:r w:rsidRPr="00705EC1">
        <w:t xml:space="preserve"> РСПП по экологии и природопользованию</w:t>
      </w:r>
    </w:p>
  </w:footnote>
  <w:footnote w:id="24">
    <w:p w14:paraId="034273D0" w14:textId="77777777" w:rsidR="00331C27" w:rsidRDefault="00331C27" w:rsidP="00E217F5">
      <w:pPr>
        <w:pStyle w:val="a6"/>
      </w:pPr>
      <w:r>
        <w:rPr>
          <w:rStyle w:val="a8"/>
        </w:rPr>
        <w:footnoteRef/>
      </w:r>
      <w:r>
        <w:t xml:space="preserve"> Комитет</w:t>
      </w:r>
      <w:r w:rsidRPr="00BE28C4">
        <w:t xml:space="preserve"> РСПП по энергетической политике и энергоэффективности</w:t>
      </w:r>
    </w:p>
  </w:footnote>
  <w:footnote w:id="25">
    <w:p w14:paraId="2761B34D" w14:textId="77777777" w:rsidR="00331C27" w:rsidRDefault="00331C27">
      <w:pPr>
        <w:pStyle w:val="a6"/>
      </w:pPr>
      <w:r>
        <w:rPr>
          <w:rStyle w:val="a8"/>
        </w:rPr>
        <w:footnoteRef/>
      </w:r>
      <w:r>
        <w:t xml:space="preserve"> В</w:t>
      </w:r>
      <w:r w:rsidRPr="00FC7696">
        <w:t xml:space="preserve"> рамках совместного заседания Комитета РСПП по промышленной безопасности и Комиссии РСПП по горно</w:t>
      </w:r>
      <w:r>
        <w:t>промышленному 21 апреля 2022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945958"/>
      <w:docPartObj>
        <w:docPartGallery w:val="Page Numbers (Top of Page)"/>
        <w:docPartUnique/>
      </w:docPartObj>
    </w:sdtPr>
    <w:sdtEndPr/>
    <w:sdtContent>
      <w:p w14:paraId="6E45585D" w14:textId="77777777" w:rsidR="00331C27" w:rsidRDefault="00331C27" w:rsidP="00E217F5">
        <w:pPr>
          <w:pStyle w:val="af7"/>
          <w:jc w:val="center"/>
        </w:pPr>
        <w:r>
          <w:fldChar w:fldCharType="begin"/>
        </w:r>
        <w:r>
          <w:instrText>PAGE   \* MERGEFORMAT</w:instrText>
        </w:r>
        <w:r>
          <w:fldChar w:fldCharType="separate"/>
        </w:r>
        <w:r w:rsidR="00F6780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237"/>
    <w:multiLevelType w:val="hybridMultilevel"/>
    <w:tmpl w:val="171250BC"/>
    <w:lvl w:ilvl="0" w:tplc="B342650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F967BC"/>
    <w:multiLevelType w:val="hybridMultilevel"/>
    <w:tmpl w:val="CDC0D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629F0"/>
    <w:multiLevelType w:val="hybridMultilevel"/>
    <w:tmpl w:val="1A628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049AC"/>
    <w:multiLevelType w:val="hybridMultilevel"/>
    <w:tmpl w:val="0E40338C"/>
    <w:lvl w:ilvl="0" w:tplc="AC140D7E">
      <w:start w:val="1"/>
      <w:numFmt w:val="decimal"/>
      <w:lvlText w:val="%1."/>
      <w:lvlJc w:val="left"/>
      <w:pPr>
        <w:ind w:left="1175" w:hanging="49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0A5C19FC"/>
    <w:multiLevelType w:val="hybridMultilevel"/>
    <w:tmpl w:val="FEC22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0097F"/>
    <w:multiLevelType w:val="hybridMultilevel"/>
    <w:tmpl w:val="71F2E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516302"/>
    <w:multiLevelType w:val="hybridMultilevel"/>
    <w:tmpl w:val="25C2E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F96E29"/>
    <w:multiLevelType w:val="hybridMultilevel"/>
    <w:tmpl w:val="D990FC0A"/>
    <w:lvl w:ilvl="0" w:tplc="04190001">
      <w:start w:val="1"/>
      <w:numFmt w:val="bullet"/>
      <w:lvlText w:val=""/>
      <w:lvlJc w:val="left"/>
      <w:pPr>
        <w:ind w:left="2346" w:hanging="360"/>
      </w:pPr>
      <w:rPr>
        <w:rFonts w:ascii="Symbol" w:hAnsi="Symbol" w:hint="default"/>
      </w:rPr>
    </w:lvl>
    <w:lvl w:ilvl="1" w:tplc="04190003" w:tentative="1">
      <w:start w:val="1"/>
      <w:numFmt w:val="bullet"/>
      <w:lvlText w:val="o"/>
      <w:lvlJc w:val="left"/>
      <w:pPr>
        <w:ind w:left="3066" w:hanging="360"/>
      </w:pPr>
      <w:rPr>
        <w:rFonts w:ascii="Courier New" w:hAnsi="Courier New" w:cs="Courier New" w:hint="default"/>
      </w:rPr>
    </w:lvl>
    <w:lvl w:ilvl="2" w:tplc="04190005" w:tentative="1">
      <w:start w:val="1"/>
      <w:numFmt w:val="bullet"/>
      <w:lvlText w:val=""/>
      <w:lvlJc w:val="left"/>
      <w:pPr>
        <w:ind w:left="3786" w:hanging="360"/>
      </w:pPr>
      <w:rPr>
        <w:rFonts w:ascii="Wingdings" w:hAnsi="Wingdings" w:hint="default"/>
      </w:rPr>
    </w:lvl>
    <w:lvl w:ilvl="3" w:tplc="04190001" w:tentative="1">
      <w:start w:val="1"/>
      <w:numFmt w:val="bullet"/>
      <w:lvlText w:val=""/>
      <w:lvlJc w:val="left"/>
      <w:pPr>
        <w:ind w:left="4506" w:hanging="360"/>
      </w:pPr>
      <w:rPr>
        <w:rFonts w:ascii="Symbol" w:hAnsi="Symbol" w:hint="default"/>
      </w:rPr>
    </w:lvl>
    <w:lvl w:ilvl="4" w:tplc="04190003" w:tentative="1">
      <w:start w:val="1"/>
      <w:numFmt w:val="bullet"/>
      <w:lvlText w:val="o"/>
      <w:lvlJc w:val="left"/>
      <w:pPr>
        <w:ind w:left="5226" w:hanging="360"/>
      </w:pPr>
      <w:rPr>
        <w:rFonts w:ascii="Courier New" w:hAnsi="Courier New" w:cs="Courier New" w:hint="default"/>
      </w:rPr>
    </w:lvl>
    <w:lvl w:ilvl="5" w:tplc="04190005" w:tentative="1">
      <w:start w:val="1"/>
      <w:numFmt w:val="bullet"/>
      <w:lvlText w:val=""/>
      <w:lvlJc w:val="left"/>
      <w:pPr>
        <w:ind w:left="5946" w:hanging="360"/>
      </w:pPr>
      <w:rPr>
        <w:rFonts w:ascii="Wingdings" w:hAnsi="Wingdings" w:hint="default"/>
      </w:rPr>
    </w:lvl>
    <w:lvl w:ilvl="6" w:tplc="04190001" w:tentative="1">
      <w:start w:val="1"/>
      <w:numFmt w:val="bullet"/>
      <w:lvlText w:val=""/>
      <w:lvlJc w:val="left"/>
      <w:pPr>
        <w:ind w:left="6666" w:hanging="360"/>
      </w:pPr>
      <w:rPr>
        <w:rFonts w:ascii="Symbol" w:hAnsi="Symbol" w:hint="default"/>
      </w:rPr>
    </w:lvl>
    <w:lvl w:ilvl="7" w:tplc="04190003" w:tentative="1">
      <w:start w:val="1"/>
      <w:numFmt w:val="bullet"/>
      <w:lvlText w:val="o"/>
      <w:lvlJc w:val="left"/>
      <w:pPr>
        <w:ind w:left="7386" w:hanging="360"/>
      </w:pPr>
      <w:rPr>
        <w:rFonts w:ascii="Courier New" w:hAnsi="Courier New" w:cs="Courier New" w:hint="default"/>
      </w:rPr>
    </w:lvl>
    <w:lvl w:ilvl="8" w:tplc="04190005" w:tentative="1">
      <w:start w:val="1"/>
      <w:numFmt w:val="bullet"/>
      <w:lvlText w:val=""/>
      <w:lvlJc w:val="left"/>
      <w:pPr>
        <w:ind w:left="8106" w:hanging="360"/>
      </w:pPr>
      <w:rPr>
        <w:rFonts w:ascii="Wingdings" w:hAnsi="Wingdings" w:hint="default"/>
      </w:rPr>
    </w:lvl>
  </w:abstractNum>
  <w:abstractNum w:abstractNumId="8">
    <w:nsid w:val="13AB4325"/>
    <w:multiLevelType w:val="hybridMultilevel"/>
    <w:tmpl w:val="4F387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913205"/>
    <w:multiLevelType w:val="hybridMultilevel"/>
    <w:tmpl w:val="376236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5231051"/>
    <w:multiLevelType w:val="hybridMultilevel"/>
    <w:tmpl w:val="28C0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B90218"/>
    <w:multiLevelType w:val="hybridMultilevel"/>
    <w:tmpl w:val="F6001C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6586648"/>
    <w:multiLevelType w:val="hybridMultilevel"/>
    <w:tmpl w:val="6B46D1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87D1AE2"/>
    <w:multiLevelType w:val="hybridMultilevel"/>
    <w:tmpl w:val="277E85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9644B9D"/>
    <w:multiLevelType w:val="hybridMultilevel"/>
    <w:tmpl w:val="275E8C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AD176A3"/>
    <w:multiLevelType w:val="hybridMultilevel"/>
    <w:tmpl w:val="8F10C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A0225A"/>
    <w:multiLevelType w:val="hybridMultilevel"/>
    <w:tmpl w:val="40627D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3593ECC"/>
    <w:multiLevelType w:val="hybridMultilevel"/>
    <w:tmpl w:val="CACCA386"/>
    <w:lvl w:ilvl="0" w:tplc="E36C5BC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D65AA1"/>
    <w:multiLevelType w:val="hybridMultilevel"/>
    <w:tmpl w:val="2B32A5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6B931C3"/>
    <w:multiLevelType w:val="hybridMultilevel"/>
    <w:tmpl w:val="95F68A4A"/>
    <w:lvl w:ilvl="0" w:tplc="04190011">
      <w:start w:val="1"/>
      <w:numFmt w:val="decimal"/>
      <w:lvlText w:val="%1)"/>
      <w:lvlJc w:val="left"/>
      <w:pPr>
        <w:ind w:left="1287" w:hanging="360"/>
      </w:pPr>
    </w:lvl>
    <w:lvl w:ilvl="1" w:tplc="04190001">
      <w:start w:val="1"/>
      <w:numFmt w:val="bullet"/>
      <w:lvlText w:val=""/>
      <w:lvlJc w:val="left"/>
      <w:pPr>
        <w:ind w:left="2559" w:hanging="912"/>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6DE5519"/>
    <w:multiLevelType w:val="hybridMultilevel"/>
    <w:tmpl w:val="AF88A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9AA2474"/>
    <w:multiLevelType w:val="hybridMultilevel"/>
    <w:tmpl w:val="3D3A58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3CE1B9D"/>
    <w:multiLevelType w:val="hybridMultilevel"/>
    <w:tmpl w:val="3EAC97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5ED720C"/>
    <w:multiLevelType w:val="hybridMultilevel"/>
    <w:tmpl w:val="A43C0490"/>
    <w:lvl w:ilvl="0" w:tplc="59EAF3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C34255"/>
    <w:multiLevelType w:val="hybridMultilevel"/>
    <w:tmpl w:val="D9DA1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BF854CE"/>
    <w:multiLevelType w:val="hybridMultilevel"/>
    <w:tmpl w:val="6494EE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930A57"/>
    <w:multiLevelType w:val="hybridMultilevel"/>
    <w:tmpl w:val="9CA26C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56A3CCB"/>
    <w:multiLevelType w:val="hybridMultilevel"/>
    <w:tmpl w:val="FE547480"/>
    <w:lvl w:ilvl="0" w:tplc="AF2CB76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A5A89"/>
    <w:multiLevelType w:val="hybridMultilevel"/>
    <w:tmpl w:val="2E1E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F72F45"/>
    <w:multiLevelType w:val="hybridMultilevel"/>
    <w:tmpl w:val="2A345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2A4A9F"/>
    <w:multiLevelType w:val="hybridMultilevel"/>
    <w:tmpl w:val="1AC0876A"/>
    <w:lvl w:ilvl="0" w:tplc="04190011">
      <w:start w:val="1"/>
      <w:numFmt w:val="decimal"/>
      <w:lvlText w:val="%1)"/>
      <w:lvlJc w:val="left"/>
      <w:pPr>
        <w:ind w:left="1287" w:hanging="360"/>
      </w:pPr>
    </w:lvl>
    <w:lvl w:ilvl="1" w:tplc="7572F7DE">
      <w:start w:val="1"/>
      <w:numFmt w:val="decimal"/>
      <w:lvlText w:val="%2."/>
      <w:lvlJc w:val="left"/>
      <w:pPr>
        <w:ind w:left="2559" w:hanging="912"/>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05806BF"/>
    <w:multiLevelType w:val="hybridMultilevel"/>
    <w:tmpl w:val="19FAEC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333E92"/>
    <w:multiLevelType w:val="hybridMultilevel"/>
    <w:tmpl w:val="4CC44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9E57E72"/>
    <w:multiLevelType w:val="hybridMultilevel"/>
    <w:tmpl w:val="49A258D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5D7D4030"/>
    <w:multiLevelType w:val="hybridMultilevel"/>
    <w:tmpl w:val="88AC91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EA80FD4"/>
    <w:multiLevelType w:val="hybridMultilevel"/>
    <w:tmpl w:val="DF987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186C9D"/>
    <w:multiLevelType w:val="hybridMultilevel"/>
    <w:tmpl w:val="FD5E84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05C7C6E"/>
    <w:multiLevelType w:val="hybridMultilevel"/>
    <w:tmpl w:val="A5CAABD2"/>
    <w:lvl w:ilvl="0" w:tplc="B8F4D764">
      <w:start w:val="1"/>
      <w:numFmt w:val="upperRoman"/>
      <w:lvlText w:val="%1."/>
      <w:lvlJc w:val="right"/>
      <w:pPr>
        <w:ind w:left="1069" w:hanging="389"/>
      </w:pPr>
      <w:rPr>
        <w:rFonts w:ascii="Times New Roman" w:eastAsiaTheme="minorEastAsia"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332993"/>
    <w:multiLevelType w:val="hybridMultilevel"/>
    <w:tmpl w:val="2A8ED2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29533F7"/>
    <w:multiLevelType w:val="hybridMultilevel"/>
    <w:tmpl w:val="8F60E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6446BD"/>
    <w:multiLevelType w:val="hybridMultilevel"/>
    <w:tmpl w:val="1AFCBF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4A42CF3"/>
    <w:multiLevelType w:val="hybridMultilevel"/>
    <w:tmpl w:val="9F5CFF52"/>
    <w:lvl w:ilvl="0" w:tplc="B8F4D764">
      <w:start w:val="1"/>
      <w:numFmt w:val="upperRoman"/>
      <w:suff w:val="space"/>
      <w:lvlText w:val="%1."/>
      <w:lvlJc w:val="right"/>
      <w:pPr>
        <w:ind w:left="1069" w:hanging="389"/>
      </w:pPr>
      <w:rPr>
        <w:rFonts w:ascii="Times New Roman" w:eastAsiaTheme="minorEastAsia"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7B71AD8"/>
    <w:multiLevelType w:val="hybridMultilevel"/>
    <w:tmpl w:val="2616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991C55"/>
    <w:multiLevelType w:val="hybridMultilevel"/>
    <w:tmpl w:val="1DC0CE8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4">
    <w:nsid w:val="6FCC28EA"/>
    <w:multiLevelType w:val="hybridMultilevel"/>
    <w:tmpl w:val="80A479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BF40CCE"/>
    <w:multiLevelType w:val="hybridMultilevel"/>
    <w:tmpl w:val="535C63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CB3230E"/>
    <w:multiLevelType w:val="hybridMultilevel"/>
    <w:tmpl w:val="129682B8"/>
    <w:lvl w:ilvl="0" w:tplc="FF96CF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696C1C"/>
    <w:multiLevelType w:val="hybridMultilevel"/>
    <w:tmpl w:val="541E68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F70497F"/>
    <w:multiLevelType w:val="hybridMultilevel"/>
    <w:tmpl w:val="C254AD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FC16505"/>
    <w:multiLevelType w:val="hybridMultilevel"/>
    <w:tmpl w:val="E4727118"/>
    <w:lvl w:ilvl="0" w:tplc="101E95CA">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2"/>
  </w:num>
  <w:num w:numId="2">
    <w:abstractNumId w:val="16"/>
  </w:num>
  <w:num w:numId="3">
    <w:abstractNumId w:val="44"/>
  </w:num>
  <w:num w:numId="4">
    <w:abstractNumId w:val="0"/>
  </w:num>
  <w:num w:numId="5">
    <w:abstractNumId w:val="20"/>
  </w:num>
  <w:num w:numId="6">
    <w:abstractNumId w:val="29"/>
  </w:num>
  <w:num w:numId="7">
    <w:abstractNumId w:val="32"/>
  </w:num>
  <w:num w:numId="8">
    <w:abstractNumId w:val="18"/>
  </w:num>
  <w:num w:numId="9">
    <w:abstractNumId w:val="2"/>
  </w:num>
  <w:num w:numId="10">
    <w:abstractNumId w:val="5"/>
  </w:num>
  <w:num w:numId="11">
    <w:abstractNumId w:val="25"/>
  </w:num>
  <w:num w:numId="12">
    <w:abstractNumId w:val="8"/>
  </w:num>
  <w:num w:numId="13">
    <w:abstractNumId w:val="1"/>
  </w:num>
  <w:num w:numId="14">
    <w:abstractNumId w:val="7"/>
  </w:num>
  <w:num w:numId="15">
    <w:abstractNumId w:val="30"/>
  </w:num>
  <w:num w:numId="16">
    <w:abstractNumId w:val="17"/>
  </w:num>
  <w:num w:numId="17">
    <w:abstractNumId w:val="13"/>
  </w:num>
  <w:num w:numId="18">
    <w:abstractNumId w:val="14"/>
  </w:num>
  <w:num w:numId="19">
    <w:abstractNumId w:val="24"/>
  </w:num>
  <w:num w:numId="20">
    <w:abstractNumId w:val="6"/>
  </w:num>
  <w:num w:numId="21">
    <w:abstractNumId w:val="45"/>
  </w:num>
  <w:num w:numId="22">
    <w:abstractNumId w:val="9"/>
  </w:num>
  <w:num w:numId="23">
    <w:abstractNumId w:val="46"/>
  </w:num>
  <w:num w:numId="24">
    <w:abstractNumId w:val="39"/>
  </w:num>
  <w:num w:numId="25">
    <w:abstractNumId w:val="21"/>
  </w:num>
  <w:num w:numId="26">
    <w:abstractNumId w:val="19"/>
  </w:num>
  <w:num w:numId="27">
    <w:abstractNumId w:val="34"/>
  </w:num>
  <w:num w:numId="28">
    <w:abstractNumId w:val="48"/>
  </w:num>
  <w:num w:numId="29">
    <w:abstractNumId w:val="36"/>
  </w:num>
  <w:num w:numId="30">
    <w:abstractNumId w:val="35"/>
  </w:num>
  <w:num w:numId="31">
    <w:abstractNumId w:val="40"/>
  </w:num>
  <w:num w:numId="32">
    <w:abstractNumId w:val="28"/>
  </w:num>
  <w:num w:numId="33">
    <w:abstractNumId w:val="31"/>
  </w:num>
  <w:num w:numId="34">
    <w:abstractNumId w:val="22"/>
  </w:num>
  <w:num w:numId="35">
    <w:abstractNumId w:val="10"/>
  </w:num>
  <w:num w:numId="36">
    <w:abstractNumId w:val="4"/>
  </w:num>
  <w:num w:numId="37">
    <w:abstractNumId w:val="15"/>
  </w:num>
  <w:num w:numId="38">
    <w:abstractNumId w:val="3"/>
  </w:num>
  <w:num w:numId="39">
    <w:abstractNumId w:val="26"/>
  </w:num>
  <w:num w:numId="40">
    <w:abstractNumId w:val="11"/>
  </w:num>
  <w:num w:numId="41">
    <w:abstractNumId w:val="12"/>
  </w:num>
  <w:num w:numId="42">
    <w:abstractNumId w:val="27"/>
  </w:num>
  <w:num w:numId="43">
    <w:abstractNumId w:val="47"/>
  </w:num>
  <w:num w:numId="44">
    <w:abstractNumId w:val="49"/>
  </w:num>
  <w:num w:numId="45">
    <w:abstractNumId w:val="38"/>
  </w:num>
  <w:num w:numId="46">
    <w:abstractNumId w:val="23"/>
  </w:num>
  <w:num w:numId="47">
    <w:abstractNumId w:val="41"/>
  </w:num>
  <w:num w:numId="48">
    <w:abstractNumId w:val="37"/>
  </w:num>
  <w:num w:numId="49">
    <w:abstractNumId w:val="43"/>
  </w:num>
  <w:num w:numId="5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F5"/>
    <w:rsid w:val="0000001A"/>
    <w:rsid w:val="0000004A"/>
    <w:rsid w:val="000002BD"/>
    <w:rsid w:val="0000057B"/>
    <w:rsid w:val="000006C2"/>
    <w:rsid w:val="000006E2"/>
    <w:rsid w:val="000007C3"/>
    <w:rsid w:val="00000AE2"/>
    <w:rsid w:val="00000EAA"/>
    <w:rsid w:val="00000EE6"/>
    <w:rsid w:val="00000EE8"/>
    <w:rsid w:val="00001497"/>
    <w:rsid w:val="0000167C"/>
    <w:rsid w:val="0000177E"/>
    <w:rsid w:val="000017AA"/>
    <w:rsid w:val="00001930"/>
    <w:rsid w:val="00001AC8"/>
    <w:rsid w:val="00001BA3"/>
    <w:rsid w:val="00001C4E"/>
    <w:rsid w:val="00001EE1"/>
    <w:rsid w:val="00002038"/>
    <w:rsid w:val="000020BE"/>
    <w:rsid w:val="00002120"/>
    <w:rsid w:val="00002127"/>
    <w:rsid w:val="00002171"/>
    <w:rsid w:val="00002182"/>
    <w:rsid w:val="00002232"/>
    <w:rsid w:val="00002252"/>
    <w:rsid w:val="00002564"/>
    <w:rsid w:val="000028D6"/>
    <w:rsid w:val="000029F9"/>
    <w:rsid w:val="000029FB"/>
    <w:rsid w:val="00002B03"/>
    <w:rsid w:val="00002B14"/>
    <w:rsid w:val="00002B7E"/>
    <w:rsid w:val="00002B86"/>
    <w:rsid w:val="00002B96"/>
    <w:rsid w:val="00002D94"/>
    <w:rsid w:val="00002DA8"/>
    <w:rsid w:val="00002F7F"/>
    <w:rsid w:val="00003136"/>
    <w:rsid w:val="000032F6"/>
    <w:rsid w:val="000034BD"/>
    <w:rsid w:val="000034CA"/>
    <w:rsid w:val="00003531"/>
    <w:rsid w:val="0000354C"/>
    <w:rsid w:val="00003695"/>
    <w:rsid w:val="00003808"/>
    <w:rsid w:val="00003849"/>
    <w:rsid w:val="00003F70"/>
    <w:rsid w:val="0000406F"/>
    <w:rsid w:val="000048D2"/>
    <w:rsid w:val="000049B0"/>
    <w:rsid w:val="000049C5"/>
    <w:rsid w:val="000049DB"/>
    <w:rsid w:val="00004B12"/>
    <w:rsid w:val="00004B6B"/>
    <w:rsid w:val="00004C1B"/>
    <w:rsid w:val="00004C38"/>
    <w:rsid w:val="00004CDE"/>
    <w:rsid w:val="00004D55"/>
    <w:rsid w:val="00004E0A"/>
    <w:rsid w:val="00004EB0"/>
    <w:rsid w:val="0000513F"/>
    <w:rsid w:val="000052D2"/>
    <w:rsid w:val="00005328"/>
    <w:rsid w:val="0000535B"/>
    <w:rsid w:val="000053B5"/>
    <w:rsid w:val="000055D7"/>
    <w:rsid w:val="0000569A"/>
    <w:rsid w:val="00005747"/>
    <w:rsid w:val="00005B34"/>
    <w:rsid w:val="00005B89"/>
    <w:rsid w:val="00005CA7"/>
    <w:rsid w:val="00005D93"/>
    <w:rsid w:val="00005DE6"/>
    <w:rsid w:val="00005E5A"/>
    <w:rsid w:val="00005E8A"/>
    <w:rsid w:val="00005EAC"/>
    <w:rsid w:val="00005F0F"/>
    <w:rsid w:val="00005F44"/>
    <w:rsid w:val="00005F51"/>
    <w:rsid w:val="00005FF9"/>
    <w:rsid w:val="00006018"/>
    <w:rsid w:val="0000632F"/>
    <w:rsid w:val="00006354"/>
    <w:rsid w:val="000065FC"/>
    <w:rsid w:val="000065FF"/>
    <w:rsid w:val="00006685"/>
    <w:rsid w:val="000066FD"/>
    <w:rsid w:val="00006815"/>
    <w:rsid w:val="000068EF"/>
    <w:rsid w:val="000069FB"/>
    <w:rsid w:val="00006ABE"/>
    <w:rsid w:val="00006B2C"/>
    <w:rsid w:val="00006BE8"/>
    <w:rsid w:val="00006E5B"/>
    <w:rsid w:val="00006FD5"/>
    <w:rsid w:val="0000705D"/>
    <w:rsid w:val="0000707A"/>
    <w:rsid w:val="00007129"/>
    <w:rsid w:val="0000717A"/>
    <w:rsid w:val="00007394"/>
    <w:rsid w:val="00007537"/>
    <w:rsid w:val="00007568"/>
    <w:rsid w:val="000075EA"/>
    <w:rsid w:val="000076D5"/>
    <w:rsid w:val="00007898"/>
    <w:rsid w:val="000078C4"/>
    <w:rsid w:val="000079DB"/>
    <w:rsid w:val="00007A58"/>
    <w:rsid w:val="00007AAE"/>
    <w:rsid w:val="00007ABF"/>
    <w:rsid w:val="00007B4E"/>
    <w:rsid w:val="00007D21"/>
    <w:rsid w:val="00007D72"/>
    <w:rsid w:val="00007E80"/>
    <w:rsid w:val="00010117"/>
    <w:rsid w:val="000107BE"/>
    <w:rsid w:val="0001083E"/>
    <w:rsid w:val="0001087F"/>
    <w:rsid w:val="00010994"/>
    <w:rsid w:val="000109AB"/>
    <w:rsid w:val="00010A7D"/>
    <w:rsid w:val="00010AD1"/>
    <w:rsid w:val="00010C6B"/>
    <w:rsid w:val="00010C7C"/>
    <w:rsid w:val="00010D2A"/>
    <w:rsid w:val="00010D90"/>
    <w:rsid w:val="00010E2C"/>
    <w:rsid w:val="00010FEE"/>
    <w:rsid w:val="00011045"/>
    <w:rsid w:val="00011059"/>
    <w:rsid w:val="00011175"/>
    <w:rsid w:val="000111FA"/>
    <w:rsid w:val="000112ED"/>
    <w:rsid w:val="0001157E"/>
    <w:rsid w:val="000115FA"/>
    <w:rsid w:val="00011908"/>
    <w:rsid w:val="0001190D"/>
    <w:rsid w:val="00011B6C"/>
    <w:rsid w:val="00011F2D"/>
    <w:rsid w:val="00012161"/>
    <w:rsid w:val="00012401"/>
    <w:rsid w:val="00012508"/>
    <w:rsid w:val="00012683"/>
    <w:rsid w:val="00012A57"/>
    <w:rsid w:val="00012A95"/>
    <w:rsid w:val="00012ABC"/>
    <w:rsid w:val="00012B4A"/>
    <w:rsid w:val="00012B7F"/>
    <w:rsid w:val="00012B86"/>
    <w:rsid w:val="00012D67"/>
    <w:rsid w:val="00012D6F"/>
    <w:rsid w:val="00012EE3"/>
    <w:rsid w:val="00012F7C"/>
    <w:rsid w:val="00012FFB"/>
    <w:rsid w:val="0001302E"/>
    <w:rsid w:val="00013163"/>
    <w:rsid w:val="0001321F"/>
    <w:rsid w:val="0001352C"/>
    <w:rsid w:val="000135D8"/>
    <w:rsid w:val="00013606"/>
    <w:rsid w:val="000136CD"/>
    <w:rsid w:val="00013789"/>
    <w:rsid w:val="00013810"/>
    <w:rsid w:val="00013937"/>
    <w:rsid w:val="00013943"/>
    <w:rsid w:val="000139D9"/>
    <w:rsid w:val="00013AD2"/>
    <w:rsid w:val="00013B00"/>
    <w:rsid w:val="00013BD6"/>
    <w:rsid w:val="00013D42"/>
    <w:rsid w:val="00013EF2"/>
    <w:rsid w:val="00013F02"/>
    <w:rsid w:val="00013F35"/>
    <w:rsid w:val="00013F5A"/>
    <w:rsid w:val="00014322"/>
    <w:rsid w:val="0001435C"/>
    <w:rsid w:val="00014432"/>
    <w:rsid w:val="000145CD"/>
    <w:rsid w:val="000148B4"/>
    <w:rsid w:val="00014AF1"/>
    <w:rsid w:val="00014B9D"/>
    <w:rsid w:val="00014CAD"/>
    <w:rsid w:val="00014DD6"/>
    <w:rsid w:val="00014F98"/>
    <w:rsid w:val="000152F1"/>
    <w:rsid w:val="00015493"/>
    <w:rsid w:val="0001560C"/>
    <w:rsid w:val="000156F2"/>
    <w:rsid w:val="000158F4"/>
    <w:rsid w:val="0001594B"/>
    <w:rsid w:val="00015ABD"/>
    <w:rsid w:val="00015BE1"/>
    <w:rsid w:val="00015CDC"/>
    <w:rsid w:val="00016071"/>
    <w:rsid w:val="000161FD"/>
    <w:rsid w:val="000162AF"/>
    <w:rsid w:val="000163F0"/>
    <w:rsid w:val="0001640C"/>
    <w:rsid w:val="0001646F"/>
    <w:rsid w:val="000164B9"/>
    <w:rsid w:val="00016560"/>
    <w:rsid w:val="0001657D"/>
    <w:rsid w:val="00016685"/>
    <w:rsid w:val="00016689"/>
    <w:rsid w:val="0001690B"/>
    <w:rsid w:val="0001698A"/>
    <w:rsid w:val="000169FE"/>
    <w:rsid w:val="00016A19"/>
    <w:rsid w:val="00016C62"/>
    <w:rsid w:val="00016C9C"/>
    <w:rsid w:val="00017211"/>
    <w:rsid w:val="0001734E"/>
    <w:rsid w:val="000173D7"/>
    <w:rsid w:val="00017406"/>
    <w:rsid w:val="000175FB"/>
    <w:rsid w:val="00017614"/>
    <w:rsid w:val="00017944"/>
    <w:rsid w:val="00017982"/>
    <w:rsid w:val="00017A23"/>
    <w:rsid w:val="00017AB0"/>
    <w:rsid w:val="00017B64"/>
    <w:rsid w:val="00017B72"/>
    <w:rsid w:val="00017BED"/>
    <w:rsid w:val="00017DE3"/>
    <w:rsid w:val="00017E66"/>
    <w:rsid w:val="00017F94"/>
    <w:rsid w:val="0002016E"/>
    <w:rsid w:val="000203AB"/>
    <w:rsid w:val="000204C0"/>
    <w:rsid w:val="00020833"/>
    <w:rsid w:val="00020870"/>
    <w:rsid w:val="0002093A"/>
    <w:rsid w:val="00020954"/>
    <w:rsid w:val="000209F3"/>
    <w:rsid w:val="00020AA6"/>
    <w:rsid w:val="00020AB6"/>
    <w:rsid w:val="00020C7E"/>
    <w:rsid w:val="0002120D"/>
    <w:rsid w:val="000212D7"/>
    <w:rsid w:val="0002148C"/>
    <w:rsid w:val="000214C9"/>
    <w:rsid w:val="0002153A"/>
    <w:rsid w:val="000215A1"/>
    <w:rsid w:val="000215F5"/>
    <w:rsid w:val="000216CC"/>
    <w:rsid w:val="000219C9"/>
    <w:rsid w:val="00021A1D"/>
    <w:rsid w:val="00021A3E"/>
    <w:rsid w:val="00021E7A"/>
    <w:rsid w:val="00022109"/>
    <w:rsid w:val="00022209"/>
    <w:rsid w:val="000222DC"/>
    <w:rsid w:val="000224DB"/>
    <w:rsid w:val="000226CB"/>
    <w:rsid w:val="000226DB"/>
    <w:rsid w:val="0002274F"/>
    <w:rsid w:val="000227E4"/>
    <w:rsid w:val="000228C8"/>
    <w:rsid w:val="00022A40"/>
    <w:rsid w:val="00022A54"/>
    <w:rsid w:val="00022BC7"/>
    <w:rsid w:val="00022C49"/>
    <w:rsid w:val="00022E8E"/>
    <w:rsid w:val="00022EFF"/>
    <w:rsid w:val="000231B4"/>
    <w:rsid w:val="0002346E"/>
    <w:rsid w:val="0002369A"/>
    <w:rsid w:val="00023743"/>
    <w:rsid w:val="00023749"/>
    <w:rsid w:val="00023783"/>
    <w:rsid w:val="000237BF"/>
    <w:rsid w:val="000237D5"/>
    <w:rsid w:val="000239C8"/>
    <w:rsid w:val="000239E1"/>
    <w:rsid w:val="00023A75"/>
    <w:rsid w:val="00023AAC"/>
    <w:rsid w:val="00023AAE"/>
    <w:rsid w:val="00023C03"/>
    <w:rsid w:val="00023CF0"/>
    <w:rsid w:val="00023DE8"/>
    <w:rsid w:val="00023E47"/>
    <w:rsid w:val="00023F8D"/>
    <w:rsid w:val="000240E9"/>
    <w:rsid w:val="00024147"/>
    <w:rsid w:val="0002418B"/>
    <w:rsid w:val="000243C1"/>
    <w:rsid w:val="000244E4"/>
    <w:rsid w:val="00024B6D"/>
    <w:rsid w:val="00024C44"/>
    <w:rsid w:val="00024EFE"/>
    <w:rsid w:val="000252F1"/>
    <w:rsid w:val="00025350"/>
    <w:rsid w:val="0002536C"/>
    <w:rsid w:val="000253CC"/>
    <w:rsid w:val="000253E6"/>
    <w:rsid w:val="0002541A"/>
    <w:rsid w:val="000255CC"/>
    <w:rsid w:val="0002564A"/>
    <w:rsid w:val="00025A10"/>
    <w:rsid w:val="00025AEC"/>
    <w:rsid w:val="00025B72"/>
    <w:rsid w:val="00025F5B"/>
    <w:rsid w:val="0002600B"/>
    <w:rsid w:val="0002602D"/>
    <w:rsid w:val="0002629E"/>
    <w:rsid w:val="0002635B"/>
    <w:rsid w:val="000265D8"/>
    <w:rsid w:val="00026899"/>
    <w:rsid w:val="00026BA6"/>
    <w:rsid w:val="00026C96"/>
    <w:rsid w:val="00026DE9"/>
    <w:rsid w:val="00026EE4"/>
    <w:rsid w:val="000270C6"/>
    <w:rsid w:val="0002715A"/>
    <w:rsid w:val="0002726A"/>
    <w:rsid w:val="0002726F"/>
    <w:rsid w:val="00027343"/>
    <w:rsid w:val="0002743F"/>
    <w:rsid w:val="00027454"/>
    <w:rsid w:val="0002781A"/>
    <w:rsid w:val="00027969"/>
    <w:rsid w:val="00027A39"/>
    <w:rsid w:val="00027A46"/>
    <w:rsid w:val="00027AD9"/>
    <w:rsid w:val="00027B1B"/>
    <w:rsid w:val="0003009B"/>
    <w:rsid w:val="000302C1"/>
    <w:rsid w:val="0003030A"/>
    <w:rsid w:val="000309FC"/>
    <w:rsid w:val="00030B3A"/>
    <w:rsid w:val="00030D86"/>
    <w:rsid w:val="00030E50"/>
    <w:rsid w:val="00031094"/>
    <w:rsid w:val="00031185"/>
    <w:rsid w:val="0003137F"/>
    <w:rsid w:val="00031430"/>
    <w:rsid w:val="000316A0"/>
    <w:rsid w:val="000316CA"/>
    <w:rsid w:val="0003175B"/>
    <w:rsid w:val="00031827"/>
    <w:rsid w:val="000318F5"/>
    <w:rsid w:val="00031A63"/>
    <w:rsid w:val="00031AC1"/>
    <w:rsid w:val="00031BA1"/>
    <w:rsid w:val="00031BA8"/>
    <w:rsid w:val="00031C56"/>
    <w:rsid w:val="00031D6F"/>
    <w:rsid w:val="00031D91"/>
    <w:rsid w:val="00031DD7"/>
    <w:rsid w:val="00031EA4"/>
    <w:rsid w:val="00031F46"/>
    <w:rsid w:val="00032028"/>
    <w:rsid w:val="0003204B"/>
    <w:rsid w:val="000320C8"/>
    <w:rsid w:val="00032275"/>
    <w:rsid w:val="000323B7"/>
    <w:rsid w:val="000325B0"/>
    <w:rsid w:val="000325C3"/>
    <w:rsid w:val="000325E3"/>
    <w:rsid w:val="00032672"/>
    <w:rsid w:val="000326FB"/>
    <w:rsid w:val="000327F8"/>
    <w:rsid w:val="000328C3"/>
    <w:rsid w:val="00032979"/>
    <w:rsid w:val="00032BFA"/>
    <w:rsid w:val="00032CB2"/>
    <w:rsid w:val="00032D6A"/>
    <w:rsid w:val="00032D93"/>
    <w:rsid w:val="00032DEA"/>
    <w:rsid w:val="00032E2F"/>
    <w:rsid w:val="00032E56"/>
    <w:rsid w:val="00032EDB"/>
    <w:rsid w:val="00032F01"/>
    <w:rsid w:val="00032F18"/>
    <w:rsid w:val="00032F4E"/>
    <w:rsid w:val="00033108"/>
    <w:rsid w:val="000331F9"/>
    <w:rsid w:val="000332BA"/>
    <w:rsid w:val="000334FB"/>
    <w:rsid w:val="00033582"/>
    <w:rsid w:val="00033639"/>
    <w:rsid w:val="000336EE"/>
    <w:rsid w:val="0003385B"/>
    <w:rsid w:val="00033882"/>
    <w:rsid w:val="000339A1"/>
    <w:rsid w:val="00033D82"/>
    <w:rsid w:val="00034089"/>
    <w:rsid w:val="000341B1"/>
    <w:rsid w:val="000342CA"/>
    <w:rsid w:val="000342EE"/>
    <w:rsid w:val="000343E7"/>
    <w:rsid w:val="00034436"/>
    <w:rsid w:val="000345BB"/>
    <w:rsid w:val="000346C2"/>
    <w:rsid w:val="0003478F"/>
    <w:rsid w:val="000348C8"/>
    <w:rsid w:val="00034B41"/>
    <w:rsid w:val="00034B9D"/>
    <w:rsid w:val="00034C00"/>
    <w:rsid w:val="00034C3D"/>
    <w:rsid w:val="00034C63"/>
    <w:rsid w:val="00034F12"/>
    <w:rsid w:val="00034FFC"/>
    <w:rsid w:val="00035078"/>
    <w:rsid w:val="000352EC"/>
    <w:rsid w:val="00035367"/>
    <w:rsid w:val="00035663"/>
    <w:rsid w:val="00035944"/>
    <w:rsid w:val="000359C1"/>
    <w:rsid w:val="00035C1A"/>
    <w:rsid w:val="00035C66"/>
    <w:rsid w:val="00035D1F"/>
    <w:rsid w:val="00035E99"/>
    <w:rsid w:val="00035FA2"/>
    <w:rsid w:val="00035FC5"/>
    <w:rsid w:val="000360F9"/>
    <w:rsid w:val="000361B3"/>
    <w:rsid w:val="000361BD"/>
    <w:rsid w:val="0003627C"/>
    <w:rsid w:val="000364BA"/>
    <w:rsid w:val="00036558"/>
    <w:rsid w:val="00036776"/>
    <w:rsid w:val="000369B1"/>
    <w:rsid w:val="00036AE7"/>
    <w:rsid w:val="00036C67"/>
    <w:rsid w:val="00036CAA"/>
    <w:rsid w:val="00036D58"/>
    <w:rsid w:val="00036DAB"/>
    <w:rsid w:val="00036EA8"/>
    <w:rsid w:val="00036F1F"/>
    <w:rsid w:val="00036F9E"/>
    <w:rsid w:val="000370B1"/>
    <w:rsid w:val="0003710A"/>
    <w:rsid w:val="00037171"/>
    <w:rsid w:val="000371A7"/>
    <w:rsid w:val="0003758C"/>
    <w:rsid w:val="0003758F"/>
    <w:rsid w:val="000375D8"/>
    <w:rsid w:val="00037948"/>
    <w:rsid w:val="00037C39"/>
    <w:rsid w:val="00037D25"/>
    <w:rsid w:val="00037D8A"/>
    <w:rsid w:val="00037F22"/>
    <w:rsid w:val="000401C8"/>
    <w:rsid w:val="000402E5"/>
    <w:rsid w:val="0004030C"/>
    <w:rsid w:val="0004042B"/>
    <w:rsid w:val="00040484"/>
    <w:rsid w:val="0004048D"/>
    <w:rsid w:val="00040745"/>
    <w:rsid w:val="000407FE"/>
    <w:rsid w:val="000409DB"/>
    <w:rsid w:val="00040A3C"/>
    <w:rsid w:val="00040BDD"/>
    <w:rsid w:val="00040CC9"/>
    <w:rsid w:val="00040E56"/>
    <w:rsid w:val="00040E7C"/>
    <w:rsid w:val="00040FCB"/>
    <w:rsid w:val="00040FE3"/>
    <w:rsid w:val="0004102E"/>
    <w:rsid w:val="00041123"/>
    <w:rsid w:val="0004130B"/>
    <w:rsid w:val="00041432"/>
    <w:rsid w:val="00041511"/>
    <w:rsid w:val="000417D8"/>
    <w:rsid w:val="0004185A"/>
    <w:rsid w:val="000418D5"/>
    <w:rsid w:val="000418EB"/>
    <w:rsid w:val="000419FC"/>
    <w:rsid w:val="00041C0E"/>
    <w:rsid w:val="00041F5B"/>
    <w:rsid w:val="000420D1"/>
    <w:rsid w:val="00042128"/>
    <w:rsid w:val="000423FC"/>
    <w:rsid w:val="0004245C"/>
    <w:rsid w:val="000424D1"/>
    <w:rsid w:val="000424DB"/>
    <w:rsid w:val="000426A6"/>
    <w:rsid w:val="00042751"/>
    <w:rsid w:val="0004277B"/>
    <w:rsid w:val="000429DC"/>
    <w:rsid w:val="00042A5B"/>
    <w:rsid w:val="00042D08"/>
    <w:rsid w:val="00042E45"/>
    <w:rsid w:val="00042EE5"/>
    <w:rsid w:val="0004309C"/>
    <w:rsid w:val="000430A5"/>
    <w:rsid w:val="00043126"/>
    <w:rsid w:val="000431A2"/>
    <w:rsid w:val="000431B2"/>
    <w:rsid w:val="00043323"/>
    <w:rsid w:val="00043342"/>
    <w:rsid w:val="000433DB"/>
    <w:rsid w:val="00043471"/>
    <w:rsid w:val="000434DB"/>
    <w:rsid w:val="0004360E"/>
    <w:rsid w:val="00043612"/>
    <w:rsid w:val="00043825"/>
    <w:rsid w:val="0004393F"/>
    <w:rsid w:val="000439AA"/>
    <w:rsid w:val="000439EE"/>
    <w:rsid w:val="00043B06"/>
    <w:rsid w:val="00043B7C"/>
    <w:rsid w:val="00043C2C"/>
    <w:rsid w:val="00043D36"/>
    <w:rsid w:val="00043F1E"/>
    <w:rsid w:val="000440BF"/>
    <w:rsid w:val="000444AA"/>
    <w:rsid w:val="000444C7"/>
    <w:rsid w:val="000446F4"/>
    <w:rsid w:val="0004485D"/>
    <w:rsid w:val="00044A52"/>
    <w:rsid w:val="00044AAC"/>
    <w:rsid w:val="00044ADD"/>
    <w:rsid w:val="00044B94"/>
    <w:rsid w:val="00044BE1"/>
    <w:rsid w:val="00044BEC"/>
    <w:rsid w:val="00044C23"/>
    <w:rsid w:val="00044C44"/>
    <w:rsid w:val="00044D15"/>
    <w:rsid w:val="00044DB7"/>
    <w:rsid w:val="00044DFA"/>
    <w:rsid w:val="00044E9A"/>
    <w:rsid w:val="00044EDA"/>
    <w:rsid w:val="000450C2"/>
    <w:rsid w:val="0004558E"/>
    <w:rsid w:val="000455C2"/>
    <w:rsid w:val="0004565D"/>
    <w:rsid w:val="00045835"/>
    <w:rsid w:val="000458FA"/>
    <w:rsid w:val="0004598A"/>
    <w:rsid w:val="00045B20"/>
    <w:rsid w:val="0004602D"/>
    <w:rsid w:val="000460BE"/>
    <w:rsid w:val="000460D7"/>
    <w:rsid w:val="00046179"/>
    <w:rsid w:val="00046409"/>
    <w:rsid w:val="0004641E"/>
    <w:rsid w:val="00046459"/>
    <w:rsid w:val="0004668B"/>
    <w:rsid w:val="00046718"/>
    <w:rsid w:val="00046825"/>
    <w:rsid w:val="000468EA"/>
    <w:rsid w:val="00046978"/>
    <w:rsid w:val="000469A3"/>
    <w:rsid w:val="000469D7"/>
    <w:rsid w:val="00046B4B"/>
    <w:rsid w:val="00046CB8"/>
    <w:rsid w:val="00046E8A"/>
    <w:rsid w:val="00046FB4"/>
    <w:rsid w:val="000470CC"/>
    <w:rsid w:val="00047128"/>
    <w:rsid w:val="000477C9"/>
    <w:rsid w:val="0004792E"/>
    <w:rsid w:val="00047AD9"/>
    <w:rsid w:val="00047AEB"/>
    <w:rsid w:val="00047C20"/>
    <w:rsid w:val="00047D00"/>
    <w:rsid w:val="00047E82"/>
    <w:rsid w:val="00047EA8"/>
    <w:rsid w:val="000500CD"/>
    <w:rsid w:val="0005011B"/>
    <w:rsid w:val="00050185"/>
    <w:rsid w:val="0005022B"/>
    <w:rsid w:val="000502AA"/>
    <w:rsid w:val="0005038B"/>
    <w:rsid w:val="000503EB"/>
    <w:rsid w:val="0005043E"/>
    <w:rsid w:val="00050770"/>
    <w:rsid w:val="000507E7"/>
    <w:rsid w:val="00050A0D"/>
    <w:rsid w:val="00050A47"/>
    <w:rsid w:val="00050AC0"/>
    <w:rsid w:val="00050B11"/>
    <w:rsid w:val="00050B54"/>
    <w:rsid w:val="00050C9E"/>
    <w:rsid w:val="00050E98"/>
    <w:rsid w:val="0005136E"/>
    <w:rsid w:val="000513AD"/>
    <w:rsid w:val="000514E8"/>
    <w:rsid w:val="00051579"/>
    <w:rsid w:val="00051592"/>
    <w:rsid w:val="00051830"/>
    <w:rsid w:val="00051A3A"/>
    <w:rsid w:val="00051CAB"/>
    <w:rsid w:val="00051D01"/>
    <w:rsid w:val="00051E91"/>
    <w:rsid w:val="00051EC2"/>
    <w:rsid w:val="00051F20"/>
    <w:rsid w:val="00051FDC"/>
    <w:rsid w:val="00052363"/>
    <w:rsid w:val="00052612"/>
    <w:rsid w:val="00052613"/>
    <w:rsid w:val="0005261C"/>
    <w:rsid w:val="000527C2"/>
    <w:rsid w:val="00052DDA"/>
    <w:rsid w:val="00052E28"/>
    <w:rsid w:val="00052F2C"/>
    <w:rsid w:val="00053212"/>
    <w:rsid w:val="000533BD"/>
    <w:rsid w:val="000533D2"/>
    <w:rsid w:val="000533E1"/>
    <w:rsid w:val="00053418"/>
    <w:rsid w:val="00053469"/>
    <w:rsid w:val="000534DE"/>
    <w:rsid w:val="000535C1"/>
    <w:rsid w:val="000536B4"/>
    <w:rsid w:val="00053A81"/>
    <w:rsid w:val="00053BA3"/>
    <w:rsid w:val="00053C19"/>
    <w:rsid w:val="000541BB"/>
    <w:rsid w:val="000542DB"/>
    <w:rsid w:val="000542F7"/>
    <w:rsid w:val="00054374"/>
    <w:rsid w:val="00054377"/>
    <w:rsid w:val="0005446C"/>
    <w:rsid w:val="00054642"/>
    <w:rsid w:val="000546FA"/>
    <w:rsid w:val="0005485C"/>
    <w:rsid w:val="00054A28"/>
    <w:rsid w:val="00054B92"/>
    <w:rsid w:val="00054F1A"/>
    <w:rsid w:val="00054F43"/>
    <w:rsid w:val="000550A9"/>
    <w:rsid w:val="00055169"/>
    <w:rsid w:val="000551B3"/>
    <w:rsid w:val="00055293"/>
    <w:rsid w:val="00055424"/>
    <w:rsid w:val="00055435"/>
    <w:rsid w:val="00055503"/>
    <w:rsid w:val="0005562B"/>
    <w:rsid w:val="00055C2F"/>
    <w:rsid w:val="00055C75"/>
    <w:rsid w:val="00055DAB"/>
    <w:rsid w:val="00055EEC"/>
    <w:rsid w:val="00055FC2"/>
    <w:rsid w:val="000561A1"/>
    <w:rsid w:val="00056267"/>
    <w:rsid w:val="000562A4"/>
    <w:rsid w:val="000562FB"/>
    <w:rsid w:val="00056369"/>
    <w:rsid w:val="00056395"/>
    <w:rsid w:val="00056565"/>
    <w:rsid w:val="0005659E"/>
    <w:rsid w:val="00056990"/>
    <w:rsid w:val="00056A2A"/>
    <w:rsid w:val="00056B06"/>
    <w:rsid w:val="00056EDC"/>
    <w:rsid w:val="0005703C"/>
    <w:rsid w:val="000570F9"/>
    <w:rsid w:val="000571BA"/>
    <w:rsid w:val="0005748C"/>
    <w:rsid w:val="000577AF"/>
    <w:rsid w:val="000579D7"/>
    <w:rsid w:val="00057B7C"/>
    <w:rsid w:val="00057BCE"/>
    <w:rsid w:val="00057CB0"/>
    <w:rsid w:val="00057E0D"/>
    <w:rsid w:val="00057E8B"/>
    <w:rsid w:val="0006003B"/>
    <w:rsid w:val="00060254"/>
    <w:rsid w:val="00060533"/>
    <w:rsid w:val="0006055F"/>
    <w:rsid w:val="00060587"/>
    <w:rsid w:val="000606AC"/>
    <w:rsid w:val="00060AD1"/>
    <w:rsid w:val="00060DBB"/>
    <w:rsid w:val="00060EF2"/>
    <w:rsid w:val="000610D7"/>
    <w:rsid w:val="000611A7"/>
    <w:rsid w:val="00061221"/>
    <w:rsid w:val="0006131C"/>
    <w:rsid w:val="00061423"/>
    <w:rsid w:val="00061509"/>
    <w:rsid w:val="0006166E"/>
    <w:rsid w:val="00061788"/>
    <w:rsid w:val="0006179F"/>
    <w:rsid w:val="00061AEF"/>
    <w:rsid w:val="00061B76"/>
    <w:rsid w:val="00061BED"/>
    <w:rsid w:val="00061C8F"/>
    <w:rsid w:val="000620F5"/>
    <w:rsid w:val="00062113"/>
    <w:rsid w:val="000621BF"/>
    <w:rsid w:val="000621CF"/>
    <w:rsid w:val="00062267"/>
    <w:rsid w:val="00062426"/>
    <w:rsid w:val="00062627"/>
    <w:rsid w:val="0006266B"/>
    <w:rsid w:val="00062791"/>
    <w:rsid w:val="00062A41"/>
    <w:rsid w:val="00062F41"/>
    <w:rsid w:val="00062FF4"/>
    <w:rsid w:val="00063179"/>
    <w:rsid w:val="000631EA"/>
    <w:rsid w:val="00063269"/>
    <w:rsid w:val="00063293"/>
    <w:rsid w:val="000632C7"/>
    <w:rsid w:val="00063323"/>
    <w:rsid w:val="000633BB"/>
    <w:rsid w:val="000635FF"/>
    <w:rsid w:val="000636D3"/>
    <w:rsid w:val="00063717"/>
    <w:rsid w:val="0006378B"/>
    <w:rsid w:val="00063B01"/>
    <w:rsid w:val="00063B02"/>
    <w:rsid w:val="00063B90"/>
    <w:rsid w:val="00063CEC"/>
    <w:rsid w:val="00063D02"/>
    <w:rsid w:val="00063D16"/>
    <w:rsid w:val="00063EFC"/>
    <w:rsid w:val="000642E5"/>
    <w:rsid w:val="00064314"/>
    <w:rsid w:val="0006447B"/>
    <w:rsid w:val="00064503"/>
    <w:rsid w:val="00064708"/>
    <w:rsid w:val="000647A2"/>
    <w:rsid w:val="000647D0"/>
    <w:rsid w:val="00064925"/>
    <w:rsid w:val="00064C8B"/>
    <w:rsid w:val="00064E7E"/>
    <w:rsid w:val="0006500C"/>
    <w:rsid w:val="0006503D"/>
    <w:rsid w:val="000651E8"/>
    <w:rsid w:val="000652A8"/>
    <w:rsid w:val="00065406"/>
    <w:rsid w:val="00065418"/>
    <w:rsid w:val="000654AF"/>
    <w:rsid w:val="0006559D"/>
    <w:rsid w:val="0006561E"/>
    <w:rsid w:val="0006566A"/>
    <w:rsid w:val="0006567B"/>
    <w:rsid w:val="00065855"/>
    <w:rsid w:val="00065868"/>
    <w:rsid w:val="00065A1E"/>
    <w:rsid w:val="00065D03"/>
    <w:rsid w:val="00065FF9"/>
    <w:rsid w:val="000662B7"/>
    <w:rsid w:val="00066360"/>
    <w:rsid w:val="000664B3"/>
    <w:rsid w:val="000664E8"/>
    <w:rsid w:val="0006653A"/>
    <w:rsid w:val="000665CD"/>
    <w:rsid w:val="000668B2"/>
    <w:rsid w:val="00066998"/>
    <w:rsid w:val="000669AD"/>
    <w:rsid w:val="00066DFC"/>
    <w:rsid w:val="00066FBF"/>
    <w:rsid w:val="00067082"/>
    <w:rsid w:val="0006714F"/>
    <w:rsid w:val="000671F7"/>
    <w:rsid w:val="00067205"/>
    <w:rsid w:val="0006723A"/>
    <w:rsid w:val="0006731E"/>
    <w:rsid w:val="000673D8"/>
    <w:rsid w:val="00067873"/>
    <w:rsid w:val="00067A63"/>
    <w:rsid w:val="00067ACA"/>
    <w:rsid w:val="00067EC1"/>
    <w:rsid w:val="00067F2B"/>
    <w:rsid w:val="000700B3"/>
    <w:rsid w:val="000700DA"/>
    <w:rsid w:val="000701B8"/>
    <w:rsid w:val="000702D5"/>
    <w:rsid w:val="00070533"/>
    <w:rsid w:val="000705BA"/>
    <w:rsid w:val="000705C6"/>
    <w:rsid w:val="00070803"/>
    <w:rsid w:val="0007090E"/>
    <w:rsid w:val="00070925"/>
    <w:rsid w:val="0007093E"/>
    <w:rsid w:val="000709ED"/>
    <w:rsid w:val="00070A3C"/>
    <w:rsid w:val="00070BD6"/>
    <w:rsid w:val="00070BE7"/>
    <w:rsid w:val="00070CA5"/>
    <w:rsid w:val="00070CC5"/>
    <w:rsid w:val="00070E66"/>
    <w:rsid w:val="000712E8"/>
    <w:rsid w:val="0007131F"/>
    <w:rsid w:val="0007144D"/>
    <w:rsid w:val="000715CF"/>
    <w:rsid w:val="000715D6"/>
    <w:rsid w:val="000715DE"/>
    <w:rsid w:val="000715FB"/>
    <w:rsid w:val="000716B2"/>
    <w:rsid w:val="000719CD"/>
    <w:rsid w:val="00071F57"/>
    <w:rsid w:val="00072034"/>
    <w:rsid w:val="00072134"/>
    <w:rsid w:val="00072226"/>
    <w:rsid w:val="00072285"/>
    <w:rsid w:val="000722AB"/>
    <w:rsid w:val="00072308"/>
    <w:rsid w:val="00072955"/>
    <w:rsid w:val="00072AFD"/>
    <w:rsid w:val="00072BBD"/>
    <w:rsid w:val="00072CDA"/>
    <w:rsid w:val="00072E1D"/>
    <w:rsid w:val="00072E4E"/>
    <w:rsid w:val="00072FAE"/>
    <w:rsid w:val="0007308B"/>
    <w:rsid w:val="000730AD"/>
    <w:rsid w:val="000732E4"/>
    <w:rsid w:val="000734C8"/>
    <w:rsid w:val="000736EA"/>
    <w:rsid w:val="0007383D"/>
    <w:rsid w:val="000739BE"/>
    <w:rsid w:val="000739FD"/>
    <w:rsid w:val="00073BC6"/>
    <w:rsid w:val="00073E42"/>
    <w:rsid w:val="00073E48"/>
    <w:rsid w:val="00073E8D"/>
    <w:rsid w:val="00074006"/>
    <w:rsid w:val="00074074"/>
    <w:rsid w:val="000740C7"/>
    <w:rsid w:val="000742E2"/>
    <w:rsid w:val="000744A7"/>
    <w:rsid w:val="0007494B"/>
    <w:rsid w:val="0007496D"/>
    <w:rsid w:val="000749F7"/>
    <w:rsid w:val="00074ADB"/>
    <w:rsid w:val="00074CEA"/>
    <w:rsid w:val="00074DF8"/>
    <w:rsid w:val="000750F5"/>
    <w:rsid w:val="000753B6"/>
    <w:rsid w:val="00075485"/>
    <w:rsid w:val="00075A42"/>
    <w:rsid w:val="00075A72"/>
    <w:rsid w:val="00075B09"/>
    <w:rsid w:val="00075C43"/>
    <w:rsid w:val="00075E45"/>
    <w:rsid w:val="000760C1"/>
    <w:rsid w:val="00076137"/>
    <w:rsid w:val="0007640F"/>
    <w:rsid w:val="000764DD"/>
    <w:rsid w:val="000764E3"/>
    <w:rsid w:val="000766F9"/>
    <w:rsid w:val="00076994"/>
    <w:rsid w:val="00076AA6"/>
    <w:rsid w:val="00076C32"/>
    <w:rsid w:val="00076C50"/>
    <w:rsid w:val="00076E2F"/>
    <w:rsid w:val="000770B1"/>
    <w:rsid w:val="00077383"/>
    <w:rsid w:val="0007749C"/>
    <w:rsid w:val="000774D7"/>
    <w:rsid w:val="000775E0"/>
    <w:rsid w:val="000776A3"/>
    <w:rsid w:val="0007774D"/>
    <w:rsid w:val="000777FE"/>
    <w:rsid w:val="000778FE"/>
    <w:rsid w:val="00077A1E"/>
    <w:rsid w:val="00077A4C"/>
    <w:rsid w:val="00077AF6"/>
    <w:rsid w:val="00077CBC"/>
    <w:rsid w:val="00077E58"/>
    <w:rsid w:val="00077EF8"/>
    <w:rsid w:val="00077F0C"/>
    <w:rsid w:val="00077F61"/>
    <w:rsid w:val="00080014"/>
    <w:rsid w:val="00080127"/>
    <w:rsid w:val="000801A5"/>
    <w:rsid w:val="0008023A"/>
    <w:rsid w:val="000802F2"/>
    <w:rsid w:val="0008032F"/>
    <w:rsid w:val="00080487"/>
    <w:rsid w:val="000804A5"/>
    <w:rsid w:val="00080779"/>
    <w:rsid w:val="000807B6"/>
    <w:rsid w:val="00080851"/>
    <w:rsid w:val="000808B6"/>
    <w:rsid w:val="0008092B"/>
    <w:rsid w:val="00080C8E"/>
    <w:rsid w:val="00080C9B"/>
    <w:rsid w:val="00080CC3"/>
    <w:rsid w:val="00080E2A"/>
    <w:rsid w:val="00080E61"/>
    <w:rsid w:val="00080E79"/>
    <w:rsid w:val="000810A1"/>
    <w:rsid w:val="000811D3"/>
    <w:rsid w:val="00081222"/>
    <w:rsid w:val="000812AD"/>
    <w:rsid w:val="00081402"/>
    <w:rsid w:val="00081616"/>
    <w:rsid w:val="000816C4"/>
    <w:rsid w:val="00081B14"/>
    <w:rsid w:val="00081F7C"/>
    <w:rsid w:val="00082362"/>
    <w:rsid w:val="000824CD"/>
    <w:rsid w:val="00082695"/>
    <w:rsid w:val="00082788"/>
    <w:rsid w:val="0008280B"/>
    <w:rsid w:val="00082835"/>
    <w:rsid w:val="00082877"/>
    <w:rsid w:val="0008295D"/>
    <w:rsid w:val="000829A9"/>
    <w:rsid w:val="00082A66"/>
    <w:rsid w:val="00082B3E"/>
    <w:rsid w:val="00082CF7"/>
    <w:rsid w:val="00082D2B"/>
    <w:rsid w:val="00082D52"/>
    <w:rsid w:val="00082D7D"/>
    <w:rsid w:val="00082E31"/>
    <w:rsid w:val="00082E6E"/>
    <w:rsid w:val="00082F95"/>
    <w:rsid w:val="000830E9"/>
    <w:rsid w:val="00083236"/>
    <w:rsid w:val="000832CC"/>
    <w:rsid w:val="000833C6"/>
    <w:rsid w:val="000835A6"/>
    <w:rsid w:val="00083687"/>
    <w:rsid w:val="000837D2"/>
    <w:rsid w:val="000838FC"/>
    <w:rsid w:val="00083F2D"/>
    <w:rsid w:val="000841DC"/>
    <w:rsid w:val="0008425E"/>
    <w:rsid w:val="00084615"/>
    <w:rsid w:val="00084665"/>
    <w:rsid w:val="000847FF"/>
    <w:rsid w:val="00084C34"/>
    <w:rsid w:val="00084C61"/>
    <w:rsid w:val="00084CA4"/>
    <w:rsid w:val="00084D1F"/>
    <w:rsid w:val="00084DE3"/>
    <w:rsid w:val="00084E92"/>
    <w:rsid w:val="00084F88"/>
    <w:rsid w:val="0008512D"/>
    <w:rsid w:val="0008534D"/>
    <w:rsid w:val="000854C7"/>
    <w:rsid w:val="000855A8"/>
    <w:rsid w:val="00085705"/>
    <w:rsid w:val="000857A7"/>
    <w:rsid w:val="00085857"/>
    <w:rsid w:val="0008591D"/>
    <w:rsid w:val="00085932"/>
    <w:rsid w:val="000859E1"/>
    <w:rsid w:val="00085C17"/>
    <w:rsid w:val="00085CCC"/>
    <w:rsid w:val="00085E68"/>
    <w:rsid w:val="00085ED5"/>
    <w:rsid w:val="00085F87"/>
    <w:rsid w:val="00085FF5"/>
    <w:rsid w:val="000863BC"/>
    <w:rsid w:val="000863CA"/>
    <w:rsid w:val="000863D0"/>
    <w:rsid w:val="000864FF"/>
    <w:rsid w:val="0008653B"/>
    <w:rsid w:val="00086A46"/>
    <w:rsid w:val="00086A99"/>
    <w:rsid w:val="00086A9D"/>
    <w:rsid w:val="00086B58"/>
    <w:rsid w:val="0008700E"/>
    <w:rsid w:val="000871E4"/>
    <w:rsid w:val="00087247"/>
    <w:rsid w:val="00087590"/>
    <w:rsid w:val="0008785A"/>
    <w:rsid w:val="000878A2"/>
    <w:rsid w:val="00087CCC"/>
    <w:rsid w:val="00087CEB"/>
    <w:rsid w:val="00087CFB"/>
    <w:rsid w:val="000907DF"/>
    <w:rsid w:val="0009084F"/>
    <w:rsid w:val="000908EC"/>
    <w:rsid w:val="00090A31"/>
    <w:rsid w:val="00090B94"/>
    <w:rsid w:val="00090BE5"/>
    <w:rsid w:val="00091092"/>
    <w:rsid w:val="000911E1"/>
    <w:rsid w:val="00091283"/>
    <w:rsid w:val="000913A6"/>
    <w:rsid w:val="0009140E"/>
    <w:rsid w:val="0009161B"/>
    <w:rsid w:val="00091AC9"/>
    <w:rsid w:val="00091C40"/>
    <w:rsid w:val="00091C68"/>
    <w:rsid w:val="00091EFB"/>
    <w:rsid w:val="0009204F"/>
    <w:rsid w:val="00092298"/>
    <w:rsid w:val="000924EE"/>
    <w:rsid w:val="0009265B"/>
    <w:rsid w:val="0009267E"/>
    <w:rsid w:val="0009272C"/>
    <w:rsid w:val="0009275D"/>
    <w:rsid w:val="00092830"/>
    <w:rsid w:val="00092A51"/>
    <w:rsid w:val="00092E6C"/>
    <w:rsid w:val="00092E6E"/>
    <w:rsid w:val="00092F39"/>
    <w:rsid w:val="000930B8"/>
    <w:rsid w:val="000934B4"/>
    <w:rsid w:val="0009363E"/>
    <w:rsid w:val="0009363F"/>
    <w:rsid w:val="0009368B"/>
    <w:rsid w:val="000936C9"/>
    <w:rsid w:val="00093928"/>
    <w:rsid w:val="00093A53"/>
    <w:rsid w:val="00093B7E"/>
    <w:rsid w:val="00093BC1"/>
    <w:rsid w:val="00093BD0"/>
    <w:rsid w:val="00093BE1"/>
    <w:rsid w:val="00093C17"/>
    <w:rsid w:val="00093E8E"/>
    <w:rsid w:val="0009405D"/>
    <w:rsid w:val="00094090"/>
    <w:rsid w:val="000941E7"/>
    <w:rsid w:val="000941F1"/>
    <w:rsid w:val="000947D3"/>
    <w:rsid w:val="00094862"/>
    <w:rsid w:val="000948BD"/>
    <w:rsid w:val="00094921"/>
    <w:rsid w:val="00094990"/>
    <w:rsid w:val="00094A14"/>
    <w:rsid w:val="00094A34"/>
    <w:rsid w:val="00094B3F"/>
    <w:rsid w:val="00094C57"/>
    <w:rsid w:val="00094CF1"/>
    <w:rsid w:val="00094DD0"/>
    <w:rsid w:val="000952C4"/>
    <w:rsid w:val="00095322"/>
    <w:rsid w:val="00095391"/>
    <w:rsid w:val="000955C3"/>
    <w:rsid w:val="000956D0"/>
    <w:rsid w:val="0009579C"/>
    <w:rsid w:val="000958D6"/>
    <w:rsid w:val="00095A31"/>
    <w:rsid w:val="00095BFF"/>
    <w:rsid w:val="00095FA5"/>
    <w:rsid w:val="00096096"/>
    <w:rsid w:val="000960CD"/>
    <w:rsid w:val="0009656F"/>
    <w:rsid w:val="00096606"/>
    <w:rsid w:val="000968F3"/>
    <w:rsid w:val="00096973"/>
    <w:rsid w:val="000969E6"/>
    <w:rsid w:val="00096B38"/>
    <w:rsid w:val="00096B4D"/>
    <w:rsid w:val="00096C68"/>
    <w:rsid w:val="00096C75"/>
    <w:rsid w:val="00096CD3"/>
    <w:rsid w:val="00096D37"/>
    <w:rsid w:val="00096D3B"/>
    <w:rsid w:val="00096E19"/>
    <w:rsid w:val="00096E76"/>
    <w:rsid w:val="00096EE7"/>
    <w:rsid w:val="00096F62"/>
    <w:rsid w:val="000970DD"/>
    <w:rsid w:val="000975FD"/>
    <w:rsid w:val="00097734"/>
    <w:rsid w:val="00097746"/>
    <w:rsid w:val="00097768"/>
    <w:rsid w:val="000977E6"/>
    <w:rsid w:val="00097809"/>
    <w:rsid w:val="00097AF1"/>
    <w:rsid w:val="00097B55"/>
    <w:rsid w:val="00097CB3"/>
    <w:rsid w:val="00097CDC"/>
    <w:rsid w:val="00097CF6"/>
    <w:rsid w:val="00097E92"/>
    <w:rsid w:val="00097F53"/>
    <w:rsid w:val="000A00AF"/>
    <w:rsid w:val="000A069B"/>
    <w:rsid w:val="000A0783"/>
    <w:rsid w:val="000A0823"/>
    <w:rsid w:val="000A0923"/>
    <w:rsid w:val="000A09D9"/>
    <w:rsid w:val="000A0A55"/>
    <w:rsid w:val="000A0C86"/>
    <w:rsid w:val="000A0EB3"/>
    <w:rsid w:val="000A0F38"/>
    <w:rsid w:val="000A1240"/>
    <w:rsid w:val="000A1275"/>
    <w:rsid w:val="000A12B2"/>
    <w:rsid w:val="000A1352"/>
    <w:rsid w:val="000A1392"/>
    <w:rsid w:val="000A16EF"/>
    <w:rsid w:val="000A170C"/>
    <w:rsid w:val="000A1755"/>
    <w:rsid w:val="000A18EC"/>
    <w:rsid w:val="000A1C6C"/>
    <w:rsid w:val="000A1E00"/>
    <w:rsid w:val="000A1F08"/>
    <w:rsid w:val="000A20ED"/>
    <w:rsid w:val="000A236E"/>
    <w:rsid w:val="000A23D2"/>
    <w:rsid w:val="000A28BF"/>
    <w:rsid w:val="000A2906"/>
    <w:rsid w:val="000A2B3A"/>
    <w:rsid w:val="000A2B49"/>
    <w:rsid w:val="000A2C71"/>
    <w:rsid w:val="000A2CD6"/>
    <w:rsid w:val="000A2D7D"/>
    <w:rsid w:val="000A2DBD"/>
    <w:rsid w:val="000A2F68"/>
    <w:rsid w:val="000A30A3"/>
    <w:rsid w:val="000A32D5"/>
    <w:rsid w:val="000A335E"/>
    <w:rsid w:val="000A33AD"/>
    <w:rsid w:val="000A346D"/>
    <w:rsid w:val="000A3496"/>
    <w:rsid w:val="000A3A2F"/>
    <w:rsid w:val="000A3B9A"/>
    <w:rsid w:val="000A3C6D"/>
    <w:rsid w:val="000A3CCE"/>
    <w:rsid w:val="000A3DBC"/>
    <w:rsid w:val="000A3E96"/>
    <w:rsid w:val="000A4108"/>
    <w:rsid w:val="000A4349"/>
    <w:rsid w:val="000A4614"/>
    <w:rsid w:val="000A46ED"/>
    <w:rsid w:val="000A4AC2"/>
    <w:rsid w:val="000A4B01"/>
    <w:rsid w:val="000A4B1E"/>
    <w:rsid w:val="000A4E1B"/>
    <w:rsid w:val="000A4E7D"/>
    <w:rsid w:val="000A4F16"/>
    <w:rsid w:val="000A5034"/>
    <w:rsid w:val="000A50B1"/>
    <w:rsid w:val="000A51DC"/>
    <w:rsid w:val="000A51F7"/>
    <w:rsid w:val="000A520B"/>
    <w:rsid w:val="000A54B4"/>
    <w:rsid w:val="000A5663"/>
    <w:rsid w:val="000A5723"/>
    <w:rsid w:val="000A5829"/>
    <w:rsid w:val="000A58A9"/>
    <w:rsid w:val="000A5A4E"/>
    <w:rsid w:val="000A6188"/>
    <w:rsid w:val="000A6302"/>
    <w:rsid w:val="000A646A"/>
    <w:rsid w:val="000A6784"/>
    <w:rsid w:val="000A6925"/>
    <w:rsid w:val="000A693E"/>
    <w:rsid w:val="000A69ED"/>
    <w:rsid w:val="000A6A64"/>
    <w:rsid w:val="000A6AAF"/>
    <w:rsid w:val="000A6C3B"/>
    <w:rsid w:val="000A6CF5"/>
    <w:rsid w:val="000A6DB0"/>
    <w:rsid w:val="000A6E48"/>
    <w:rsid w:val="000A6E59"/>
    <w:rsid w:val="000A6FE3"/>
    <w:rsid w:val="000A7026"/>
    <w:rsid w:val="000A738C"/>
    <w:rsid w:val="000A7457"/>
    <w:rsid w:val="000A747A"/>
    <w:rsid w:val="000A751F"/>
    <w:rsid w:val="000A7555"/>
    <w:rsid w:val="000A766E"/>
    <w:rsid w:val="000A7699"/>
    <w:rsid w:val="000A7877"/>
    <w:rsid w:val="000A79AF"/>
    <w:rsid w:val="000A7A26"/>
    <w:rsid w:val="000A7B75"/>
    <w:rsid w:val="000A7D4B"/>
    <w:rsid w:val="000A7D9C"/>
    <w:rsid w:val="000A7DD4"/>
    <w:rsid w:val="000A7EBA"/>
    <w:rsid w:val="000B0043"/>
    <w:rsid w:val="000B00F2"/>
    <w:rsid w:val="000B0187"/>
    <w:rsid w:val="000B01B6"/>
    <w:rsid w:val="000B02CC"/>
    <w:rsid w:val="000B02CE"/>
    <w:rsid w:val="000B0864"/>
    <w:rsid w:val="000B0913"/>
    <w:rsid w:val="000B0AFA"/>
    <w:rsid w:val="000B0B3B"/>
    <w:rsid w:val="000B0BC5"/>
    <w:rsid w:val="000B0D1D"/>
    <w:rsid w:val="000B0F25"/>
    <w:rsid w:val="000B0F7F"/>
    <w:rsid w:val="000B1142"/>
    <w:rsid w:val="000B1220"/>
    <w:rsid w:val="000B128B"/>
    <w:rsid w:val="000B1292"/>
    <w:rsid w:val="000B13F1"/>
    <w:rsid w:val="000B1422"/>
    <w:rsid w:val="000B1429"/>
    <w:rsid w:val="000B1585"/>
    <w:rsid w:val="000B15E8"/>
    <w:rsid w:val="000B16D2"/>
    <w:rsid w:val="000B1825"/>
    <w:rsid w:val="000B1892"/>
    <w:rsid w:val="000B1936"/>
    <w:rsid w:val="000B19F5"/>
    <w:rsid w:val="000B1A75"/>
    <w:rsid w:val="000B1C2E"/>
    <w:rsid w:val="000B1C3E"/>
    <w:rsid w:val="000B1D8A"/>
    <w:rsid w:val="000B1DF2"/>
    <w:rsid w:val="000B1F62"/>
    <w:rsid w:val="000B219B"/>
    <w:rsid w:val="000B259C"/>
    <w:rsid w:val="000B2726"/>
    <w:rsid w:val="000B2AEA"/>
    <w:rsid w:val="000B2C93"/>
    <w:rsid w:val="000B2CB1"/>
    <w:rsid w:val="000B2DCE"/>
    <w:rsid w:val="000B2EE9"/>
    <w:rsid w:val="000B30E0"/>
    <w:rsid w:val="000B30FD"/>
    <w:rsid w:val="000B316D"/>
    <w:rsid w:val="000B3408"/>
    <w:rsid w:val="000B35A4"/>
    <w:rsid w:val="000B35ED"/>
    <w:rsid w:val="000B3649"/>
    <w:rsid w:val="000B3715"/>
    <w:rsid w:val="000B37A0"/>
    <w:rsid w:val="000B3A53"/>
    <w:rsid w:val="000B3B0B"/>
    <w:rsid w:val="000B3B3A"/>
    <w:rsid w:val="000B3B5A"/>
    <w:rsid w:val="000B3B90"/>
    <w:rsid w:val="000B3CC5"/>
    <w:rsid w:val="000B3CD7"/>
    <w:rsid w:val="000B3E38"/>
    <w:rsid w:val="000B41AA"/>
    <w:rsid w:val="000B429A"/>
    <w:rsid w:val="000B4373"/>
    <w:rsid w:val="000B44B6"/>
    <w:rsid w:val="000B44D6"/>
    <w:rsid w:val="000B47D6"/>
    <w:rsid w:val="000B4900"/>
    <w:rsid w:val="000B4A3F"/>
    <w:rsid w:val="000B4AE8"/>
    <w:rsid w:val="000B4B4F"/>
    <w:rsid w:val="000B4B87"/>
    <w:rsid w:val="000B4FA0"/>
    <w:rsid w:val="000B504A"/>
    <w:rsid w:val="000B5171"/>
    <w:rsid w:val="000B518A"/>
    <w:rsid w:val="000B5352"/>
    <w:rsid w:val="000B538B"/>
    <w:rsid w:val="000B553F"/>
    <w:rsid w:val="000B560C"/>
    <w:rsid w:val="000B59C2"/>
    <w:rsid w:val="000B5A89"/>
    <w:rsid w:val="000B5B16"/>
    <w:rsid w:val="000B5C0B"/>
    <w:rsid w:val="000B5CC3"/>
    <w:rsid w:val="000B5F3B"/>
    <w:rsid w:val="000B6189"/>
    <w:rsid w:val="000B6389"/>
    <w:rsid w:val="000B6570"/>
    <w:rsid w:val="000B6591"/>
    <w:rsid w:val="000B66D0"/>
    <w:rsid w:val="000B6796"/>
    <w:rsid w:val="000B67C7"/>
    <w:rsid w:val="000B6943"/>
    <w:rsid w:val="000B6B03"/>
    <w:rsid w:val="000B6CB2"/>
    <w:rsid w:val="000B6D6F"/>
    <w:rsid w:val="000B6DE3"/>
    <w:rsid w:val="000B70C9"/>
    <w:rsid w:val="000B728F"/>
    <w:rsid w:val="000B733A"/>
    <w:rsid w:val="000B73F9"/>
    <w:rsid w:val="000B749A"/>
    <w:rsid w:val="000B7609"/>
    <w:rsid w:val="000B7633"/>
    <w:rsid w:val="000B7674"/>
    <w:rsid w:val="000B784A"/>
    <w:rsid w:val="000B7888"/>
    <w:rsid w:val="000B7A4D"/>
    <w:rsid w:val="000B7C9E"/>
    <w:rsid w:val="000B7CE0"/>
    <w:rsid w:val="000B7E15"/>
    <w:rsid w:val="000B7F26"/>
    <w:rsid w:val="000C00F7"/>
    <w:rsid w:val="000C0391"/>
    <w:rsid w:val="000C043B"/>
    <w:rsid w:val="000C045C"/>
    <w:rsid w:val="000C04D9"/>
    <w:rsid w:val="000C0751"/>
    <w:rsid w:val="000C07AC"/>
    <w:rsid w:val="000C0A60"/>
    <w:rsid w:val="000C0B27"/>
    <w:rsid w:val="000C0B52"/>
    <w:rsid w:val="000C0B6D"/>
    <w:rsid w:val="000C0E74"/>
    <w:rsid w:val="000C1020"/>
    <w:rsid w:val="000C1102"/>
    <w:rsid w:val="000C1481"/>
    <w:rsid w:val="000C15C0"/>
    <w:rsid w:val="000C1638"/>
    <w:rsid w:val="000C16F3"/>
    <w:rsid w:val="000C181E"/>
    <w:rsid w:val="000C1875"/>
    <w:rsid w:val="000C1B26"/>
    <w:rsid w:val="000C1E6B"/>
    <w:rsid w:val="000C2411"/>
    <w:rsid w:val="000C24B4"/>
    <w:rsid w:val="000C2528"/>
    <w:rsid w:val="000C260E"/>
    <w:rsid w:val="000C265F"/>
    <w:rsid w:val="000C287D"/>
    <w:rsid w:val="000C28C9"/>
    <w:rsid w:val="000C2917"/>
    <w:rsid w:val="000C2B3D"/>
    <w:rsid w:val="000C2BC7"/>
    <w:rsid w:val="000C302F"/>
    <w:rsid w:val="000C30B6"/>
    <w:rsid w:val="000C3224"/>
    <w:rsid w:val="000C329B"/>
    <w:rsid w:val="000C32DE"/>
    <w:rsid w:val="000C33B4"/>
    <w:rsid w:val="000C3554"/>
    <w:rsid w:val="000C35D8"/>
    <w:rsid w:val="000C36D5"/>
    <w:rsid w:val="000C37CB"/>
    <w:rsid w:val="000C3C95"/>
    <w:rsid w:val="000C3F44"/>
    <w:rsid w:val="000C417A"/>
    <w:rsid w:val="000C4269"/>
    <w:rsid w:val="000C4272"/>
    <w:rsid w:val="000C4298"/>
    <w:rsid w:val="000C4469"/>
    <w:rsid w:val="000C452C"/>
    <w:rsid w:val="000C48D0"/>
    <w:rsid w:val="000C49AC"/>
    <w:rsid w:val="000C4EA2"/>
    <w:rsid w:val="000C4EF0"/>
    <w:rsid w:val="000C4F97"/>
    <w:rsid w:val="000C5077"/>
    <w:rsid w:val="000C51F5"/>
    <w:rsid w:val="000C528E"/>
    <w:rsid w:val="000C52D9"/>
    <w:rsid w:val="000C530A"/>
    <w:rsid w:val="000C535D"/>
    <w:rsid w:val="000C5434"/>
    <w:rsid w:val="000C55F8"/>
    <w:rsid w:val="000C57B7"/>
    <w:rsid w:val="000C57C1"/>
    <w:rsid w:val="000C5863"/>
    <w:rsid w:val="000C595D"/>
    <w:rsid w:val="000C59A4"/>
    <w:rsid w:val="000C5A18"/>
    <w:rsid w:val="000C5A46"/>
    <w:rsid w:val="000C5BAD"/>
    <w:rsid w:val="000C5BBD"/>
    <w:rsid w:val="000C60E0"/>
    <w:rsid w:val="000C634E"/>
    <w:rsid w:val="000C63CE"/>
    <w:rsid w:val="000C63DD"/>
    <w:rsid w:val="000C6461"/>
    <w:rsid w:val="000C64C8"/>
    <w:rsid w:val="000C652B"/>
    <w:rsid w:val="000C66CC"/>
    <w:rsid w:val="000C67AB"/>
    <w:rsid w:val="000C67F9"/>
    <w:rsid w:val="000C692E"/>
    <w:rsid w:val="000C6A64"/>
    <w:rsid w:val="000C6C2E"/>
    <w:rsid w:val="000C6DA9"/>
    <w:rsid w:val="000C6E34"/>
    <w:rsid w:val="000C701D"/>
    <w:rsid w:val="000C70D9"/>
    <w:rsid w:val="000C7111"/>
    <w:rsid w:val="000C71AF"/>
    <w:rsid w:val="000C71FE"/>
    <w:rsid w:val="000C72FB"/>
    <w:rsid w:val="000C7565"/>
    <w:rsid w:val="000C7613"/>
    <w:rsid w:val="000C7679"/>
    <w:rsid w:val="000C7767"/>
    <w:rsid w:val="000C779E"/>
    <w:rsid w:val="000C79B1"/>
    <w:rsid w:val="000C7C38"/>
    <w:rsid w:val="000C7D16"/>
    <w:rsid w:val="000D00A7"/>
    <w:rsid w:val="000D01F5"/>
    <w:rsid w:val="000D020F"/>
    <w:rsid w:val="000D04C6"/>
    <w:rsid w:val="000D06AE"/>
    <w:rsid w:val="000D0821"/>
    <w:rsid w:val="000D0847"/>
    <w:rsid w:val="000D0848"/>
    <w:rsid w:val="000D08C3"/>
    <w:rsid w:val="000D0A5F"/>
    <w:rsid w:val="000D0BD1"/>
    <w:rsid w:val="000D0C84"/>
    <w:rsid w:val="000D0E11"/>
    <w:rsid w:val="000D0E8F"/>
    <w:rsid w:val="000D0EA0"/>
    <w:rsid w:val="000D118C"/>
    <w:rsid w:val="000D1433"/>
    <w:rsid w:val="000D1525"/>
    <w:rsid w:val="000D15F9"/>
    <w:rsid w:val="000D1658"/>
    <w:rsid w:val="000D1721"/>
    <w:rsid w:val="000D174C"/>
    <w:rsid w:val="000D1781"/>
    <w:rsid w:val="000D1800"/>
    <w:rsid w:val="000D1A3A"/>
    <w:rsid w:val="000D1BAE"/>
    <w:rsid w:val="000D1DBD"/>
    <w:rsid w:val="000D1DD7"/>
    <w:rsid w:val="000D1EC0"/>
    <w:rsid w:val="000D20D6"/>
    <w:rsid w:val="000D20E1"/>
    <w:rsid w:val="000D22A8"/>
    <w:rsid w:val="000D2320"/>
    <w:rsid w:val="000D2367"/>
    <w:rsid w:val="000D23A6"/>
    <w:rsid w:val="000D264A"/>
    <w:rsid w:val="000D277A"/>
    <w:rsid w:val="000D2898"/>
    <w:rsid w:val="000D28BF"/>
    <w:rsid w:val="000D2952"/>
    <w:rsid w:val="000D298A"/>
    <w:rsid w:val="000D29CE"/>
    <w:rsid w:val="000D2B1E"/>
    <w:rsid w:val="000D2BD3"/>
    <w:rsid w:val="000D2D71"/>
    <w:rsid w:val="000D3066"/>
    <w:rsid w:val="000D3196"/>
    <w:rsid w:val="000D338F"/>
    <w:rsid w:val="000D33AE"/>
    <w:rsid w:val="000D3505"/>
    <w:rsid w:val="000D3720"/>
    <w:rsid w:val="000D3AEB"/>
    <w:rsid w:val="000D3BF7"/>
    <w:rsid w:val="000D40B5"/>
    <w:rsid w:val="000D4187"/>
    <w:rsid w:val="000D4288"/>
    <w:rsid w:val="000D4456"/>
    <w:rsid w:val="000D4479"/>
    <w:rsid w:val="000D4521"/>
    <w:rsid w:val="000D4650"/>
    <w:rsid w:val="000D485C"/>
    <w:rsid w:val="000D486C"/>
    <w:rsid w:val="000D4B8D"/>
    <w:rsid w:val="000D4D8E"/>
    <w:rsid w:val="000D4D99"/>
    <w:rsid w:val="000D4FC8"/>
    <w:rsid w:val="000D5117"/>
    <w:rsid w:val="000D51A9"/>
    <w:rsid w:val="000D5257"/>
    <w:rsid w:val="000D5340"/>
    <w:rsid w:val="000D5372"/>
    <w:rsid w:val="000D56B4"/>
    <w:rsid w:val="000D56CB"/>
    <w:rsid w:val="000D5AD3"/>
    <w:rsid w:val="000D5C7D"/>
    <w:rsid w:val="000D5FAE"/>
    <w:rsid w:val="000D6167"/>
    <w:rsid w:val="000D669D"/>
    <w:rsid w:val="000D69D2"/>
    <w:rsid w:val="000D6A4B"/>
    <w:rsid w:val="000D6AAB"/>
    <w:rsid w:val="000D6AC5"/>
    <w:rsid w:val="000D6BEE"/>
    <w:rsid w:val="000D6D41"/>
    <w:rsid w:val="000D6E1A"/>
    <w:rsid w:val="000D6F2B"/>
    <w:rsid w:val="000D6F33"/>
    <w:rsid w:val="000D6F83"/>
    <w:rsid w:val="000D713A"/>
    <w:rsid w:val="000D7144"/>
    <w:rsid w:val="000D7279"/>
    <w:rsid w:val="000D7556"/>
    <w:rsid w:val="000D7590"/>
    <w:rsid w:val="000D7898"/>
    <w:rsid w:val="000D78E5"/>
    <w:rsid w:val="000D78F7"/>
    <w:rsid w:val="000D7B1B"/>
    <w:rsid w:val="000D7B5A"/>
    <w:rsid w:val="000D7FC3"/>
    <w:rsid w:val="000E00DF"/>
    <w:rsid w:val="000E0103"/>
    <w:rsid w:val="000E020A"/>
    <w:rsid w:val="000E05FD"/>
    <w:rsid w:val="000E061D"/>
    <w:rsid w:val="000E0676"/>
    <w:rsid w:val="000E06E3"/>
    <w:rsid w:val="000E073B"/>
    <w:rsid w:val="000E07F5"/>
    <w:rsid w:val="000E096D"/>
    <w:rsid w:val="000E0A34"/>
    <w:rsid w:val="000E0B2A"/>
    <w:rsid w:val="000E0C6A"/>
    <w:rsid w:val="000E0C74"/>
    <w:rsid w:val="000E0D80"/>
    <w:rsid w:val="000E0E8C"/>
    <w:rsid w:val="000E0F2B"/>
    <w:rsid w:val="000E0FD6"/>
    <w:rsid w:val="000E104D"/>
    <w:rsid w:val="000E1166"/>
    <w:rsid w:val="000E143D"/>
    <w:rsid w:val="000E193C"/>
    <w:rsid w:val="000E19E6"/>
    <w:rsid w:val="000E1BE6"/>
    <w:rsid w:val="000E1D83"/>
    <w:rsid w:val="000E1DA3"/>
    <w:rsid w:val="000E1E6D"/>
    <w:rsid w:val="000E204A"/>
    <w:rsid w:val="000E2198"/>
    <w:rsid w:val="000E229F"/>
    <w:rsid w:val="000E245F"/>
    <w:rsid w:val="000E24AB"/>
    <w:rsid w:val="000E2549"/>
    <w:rsid w:val="000E297C"/>
    <w:rsid w:val="000E29AF"/>
    <w:rsid w:val="000E2F85"/>
    <w:rsid w:val="000E316D"/>
    <w:rsid w:val="000E33AE"/>
    <w:rsid w:val="000E3404"/>
    <w:rsid w:val="000E34FF"/>
    <w:rsid w:val="000E3575"/>
    <w:rsid w:val="000E37BE"/>
    <w:rsid w:val="000E3F3F"/>
    <w:rsid w:val="000E400F"/>
    <w:rsid w:val="000E408F"/>
    <w:rsid w:val="000E4180"/>
    <w:rsid w:val="000E4327"/>
    <w:rsid w:val="000E45C9"/>
    <w:rsid w:val="000E4790"/>
    <w:rsid w:val="000E485F"/>
    <w:rsid w:val="000E49CF"/>
    <w:rsid w:val="000E4B35"/>
    <w:rsid w:val="000E4C44"/>
    <w:rsid w:val="000E4DDC"/>
    <w:rsid w:val="000E4E73"/>
    <w:rsid w:val="000E50E5"/>
    <w:rsid w:val="000E5177"/>
    <w:rsid w:val="000E532C"/>
    <w:rsid w:val="000E54FC"/>
    <w:rsid w:val="000E5522"/>
    <w:rsid w:val="000E5620"/>
    <w:rsid w:val="000E564B"/>
    <w:rsid w:val="000E569F"/>
    <w:rsid w:val="000E56F6"/>
    <w:rsid w:val="000E583B"/>
    <w:rsid w:val="000E59B8"/>
    <w:rsid w:val="000E5D06"/>
    <w:rsid w:val="000E5F77"/>
    <w:rsid w:val="000E608C"/>
    <w:rsid w:val="000E61C4"/>
    <w:rsid w:val="000E6265"/>
    <w:rsid w:val="000E658B"/>
    <w:rsid w:val="000E6655"/>
    <w:rsid w:val="000E6794"/>
    <w:rsid w:val="000E68D5"/>
    <w:rsid w:val="000E6B5F"/>
    <w:rsid w:val="000E6C0A"/>
    <w:rsid w:val="000E6C78"/>
    <w:rsid w:val="000E6EB8"/>
    <w:rsid w:val="000E6FC3"/>
    <w:rsid w:val="000E7020"/>
    <w:rsid w:val="000E7164"/>
    <w:rsid w:val="000E7258"/>
    <w:rsid w:val="000E7473"/>
    <w:rsid w:val="000E7606"/>
    <w:rsid w:val="000E78F2"/>
    <w:rsid w:val="000E796B"/>
    <w:rsid w:val="000E7A53"/>
    <w:rsid w:val="000E7B98"/>
    <w:rsid w:val="000E7CD4"/>
    <w:rsid w:val="000E7CF2"/>
    <w:rsid w:val="000E7E0D"/>
    <w:rsid w:val="000E7E4A"/>
    <w:rsid w:val="000F0011"/>
    <w:rsid w:val="000F040B"/>
    <w:rsid w:val="000F052A"/>
    <w:rsid w:val="000F05C2"/>
    <w:rsid w:val="000F06F0"/>
    <w:rsid w:val="000F0735"/>
    <w:rsid w:val="000F0751"/>
    <w:rsid w:val="000F076E"/>
    <w:rsid w:val="000F081A"/>
    <w:rsid w:val="000F08A0"/>
    <w:rsid w:val="000F0CC7"/>
    <w:rsid w:val="000F0E10"/>
    <w:rsid w:val="000F0F52"/>
    <w:rsid w:val="000F120D"/>
    <w:rsid w:val="000F1300"/>
    <w:rsid w:val="000F1633"/>
    <w:rsid w:val="000F16CE"/>
    <w:rsid w:val="000F1798"/>
    <w:rsid w:val="000F17C5"/>
    <w:rsid w:val="000F190A"/>
    <w:rsid w:val="000F1B2B"/>
    <w:rsid w:val="000F1B9C"/>
    <w:rsid w:val="000F1CBD"/>
    <w:rsid w:val="000F1CFF"/>
    <w:rsid w:val="000F1D59"/>
    <w:rsid w:val="000F1E4C"/>
    <w:rsid w:val="000F2148"/>
    <w:rsid w:val="000F233E"/>
    <w:rsid w:val="000F2452"/>
    <w:rsid w:val="000F24C7"/>
    <w:rsid w:val="000F2580"/>
    <w:rsid w:val="000F2713"/>
    <w:rsid w:val="000F28D8"/>
    <w:rsid w:val="000F2A15"/>
    <w:rsid w:val="000F2BB9"/>
    <w:rsid w:val="000F2C5F"/>
    <w:rsid w:val="000F2E9E"/>
    <w:rsid w:val="000F2EFC"/>
    <w:rsid w:val="000F2F0E"/>
    <w:rsid w:val="000F2FAE"/>
    <w:rsid w:val="000F30DF"/>
    <w:rsid w:val="000F3355"/>
    <w:rsid w:val="000F379E"/>
    <w:rsid w:val="000F38B5"/>
    <w:rsid w:val="000F3937"/>
    <w:rsid w:val="000F397D"/>
    <w:rsid w:val="000F3CED"/>
    <w:rsid w:val="000F3E03"/>
    <w:rsid w:val="000F3E07"/>
    <w:rsid w:val="000F3EC1"/>
    <w:rsid w:val="000F3F38"/>
    <w:rsid w:val="000F4004"/>
    <w:rsid w:val="000F403E"/>
    <w:rsid w:val="000F4084"/>
    <w:rsid w:val="000F409B"/>
    <w:rsid w:val="000F4181"/>
    <w:rsid w:val="000F41F4"/>
    <w:rsid w:val="000F4292"/>
    <w:rsid w:val="000F4486"/>
    <w:rsid w:val="000F44AF"/>
    <w:rsid w:val="000F4878"/>
    <w:rsid w:val="000F4AE9"/>
    <w:rsid w:val="000F4B36"/>
    <w:rsid w:val="000F4B65"/>
    <w:rsid w:val="000F4CBD"/>
    <w:rsid w:val="000F4E75"/>
    <w:rsid w:val="000F4FDB"/>
    <w:rsid w:val="000F5049"/>
    <w:rsid w:val="000F5063"/>
    <w:rsid w:val="000F50CF"/>
    <w:rsid w:val="000F53B9"/>
    <w:rsid w:val="000F546B"/>
    <w:rsid w:val="000F55EE"/>
    <w:rsid w:val="000F56B1"/>
    <w:rsid w:val="000F57B1"/>
    <w:rsid w:val="000F58A9"/>
    <w:rsid w:val="000F5C55"/>
    <w:rsid w:val="000F5CD6"/>
    <w:rsid w:val="000F5E61"/>
    <w:rsid w:val="000F5F94"/>
    <w:rsid w:val="000F6086"/>
    <w:rsid w:val="000F61A1"/>
    <w:rsid w:val="000F61D9"/>
    <w:rsid w:val="000F6209"/>
    <w:rsid w:val="000F6309"/>
    <w:rsid w:val="000F63FC"/>
    <w:rsid w:val="000F6405"/>
    <w:rsid w:val="000F6487"/>
    <w:rsid w:val="000F6494"/>
    <w:rsid w:val="000F6586"/>
    <w:rsid w:val="000F65C1"/>
    <w:rsid w:val="000F6726"/>
    <w:rsid w:val="000F675D"/>
    <w:rsid w:val="000F68E9"/>
    <w:rsid w:val="000F6CEB"/>
    <w:rsid w:val="000F6F01"/>
    <w:rsid w:val="000F7289"/>
    <w:rsid w:val="000F72FD"/>
    <w:rsid w:val="000F746C"/>
    <w:rsid w:val="000F75BC"/>
    <w:rsid w:val="000F7702"/>
    <w:rsid w:val="000F7A36"/>
    <w:rsid w:val="000F7A41"/>
    <w:rsid w:val="000F7C01"/>
    <w:rsid w:val="000F7C24"/>
    <w:rsid w:val="000F7FA2"/>
    <w:rsid w:val="0010001D"/>
    <w:rsid w:val="00100127"/>
    <w:rsid w:val="00100165"/>
    <w:rsid w:val="0010038F"/>
    <w:rsid w:val="00100439"/>
    <w:rsid w:val="00100517"/>
    <w:rsid w:val="0010052A"/>
    <w:rsid w:val="001009F7"/>
    <w:rsid w:val="00100A53"/>
    <w:rsid w:val="00100BEB"/>
    <w:rsid w:val="00100C1D"/>
    <w:rsid w:val="00100C60"/>
    <w:rsid w:val="00100D0E"/>
    <w:rsid w:val="00100DE7"/>
    <w:rsid w:val="00100DFF"/>
    <w:rsid w:val="00100EE4"/>
    <w:rsid w:val="001011AE"/>
    <w:rsid w:val="001014D7"/>
    <w:rsid w:val="0010156B"/>
    <w:rsid w:val="00101588"/>
    <w:rsid w:val="00101660"/>
    <w:rsid w:val="00101685"/>
    <w:rsid w:val="001019C5"/>
    <w:rsid w:val="00101A02"/>
    <w:rsid w:val="00101D27"/>
    <w:rsid w:val="00101E1D"/>
    <w:rsid w:val="00101F09"/>
    <w:rsid w:val="00101FD1"/>
    <w:rsid w:val="00102229"/>
    <w:rsid w:val="001022FB"/>
    <w:rsid w:val="001026BB"/>
    <w:rsid w:val="001026FC"/>
    <w:rsid w:val="00102784"/>
    <w:rsid w:val="00102BA4"/>
    <w:rsid w:val="00102DD8"/>
    <w:rsid w:val="00102E21"/>
    <w:rsid w:val="00102EB3"/>
    <w:rsid w:val="00102EC4"/>
    <w:rsid w:val="00102EE6"/>
    <w:rsid w:val="00102EF9"/>
    <w:rsid w:val="00103618"/>
    <w:rsid w:val="00103704"/>
    <w:rsid w:val="00103B50"/>
    <w:rsid w:val="00103B8A"/>
    <w:rsid w:val="00103D04"/>
    <w:rsid w:val="00103D7E"/>
    <w:rsid w:val="001043B4"/>
    <w:rsid w:val="00104401"/>
    <w:rsid w:val="00104423"/>
    <w:rsid w:val="00104425"/>
    <w:rsid w:val="001045D8"/>
    <w:rsid w:val="00104675"/>
    <w:rsid w:val="001048B4"/>
    <w:rsid w:val="00104A4E"/>
    <w:rsid w:val="00104CC7"/>
    <w:rsid w:val="00104DCC"/>
    <w:rsid w:val="00104F43"/>
    <w:rsid w:val="001050E4"/>
    <w:rsid w:val="00105109"/>
    <w:rsid w:val="00105138"/>
    <w:rsid w:val="00105223"/>
    <w:rsid w:val="00105242"/>
    <w:rsid w:val="00105488"/>
    <w:rsid w:val="00105519"/>
    <w:rsid w:val="00105640"/>
    <w:rsid w:val="0010573B"/>
    <w:rsid w:val="00105922"/>
    <w:rsid w:val="0010598B"/>
    <w:rsid w:val="00105BBE"/>
    <w:rsid w:val="00105CB4"/>
    <w:rsid w:val="00105E58"/>
    <w:rsid w:val="00105FC0"/>
    <w:rsid w:val="001060CD"/>
    <w:rsid w:val="00106337"/>
    <w:rsid w:val="0010637A"/>
    <w:rsid w:val="001063B5"/>
    <w:rsid w:val="0010648F"/>
    <w:rsid w:val="001064F6"/>
    <w:rsid w:val="001066AB"/>
    <w:rsid w:val="00106770"/>
    <w:rsid w:val="00106811"/>
    <w:rsid w:val="0010690A"/>
    <w:rsid w:val="001069A7"/>
    <w:rsid w:val="001069EE"/>
    <w:rsid w:val="00106AA6"/>
    <w:rsid w:val="00106AAE"/>
    <w:rsid w:val="00106EBD"/>
    <w:rsid w:val="00106F37"/>
    <w:rsid w:val="001072E4"/>
    <w:rsid w:val="00107434"/>
    <w:rsid w:val="001074ED"/>
    <w:rsid w:val="00107736"/>
    <w:rsid w:val="00107965"/>
    <w:rsid w:val="00107A45"/>
    <w:rsid w:val="00107D7B"/>
    <w:rsid w:val="00110232"/>
    <w:rsid w:val="001105C9"/>
    <w:rsid w:val="00110759"/>
    <w:rsid w:val="0011078E"/>
    <w:rsid w:val="001107E2"/>
    <w:rsid w:val="00110817"/>
    <w:rsid w:val="00110841"/>
    <w:rsid w:val="00110DD2"/>
    <w:rsid w:val="00110E1B"/>
    <w:rsid w:val="00111020"/>
    <w:rsid w:val="001110BA"/>
    <w:rsid w:val="00111153"/>
    <w:rsid w:val="001111D6"/>
    <w:rsid w:val="001111F4"/>
    <w:rsid w:val="00111379"/>
    <w:rsid w:val="001113E0"/>
    <w:rsid w:val="00111469"/>
    <w:rsid w:val="001115F4"/>
    <w:rsid w:val="0011175C"/>
    <w:rsid w:val="00111865"/>
    <w:rsid w:val="001118CD"/>
    <w:rsid w:val="001119C8"/>
    <w:rsid w:val="00111B4E"/>
    <w:rsid w:val="00111CFD"/>
    <w:rsid w:val="00111EBF"/>
    <w:rsid w:val="0011210C"/>
    <w:rsid w:val="00112155"/>
    <w:rsid w:val="00112168"/>
    <w:rsid w:val="00112251"/>
    <w:rsid w:val="001123BE"/>
    <w:rsid w:val="00112554"/>
    <w:rsid w:val="001125E8"/>
    <w:rsid w:val="001126FD"/>
    <w:rsid w:val="00112866"/>
    <w:rsid w:val="00112A03"/>
    <w:rsid w:val="00112AE7"/>
    <w:rsid w:val="00112BC8"/>
    <w:rsid w:val="00112ED0"/>
    <w:rsid w:val="00112F22"/>
    <w:rsid w:val="00112FAD"/>
    <w:rsid w:val="00113029"/>
    <w:rsid w:val="00113053"/>
    <w:rsid w:val="001131E3"/>
    <w:rsid w:val="00113470"/>
    <w:rsid w:val="00113523"/>
    <w:rsid w:val="00113653"/>
    <w:rsid w:val="00113816"/>
    <w:rsid w:val="00113921"/>
    <w:rsid w:val="00113B5C"/>
    <w:rsid w:val="00113BC2"/>
    <w:rsid w:val="00113E57"/>
    <w:rsid w:val="00114108"/>
    <w:rsid w:val="0011428B"/>
    <w:rsid w:val="001142E0"/>
    <w:rsid w:val="00114355"/>
    <w:rsid w:val="001143CE"/>
    <w:rsid w:val="001143F4"/>
    <w:rsid w:val="001146FB"/>
    <w:rsid w:val="0011475C"/>
    <w:rsid w:val="00114798"/>
    <w:rsid w:val="001147BD"/>
    <w:rsid w:val="00114A98"/>
    <w:rsid w:val="00114C75"/>
    <w:rsid w:val="00114E81"/>
    <w:rsid w:val="0011505B"/>
    <w:rsid w:val="00115173"/>
    <w:rsid w:val="00115384"/>
    <w:rsid w:val="00115472"/>
    <w:rsid w:val="001154F9"/>
    <w:rsid w:val="0011552D"/>
    <w:rsid w:val="0011556B"/>
    <w:rsid w:val="00115700"/>
    <w:rsid w:val="0011573F"/>
    <w:rsid w:val="0011574E"/>
    <w:rsid w:val="00115752"/>
    <w:rsid w:val="001157D3"/>
    <w:rsid w:val="00115886"/>
    <w:rsid w:val="00115ABD"/>
    <w:rsid w:val="00115BEF"/>
    <w:rsid w:val="00115F15"/>
    <w:rsid w:val="00116398"/>
    <w:rsid w:val="001164BB"/>
    <w:rsid w:val="001168B7"/>
    <w:rsid w:val="00116953"/>
    <w:rsid w:val="00116C5F"/>
    <w:rsid w:val="00116C85"/>
    <w:rsid w:val="00116E17"/>
    <w:rsid w:val="00116E49"/>
    <w:rsid w:val="00116EB4"/>
    <w:rsid w:val="00116EE3"/>
    <w:rsid w:val="0011743D"/>
    <w:rsid w:val="001174EC"/>
    <w:rsid w:val="001176C5"/>
    <w:rsid w:val="001179C0"/>
    <w:rsid w:val="00117BC2"/>
    <w:rsid w:val="00117C04"/>
    <w:rsid w:val="00117C97"/>
    <w:rsid w:val="00117D16"/>
    <w:rsid w:val="00117DAF"/>
    <w:rsid w:val="00120542"/>
    <w:rsid w:val="001208BC"/>
    <w:rsid w:val="00120A86"/>
    <w:rsid w:val="00120DE2"/>
    <w:rsid w:val="00120DFF"/>
    <w:rsid w:val="00121025"/>
    <w:rsid w:val="0012112A"/>
    <w:rsid w:val="0012126D"/>
    <w:rsid w:val="001212DD"/>
    <w:rsid w:val="0012162D"/>
    <w:rsid w:val="001217F9"/>
    <w:rsid w:val="00121828"/>
    <w:rsid w:val="001219B3"/>
    <w:rsid w:val="00121B03"/>
    <w:rsid w:val="00121CEB"/>
    <w:rsid w:val="00121DB4"/>
    <w:rsid w:val="001221BB"/>
    <w:rsid w:val="001222D2"/>
    <w:rsid w:val="00122766"/>
    <w:rsid w:val="00122852"/>
    <w:rsid w:val="00122938"/>
    <w:rsid w:val="0012296B"/>
    <w:rsid w:val="001229BC"/>
    <w:rsid w:val="00122ADA"/>
    <w:rsid w:val="00122B6C"/>
    <w:rsid w:val="00122D2A"/>
    <w:rsid w:val="00122DD1"/>
    <w:rsid w:val="00122F32"/>
    <w:rsid w:val="00122F67"/>
    <w:rsid w:val="00122F99"/>
    <w:rsid w:val="00122FEC"/>
    <w:rsid w:val="0012308D"/>
    <w:rsid w:val="00123135"/>
    <w:rsid w:val="0012317E"/>
    <w:rsid w:val="001231FA"/>
    <w:rsid w:val="001232B9"/>
    <w:rsid w:val="001232F1"/>
    <w:rsid w:val="001235D0"/>
    <w:rsid w:val="0012389B"/>
    <w:rsid w:val="001239E3"/>
    <w:rsid w:val="00123A23"/>
    <w:rsid w:val="00123A62"/>
    <w:rsid w:val="00123ADF"/>
    <w:rsid w:val="00123B28"/>
    <w:rsid w:val="00123B52"/>
    <w:rsid w:val="00123B79"/>
    <w:rsid w:val="00123C4B"/>
    <w:rsid w:val="00123D7D"/>
    <w:rsid w:val="001240F3"/>
    <w:rsid w:val="00124152"/>
    <w:rsid w:val="00124260"/>
    <w:rsid w:val="00124262"/>
    <w:rsid w:val="00124326"/>
    <w:rsid w:val="001243AC"/>
    <w:rsid w:val="0012448D"/>
    <w:rsid w:val="0012465D"/>
    <w:rsid w:val="001246E7"/>
    <w:rsid w:val="00124742"/>
    <w:rsid w:val="001248CB"/>
    <w:rsid w:val="0012498F"/>
    <w:rsid w:val="00124D6A"/>
    <w:rsid w:val="00124ECF"/>
    <w:rsid w:val="00124F09"/>
    <w:rsid w:val="00124F3A"/>
    <w:rsid w:val="00124FB0"/>
    <w:rsid w:val="0012526E"/>
    <w:rsid w:val="00125320"/>
    <w:rsid w:val="00125355"/>
    <w:rsid w:val="001255A2"/>
    <w:rsid w:val="001257B2"/>
    <w:rsid w:val="00125A06"/>
    <w:rsid w:val="00125B3E"/>
    <w:rsid w:val="00125CDA"/>
    <w:rsid w:val="00125CEA"/>
    <w:rsid w:val="00125D0A"/>
    <w:rsid w:val="00125DC9"/>
    <w:rsid w:val="00125ED4"/>
    <w:rsid w:val="00126032"/>
    <w:rsid w:val="001265D7"/>
    <w:rsid w:val="001267EC"/>
    <w:rsid w:val="00126847"/>
    <w:rsid w:val="00126867"/>
    <w:rsid w:val="0012697B"/>
    <w:rsid w:val="00126BBE"/>
    <w:rsid w:val="00126C8D"/>
    <w:rsid w:val="00126E17"/>
    <w:rsid w:val="00126E5C"/>
    <w:rsid w:val="00126EF9"/>
    <w:rsid w:val="00126F61"/>
    <w:rsid w:val="001270B5"/>
    <w:rsid w:val="001270D1"/>
    <w:rsid w:val="00127102"/>
    <w:rsid w:val="0012716E"/>
    <w:rsid w:val="001271D5"/>
    <w:rsid w:val="0012741D"/>
    <w:rsid w:val="0012754A"/>
    <w:rsid w:val="001275E5"/>
    <w:rsid w:val="00127824"/>
    <w:rsid w:val="00127990"/>
    <w:rsid w:val="00127D2C"/>
    <w:rsid w:val="00127D9A"/>
    <w:rsid w:val="00127DEA"/>
    <w:rsid w:val="001300E4"/>
    <w:rsid w:val="00130182"/>
    <w:rsid w:val="00130212"/>
    <w:rsid w:val="0013026F"/>
    <w:rsid w:val="00130377"/>
    <w:rsid w:val="001303AF"/>
    <w:rsid w:val="001304E9"/>
    <w:rsid w:val="00130883"/>
    <w:rsid w:val="001308ED"/>
    <w:rsid w:val="001309C6"/>
    <w:rsid w:val="00130BE5"/>
    <w:rsid w:val="00130BFD"/>
    <w:rsid w:val="00130D85"/>
    <w:rsid w:val="00130DCC"/>
    <w:rsid w:val="00130E98"/>
    <w:rsid w:val="00131074"/>
    <w:rsid w:val="0013113D"/>
    <w:rsid w:val="00131158"/>
    <w:rsid w:val="001313DE"/>
    <w:rsid w:val="001313F6"/>
    <w:rsid w:val="0013140E"/>
    <w:rsid w:val="001314AD"/>
    <w:rsid w:val="00131548"/>
    <w:rsid w:val="00131B56"/>
    <w:rsid w:val="00131B63"/>
    <w:rsid w:val="00131D04"/>
    <w:rsid w:val="00131DE7"/>
    <w:rsid w:val="00131E92"/>
    <w:rsid w:val="00131F17"/>
    <w:rsid w:val="0013212D"/>
    <w:rsid w:val="0013222B"/>
    <w:rsid w:val="0013227F"/>
    <w:rsid w:val="001322E2"/>
    <w:rsid w:val="0013269C"/>
    <w:rsid w:val="0013276C"/>
    <w:rsid w:val="0013277B"/>
    <w:rsid w:val="00132924"/>
    <w:rsid w:val="00132940"/>
    <w:rsid w:val="001329B8"/>
    <w:rsid w:val="00132B0C"/>
    <w:rsid w:val="00132C13"/>
    <w:rsid w:val="00132E5F"/>
    <w:rsid w:val="00132F23"/>
    <w:rsid w:val="00133152"/>
    <w:rsid w:val="001333CE"/>
    <w:rsid w:val="0013363A"/>
    <w:rsid w:val="00133DBA"/>
    <w:rsid w:val="00134006"/>
    <w:rsid w:val="00134015"/>
    <w:rsid w:val="00134168"/>
    <w:rsid w:val="00134294"/>
    <w:rsid w:val="0013443D"/>
    <w:rsid w:val="001345F1"/>
    <w:rsid w:val="00134614"/>
    <w:rsid w:val="00134627"/>
    <w:rsid w:val="0013473A"/>
    <w:rsid w:val="00134978"/>
    <w:rsid w:val="001349A8"/>
    <w:rsid w:val="001349C6"/>
    <w:rsid w:val="00134A07"/>
    <w:rsid w:val="00134A6C"/>
    <w:rsid w:val="00134A9A"/>
    <w:rsid w:val="00134B70"/>
    <w:rsid w:val="00134DE4"/>
    <w:rsid w:val="00134F15"/>
    <w:rsid w:val="0013512D"/>
    <w:rsid w:val="001352CA"/>
    <w:rsid w:val="00135510"/>
    <w:rsid w:val="0013557E"/>
    <w:rsid w:val="001357FA"/>
    <w:rsid w:val="0013586F"/>
    <w:rsid w:val="00135B47"/>
    <w:rsid w:val="00135C48"/>
    <w:rsid w:val="00135CAD"/>
    <w:rsid w:val="00135E1A"/>
    <w:rsid w:val="001360C3"/>
    <w:rsid w:val="001360D5"/>
    <w:rsid w:val="00136246"/>
    <w:rsid w:val="001362A7"/>
    <w:rsid w:val="0013630E"/>
    <w:rsid w:val="001363B6"/>
    <w:rsid w:val="00136705"/>
    <w:rsid w:val="001368A5"/>
    <w:rsid w:val="00136A60"/>
    <w:rsid w:val="00136A78"/>
    <w:rsid w:val="00136A93"/>
    <w:rsid w:val="00136BEB"/>
    <w:rsid w:val="00136FD9"/>
    <w:rsid w:val="00137483"/>
    <w:rsid w:val="001376A0"/>
    <w:rsid w:val="00137998"/>
    <w:rsid w:val="00137BD4"/>
    <w:rsid w:val="00137BFB"/>
    <w:rsid w:val="00137D75"/>
    <w:rsid w:val="00137E13"/>
    <w:rsid w:val="001400A7"/>
    <w:rsid w:val="001403FC"/>
    <w:rsid w:val="00140628"/>
    <w:rsid w:val="00140773"/>
    <w:rsid w:val="00140942"/>
    <w:rsid w:val="00140ACC"/>
    <w:rsid w:val="00140E66"/>
    <w:rsid w:val="00141428"/>
    <w:rsid w:val="00141453"/>
    <w:rsid w:val="001414D6"/>
    <w:rsid w:val="0014152D"/>
    <w:rsid w:val="00141753"/>
    <w:rsid w:val="00141997"/>
    <w:rsid w:val="00141BF7"/>
    <w:rsid w:val="00141C13"/>
    <w:rsid w:val="001420AF"/>
    <w:rsid w:val="00142319"/>
    <w:rsid w:val="001423CA"/>
    <w:rsid w:val="001424AB"/>
    <w:rsid w:val="00142523"/>
    <w:rsid w:val="00142769"/>
    <w:rsid w:val="00142796"/>
    <w:rsid w:val="001427D5"/>
    <w:rsid w:val="00142C67"/>
    <w:rsid w:val="00142DA7"/>
    <w:rsid w:val="00143837"/>
    <w:rsid w:val="00143C18"/>
    <w:rsid w:val="00143CE3"/>
    <w:rsid w:val="00143D4D"/>
    <w:rsid w:val="00143EED"/>
    <w:rsid w:val="001440ED"/>
    <w:rsid w:val="00144177"/>
    <w:rsid w:val="001441C0"/>
    <w:rsid w:val="00144425"/>
    <w:rsid w:val="00144500"/>
    <w:rsid w:val="0014469D"/>
    <w:rsid w:val="001446DC"/>
    <w:rsid w:val="001447D9"/>
    <w:rsid w:val="001448E4"/>
    <w:rsid w:val="00144A5F"/>
    <w:rsid w:val="00144AD6"/>
    <w:rsid w:val="00144CE4"/>
    <w:rsid w:val="00144DA8"/>
    <w:rsid w:val="00144F38"/>
    <w:rsid w:val="00144FAF"/>
    <w:rsid w:val="001451C1"/>
    <w:rsid w:val="00145295"/>
    <w:rsid w:val="0014529C"/>
    <w:rsid w:val="00145335"/>
    <w:rsid w:val="00145523"/>
    <w:rsid w:val="001456BF"/>
    <w:rsid w:val="00145926"/>
    <w:rsid w:val="001459F9"/>
    <w:rsid w:val="00145A0B"/>
    <w:rsid w:val="00145E62"/>
    <w:rsid w:val="00145EF3"/>
    <w:rsid w:val="001460BA"/>
    <w:rsid w:val="0014635B"/>
    <w:rsid w:val="00146570"/>
    <w:rsid w:val="00146597"/>
    <w:rsid w:val="001465A9"/>
    <w:rsid w:val="0014661C"/>
    <w:rsid w:val="00146674"/>
    <w:rsid w:val="00146767"/>
    <w:rsid w:val="00146CED"/>
    <w:rsid w:val="00146D2B"/>
    <w:rsid w:val="00146D5C"/>
    <w:rsid w:val="00147025"/>
    <w:rsid w:val="0014718D"/>
    <w:rsid w:val="0014727D"/>
    <w:rsid w:val="00147286"/>
    <w:rsid w:val="00147581"/>
    <w:rsid w:val="0014758C"/>
    <w:rsid w:val="0014762D"/>
    <w:rsid w:val="00147958"/>
    <w:rsid w:val="001479BE"/>
    <w:rsid w:val="00147AC0"/>
    <w:rsid w:val="00147B6D"/>
    <w:rsid w:val="00147C6E"/>
    <w:rsid w:val="00147D8C"/>
    <w:rsid w:val="00147DA2"/>
    <w:rsid w:val="00147DBC"/>
    <w:rsid w:val="00147E75"/>
    <w:rsid w:val="001501D3"/>
    <w:rsid w:val="0015023E"/>
    <w:rsid w:val="001504C4"/>
    <w:rsid w:val="0015050E"/>
    <w:rsid w:val="0015057E"/>
    <w:rsid w:val="001505F8"/>
    <w:rsid w:val="0015084F"/>
    <w:rsid w:val="0015091D"/>
    <w:rsid w:val="00150A0A"/>
    <w:rsid w:val="00150B80"/>
    <w:rsid w:val="00150CA6"/>
    <w:rsid w:val="00150E08"/>
    <w:rsid w:val="00150F17"/>
    <w:rsid w:val="0015104C"/>
    <w:rsid w:val="00151090"/>
    <w:rsid w:val="001512BB"/>
    <w:rsid w:val="001515F2"/>
    <w:rsid w:val="001516ED"/>
    <w:rsid w:val="0015185D"/>
    <w:rsid w:val="001518F4"/>
    <w:rsid w:val="00151C7A"/>
    <w:rsid w:val="00151D87"/>
    <w:rsid w:val="00151E22"/>
    <w:rsid w:val="00151E9C"/>
    <w:rsid w:val="00151F20"/>
    <w:rsid w:val="00151F5B"/>
    <w:rsid w:val="00151FF8"/>
    <w:rsid w:val="00151FFA"/>
    <w:rsid w:val="0015220B"/>
    <w:rsid w:val="00152353"/>
    <w:rsid w:val="00152535"/>
    <w:rsid w:val="00152545"/>
    <w:rsid w:val="00152570"/>
    <w:rsid w:val="00152658"/>
    <w:rsid w:val="0015276C"/>
    <w:rsid w:val="001527D2"/>
    <w:rsid w:val="001529D4"/>
    <w:rsid w:val="00152C50"/>
    <w:rsid w:val="00152CF8"/>
    <w:rsid w:val="00152E67"/>
    <w:rsid w:val="0015304B"/>
    <w:rsid w:val="00153140"/>
    <w:rsid w:val="0015314E"/>
    <w:rsid w:val="0015327C"/>
    <w:rsid w:val="00153485"/>
    <w:rsid w:val="00153544"/>
    <w:rsid w:val="00153648"/>
    <w:rsid w:val="001536DE"/>
    <w:rsid w:val="00153704"/>
    <w:rsid w:val="00153952"/>
    <w:rsid w:val="00153AAC"/>
    <w:rsid w:val="00153BC4"/>
    <w:rsid w:val="00153BE7"/>
    <w:rsid w:val="00153DB5"/>
    <w:rsid w:val="00153EF9"/>
    <w:rsid w:val="00153FA4"/>
    <w:rsid w:val="00154077"/>
    <w:rsid w:val="001540BE"/>
    <w:rsid w:val="0015413F"/>
    <w:rsid w:val="00154463"/>
    <w:rsid w:val="0015477A"/>
    <w:rsid w:val="00154809"/>
    <w:rsid w:val="001548E1"/>
    <w:rsid w:val="00154924"/>
    <w:rsid w:val="00154BE2"/>
    <w:rsid w:val="00154CBD"/>
    <w:rsid w:val="00154D9D"/>
    <w:rsid w:val="00154ED0"/>
    <w:rsid w:val="00154FFD"/>
    <w:rsid w:val="00155045"/>
    <w:rsid w:val="0015545B"/>
    <w:rsid w:val="0015573E"/>
    <w:rsid w:val="0015587E"/>
    <w:rsid w:val="00155AF2"/>
    <w:rsid w:val="00155C64"/>
    <w:rsid w:val="00155C6B"/>
    <w:rsid w:val="00155C74"/>
    <w:rsid w:val="00155DA6"/>
    <w:rsid w:val="00155FD2"/>
    <w:rsid w:val="00156033"/>
    <w:rsid w:val="00156319"/>
    <w:rsid w:val="0015691D"/>
    <w:rsid w:val="00156C4F"/>
    <w:rsid w:val="00156CFA"/>
    <w:rsid w:val="00156D69"/>
    <w:rsid w:val="00156DCF"/>
    <w:rsid w:val="00157013"/>
    <w:rsid w:val="0015724C"/>
    <w:rsid w:val="0015733D"/>
    <w:rsid w:val="0015750D"/>
    <w:rsid w:val="0015758E"/>
    <w:rsid w:val="00157594"/>
    <w:rsid w:val="001576A1"/>
    <w:rsid w:val="001576F1"/>
    <w:rsid w:val="0015784B"/>
    <w:rsid w:val="00157928"/>
    <w:rsid w:val="00157D01"/>
    <w:rsid w:val="00160057"/>
    <w:rsid w:val="001600BB"/>
    <w:rsid w:val="001601CE"/>
    <w:rsid w:val="00160345"/>
    <w:rsid w:val="0016043F"/>
    <w:rsid w:val="00160476"/>
    <w:rsid w:val="0016067B"/>
    <w:rsid w:val="0016073B"/>
    <w:rsid w:val="001607B0"/>
    <w:rsid w:val="00160899"/>
    <w:rsid w:val="00160994"/>
    <w:rsid w:val="00160DF2"/>
    <w:rsid w:val="00160F61"/>
    <w:rsid w:val="00160F6A"/>
    <w:rsid w:val="00160FA2"/>
    <w:rsid w:val="0016108B"/>
    <w:rsid w:val="00161101"/>
    <w:rsid w:val="00161430"/>
    <w:rsid w:val="001616BE"/>
    <w:rsid w:val="0016170E"/>
    <w:rsid w:val="0016191D"/>
    <w:rsid w:val="00161977"/>
    <w:rsid w:val="00161A7E"/>
    <w:rsid w:val="00161A9F"/>
    <w:rsid w:val="00161B81"/>
    <w:rsid w:val="00161BB4"/>
    <w:rsid w:val="00161BE1"/>
    <w:rsid w:val="00161D2F"/>
    <w:rsid w:val="001620C8"/>
    <w:rsid w:val="001621C9"/>
    <w:rsid w:val="0016227D"/>
    <w:rsid w:val="00162528"/>
    <w:rsid w:val="001625D8"/>
    <w:rsid w:val="0016267B"/>
    <w:rsid w:val="00162714"/>
    <w:rsid w:val="00162785"/>
    <w:rsid w:val="00162961"/>
    <w:rsid w:val="00162A85"/>
    <w:rsid w:val="00162ACD"/>
    <w:rsid w:val="00162C72"/>
    <w:rsid w:val="00162D19"/>
    <w:rsid w:val="00162DBC"/>
    <w:rsid w:val="00162E10"/>
    <w:rsid w:val="00162EA1"/>
    <w:rsid w:val="00163006"/>
    <w:rsid w:val="00163056"/>
    <w:rsid w:val="001632BC"/>
    <w:rsid w:val="0016334D"/>
    <w:rsid w:val="001634E7"/>
    <w:rsid w:val="00163698"/>
    <w:rsid w:val="0016381F"/>
    <w:rsid w:val="001638AB"/>
    <w:rsid w:val="00163959"/>
    <w:rsid w:val="00163982"/>
    <w:rsid w:val="00163A03"/>
    <w:rsid w:val="00163A44"/>
    <w:rsid w:val="00163A5B"/>
    <w:rsid w:val="00163B09"/>
    <w:rsid w:val="00163B99"/>
    <w:rsid w:val="00163C83"/>
    <w:rsid w:val="00163D4D"/>
    <w:rsid w:val="00163D7C"/>
    <w:rsid w:val="00163E17"/>
    <w:rsid w:val="00163ECC"/>
    <w:rsid w:val="00164084"/>
    <w:rsid w:val="0016415B"/>
    <w:rsid w:val="0016421D"/>
    <w:rsid w:val="00164242"/>
    <w:rsid w:val="001644BD"/>
    <w:rsid w:val="001646D8"/>
    <w:rsid w:val="001648D1"/>
    <w:rsid w:val="001649D0"/>
    <w:rsid w:val="00164CBC"/>
    <w:rsid w:val="00164CBD"/>
    <w:rsid w:val="00164D32"/>
    <w:rsid w:val="00164E97"/>
    <w:rsid w:val="00164EC8"/>
    <w:rsid w:val="00164F56"/>
    <w:rsid w:val="001650DD"/>
    <w:rsid w:val="001651CA"/>
    <w:rsid w:val="00165239"/>
    <w:rsid w:val="00165250"/>
    <w:rsid w:val="0016526C"/>
    <w:rsid w:val="00165512"/>
    <w:rsid w:val="0016555C"/>
    <w:rsid w:val="00165565"/>
    <w:rsid w:val="0016559D"/>
    <w:rsid w:val="001656AB"/>
    <w:rsid w:val="001658E1"/>
    <w:rsid w:val="00165941"/>
    <w:rsid w:val="00165B49"/>
    <w:rsid w:val="00165D7E"/>
    <w:rsid w:val="00165EA8"/>
    <w:rsid w:val="00165EC1"/>
    <w:rsid w:val="00166042"/>
    <w:rsid w:val="00166082"/>
    <w:rsid w:val="00166104"/>
    <w:rsid w:val="001664BB"/>
    <w:rsid w:val="001664DC"/>
    <w:rsid w:val="00166519"/>
    <w:rsid w:val="00166757"/>
    <w:rsid w:val="001667FC"/>
    <w:rsid w:val="0016683A"/>
    <w:rsid w:val="001668C9"/>
    <w:rsid w:val="00166B02"/>
    <w:rsid w:val="00166C49"/>
    <w:rsid w:val="00166DB1"/>
    <w:rsid w:val="00166ECF"/>
    <w:rsid w:val="00167146"/>
    <w:rsid w:val="001674C9"/>
    <w:rsid w:val="00167504"/>
    <w:rsid w:val="00167599"/>
    <w:rsid w:val="0016761B"/>
    <w:rsid w:val="00167635"/>
    <w:rsid w:val="0016764F"/>
    <w:rsid w:val="001677BB"/>
    <w:rsid w:val="00167839"/>
    <w:rsid w:val="00167A1F"/>
    <w:rsid w:val="00167AD8"/>
    <w:rsid w:val="00167BF1"/>
    <w:rsid w:val="00167D09"/>
    <w:rsid w:val="00167D75"/>
    <w:rsid w:val="00167DCE"/>
    <w:rsid w:val="00167F75"/>
    <w:rsid w:val="001701A0"/>
    <w:rsid w:val="0017021B"/>
    <w:rsid w:val="00170250"/>
    <w:rsid w:val="00170303"/>
    <w:rsid w:val="00170371"/>
    <w:rsid w:val="00170374"/>
    <w:rsid w:val="001705F5"/>
    <w:rsid w:val="0017061C"/>
    <w:rsid w:val="00170775"/>
    <w:rsid w:val="001707B6"/>
    <w:rsid w:val="00170818"/>
    <w:rsid w:val="00170823"/>
    <w:rsid w:val="00170835"/>
    <w:rsid w:val="00170B76"/>
    <w:rsid w:val="00170B77"/>
    <w:rsid w:val="00170CDE"/>
    <w:rsid w:val="00170E84"/>
    <w:rsid w:val="00170F9A"/>
    <w:rsid w:val="00170FEF"/>
    <w:rsid w:val="001713EE"/>
    <w:rsid w:val="00171411"/>
    <w:rsid w:val="00171779"/>
    <w:rsid w:val="00171875"/>
    <w:rsid w:val="00171906"/>
    <w:rsid w:val="00171948"/>
    <w:rsid w:val="00171ADE"/>
    <w:rsid w:val="00171C7A"/>
    <w:rsid w:val="00171F5B"/>
    <w:rsid w:val="00171FA7"/>
    <w:rsid w:val="00172041"/>
    <w:rsid w:val="0017209C"/>
    <w:rsid w:val="0017212D"/>
    <w:rsid w:val="001722B8"/>
    <w:rsid w:val="0017240A"/>
    <w:rsid w:val="0017240E"/>
    <w:rsid w:val="0017246B"/>
    <w:rsid w:val="0017262C"/>
    <w:rsid w:val="00172632"/>
    <w:rsid w:val="00172789"/>
    <w:rsid w:val="001727B2"/>
    <w:rsid w:val="00172967"/>
    <w:rsid w:val="00172CA7"/>
    <w:rsid w:val="00172D14"/>
    <w:rsid w:val="00172DAB"/>
    <w:rsid w:val="00173089"/>
    <w:rsid w:val="0017328C"/>
    <w:rsid w:val="00173462"/>
    <w:rsid w:val="00173470"/>
    <w:rsid w:val="001735EB"/>
    <w:rsid w:val="00173656"/>
    <w:rsid w:val="00173A05"/>
    <w:rsid w:val="00173F22"/>
    <w:rsid w:val="00173F70"/>
    <w:rsid w:val="00173FE3"/>
    <w:rsid w:val="00174229"/>
    <w:rsid w:val="0017436D"/>
    <w:rsid w:val="00174386"/>
    <w:rsid w:val="001744FF"/>
    <w:rsid w:val="00174545"/>
    <w:rsid w:val="00174592"/>
    <w:rsid w:val="001745FC"/>
    <w:rsid w:val="001746B1"/>
    <w:rsid w:val="00174712"/>
    <w:rsid w:val="00174739"/>
    <w:rsid w:val="001748BA"/>
    <w:rsid w:val="0017497F"/>
    <w:rsid w:val="00174A5D"/>
    <w:rsid w:val="00174B6E"/>
    <w:rsid w:val="00174DCA"/>
    <w:rsid w:val="00174EEC"/>
    <w:rsid w:val="0017536E"/>
    <w:rsid w:val="001755E3"/>
    <w:rsid w:val="001758E4"/>
    <w:rsid w:val="001759E9"/>
    <w:rsid w:val="00175CCC"/>
    <w:rsid w:val="00176128"/>
    <w:rsid w:val="00176188"/>
    <w:rsid w:val="0017624F"/>
    <w:rsid w:val="00176334"/>
    <w:rsid w:val="00176363"/>
    <w:rsid w:val="001763F7"/>
    <w:rsid w:val="001766E9"/>
    <w:rsid w:val="00176AB8"/>
    <w:rsid w:val="00176BDA"/>
    <w:rsid w:val="00176C0B"/>
    <w:rsid w:val="00176EB2"/>
    <w:rsid w:val="00176EFD"/>
    <w:rsid w:val="00177014"/>
    <w:rsid w:val="00177348"/>
    <w:rsid w:val="0017741E"/>
    <w:rsid w:val="001775F4"/>
    <w:rsid w:val="00177619"/>
    <w:rsid w:val="0017770C"/>
    <w:rsid w:val="00177C28"/>
    <w:rsid w:val="00177CA5"/>
    <w:rsid w:val="00177DA8"/>
    <w:rsid w:val="00177FAB"/>
    <w:rsid w:val="00180040"/>
    <w:rsid w:val="0018017B"/>
    <w:rsid w:val="0018019D"/>
    <w:rsid w:val="00180417"/>
    <w:rsid w:val="0018048C"/>
    <w:rsid w:val="00180759"/>
    <w:rsid w:val="0018083A"/>
    <w:rsid w:val="00180926"/>
    <w:rsid w:val="00180927"/>
    <w:rsid w:val="0018094E"/>
    <w:rsid w:val="001809EA"/>
    <w:rsid w:val="00180A02"/>
    <w:rsid w:val="00180AF0"/>
    <w:rsid w:val="00180BF7"/>
    <w:rsid w:val="00180E08"/>
    <w:rsid w:val="00180E2C"/>
    <w:rsid w:val="00180EBD"/>
    <w:rsid w:val="00180EC7"/>
    <w:rsid w:val="00180EF3"/>
    <w:rsid w:val="00180F4C"/>
    <w:rsid w:val="00180F8B"/>
    <w:rsid w:val="00180FB2"/>
    <w:rsid w:val="001812C5"/>
    <w:rsid w:val="001813EB"/>
    <w:rsid w:val="00181471"/>
    <w:rsid w:val="0018155E"/>
    <w:rsid w:val="001815DA"/>
    <w:rsid w:val="0018166C"/>
    <w:rsid w:val="001816FD"/>
    <w:rsid w:val="00181787"/>
    <w:rsid w:val="0018192B"/>
    <w:rsid w:val="00181B93"/>
    <w:rsid w:val="00182084"/>
    <w:rsid w:val="00182313"/>
    <w:rsid w:val="00182453"/>
    <w:rsid w:val="0018264E"/>
    <w:rsid w:val="001826F9"/>
    <w:rsid w:val="00182C83"/>
    <w:rsid w:val="00182F28"/>
    <w:rsid w:val="00183056"/>
    <w:rsid w:val="001833AC"/>
    <w:rsid w:val="001835E6"/>
    <w:rsid w:val="00183A10"/>
    <w:rsid w:val="00183CED"/>
    <w:rsid w:val="00183D56"/>
    <w:rsid w:val="00183EE4"/>
    <w:rsid w:val="00183F2D"/>
    <w:rsid w:val="00183F89"/>
    <w:rsid w:val="001843CD"/>
    <w:rsid w:val="00184462"/>
    <w:rsid w:val="001846C0"/>
    <w:rsid w:val="001846CE"/>
    <w:rsid w:val="00184803"/>
    <w:rsid w:val="0018483C"/>
    <w:rsid w:val="001848C9"/>
    <w:rsid w:val="00184906"/>
    <w:rsid w:val="001849BC"/>
    <w:rsid w:val="00184A31"/>
    <w:rsid w:val="00184A35"/>
    <w:rsid w:val="00184A98"/>
    <w:rsid w:val="00184AEA"/>
    <w:rsid w:val="00184FEB"/>
    <w:rsid w:val="001850F4"/>
    <w:rsid w:val="00185350"/>
    <w:rsid w:val="001856E6"/>
    <w:rsid w:val="00185823"/>
    <w:rsid w:val="00185848"/>
    <w:rsid w:val="001858CC"/>
    <w:rsid w:val="00185B2B"/>
    <w:rsid w:val="00185C8C"/>
    <w:rsid w:val="00185CAA"/>
    <w:rsid w:val="00185DD0"/>
    <w:rsid w:val="00185ED0"/>
    <w:rsid w:val="00185ED8"/>
    <w:rsid w:val="00185F97"/>
    <w:rsid w:val="00185FB6"/>
    <w:rsid w:val="00185FD3"/>
    <w:rsid w:val="0018604D"/>
    <w:rsid w:val="0018616B"/>
    <w:rsid w:val="0018671C"/>
    <w:rsid w:val="001867CD"/>
    <w:rsid w:val="001867DD"/>
    <w:rsid w:val="00186859"/>
    <w:rsid w:val="001868BD"/>
    <w:rsid w:val="001870A5"/>
    <w:rsid w:val="001870D5"/>
    <w:rsid w:val="0018727B"/>
    <w:rsid w:val="0018747E"/>
    <w:rsid w:val="00187572"/>
    <w:rsid w:val="00187644"/>
    <w:rsid w:val="00187B92"/>
    <w:rsid w:val="00187B9C"/>
    <w:rsid w:val="001901A6"/>
    <w:rsid w:val="0019061F"/>
    <w:rsid w:val="001907AF"/>
    <w:rsid w:val="001907FC"/>
    <w:rsid w:val="001909AB"/>
    <w:rsid w:val="00190A3C"/>
    <w:rsid w:val="00190AD7"/>
    <w:rsid w:val="00190B9E"/>
    <w:rsid w:val="00190C41"/>
    <w:rsid w:val="00190F20"/>
    <w:rsid w:val="0019135F"/>
    <w:rsid w:val="00191386"/>
    <w:rsid w:val="00191391"/>
    <w:rsid w:val="00191453"/>
    <w:rsid w:val="001915C1"/>
    <w:rsid w:val="00191833"/>
    <w:rsid w:val="001919C3"/>
    <w:rsid w:val="001919DD"/>
    <w:rsid w:val="00191A70"/>
    <w:rsid w:val="00191C8C"/>
    <w:rsid w:val="00191CB5"/>
    <w:rsid w:val="00191E28"/>
    <w:rsid w:val="00191E75"/>
    <w:rsid w:val="00191EC9"/>
    <w:rsid w:val="0019204C"/>
    <w:rsid w:val="001921B7"/>
    <w:rsid w:val="00192225"/>
    <w:rsid w:val="0019233E"/>
    <w:rsid w:val="00192377"/>
    <w:rsid w:val="00192697"/>
    <w:rsid w:val="0019270F"/>
    <w:rsid w:val="001927F2"/>
    <w:rsid w:val="001929B9"/>
    <w:rsid w:val="00192E96"/>
    <w:rsid w:val="00192EB5"/>
    <w:rsid w:val="00192FEC"/>
    <w:rsid w:val="0019308C"/>
    <w:rsid w:val="00193354"/>
    <w:rsid w:val="0019341E"/>
    <w:rsid w:val="00193465"/>
    <w:rsid w:val="0019367B"/>
    <w:rsid w:val="0019383A"/>
    <w:rsid w:val="0019399D"/>
    <w:rsid w:val="00193B91"/>
    <w:rsid w:val="00193DA8"/>
    <w:rsid w:val="00194121"/>
    <w:rsid w:val="001941D5"/>
    <w:rsid w:val="001941EA"/>
    <w:rsid w:val="00194230"/>
    <w:rsid w:val="00194478"/>
    <w:rsid w:val="001944E0"/>
    <w:rsid w:val="001944FD"/>
    <w:rsid w:val="0019465C"/>
    <w:rsid w:val="001946FD"/>
    <w:rsid w:val="00194700"/>
    <w:rsid w:val="001949C0"/>
    <w:rsid w:val="001949F5"/>
    <w:rsid w:val="00194A3D"/>
    <w:rsid w:val="00194A69"/>
    <w:rsid w:val="00194B14"/>
    <w:rsid w:val="00194BFA"/>
    <w:rsid w:val="00194E20"/>
    <w:rsid w:val="00194F49"/>
    <w:rsid w:val="00194FD9"/>
    <w:rsid w:val="0019512B"/>
    <w:rsid w:val="00195149"/>
    <w:rsid w:val="001953D9"/>
    <w:rsid w:val="001954FA"/>
    <w:rsid w:val="0019556C"/>
    <w:rsid w:val="001956B7"/>
    <w:rsid w:val="0019570B"/>
    <w:rsid w:val="0019572B"/>
    <w:rsid w:val="00195731"/>
    <w:rsid w:val="00195B18"/>
    <w:rsid w:val="00195B44"/>
    <w:rsid w:val="00196152"/>
    <w:rsid w:val="00196583"/>
    <w:rsid w:val="001966AA"/>
    <w:rsid w:val="001966BF"/>
    <w:rsid w:val="001966D1"/>
    <w:rsid w:val="0019688E"/>
    <w:rsid w:val="0019694F"/>
    <w:rsid w:val="00196C15"/>
    <w:rsid w:val="00196E56"/>
    <w:rsid w:val="00196F2E"/>
    <w:rsid w:val="00196F78"/>
    <w:rsid w:val="00197040"/>
    <w:rsid w:val="00197120"/>
    <w:rsid w:val="00197236"/>
    <w:rsid w:val="001974FA"/>
    <w:rsid w:val="00197595"/>
    <w:rsid w:val="00197844"/>
    <w:rsid w:val="00197A34"/>
    <w:rsid w:val="00197A6A"/>
    <w:rsid w:val="00197F29"/>
    <w:rsid w:val="001A030B"/>
    <w:rsid w:val="001A0377"/>
    <w:rsid w:val="001A052F"/>
    <w:rsid w:val="001A06C5"/>
    <w:rsid w:val="001A0A16"/>
    <w:rsid w:val="001A0B43"/>
    <w:rsid w:val="001A0CE9"/>
    <w:rsid w:val="001A0D1E"/>
    <w:rsid w:val="001A0EEB"/>
    <w:rsid w:val="001A0F4A"/>
    <w:rsid w:val="001A13C6"/>
    <w:rsid w:val="001A141A"/>
    <w:rsid w:val="001A1610"/>
    <w:rsid w:val="001A162F"/>
    <w:rsid w:val="001A1672"/>
    <w:rsid w:val="001A1680"/>
    <w:rsid w:val="001A177E"/>
    <w:rsid w:val="001A17D9"/>
    <w:rsid w:val="001A1BFC"/>
    <w:rsid w:val="001A1CC5"/>
    <w:rsid w:val="001A1D80"/>
    <w:rsid w:val="001A1F7F"/>
    <w:rsid w:val="001A2140"/>
    <w:rsid w:val="001A21E4"/>
    <w:rsid w:val="001A2206"/>
    <w:rsid w:val="001A25CC"/>
    <w:rsid w:val="001A25D4"/>
    <w:rsid w:val="001A262B"/>
    <w:rsid w:val="001A2635"/>
    <w:rsid w:val="001A274F"/>
    <w:rsid w:val="001A287B"/>
    <w:rsid w:val="001A2ABC"/>
    <w:rsid w:val="001A2DC3"/>
    <w:rsid w:val="001A2EFD"/>
    <w:rsid w:val="001A3054"/>
    <w:rsid w:val="001A30E8"/>
    <w:rsid w:val="001A318B"/>
    <w:rsid w:val="001A3249"/>
    <w:rsid w:val="001A33DB"/>
    <w:rsid w:val="001A33DF"/>
    <w:rsid w:val="001A34E7"/>
    <w:rsid w:val="001A364E"/>
    <w:rsid w:val="001A365B"/>
    <w:rsid w:val="001A36F9"/>
    <w:rsid w:val="001A37DC"/>
    <w:rsid w:val="001A3848"/>
    <w:rsid w:val="001A3993"/>
    <w:rsid w:val="001A3CFC"/>
    <w:rsid w:val="001A3D86"/>
    <w:rsid w:val="001A3DAB"/>
    <w:rsid w:val="001A3EE9"/>
    <w:rsid w:val="001A40CC"/>
    <w:rsid w:val="001A42BB"/>
    <w:rsid w:val="001A43C1"/>
    <w:rsid w:val="001A4784"/>
    <w:rsid w:val="001A48FE"/>
    <w:rsid w:val="001A4A01"/>
    <w:rsid w:val="001A4BE3"/>
    <w:rsid w:val="001A4DD7"/>
    <w:rsid w:val="001A4DE4"/>
    <w:rsid w:val="001A4FAE"/>
    <w:rsid w:val="001A5011"/>
    <w:rsid w:val="001A521E"/>
    <w:rsid w:val="001A52F8"/>
    <w:rsid w:val="001A5321"/>
    <w:rsid w:val="001A53B7"/>
    <w:rsid w:val="001A53BB"/>
    <w:rsid w:val="001A53F7"/>
    <w:rsid w:val="001A5596"/>
    <w:rsid w:val="001A56C6"/>
    <w:rsid w:val="001A5713"/>
    <w:rsid w:val="001A592D"/>
    <w:rsid w:val="001A5B0A"/>
    <w:rsid w:val="001A5EE5"/>
    <w:rsid w:val="001A6001"/>
    <w:rsid w:val="001A608E"/>
    <w:rsid w:val="001A6131"/>
    <w:rsid w:val="001A623C"/>
    <w:rsid w:val="001A626A"/>
    <w:rsid w:val="001A62C6"/>
    <w:rsid w:val="001A63E1"/>
    <w:rsid w:val="001A658B"/>
    <w:rsid w:val="001A67A9"/>
    <w:rsid w:val="001A6978"/>
    <w:rsid w:val="001A69BE"/>
    <w:rsid w:val="001A69C5"/>
    <w:rsid w:val="001A6A0B"/>
    <w:rsid w:val="001A6A89"/>
    <w:rsid w:val="001A6AA5"/>
    <w:rsid w:val="001A6C37"/>
    <w:rsid w:val="001A6C90"/>
    <w:rsid w:val="001A6DC1"/>
    <w:rsid w:val="001A6DF1"/>
    <w:rsid w:val="001A7104"/>
    <w:rsid w:val="001A7243"/>
    <w:rsid w:val="001A7381"/>
    <w:rsid w:val="001A7401"/>
    <w:rsid w:val="001A763D"/>
    <w:rsid w:val="001A7659"/>
    <w:rsid w:val="001A77C7"/>
    <w:rsid w:val="001A7884"/>
    <w:rsid w:val="001A78A3"/>
    <w:rsid w:val="001A791D"/>
    <w:rsid w:val="001A7A94"/>
    <w:rsid w:val="001A7BCD"/>
    <w:rsid w:val="001A7D1A"/>
    <w:rsid w:val="001A7E02"/>
    <w:rsid w:val="001A7F56"/>
    <w:rsid w:val="001B007E"/>
    <w:rsid w:val="001B00DE"/>
    <w:rsid w:val="001B0524"/>
    <w:rsid w:val="001B069F"/>
    <w:rsid w:val="001B087C"/>
    <w:rsid w:val="001B093C"/>
    <w:rsid w:val="001B0A02"/>
    <w:rsid w:val="001B0A6C"/>
    <w:rsid w:val="001B0A6D"/>
    <w:rsid w:val="001B0AE1"/>
    <w:rsid w:val="001B0C3A"/>
    <w:rsid w:val="001B0DFE"/>
    <w:rsid w:val="001B1177"/>
    <w:rsid w:val="001B1704"/>
    <w:rsid w:val="001B17D9"/>
    <w:rsid w:val="001B1B36"/>
    <w:rsid w:val="001B1BAA"/>
    <w:rsid w:val="001B1CB3"/>
    <w:rsid w:val="001B1DFC"/>
    <w:rsid w:val="001B1F3D"/>
    <w:rsid w:val="001B1FBD"/>
    <w:rsid w:val="001B1FCC"/>
    <w:rsid w:val="001B266D"/>
    <w:rsid w:val="001B2977"/>
    <w:rsid w:val="001B2A49"/>
    <w:rsid w:val="001B2AB5"/>
    <w:rsid w:val="001B2B48"/>
    <w:rsid w:val="001B2B5A"/>
    <w:rsid w:val="001B2C31"/>
    <w:rsid w:val="001B2EA9"/>
    <w:rsid w:val="001B2EE4"/>
    <w:rsid w:val="001B2F36"/>
    <w:rsid w:val="001B3095"/>
    <w:rsid w:val="001B3131"/>
    <w:rsid w:val="001B3134"/>
    <w:rsid w:val="001B3142"/>
    <w:rsid w:val="001B314A"/>
    <w:rsid w:val="001B3281"/>
    <w:rsid w:val="001B34C5"/>
    <w:rsid w:val="001B3734"/>
    <w:rsid w:val="001B376F"/>
    <w:rsid w:val="001B37F7"/>
    <w:rsid w:val="001B3826"/>
    <w:rsid w:val="001B38BB"/>
    <w:rsid w:val="001B3A96"/>
    <w:rsid w:val="001B3B79"/>
    <w:rsid w:val="001B3B97"/>
    <w:rsid w:val="001B3B9E"/>
    <w:rsid w:val="001B3BFD"/>
    <w:rsid w:val="001B3D1F"/>
    <w:rsid w:val="001B409F"/>
    <w:rsid w:val="001B4522"/>
    <w:rsid w:val="001B4603"/>
    <w:rsid w:val="001B465D"/>
    <w:rsid w:val="001B4699"/>
    <w:rsid w:val="001B47CC"/>
    <w:rsid w:val="001B4807"/>
    <w:rsid w:val="001B4ACC"/>
    <w:rsid w:val="001B4B8C"/>
    <w:rsid w:val="001B4CAE"/>
    <w:rsid w:val="001B4F62"/>
    <w:rsid w:val="001B5285"/>
    <w:rsid w:val="001B52A4"/>
    <w:rsid w:val="001B539C"/>
    <w:rsid w:val="001B546D"/>
    <w:rsid w:val="001B56F1"/>
    <w:rsid w:val="001B59BB"/>
    <w:rsid w:val="001B59ED"/>
    <w:rsid w:val="001B5A0C"/>
    <w:rsid w:val="001B5A47"/>
    <w:rsid w:val="001B5BF2"/>
    <w:rsid w:val="001B5DE5"/>
    <w:rsid w:val="001B5F0A"/>
    <w:rsid w:val="001B5FD1"/>
    <w:rsid w:val="001B5FE7"/>
    <w:rsid w:val="001B618E"/>
    <w:rsid w:val="001B63DC"/>
    <w:rsid w:val="001B65DF"/>
    <w:rsid w:val="001B66E9"/>
    <w:rsid w:val="001B6A56"/>
    <w:rsid w:val="001B6A98"/>
    <w:rsid w:val="001B6ADC"/>
    <w:rsid w:val="001B6BCE"/>
    <w:rsid w:val="001B6D05"/>
    <w:rsid w:val="001B6D8A"/>
    <w:rsid w:val="001B6DE4"/>
    <w:rsid w:val="001B6F4A"/>
    <w:rsid w:val="001B7161"/>
    <w:rsid w:val="001B730A"/>
    <w:rsid w:val="001B74A6"/>
    <w:rsid w:val="001B7531"/>
    <w:rsid w:val="001B75E6"/>
    <w:rsid w:val="001B765C"/>
    <w:rsid w:val="001B7679"/>
    <w:rsid w:val="001B78C7"/>
    <w:rsid w:val="001B7946"/>
    <w:rsid w:val="001B7B22"/>
    <w:rsid w:val="001B7BB5"/>
    <w:rsid w:val="001B7CA7"/>
    <w:rsid w:val="001C047D"/>
    <w:rsid w:val="001C059D"/>
    <w:rsid w:val="001C06A6"/>
    <w:rsid w:val="001C07EB"/>
    <w:rsid w:val="001C08FB"/>
    <w:rsid w:val="001C0957"/>
    <w:rsid w:val="001C0A3C"/>
    <w:rsid w:val="001C0A41"/>
    <w:rsid w:val="001C0AB1"/>
    <w:rsid w:val="001C0ACB"/>
    <w:rsid w:val="001C0B49"/>
    <w:rsid w:val="001C0B4E"/>
    <w:rsid w:val="001C0BCE"/>
    <w:rsid w:val="001C1141"/>
    <w:rsid w:val="001C11E4"/>
    <w:rsid w:val="001C125F"/>
    <w:rsid w:val="001C1313"/>
    <w:rsid w:val="001C1331"/>
    <w:rsid w:val="001C1372"/>
    <w:rsid w:val="001C14E0"/>
    <w:rsid w:val="001C16A1"/>
    <w:rsid w:val="001C1A18"/>
    <w:rsid w:val="001C1A39"/>
    <w:rsid w:val="001C1AE5"/>
    <w:rsid w:val="001C1D5A"/>
    <w:rsid w:val="001C1D7F"/>
    <w:rsid w:val="001C20E8"/>
    <w:rsid w:val="001C2158"/>
    <w:rsid w:val="001C2168"/>
    <w:rsid w:val="001C216B"/>
    <w:rsid w:val="001C22C5"/>
    <w:rsid w:val="001C26B9"/>
    <w:rsid w:val="001C2AF8"/>
    <w:rsid w:val="001C2B71"/>
    <w:rsid w:val="001C2BA9"/>
    <w:rsid w:val="001C2C5F"/>
    <w:rsid w:val="001C2D10"/>
    <w:rsid w:val="001C2DBE"/>
    <w:rsid w:val="001C3036"/>
    <w:rsid w:val="001C3061"/>
    <w:rsid w:val="001C3089"/>
    <w:rsid w:val="001C315C"/>
    <w:rsid w:val="001C329F"/>
    <w:rsid w:val="001C3A06"/>
    <w:rsid w:val="001C3A8E"/>
    <w:rsid w:val="001C3AE3"/>
    <w:rsid w:val="001C3EB1"/>
    <w:rsid w:val="001C4098"/>
    <w:rsid w:val="001C4258"/>
    <w:rsid w:val="001C42E8"/>
    <w:rsid w:val="001C45D0"/>
    <w:rsid w:val="001C4737"/>
    <w:rsid w:val="001C473A"/>
    <w:rsid w:val="001C4816"/>
    <w:rsid w:val="001C492F"/>
    <w:rsid w:val="001C4A0B"/>
    <w:rsid w:val="001C4AEB"/>
    <w:rsid w:val="001C4C54"/>
    <w:rsid w:val="001C4D49"/>
    <w:rsid w:val="001C4D4E"/>
    <w:rsid w:val="001C4D8A"/>
    <w:rsid w:val="001C4DAF"/>
    <w:rsid w:val="001C4ED0"/>
    <w:rsid w:val="001C4F2F"/>
    <w:rsid w:val="001C54F8"/>
    <w:rsid w:val="001C56AF"/>
    <w:rsid w:val="001C5B4F"/>
    <w:rsid w:val="001C5B64"/>
    <w:rsid w:val="001C5C19"/>
    <w:rsid w:val="001C5CF2"/>
    <w:rsid w:val="001C5D46"/>
    <w:rsid w:val="001C5E14"/>
    <w:rsid w:val="001C5E49"/>
    <w:rsid w:val="001C5EB0"/>
    <w:rsid w:val="001C5ED2"/>
    <w:rsid w:val="001C5F16"/>
    <w:rsid w:val="001C6078"/>
    <w:rsid w:val="001C61C9"/>
    <w:rsid w:val="001C6468"/>
    <w:rsid w:val="001C648A"/>
    <w:rsid w:val="001C6505"/>
    <w:rsid w:val="001C6732"/>
    <w:rsid w:val="001C6842"/>
    <w:rsid w:val="001C69B8"/>
    <w:rsid w:val="001C6B9D"/>
    <w:rsid w:val="001C6BF3"/>
    <w:rsid w:val="001C6E2D"/>
    <w:rsid w:val="001C6F8E"/>
    <w:rsid w:val="001C7203"/>
    <w:rsid w:val="001C72BF"/>
    <w:rsid w:val="001C79C6"/>
    <w:rsid w:val="001C7CA9"/>
    <w:rsid w:val="001C7D37"/>
    <w:rsid w:val="001C7D63"/>
    <w:rsid w:val="001C7D69"/>
    <w:rsid w:val="001C7E6A"/>
    <w:rsid w:val="001D0007"/>
    <w:rsid w:val="001D0159"/>
    <w:rsid w:val="001D019B"/>
    <w:rsid w:val="001D0275"/>
    <w:rsid w:val="001D03FE"/>
    <w:rsid w:val="001D0495"/>
    <w:rsid w:val="001D05D2"/>
    <w:rsid w:val="001D0951"/>
    <w:rsid w:val="001D0A56"/>
    <w:rsid w:val="001D0C24"/>
    <w:rsid w:val="001D0D24"/>
    <w:rsid w:val="001D0D2A"/>
    <w:rsid w:val="001D0D59"/>
    <w:rsid w:val="001D0EE8"/>
    <w:rsid w:val="001D0F11"/>
    <w:rsid w:val="001D10FE"/>
    <w:rsid w:val="001D126E"/>
    <w:rsid w:val="001D14A6"/>
    <w:rsid w:val="001D1B04"/>
    <w:rsid w:val="001D1BFA"/>
    <w:rsid w:val="001D1C16"/>
    <w:rsid w:val="001D1D73"/>
    <w:rsid w:val="001D2055"/>
    <w:rsid w:val="001D221F"/>
    <w:rsid w:val="001D2340"/>
    <w:rsid w:val="001D23AB"/>
    <w:rsid w:val="001D2728"/>
    <w:rsid w:val="001D297F"/>
    <w:rsid w:val="001D29EC"/>
    <w:rsid w:val="001D2AEF"/>
    <w:rsid w:val="001D2C49"/>
    <w:rsid w:val="001D2D88"/>
    <w:rsid w:val="001D2DA6"/>
    <w:rsid w:val="001D2EA3"/>
    <w:rsid w:val="001D2EB0"/>
    <w:rsid w:val="001D2FCE"/>
    <w:rsid w:val="001D2FF3"/>
    <w:rsid w:val="001D3052"/>
    <w:rsid w:val="001D3105"/>
    <w:rsid w:val="001D321E"/>
    <w:rsid w:val="001D3675"/>
    <w:rsid w:val="001D3764"/>
    <w:rsid w:val="001D38CC"/>
    <w:rsid w:val="001D3B63"/>
    <w:rsid w:val="001D3C9B"/>
    <w:rsid w:val="001D3D17"/>
    <w:rsid w:val="001D3DA1"/>
    <w:rsid w:val="001D3F24"/>
    <w:rsid w:val="001D4083"/>
    <w:rsid w:val="001D4403"/>
    <w:rsid w:val="001D4571"/>
    <w:rsid w:val="001D480A"/>
    <w:rsid w:val="001D483E"/>
    <w:rsid w:val="001D486C"/>
    <w:rsid w:val="001D48F8"/>
    <w:rsid w:val="001D4A08"/>
    <w:rsid w:val="001D4AD2"/>
    <w:rsid w:val="001D4CFD"/>
    <w:rsid w:val="001D4D65"/>
    <w:rsid w:val="001D4D98"/>
    <w:rsid w:val="001D4DA3"/>
    <w:rsid w:val="001D4DCA"/>
    <w:rsid w:val="001D50F7"/>
    <w:rsid w:val="001D5201"/>
    <w:rsid w:val="001D52A6"/>
    <w:rsid w:val="001D560C"/>
    <w:rsid w:val="001D588C"/>
    <w:rsid w:val="001D5941"/>
    <w:rsid w:val="001D5AA8"/>
    <w:rsid w:val="001D5B82"/>
    <w:rsid w:val="001D5D60"/>
    <w:rsid w:val="001D5DD8"/>
    <w:rsid w:val="001D5F16"/>
    <w:rsid w:val="001D5FCA"/>
    <w:rsid w:val="001D6069"/>
    <w:rsid w:val="001D62F4"/>
    <w:rsid w:val="001D62FD"/>
    <w:rsid w:val="001D647E"/>
    <w:rsid w:val="001D6531"/>
    <w:rsid w:val="001D683A"/>
    <w:rsid w:val="001D685F"/>
    <w:rsid w:val="001D69B2"/>
    <w:rsid w:val="001D6AAB"/>
    <w:rsid w:val="001D6B73"/>
    <w:rsid w:val="001D6C2D"/>
    <w:rsid w:val="001D6D85"/>
    <w:rsid w:val="001D6DF5"/>
    <w:rsid w:val="001D6EB2"/>
    <w:rsid w:val="001D70CF"/>
    <w:rsid w:val="001D72EA"/>
    <w:rsid w:val="001D74A7"/>
    <w:rsid w:val="001D793C"/>
    <w:rsid w:val="001D7AC6"/>
    <w:rsid w:val="001D7B94"/>
    <w:rsid w:val="001D7C89"/>
    <w:rsid w:val="001D7F7E"/>
    <w:rsid w:val="001E0215"/>
    <w:rsid w:val="001E042E"/>
    <w:rsid w:val="001E0433"/>
    <w:rsid w:val="001E05E3"/>
    <w:rsid w:val="001E06F4"/>
    <w:rsid w:val="001E0707"/>
    <w:rsid w:val="001E07B0"/>
    <w:rsid w:val="001E0BD1"/>
    <w:rsid w:val="001E0C1C"/>
    <w:rsid w:val="001E0C7D"/>
    <w:rsid w:val="001E0D4D"/>
    <w:rsid w:val="001E0F9F"/>
    <w:rsid w:val="001E11E9"/>
    <w:rsid w:val="001E122A"/>
    <w:rsid w:val="001E1394"/>
    <w:rsid w:val="001E1436"/>
    <w:rsid w:val="001E17E0"/>
    <w:rsid w:val="001E18EB"/>
    <w:rsid w:val="001E1C5F"/>
    <w:rsid w:val="001E1DCB"/>
    <w:rsid w:val="001E1F0F"/>
    <w:rsid w:val="001E23F7"/>
    <w:rsid w:val="001E2441"/>
    <w:rsid w:val="001E24DC"/>
    <w:rsid w:val="001E2518"/>
    <w:rsid w:val="001E25EB"/>
    <w:rsid w:val="001E273A"/>
    <w:rsid w:val="001E27EB"/>
    <w:rsid w:val="001E2A74"/>
    <w:rsid w:val="001E2AF7"/>
    <w:rsid w:val="001E2DC5"/>
    <w:rsid w:val="001E303E"/>
    <w:rsid w:val="001E30DB"/>
    <w:rsid w:val="001E318F"/>
    <w:rsid w:val="001E31B3"/>
    <w:rsid w:val="001E3221"/>
    <w:rsid w:val="001E340F"/>
    <w:rsid w:val="001E3493"/>
    <w:rsid w:val="001E3544"/>
    <w:rsid w:val="001E38AA"/>
    <w:rsid w:val="001E38ED"/>
    <w:rsid w:val="001E3B48"/>
    <w:rsid w:val="001E3BD1"/>
    <w:rsid w:val="001E3C16"/>
    <w:rsid w:val="001E3E5F"/>
    <w:rsid w:val="001E3EA7"/>
    <w:rsid w:val="001E3F6F"/>
    <w:rsid w:val="001E403F"/>
    <w:rsid w:val="001E4070"/>
    <w:rsid w:val="001E412A"/>
    <w:rsid w:val="001E42E3"/>
    <w:rsid w:val="001E4337"/>
    <w:rsid w:val="001E4353"/>
    <w:rsid w:val="001E45E4"/>
    <w:rsid w:val="001E4678"/>
    <w:rsid w:val="001E46BA"/>
    <w:rsid w:val="001E46ED"/>
    <w:rsid w:val="001E4717"/>
    <w:rsid w:val="001E48E3"/>
    <w:rsid w:val="001E4932"/>
    <w:rsid w:val="001E49F2"/>
    <w:rsid w:val="001E4A58"/>
    <w:rsid w:val="001E4A61"/>
    <w:rsid w:val="001E4CBD"/>
    <w:rsid w:val="001E4D4D"/>
    <w:rsid w:val="001E4EF4"/>
    <w:rsid w:val="001E4F67"/>
    <w:rsid w:val="001E50B3"/>
    <w:rsid w:val="001E51A4"/>
    <w:rsid w:val="001E51AD"/>
    <w:rsid w:val="001E528C"/>
    <w:rsid w:val="001E54D5"/>
    <w:rsid w:val="001E5530"/>
    <w:rsid w:val="001E5599"/>
    <w:rsid w:val="001E55F9"/>
    <w:rsid w:val="001E5612"/>
    <w:rsid w:val="001E57C5"/>
    <w:rsid w:val="001E5B00"/>
    <w:rsid w:val="001E5B5F"/>
    <w:rsid w:val="001E6073"/>
    <w:rsid w:val="001E659D"/>
    <w:rsid w:val="001E6655"/>
    <w:rsid w:val="001E69BD"/>
    <w:rsid w:val="001E69CF"/>
    <w:rsid w:val="001E6A6F"/>
    <w:rsid w:val="001E6B09"/>
    <w:rsid w:val="001E6B29"/>
    <w:rsid w:val="001E6B9B"/>
    <w:rsid w:val="001E6C31"/>
    <w:rsid w:val="001E6DD2"/>
    <w:rsid w:val="001E6DD3"/>
    <w:rsid w:val="001E6E29"/>
    <w:rsid w:val="001E6F03"/>
    <w:rsid w:val="001E70A7"/>
    <w:rsid w:val="001E71BF"/>
    <w:rsid w:val="001E7342"/>
    <w:rsid w:val="001E75A7"/>
    <w:rsid w:val="001E75A8"/>
    <w:rsid w:val="001E7606"/>
    <w:rsid w:val="001E77B0"/>
    <w:rsid w:val="001E7813"/>
    <w:rsid w:val="001E7905"/>
    <w:rsid w:val="001E7B5B"/>
    <w:rsid w:val="001E7BE0"/>
    <w:rsid w:val="001E7C4B"/>
    <w:rsid w:val="001E7E3A"/>
    <w:rsid w:val="001F0278"/>
    <w:rsid w:val="001F06D2"/>
    <w:rsid w:val="001F0735"/>
    <w:rsid w:val="001F0828"/>
    <w:rsid w:val="001F0926"/>
    <w:rsid w:val="001F0991"/>
    <w:rsid w:val="001F0A10"/>
    <w:rsid w:val="001F0A6E"/>
    <w:rsid w:val="001F0B79"/>
    <w:rsid w:val="001F0D1E"/>
    <w:rsid w:val="001F0D59"/>
    <w:rsid w:val="001F1197"/>
    <w:rsid w:val="001F1581"/>
    <w:rsid w:val="001F1724"/>
    <w:rsid w:val="001F1884"/>
    <w:rsid w:val="001F188A"/>
    <w:rsid w:val="001F1911"/>
    <w:rsid w:val="001F1984"/>
    <w:rsid w:val="001F1B07"/>
    <w:rsid w:val="001F1C0F"/>
    <w:rsid w:val="001F1E3E"/>
    <w:rsid w:val="001F1E74"/>
    <w:rsid w:val="001F1E8E"/>
    <w:rsid w:val="001F2299"/>
    <w:rsid w:val="001F25DB"/>
    <w:rsid w:val="001F27CE"/>
    <w:rsid w:val="001F2889"/>
    <w:rsid w:val="001F28F5"/>
    <w:rsid w:val="001F2A54"/>
    <w:rsid w:val="001F2B0F"/>
    <w:rsid w:val="001F2B86"/>
    <w:rsid w:val="001F2C10"/>
    <w:rsid w:val="001F2CE8"/>
    <w:rsid w:val="001F2F4E"/>
    <w:rsid w:val="001F30C4"/>
    <w:rsid w:val="001F32BF"/>
    <w:rsid w:val="001F3330"/>
    <w:rsid w:val="001F33CA"/>
    <w:rsid w:val="001F33EA"/>
    <w:rsid w:val="001F3477"/>
    <w:rsid w:val="001F35A1"/>
    <w:rsid w:val="001F392E"/>
    <w:rsid w:val="001F396A"/>
    <w:rsid w:val="001F3B15"/>
    <w:rsid w:val="001F3BA1"/>
    <w:rsid w:val="001F3BC6"/>
    <w:rsid w:val="001F3C6A"/>
    <w:rsid w:val="001F3C9D"/>
    <w:rsid w:val="001F3D34"/>
    <w:rsid w:val="001F3DB9"/>
    <w:rsid w:val="001F3DC0"/>
    <w:rsid w:val="001F3E0D"/>
    <w:rsid w:val="001F3ED5"/>
    <w:rsid w:val="001F3F56"/>
    <w:rsid w:val="001F43E4"/>
    <w:rsid w:val="001F43FA"/>
    <w:rsid w:val="001F443D"/>
    <w:rsid w:val="001F470B"/>
    <w:rsid w:val="001F47B5"/>
    <w:rsid w:val="001F497D"/>
    <w:rsid w:val="001F4AF4"/>
    <w:rsid w:val="001F4B38"/>
    <w:rsid w:val="001F4B93"/>
    <w:rsid w:val="001F4BE8"/>
    <w:rsid w:val="001F4D7E"/>
    <w:rsid w:val="001F4F3F"/>
    <w:rsid w:val="001F548D"/>
    <w:rsid w:val="001F54B8"/>
    <w:rsid w:val="001F55B1"/>
    <w:rsid w:val="001F576A"/>
    <w:rsid w:val="001F5958"/>
    <w:rsid w:val="001F597B"/>
    <w:rsid w:val="001F5ACC"/>
    <w:rsid w:val="001F5B04"/>
    <w:rsid w:val="001F5B17"/>
    <w:rsid w:val="001F5C33"/>
    <w:rsid w:val="001F5D27"/>
    <w:rsid w:val="001F5EF1"/>
    <w:rsid w:val="001F606E"/>
    <w:rsid w:val="001F6202"/>
    <w:rsid w:val="001F62CA"/>
    <w:rsid w:val="001F62D1"/>
    <w:rsid w:val="001F6409"/>
    <w:rsid w:val="001F655F"/>
    <w:rsid w:val="001F6684"/>
    <w:rsid w:val="001F66C0"/>
    <w:rsid w:val="001F6721"/>
    <w:rsid w:val="001F680D"/>
    <w:rsid w:val="001F69DC"/>
    <w:rsid w:val="001F69FC"/>
    <w:rsid w:val="001F6C37"/>
    <w:rsid w:val="001F6C7C"/>
    <w:rsid w:val="001F6EEC"/>
    <w:rsid w:val="001F6F6B"/>
    <w:rsid w:val="001F7020"/>
    <w:rsid w:val="001F71E9"/>
    <w:rsid w:val="001F7254"/>
    <w:rsid w:val="001F73B9"/>
    <w:rsid w:val="001F75AD"/>
    <w:rsid w:val="001F786D"/>
    <w:rsid w:val="001F797A"/>
    <w:rsid w:val="001F7AFD"/>
    <w:rsid w:val="001F7CEA"/>
    <w:rsid w:val="001F7E6A"/>
    <w:rsid w:val="0020023E"/>
    <w:rsid w:val="00200577"/>
    <w:rsid w:val="0020058E"/>
    <w:rsid w:val="002005E4"/>
    <w:rsid w:val="0020077E"/>
    <w:rsid w:val="00200990"/>
    <w:rsid w:val="002009B0"/>
    <w:rsid w:val="00200A1A"/>
    <w:rsid w:val="00200EFC"/>
    <w:rsid w:val="00200F06"/>
    <w:rsid w:val="00200F7E"/>
    <w:rsid w:val="002010C2"/>
    <w:rsid w:val="0020113B"/>
    <w:rsid w:val="00201164"/>
    <w:rsid w:val="002011BE"/>
    <w:rsid w:val="00201882"/>
    <w:rsid w:val="00201901"/>
    <w:rsid w:val="00201AA9"/>
    <w:rsid w:val="00201BCD"/>
    <w:rsid w:val="00201D10"/>
    <w:rsid w:val="00201D31"/>
    <w:rsid w:val="00201DA8"/>
    <w:rsid w:val="00201E02"/>
    <w:rsid w:val="00201E90"/>
    <w:rsid w:val="00201F85"/>
    <w:rsid w:val="0020214A"/>
    <w:rsid w:val="00202258"/>
    <w:rsid w:val="0020225E"/>
    <w:rsid w:val="002022EA"/>
    <w:rsid w:val="00202388"/>
    <w:rsid w:val="002024D8"/>
    <w:rsid w:val="002026C0"/>
    <w:rsid w:val="00202934"/>
    <w:rsid w:val="00202983"/>
    <w:rsid w:val="002029B0"/>
    <w:rsid w:val="002029CE"/>
    <w:rsid w:val="00202A85"/>
    <w:rsid w:val="00202C0A"/>
    <w:rsid w:val="00202D23"/>
    <w:rsid w:val="00202F26"/>
    <w:rsid w:val="00202F4A"/>
    <w:rsid w:val="00202FD2"/>
    <w:rsid w:val="0020304A"/>
    <w:rsid w:val="002030B4"/>
    <w:rsid w:val="0020310C"/>
    <w:rsid w:val="00203307"/>
    <w:rsid w:val="0020334D"/>
    <w:rsid w:val="0020370D"/>
    <w:rsid w:val="00203993"/>
    <w:rsid w:val="00203A1A"/>
    <w:rsid w:val="00203B80"/>
    <w:rsid w:val="00203EBD"/>
    <w:rsid w:val="00203F93"/>
    <w:rsid w:val="002042C4"/>
    <w:rsid w:val="00204482"/>
    <w:rsid w:val="0020468D"/>
    <w:rsid w:val="002046CB"/>
    <w:rsid w:val="00204828"/>
    <w:rsid w:val="002048DF"/>
    <w:rsid w:val="00204ACD"/>
    <w:rsid w:val="00204BCB"/>
    <w:rsid w:val="00204C31"/>
    <w:rsid w:val="00204CFB"/>
    <w:rsid w:val="00204D12"/>
    <w:rsid w:val="00204D22"/>
    <w:rsid w:val="00204D70"/>
    <w:rsid w:val="00204F5C"/>
    <w:rsid w:val="0020500B"/>
    <w:rsid w:val="002050A7"/>
    <w:rsid w:val="002050CF"/>
    <w:rsid w:val="002052EF"/>
    <w:rsid w:val="00205376"/>
    <w:rsid w:val="0020548A"/>
    <w:rsid w:val="00205539"/>
    <w:rsid w:val="002055EE"/>
    <w:rsid w:val="00205975"/>
    <w:rsid w:val="00205C06"/>
    <w:rsid w:val="00205E9D"/>
    <w:rsid w:val="00206090"/>
    <w:rsid w:val="0020637E"/>
    <w:rsid w:val="002068A2"/>
    <w:rsid w:val="002068C8"/>
    <w:rsid w:val="00206B8F"/>
    <w:rsid w:val="00206C62"/>
    <w:rsid w:val="00206D94"/>
    <w:rsid w:val="00206DCB"/>
    <w:rsid w:val="00206DDE"/>
    <w:rsid w:val="00206F71"/>
    <w:rsid w:val="00206FCB"/>
    <w:rsid w:val="00207317"/>
    <w:rsid w:val="0020735C"/>
    <w:rsid w:val="00207392"/>
    <w:rsid w:val="00207395"/>
    <w:rsid w:val="00207464"/>
    <w:rsid w:val="0020760A"/>
    <w:rsid w:val="00207765"/>
    <w:rsid w:val="0020776A"/>
    <w:rsid w:val="0020796D"/>
    <w:rsid w:val="00207D51"/>
    <w:rsid w:val="00207EEF"/>
    <w:rsid w:val="00207F34"/>
    <w:rsid w:val="00210341"/>
    <w:rsid w:val="002103AD"/>
    <w:rsid w:val="002103E3"/>
    <w:rsid w:val="00210425"/>
    <w:rsid w:val="00210737"/>
    <w:rsid w:val="00210766"/>
    <w:rsid w:val="002107CE"/>
    <w:rsid w:val="00210906"/>
    <w:rsid w:val="00210AE4"/>
    <w:rsid w:val="00210D37"/>
    <w:rsid w:val="00210EF1"/>
    <w:rsid w:val="002111E7"/>
    <w:rsid w:val="0021127E"/>
    <w:rsid w:val="00211469"/>
    <w:rsid w:val="002116C7"/>
    <w:rsid w:val="00211A61"/>
    <w:rsid w:val="00211A7B"/>
    <w:rsid w:val="00211BD0"/>
    <w:rsid w:val="00211C1D"/>
    <w:rsid w:val="00211D94"/>
    <w:rsid w:val="00211E6C"/>
    <w:rsid w:val="00211ED3"/>
    <w:rsid w:val="00211F4E"/>
    <w:rsid w:val="002122AE"/>
    <w:rsid w:val="00212339"/>
    <w:rsid w:val="00212586"/>
    <w:rsid w:val="002125AB"/>
    <w:rsid w:val="002125B1"/>
    <w:rsid w:val="0021277E"/>
    <w:rsid w:val="002127A3"/>
    <w:rsid w:val="002127E5"/>
    <w:rsid w:val="002127E7"/>
    <w:rsid w:val="00212804"/>
    <w:rsid w:val="00212853"/>
    <w:rsid w:val="002129DA"/>
    <w:rsid w:val="00212A72"/>
    <w:rsid w:val="00212AAB"/>
    <w:rsid w:val="00212B3F"/>
    <w:rsid w:val="00212C7D"/>
    <w:rsid w:val="00212C84"/>
    <w:rsid w:val="00212D09"/>
    <w:rsid w:val="00212D54"/>
    <w:rsid w:val="00212DFD"/>
    <w:rsid w:val="00212EAF"/>
    <w:rsid w:val="00212FFC"/>
    <w:rsid w:val="002130E3"/>
    <w:rsid w:val="002132FD"/>
    <w:rsid w:val="0021333F"/>
    <w:rsid w:val="002134D8"/>
    <w:rsid w:val="0021357E"/>
    <w:rsid w:val="002135F7"/>
    <w:rsid w:val="00213604"/>
    <w:rsid w:val="00213644"/>
    <w:rsid w:val="002138D5"/>
    <w:rsid w:val="002138DC"/>
    <w:rsid w:val="00213998"/>
    <w:rsid w:val="00213A18"/>
    <w:rsid w:val="00213A32"/>
    <w:rsid w:val="00213AD3"/>
    <w:rsid w:val="00213B14"/>
    <w:rsid w:val="00213E4C"/>
    <w:rsid w:val="00213F32"/>
    <w:rsid w:val="00213F89"/>
    <w:rsid w:val="00214285"/>
    <w:rsid w:val="002142BD"/>
    <w:rsid w:val="002144CF"/>
    <w:rsid w:val="00214623"/>
    <w:rsid w:val="00214692"/>
    <w:rsid w:val="0021474B"/>
    <w:rsid w:val="0021487A"/>
    <w:rsid w:val="002148E9"/>
    <w:rsid w:val="00214AA2"/>
    <w:rsid w:val="00214B1F"/>
    <w:rsid w:val="00214D4B"/>
    <w:rsid w:val="00214F83"/>
    <w:rsid w:val="00215106"/>
    <w:rsid w:val="00215251"/>
    <w:rsid w:val="002152BA"/>
    <w:rsid w:val="0021571D"/>
    <w:rsid w:val="00215815"/>
    <w:rsid w:val="0021593E"/>
    <w:rsid w:val="00215C33"/>
    <w:rsid w:val="00215DA0"/>
    <w:rsid w:val="00215FD2"/>
    <w:rsid w:val="0021617C"/>
    <w:rsid w:val="0021621A"/>
    <w:rsid w:val="00216520"/>
    <w:rsid w:val="0021685F"/>
    <w:rsid w:val="002169EC"/>
    <w:rsid w:val="00216BD7"/>
    <w:rsid w:val="00216FEC"/>
    <w:rsid w:val="0021709B"/>
    <w:rsid w:val="00217125"/>
    <w:rsid w:val="00217228"/>
    <w:rsid w:val="002172E1"/>
    <w:rsid w:val="002173D7"/>
    <w:rsid w:val="002173DB"/>
    <w:rsid w:val="0021745B"/>
    <w:rsid w:val="002174D8"/>
    <w:rsid w:val="002175AB"/>
    <w:rsid w:val="002175FF"/>
    <w:rsid w:val="00217620"/>
    <w:rsid w:val="00217627"/>
    <w:rsid w:val="002176F0"/>
    <w:rsid w:val="00217732"/>
    <w:rsid w:val="00217836"/>
    <w:rsid w:val="002178F1"/>
    <w:rsid w:val="00217A3C"/>
    <w:rsid w:val="00217AA1"/>
    <w:rsid w:val="00217AE3"/>
    <w:rsid w:val="00217C24"/>
    <w:rsid w:val="00217C4F"/>
    <w:rsid w:val="00220073"/>
    <w:rsid w:val="0022010C"/>
    <w:rsid w:val="002201C4"/>
    <w:rsid w:val="00220609"/>
    <w:rsid w:val="0022061D"/>
    <w:rsid w:val="002206D4"/>
    <w:rsid w:val="002207C0"/>
    <w:rsid w:val="0022090E"/>
    <w:rsid w:val="00220999"/>
    <w:rsid w:val="002209BE"/>
    <w:rsid w:val="00220A80"/>
    <w:rsid w:val="00220AE8"/>
    <w:rsid w:val="00220CA1"/>
    <w:rsid w:val="00220F9B"/>
    <w:rsid w:val="00221059"/>
    <w:rsid w:val="0022108B"/>
    <w:rsid w:val="00221142"/>
    <w:rsid w:val="002211C0"/>
    <w:rsid w:val="00221306"/>
    <w:rsid w:val="00221590"/>
    <w:rsid w:val="002215A5"/>
    <w:rsid w:val="00221601"/>
    <w:rsid w:val="00221687"/>
    <w:rsid w:val="00221B26"/>
    <w:rsid w:val="00221CF9"/>
    <w:rsid w:val="00221D60"/>
    <w:rsid w:val="00221DF7"/>
    <w:rsid w:val="00221E32"/>
    <w:rsid w:val="00221E86"/>
    <w:rsid w:val="00221FD6"/>
    <w:rsid w:val="00222045"/>
    <w:rsid w:val="002220C9"/>
    <w:rsid w:val="002222EE"/>
    <w:rsid w:val="00222362"/>
    <w:rsid w:val="002229F7"/>
    <w:rsid w:val="00222A48"/>
    <w:rsid w:val="00222A64"/>
    <w:rsid w:val="00222BAA"/>
    <w:rsid w:val="00222CF1"/>
    <w:rsid w:val="00222F61"/>
    <w:rsid w:val="00223019"/>
    <w:rsid w:val="00223151"/>
    <w:rsid w:val="0022322A"/>
    <w:rsid w:val="00223275"/>
    <w:rsid w:val="0022368F"/>
    <w:rsid w:val="00223695"/>
    <w:rsid w:val="002236DB"/>
    <w:rsid w:val="00223DE1"/>
    <w:rsid w:val="00223E43"/>
    <w:rsid w:val="00223ECC"/>
    <w:rsid w:val="00223EE0"/>
    <w:rsid w:val="0022414B"/>
    <w:rsid w:val="002242C8"/>
    <w:rsid w:val="002243CD"/>
    <w:rsid w:val="00224444"/>
    <w:rsid w:val="002244AE"/>
    <w:rsid w:val="0022458E"/>
    <w:rsid w:val="00224680"/>
    <w:rsid w:val="0022488D"/>
    <w:rsid w:val="002248AF"/>
    <w:rsid w:val="00224950"/>
    <w:rsid w:val="00224985"/>
    <w:rsid w:val="002249D5"/>
    <w:rsid w:val="00224A9C"/>
    <w:rsid w:val="00224B05"/>
    <w:rsid w:val="00224C54"/>
    <w:rsid w:val="00225070"/>
    <w:rsid w:val="002250CA"/>
    <w:rsid w:val="00225124"/>
    <w:rsid w:val="00225220"/>
    <w:rsid w:val="00225276"/>
    <w:rsid w:val="002252C9"/>
    <w:rsid w:val="00225348"/>
    <w:rsid w:val="0022537C"/>
    <w:rsid w:val="00225549"/>
    <w:rsid w:val="0022586B"/>
    <w:rsid w:val="00225908"/>
    <w:rsid w:val="00225A4D"/>
    <w:rsid w:val="00225BC8"/>
    <w:rsid w:val="00225C42"/>
    <w:rsid w:val="00225CDD"/>
    <w:rsid w:val="00225DAD"/>
    <w:rsid w:val="00225F24"/>
    <w:rsid w:val="00225F83"/>
    <w:rsid w:val="002260B3"/>
    <w:rsid w:val="002266A5"/>
    <w:rsid w:val="0022675E"/>
    <w:rsid w:val="00226945"/>
    <w:rsid w:val="00226BF1"/>
    <w:rsid w:val="00226DF2"/>
    <w:rsid w:val="00226E6B"/>
    <w:rsid w:val="00227029"/>
    <w:rsid w:val="00227242"/>
    <w:rsid w:val="002273B0"/>
    <w:rsid w:val="0022750A"/>
    <w:rsid w:val="00227537"/>
    <w:rsid w:val="0022753E"/>
    <w:rsid w:val="00227636"/>
    <w:rsid w:val="00227669"/>
    <w:rsid w:val="002279CD"/>
    <w:rsid w:val="002279E9"/>
    <w:rsid w:val="00227A50"/>
    <w:rsid w:val="00227A7C"/>
    <w:rsid w:val="00227A98"/>
    <w:rsid w:val="00227CD3"/>
    <w:rsid w:val="00227F1D"/>
    <w:rsid w:val="00227F71"/>
    <w:rsid w:val="00230260"/>
    <w:rsid w:val="00230485"/>
    <w:rsid w:val="00230662"/>
    <w:rsid w:val="00230D0F"/>
    <w:rsid w:val="00230ECE"/>
    <w:rsid w:val="00230F07"/>
    <w:rsid w:val="00230FB1"/>
    <w:rsid w:val="0023132E"/>
    <w:rsid w:val="0023154B"/>
    <w:rsid w:val="002319F1"/>
    <w:rsid w:val="00231B64"/>
    <w:rsid w:val="00231D0F"/>
    <w:rsid w:val="00231EC6"/>
    <w:rsid w:val="00231F70"/>
    <w:rsid w:val="0023217B"/>
    <w:rsid w:val="0023259E"/>
    <w:rsid w:val="0023273E"/>
    <w:rsid w:val="002328CE"/>
    <w:rsid w:val="00232A86"/>
    <w:rsid w:val="00232B72"/>
    <w:rsid w:val="00232E42"/>
    <w:rsid w:val="00232F4E"/>
    <w:rsid w:val="00232FA7"/>
    <w:rsid w:val="00233078"/>
    <w:rsid w:val="00233292"/>
    <w:rsid w:val="002332C3"/>
    <w:rsid w:val="002332CE"/>
    <w:rsid w:val="002334FD"/>
    <w:rsid w:val="00233507"/>
    <w:rsid w:val="002335BD"/>
    <w:rsid w:val="002336D1"/>
    <w:rsid w:val="002337DA"/>
    <w:rsid w:val="002338B5"/>
    <w:rsid w:val="00233BD4"/>
    <w:rsid w:val="00233C7E"/>
    <w:rsid w:val="00233CE7"/>
    <w:rsid w:val="00233F00"/>
    <w:rsid w:val="002343AE"/>
    <w:rsid w:val="00234562"/>
    <w:rsid w:val="0023471B"/>
    <w:rsid w:val="00234769"/>
    <w:rsid w:val="00234841"/>
    <w:rsid w:val="002348CD"/>
    <w:rsid w:val="00234BB6"/>
    <w:rsid w:val="00234C85"/>
    <w:rsid w:val="00234D1B"/>
    <w:rsid w:val="002350AB"/>
    <w:rsid w:val="0023513C"/>
    <w:rsid w:val="00235206"/>
    <w:rsid w:val="00235456"/>
    <w:rsid w:val="002357E9"/>
    <w:rsid w:val="002357F9"/>
    <w:rsid w:val="00235808"/>
    <w:rsid w:val="00235CCE"/>
    <w:rsid w:val="00235F2A"/>
    <w:rsid w:val="002360F7"/>
    <w:rsid w:val="00236153"/>
    <w:rsid w:val="002362DC"/>
    <w:rsid w:val="0023638C"/>
    <w:rsid w:val="002363C1"/>
    <w:rsid w:val="0023646E"/>
    <w:rsid w:val="0023662A"/>
    <w:rsid w:val="00236867"/>
    <w:rsid w:val="0023690D"/>
    <w:rsid w:val="00236BC2"/>
    <w:rsid w:val="00236C34"/>
    <w:rsid w:val="002370D8"/>
    <w:rsid w:val="0023719E"/>
    <w:rsid w:val="00237281"/>
    <w:rsid w:val="00237509"/>
    <w:rsid w:val="002376B5"/>
    <w:rsid w:val="00237733"/>
    <w:rsid w:val="0023774B"/>
    <w:rsid w:val="002377E0"/>
    <w:rsid w:val="002377F0"/>
    <w:rsid w:val="00237876"/>
    <w:rsid w:val="00237937"/>
    <w:rsid w:val="00237A62"/>
    <w:rsid w:val="00237B95"/>
    <w:rsid w:val="00240048"/>
    <w:rsid w:val="00240065"/>
    <w:rsid w:val="0024032F"/>
    <w:rsid w:val="002403BC"/>
    <w:rsid w:val="00240609"/>
    <w:rsid w:val="00240646"/>
    <w:rsid w:val="0024095C"/>
    <w:rsid w:val="00240A19"/>
    <w:rsid w:val="00240F77"/>
    <w:rsid w:val="00240F9A"/>
    <w:rsid w:val="0024125C"/>
    <w:rsid w:val="002417BF"/>
    <w:rsid w:val="00241947"/>
    <w:rsid w:val="00241B50"/>
    <w:rsid w:val="00241B71"/>
    <w:rsid w:val="00241E9C"/>
    <w:rsid w:val="00242112"/>
    <w:rsid w:val="00242140"/>
    <w:rsid w:val="00242243"/>
    <w:rsid w:val="00242249"/>
    <w:rsid w:val="002423BD"/>
    <w:rsid w:val="002424D1"/>
    <w:rsid w:val="00242543"/>
    <w:rsid w:val="00242575"/>
    <w:rsid w:val="00242627"/>
    <w:rsid w:val="00242817"/>
    <w:rsid w:val="002429D9"/>
    <w:rsid w:val="00242A89"/>
    <w:rsid w:val="00242B91"/>
    <w:rsid w:val="00242E56"/>
    <w:rsid w:val="00242F9F"/>
    <w:rsid w:val="00242FF1"/>
    <w:rsid w:val="00243011"/>
    <w:rsid w:val="0024302E"/>
    <w:rsid w:val="00243057"/>
    <w:rsid w:val="00243201"/>
    <w:rsid w:val="0024320F"/>
    <w:rsid w:val="00243413"/>
    <w:rsid w:val="002435D9"/>
    <w:rsid w:val="00243785"/>
    <w:rsid w:val="00243A22"/>
    <w:rsid w:val="00243AF8"/>
    <w:rsid w:val="00243D78"/>
    <w:rsid w:val="00243F59"/>
    <w:rsid w:val="0024467B"/>
    <w:rsid w:val="00244B61"/>
    <w:rsid w:val="00244B83"/>
    <w:rsid w:val="00244B8F"/>
    <w:rsid w:val="00244BC0"/>
    <w:rsid w:val="00244D81"/>
    <w:rsid w:val="00244F13"/>
    <w:rsid w:val="00244F59"/>
    <w:rsid w:val="00245375"/>
    <w:rsid w:val="002454F2"/>
    <w:rsid w:val="00245555"/>
    <w:rsid w:val="00245707"/>
    <w:rsid w:val="0024580E"/>
    <w:rsid w:val="0024584F"/>
    <w:rsid w:val="00245A61"/>
    <w:rsid w:val="00245C23"/>
    <w:rsid w:val="00245CFC"/>
    <w:rsid w:val="00245EBE"/>
    <w:rsid w:val="00245F65"/>
    <w:rsid w:val="0024619E"/>
    <w:rsid w:val="00246262"/>
    <w:rsid w:val="0024657A"/>
    <w:rsid w:val="00246924"/>
    <w:rsid w:val="00246B59"/>
    <w:rsid w:val="00246CEB"/>
    <w:rsid w:val="00246E89"/>
    <w:rsid w:val="00246E8A"/>
    <w:rsid w:val="00246EBB"/>
    <w:rsid w:val="00246FFB"/>
    <w:rsid w:val="00246FFE"/>
    <w:rsid w:val="00247193"/>
    <w:rsid w:val="00247558"/>
    <w:rsid w:val="0024760B"/>
    <w:rsid w:val="0024761D"/>
    <w:rsid w:val="00247888"/>
    <w:rsid w:val="0024791A"/>
    <w:rsid w:val="0024792C"/>
    <w:rsid w:val="0024799E"/>
    <w:rsid w:val="002479CF"/>
    <w:rsid w:val="00247A56"/>
    <w:rsid w:val="00247C56"/>
    <w:rsid w:val="00247C79"/>
    <w:rsid w:val="00247D0A"/>
    <w:rsid w:val="00247EF7"/>
    <w:rsid w:val="00247F13"/>
    <w:rsid w:val="00247F71"/>
    <w:rsid w:val="002500E2"/>
    <w:rsid w:val="00250104"/>
    <w:rsid w:val="002502ED"/>
    <w:rsid w:val="0025058E"/>
    <w:rsid w:val="002505D6"/>
    <w:rsid w:val="002506D3"/>
    <w:rsid w:val="0025076F"/>
    <w:rsid w:val="00250947"/>
    <w:rsid w:val="00250975"/>
    <w:rsid w:val="002509B7"/>
    <w:rsid w:val="00250B0B"/>
    <w:rsid w:val="00250C33"/>
    <w:rsid w:val="00250D00"/>
    <w:rsid w:val="00250D89"/>
    <w:rsid w:val="00250EB4"/>
    <w:rsid w:val="00250FBB"/>
    <w:rsid w:val="00251190"/>
    <w:rsid w:val="002511A6"/>
    <w:rsid w:val="00251467"/>
    <w:rsid w:val="002514C1"/>
    <w:rsid w:val="002514CF"/>
    <w:rsid w:val="002515D1"/>
    <w:rsid w:val="0025162E"/>
    <w:rsid w:val="00251765"/>
    <w:rsid w:val="00251768"/>
    <w:rsid w:val="002518C7"/>
    <w:rsid w:val="002519E9"/>
    <w:rsid w:val="00251A6B"/>
    <w:rsid w:val="00251B04"/>
    <w:rsid w:val="00251C7B"/>
    <w:rsid w:val="00251DF1"/>
    <w:rsid w:val="00251EA8"/>
    <w:rsid w:val="00251EDD"/>
    <w:rsid w:val="00251EED"/>
    <w:rsid w:val="00251F4E"/>
    <w:rsid w:val="0025205A"/>
    <w:rsid w:val="002520A8"/>
    <w:rsid w:val="0025215B"/>
    <w:rsid w:val="002521A5"/>
    <w:rsid w:val="002521C8"/>
    <w:rsid w:val="00252324"/>
    <w:rsid w:val="00252587"/>
    <w:rsid w:val="00252622"/>
    <w:rsid w:val="0025265F"/>
    <w:rsid w:val="0025273B"/>
    <w:rsid w:val="00252849"/>
    <w:rsid w:val="002528D6"/>
    <w:rsid w:val="00252A37"/>
    <w:rsid w:val="00252C46"/>
    <w:rsid w:val="00252CF6"/>
    <w:rsid w:val="00252D0E"/>
    <w:rsid w:val="00252E66"/>
    <w:rsid w:val="00252F5C"/>
    <w:rsid w:val="002530FA"/>
    <w:rsid w:val="00253393"/>
    <w:rsid w:val="002534A5"/>
    <w:rsid w:val="0025352C"/>
    <w:rsid w:val="00253651"/>
    <w:rsid w:val="00253748"/>
    <w:rsid w:val="0025374E"/>
    <w:rsid w:val="00253754"/>
    <w:rsid w:val="00253903"/>
    <w:rsid w:val="00253976"/>
    <w:rsid w:val="00253A6E"/>
    <w:rsid w:val="00253ABA"/>
    <w:rsid w:val="00253C4A"/>
    <w:rsid w:val="00253C5B"/>
    <w:rsid w:val="00253E77"/>
    <w:rsid w:val="00254304"/>
    <w:rsid w:val="00254335"/>
    <w:rsid w:val="00254472"/>
    <w:rsid w:val="0025457C"/>
    <w:rsid w:val="0025483A"/>
    <w:rsid w:val="00254873"/>
    <w:rsid w:val="002549F9"/>
    <w:rsid w:val="00254B7A"/>
    <w:rsid w:val="00254C02"/>
    <w:rsid w:val="00254C6F"/>
    <w:rsid w:val="00254CD2"/>
    <w:rsid w:val="00254DE2"/>
    <w:rsid w:val="00254EC9"/>
    <w:rsid w:val="00254FF5"/>
    <w:rsid w:val="0025508D"/>
    <w:rsid w:val="002550DA"/>
    <w:rsid w:val="00255468"/>
    <w:rsid w:val="0025547A"/>
    <w:rsid w:val="00255666"/>
    <w:rsid w:val="002556B3"/>
    <w:rsid w:val="0025591C"/>
    <w:rsid w:val="00255955"/>
    <w:rsid w:val="00255A66"/>
    <w:rsid w:val="00255A8D"/>
    <w:rsid w:val="00255AEC"/>
    <w:rsid w:val="00255BC1"/>
    <w:rsid w:val="00255BE1"/>
    <w:rsid w:val="00255CBB"/>
    <w:rsid w:val="00255E99"/>
    <w:rsid w:val="00255FC9"/>
    <w:rsid w:val="00256250"/>
    <w:rsid w:val="00256273"/>
    <w:rsid w:val="002562C1"/>
    <w:rsid w:val="00256463"/>
    <w:rsid w:val="00256635"/>
    <w:rsid w:val="00256660"/>
    <w:rsid w:val="002567E0"/>
    <w:rsid w:val="00256904"/>
    <w:rsid w:val="00256A80"/>
    <w:rsid w:val="00256C4B"/>
    <w:rsid w:val="00257112"/>
    <w:rsid w:val="002576BD"/>
    <w:rsid w:val="002577D6"/>
    <w:rsid w:val="00257C13"/>
    <w:rsid w:val="00257E43"/>
    <w:rsid w:val="00257FCF"/>
    <w:rsid w:val="00260184"/>
    <w:rsid w:val="00260236"/>
    <w:rsid w:val="002602F4"/>
    <w:rsid w:val="002603E0"/>
    <w:rsid w:val="00260400"/>
    <w:rsid w:val="0026042E"/>
    <w:rsid w:val="00260727"/>
    <w:rsid w:val="0026096A"/>
    <w:rsid w:val="00260E73"/>
    <w:rsid w:val="00260FBD"/>
    <w:rsid w:val="00261001"/>
    <w:rsid w:val="00261125"/>
    <w:rsid w:val="002613E1"/>
    <w:rsid w:val="0026146D"/>
    <w:rsid w:val="002617E5"/>
    <w:rsid w:val="0026197C"/>
    <w:rsid w:val="002619AE"/>
    <w:rsid w:val="002619D1"/>
    <w:rsid w:val="00261C5B"/>
    <w:rsid w:val="00261D3D"/>
    <w:rsid w:val="00261D49"/>
    <w:rsid w:val="00261EAC"/>
    <w:rsid w:val="00261EFE"/>
    <w:rsid w:val="002622BB"/>
    <w:rsid w:val="002625AC"/>
    <w:rsid w:val="002628F9"/>
    <w:rsid w:val="00262A53"/>
    <w:rsid w:val="00262AB9"/>
    <w:rsid w:val="00262B9F"/>
    <w:rsid w:val="00262BFA"/>
    <w:rsid w:val="00262C23"/>
    <w:rsid w:val="00262CE0"/>
    <w:rsid w:val="00262E54"/>
    <w:rsid w:val="00262EAB"/>
    <w:rsid w:val="00262FA9"/>
    <w:rsid w:val="00263007"/>
    <w:rsid w:val="00263071"/>
    <w:rsid w:val="00263224"/>
    <w:rsid w:val="002632D0"/>
    <w:rsid w:val="002633D7"/>
    <w:rsid w:val="0026358E"/>
    <w:rsid w:val="002636D7"/>
    <w:rsid w:val="0026372E"/>
    <w:rsid w:val="00263836"/>
    <w:rsid w:val="0026385D"/>
    <w:rsid w:val="00263868"/>
    <w:rsid w:val="002638C4"/>
    <w:rsid w:val="002638F2"/>
    <w:rsid w:val="00263AD8"/>
    <w:rsid w:val="00263D92"/>
    <w:rsid w:val="002640EF"/>
    <w:rsid w:val="0026419D"/>
    <w:rsid w:val="0026451D"/>
    <w:rsid w:val="002646A1"/>
    <w:rsid w:val="002646D9"/>
    <w:rsid w:val="002647D4"/>
    <w:rsid w:val="002648EB"/>
    <w:rsid w:val="002649DB"/>
    <w:rsid w:val="00264D1E"/>
    <w:rsid w:val="00264D30"/>
    <w:rsid w:val="00264D9C"/>
    <w:rsid w:val="00264EC6"/>
    <w:rsid w:val="00264F63"/>
    <w:rsid w:val="0026501E"/>
    <w:rsid w:val="002651A3"/>
    <w:rsid w:val="0026545B"/>
    <w:rsid w:val="00265504"/>
    <w:rsid w:val="00265511"/>
    <w:rsid w:val="0026584C"/>
    <w:rsid w:val="0026588C"/>
    <w:rsid w:val="002659C1"/>
    <w:rsid w:val="00265B5B"/>
    <w:rsid w:val="00265F3A"/>
    <w:rsid w:val="0026619C"/>
    <w:rsid w:val="0026624F"/>
    <w:rsid w:val="0026634F"/>
    <w:rsid w:val="0026637A"/>
    <w:rsid w:val="0026645E"/>
    <w:rsid w:val="002664B0"/>
    <w:rsid w:val="002664F9"/>
    <w:rsid w:val="00266767"/>
    <w:rsid w:val="002667D0"/>
    <w:rsid w:val="002668A0"/>
    <w:rsid w:val="002668DC"/>
    <w:rsid w:val="002668F0"/>
    <w:rsid w:val="00266A6D"/>
    <w:rsid w:val="00266A73"/>
    <w:rsid w:val="00266CDE"/>
    <w:rsid w:val="00266E56"/>
    <w:rsid w:val="002671AB"/>
    <w:rsid w:val="00267398"/>
    <w:rsid w:val="00267403"/>
    <w:rsid w:val="00267645"/>
    <w:rsid w:val="002676B2"/>
    <w:rsid w:val="002676E9"/>
    <w:rsid w:val="002677FA"/>
    <w:rsid w:val="002679B2"/>
    <w:rsid w:val="00267CAF"/>
    <w:rsid w:val="00267D76"/>
    <w:rsid w:val="00267DCE"/>
    <w:rsid w:val="00267DDC"/>
    <w:rsid w:val="00267FA2"/>
    <w:rsid w:val="00267FD2"/>
    <w:rsid w:val="00270054"/>
    <w:rsid w:val="002700B1"/>
    <w:rsid w:val="00270147"/>
    <w:rsid w:val="002701E1"/>
    <w:rsid w:val="00270397"/>
    <w:rsid w:val="002703E0"/>
    <w:rsid w:val="0027062D"/>
    <w:rsid w:val="0027063A"/>
    <w:rsid w:val="002706AD"/>
    <w:rsid w:val="002706C3"/>
    <w:rsid w:val="0027083A"/>
    <w:rsid w:val="00270B96"/>
    <w:rsid w:val="00270C4E"/>
    <w:rsid w:val="00270D64"/>
    <w:rsid w:val="00270D9F"/>
    <w:rsid w:val="00270F1B"/>
    <w:rsid w:val="0027113C"/>
    <w:rsid w:val="0027129E"/>
    <w:rsid w:val="002714CE"/>
    <w:rsid w:val="0027157C"/>
    <w:rsid w:val="0027172A"/>
    <w:rsid w:val="0027180D"/>
    <w:rsid w:val="00271921"/>
    <w:rsid w:val="00271AA2"/>
    <w:rsid w:val="00271C5C"/>
    <w:rsid w:val="0027227E"/>
    <w:rsid w:val="00272378"/>
    <w:rsid w:val="002724FE"/>
    <w:rsid w:val="00272537"/>
    <w:rsid w:val="002725B9"/>
    <w:rsid w:val="0027276A"/>
    <w:rsid w:val="00272837"/>
    <w:rsid w:val="0027283E"/>
    <w:rsid w:val="00272A1D"/>
    <w:rsid w:val="00272A74"/>
    <w:rsid w:val="00272AA3"/>
    <w:rsid w:val="00272AD4"/>
    <w:rsid w:val="00272C5A"/>
    <w:rsid w:val="00272EE7"/>
    <w:rsid w:val="00272EEE"/>
    <w:rsid w:val="00273169"/>
    <w:rsid w:val="002732EB"/>
    <w:rsid w:val="002733B8"/>
    <w:rsid w:val="0027356C"/>
    <w:rsid w:val="00273831"/>
    <w:rsid w:val="0027388E"/>
    <w:rsid w:val="002739AD"/>
    <w:rsid w:val="002739E6"/>
    <w:rsid w:val="00273A48"/>
    <w:rsid w:val="00273B01"/>
    <w:rsid w:val="00273B65"/>
    <w:rsid w:val="00273CC0"/>
    <w:rsid w:val="00273DE6"/>
    <w:rsid w:val="00273F3A"/>
    <w:rsid w:val="00273F4E"/>
    <w:rsid w:val="00273F94"/>
    <w:rsid w:val="0027410A"/>
    <w:rsid w:val="002741CA"/>
    <w:rsid w:val="00274300"/>
    <w:rsid w:val="00274429"/>
    <w:rsid w:val="002744AC"/>
    <w:rsid w:val="00274909"/>
    <w:rsid w:val="0027490B"/>
    <w:rsid w:val="00274BDB"/>
    <w:rsid w:val="00274C5D"/>
    <w:rsid w:val="00274D4B"/>
    <w:rsid w:val="00274F72"/>
    <w:rsid w:val="00275096"/>
    <w:rsid w:val="002750C4"/>
    <w:rsid w:val="00275180"/>
    <w:rsid w:val="00275197"/>
    <w:rsid w:val="00275489"/>
    <w:rsid w:val="00275627"/>
    <w:rsid w:val="0027567D"/>
    <w:rsid w:val="002756E4"/>
    <w:rsid w:val="002758C6"/>
    <w:rsid w:val="00275A29"/>
    <w:rsid w:val="00275A90"/>
    <w:rsid w:val="00275BC8"/>
    <w:rsid w:val="00275C2F"/>
    <w:rsid w:val="00275F76"/>
    <w:rsid w:val="00276211"/>
    <w:rsid w:val="0027658A"/>
    <w:rsid w:val="0027667C"/>
    <w:rsid w:val="002766B5"/>
    <w:rsid w:val="0027676D"/>
    <w:rsid w:val="00276792"/>
    <w:rsid w:val="0027696B"/>
    <w:rsid w:val="002769E0"/>
    <w:rsid w:val="00276B00"/>
    <w:rsid w:val="00276CD9"/>
    <w:rsid w:val="00276D14"/>
    <w:rsid w:val="00276F33"/>
    <w:rsid w:val="00276FE0"/>
    <w:rsid w:val="00277116"/>
    <w:rsid w:val="002772DD"/>
    <w:rsid w:val="0027735B"/>
    <w:rsid w:val="002774C4"/>
    <w:rsid w:val="0027751D"/>
    <w:rsid w:val="0027769A"/>
    <w:rsid w:val="002776BE"/>
    <w:rsid w:val="00277764"/>
    <w:rsid w:val="002777BD"/>
    <w:rsid w:val="00277B59"/>
    <w:rsid w:val="00277E33"/>
    <w:rsid w:val="00277E7C"/>
    <w:rsid w:val="00277EDD"/>
    <w:rsid w:val="00277EE3"/>
    <w:rsid w:val="00277F20"/>
    <w:rsid w:val="00277F29"/>
    <w:rsid w:val="00280010"/>
    <w:rsid w:val="00280086"/>
    <w:rsid w:val="002802F8"/>
    <w:rsid w:val="002802FB"/>
    <w:rsid w:val="0028073E"/>
    <w:rsid w:val="00280886"/>
    <w:rsid w:val="002808E3"/>
    <w:rsid w:val="00280B35"/>
    <w:rsid w:val="00280CE7"/>
    <w:rsid w:val="00280EB9"/>
    <w:rsid w:val="002810E6"/>
    <w:rsid w:val="002811B1"/>
    <w:rsid w:val="00281215"/>
    <w:rsid w:val="00281319"/>
    <w:rsid w:val="00281393"/>
    <w:rsid w:val="00281501"/>
    <w:rsid w:val="00281801"/>
    <w:rsid w:val="00281853"/>
    <w:rsid w:val="00281933"/>
    <w:rsid w:val="00281CAB"/>
    <w:rsid w:val="00281D79"/>
    <w:rsid w:val="00281D9C"/>
    <w:rsid w:val="002822E5"/>
    <w:rsid w:val="0028240B"/>
    <w:rsid w:val="0028254E"/>
    <w:rsid w:val="002825C2"/>
    <w:rsid w:val="002827BE"/>
    <w:rsid w:val="002828B4"/>
    <w:rsid w:val="00282B67"/>
    <w:rsid w:val="00282F7D"/>
    <w:rsid w:val="00282FD8"/>
    <w:rsid w:val="002831A4"/>
    <w:rsid w:val="00283266"/>
    <w:rsid w:val="00283294"/>
    <w:rsid w:val="002833B9"/>
    <w:rsid w:val="00283421"/>
    <w:rsid w:val="00283436"/>
    <w:rsid w:val="002835B3"/>
    <w:rsid w:val="002835E2"/>
    <w:rsid w:val="0028374B"/>
    <w:rsid w:val="0028379B"/>
    <w:rsid w:val="002838AD"/>
    <w:rsid w:val="00283C62"/>
    <w:rsid w:val="00283E44"/>
    <w:rsid w:val="00283EC3"/>
    <w:rsid w:val="00283ED7"/>
    <w:rsid w:val="00284358"/>
    <w:rsid w:val="002843BC"/>
    <w:rsid w:val="0028447D"/>
    <w:rsid w:val="002847AA"/>
    <w:rsid w:val="002848AA"/>
    <w:rsid w:val="0028493C"/>
    <w:rsid w:val="00284A4B"/>
    <w:rsid w:val="00284A53"/>
    <w:rsid w:val="00284B64"/>
    <w:rsid w:val="00284BAF"/>
    <w:rsid w:val="00284C3F"/>
    <w:rsid w:val="00284C92"/>
    <w:rsid w:val="00285082"/>
    <w:rsid w:val="002850D1"/>
    <w:rsid w:val="0028542D"/>
    <w:rsid w:val="0028547F"/>
    <w:rsid w:val="0028553F"/>
    <w:rsid w:val="0028582C"/>
    <w:rsid w:val="00285C66"/>
    <w:rsid w:val="00285C91"/>
    <w:rsid w:val="00285D02"/>
    <w:rsid w:val="00285D22"/>
    <w:rsid w:val="00285DF0"/>
    <w:rsid w:val="00285E0C"/>
    <w:rsid w:val="00285E4A"/>
    <w:rsid w:val="00286118"/>
    <w:rsid w:val="002861E4"/>
    <w:rsid w:val="002862EB"/>
    <w:rsid w:val="002863BF"/>
    <w:rsid w:val="00286463"/>
    <w:rsid w:val="0028668A"/>
    <w:rsid w:val="002866A0"/>
    <w:rsid w:val="002866E1"/>
    <w:rsid w:val="00286750"/>
    <w:rsid w:val="0028681D"/>
    <w:rsid w:val="00286C6E"/>
    <w:rsid w:val="00286CC8"/>
    <w:rsid w:val="00286DFA"/>
    <w:rsid w:val="00286E4F"/>
    <w:rsid w:val="00286ED7"/>
    <w:rsid w:val="00286F08"/>
    <w:rsid w:val="00287127"/>
    <w:rsid w:val="002871F6"/>
    <w:rsid w:val="002873BF"/>
    <w:rsid w:val="002873DA"/>
    <w:rsid w:val="002875F4"/>
    <w:rsid w:val="0028760F"/>
    <w:rsid w:val="00287689"/>
    <w:rsid w:val="002876A6"/>
    <w:rsid w:val="002876BA"/>
    <w:rsid w:val="0028773E"/>
    <w:rsid w:val="0028783F"/>
    <w:rsid w:val="002878B5"/>
    <w:rsid w:val="00287941"/>
    <w:rsid w:val="00287A74"/>
    <w:rsid w:val="00287AB0"/>
    <w:rsid w:val="00287BD5"/>
    <w:rsid w:val="00287C3B"/>
    <w:rsid w:val="00287C69"/>
    <w:rsid w:val="00287CCF"/>
    <w:rsid w:val="00287EB0"/>
    <w:rsid w:val="002900D8"/>
    <w:rsid w:val="00290301"/>
    <w:rsid w:val="00290484"/>
    <w:rsid w:val="002904E8"/>
    <w:rsid w:val="0029066C"/>
    <w:rsid w:val="0029069F"/>
    <w:rsid w:val="00290816"/>
    <w:rsid w:val="00290852"/>
    <w:rsid w:val="00290A37"/>
    <w:rsid w:val="00290CCC"/>
    <w:rsid w:val="00290DB9"/>
    <w:rsid w:val="00290DEC"/>
    <w:rsid w:val="00290F96"/>
    <w:rsid w:val="0029150E"/>
    <w:rsid w:val="00291932"/>
    <w:rsid w:val="0029194C"/>
    <w:rsid w:val="002919E5"/>
    <w:rsid w:val="00291BE8"/>
    <w:rsid w:val="00291C6B"/>
    <w:rsid w:val="00291E99"/>
    <w:rsid w:val="00291F80"/>
    <w:rsid w:val="00292111"/>
    <w:rsid w:val="00292226"/>
    <w:rsid w:val="0029222C"/>
    <w:rsid w:val="00292314"/>
    <w:rsid w:val="002923A6"/>
    <w:rsid w:val="00292430"/>
    <w:rsid w:val="0029256D"/>
    <w:rsid w:val="00292A0D"/>
    <w:rsid w:val="00292BC2"/>
    <w:rsid w:val="00292CED"/>
    <w:rsid w:val="00292DB2"/>
    <w:rsid w:val="0029309E"/>
    <w:rsid w:val="0029315E"/>
    <w:rsid w:val="002933AD"/>
    <w:rsid w:val="00293436"/>
    <w:rsid w:val="0029351F"/>
    <w:rsid w:val="00293546"/>
    <w:rsid w:val="002935C9"/>
    <w:rsid w:val="00293773"/>
    <w:rsid w:val="002937BA"/>
    <w:rsid w:val="0029381F"/>
    <w:rsid w:val="00293852"/>
    <w:rsid w:val="0029391E"/>
    <w:rsid w:val="00293921"/>
    <w:rsid w:val="00293965"/>
    <w:rsid w:val="00293AA8"/>
    <w:rsid w:val="00293ABB"/>
    <w:rsid w:val="00293B7E"/>
    <w:rsid w:val="00293C73"/>
    <w:rsid w:val="00293C85"/>
    <w:rsid w:val="00293D09"/>
    <w:rsid w:val="00293D80"/>
    <w:rsid w:val="00294389"/>
    <w:rsid w:val="0029438C"/>
    <w:rsid w:val="002945C0"/>
    <w:rsid w:val="002946DB"/>
    <w:rsid w:val="00294803"/>
    <w:rsid w:val="002949BF"/>
    <w:rsid w:val="002949FF"/>
    <w:rsid w:val="00294B4A"/>
    <w:rsid w:val="00294C24"/>
    <w:rsid w:val="00294EAD"/>
    <w:rsid w:val="00294FC8"/>
    <w:rsid w:val="0029509E"/>
    <w:rsid w:val="00295122"/>
    <w:rsid w:val="00295297"/>
    <w:rsid w:val="00295390"/>
    <w:rsid w:val="002953F9"/>
    <w:rsid w:val="00295532"/>
    <w:rsid w:val="002955A3"/>
    <w:rsid w:val="0029579F"/>
    <w:rsid w:val="0029582B"/>
    <w:rsid w:val="002958D5"/>
    <w:rsid w:val="00295A8E"/>
    <w:rsid w:val="00295BBD"/>
    <w:rsid w:val="00295E80"/>
    <w:rsid w:val="00295E8F"/>
    <w:rsid w:val="00295F51"/>
    <w:rsid w:val="00295F74"/>
    <w:rsid w:val="002960C9"/>
    <w:rsid w:val="0029624D"/>
    <w:rsid w:val="00296302"/>
    <w:rsid w:val="00296388"/>
    <w:rsid w:val="0029638B"/>
    <w:rsid w:val="00296CCA"/>
    <w:rsid w:val="00296DE3"/>
    <w:rsid w:val="00296E5D"/>
    <w:rsid w:val="00296E66"/>
    <w:rsid w:val="002972A6"/>
    <w:rsid w:val="0029734D"/>
    <w:rsid w:val="0029752F"/>
    <w:rsid w:val="002975D6"/>
    <w:rsid w:val="002977E0"/>
    <w:rsid w:val="00297894"/>
    <w:rsid w:val="002979A0"/>
    <w:rsid w:val="00297A3B"/>
    <w:rsid w:val="00297A8F"/>
    <w:rsid w:val="00297BA3"/>
    <w:rsid w:val="00297CD4"/>
    <w:rsid w:val="00297EBC"/>
    <w:rsid w:val="00297FF6"/>
    <w:rsid w:val="002A00C7"/>
    <w:rsid w:val="002A0121"/>
    <w:rsid w:val="002A0586"/>
    <w:rsid w:val="002A060C"/>
    <w:rsid w:val="002A064A"/>
    <w:rsid w:val="002A0653"/>
    <w:rsid w:val="002A0705"/>
    <w:rsid w:val="002A07B4"/>
    <w:rsid w:val="002A07DC"/>
    <w:rsid w:val="002A07FF"/>
    <w:rsid w:val="002A0937"/>
    <w:rsid w:val="002A0BB9"/>
    <w:rsid w:val="002A0E07"/>
    <w:rsid w:val="002A0E69"/>
    <w:rsid w:val="002A0E76"/>
    <w:rsid w:val="002A0EF8"/>
    <w:rsid w:val="002A0FF9"/>
    <w:rsid w:val="002A105D"/>
    <w:rsid w:val="002A115B"/>
    <w:rsid w:val="002A11F5"/>
    <w:rsid w:val="002A12E3"/>
    <w:rsid w:val="002A143D"/>
    <w:rsid w:val="002A15E2"/>
    <w:rsid w:val="002A161F"/>
    <w:rsid w:val="002A16EA"/>
    <w:rsid w:val="002A18BA"/>
    <w:rsid w:val="002A19EA"/>
    <w:rsid w:val="002A1C25"/>
    <w:rsid w:val="002A1DA4"/>
    <w:rsid w:val="002A1E76"/>
    <w:rsid w:val="002A1EDF"/>
    <w:rsid w:val="002A20CE"/>
    <w:rsid w:val="002A21C7"/>
    <w:rsid w:val="002A2283"/>
    <w:rsid w:val="002A22AA"/>
    <w:rsid w:val="002A23A1"/>
    <w:rsid w:val="002A270C"/>
    <w:rsid w:val="002A2738"/>
    <w:rsid w:val="002A2911"/>
    <w:rsid w:val="002A2D08"/>
    <w:rsid w:val="002A2E44"/>
    <w:rsid w:val="002A2EF4"/>
    <w:rsid w:val="002A309A"/>
    <w:rsid w:val="002A341C"/>
    <w:rsid w:val="002A377D"/>
    <w:rsid w:val="002A3939"/>
    <w:rsid w:val="002A3BD1"/>
    <w:rsid w:val="002A3C52"/>
    <w:rsid w:val="002A3CA8"/>
    <w:rsid w:val="002A3E7B"/>
    <w:rsid w:val="002A3EBB"/>
    <w:rsid w:val="002A3F1E"/>
    <w:rsid w:val="002A3FC4"/>
    <w:rsid w:val="002A400B"/>
    <w:rsid w:val="002A405F"/>
    <w:rsid w:val="002A40B8"/>
    <w:rsid w:val="002A4211"/>
    <w:rsid w:val="002A4259"/>
    <w:rsid w:val="002A42C9"/>
    <w:rsid w:val="002A433F"/>
    <w:rsid w:val="002A446A"/>
    <w:rsid w:val="002A47FF"/>
    <w:rsid w:val="002A4840"/>
    <w:rsid w:val="002A48E5"/>
    <w:rsid w:val="002A4933"/>
    <w:rsid w:val="002A4C6E"/>
    <w:rsid w:val="002A4CA3"/>
    <w:rsid w:val="002A4E6D"/>
    <w:rsid w:val="002A50D4"/>
    <w:rsid w:val="002A536F"/>
    <w:rsid w:val="002A564E"/>
    <w:rsid w:val="002A56C6"/>
    <w:rsid w:val="002A5750"/>
    <w:rsid w:val="002A5B50"/>
    <w:rsid w:val="002A5E0D"/>
    <w:rsid w:val="002A5E5C"/>
    <w:rsid w:val="002A604C"/>
    <w:rsid w:val="002A6213"/>
    <w:rsid w:val="002A632B"/>
    <w:rsid w:val="002A6369"/>
    <w:rsid w:val="002A646B"/>
    <w:rsid w:val="002A64B3"/>
    <w:rsid w:val="002A67F1"/>
    <w:rsid w:val="002A6812"/>
    <w:rsid w:val="002A6904"/>
    <w:rsid w:val="002A6A06"/>
    <w:rsid w:val="002A6A4E"/>
    <w:rsid w:val="002A6B69"/>
    <w:rsid w:val="002A6C7F"/>
    <w:rsid w:val="002A6D44"/>
    <w:rsid w:val="002A6E8F"/>
    <w:rsid w:val="002A6F95"/>
    <w:rsid w:val="002A6FA9"/>
    <w:rsid w:val="002A70A3"/>
    <w:rsid w:val="002A712D"/>
    <w:rsid w:val="002A7363"/>
    <w:rsid w:val="002A748B"/>
    <w:rsid w:val="002A75AF"/>
    <w:rsid w:val="002A769C"/>
    <w:rsid w:val="002A78D7"/>
    <w:rsid w:val="002A7969"/>
    <w:rsid w:val="002A7B75"/>
    <w:rsid w:val="002A7C48"/>
    <w:rsid w:val="002A7D2B"/>
    <w:rsid w:val="002A7DBE"/>
    <w:rsid w:val="002A7E4C"/>
    <w:rsid w:val="002A7F9B"/>
    <w:rsid w:val="002B0289"/>
    <w:rsid w:val="002B05C2"/>
    <w:rsid w:val="002B0698"/>
    <w:rsid w:val="002B079B"/>
    <w:rsid w:val="002B09A3"/>
    <w:rsid w:val="002B0B5D"/>
    <w:rsid w:val="002B0C02"/>
    <w:rsid w:val="002B0CA6"/>
    <w:rsid w:val="002B0E0D"/>
    <w:rsid w:val="002B0E3A"/>
    <w:rsid w:val="002B0F6E"/>
    <w:rsid w:val="002B103F"/>
    <w:rsid w:val="002B1249"/>
    <w:rsid w:val="002B1426"/>
    <w:rsid w:val="002B1462"/>
    <w:rsid w:val="002B14BD"/>
    <w:rsid w:val="002B1652"/>
    <w:rsid w:val="002B19BA"/>
    <w:rsid w:val="002B1A08"/>
    <w:rsid w:val="002B1A80"/>
    <w:rsid w:val="002B1A9E"/>
    <w:rsid w:val="002B1AB4"/>
    <w:rsid w:val="002B1BF0"/>
    <w:rsid w:val="002B1F3B"/>
    <w:rsid w:val="002B1F77"/>
    <w:rsid w:val="002B1FA0"/>
    <w:rsid w:val="002B20A5"/>
    <w:rsid w:val="002B2170"/>
    <w:rsid w:val="002B22AA"/>
    <w:rsid w:val="002B23F6"/>
    <w:rsid w:val="002B2613"/>
    <w:rsid w:val="002B2625"/>
    <w:rsid w:val="002B269E"/>
    <w:rsid w:val="002B27E7"/>
    <w:rsid w:val="002B27F2"/>
    <w:rsid w:val="002B2810"/>
    <w:rsid w:val="002B2972"/>
    <w:rsid w:val="002B2A8E"/>
    <w:rsid w:val="002B2D4B"/>
    <w:rsid w:val="002B313C"/>
    <w:rsid w:val="002B31CF"/>
    <w:rsid w:val="002B3321"/>
    <w:rsid w:val="002B352B"/>
    <w:rsid w:val="002B3691"/>
    <w:rsid w:val="002B38ED"/>
    <w:rsid w:val="002B3B41"/>
    <w:rsid w:val="002B3B53"/>
    <w:rsid w:val="002B3BA0"/>
    <w:rsid w:val="002B3BEB"/>
    <w:rsid w:val="002B3CBE"/>
    <w:rsid w:val="002B3EBC"/>
    <w:rsid w:val="002B3F0A"/>
    <w:rsid w:val="002B3F3E"/>
    <w:rsid w:val="002B3FAE"/>
    <w:rsid w:val="002B3FFD"/>
    <w:rsid w:val="002B40E2"/>
    <w:rsid w:val="002B428E"/>
    <w:rsid w:val="002B4500"/>
    <w:rsid w:val="002B450F"/>
    <w:rsid w:val="002B4683"/>
    <w:rsid w:val="002B47DA"/>
    <w:rsid w:val="002B494C"/>
    <w:rsid w:val="002B495A"/>
    <w:rsid w:val="002B49E4"/>
    <w:rsid w:val="002B4B96"/>
    <w:rsid w:val="002B4BAE"/>
    <w:rsid w:val="002B4DEC"/>
    <w:rsid w:val="002B516C"/>
    <w:rsid w:val="002B55CA"/>
    <w:rsid w:val="002B58D4"/>
    <w:rsid w:val="002B599F"/>
    <w:rsid w:val="002B59B0"/>
    <w:rsid w:val="002B5B19"/>
    <w:rsid w:val="002B5B6C"/>
    <w:rsid w:val="002B5BB9"/>
    <w:rsid w:val="002B5D15"/>
    <w:rsid w:val="002B5D2D"/>
    <w:rsid w:val="002B5DBB"/>
    <w:rsid w:val="002B5FD2"/>
    <w:rsid w:val="002B5FE4"/>
    <w:rsid w:val="002B617B"/>
    <w:rsid w:val="002B61EC"/>
    <w:rsid w:val="002B6202"/>
    <w:rsid w:val="002B620A"/>
    <w:rsid w:val="002B624F"/>
    <w:rsid w:val="002B62CE"/>
    <w:rsid w:val="002B644D"/>
    <w:rsid w:val="002B647B"/>
    <w:rsid w:val="002B66C7"/>
    <w:rsid w:val="002B66E5"/>
    <w:rsid w:val="002B674F"/>
    <w:rsid w:val="002B69BC"/>
    <w:rsid w:val="002B6A41"/>
    <w:rsid w:val="002B6ACD"/>
    <w:rsid w:val="002B6B2A"/>
    <w:rsid w:val="002B6B5A"/>
    <w:rsid w:val="002B6C5D"/>
    <w:rsid w:val="002B6CFD"/>
    <w:rsid w:val="002B6F09"/>
    <w:rsid w:val="002B71E3"/>
    <w:rsid w:val="002B7212"/>
    <w:rsid w:val="002B7217"/>
    <w:rsid w:val="002B72FF"/>
    <w:rsid w:val="002B746C"/>
    <w:rsid w:val="002B75B1"/>
    <w:rsid w:val="002B7628"/>
    <w:rsid w:val="002B7707"/>
    <w:rsid w:val="002B7BA5"/>
    <w:rsid w:val="002B7DF1"/>
    <w:rsid w:val="002B7E34"/>
    <w:rsid w:val="002B7E9B"/>
    <w:rsid w:val="002B7F6C"/>
    <w:rsid w:val="002C0062"/>
    <w:rsid w:val="002C00AD"/>
    <w:rsid w:val="002C0304"/>
    <w:rsid w:val="002C032A"/>
    <w:rsid w:val="002C033E"/>
    <w:rsid w:val="002C0375"/>
    <w:rsid w:val="002C0389"/>
    <w:rsid w:val="002C0510"/>
    <w:rsid w:val="002C0515"/>
    <w:rsid w:val="002C0683"/>
    <w:rsid w:val="002C0685"/>
    <w:rsid w:val="002C0871"/>
    <w:rsid w:val="002C0A0B"/>
    <w:rsid w:val="002C0AAD"/>
    <w:rsid w:val="002C0AD4"/>
    <w:rsid w:val="002C0D78"/>
    <w:rsid w:val="002C0FB0"/>
    <w:rsid w:val="002C1087"/>
    <w:rsid w:val="002C1258"/>
    <w:rsid w:val="002C135C"/>
    <w:rsid w:val="002C1630"/>
    <w:rsid w:val="002C1710"/>
    <w:rsid w:val="002C1885"/>
    <w:rsid w:val="002C1893"/>
    <w:rsid w:val="002C1966"/>
    <w:rsid w:val="002C198A"/>
    <w:rsid w:val="002C1995"/>
    <w:rsid w:val="002C19A3"/>
    <w:rsid w:val="002C1BCB"/>
    <w:rsid w:val="002C1C63"/>
    <w:rsid w:val="002C1D4F"/>
    <w:rsid w:val="002C1F84"/>
    <w:rsid w:val="002C2328"/>
    <w:rsid w:val="002C2509"/>
    <w:rsid w:val="002C263D"/>
    <w:rsid w:val="002C269A"/>
    <w:rsid w:val="002C26A8"/>
    <w:rsid w:val="002C2781"/>
    <w:rsid w:val="002C28A1"/>
    <w:rsid w:val="002C2930"/>
    <w:rsid w:val="002C2D01"/>
    <w:rsid w:val="002C2D25"/>
    <w:rsid w:val="002C2D8C"/>
    <w:rsid w:val="002C2F44"/>
    <w:rsid w:val="002C304D"/>
    <w:rsid w:val="002C310A"/>
    <w:rsid w:val="002C3128"/>
    <w:rsid w:val="002C353A"/>
    <w:rsid w:val="002C35C1"/>
    <w:rsid w:val="002C3916"/>
    <w:rsid w:val="002C3B6E"/>
    <w:rsid w:val="002C3BA8"/>
    <w:rsid w:val="002C3E23"/>
    <w:rsid w:val="002C3E49"/>
    <w:rsid w:val="002C4221"/>
    <w:rsid w:val="002C4313"/>
    <w:rsid w:val="002C4561"/>
    <w:rsid w:val="002C45D3"/>
    <w:rsid w:val="002C483D"/>
    <w:rsid w:val="002C4851"/>
    <w:rsid w:val="002C4B37"/>
    <w:rsid w:val="002C4BC8"/>
    <w:rsid w:val="002C4C97"/>
    <w:rsid w:val="002C4F26"/>
    <w:rsid w:val="002C4F6F"/>
    <w:rsid w:val="002C5014"/>
    <w:rsid w:val="002C51D8"/>
    <w:rsid w:val="002C52C0"/>
    <w:rsid w:val="002C5364"/>
    <w:rsid w:val="002C57C9"/>
    <w:rsid w:val="002C5850"/>
    <w:rsid w:val="002C599C"/>
    <w:rsid w:val="002C5B2F"/>
    <w:rsid w:val="002C5C72"/>
    <w:rsid w:val="002C5D34"/>
    <w:rsid w:val="002C5F3F"/>
    <w:rsid w:val="002C5F8D"/>
    <w:rsid w:val="002C6142"/>
    <w:rsid w:val="002C6408"/>
    <w:rsid w:val="002C6512"/>
    <w:rsid w:val="002C66C8"/>
    <w:rsid w:val="002C68EF"/>
    <w:rsid w:val="002C6ADA"/>
    <w:rsid w:val="002C6AF9"/>
    <w:rsid w:val="002C6BC0"/>
    <w:rsid w:val="002C6C7A"/>
    <w:rsid w:val="002C6CC2"/>
    <w:rsid w:val="002C6CCA"/>
    <w:rsid w:val="002C70D1"/>
    <w:rsid w:val="002C723A"/>
    <w:rsid w:val="002C76DD"/>
    <w:rsid w:val="002C77B0"/>
    <w:rsid w:val="002C7D8D"/>
    <w:rsid w:val="002C7E6B"/>
    <w:rsid w:val="002C7EBA"/>
    <w:rsid w:val="002D0483"/>
    <w:rsid w:val="002D08AA"/>
    <w:rsid w:val="002D0A79"/>
    <w:rsid w:val="002D0D7D"/>
    <w:rsid w:val="002D1093"/>
    <w:rsid w:val="002D109E"/>
    <w:rsid w:val="002D18A0"/>
    <w:rsid w:val="002D19B9"/>
    <w:rsid w:val="002D1CDD"/>
    <w:rsid w:val="002D1D29"/>
    <w:rsid w:val="002D2266"/>
    <w:rsid w:val="002D2450"/>
    <w:rsid w:val="002D24B9"/>
    <w:rsid w:val="002D25F0"/>
    <w:rsid w:val="002D2724"/>
    <w:rsid w:val="002D28B7"/>
    <w:rsid w:val="002D28F6"/>
    <w:rsid w:val="002D293D"/>
    <w:rsid w:val="002D2B92"/>
    <w:rsid w:val="002D2C1E"/>
    <w:rsid w:val="002D2E70"/>
    <w:rsid w:val="002D2EB7"/>
    <w:rsid w:val="002D2F65"/>
    <w:rsid w:val="002D3457"/>
    <w:rsid w:val="002D356D"/>
    <w:rsid w:val="002D35C4"/>
    <w:rsid w:val="002D37C2"/>
    <w:rsid w:val="002D38CD"/>
    <w:rsid w:val="002D3B39"/>
    <w:rsid w:val="002D3E45"/>
    <w:rsid w:val="002D3F2F"/>
    <w:rsid w:val="002D3F93"/>
    <w:rsid w:val="002D41AD"/>
    <w:rsid w:val="002D41FA"/>
    <w:rsid w:val="002D421F"/>
    <w:rsid w:val="002D44A3"/>
    <w:rsid w:val="002D455F"/>
    <w:rsid w:val="002D4654"/>
    <w:rsid w:val="002D4732"/>
    <w:rsid w:val="002D486D"/>
    <w:rsid w:val="002D494B"/>
    <w:rsid w:val="002D4ACC"/>
    <w:rsid w:val="002D4D88"/>
    <w:rsid w:val="002D4DA3"/>
    <w:rsid w:val="002D4E88"/>
    <w:rsid w:val="002D518E"/>
    <w:rsid w:val="002D520B"/>
    <w:rsid w:val="002D5464"/>
    <w:rsid w:val="002D576A"/>
    <w:rsid w:val="002D5894"/>
    <w:rsid w:val="002D592C"/>
    <w:rsid w:val="002D5A6F"/>
    <w:rsid w:val="002D5AFE"/>
    <w:rsid w:val="002D5BA3"/>
    <w:rsid w:val="002D5C07"/>
    <w:rsid w:val="002D5C45"/>
    <w:rsid w:val="002D5C5D"/>
    <w:rsid w:val="002D5D6E"/>
    <w:rsid w:val="002D5E96"/>
    <w:rsid w:val="002D5EA6"/>
    <w:rsid w:val="002D5FE4"/>
    <w:rsid w:val="002D6042"/>
    <w:rsid w:val="002D642A"/>
    <w:rsid w:val="002D64B9"/>
    <w:rsid w:val="002D6702"/>
    <w:rsid w:val="002D681E"/>
    <w:rsid w:val="002D6869"/>
    <w:rsid w:val="002D68A6"/>
    <w:rsid w:val="002D68E4"/>
    <w:rsid w:val="002D68ED"/>
    <w:rsid w:val="002D6967"/>
    <w:rsid w:val="002D6AF8"/>
    <w:rsid w:val="002D6B66"/>
    <w:rsid w:val="002D6B9E"/>
    <w:rsid w:val="002D6C40"/>
    <w:rsid w:val="002D6C49"/>
    <w:rsid w:val="002D6EE5"/>
    <w:rsid w:val="002D6F1B"/>
    <w:rsid w:val="002D7117"/>
    <w:rsid w:val="002D74A4"/>
    <w:rsid w:val="002D74CF"/>
    <w:rsid w:val="002D785E"/>
    <w:rsid w:val="002D7944"/>
    <w:rsid w:val="002D799B"/>
    <w:rsid w:val="002D7B55"/>
    <w:rsid w:val="002D7CB9"/>
    <w:rsid w:val="002D7CD1"/>
    <w:rsid w:val="002D7ECC"/>
    <w:rsid w:val="002E037A"/>
    <w:rsid w:val="002E0401"/>
    <w:rsid w:val="002E0580"/>
    <w:rsid w:val="002E07CC"/>
    <w:rsid w:val="002E07D8"/>
    <w:rsid w:val="002E0A2F"/>
    <w:rsid w:val="002E0AD3"/>
    <w:rsid w:val="002E0ED6"/>
    <w:rsid w:val="002E10D7"/>
    <w:rsid w:val="002E110B"/>
    <w:rsid w:val="002E1131"/>
    <w:rsid w:val="002E14BC"/>
    <w:rsid w:val="002E1657"/>
    <w:rsid w:val="002E1739"/>
    <w:rsid w:val="002E17A2"/>
    <w:rsid w:val="002E1930"/>
    <w:rsid w:val="002E1A86"/>
    <w:rsid w:val="002E1B04"/>
    <w:rsid w:val="002E1C94"/>
    <w:rsid w:val="002E1D73"/>
    <w:rsid w:val="002E23AB"/>
    <w:rsid w:val="002E264B"/>
    <w:rsid w:val="002E2884"/>
    <w:rsid w:val="002E28AE"/>
    <w:rsid w:val="002E29E9"/>
    <w:rsid w:val="002E2DAB"/>
    <w:rsid w:val="002E2E40"/>
    <w:rsid w:val="002E2F5F"/>
    <w:rsid w:val="002E2FE2"/>
    <w:rsid w:val="002E3180"/>
    <w:rsid w:val="002E32B8"/>
    <w:rsid w:val="002E32EB"/>
    <w:rsid w:val="002E354B"/>
    <w:rsid w:val="002E3723"/>
    <w:rsid w:val="002E38C8"/>
    <w:rsid w:val="002E38F4"/>
    <w:rsid w:val="002E3A6C"/>
    <w:rsid w:val="002E3B19"/>
    <w:rsid w:val="002E3B23"/>
    <w:rsid w:val="002E3BA5"/>
    <w:rsid w:val="002E3CCD"/>
    <w:rsid w:val="002E4260"/>
    <w:rsid w:val="002E43A3"/>
    <w:rsid w:val="002E4473"/>
    <w:rsid w:val="002E4807"/>
    <w:rsid w:val="002E4B80"/>
    <w:rsid w:val="002E4C03"/>
    <w:rsid w:val="002E4C75"/>
    <w:rsid w:val="002E4D1E"/>
    <w:rsid w:val="002E4E98"/>
    <w:rsid w:val="002E4FAC"/>
    <w:rsid w:val="002E4FB8"/>
    <w:rsid w:val="002E50E4"/>
    <w:rsid w:val="002E50F6"/>
    <w:rsid w:val="002E511C"/>
    <w:rsid w:val="002E51B1"/>
    <w:rsid w:val="002E5314"/>
    <w:rsid w:val="002E547F"/>
    <w:rsid w:val="002E56CC"/>
    <w:rsid w:val="002E597A"/>
    <w:rsid w:val="002E59C9"/>
    <w:rsid w:val="002E5C50"/>
    <w:rsid w:val="002E5F45"/>
    <w:rsid w:val="002E5F60"/>
    <w:rsid w:val="002E5F71"/>
    <w:rsid w:val="002E6051"/>
    <w:rsid w:val="002E60C9"/>
    <w:rsid w:val="002E6290"/>
    <w:rsid w:val="002E647A"/>
    <w:rsid w:val="002E65AD"/>
    <w:rsid w:val="002E660B"/>
    <w:rsid w:val="002E664F"/>
    <w:rsid w:val="002E6799"/>
    <w:rsid w:val="002E67CB"/>
    <w:rsid w:val="002E6810"/>
    <w:rsid w:val="002E68E5"/>
    <w:rsid w:val="002E6954"/>
    <w:rsid w:val="002E6E92"/>
    <w:rsid w:val="002E6F87"/>
    <w:rsid w:val="002E7030"/>
    <w:rsid w:val="002E708A"/>
    <w:rsid w:val="002E7107"/>
    <w:rsid w:val="002E7121"/>
    <w:rsid w:val="002E7353"/>
    <w:rsid w:val="002E73F4"/>
    <w:rsid w:val="002E7531"/>
    <w:rsid w:val="002E7897"/>
    <w:rsid w:val="002E789F"/>
    <w:rsid w:val="002E7968"/>
    <w:rsid w:val="002E796A"/>
    <w:rsid w:val="002E7AB2"/>
    <w:rsid w:val="002E7ACB"/>
    <w:rsid w:val="002E7ADD"/>
    <w:rsid w:val="002E7CAB"/>
    <w:rsid w:val="002F0352"/>
    <w:rsid w:val="002F04DA"/>
    <w:rsid w:val="002F05B9"/>
    <w:rsid w:val="002F0636"/>
    <w:rsid w:val="002F06CA"/>
    <w:rsid w:val="002F06E4"/>
    <w:rsid w:val="002F0815"/>
    <w:rsid w:val="002F0997"/>
    <w:rsid w:val="002F0A38"/>
    <w:rsid w:val="002F0CDF"/>
    <w:rsid w:val="002F0D3C"/>
    <w:rsid w:val="002F142D"/>
    <w:rsid w:val="002F1A22"/>
    <w:rsid w:val="002F1AD6"/>
    <w:rsid w:val="002F1D22"/>
    <w:rsid w:val="002F1D8D"/>
    <w:rsid w:val="002F1DBE"/>
    <w:rsid w:val="002F1F9B"/>
    <w:rsid w:val="002F1FEA"/>
    <w:rsid w:val="002F2182"/>
    <w:rsid w:val="002F21C8"/>
    <w:rsid w:val="002F226A"/>
    <w:rsid w:val="002F2340"/>
    <w:rsid w:val="002F23CF"/>
    <w:rsid w:val="002F281E"/>
    <w:rsid w:val="002F2CCB"/>
    <w:rsid w:val="002F2D3B"/>
    <w:rsid w:val="002F2DDA"/>
    <w:rsid w:val="002F2F6C"/>
    <w:rsid w:val="002F3163"/>
    <w:rsid w:val="002F32B4"/>
    <w:rsid w:val="002F32D0"/>
    <w:rsid w:val="002F3489"/>
    <w:rsid w:val="002F3724"/>
    <w:rsid w:val="002F37D8"/>
    <w:rsid w:val="002F3801"/>
    <w:rsid w:val="002F3810"/>
    <w:rsid w:val="002F3DFA"/>
    <w:rsid w:val="002F4059"/>
    <w:rsid w:val="002F40B5"/>
    <w:rsid w:val="002F40D6"/>
    <w:rsid w:val="002F4263"/>
    <w:rsid w:val="002F426A"/>
    <w:rsid w:val="002F429A"/>
    <w:rsid w:val="002F435D"/>
    <w:rsid w:val="002F439C"/>
    <w:rsid w:val="002F4403"/>
    <w:rsid w:val="002F441F"/>
    <w:rsid w:val="002F4526"/>
    <w:rsid w:val="002F4553"/>
    <w:rsid w:val="002F4564"/>
    <w:rsid w:val="002F472D"/>
    <w:rsid w:val="002F48E2"/>
    <w:rsid w:val="002F48F7"/>
    <w:rsid w:val="002F4A2C"/>
    <w:rsid w:val="002F4A51"/>
    <w:rsid w:val="002F4B0C"/>
    <w:rsid w:val="002F4B6C"/>
    <w:rsid w:val="002F4CAB"/>
    <w:rsid w:val="002F4DE7"/>
    <w:rsid w:val="002F4E53"/>
    <w:rsid w:val="002F5005"/>
    <w:rsid w:val="002F509A"/>
    <w:rsid w:val="002F50C2"/>
    <w:rsid w:val="002F51B0"/>
    <w:rsid w:val="002F5205"/>
    <w:rsid w:val="002F5253"/>
    <w:rsid w:val="002F526B"/>
    <w:rsid w:val="002F528C"/>
    <w:rsid w:val="002F53DA"/>
    <w:rsid w:val="002F587C"/>
    <w:rsid w:val="002F5C38"/>
    <w:rsid w:val="002F5C87"/>
    <w:rsid w:val="002F5CD3"/>
    <w:rsid w:val="002F5F57"/>
    <w:rsid w:val="002F6072"/>
    <w:rsid w:val="002F607C"/>
    <w:rsid w:val="002F63DB"/>
    <w:rsid w:val="002F642E"/>
    <w:rsid w:val="002F643F"/>
    <w:rsid w:val="002F6454"/>
    <w:rsid w:val="002F676F"/>
    <w:rsid w:val="002F6942"/>
    <w:rsid w:val="002F697F"/>
    <w:rsid w:val="002F6B2C"/>
    <w:rsid w:val="002F6E03"/>
    <w:rsid w:val="002F6E73"/>
    <w:rsid w:val="002F703A"/>
    <w:rsid w:val="002F703D"/>
    <w:rsid w:val="002F7164"/>
    <w:rsid w:val="002F729F"/>
    <w:rsid w:val="002F737A"/>
    <w:rsid w:val="002F746C"/>
    <w:rsid w:val="002F7486"/>
    <w:rsid w:val="002F7610"/>
    <w:rsid w:val="002F771C"/>
    <w:rsid w:val="002F7775"/>
    <w:rsid w:val="002F7BDA"/>
    <w:rsid w:val="002F7D3E"/>
    <w:rsid w:val="002F7E12"/>
    <w:rsid w:val="002F7EC3"/>
    <w:rsid w:val="002F7F85"/>
    <w:rsid w:val="00300433"/>
    <w:rsid w:val="0030056E"/>
    <w:rsid w:val="003005F0"/>
    <w:rsid w:val="0030070E"/>
    <w:rsid w:val="00300920"/>
    <w:rsid w:val="003009DE"/>
    <w:rsid w:val="00300BBF"/>
    <w:rsid w:val="00300CE6"/>
    <w:rsid w:val="00300F0C"/>
    <w:rsid w:val="00301120"/>
    <w:rsid w:val="003012CB"/>
    <w:rsid w:val="003012D3"/>
    <w:rsid w:val="003014BE"/>
    <w:rsid w:val="00301627"/>
    <w:rsid w:val="00301646"/>
    <w:rsid w:val="00301717"/>
    <w:rsid w:val="00301844"/>
    <w:rsid w:val="00301A4F"/>
    <w:rsid w:val="00301D05"/>
    <w:rsid w:val="00301D21"/>
    <w:rsid w:val="00301EA0"/>
    <w:rsid w:val="00302176"/>
    <w:rsid w:val="0030220C"/>
    <w:rsid w:val="003022BD"/>
    <w:rsid w:val="003023E1"/>
    <w:rsid w:val="00302445"/>
    <w:rsid w:val="003024B6"/>
    <w:rsid w:val="00302503"/>
    <w:rsid w:val="00302696"/>
    <w:rsid w:val="00302847"/>
    <w:rsid w:val="00302924"/>
    <w:rsid w:val="00302A27"/>
    <w:rsid w:val="00302A9F"/>
    <w:rsid w:val="00302C96"/>
    <w:rsid w:val="00302CF0"/>
    <w:rsid w:val="00302D61"/>
    <w:rsid w:val="00302D8C"/>
    <w:rsid w:val="00302DE4"/>
    <w:rsid w:val="00302F87"/>
    <w:rsid w:val="00302FBD"/>
    <w:rsid w:val="00302FC5"/>
    <w:rsid w:val="00303154"/>
    <w:rsid w:val="003033F1"/>
    <w:rsid w:val="0030345A"/>
    <w:rsid w:val="00303808"/>
    <w:rsid w:val="00303A65"/>
    <w:rsid w:val="00303B5A"/>
    <w:rsid w:val="00303C93"/>
    <w:rsid w:val="00303CE9"/>
    <w:rsid w:val="00303DAD"/>
    <w:rsid w:val="00303E29"/>
    <w:rsid w:val="0030423D"/>
    <w:rsid w:val="00304287"/>
    <w:rsid w:val="00304356"/>
    <w:rsid w:val="0030440E"/>
    <w:rsid w:val="00304414"/>
    <w:rsid w:val="00304453"/>
    <w:rsid w:val="00304484"/>
    <w:rsid w:val="00304817"/>
    <w:rsid w:val="00304C40"/>
    <w:rsid w:val="00304C45"/>
    <w:rsid w:val="00304EF7"/>
    <w:rsid w:val="00304F50"/>
    <w:rsid w:val="00304F81"/>
    <w:rsid w:val="00305050"/>
    <w:rsid w:val="0030575D"/>
    <w:rsid w:val="00305798"/>
    <w:rsid w:val="00305816"/>
    <w:rsid w:val="00305839"/>
    <w:rsid w:val="00305927"/>
    <w:rsid w:val="00305963"/>
    <w:rsid w:val="00305A23"/>
    <w:rsid w:val="00305AD3"/>
    <w:rsid w:val="00305B00"/>
    <w:rsid w:val="00305C48"/>
    <w:rsid w:val="00305D08"/>
    <w:rsid w:val="00305D9D"/>
    <w:rsid w:val="0030615A"/>
    <w:rsid w:val="00306201"/>
    <w:rsid w:val="00306207"/>
    <w:rsid w:val="00306262"/>
    <w:rsid w:val="0030632F"/>
    <w:rsid w:val="00306407"/>
    <w:rsid w:val="0030649E"/>
    <w:rsid w:val="00306622"/>
    <w:rsid w:val="00306674"/>
    <w:rsid w:val="00306AD4"/>
    <w:rsid w:val="0030710C"/>
    <w:rsid w:val="003071B2"/>
    <w:rsid w:val="0030722C"/>
    <w:rsid w:val="003072DD"/>
    <w:rsid w:val="003074A8"/>
    <w:rsid w:val="00307571"/>
    <w:rsid w:val="003076D0"/>
    <w:rsid w:val="00307739"/>
    <w:rsid w:val="003077F5"/>
    <w:rsid w:val="00307E04"/>
    <w:rsid w:val="00307FAC"/>
    <w:rsid w:val="00310103"/>
    <w:rsid w:val="003104CD"/>
    <w:rsid w:val="003104E7"/>
    <w:rsid w:val="0031092C"/>
    <w:rsid w:val="00310D2F"/>
    <w:rsid w:val="00310E1C"/>
    <w:rsid w:val="00310F18"/>
    <w:rsid w:val="00311056"/>
    <w:rsid w:val="00311057"/>
    <w:rsid w:val="003110CB"/>
    <w:rsid w:val="003113F1"/>
    <w:rsid w:val="0031140A"/>
    <w:rsid w:val="00311502"/>
    <w:rsid w:val="00311690"/>
    <w:rsid w:val="003116A8"/>
    <w:rsid w:val="003116B0"/>
    <w:rsid w:val="003116E1"/>
    <w:rsid w:val="00311701"/>
    <w:rsid w:val="003117E6"/>
    <w:rsid w:val="003119B1"/>
    <w:rsid w:val="00311A6B"/>
    <w:rsid w:val="00311CAF"/>
    <w:rsid w:val="0031214E"/>
    <w:rsid w:val="0031216C"/>
    <w:rsid w:val="00312345"/>
    <w:rsid w:val="003123C1"/>
    <w:rsid w:val="003124DB"/>
    <w:rsid w:val="00312C90"/>
    <w:rsid w:val="003130F7"/>
    <w:rsid w:val="00313113"/>
    <w:rsid w:val="0031326F"/>
    <w:rsid w:val="00313277"/>
    <w:rsid w:val="003132D9"/>
    <w:rsid w:val="003136B6"/>
    <w:rsid w:val="0031385C"/>
    <w:rsid w:val="003138C4"/>
    <w:rsid w:val="00313957"/>
    <w:rsid w:val="00313AA8"/>
    <w:rsid w:val="00313BA4"/>
    <w:rsid w:val="00313C24"/>
    <w:rsid w:val="00313CCB"/>
    <w:rsid w:val="00313E36"/>
    <w:rsid w:val="00313E9E"/>
    <w:rsid w:val="00313EE9"/>
    <w:rsid w:val="0031433A"/>
    <w:rsid w:val="003144CE"/>
    <w:rsid w:val="0031456E"/>
    <w:rsid w:val="0031463A"/>
    <w:rsid w:val="00314690"/>
    <w:rsid w:val="00314700"/>
    <w:rsid w:val="0031476B"/>
    <w:rsid w:val="0031497E"/>
    <w:rsid w:val="00314BA8"/>
    <w:rsid w:val="00314BCE"/>
    <w:rsid w:val="00314D6E"/>
    <w:rsid w:val="00314D6F"/>
    <w:rsid w:val="00314EB5"/>
    <w:rsid w:val="0031517F"/>
    <w:rsid w:val="00315190"/>
    <w:rsid w:val="0031543D"/>
    <w:rsid w:val="003154FA"/>
    <w:rsid w:val="0031550F"/>
    <w:rsid w:val="00315524"/>
    <w:rsid w:val="0031555C"/>
    <w:rsid w:val="003157A3"/>
    <w:rsid w:val="003157F1"/>
    <w:rsid w:val="003158E1"/>
    <w:rsid w:val="00315C95"/>
    <w:rsid w:val="00315CC1"/>
    <w:rsid w:val="00315CCB"/>
    <w:rsid w:val="00315D64"/>
    <w:rsid w:val="00315EDE"/>
    <w:rsid w:val="00315F8F"/>
    <w:rsid w:val="00315FA4"/>
    <w:rsid w:val="00316240"/>
    <w:rsid w:val="0031635E"/>
    <w:rsid w:val="003163D6"/>
    <w:rsid w:val="003165BC"/>
    <w:rsid w:val="00316668"/>
    <w:rsid w:val="00316799"/>
    <w:rsid w:val="00316A3A"/>
    <w:rsid w:val="00316B2A"/>
    <w:rsid w:val="00316BDB"/>
    <w:rsid w:val="00316D2C"/>
    <w:rsid w:val="00316DE1"/>
    <w:rsid w:val="00316DF5"/>
    <w:rsid w:val="00316FE0"/>
    <w:rsid w:val="00316FFE"/>
    <w:rsid w:val="003170BA"/>
    <w:rsid w:val="0031719F"/>
    <w:rsid w:val="0031730B"/>
    <w:rsid w:val="003175D7"/>
    <w:rsid w:val="003177AD"/>
    <w:rsid w:val="003178EC"/>
    <w:rsid w:val="0031795B"/>
    <w:rsid w:val="00317ABF"/>
    <w:rsid w:val="00317AC9"/>
    <w:rsid w:val="00317B29"/>
    <w:rsid w:val="00317E12"/>
    <w:rsid w:val="00317F4F"/>
    <w:rsid w:val="0032009D"/>
    <w:rsid w:val="00320545"/>
    <w:rsid w:val="00320589"/>
    <w:rsid w:val="003205B0"/>
    <w:rsid w:val="00320694"/>
    <w:rsid w:val="00320849"/>
    <w:rsid w:val="00320880"/>
    <w:rsid w:val="00320C3B"/>
    <w:rsid w:val="00320C42"/>
    <w:rsid w:val="003210F6"/>
    <w:rsid w:val="003211EA"/>
    <w:rsid w:val="003212F1"/>
    <w:rsid w:val="0032131A"/>
    <w:rsid w:val="00321565"/>
    <w:rsid w:val="003215DD"/>
    <w:rsid w:val="0032171D"/>
    <w:rsid w:val="0032175D"/>
    <w:rsid w:val="003217C9"/>
    <w:rsid w:val="0032187F"/>
    <w:rsid w:val="00321939"/>
    <w:rsid w:val="00321B4D"/>
    <w:rsid w:val="00321BA7"/>
    <w:rsid w:val="00321BCE"/>
    <w:rsid w:val="00321D68"/>
    <w:rsid w:val="00321E3B"/>
    <w:rsid w:val="00321EFD"/>
    <w:rsid w:val="00321FF5"/>
    <w:rsid w:val="0032209B"/>
    <w:rsid w:val="003221C6"/>
    <w:rsid w:val="003224D5"/>
    <w:rsid w:val="00322506"/>
    <w:rsid w:val="00322579"/>
    <w:rsid w:val="00322963"/>
    <w:rsid w:val="00322A0C"/>
    <w:rsid w:val="00322A29"/>
    <w:rsid w:val="00322AFE"/>
    <w:rsid w:val="00322D3F"/>
    <w:rsid w:val="00322E24"/>
    <w:rsid w:val="00322E2F"/>
    <w:rsid w:val="00322EBD"/>
    <w:rsid w:val="00322F69"/>
    <w:rsid w:val="0032303D"/>
    <w:rsid w:val="00323214"/>
    <w:rsid w:val="00323245"/>
    <w:rsid w:val="003236D2"/>
    <w:rsid w:val="0032375F"/>
    <w:rsid w:val="0032397C"/>
    <w:rsid w:val="003239BC"/>
    <w:rsid w:val="003239EA"/>
    <w:rsid w:val="00323CCC"/>
    <w:rsid w:val="00323D48"/>
    <w:rsid w:val="00323D78"/>
    <w:rsid w:val="00323DF4"/>
    <w:rsid w:val="00323E51"/>
    <w:rsid w:val="00323F60"/>
    <w:rsid w:val="00323FF8"/>
    <w:rsid w:val="00324113"/>
    <w:rsid w:val="0032437A"/>
    <w:rsid w:val="003245D7"/>
    <w:rsid w:val="00324601"/>
    <w:rsid w:val="00324697"/>
    <w:rsid w:val="003246FA"/>
    <w:rsid w:val="0032488B"/>
    <w:rsid w:val="00324D01"/>
    <w:rsid w:val="00324E3D"/>
    <w:rsid w:val="00324F00"/>
    <w:rsid w:val="00325269"/>
    <w:rsid w:val="0032528B"/>
    <w:rsid w:val="00325379"/>
    <w:rsid w:val="003254FC"/>
    <w:rsid w:val="00325520"/>
    <w:rsid w:val="00325590"/>
    <w:rsid w:val="003255FF"/>
    <w:rsid w:val="00325802"/>
    <w:rsid w:val="00325833"/>
    <w:rsid w:val="00325912"/>
    <w:rsid w:val="0032593A"/>
    <w:rsid w:val="00325942"/>
    <w:rsid w:val="003259EB"/>
    <w:rsid w:val="00325A3D"/>
    <w:rsid w:val="00325AD2"/>
    <w:rsid w:val="00326029"/>
    <w:rsid w:val="003260DA"/>
    <w:rsid w:val="0032629A"/>
    <w:rsid w:val="00326478"/>
    <w:rsid w:val="0032652D"/>
    <w:rsid w:val="0032656B"/>
    <w:rsid w:val="003265BA"/>
    <w:rsid w:val="0032697F"/>
    <w:rsid w:val="00326A3B"/>
    <w:rsid w:val="00326E9C"/>
    <w:rsid w:val="00326EC9"/>
    <w:rsid w:val="00327170"/>
    <w:rsid w:val="00327172"/>
    <w:rsid w:val="003272C2"/>
    <w:rsid w:val="00327512"/>
    <w:rsid w:val="00327580"/>
    <w:rsid w:val="00327686"/>
    <w:rsid w:val="003278CC"/>
    <w:rsid w:val="00327B92"/>
    <w:rsid w:val="00327C01"/>
    <w:rsid w:val="00327D81"/>
    <w:rsid w:val="0033014E"/>
    <w:rsid w:val="003301E4"/>
    <w:rsid w:val="00330650"/>
    <w:rsid w:val="003308F0"/>
    <w:rsid w:val="003309E2"/>
    <w:rsid w:val="00330C4F"/>
    <w:rsid w:val="00330E98"/>
    <w:rsid w:val="00330FED"/>
    <w:rsid w:val="00331087"/>
    <w:rsid w:val="0033110B"/>
    <w:rsid w:val="0033121A"/>
    <w:rsid w:val="00331283"/>
    <w:rsid w:val="003312B2"/>
    <w:rsid w:val="003315A3"/>
    <w:rsid w:val="003316CC"/>
    <w:rsid w:val="0033180C"/>
    <w:rsid w:val="0033195B"/>
    <w:rsid w:val="00331A44"/>
    <w:rsid w:val="00331A4E"/>
    <w:rsid w:val="00331C27"/>
    <w:rsid w:val="00331C74"/>
    <w:rsid w:val="00331CA8"/>
    <w:rsid w:val="003320E7"/>
    <w:rsid w:val="00332427"/>
    <w:rsid w:val="00332445"/>
    <w:rsid w:val="003324AB"/>
    <w:rsid w:val="003327D3"/>
    <w:rsid w:val="00332911"/>
    <w:rsid w:val="00332BC9"/>
    <w:rsid w:val="00332D00"/>
    <w:rsid w:val="00332E7E"/>
    <w:rsid w:val="00332E81"/>
    <w:rsid w:val="00332EE2"/>
    <w:rsid w:val="00332FE8"/>
    <w:rsid w:val="003331DE"/>
    <w:rsid w:val="003332A2"/>
    <w:rsid w:val="0033341C"/>
    <w:rsid w:val="00333439"/>
    <w:rsid w:val="00333643"/>
    <w:rsid w:val="003338CB"/>
    <w:rsid w:val="00333976"/>
    <w:rsid w:val="00333A32"/>
    <w:rsid w:val="00333A81"/>
    <w:rsid w:val="00333DF1"/>
    <w:rsid w:val="00333E29"/>
    <w:rsid w:val="00333FB6"/>
    <w:rsid w:val="0033418E"/>
    <w:rsid w:val="003341E2"/>
    <w:rsid w:val="0033437B"/>
    <w:rsid w:val="003345A8"/>
    <w:rsid w:val="003345C6"/>
    <w:rsid w:val="00334615"/>
    <w:rsid w:val="00334687"/>
    <w:rsid w:val="00334A55"/>
    <w:rsid w:val="00334AD4"/>
    <w:rsid w:val="00334D10"/>
    <w:rsid w:val="00334D99"/>
    <w:rsid w:val="00334E68"/>
    <w:rsid w:val="00334F33"/>
    <w:rsid w:val="00334FC6"/>
    <w:rsid w:val="00335005"/>
    <w:rsid w:val="00335474"/>
    <w:rsid w:val="0033559A"/>
    <w:rsid w:val="003356C8"/>
    <w:rsid w:val="003357E0"/>
    <w:rsid w:val="00335845"/>
    <w:rsid w:val="00335919"/>
    <w:rsid w:val="00335A09"/>
    <w:rsid w:val="00335B31"/>
    <w:rsid w:val="00335CAA"/>
    <w:rsid w:val="00335DC5"/>
    <w:rsid w:val="00335DF0"/>
    <w:rsid w:val="00335E66"/>
    <w:rsid w:val="00335F20"/>
    <w:rsid w:val="00335F66"/>
    <w:rsid w:val="00335FD0"/>
    <w:rsid w:val="003361DA"/>
    <w:rsid w:val="003361E5"/>
    <w:rsid w:val="00336210"/>
    <w:rsid w:val="0033627A"/>
    <w:rsid w:val="0033646A"/>
    <w:rsid w:val="00336557"/>
    <w:rsid w:val="00336571"/>
    <w:rsid w:val="003365BA"/>
    <w:rsid w:val="0033673E"/>
    <w:rsid w:val="0033675D"/>
    <w:rsid w:val="003369B2"/>
    <w:rsid w:val="003369D9"/>
    <w:rsid w:val="003369EC"/>
    <w:rsid w:val="00336A38"/>
    <w:rsid w:val="00336A4C"/>
    <w:rsid w:val="00336B8F"/>
    <w:rsid w:val="00336E16"/>
    <w:rsid w:val="00336F83"/>
    <w:rsid w:val="003370A5"/>
    <w:rsid w:val="0033718D"/>
    <w:rsid w:val="003371B9"/>
    <w:rsid w:val="0033737B"/>
    <w:rsid w:val="0033737C"/>
    <w:rsid w:val="0033740B"/>
    <w:rsid w:val="003377C1"/>
    <w:rsid w:val="003377F3"/>
    <w:rsid w:val="00337B50"/>
    <w:rsid w:val="00337CB9"/>
    <w:rsid w:val="00337E93"/>
    <w:rsid w:val="00337EA7"/>
    <w:rsid w:val="00337EB0"/>
    <w:rsid w:val="00340080"/>
    <w:rsid w:val="003401D9"/>
    <w:rsid w:val="00340305"/>
    <w:rsid w:val="00340314"/>
    <w:rsid w:val="00340373"/>
    <w:rsid w:val="00340453"/>
    <w:rsid w:val="00340531"/>
    <w:rsid w:val="00340550"/>
    <w:rsid w:val="003405B2"/>
    <w:rsid w:val="003406A6"/>
    <w:rsid w:val="00340879"/>
    <w:rsid w:val="00340B46"/>
    <w:rsid w:val="00340BF4"/>
    <w:rsid w:val="00340CAE"/>
    <w:rsid w:val="00340D70"/>
    <w:rsid w:val="00340E80"/>
    <w:rsid w:val="003410E1"/>
    <w:rsid w:val="0034118C"/>
    <w:rsid w:val="0034126E"/>
    <w:rsid w:val="00341343"/>
    <w:rsid w:val="0034134C"/>
    <w:rsid w:val="00341373"/>
    <w:rsid w:val="003414B7"/>
    <w:rsid w:val="0034150D"/>
    <w:rsid w:val="0034180A"/>
    <w:rsid w:val="00341908"/>
    <w:rsid w:val="003419B2"/>
    <w:rsid w:val="00341ADD"/>
    <w:rsid w:val="00341E05"/>
    <w:rsid w:val="00341E65"/>
    <w:rsid w:val="00341E74"/>
    <w:rsid w:val="00341F9F"/>
    <w:rsid w:val="003420ED"/>
    <w:rsid w:val="00342554"/>
    <w:rsid w:val="003425FF"/>
    <w:rsid w:val="00342856"/>
    <w:rsid w:val="0034286A"/>
    <w:rsid w:val="00342A0D"/>
    <w:rsid w:val="00342A86"/>
    <w:rsid w:val="00342ACC"/>
    <w:rsid w:val="00342AF0"/>
    <w:rsid w:val="00342CBE"/>
    <w:rsid w:val="00342E2A"/>
    <w:rsid w:val="00342E8D"/>
    <w:rsid w:val="00342ECB"/>
    <w:rsid w:val="00342F1B"/>
    <w:rsid w:val="0034306C"/>
    <w:rsid w:val="003431DE"/>
    <w:rsid w:val="003432E4"/>
    <w:rsid w:val="00343667"/>
    <w:rsid w:val="003437F2"/>
    <w:rsid w:val="00343810"/>
    <w:rsid w:val="00343A68"/>
    <w:rsid w:val="00343BFC"/>
    <w:rsid w:val="00343C24"/>
    <w:rsid w:val="00343D17"/>
    <w:rsid w:val="00343D30"/>
    <w:rsid w:val="00343D5D"/>
    <w:rsid w:val="00343DDC"/>
    <w:rsid w:val="00343E7D"/>
    <w:rsid w:val="0034429F"/>
    <w:rsid w:val="003443A7"/>
    <w:rsid w:val="0034443D"/>
    <w:rsid w:val="003445F9"/>
    <w:rsid w:val="003448F7"/>
    <w:rsid w:val="003449F0"/>
    <w:rsid w:val="00344BDE"/>
    <w:rsid w:val="00344FDB"/>
    <w:rsid w:val="00345023"/>
    <w:rsid w:val="003453A2"/>
    <w:rsid w:val="00345439"/>
    <w:rsid w:val="00345449"/>
    <w:rsid w:val="0034547D"/>
    <w:rsid w:val="00345609"/>
    <w:rsid w:val="0034575D"/>
    <w:rsid w:val="00345817"/>
    <w:rsid w:val="00345B7C"/>
    <w:rsid w:val="00345BC5"/>
    <w:rsid w:val="00345D8E"/>
    <w:rsid w:val="00345FFA"/>
    <w:rsid w:val="003461FC"/>
    <w:rsid w:val="0034648D"/>
    <w:rsid w:val="0034649E"/>
    <w:rsid w:val="003468FA"/>
    <w:rsid w:val="00346980"/>
    <w:rsid w:val="00346ACF"/>
    <w:rsid w:val="00346C29"/>
    <w:rsid w:val="00346D22"/>
    <w:rsid w:val="00346E5B"/>
    <w:rsid w:val="00346F7B"/>
    <w:rsid w:val="00346FB2"/>
    <w:rsid w:val="00347227"/>
    <w:rsid w:val="00347554"/>
    <w:rsid w:val="003475E4"/>
    <w:rsid w:val="00347666"/>
    <w:rsid w:val="00347672"/>
    <w:rsid w:val="003476CA"/>
    <w:rsid w:val="003476F0"/>
    <w:rsid w:val="003478A0"/>
    <w:rsid w:val="00347A60"/>
    <w:rsid w:val="00347AB0"/>
    <w:rsid w:val="00347B14"/>
    <w:rsid w:val="00347C31"/>
    <w:rsid w:val="00347C44"/>
    <w:rsid w:val="00347EB3"/>
    <w:rsid w:val="003501A1"/>
    <w:rsid w:val="0035040F"/>
    <w:rsid w:val="00350745"/>
    <w:rsid w:val="003507A7"/>
    <w:rsid w:val="00350892"/>
    <w:rsid w:val="00350BFB"/>
    <w:rsid w:val="00350C49"/>
    <w:rsid w:val="00350C7D"/>
    <w:rsid w:val="00350C82"/>
    <w:rsid w:val="00350E40"/>
    <w:rsid w:val="00350EFA"/>
    <w:rsid w:val="00351020"/>
    <w:rsid w:val="00351038"/>
    <w:rsid w:val="00351250"/>
    <w:rsid w:val="003513E0"/>
    <w:rsid w:val="0035177C"/>
    <w:rsid w:val="003519EC"/>
    <w:rsid w:val="00351A12"/>
    <w:rsid w:val="00351A38"/>
    <w:rsid w:val="00351B04"/>
    <w:rsid w:val="00351DA2"/>
    <w:rsid w:val="00351EF5"/>
    <w:rsid w:val="00351F2D"/>
    <w:rsid w:val="0035212C"/>
    <w:rsid w:val="00352132"/>
    <w:rsid w:val="003521E0"/>
    <w:rsid w:val="0035230C"/>
    <w:rsid w:val="0035258B"/>
    <w:rsid w:val="003525E1"/>
    <w:rsid w:val="00352A17"/>
    <w:rsid w:val="00352ABA"/>
    <w:rsid w:val="00352BAB"/>
    <w:rsid w:val="00352C8F"/>
    <w:rsid w:val="00352D3F"/>
    <w:rsid w:val="00352D61"/>
    <w:rsid w:val="00352F27"/>
    <w:rsid w:val="00352F48"/>
    <w:rsid w:val="00352F5E"/>
    <w:rsid w:val="00352F99"/>
    <w:rsid w:val="00353425"/>
    <w:rsid w:val="00353513"/>
    <w:rsid w:val="00353643"/>
    <w:rsid w:val="00353697"/>
    <w:rsid w:val="0035375F"/>
    <w:rsid w:val="0035382E"/>
    <w:rsid w:val="00353868"/>
    <w:rsid w:val="0035387E"/>
    <w:rsid w:val="00353C72"/>
    <w:rsid w:val="00353D1E"/>
    <w:rsid w:val="00353E46"/>
    <w:rsid w:val="00353F44"/>
    <w:rsid w:val="003540DA"/>
    <w:rsid w:val="003541B4"/>
    <w:rsid w:val="003543A5"/>
    <w:rsid w:val="0035448F"/>
    <w:rsid w:val="003544BF"/>
    <w:rsid w:val="00354552"/>
    <w:rsid w:val="003545AE"/>
    <w:rsid w:val="003545CA"/>
    <w:rsid w:val="003547A7"/>
    <w:rsid w:val="00354812"/>
    <w:rsid w:val="00354946"/>
    <w:rsid w:val="003549C1"/>
    <w:rsid w:val="00354A24"/>
    <w:rsid w:val="00354ED1"/>
    <w:rsid w:val="0035517A"/>
    <w:rsid w:val="00355458"/>
    <w:rsid w:val="00355509"/>
    <w:rsid w:val="003555E4"/>
    <w:rsid w:val="00355BC8"/>
    <w:rsid w:val="00355BE5"/>
    <w:rsid w:val="00355BF1"/>
    <w:rsid w:val="00355CC8"/>
    <w:rsid w:val="00355CE6"/>
    <w:rsid w:val="00355E3B"/>
    <w:rsid w:val="003565D8"/>
    <w:rsid w:val="00356669"/>
    <w:rsid w:val="003567F9"/>
    <w:rsid w:val="0035681A"/>
    <w:rsid w:val="00356CA3"/>
    <w:rsid w:val="00356CE0"/>
    <w:rsid w:val="00356F75"/>
    <w:rsid w:val="00356F7A"/>
    <w:rsid w:val="00356FAA"/>
    <w:rsid w:val="00357062"/>
    <w:rsid w:val="003571EF"/>
    <w:rsid w:val="003572B2"/>
    <w:rsid w:val="003572BE"/>
    <w:rsid w:val="003574E4"/>
    <w:rsid w:val="003575B9"/>
    <w:rsid w:val="003576FB"/>
    <w:rsid w:val="0035795F"/>
    <w:rsid w:val="00357A7A"/>
    <w:rsid w:val="00357A94"/>
    <w:rsid w:val="00357C0E"/>
    <w:rsid w:val="00357E67"/>
    <w:rsid w:val="00357FF1"/>
    <w:rsid w:val="00360032"/>
    <w:rsid w:val="003600DF"/>
    <w:rsid w:val="00360103"/>
    <w:rsid w:val="003602C3"/>
    <w:rsid w:val="0036033D"/>
    <w:rsid w:val="003605AC"/>
    <w:rsid w:val="00360674"/>
    <w:rsid w:val="00360893"/>
    <w:rsid w:val="00360CA4"/>
    <w:rsid w:val="00360F18"/>
    <w:rsid w:val="00360F89"/>
    <w:rsid w:val="00360FEE"/>
    <w:rsid w:val="00361597"/>
    <w:rsid w:val="003615F8"/>
    <w:rsid w:val="00361625"/>
    <w:rsid w:val="00361635"/>
    <w:rsid w:val="003617C3"/>
    <w:rsid w:val="0036192F"/>
    <w:rsid w:val="00361938"/>
    <w:rsid w:val="00361D0F"/>
    <w:rsid w:val="00361EC6"/>
    <w:rsid w:val="00361F73"/>
    <w:rsid w:val="00361F97"/>
    <w:rsid w:val="00361FD8"/>
    <w:rsid w:val="00362002"/>
    <w:rsid w:val="0036206B"/>
    <w:rsid w:val="00362121"/>
    <w:rsid w:val="00362144"/>
    <w:rsid w:val="003625C8"/>
    <w:rsid w:val="0036267A"/>
    <w:rsid w:val="003627C7"/>
    <w:rsid w:val="0036288C"/>
    <w:rsid w:val="00362991"/>
    <w:rsid w:val="00362A0A"/>
    <w:rsid w:val="00362A56"/>
    <w:rsid w:val="00362AF2"/>
    <w:rsid w:val="00362D95"/>
    <w:rsid w:val="00362F7D"/>
    <w:rsid w:val="0036306B"/>
    <w:rsid w:val="003630DB"/>
    <w:rsid w:val="00363219"/>
    <w:rsid w:val="003632E5"/>
    <w:rsid w:val="003633E8"/>
    <w:rsid w:val="003635AD"/>
    <w:rsid w:val="00363672"/>
    <w:rsid w:val="003637C5"/>
    <w:rsid w:val="003637C6"/>
    <w:rsid w:val="00363854"/>
    <w:rsid w:val="003638E5"/>
    <w:rsid w:val="00363979"/>
    <w:rsid w:val="003639EF"/>
    <w:rsid w:val="00363AB8"/>
    <w:rsid w:val="00363ADE"/>
    <w:rsid w:val="00363CC8"/>
    <w:rsid w:val="00363EF3"/>
    <w:rsid w:val="003643FB"/>
    <w:rsid w:val="00364413"/>
    <w:rsid w:val="0036466C"/>
    <w:rsid w:val="003646E4"/>
    <w:rsid w:val="003648A3"/>
    <w:rsid w:val="003648B6"/>
    <w:rsid w:val="003649F4"/>
    <w:rsid w:val="00364B45"/>
    <w:rsid w:val="00364CED"/>
    <w:rsid w:val="00364DB5"/>
    <w:rsid w:val="00364FC2"/>
    <w:rsid w:val="00365101"/>
    <w:rsid w:val="0036515E"/>
    <w:rsid w:val="003651E9"/>
    <w:rsid w:val="00365237"/>
    <w:rsid w:val="00365292"/>
    <w:rsid w:val="0036538D"/>
    <w:rsid w:val="0036543F"/>
    <w:rsid w:val="00365453"/>
    <w:rsid w:val="003654C1"/>
    <w:rsid w:val="00365914"/>
    <w:rsid w:val="00365B57"/>
    <w:rsid w:val="00365BFC"/>
    <w:rsid w:val="00365DB0"/>
    <w:rsid w:val="00366200"/>
    <w:rsid w:val="0036636A"/>
    <w:rsid w:val="003663A4"/>
    <w:rsid w:val="00366419"/>
    <w:rsid w:val="00366447"/>
    <w:rsid w:val="00366774"/>
    <w:rsid w:val="003667A5"/>
    <w:rsid w:val="00366818"/>
    <w:rsid w:val="003668ED"/>
    <w:rsid w:val="00366B51"/>
    <w:rsid w:val="00366C3A"/>
    <w:rsid w:val="00366C59"/>
    <w:rsid w:val="00366C99"/>
    <w:rsid w:val="00366D67"/>
    <w:rsid w:val="00367178"/>
    <w:rsid w:val="00367342"/>
    <w:rsid w:val="003673A0"/>
    <w:rsid w:val="0036774F"/>
    <w:rsid w:val="00367A1D"/>
    <w:rsid w:val="00367A8C"/>
    <w:rsid w:val="00367AAE"/>
    <w:rsid w:val="00367B2C"/>
    <w:rsid w:val="00367B31"/>
    <w:rsid w:val="00367F58"/>
    <w:rsid w:val="00367F74"/>
    <w:rsid w:val="00367FEB"/>
    <w:rsid w:val="00370065"/>
    <w:rsid w:val="00370146"/>
    <w:rsid w:val="003703DF"/>
    <w:rsid w:val="00370551"/>
    <w:rsid w:val="00370938"/>
    <w:rsid w:val="00370A9E"/>
    <w:rsid w:val="00370BBD"/>
    <w:rsid w:val="00370D09"/>
    <w:rsid w:val="00370E0C"/>
    <w:rsid w:val="003713F5"/>
    <w:rsid w:val="00371818"/>
    <w:rsid w:val="003718BC"/>
    <w:rsid w:val="003718D2"/>
    <w:rsid w:val="00371925"/>
    <w:rsid w:val="00371D7B"/>
    <w:rsid w:val="00371E20"/>
    <w:rsid w:val="00371FA1"/>
    <w:rsid w:val="003720EE"/>
    <w:rsid w:val="00372178"/>
    <w:rsid w:val="003721CC"/>
    <w:rsid w:val="0037221C"/>
    <w:rsid w:val="003722C4"/>
    <w:rsid w:val="003722C7"/>
    <w:rsid w:val="00372309"/>
    <w:rsid w:val="0037250A"/>
    <w:rsid w:val="003725B3"/>
    <w:rsid w:val="003725DA"/>
    <w:rsid w:val="0037260A"/>
    <w:rsid w:val="00372634"/>
    <w:rsid w:val="0037267D"/>
    <w:rsid w:val="0037277D"/>
    <w:rsid w:val="00372A6E"/>
    <w:rsid w:val="00372E04"/>
    <w:rsid w:val="00372F68"/>
    <w:rsid w:val="003730E8"/>
    <w:rsid w:val="0037324C"/>
    <w:rsid w:val="00373596"/>
    <w:rsid w:val="0037362B"/>
    <w:rsid w:val="0037383F"/>
    <w:rsid w:val="00373A18"/>
    <w:rsid w:val="00373A68"/>
    <w:rsid w:val="00374063"/>
    <w:rsid w:val="0037406D"/>
    <w:rsid w:val="0037421E"/>
    <w:rsid w:val="00374301"/>
    <w:rsid w:val="00374344"/>
    <w:rsid w:val="00374674"/>
    <w:rsid w:val="00374711"/>
    <w:rsid w:val="003747D6"/>
    <w:rsid w:val="00374939"/>
    <w:rsid w:val="00374D3A"/>
    <w:rsid w:val="00374F9C"/>
    <w:rsid w:val="00375237"/>
    <w:rsid w:val="0037531B"/>
    <w:rsid w:val="00375345"/>
    <w:rsid w:val="00375368"/>
    <w:rsid w:val="0037556A"/>
    <w:rsid w:val="003757E4"/>
    <w:rsid w:val="003759F1"/>
    <w:rsid w:val="00375A80"/>
    <w:rsid w:val="00375E25"/>
    <w:rsid w:val="00375F35"/>
    <w:rsid w:val="00375F3F"/>
    <w:rsid w:val="00375F79"/>
    <w:rsid w:val="00376326"/>
    <w:rsid w:val="0037639E"/>
    <w:rsid w:val="00376926"/>
    <w:rsid w:val="00376971"/>
    <w:rsid w:val="00376ACD"/>
    <w:rsid w:val="00376B13"/>
    <w:rsid w:val="00376C94"/>
    <w:rsid w:val="00376CE3"/>
    <w:rsid w:val="00376DEC"/>
    <w:rsid w:val="00376E42"/>
    <w:rsid w:val="00376F5D"/>
    <w:rsid w:val="00376F89"/>
    <w:rsid w:val="00377006"/>
    <w:rsid w:val="0037724B"/>
    <w:rsid w:val="0037737F"/>
    <w:rsid w:val="00377387"/>
    <w:rsid w:val="0037744A"/>
    <w:rsid w:val="00377512"/>
    <w:rsid w:val="00377680"/>
    <w:rsid w:val="003776D3"/>
    <w:rsid w:val="00377937"/>
    <w:rsid w:val="00377A0F"/>
    <w:rsid w:val="00377A33"/>
    <w:rsid w:val="00377A4E"/>
    <w:rsid w:val="00377A62"/>
    <w:rsid w:val="00377C15"/>
    <w:rsid w:val="00377D0B"/>
    <w:rsid w:val="00377D63"/>
    <w:rsid w:val="00377DA6"/>
    <w:rsid w:val="00377EC0"/>
    <w:rsid w:val="0038017C"/>
    <w:rsid w:val="0038052B"/>
    <w:rsid w:val="00380552"/>
    <w:rsid w:val="0038061B"/>
    <w:rsid w:val="00380637"/>
    <w:rsid w:val="0038080D"/>
    <w:rsid w:val="00380883"/>
    <w:rsid w:val="003808F3"/>
    <w:rsid w:val="00380ABE"/>
    <w:rsid w:val="00380B6B"/>
    <w:rsid w:val="00380DEE"/>
    <w:rsid w:val="00380E75"/>
    <w:rsid w:val="00380EEA"/>
    <w:rsid w:val="00381168"/>
    <w:rsid w:val="0038139E"/>
    <w:rsid w:val="00381428"/>
    <w:rsid w:val="0038146B"/>
    <w:rsid w:val="00381483"/>
    <w:rsid w:val="0038153D"/>
    <w:rsid w:val="00381581"/>
    <w:rsid w:val="00381605"/>
    <w:rsid w:val="00381787"/>
    <w:rsid w:val="0038178F"/>
    <w:rsid w:val="0038183B"/>
    <w:rsid w:val="003819A2"/>
    <w:rsid w:val="00381A7B"/>
    <w:rsid w:val="00381C0E"/>
    <w:rsid w:val="00381C18"/>
    <w:rsid w:val="00381CA4"/>
    <w:rsid w:val="00381D8F"/>
    <w:rsid w:val="00381E42"/>
    <w:rsid w:val="00381F65"/>
    <w:rsid w:val="0038209F"/>
    <w:rsid w:val="003820A2"/>
    <w:rsid w:val="0038253A"/>
    <w:rsid w:val="0038271D"/>
    <w:rsid w:val="003828B5"/>
    <w:rsid w:val="0038297E"/>
    <w:rsid w:val="003829D8"/>
    <w:rsid w:val="003829E8"/>
    <w:rsid w:val="00382AF5"/>
    <w:rsid w:val="00382CDC"/>
    <w:rsid w:val="00383039"/>
    <w:rsid w:val="003830FB"/>
    <w:rsid w:val="00383246"/>
    <w:rsid w:val="00383316"/>
    <w:rsid w:val="003833B9"/>
    <w:rsid w:val="003833D5"/>
    <w:rsid w:val="0038358F"/>
    <w:rsid w:val="003835DC"/>
    <w:rsid w:val="003836B1"/>
    <w:rsid w:val="00383896"/>
    <w:rsid w:val="00383907"/>
    <w:rsid w:val="0038396C"/>
    <w:rsid w:val="00383AFE"/>
    <w:rsid w:val="00383BF3"/>
    <w:rsid w:val="00383CFF"/>
    <w:rsid w:val="00383E5C"/>
    <w:rsid w:val="00383F87"/>
    <w:rsid w:val="003840B9"/>
    <w:rsid w:val="00384172"/>
    <w:rsid w:val="0038419F"/>
    <w:rsid w:val="00384212"/>
    <w:rsid w:val="00384245"/>
    <w:rsid w:val="00384488"/>
    <w:rsid w:val="00384638"/>
    <w:rsid w:val="0038468D"/>
    <w:rsid w:val="0038482C"/>
    <w:rsid w:val="0038483F"/>
    <w:rsid w:val="00384881"/>
    <w:rsid w:val="003848A5"/>
    <w:rsid w:val="0038499A"/>
    <w:rsid w:val="00384B9A"/>
    <w:rsid w:val="00385095"/>
    <w:rsid w:val="00385356"/>
    <w:rsid w:val="00385372"/>
    <w:rsid w:val="003853BF"/>
    <w:rsid w:val="0038543C"/>
    <w:rsid w:val="0038587F"/>
    <w:rsid w:val="00385965"/>
    <w:rsid w:val="00386171"/>
    <w:rsid w:val="00386424"/>
    <w:rsid w:val="00386582"/>
    <w:rsid w:val="00386621"/>
    <w:rsid w:val="00386918"/>
    <w:rsid w:val="003869BB"/>
    <w:rsid w:val="00386A2D"/>
    <w:rsid w:val="00386C1A"/>
    <w:rsid w:val="00386FE8"/>
    <w:rsid w:val="0038706F"/>
    <w:rsid w:val="0038717C"/>
    <w:rsid w:val="003874D2"/>
    <w:rsid w:val="00387749"/>
    <w:rsid w:val="00387977"/>
    <w:rsid w:val="00387AF9"/>
    <w:rsid w:val="00387BCD"/>
    <w:rsid w:val="00387DD9"/>
    <w:rsid w:val="00387E93"/>
    <w:rsid w:val="00387ED9"/>
    <w:rsid w:val="0039004D"/>
    <w:rsid w:val="00390128"/>
    <w:rsid w:val="003901E0"/>
    <w:rsid w:val="00390322"/>
    <w:rsid w:val="0039042A"/>
    <w:rsid w:val="0039053A"/>
    <w:rsid w:val="003905D0"/>
    <w:rsid w:val="003909F4"/>
    <w:rsid w:val="00390A8E"/>
    <w:rsid w:val="00390D1F"/>
    <w:rsid w:val="00390DE4"/>
    <w:rsid w:val="00390F71"/>
    <w:rsid w:val="00391161"/>
    <w:rsid w:val="00391165"/>
    <w:rsid w:val="00391384"/>
    <w:rsid w:val="003914DA"/>
    <w:rsid w:val="0039160A"/>
    <w:rsid w:val="003916FD"/>
    <w:rsid w:val="003917BB"/>
    <w:rsid w:val="00391ACA"/>
    <w:rsid w:val="00391B92"/>
    <w:rsid w:val="00391C87"/>
    <w:rsid w:val="00391EF7"/>
    <w:rsid w:val="00391FFE"/>
    <w:rsid w:val="003920AA"/>
    <w:rsid w:val="00392105"/>
    <w:rsid w:val="0039210D"/>
    <w:rsid w:val="0039222D"/>
    <w:rsid w:val="0039237C"/>
    <w:rsid w:val="003924FB"/>
    <w:rsid w:val="003926E4"/>
    <w:rsid w:val="003929DC"/>
    <w:rsid w:val="00392A13"/>
    <w:rsid w:val="00392A3D"/>
    <w:rsid w:val="00392B3B"/>
    <w:rsid w:val="00392E6B"/>
    <w:rsid w:val="00392F92"/>
    <w:rsid w:val="00393103"/>
    <w:rsid w:val="00393396"/>
    <w:rsid w:val="0039396F"/>
    <w:rsid w:val="00393A90"/>
    <w:rsid w:val="00393B69"/>
    <w:rsid w:val="00393C43"/>
    <w:rsid w:val="00393D02"/>
    <w:rsid w:val="00393EAD"/>
    <w:rsid w:val="003942FB"/>
    <w:rsid w:val="00394455"/>
    <w:rsid w:val="0039464F"/>
    <w:rsid w:val="00394696"/>
    <w:rsid w:val="00394717"/>
    <w:rsid w:val="0039479D"/>
    <w:rsid w:val="0039499A"/>
    <w:rsid w:val="0039499F"/>
    <w:rsid w:val="003949AA"/>
    <w:rsid w:val="00394A27"/>
    <w:rsid w:val="00394A80"/>
    <w:rsid w:val="00394A87"/>
    <w:rsid w:val="00394B71"/>
    <w:rsid w:val="00394BFB"/>
    <w:rsid w:val="00394D2F"/>
    <w:rsid w:val="00394DBB"/>
    <w:rsid w:val="00394F26"/>
    <w:rsid w:val="0039540B"/>
    <w:rsid w:val="00395424"/>
    <w:rsid w:val="00395485"/>
    <w:rsid w:val="0039557C"/>
    <w:rsid w:val="003956B0"/>
    <w:rsid w:val="00395793"/>
    <w:rsid w:val="00395894"/>
    <w:rsid w:val="0039589B"/>
    <w:rsid w:val="0039599B"/>
    <w:rsid w:val="00395B6B"/>
    <w:rsid w:val="00395B86"/>
    <w:rsid w:val="00395D25"/>
    <w:rsid w:val="00395E4E"/>
    <w:rsid w:val="00395F77"/>
    <w:rsid w:val="003960FC"/>
    <w:rsid w:val="00396114"/>
    <w:rsid w:val="003961E9"/>
    <w:rsid w:val="00396462"/>
    <w:rsid w:val="00396490"/>
    <w:rsid w:val="00396600"/>
    <w:rsid w:val="00396601"/>
    <w:rsid w:val="0039667F"/>
    <w:rsid w:val="003966CF"/>
    <w:rsid w:val="003967AF"/>
    <w:rsid w:val="0039683E"/>
    <w:rsid w:val="00396879"/>
    <w:rsid w:val="003968F9"/>
    <w:rsid w:val="0039697D"/>
    <w:rsid w:val="00396CE8"/>
    <w:rsid w:val="00396DB8"/>
    <w:rsid w:val="00396DC4"/>
    <w:rsid w:val="00397083"/>
    <w:rsid w:val="003971A4"/>
    <w:rsid w:val="003971B4"/>
    <w:rsid w:val="003972A5"/>
    <w:rsid w:val="00397351"/>
    <w:rsid w:val="00397367"/>
    <w:rsid w:val="00397410"/>
    <w:rsid w:val="00397452"/>
    <w:rsid w:val="0039762A"/>
    <w:rsid w:val="00397831"/>
    <w:rsid w:val="00397897"/>
    <w:rsid w:val="00397D40"/>
    <w:rsid w:val="00397F82"/>
    <w:rsid w:val="003A0069"/>
    <w:rsid w:val="003A007E"/>
    <w:rsid w:val="003A00D4"/>
    <w:rsid w:val="003A0115"/>
    <w:rsid w:val="003A0158"/>
    <w:rsid w:val="003A0248"/>
    <w:rsid w:val="003A02F5"/>
    <w:rsid w:val="003A055E"/>
    <w:rsid w:val="003A06E6"/>
    <w:rsid w:val="003A07B4"/>
    <w:rsid w:val="003A091D"/>
    <w:rsid w:val="003A0B1A"/>
    <w:rsid w:val="003A0B27"/>
    <w:rsid w:val="003A0C7B"/>
    <w:rsid w:val="003A0DE2"/>
    <w:rsid w:val="003A0E57"/>
    <w:rsid w:val="003A10A7"/>
    <w:rsid w:val="003A11ED"/>
    <w:rsid w:val="003A1242"/>
    <w:rsid w:val="003A1417"/>
    <w:rsid w:val="003A1616"/>
    <w:rsid w:val="003A17C6"/>
    <w:rsid w:val="003A17F9"/>
    <w:rsid w:val="003A1A9D"/>
    <w:rsid w:val="003A1BFE"/>
    <w:rsid w:val="003A1C6E"/>
    <w:rsid w:val="003A1DB2"/>
    <w:rsid w:val="003A1E1E"/>
    <w:rsid w:val="003A1F23"/>
    <w:rsid w:val="003A1FE7"/>
    <w:rsid w:val="003A216C"/>
    <w:rsid w:val="003A21AE"/>
    <w:rsid w:val="003A224D"/>
    <w:rsid w:val="003A2333"/>
    <w:rsid w:val="003A2438"/>
    <w:rsid w:val="003A25BC"/>
    <w:rsid w:val="003A2639"/>
    <w:rsid w:val="003A26E8"/>
    <w:rsid w:val="003A2742"/>
    <w:rsid w:val="003A28D5"/>
    <w:rsid w:val="003A28ED"/>
    <w:rsid w:val="003A2B53"/>
    <w:rsid w:val="003A2C0D"/>
    <w:rsid w:val="003A2CDA"/>
    <w:rsid w:val="003A2D11"/>
    <w:rsid w:val="003A2FF7"/>
    <w:rsid w:val="003A310B"/>
    <w:rsid w:val="003A314B"/>
    <w:rsid w:val="003A3153"/>
    <w:rsid w:val="003A3225"/>
    <w:rsid w:val="003A333A"/>
    <w:rsid w:val="003A3364"/>
    <w:rsid w:val="003A3444"/>
    <w:rsid w:val="003A34E7"/>
    <w:rsid w:val="003A371F"/>
    <w:rsid w:val="003A3B25"/>
    <w:rsid w:val="003A3C31"/>
    <w:rsid w:val="003A3DBA"/>
    <w:rsid w:val="003A3E5A"/>
    <w:rsid w:val="003A4028"/>
    <w:rsid w:val="003A410C"/>
    <w:rsid w:val="003A4166"/>
    <w:rsid w:val="003A476D"/>
    <w:rsid w:val="003A4779"/>
    <w:rsid w:val="003A4801"/>
    <w:rsid w:val="003A48CE"/>
    <w:rsid w:val="003A4AE7"/>
    <w:rsid w:val="003A4B34"/>
    <w:rsid w:val="003A4F9B"/>
    <w:rsid w:val="003A4FD2"/>
    <w:rsid w:val="003A501D"/>
    <w:rsid w:val="003A513A"/>
    <w:rsid w:val="003A5416"/>
    <w:rsid w:val="003A5775"/>
    <w:rsid w:val="003A5789"/>
    <w:rsid w:val="003A5914"/>
    <w:rsid w:val="003A5B1B"/>
    <w:rsid w:val="003A5B3E"/>
    <w:rsid w:val="003A5BEC"/>
    <w:rsid w:val="003A5D00"/>
    <w:rsid w:val="003A5D4C"/>
    <w:rsid w:val="003A5ED6"/>
    <w:rsid w:val="003A6099"/>
    <w:rsid w:val="003A6143"/>
    <w:rsid w:val="003A6387"/>
    <w:rsid w:val="003A6488"/>
    <w:rsid w:val="003A65A1"/>
    <w:rsid w:val="003A6961"/>
    <w:rsid w:val="003A6A76"/>
    <w:rsid w:val="003A6AA5"/>
    <w:rsid w:val="003A6C62"/>
    <w:rsid w:val="003A6DA0"/>
    <w:rsid w:val="003A6DD0"/>
    <w:rsid w:val="003A6FB1"/>
    <w:rsid w:val="003A7004"/>
    <w:rsid w:val="003A7021"/>
    <w:rsid w:val="003A718F"/>
    <w:rsid w:val="003A721A"/>
    <w:rsid w:val="003A730C"/>
    <w:rsid w:val="003A7442"/>
    <w:rsid w:val="003A7508"/>
    <w:rsid w:val="003A771E"/>
    <w:rsid w:val="003A772C"/>
    <w:rsid w:val="003A77B1"/>
    <w:rsid w:val="003A7812"/>
    <w:rsid w:val="003A79D2"/>
    <w:rsid w:val="003A7A70"/>
    <w:rsid w:val="003A7D03"/>
    <w:rsid w:val="003A7DDA"/>
    <w:rsid w:val="003A7DF0"/>
    <w:rsid w:val="003A7E8D"/>
    <w:rsid w:val="003A7EA4"/>
    <w:rsid w:val="003A7F53"/>
    <w:rsid w:val="003A7FCE"/>
    <w:rsid w:val="003B01E2"/>
    <w:rsid w:val="003B0461"/>
    <w:rsid w:val="003B05D7"/>
    <w:rsid w:val="003B0600"/>
    <w:rsid w:val="003B0736"/>
    <w:rsid w:val="003B08D2"/>
    <w:rsid w:val="003B0978"/>
    <w:rsid w:val="003B0A0C"/>
    <w:rsid w:val="003B0BF6"/>
    <w:rsid w:val="003B0C32"/>
    <w:rsid w:val="003B0C5C"/>
    <w:rsid w:val="003B0F22"/>
    <w:rsid w:val="003B103B"/>
    <w:rsid w:val="003B1270"/>
    <w:rsid w:val="003B1676"/>
    <w:rsid w:val="003B1679"/>
    <w:rsid w:val="003B16BF"/>
    <w:rsid w:val="003B177C"/>
    <w:rsid w:val="003B1901"/>
    <w:rsid w:val="003B19C1"/>
    <w:rsid w:val="003B1A18"/>
    <w:rsid w:val="003B1A83"/>
    <w:rsid w:val="003B1D2B"/>
    <w:rsid w:val="003B20A2"/>
    <w:rsid w:val="003B225B"/>
    <w:rsid w:val="003B22C1"/>
    <w:rsid w:val="003B22C9"/>
    <w:rsid w:val="003B235F"/>
    <w:rsid w:val="003B25ED"/>
    <w:rsid w:val="003B261A"/>
    <w:rsid w:val="003B262F"/>
    <w:rsid w:val="003B29CE"/>
    <w:rsid w:val="003B2AA7"/>
    <w:rsid w:val="003B2AB8"/>
    <w:rsid w:val="003B2B44"/>
    <w:rsid w:val="003B2C00"/>
    <w:rsid w:val="003B2C9A"/>
    <w:rsid w:val="003B2CAA"/>
    <w:rsid w:val="003B2D79"/>
    <w:rsid w:val="003B2DDA"/>
    <w:rsid w:val="003B3134"/>
    <w:rsid w:val="003B3162"/>
    <w:rsid w:val="003B3272"/>
    <w:rsid w:val="003B336B"/>
    <w:rsid w:val="003B3453"/>
    <w:rsid w:val="003B34CF"/>
    <w:rsid w:val="003B3645"/>
    <w:rsid w:val="003B3752"/>
    <w:rsid w:val="003B397A"/>
    <w:rsid w:val="003B39FD"/>
    <w:rsid w:val="003B3CB4"/>
    <w:rsid w:val="003B3CF1"/>
    <w:rsid w:val="003B3DEC"/>
    <w:rsid w:val="003B3E98"/>
    <w:rsid w:val="003B40AF"/>
    <w:rsid w:val="003B43AD"/>
    <w:rsid w:val="003B4453"/>
    <w:rsid w:val="003B447C"/>
    <w:rsid w:val="003B47B7"/>
    <w:rsid w:val="003B48B8"/>
    <w:rsid w:val="003B4B9F"/>
    <w:rsid w:val="003B4C2C"/>
    <w:rsid w:val="003B4DA9"/>
    <w:rsid w:val="003B4DB7"/>
    <w:rsid w:val="003B4F2C"/>
    <w:rsid w:val="003B4F7C"/>
    <w:rsid w:val="003B5015"/>
    <w:rsid w:val="003B5025"/>
    <w:rsid w:val="003B508D"/>
    <w:rsid w:val="003B5162"/>
    <w:rsid w:val="003B5180"/>
    <w:rsid w:val="003B5254"/>
    <w:rsid w:val="003B5398"/>
    <w:rsid w:val="003B54AF"/>
    <w:rsid w:val="003B5503"/>
    <w:rsid w:val="003B550D"/>
    <w:rsid w:val="003B59E7"/>
    <w:rsid w:val="003B5A85"/>
    <w:rsid w:val="003B5B39"/>
    <w:rsid w:val="003B5B75"/>
    <w:rsid w:val="003B5D02"/>
    <w:rsid w:val="003B5E4D"/>
    <w:rsid w:val="003B5F10"/>
    <w:rsid w:val="003B5F20"/>
    <w:rsid w:val="003B5F71"/>
    <w:rsid w:val="003B5FE6"/>
    <w:rsid w:val="003B608D"/>
    <w:rsid w:val="003B60A6"/>
    <w:rsid w:val="003B60B2"/>
    <w:rsid w:val="003B6235"/>
    <w:rsid w:val="003B625F"/>
    <w:rsid w:val="003B627F"/>
    <w:rsid w:val="003B63AC"/>
    <w:rsid w:val="003B651D"/>
    <w:rsid w:val="003B6538"/>
    <w:rsid w:val="003B6809"/>
    <w:rsid w:val="003B689D"/>
    <w:rsid w:val="003B6986"/>
    <w:rsid w:val="003B6B14"/>
    <w:rsid w:val="003B6E0E"/>
    <w:rsid w:val="003B6F4C"/>
    <w:rsid w:val="003B6FE1"/>
    <w:rsid w:val="003B7097"/>
    <w:rsid w:val="003B71F0"/>
    <w:rsid w:val="003B73C4"/>
    <w:rsid w:val="003B75B9"/>
    <w:rsid w:val="003B7602"/>
    <w:rsid w:val="003B7618"/>
    <w:rsid w:val="003B7691"/>
    <w:rsid w:val="003B7B02"/>
    <w:rsid w:val="003B7B09"/>
    <w:rsid w:val="003B7B60"/>
    <w:rsid w:val="003B7CDC"/>
    <w:rsid w:val="003B7CEE"/>
    <w:rsid w:val="003B7E24"/>
    <w:rsid w:val="003B7E27"/>
    <w:rsid w:val="003B7EF2"/>
    <w:rsid w:val="003B7F80"/>
    <w:rsid w:val="003C0052"/>
    <w:rsid w:val="003C016E"/>
    <w:rsid w:val="003C0540"/>
    <w:rsid w:val="003C0573"/>
    <w:rsid w:val="003C05E9"/>
    <w:rsid w:val="003C07B6"/>
    <w:rsid w:val="003C0954"/>
    <w:rsid w:val="003C0C16"/>
    <w:rsid w:val="003C0C1C"/>
    <w:rsid w:val="003C0C21"/>
    <w:rsid w:val="003C0CAF"/>
    <w:rsid w:val="003C0E3D"/>
    <w:rsid w:val="003C12C8"/>
    <w:rsid w:val="003C1394"/>
    <w:rsid w:val="003C13B2"/>
    <w:rsid w:val="003C13C5"/>
    <w:rsid w:val="003C14A1"/>
    <w:rsid w:val="003C1580"/>
    <w:rsid w:val="003C16D9"/>
    <w:rsid w:val="003C17F4"/>
    <w:rsid w:val="003C196C"/>
    <w:rsid w:val="003C1AB7"/>
    <w:rsid w:val="003C1B12"/>
    <w:rsid w:val="003C1C12"/>
    <w:rsid w:val="003C1C7C"/>
    <w:rsid w:val="003C1ED0"/>
    <w:rsid w:val="003C1EE3"/>
    <w:rsid w:val="003C2010"/>
    <w:rsid w:val="003C2165"/>
    <w:rsid w:val="003C24A3"/>
    <w:rsid w:val="003C2512"/>
    <w:rsid w:val="003C2589"/>
    <w:rsid w:val="003C25AD"/>
    <w:rsid w:val="003C261D"/>
    <w:rsid w:val="003C2663"/>
    <w:rsid w:val="003C2799"/>
    <w:rsid w:val="003C27AC"/>
    <w:rsid w:val="003C2862"/>
    <w:rsid w:val="003C2B04"/>
    <w:rsid w:val="003C2E55"/>
    <w:rsid w:val="003C2EE6"/>
    <w:rsid w:val="003C3014"/>
    <w:rsid w:val="003C31AF"/>
    <w:rsid w:val="003C3323"/>
    <w:rsid w:val="003C3417"/>
    <w:rsid w:val="003C343E"/>
    <w:rsid w:val="003C36CC"/>
    <w:rsid w:val="003C38EB"/>
    <w:rsid w:val="003C3915"/>
    <w:rsid w:val="003C393F"/>
    <w:rsid w:val="003C3A3E"/>
    <w:rsid w:val="003C3BE1"/>
    <w:rsid w:val="003C3CC3"/>
    <w:rsid w:val="003C3D31"/>
    <w:rsid w:val="003C3E35"/>
    <w:rsid w:val="003C3E69"/>
    <w:rsid w:val="003C4010"/>
    <w:rsid w:val="003C43C2"/>
    <w:rsid w:val="003C4551"/>
    <w:rsid w:val="003C485E"/>
    <w:rsid w:val="003C492C"/>
    <w:rsid w:val="003C4934"/>
    <w:rsid w:val="003C4993"/>
    <w:rsid w:val="003C4A18"/>
    <w:rsid w:val="003C4B40"/>
    <w:rsid w:val="003C4CCB"/>
    <w:rsid w:val="003C4DDC"/>
    <w:rsid w:val="003C5442"/>
    <w:rsid w:val="003C5475"/>
    <w:rsid w:val="003C5484"/>
    <w:rsid w:val="003C54BC"/>
    <w:rsid w:val="003C5519"/>
    <w:rsid w:val="003C6018"/>
    <w:rsid w:val="003C605C"/>
    <w:rsid w:val="003C6369"/>
    <w:rsid w:val="003C6406"/>
    <w:rsid w:val="003C6407"/>
    <w:rsid w:val="003C657F"/>
    <w:rsid w:val="003C6644"/>
    <w:rsid w:val="003C686A"/>
    <w:rsid w:val="003C6A27"/>
    <w:rsid w:val="003C6C60"/>
    <w:rsid w:val="003C6F64"/>
    <w:rsid w:val="003C71FD"/>
    <w:rsid w:val="003C732F"/>
    <w:rsid w:val="003C74D7"/>
    <w:rsid w:val="003C753A"/>
    <w:rsid w:val="003C75B4"/>
    <w:rsid w:val="003C7614"/>
    <w:rsid w:val="003C771E"/>
    <w:rsid w:val="003C7870"/>
    <w:rsid w:val="003C78C4"/>
    <w:rsid w:val="003C7A22"/>
    <w:rsid w:val="003C7A7D"/>
    <w:rsid w:val="003C7AAA"/>
    <w:rsid w:val="003C7C60"/>
    <w:rsid w:val="003C7DAD"/>
    <w:rsid w:val="003C7DE6"/>
    <w:rsid w:val="003C7EE7"/>
    <w:rsid w:val="003D04BC"/>
    <w:rsid w:val="003D06CE"/>
    <w:rsid w:val="003D0BA0"/>
    <w:rsid w:val="003D0CD1"/>
    <w:rsid w:val="003D0DDD"/>
    <w:rsid w:val="003D0E03"/>
    <w:rsid w:val="003D0F2A"/>
    <w:rsid w:val="003D110C"/>
    <w:rsid w:val="003D1243"/>
    <w:rsid w:val="003D12C0"/>
    <w:rsid w:val="003D1567"/>
    <w:rsid w:val="003D195E"/>
    <w:rsid w:val="003D1F34"/>
    <w:rsid w:val="003D1F3A"/>
    <w:rsid w:val="003D1FC2"/>
    <w:rsid w:val="003D1FDF"/>
    <w:rsid w:val="003D205A"/>
    <w:rsid w:val="003D2392"/>
    <w:rsid w:val="003D2474"/>
    <w:rsid w:val="003D2587"/>
    <w:rsid w:val="003D25CF"/>
    <w:rsid w:val="003D26FF"/>
    <w:rsid w:val="003D2701"/>
    <w:rsid w:val="003D27D3"/>
    <w:rsid w:val="003D28E1"/>
    <w:rsid w:val="003D2952"/>
    <w:rsid w:val="003D2B66"/>
    <w:rsid w:val="003D2B7C"/>
    <w:rsid w:val="003D2C09"/>
    <w:rsid w:val="003D2D5B"/>
    <w:rsid w:val="003D2E0B"/>
    <w:rsid w:val="003D319F"/>
    <w:rsid w:val="003D31C7"/>
    <w:rsid w:val="003D33EE"/>
    <w:rsid w:val="003D3564"/>
    <w:rsid w:val="003D3825"/>
    <w:rsid w:val="003D3970"/>
    <w:rsid w:val="003D3FA9"/>
    <w:rsid w:val="003D3FC7"/>
    <w:rsid w:val="003D40ED"/>
    <w:rsid w:val="003D445F"/>
    <w:rsid w:val="003D448C"/>
    <w:rsid w:val="003D46C0"/>
    <w:rsid w:val="003D47DC"/>
    <w:rsid w:val="003D4944"/>
    <w:rsid w:val="003D49F7"/>
    <w:rsid w:val="003D4A27"/>
    <w:rsid w:val="003D4C9C"/>
    <w:rsid w:val="003D5002"/>
    <w:rsid w:val="003D5080"/>
    <w:rsid w:val="003D52CC"/>
    <w:rsid w:val="003D5329"/>
    <w:rsid w:val="003D54A2"/>
    <w:rsid w:val="003D54A8"/>
    <w:rsid w:val="003D5695"/>
    <w:rsid w:val="003D5931"/>
    <w:rsid w:val="003D5B78"/>
    <w:rsid w:val="003D5DEB"/>
    <w:rsid w:val="003D5F99"/>
    <w:rsid w:val="003D608E"/>
    <w:rsid w:val="003D643A"/>
    <w:rsid w:val="003D6456"/>
    <w:rsid w:val="003D6752"/>
    <w:rsid w:val="003D6816"/>
    <w:rsid w:val="003D6CA9"/>
    <w:rsid w:val="003D6EC2"/>
    <w:rsid w:val="003D6ED5"/>
    <w:rsid w:val="003D6F31"/>
    <w:rsid w:val="003D72EF"/>
    <w:rsid w:val="003D752D"/>
    <w:rsid w:val="003D7568"/>
    <w:rsid w:val="003D7A0A"/>
    <w:rsid w:val="003D7BD7"/>
    <w:rsid w:val="003D7D34"/>
    <w:rsid w:val="003D7DBC"/>
    <w:rsid w:val="003E0078"/>
    <w:rsid w:val="003E02E1"/>
    <w:rsid w:val="003E030D"/>
    <w:rsid w:val="003E072F"/>
    <w:rsid w:val="003E0799"/>
    <w:rsid w:val="003E0840"/>
    <w:rsid w:val="003E088B"/>
    <w:rsid w:val="003E0890"/>
    <w:rsid w:val="003E09A4"/>
    <w:rsid w:val="003E09AC"/>
    <w:rsid w:val="003E0D18"/>
    <w:rsid w:val="003E0DB1"/>
    <w:rsid w:val="003E0F77"/>
    <w:rsid w:val="003E1038"/>
    <w:rsid w:val="003E1186"/>
    <w:rsid w:val="003E1454"/>
    <w:rsid w:val="003E16D1"/>
    <w:rsid w:val="003E188F"/>
    <w:rsid w:val="003E1981"/>
    <w:rsid w:val="003E2030"/>
    <w:rsid w:val="003E2388"/>
    <w:rsid w:val="003E23F2"/>
    <w:rsid w:val="003E25E0"/>
    <w:rsid w:val="003E269E"/>
    <w:rsid w:val="003E2719"/>
    <w:rsid w:val="003E2895"/>
    <w:rsid w:val="003E28B2"/>
    <w:rsid w:val="003E291E"/>
    <w:rsid w:val="003E2BE8"/>
    <w:rsid w:val="003E2CCC"/>
    <w:rsid w:val="003E2D77"/>
    <w:rsid w:val="003E3012"/>
    <w:rsid w:val="003E309C"/>
    <w:rsid w:val="003E3109"/>
    <w:rsid w:val="003E3264"/>
    <w:rsid w:val="003E33DB"/>
    <w:rsid w:val="003E3484"/>
    <w:rsid w:val="003E37CE"/>
    <w:rsid w:val="003E38FC"/>
    <w:rsid w:val="003E39C3"/>
    <w:rsid w:val="003E3BEC"/>
    <w:rsid w:val="003E40AF"/>
    <w:rsid w:val="003E4307"/>
    <w:rsid w:val="003E4481"/>
    <w:rsid w:val="003E44BB"/>
    <w:rsid w:val="003E45F2"/>
    <w:rsid w:val="003E462E"/>
    <w:rsid w:val="003E4695"/>
    <w:rsid w:val="003E49A1"/>
    <w:rsid w:val="003E49F0"/>
    <w:rsid w:val="003E4A0C"/>
    <w:rsid w:val="003E4A1C"/>
    <w:rsid w:val="003E4AE0"/>
    <w:rsid w:val="003E4BEB"/>
    <w:rsid w:val="003E4C01"/>
    <w:rsid w:val="003E4C5C"/>
    <w:rsid w:val="003E50D8"/>
    <w:rsid w:val="003E5230"/>
    <w:rsid w:val="003E530E"/>
    <w:rsid w:val="003E546E"/>
    <w:rsid w:val="003E5695"/>
    <w:rsid w:val="003E58BF"/>
    <w:rsid w:val="003E5B55"/>
    <w:rsid w:val="003E5DED"/>
    <w:rsid w:val="003E5E45"/>
    <w:rsid w:val="003E6055"/>
    <w:rsid w:val="003E60AD"/>
    <w:rsid w:val="003E6123"/>
    <w:rsid w:val="003E616A"/>
    <w:rsid w:val="003E61BF"/>
    <w:rsid w:val="003E61FF"/>
    <w:rsid w:val="003E6285"/>
    <w:rsid w:val="003E62FB"/>
    <w:rsid w:val="003E63F1"/>
    <w:rsid w:val="003E6489"/>
    <w:rsid w:val="003E653A"/>
    <w:rsid w:val="003E6620"/>
    <w:rsid w:val="003E67E2"/>
    <w:rsid w:val="003E6885"/>
    <w:rsid w:val="003E69FE"/>
    <w:rsid w:val="003E6B6B"/>
    <w:rsid w:val="003E6CB2"/>
    <w:rsid w:val="003E6DBC"/>
    <w:rsid w:val="003E6F99"/>
    <w:rsid w:val="003E6FB2"/>
    <w:rsid w:val="003E73D1"/>
    <w:rsid w:val="003E742F"/>
    <w:rsid w:val="003E7467"/>
    <w:rsid w:val="003E76A3"/>
    <w:rsid w:val="003E7A5B"/>
    <w:rsid w:val="003E7E12"/>
    <w:rsid w:val="003E7E1F"/>
    <w:rsid w:val="003E7EF6"/>
    <w:rsid w:val="003E7F80"/>
    <w:rsid w:val="003F02E6"/>
    <w:rsid w:val="003F03A1"/>
    <w:rsid w:val="003F0488"/>
    <w:rsid w:val="003F04EA"/>
    <w:rsid w:val="003F05C5"/>
    <w:rsid w:val="003F06BD"/>
    <w:rsid w:val="003F0761"/>
    <w:rsid w:val="003F0822"/>
    <w:rsid w:val="003F09A6"/>
    <w:rsid w:val="003F0A76"/>
    <w:rsid w:val="003F0A84"/>
    <w:rsid w:val="003F0B05"/>
    <w:rsid w:val="003F0B2A"/>
    <w:rsid w:val="003F0B68"/>
    <w:rsid w:val="003F0BDD"/>
    <w:rsid w:val="003F0DBD"/>
    <w:rsid w:val="003F0DDC"/>
    <w:rsid w:val="003F0E3D"/>
    <w:rsid w:val="003F11DC"/>
    <w:rsid w:val="003F152C"/>
    <w:rsid w:val="003F16B3"/>
    <w:rsid w:val="003F175C"/>
    <w:rsid w:val="003F1831"/>
    <w:rsid w:val="003F1900"/>
    <w:rsid w:val="003F1985"/>
    <w:rsid w:val="003F1B56"/>
    <w:rsid w:val="003F1BDB"/>
    <w:rsid w:val="003F1CA9"/>
    <w:rsid w:val="003F1F40"/>
    <w:rsid w:val="003F20F2"/>
    <w:rsid w:val="003F23A0"/>
    <w:rsid w:val="003F2468"/>
    <w:rsid w:val="003F256C"/>
    <w:rsid w:val="003F25D4"/>
    <w:rsid w:val="003F2635"/>
    <w:rsid w:val="003F2730"/>
    <w:rsid w:val="003F2939"/>
    <w:rsid w:val="003F29D6"/>
    <w:rsid w:val="003F2A15"/>
    <w:rsid w:val="003F2A31"/>
    <w:rsid w:val="003F2AB9"/>
    <w:rsid w:val="003F2C4E"/>
    <w:rsid w:val="003F2DD7"/>
    <w:rsid w:val="003F31AF"/>
    <w:rsid w:val="003F323B"/>
    <w:rsid w:val="003F357F"/>
    <w:rsid w:val="003F3674"/>
    <w:rsid w:val="003F36FF"/>
    <w:rsid w:val="003F370E"/>
    <w:rsid w:val="003F3738"/>
    <w:rsid w:val="003F38E0"/>
    <w:rsid w:val="003F3B75"/>
    <w:rsid w:val="003F3C60"/>
    <w:rsid w:val="003F3D02"/>
    <w:rsid w:val="003F3D2E"/>
    <w:rsid w:val="003F3D8B"/>
    <w:rsid w:val="003F3ECE"/>
    <w:rsid w:val="003F3FE3"/>
    <w:rsid w:val="003F4129"/>
    <w:rsid w:val="003F41AE"/>
    <w:rsid w:val="003F4383"/>
    <w:rsid w:val="003F441E"/>
    <w:rsid w:val="003F4555"/>
    <w:rsid w:val="003F489C"/>
    <w:rsid w:val="003F4A22"/>
    <w:rsid w:val="003F4A5B"/>
    <w:rsid w:val="003F4AEF"/>
    <w:rsid w:val="003F4C3A"/>
    <w:rsid w:val="003F4C42"/>
    <w:rsid w:val="003F4C4C"/>
    <w:rsid w:val="003F4C6D"/>
    <w:rsid w:val="003F4E3B"/>
    <w:rsid w:val="003F4F77"/>
    <w:rsid w:val="003F5060"/>
    <w:rsid w:val="003F508B"/>
    <w:rsid w:val="003F5101"/>
    <w:rsid w:val="003F5234"/>
    <w:rsid w:val="003F5254"/>
    <w:rsid w:val="003F542D"/>
    <w:rsid w:val="003F54D3"/>
    <w:rsid w:val="003F559F"/>
    <w:rsid w:val="003F5756"/>
    <w:rsid w:val="003F58E9"/>
    <w:rsid w:val="003F5BD3"/>
    <w:rsid w:val="003F5D0B"/>
    <w:rsid w:val="003F5ECB"/>
    <w:rsid w:val="003F6059"/>
    <w:rsid w:val="003F60E4"/>
    <w:rsid w:val="003F6226"/>
    <w:rsid w:val="003F6286"/>
    <w:rsid w:val="003F62CC"/>
    <w:rsid w:val="003F6314"/>
    <w:rsid w:val="003F65C9"/>
    <w:rsid w:val="003F671F"/>
    <w:rsid w:val="003F679C"/>
    <w:rsid w:val="003F6851"/>
    <w:rsid w:val="003F68BD"/>
    <w:rsid w:val="003F69C2"/>
    <w:rsid w:val="003F6B3E"/>
    <w:rsid w:val="003F6BD9"/>
    <w:rsid w:val="003F6C6E"/>
    <w:rsid w:val="003F6E6A"/>
    <w:rsid w:val="003F7464"/>
    <w:rsid w:val="003F749B"/>
    <w:rsid w:val="003F75BE"/>
    <w:rsid w:val="003F76BF"/>
    <w:rsid w:val="003F7A93"/>
    <w:rsid w:val="003F7A96"/>
    <w:rsid w:val="003F7CEA"/>
    <w:rsid w:val="003F7FC1"/>
    <w:rsid w:val="00400028"/>
    <w:rsid w:val="00400152"/>
    <w:rsid w:val="00400259"/>
    <w:rsid w:val="0040029B"/>
    <w:rsid w:val="004002E6"/>
    <w:rsid w:val="00400626"/>
    <w:rsid w:val="00400680"/>
    <w:rsid w:val="0040072B"/>
    <w:rsid w:val="00400786"/>
    <w:rsid w:val="0040079C"/>
    <w:rsid w:val="004008DD"/>
    <w:rsid w:val="0040091B"/>
    <w:rsid w:val="00400B73"/>
    <w:rsid w:val="00400DA1"/>
    <w:rsid w:val="0040104F"/>
    <w:rsid w:val="004010A9"/>
    <w:rsid w:val="004010BC"/>
    <w:rsid w:val="004011B8"/>
    <w:rsid w:val="0040142D"/>
    <w:rsid w:val="00401483"/>
    <w:rsid w:val="004015E8"/>
    <w:rsid w:val="004016F5"/>
    <w:rsid w:val="0040184B"/>
    <w:rsid w:val="0040190A"/>
    <w:rsid w:val="004019B1"/>
    <w:rsid w:val="00401A59"/>
    <w:rsid w:val="00401C2D"/>
    <w:rsid w:val="00401FB7"/>
    <w:rsid w:val="00401FFD"/>
    <w:rsid w:val="004020F6"/>
    <w:rsid w:val="0040211E"/>
    <w:rsid w:val="00402140"/>
    <w:rsid w:val="004023C7"/>
    <w:rsid w:val="00402403"/>
    <w:rsid w:val="004028AB"/>
    <w:rsid w:val="004028DB"/>
    <w:rsid w:val="00402A01"/>
    <w:rsid w:val="00402A47"/>
    <w:rsid w:val="00402A58"/>
    <w:rsid w:val="00402AD0"/>
    <w:rsid w:val="00402B18"/>
    <w:rsid w:val="004031E3"/>
    <w:rsid w:val="004032CB"/>
    <w:rsid w:val="00403350"/>
    <w:rsid w:val="004038E5"/>
    <w:rsid w:val="00403A29"/>
    <w:rsid w:val="00403BBD"/>
    <w:rsid w:val="00403CE6"/>
    <w:rsid w:val="00403D44"/>
    <w:rsid w:val="00403E1C"/>
    <w:rsid w:val="00403E1D"/>
    <w:rsid w:val="00403E4A"/>
    <w:rsid w:val="00403E4E"/>
    <w:rsid w:val="00403E4F"/>
    <w:rsid w:val="00403E98"/>
    <w:rsid w:val="0040417F"/>
    <w:rsid w:val="0040431D"/>
    <w:rsid w:val="00404427"/>
    <w:rsid w:val="004044FA"/>
    <w:rsid w:val="00404814"/>
    <w:rsid w:val="00404996"/>
    <w:rsid w:val="00404A36"/>
    <w:rsid w:val="00404A59"/>
    <w:rsid w:val="00404FF1"/>
    <w:rsid w:val="004050A2"/>
    <w:rsid w:val="00405146"/>
    <w:rsid w:val="0040534D"/>
    <w:rsid w:val="00405477"/>
    <w:rsid w:val="00405529"/>
    <w:rsid w:val="0040559A"/>
    <w:rsid w:val="004055DA"/>
    <w:rsid w:val="0040564A"/>
    <w:rsid w:val="004056A2"/>
    <w:rsid w:val="00405806"/>
    <w:rsid w:val="004058DB"/>
    <w:rsid w:val="0040595F"/>
    <w:rsid w:val="004059AA"/>
    <w:rsid w:val="004059D7"/>
    <w:rsid w:val="004059F7"/>
    <w:rsid w:val="00406121"/>
    <w:rsid w:val="0040621D"/>
    <w:rsid w:val="004063B1"/>
    <w:rsid w:val="0040653F"/>
    <w:rsid w:val="004068CA"/>
    <w:rsid w:val="004068FD"/>
    <w:rsid w:val="00406A87"/>
    <w:rsid w:val="00406AE4"/>
    <w:rsid w:val="00406B3F"/>
    <w:rsid w:val="00406F9A"/>
    <w:rsid w:val="0040703C"/>
    <w:rsid w:val="00407276"/>
    <w:rsid w:val="00407431"/>
    <w:rsid w:val="004074A8"/>
    <w:rsid w:val="00407683"/>
    <w:rsid w:val="00407724"/>
    <w:rsid w:val="004077CF"/>
    <w:rsid w:val="00407841"/>
    <w:rsid w:val="00407947"/>
    <w:rsid w:val="00407BD1"/>
    <w:rsid w:val="00407C2F"/>
    <w:rsid w:val="00407C31"/>
    <w:rsid w:val="00407D25"/>
    <w:rsid w:val="00407E7A"/>
    <w:rsid w:val="00407F37"/>
    <w:rsid w:val="00407F86"/>
    <w:rsid w:val="004100A2"/>
    <w:rsid w:val="00410272"/>
    <w:rsid w:val="0041051C"/>
    <w:rsid w:val="00410694"/>
    <w:rsid w:val="004106AD"/>
    <w:rsid w:val="004107B8"/>
    <w:rsid w:val="004107F0"/>
    <w:rsid w:val="004108E8"/>
    <w:rsid w:val="00410CEE"/>
    <w:rsid w:val="00410FE1"/>
    <w:rsid w:val="0041168C"/>
    <w:rsid w:val="00411898"/>
    <w:rsid w:val="004118C8"/>
    <w:rsid w:val="0041195C"/>
    <w:rsid w:val="0041197F"/>
    <w:rsid w:val="00411A10"/>
    <w:rsid w:val="00411E9C"/>
    <w:rsid w:val="00411EDA"/>
    <w:rsid w:val="00411F2A"/>
    <w:rsid w:val="00411F7E"/>
    <w:rsid w:val="00412092"/>
    <w:rsid w:val="0041210C"/>
    <w:rsid w:val="00412174"/>
    <w:rsid w:val="00412468"/>
    <w:rsid w:val="004124A7"/>
    <w:rsid w:val="004125C9"/>
    <w:rsid w:val="0041270F"/>
    <w:rsid w:val="004127DB"/>
    <w:rsid w:val="004128FF"/>
    <w:rsid w:val="0041299B"/>
    <w:rsid w:val="00412AD1"/>
    <w:rsid w:val="00412FCF"/>
    <w:rsid w:val="0041300A"/>
    <w:rsid w:val="00413026"/>
    <w:rsid w:val="00413085"/>
    <w:rsid w:val="0041314A"/>
    <w:rsid w:val="0041325D"/>
    <w:rsid w:val="004132A5"/>
    <w:rsid w:val="0041345F"/>
    <w:rsid w:val="004134AD"/>
    <w:rsid w:val="004134B9"/>
    <w:rsid w:val="004135F2"/>
    <w:rsid w:val="00413962"/>
    <w:rsid w:val="004139AE"/>
    <w:rsid w:val="004139BD"/>
    <w:rsid w:val="00413AF4"/>
    <w:rsid w:val="00413B64"/>
    <w:rsid w:val="00413B8F"/>
    <w:rsid w:val="00413BCD"/>
    <w:rsid w:val="00413C4F"/>
    <w:rsid w:val="00413D1C"/>
    <w:rsid w:val="00413ED7"/>
    <w:rsid w:val="00413FCD"/>
    <w:rsid w:val="0041416B"/>
    <w:rsid w:val="004143A9"/>
    <w:rsid w:val="0041440F"/>
    <w:rsid w:val="0041475C"/>
    <w:rsid w:val="00414832"/>
    <w:rsid w:val="0041485E"/>
    <w:rsid w:val="00414B06"/>
    <w:rsid w:val="00414BA2"/>
    <w:rsid w:val="00414C28"/>
    <w:rsid w:val="00414EB3"/>
    <w:rsid w:val="00414FD1"/>
    <w:rsid w:val="00415051"/>
    <w:rsid w:val="004150E6"/>
    <w:rsid w:val="004151D4"/>
    <w:rsid w:val="00415625"/>
    <w:rsid w:val="00415792"/>
    <w:rsid w:val="00415CBB"/>
    <w:rsid w:val="00415D72"/>
    <w:rsid w:val="00415D7C"/>
    <w:rsid w:val="00415E48"/>
    <w:rsid w:val="00415F64"/>
    <w:rsid w:val="00415FE0"/>
    <w:rsid w:val="0041652B"/>
    <w:rsid w:val="00416536"/>
    <w:rsid w:val="00416564"/>
    <w:rsid w:val="00416793"/>
    <w:rsid w:val="00416896"/>
    <w:rsid w:val="00416986"/>
    <w:rsid w:val="00416C07"/>
    <w:rsid w:val="00416C3C"/>
    <w:rsid w:val="00416D76"/>
    <w:rsid w:val="00416F55"/>
    <w:rsid w:val="00416F7C"/>
    <w:rsid w:val="00417035"/>
    <w:rsid w:val="00417068"/>
    <w:rsid w:val="00417134"/>
    <w:rsid w:val="00417185"/>
    <w:rsid w:val="004172F8"/>
    <w:rsid w:val="00417351"/>
    <w:rsid w:val="004173C4"/>
    <w:rsid w:val="004173F5"/>
    <w:rsid w:val="00417415"/>
    <w:rsid w:val="004175AC"/>
    <w:rsid w:val="00417985"/>
    <w:rsid w:val="0041798D"/>
    <w:rsid w:val="00417A72"/>
    <w:rsid w:val="00417C37"/>
    <w:rsid w:val="00417ED3"/>
    <w:rsid w:val="00420082"/>
    <w:rsid w:val="004200C7"/>
    <w:rsid w:val="0042010B"/>
    <w:rsid w:val="004202CB"/>
    <w:rsid w:val="00420303"/>
    <w:rsid w:val="00420575"/>
    <w:rsid w:val="00420618"/>
    <w:rsid w:val="0042062E"/>
    <w:rsid w:val="004206D8"/>
    <w:rsid w:val="00420795"/>
    <w:rsid w:val="00420823"/>
    <w:rsid w:val="004208A8"/>
    <w:rsid w:val="00420BD2"/>
    <w:rsid w:val="00420C11"/>
    <w:rsid w:val="00420C5D"/>
    <w:rsid w:val="00420CC7"/>
    <w:rsid w:val="00420EF0"/>
    <w:rsid w:val="00420FF6"/>
    <w:rsid w:val="0042100D"/>
    <w:rsid w:val="004210AC"/>
    <w:rsid w:val="004210D5"/>
    <w:rsid w:val="004212C7"/>
    <w:rsid w:val="00421322"/>
    <w:rsid w:val="004215A5"/>
    <w:rsid w:val="0042170F"/>
    <w:rsid w:val="0042176F"/>
    <w:rsid w:val="00421846"/>
    <w:rsid w:val="004218AB"/>
    <w:rsid w:val="00421D51"/>
    <w:rsid w:val="00422149"/>
    <w:rsid w:val="004223E2"/>
    <w:rsid w:val="004224BA"/>
    <w:rsid w:val="00422527"/>
    <w:rsid w:val="004225A5"/>
    <w:rsid w:val="004227A7"/>
    <w:rsid w:val="004228F1"/>
    <w:rsid w:val="00422959"/>
    <w:rsid w:val="00422A82"/>
    <w:rsid w:val="00422A99"/>
    <w:rsid w:val="00422ACE"/>
    <w:rsid w:val="00422AF9"/>
    <w:rsid w:val="00422B99"/>
    <w:rsid w:val="00422C24"/>
    <w:rsid w:val="00422DF6"/>
    <w:rsid w:val="00422E24"/>
    <w:rsid w:val="00422F17"/>
    <w:rsid w:val="00423476"/>
    <w:rsid w:val="004234C1"/>
    <w:rsid w:val="00423647"/>
    <w:rsid w:val="004236F1"/>
    <w:rsid w:val="0042371E"/>
    <w:rsid w:val="00423AD3"/>
    <w:rsid w:val="00423F17"/>
    <w:rsid w:val="0042417E"/>
    <w:rsid w:val="00424411"/>
    <w:rsid w:val="00424931"/>
    <w:rsid w:val="004249E4"/>
    <w:rsid w:val="00424B2F"/>
    <w:rsid w:val="00424B88"/>
    <w:rsid w:val="00424D0E"/>
    <w:rsid w:val="00424D34"/>
    <w:rsid w:val="00424E73"/>
    <w:rsid w:val="00424F0F"/>
    <w:rsid w:val="00425058"/>
    <w:rsid w:val="00425380"/>
    <w:rsid w:val="004255BE"/>
    <w:rsid w:val="00425631"/>
    <w:rsid w:val="0042569B"/>
    <w:rsid w:val="00425788"/>
    <w:rsid w:val="004259D1"/>
    <w:rsid w:val="00425A24"/>
    <w:rsid w:val="00425A82"/>
    <w:rsid w:val="00425AD7"/>
    <w:rsid w:val="00425B83"/>
    <w:rsid w:val="00425CAE"/>
    <w:rsid w:val="00425CDC"/>
    <w:rsid w:val="00425E42"/>
    <w:rsid w:val="00425E58"/>
    <w:rsid w:val="004261EE"/>
    <w:rsid w:val="004263F2"/>
    <w:rsid w:val="004269A2"/>
    <w:rsid w:val="00426B8F"/>
    <w:rsid w:val="00426B90"/>
    <w:rsid w:val="00426D14"/>
    <w:rsid w:val="00426D16"/>
    <w:rsid w:val="00426DE3"/>
    <w:rsid w:val="004270DF"/>
    <w:rsid w:val="004271A4"/>
    <w:rsid w:val="004271BE"/>
    <w:rsid w:val="004272ED"/>
    <w:rsid w:val="0042734E"/>
    <w:rsid w:val="0042736C"/>
    <w:rsid w:val="004274C7"/>
    <w:rsid w:val="0042767F"/>
    <w:rsid w:val="004276EB"/>
    <w:rsid w:val="00427731"/>
    <w:rsid w:val="004277B2"/>
    <w:rsid w:val="00427970"/>
    <w:rsid w:val="004279DD"/>
    <w:rsid w:val="00427A4C"/>
    <w:rsid w:val="00427C0E"/>
    <w:rsid w:val="00427CAC"/>
    <w:rsid w:val="00427F84"/>
    <w:rsid w:val="00427FB8"/>
    <w:rsid w:val="004303D1"/>
    <w:rsid w:val="004303ED"/>
    <w:rsid w:val="00430466"/>
    <w:rsid w:val="00430826"/>
    <w:rsid w:val="00430C82"/>
    <w:rsid w:val="00430CDF"/>
    <w:rsid w:val="00430E7F"/>
    <w:rsid w:val="00430FBF"/>
    <w:rsid w:val="00431106"/>
    <w:rsid w:val="004312E3"/>
    <w:rsid w:val="00431352"/>
    <w:rsid w:val="00431469"/>
    <w:rsid w:val="0043173E"/>
    <w:rsid w:val="004317B8"/>
    <w:rsid w:val="00431B51"/>
    <w:rsid w:val="00431B8A"/>
    <w:rsid w:val="00431E7B"/>
    <w:rsid w:val="00431FDF"/>
    <w:rsid w:val="004322D3"/>
    <w:rsid w:val="00432704"/>
    <w:rsid w:val="00432729"/>
    <w:rsid w:val="00432768"/>
    <w:rsid w:val="0043279B"/>
    <w:rsid w:val="004327CB"/>
    <w:rsid w:val="0043295E"/>
    <w:rsid w:val="00432A8C"/>
    <w:rsid w:val="00432ACB"/>
    <w:rsid w:val="00432E12"/>
    <w:rsid w:val="004330A5"/>
    <w:rsid w:val="00433113"/>
    <w:rsid w:val="00433195"/>
    <w:rsid w:val="00433267"/>
    <w:rsid w:val="004332AC"/>
    <w:rsid w:val="0043336C"/>
    <w:rsid w:val="0043341D"/>
    <w:rsid w:val="00433572"/>
    <w:rsid w:val="00433BCB"/>
    <w:rsid w:val="00433EA6"/>
    <w:rsid w:val="00434098"/>
    <w:rsid w:val="004343DC"/>
    <w:rsid w:val="0043448A"/>
    <w:rsid w:val="00434532"/>
    <w:rsid w:val="00434576"/>
    <w:rsid w:val="0043474F"/>
    <w:rsid w:val="00434A2D"/>
    <w:rsid w:val="00434A53"/>
    <w:rsid w:val="00434A6D"/>
    <w:rsid w:val="00434F44"/>
    <w:rsid w:val="004350B6"/>
    <w:rsid w:val="00435116"/>
    <w:rsid w:val="00435183"/>
    <w:rsid w:val="00435218"/>
    <w:rsid w:val="004352F5"/>
    <w:rsid w:val="004353A1"/>
    <w:rsid w:val="00435490"/>
    <w:rsid w:val="004355A0"/>
    <w:rsid w:val="0043570E"/>
    <w:rsid w:val="00435715"/>
    <w:rsid w:val="004357F3"/>
    <w:rsid w:val="00435AEA"/>
    <w:rsid w:val="00435CDE"/>
    <w:rsid w:val="00435E54"/>
    <w:rsid w:val="00435F58"/>
    <w:rsid w:val="00435F80"/>
    <w:rsid w:val="00435F82"/>
    <w:rsid w:val="00436006"/>
    <w:rsid w:val="004361CD"/>
    <w:rsid w:val="0043620F"/>
    <w:rsid w:val="00436310"/>
    <w:rsid w:val="004364D7"/>
    <w:rsid w:val="0043650C"/>
    <w:rsid w:val="0043651F"/>
    <w:rsid w:val="0043655C"/>
    <w:rsid w:val="0043658F"/>
    <w:rsid w:val="00436590"/>
    <w:rsid w:val="0043668D"/>
    <w:rsid w:val="004368D7"/>
    <w:rsid w:val="0043692E"/>
    <w:rsid w:val="00436D0F"/>
    <w:rsid w:val="00436D38"/>
    <w:rsid w:val="00436D77"/>
    <w:rsid w:val="00436DB2"/>
    <w:rsid w:val="0043700D"/>
    <w:rsid w:val="00437071"/>
    <w:rsid w:val="0043709A"/>
    <w:rsid w:val="004371C4"/>
    <w:rsid w:val="00437418"/>
    <w:rsid w:val="0043743A"/>
    <w:rsid w:val="0043759E"/>
    <w:rsid w:val="004377C4"/>
    <w:rsid w:val="00437950"/>
    <w:rsid w:val="00437A32"/>
    <w:rsid w:val="00437A36"/>
    <w:rsid w:val="00437BB6"/>
    <w:rsid w:val="00437C27"/>
    <w:rsid w:val="00437DEA"/>
    <w:rsid w:val="00437F83"/>
    <w:rsid w:val="00437F8B"/>
    <w:rsid w:val="0044002E"/>
    <w:rsid w:val="00440313"/>
    <w:rsid w:val="00440476"/>
    <w:rsid w:val="00440694"/>
    <w:rsid w:val="004407ED"/>
    <w:rsid w:val="00440A2B"/>
    <w:rsid w:val="00440A75"/>
    <w:rsid w:val="00440B14"/>
    <w:rsid w:val="00440CD3"/>
    <w:rsid w:val="00440FC5"/>
    <w:rsid w:val="0044116E"/>
    <w:rsid w:val="004414BD"/>
    <w:rsid w:val="004414DB"/>
    <w:rsid w:val="004415B0"/>
    <w:rsid w:val="004416B1"/>
    <w:rsid w:val="004418FD"/>
    <w:rsid w:val="00441927"/>
    <w:rsid w:val="004419F7"/>
    <w:rsid w:val="00441A3D"/>
    <w:rsid w:val="00441A45"/>
    <w:rsid w:val="00441B68"/>
    <w:rsid w:val="00441C16"/>
    <w:rsid w:val="00441DD6"/>
    <w:rsid w:val="00441DE9"/>
    <w:rsid w:val="00441F25"/>
    <w:rsid w:val="004420CF"/>
    <w:rsid w:val="00442410"/>
    <w:rsid w:val="0044277E"/>
    <w:rsid w:val="004428B7"/>
    <w:rsid w:val="004428F4"/>
    <w:rsid w:val="00442A54"/>
    <w:rsid w:val="00442BBD"/>
    <w:rsid w:val="004430F2"/>
    <w:rsid w:val="00443253"/>
    <w:rsid w:val="00443284"/>
    <w:rsid w:val="004432DA"/>
    <w:rsid w:val="00443437"/>
    <w:rsid w:val="00443459"/>
    <w:rsid w:val="00443832"/>
    <w:rsid w:val="00443C3C"/>
    <w:rsid w:val="00443CC0"/>
    <w:rsid w:val="00443F0E"/>
    <w:rsid w:val="00443F4D"/>
    <w:rsid w:val="00443F68"/>
    <w:rsid w:val="0044402A"/>
    <w:rsid w:val="0044419C"/>
    <w:rsid w:val="00444216"/>
    <w:rsid w:val="004444E8"/>
    <w:rsid w:val="00444598"/>
    <w:rsid w:val="00444691"/>
    <w:rsid w:val="00444760"/>
    <w:rsid w:val="00444768"/>
    <w:rsid w:val="004447E9"/>
    <w:rsid w:val="00444821"/>
    <w:rsid w:val="00444AE8"/>
    <w:rsid w:val="00444CCF"/>
    <w:rsid w:val="00444CDB"/>
    <w:rsid w:val="00444CF8"/>
    <w:rsid w:val="00444F16"/>
    <w:rsid w:val="004456A5"/>
    <w:rsid w:val="004456BE"/>
    <w:rsid w:val="004456DF"/>
    <w:rsid w:val="0044581C"/>
    <w:rsid w:val="0044596C"/>
    <w:rsid w:val="00445AF0"/>
    <w:rsid w:val="00445EF6"/>
    <w:rsid w:val="00445FA7"/>
    <w:rsid w:val="00446131"/>
    <w:rsid w:val="0044616E"/>
    <w:rsid w:val="004465BA"/>
    <w:rsid w:val="004467CE"/>
    <w:rsid w:val="00446ABD"/>
    <w:rsid w:val="00446C33"/>
    <w:rsid w:val="00446C6D"/>
    <w:rsid w:val="00446CF6"/>
    <w:rsid w:val="00446E00"/>
    <w:rsid w:val="00446E73"/>
    <w:rsid w:val="00447235"/>
    <w:rsid w:val="004472D1"/>
    <w:rsid w:val="00447457"/>
    <w:rsid w:val="00447492"/>
    <w:rsid w:val="004476BB"/>
    <w:rsid w:val="004476FE"/>
    <w:rsid w:val="004477F2"/>
    <w:rsid w:val="00447999"/>
    <w:rsid w:val="00447BE4"/>
    <w:rsid w:val="00447DE2"/>
    <w:rsid w:val="00450022"/>
    <w:rsid w:val="00450076"/>
    <w:rsid w:val="00450114"/>
    <w:rsid w:val="00450133"/>
    <w:rsid w:val="00450136"/>
    <w:rsid w:val="00450456"/>
    <w:rsid w:val="004504E6"/>
    <w:rsid w:val="004505AC"/>
    <w:rsid w:val="004505E6"/>
    <w:rsid w:val="00450787"/>
    <w:rsid w:val="004507F9"/>
    <w:rsid w:val="00450958"/>
    <w:rsid w:val="00450ABF"/>
    <w:rsid w:val="00450C36"/>
    <w:rsid w:val="00450C93"/>
    <w:rsid w:val="00450CE2"/>
    <w:rsid w:val="00450E39"/>
    <w:rsid w:val="00450E48"/>
    <w:rsid w:val="00451139"/>
    <w:rsid w:val="004512E3"/>
    <w:rsid w:val="004512F2"/>
    <w:rsid w:val="00451300"/>
    <w:rsid w:val="00451394"/>
    <w:rsid w:val="0045187E"/>
    <w:rsid w:val="004519FA"/>
    <w:rsid w:val="00451CAB"/>
    <w:rsid w:val="00451D8C"/>
    <w:rsid w:val="00451E26"/>
    <w:rsid w:val="00451FF7"/>
    <w:rsid w:val="004520DD"/>
    <w:rsid w:val="00452296"/>
    <w:rsid w:val="00452314"/>
    <w:rsid w:val="00452319"/>
    <w:rsid w:val="004523EA"/>
    <w:rsid w:val="00452422"/>
    <w:rsid w:val="00452514"/>
    <w:rsid w:val="0045253D"/>
    <w:rsid w:val="0045265C"/>
    <w:rsid w:val="00452703"/>
    <w:rsid w:val="004527E0"/>
    <w:rsid w:val="00452A18"/>
    <w:rsid w:val="00452A1D"/>
    <w:rsid w:val="00452AF4"/>
    <w:rsid w:val="00452B74"/>
    <w:rsid w:val="00452BD1"/>
    <w:rsid w:val="00452BDA"/>
    <w:rsid w:val="00452C27"/>
    <w:rsid w:val="0045306E"/>
    <w:rsid w:val="004530F8"/>
    <w:rsid w:val="00453322"/>
    <w:rsid w:val="00453399"/>
    <w:rsid w:val="00453474"/>
    <w:rsid w:val="0045358E"/>
    <w:rsid w:val="00453760"/>
    <w:rsid w:val="00453A1D"/>
    <w:rsid w:val="00453A7C"/>
    <w:rsid w:val="00453BFF"/>
    <w:rsid w:val="00453FE6"/>
    <w:rsid w:val="0045402D"/>
    <w:rsid w:val="0045411F"/>
    <w:rsid w:val="00454189"/>
    <w:rsid w:val="004541AE"/>
    <w:rsid w:val="004542AA"/>
    <w:rsid w:val="004546A7"/>
    <w:rsid w:val="004547B6"/>
    <w:rsid w:val="00454C0C"/>
    <w:rsid w:val="00454C1F"/>
    <w:rsid w:val="00454C94"/>
    <w:rsid w:val="00454C9B"/>
    <w:rsid w:val="00454E29"/>
    <w:rsid w:val="004551B3"/>
    <w:rsid w:val="004552C5"/>
    <w:rsid w:val="00455505"/>
    <w:rsid w:val="004558BD"/>
    <w:rsid w:val="00455992"/>
    <w:rsid w:val="004559F2"/>
    <w:rsid w:val="00455CA5"/>
    <w:rsid w:val="00455DEA"/>
    <w:rsid w:val="00455FAB"/>
    <w:rsid w:val="004560EB"/>
    <w:rsid w:val="004562F6"/>
    <w:rsid w:val="00456466"/>
    <w:rsid w:val="00456527"/>
    <w:rsid w:val="0045682C"/>
    <w:rsid w:val="00456872"/>
    <w:rsid w:val="004568A2"/>
    <w:rsid w:val="004568AD"/>
    <w:rsid w:val="004568E4"/>
    <w:rsid w:val="00456ABE"/>
    <w:rsid w:val="00456C85"/>
    <w:rsid w:val="00456CE6"/>
    <w:rsid w:val="00456D17"/>
    <w:rsid w:val="00456DE7"/>
    <w:rsid w:val="00456FA5"/>
    <w:rsid w:val="00456FD3"/>
    <w:rsid w:val="004571E1"/>
    <w:rsid w:val="004573A1"/>
    <w:rsid w:val="0045743B"/>
    <w:rsid w:val="004576DF"/>
    <w:rsid w:val="00457801"/>
    <w:rsid w:val="00457837"/>
    <w:rsid w:val="0045787D"/>
    <w:rsid w:val="00457AB0"/>
    <w:rsid w:val="00457B49"/>
    <w:rsid w:val="00457B7A"/>
    <w:rsid w:val="0046045A"/>
    <w:rsid w:val="0046053F"/>
    <w:rsid w:val="004605DF"/>
    <w:rsid w:val="0046062C"/>
    <w:rsid w:val="0046072C"/>
    <w:rsid w:val="00460A2B"/>
    <w:rsid w:val="00460A4F"/>
    <w:rsid w:val="00460AEC"/>
    <w:rsid w:val="00460EB5"/>
    <w:rsid w:val="00461128"/>
    <w:rsid w:val="00461154"/>
    <w:rsid w:val="004611FC"/>
    <w:rsid w:val="00461326"/>
    <w:rsid w:val="00461337"/>
    <w:rsid w:val="0046136D"/>
    <w:rsid w:val="00461524"/>
    <w:rsid w:val="0046156E"/>
    <w:rsid w:val="004616E7"/>
    <w:rsid w:val="00461751"/>
    <w:rsid w:val="004618CC"/>
    <w:rsid w:val="00461908"/>
    <w:rsid w:val="004619C0"/>
    <w:rsid w:val="00461B25"/>
    <w:rsid w:val="00461BD5"/>
    <w:rsid w:val="00461D57"/>
    <w:rsid w:val="00461DF5"/>
    <w:rsid w:val="004621A1"/>
    <w:rsid w:val="004622BF"/>
    <w:rsid w:val="0046250A"/>
    <w:rsid w:val="004625FC"/>
    <w:rsid w:val="004626BB"/>
    <w:rsid w:val="004626E5"/>
    <w:rsid w:val="00462797"/>
    <w:rsid w:val="00462A3D"/>
    <w:rsid w:val="00462CCF"/>
    <w:rsid w:val="00462DC8"/>
    <w:rsid w:val="00462E7B"/>
    <w:rsid w:val="00462FAB"/>
    <w:rsid w:val="004630B9"/>
    <w:rsid w:val="00463271"/>
    <w:rsid w:val="00463337"/>
    <w:rsid w:val="00463340"/>
    <w:rsid w:val="004633E0"/>
    <w:rsid w:val="004633FE"/>
    <w:rsid w:val="004634B6"/>
    <w:rsid w:val="0046352D"/>
    <w:rsid w:val="00463544"/>
    <w:rsid w:val="0046358C"/>
    <w:rsid w:val="00463734"/>
    <w:rsid w:val="00463755"/>
    <w:rsid w:val="004638DC"/>
    <w:rsid w:val="00463C29"/>
    <w:rsid w:val="00463E5E"/>
    <w:rsid w:val="004640BE"/>
    <w:rsid w:val="0046451B"/>
    <w:rsid w:val="004645CB"/>
    <w:rsid w:val="004645F2"/>
    <w:rsid w:val="0046466B"/>
    <w:rsid w:val="00464673"/>
    <w:rsid w:val="0046474B"/>
    <w:rsid w:val="00464816"/>
    <w:rsid w:val="00464857"/>
    <w:rsid w:val="00464975"/>
    <w:rsid w:val="00464998"/>
    <w:rsid w:val="004649AE"/>
    <w:rsid w:val="00464EFF"/>
    <w:rsid w:val="00465069"/>
    <w:rsid w:val="00465593"/>
    <w:rsid w:val="004655D5"/>
    <w:rsid w:val="0046589C"/>
    <w:rsid w:val="0046590B"/>
    <w:rsid w:val="004659E2"/>
    <w:rsid w:val="00465A2C"/>
    <w:rsid w:val="00465B71"/>
    <w:rsid w:val="00465F61"/>
    <w:rsid w:val="00465FA7"/>
    <w:rsid w:val="0046616D"/>
    <w:rsid w:val="0046626B"/>
    <w:rsid w:val="004662DB"/>
    <w:rsid w:val="00466432"/>
    <w:rsid w:val="00466716"/>
    <w:rsid w:val="00466870"/>
    <w:rsid w:val="00466B21"/>
    <w:rsid w:val="00466D94"/>
    <w:rsid w:val="00466E13"/>
    <w:rsid w:val="00466EEC"/>
    <w:rsid w:val="00467122"/>
    <w:rsid w:val="004671C8"/>
    <w:rsid w:val="0046729B"/>
    <w:rsid w:val="004672EE"/>
    <w:rsid w:val="0046734A"/>
    <w:rsid w:val="004673E5"/>
    <w:rsid w:val="004674FF"/>
    <w:rsid w:val="00467671"/>
    <w:rsid w:val="004678C4"/>
    <w:rsid w:val="0046795A"/>
    <w:rsid w:val="0046795B"/>
    <w:rsid w:val="00467985"/>
    <w:rsid w:val="00467B03"/>
    <w:rsid w:val="00467B54"/>
    <w:rsid w:val="00467C60"/>
    <w:rsid w:val="00467D4F"/>
    <w:rsid w:val="00467EC0"/>
    <w:rsid w:val="00470041"/>
    <w:rsid w:val="00470061"/>
    <w:rsid w:val="00470128"/>
    <w:rsid w:val="004701A1"/>
    <w:rsid w:val="0047030D"/>
    <w:rsid w:val="00470411"/>
    <w:rsid w:val="00470413"/>
    <w:rsid w:val="004704B2"/>
    <w:rsid w:val="004706D7"/>
    <w:rsid w:val="0047079D"/>
    <w:rsid w:val="004707E3"/>
    <w:rsid w:val="0047089D"/>
    <w:rsid w:val="0047094A"/>
    <w:rsid w:val="00470B3C"/>
    <w:rsid w:val="00470C39"/>
    <w:rsid w:val="00470D2E"/>
    <w:rsid w:val="00470F1F"/>
    <w:rsid w:val="00470FBD"/>
    <w:rsid w:val="00471004"/>
    <w:rsid w:val="00471160"/>
    <w:rsid w:val="0047130D"/>
    <w:rsid w:val="00471325"/>
    <w:rsid w:val="00471418"/>
    <w:rsid w:val="00471837"/>
    <w:rsid w:val="0047192C"/>
    <w:rsid w:val="004719E7"/>
    <w:rsid w:val="00471B68"/>
    <w:rsid w:val="00471C6F"/>
    <w:rsid w:val="00471D7C"/>
    <w:rsid w:val="00471D83"/>
    <w:rsid w:val="00471F11"/>
    <w:rsid w:val="00471F5D"/>
    <w:rsid w:val="00472019"/>
    <w:rsid w:val="00472108"/>
    <w:rsid w:val="0047215C"/>
    <w:rsid w:val="004721BB"/>
    <w:rsid w:val="004721ED"/>
    <w:rsid w:val="0047231A"/>
    <w:rsid w:val="004723F7"/>
    <w:rsid w:val="00472842"/>
    <w:rsid w:val="00472B2B"/>
    <w:rsid w:val="00472CDE"/>
    <w:rsid w:val="00472EC9"/>
    <w:rsid w:val="0047319C"/>
    <w:rsid w:val="00473375"/>
    <w:rsid w:val="0047341B"/>
    <w:rsid w:val="004735CC"/>
    <w:rsid w:val="00473977"/>
    <w:rsid w:val="00473E36"/>
    <w:rsid w:val="00473EF2"/>
    <w:rsid w:val="00473F69"/>
    <w:rsid w:val="004741FA"/>
    <w:rsid w:val="00474304"/>
    <w:rsid w:val="0047432F"/>
    <w:rsid w:val="004746E6"/>
    <w:rsid w:val="004747C1"/>
    <w:rsid w:val="00474D10"/>
    <w:rsid w:val="00474F98"/>
    <w:rsid w:val="004750C2"/>
    <w:rsid w:val="00475207"/>
    <w:rsid w:val="004752E6"/>
    <w:rsid w:val="00475347"/>
    <w:rsid w:val="00475439"/>
    <w:rsid w:val="00475B76"/>
    <w:rsid w:val="00475BAF"/>
    <w:rsid w:val="00475BD0"/>
    <w:rsid w:val="00475DB2"/>
    <w:rsid w:val="00476068"/>
    <w:rsid w:val="00476136"/>
    <w:rsid w:val="0047613B"/>
    <w:rsid w:val="004763BE"/>
    <w:rsid w:val="004763EA"/>
    <w:rsid w:val="00476424"/>
    <w:rsid w:val="004764EC"/>
    <w:rsid w:val="004764F7"/>
    <w:rsid w:val="00476564"/>
    <w:rsid w:val="004766B5"/>
    <w:rsid w:val="00476746"/>
    <w:rsid w:val="00476888"/>
    <w:rsid w:val="004768DD"/>
    <w:rsid w:val="0047694A"/>
    <w:rsid w:val="00476B60"/>
    <w:rsid w:val="00476C16"/>
    <w:rsid w:val="00476CD3"/>
    <w:rsid w:val="00476D6C"/>
    <w:rsid w:val="004770CC"/>
    <w:rsid w:val="00477110"/>
    <w:rsid w:val="0047717D"/>
    <w:rsid w:val="004772BA"/>
    <w:rsid w:val="004776DB"/>
    <w:rsid w:val="004777F0"/>
    <w:rsid w:val="0047794F"/>
    <w:rsid w:val="0047799D"/>
    <w:rsid w:val="00477B32"/>
    <w:rsid w:val="00477CE1"/>
    <w:rsid w:val="00477D3A"/>
    <w:rsid w:val="00477DD2"/>
    <w:rsid w:val="00477F35"/>
    <w:rsid w:val="004800FA"/>
    <w:rsid w:val="00480221"/>
    <w:rsid w:val="00480379"/>
    <w:rsid w:val="004803DB"/>
    <w:rsid w:val="0048049E"/>
    <w:rsid w:val="004804AA"/>
    <w:rsid w:val="004804EF"/>
    <w:rsid w:val="0048068F"/>
    <w:rsid w:val="0048075B"/>
    <w:rsid w:val="0048078C"/>
    <w:rsid w:val="004807A0"/>
    <w:rsid w:val="004809F6"/>
    <w:rsid w:val="00480AFD"/>
    <w:rsid w:val="00480B49"/>
    <w:rsid w:val="00480CC9"/>
    <w:rsid w:val="00480CF0"/>
    <w:rsid w:val="00480DE6"/>
    <w:rsid w:val="00480EB0"/>
    <w:rsid w:val="00480FFA"/>
    <w:rsid w:val="00481243"/>
    <w:rsid w:val="00481268"/>
    <w:rsid w:val="0048140C"/>
    <w:rsid w:val="004814CA"/>
    <w:rsid w:val="0048179C"/>
    <w:rsid w:val="004819AA"/>
    <w:rsid w:val="00481A84"/>
    <w:rsid w:val="00481C08"/>
    <w:rsid w:val="0048218B"/>
    <w:rsid w:val="00482267"/>
    <w:rsid w:val="004824AB"/>
    <w:rsid w:val="004829B2"/>
    <w:rsid w:val="00482A92"/>
    <w:rsid w:val="00482B01"/>
    <w:rsid w:val="00482E60"/>
    <w:rsid w:val="00482F3B"/>
    <w:rsid w:val="004830B9"/>
    <w:rsid w:val="004830F6"/>
    <w:rsid w:val="00483300"/>
    <w:rsid w:val="0048358B"/>
    <w:rsid w:val="00483606"/>
    <w:rsid w:val="0048364A"/>
    <w:rsid w:val="00483696"/>
    <w:rsid w:val="004836B0"/>
    <w:rsid w:val="0048396A"/>
    <w:rsid w:val="00483978"/>
    <w:rsid w:val="00483ADA"/>
    <w:rsid w:val="00483CA0"/>
    <w:rsid w:val="00483F5A"/>
    <w:rsid w:val="00483F99"/>
    <w:rsid w:val="00484418"/>
    <w:rsid w:val="004844A3"/>
    <w:rsid w:val="004844F3"/>
    <w:rsid w:val="004844F9"/>
    <w:rsid w:val="00484521"/>
    <w:rsid w:val="00484689"/>
    <w:rsid w:val="004847E5"/>
    <w:rsid w:val="004849F2"/>
    <w:rsid w:val="00484AD0"/>
    <w:rsid w:val="00484E1D"/>
    <w:rsid w:val="00484E94"/>
    <w:rsid w:val="00484ED6"/>
    <w:rsid w:val="00485239"/>
    <w:rsid w:val="00485554"/>
    <w:rsid w:val="004855F7"/>
    <w:rsid w:val="004857F4"/>
    <w:rsid w:val="00485A23"/>
    <w:rsid w:val="00485A3C"/>
    <w:rsid w:val="00485A5E"/>
    <w:rsid w:val="00485A8D"/>
    <w:rsid w:val="00485AD7"/>
    <w:rsid w:val="00485C1E"/>
    <w:rsid w:val="00485C8C"/>
    <w:rsid w:val="00485D21"/>
    <w:rsid w:val="00485E70"/>
    <w:rsid w:val="00485E94"/>
    <w:rsid w:val="00485EB7"/>
    <w:rsid w:val="00486096"/>
    <w:rsid w:val="00486578"/>
    <w:rsid w:val="00486598"/>
    <w:rsid w:val="00486789"/>
    <w:rsid w:val="00486837"/>
    <w:rsid w:val="00486912"/>
    <w:rsid w:val="0048691C"/>
    <w:rsid w:val="00486ABB"/>
    <w:rsid w:val="00486B00"/>
    <w:rsid w:val="00486CE4"/>
    <w:rsid w:val="00486D1A"/>
    <w:rsid w:val="00486E55"/>
    <w:rsid w:val="00486FFF"/>
    <w:rsid w:val="00487002"/>
    <w:rsid w:val="00487068"/>
    <w:rsid w:val="0048726E"/>
    <w:rsid w:val="004872E2"/>
    <w:rsid w:val="0048732B"/>
    <w:rsid w:val="004873E3"/>
    <w:rsid w:val="0048741F"/>
    <w:rsid w:val="004875BB"/>
    <w:rsid w:val="004875ED"/>
    <w:rsid w:val="00487721"/>
    <w:rsid w:val="00487819"/>
    <w:rsid w:val="00487987"/>
    <w:rsid w:val="004879AC"/>
    <w:rsid w:val="00487A1C"/>
    <w:rsid w:val="00487B10"/>
    <w:rsid w:val="00487BB6"/>
    <w:rsid w:val="004900DF"/>
    <w:rsid w:val="0049040A"/>
    <w:rsid w:val="00490453"/>
    <w:rsid w:val="0049080D"/>
    <w:rsid w:val="0049088A"/>
    <w:rsid w:val="004908FE"/>
    <w:rsid w:val="00490D34"/>
    <w:rsid w:val="00490FC7"/>
    <w:rsid w:val="0049143C"/>
    <w:rsid w:val="0049146A"/>
    <w:rsid w:val="004915A7"/>
    <w:rsid w:val="004915F0"/>
    <w:rsid w:val="00491650"/>
    <w:rsid w:val="00491656"/>
    <w:rsid w:val="0049196A"/>
    <w:rsid w:val="00491A03"/>
    <w:rsid w:val="00491AB5"/>
    <w:rsid w:val="00491B81"/>
    <w:rsid w:val="00491C5C"/>
    <w:rsid w:val="00491E82"/>
    <w:rsid w:val="00492134"/>
    <w:rsid w:val="004921F7"/>
    <w:rsid w:val="004922B8"/>
    <w:rsid w:val="004922E1"/>
    <w:rsid w:val="00492374"/>
    <w:rsid w:val="004924A2"/>
    <w:rsid w:val="0049260C"/>
    <w:rsid w:val="00492B65"/>
    <w:rsid w:val="00492C01"/>
    <w:rsid w:val="00492D95"/>
    <w:rsid w:val="00492EFF"/>
    <w:rsid w:val="004930AA"/>
    <w:rsid w:val="004930BE"/>
    <w:rsid w:val="00493163"/>
    <w:rsid w:val="004933C6"/>
    <w:rsid w:val="00493469"/>
    <w:rsid w:val="0049349F"/>
    <w:rsid w:val="004934A8"/>
    <w:rsid w:val="004937EE"/>
    <w:rsid w:val="0049385F"/>
    <w:rsid w:val="00493C27"/>
    <w:rsid w:val="00493C64"/>
    <w:rsid w:val="00493EAD"/>
    <w:rsid w:val="00493F74"/>
    <w:rsid w:val="00494023"/>
    <w:rsid w:val="00494220"/>
    <w:rsid w:val="00494301"/>
    <w:rsid w:val="0049442A"/>
    <w:rsid w:val="00494434"/>
    <w:rsid w:val="0049444A"/>
    <w:rsid w:val="00494452"/>
    <w:rsid w:val="004946CC"/>
    <w:rsid w:val="004948AE"/>
    <w:rsid w:val="004948FD"/>
    <w:rsid w:val="00494963"/>
    <w:rsid w:val="0049497E"/>
    <w:rsid w:val="00494B78"/>
    <w:rsid w:val="00494BDA"/>
    <w:rsid w:val="00494E24"/>
    <w:rsid w:val="00495034"/>
    <w:rsid w:val="004950C5"/>
    <w:rsid w:val="004951C1"/>
    <w:rsid w:val="004951D3"/>
    <w:rsid w:val="004953BE"/>
    <w:rsid w:val="00495C3A"/>
    <w:rsid w:val="00495C71"/>
    <w:rsid w:val="00495DFA"/>
    <w:rsid w:val="00495E6E"/>
    <w:rsid w:val="00495F70"/>
    <w:rsid w:val="00495FA2"/>
    <w:rsid w:val="00496088"/>
    <w:rsid w:val="00496329"/>
    <w:rsid w:val="00496464"/>
    <w:rsid w:val="00496532"/>
    <w:rsid w:val="00496764"/>
    <w:rsid w:val="004967DC"/>
    <w:rsid w:val="00496AC1"/>
    <w:rsid w:val="00496ADF"/>
    <w:rsid w:val="00496CEB"/>
    <w:rsid w:val="00496DB9"/>
    <w:rsid w:val="00496E71"/>
    <w:rsid w:val="00497083"/>
    <w:rsid w:val="004970D9"/>
    <w:rsid w:val="004971FA"/>
    <w:rsid w:val="004973E7"/>
    <w:rsid w:val="004974FB"/>
    <w:rsid w:val="00497551"/>
    <w:rsid w:val="00497955"/>
    <w:rsid w:val="00497B98"/>
    <w:rsid w:val="00497C88"/>
    <w:rsid w:val="00497DCA"/>
    <w:rsid w:val="00497E21"/>
    <w:rsid w:val="00497E78"/>
    <w:rsid w:val="00497E9A"/>
    <w:rsid w:val="00497FCF"/>
    <w:rsid w:val="00497FD5"/>
    <w:rsid w:val="004A0056"/>
    <w:rsid w:val="004A02A2"/>
    <w:rsid w:val="004A03AB"/>
    <w:rsid w:val="004A065A"/>
    <w:rsid w:val="004A088E"/>
    <w:rsid w:val="004A0961"/>
    <w:rsid w:val="004A0C12"/>
    <w:rsid w:val="004A0D16"/>
    <w:rsid w:val="004A0F03"/>
    <w:rsid w:val="004A0F07"/>
    <w:rsid w:val="004A1092"/>
    <w:rsid w:val="004A11D6"/>
    <w:rsid w:val="004A1237"/>
    <w:rsid w:val="004A1314"/>
    <w:rsid w:val="004A159B"/>
    <w:rsid w:val="004A1616"/>
    <w:rsid w:val="004A16AD"/>
    <w:rsid w:val="004A1792"/>
    <w:rsid w:val="004A1893"/>
    <w:rsid w:val="004A199D"/>
    <w:rsid w:val="004A1A5E"/>
    <w:rsid w:val="004A1A86"/>
    <w:rsid w:val="004A1A8A"/>
    <w:rsid w:val="004A1C03"/>
    <w:rsid w:val="004A1CA3"/>
    <w:rsid w:val="004A1D55"/>
    <w:rsid w:val="004A1E7A"/>
    <w:rsid w:val="004A1EBB"/>
    <w:rsid w:val="004A1F58"/>
    <w:rsid w:val="004A20D1"/>
    <w:rsid w:val="004A20E9"/>
    <w:rsid w:val="004A212A"/>
    <w:rsid w:val="004A219B"/>
    <w:rsid w:val="004A2260"/>
    <w:rsid w:val="004A25D1"/>
    <w:rsid w:val="004A26C3"/>
    <w:rsid w:val="004A2900"/>
    <w:rsid w:val="004A2A16"/>
    <w:rsid w:val="004A2A41"/>
    <w:rsid w:val="004A2B89"/>
    <w:rsid w:val="004A2BAE"/>
    <w:rsid w:val="004A2BD2"/>
    <w:rsid w:val="004A2C62"/>
    <w:rsid w:val="004A2D2E"/>
    <w:rsid w:val="004A2D2F"/>
    <w:rsid w:val="004A2E18"/>
    <w:rsid w:val="004A2E47"/>
    <w:rsid w:val="004A2F50"/>
    <w:rsid w:val="004A30DE"/>
    <w:rsid w:val="004A34B2"/>
    <w:rsid w:val="004A34FC"/>
    <w:rsid w:val="004A35C3"/>
    <w:rsid w:val="004A3645"/>
    <w:rsid w:val="004A3800"/>
    <w:rsid w:val="004A3A24"/>
    <w:rsid w:val="004A3EEF"/>
    <w:rsid w:val="004A40C5"/>
    <w:rsid w:val="004A417E"/>
    <w:rsid w:val="004A4251"/>
    <w:rsid w:val="004A4328"/>
    <w:rsid w:val="004A4456"/>
    <w:rsid w:val="004A4853"/>
    <w:rsid w:val="004A4BB4"/>
    <w:rsid w:val="004A4BDA"/>
    <w:rsid w:val="004A4D09"/>
    <w:rsid w:val="004A4E9C"/>
    <w:rsid w:val="004A4EDD"/>
    <w:rsid w:val="004A4EF0"/>
    <w:rsid w:val="004A501A"/>
    <w:rsid w:val="004A5154"/>
    <w:rsid w:val="004A5429"/>
    <w:rsid w:val="004A54FF"/>
    <w:rsid w:val="004A551D"/>
    <w:rsid w:val="004A5528"/>
    <w:rsid w:val="004A55AC"/>
    <w:rsid w:val="004A5834"/>
    <w:rsid w:val="004A5904"/>
    <w:rsid w:val="004A5B51"/>
    <w:rsid w:val="004A5BAF"/>
    <w:rsid w:val="004A5BD8"/>
    <w:rsid w:val="004A5E30"/>
    <w:rsid w:val="004A5E7B"/>
    <w:rsid w:val="004A5EDB"/>
    <w:rsid w:val="004A5FF1"/>
    <w:rsid w:val="004A6070"/>
    <w:rsid w:val="004A60F7"/>
    <w:rsid w:val="004A62E1"/>
    <w:rsid w:val="004A62E7"/>
    <w:rsid w:val="004A63D6"/>
    <w:rsid w:val="004A64AC"/>
    <w:rsid w:val="004A6644"/>
    <w:rsid w:val="004A6793"/>
    <w:rsid w:val="004A686E"/>
    <w:rsid w:val="004A68B1"/>
    <w:rsid w:val="004A6ABB"/>
    <w:rsid w:val="004A6AE8"/>
    <w:rsid w:val="004A6AFC"/>
    <w:rsid w:val="004A6B3F"/>
    <w:rsid w:val="004A6BCA"/>
    <w:rsid w:val="004A6DEC"/>
    <w:rsid w:val="004A6E20"/>
    <w:rsid w:val="004A6ED9"/>
    <w:rsid w:val="004A70F2"/>
    <w:rsid w:val="004A71D6"/>
    <w:rsid w:val="004A7463"/>
    <w:rsid w:val="004A7524"/>
    <w:rsid w:val="004A754F"/>
    <w:rsid w:val="004A765C"/>
    <w:rsid w:val="004A7796"/>
    <w:rsid w:val="004A77A2"/>
    <w:rsid w:val="004A7809"/>
    <w:rsid w:val="004A79A6"/>
    <w:rsid w:val="004A7C6C"/>
    <w:rsid w:val="004B0362"/>
    <w:rsid w:val="004B0528"/>
    <w:rsid w:val="004B05A4"/>
    <w:rsid w:val="004B0642"/>
    <w:rsid w:val="004B064F"/>
    <w:rsid w:val="004B06DB"/>
    <w:rsid w:val="004B07A4"/>
    <w:rsid w:val="004B0A43"/>
    <w:rsid w:val="004B0D22"/>
    <w:rsid w:val="004B0E41"/>
    <w:rsid w:val="004B0EE1"/>
    <w:rsid w:val="004B1021"/>
    <w:rsid w:val="004B1263"/>
    <w:rsid w:val="004B146D"/>
    <w:rsid w:val="004B171F"/>
    <w:rsid w:val="004B17A9"/>
    <w:rsid w:val="004B1877"/>
    <w:rsid w:val="004B19BB"/>
    <w:rsid w:val="004B2117"/>
    <w:rsid w:val="004B2433"/>
    <w:rsid w:val="004B2681"/>
    <w:rsid w:val="004B281F"/>
    <w:rsid w:val="004B2970"/>
    <w:rsid w:val="004B2AE5"/>
    <w:rsid w:val="004B2DB9"/>
    <w:rsid w:val="004B2E34"/>
    <w:rsid w:val="004B2FB0"/>
    <w:rsid w:val="004B30AB"/>
    <w:rsid w:val="004B3154"/>
    <w:rsid w:val="004B31A8"/>
    <w:rsid w:val="004B346B"/>
    <w:rsid w:val="004B35BE"/>
    <w:rsid w:val="004B35E8"/>
    <w:rsid w:val="004B365A"/>
    <w:rsid w:val="004B37E3"/>
    <w:rsid w:val="004B3A93"/>
    <w:rsid w:val="004B3ABF"/>
    <w:rsid w:val="004B3B9C"/>
    <w:rsid w:val="004B3BAE"/>
    <w:rsid w:val="004B3C92"/>
    <w:rsid w:val="004B404E"/>
    <w:rsid w:val="004B40CC"/>
    <w:rsid w:val="004B41E7"/>
    <w:rsid w:val="004B41F4"/>
    <w:rsid w:val="004B4656"/>
    <w:rsid w:val="004B4690"/>
    <w:rsid w:val="004B4A0F"/>
    <w:rsid w:val="004B4C5A"/>
    <w:rsid w:val="004B4D9E"/>
    <w:rsid w:val="004B4DE8"/>
    <w:rsid w:val="004B55E6"/>
    <w:rsid w:val="004B56AD"/>
    <w:rsid w:val="004B5749"/>
    <w:rsid w:val="004B5843"/>
    <w:rsid w:val="004B5853"/>
    <w:rsid w:val="004B5864"/>
    <w:rsid w:val="004B58C0"/>
    <w:rsid w:val="004B59BC"/>
    <w:rsid w:val="004B5A21"/>
    <w:rsid w:val="004B5B44"/>
    <w:rsid w:val="004B5B5A"/>
    <w:rsid w:val="004B5E93"/>
    <w:rsid w:val="004B5F4C"/>
    <w:rsid w:val="004B5F7D"/>
    <w:rsid w:val="004B6102"/>
    <w:rsid w:val="004B6215"/>
    <w:rsid w:val="004B628E"/>
    <w:rsid w:val="004B63E4"/>
    <w:rsid w:val="004B640D"/>
    <w:rsid w:val="004B65B3"/>
    <w:rsid w:val="004B6715"/>
    <w:rsid w:val="004B676A"/>
    <w:rsid w:val="004B67E3"/>
    <w:rsid w:val="004B685D"/>
    <w:rsid w:val="004B6924"/>
    <w:rsid w:val="004B6AA5"/>
    <w:rsid w:val="004B6D18"/>
    <w:rsid w:val="004B7067"/>
    <w:rsid w:val="004B743A"/>
    <w:rsid w:val="004B76BB"/>
    <w:rsid w:val="004B78F8"/>
    <w:rsid w:val="004B793E"/>
    <w:rsid w:val="004B7B51"/>
    <w:rsid w:val="004B7D0F"/>
    <w:rsid w:val="004B7ED1"/>
    <w:rsid w:val="004B7FA5"/>
    <w:rsid w:val="004B7FC0"/>
    <w:rsid w:val="004C0047"/>
    <w:rsid w:val="004C046E"/>
    <w:rsid w:val="004C06FA"/>
    <w:rsid w:val="004C072A"/>
    <w:rsid w:val="004C0859"/>
    <w:rsid w:val="004C0889"/>
    <w:rsid w:val="004C08A4"/>
    <w:rsid w:val="004C0987"/>
    <w:rsid w:val="004C0A24"/>
    <w:rsid w:val="004C0B73"/>
    <w:rsid w:val="004C0C3A"/>
    <w:rsid w:val="004C0C8E"/>
    <w:rsid w:val="004C0CF1"/>
    <w:rsid w:val="004C0D31"/>
    <w:rsid w:val="004C0D36"/>
    <w:rsid w:val="004C0E28"/>
    <w:rsid w:val="004C0E50"/>
    <w:rsid w:val="004C0E7E"/>
    <w:rsid w:val="004C0EC3"/>
    <w:rsid w:val="004C13B8"/>
    <w:rsid w:val="004C1817"/>
    <w:rsid w:val="004C18D3"/>
    <w:rsid w:val="004C1915"/>
    <w:rsid w:val="004C1AEA"/>
    <w:rsid w:val="004C1D3D"/>
    <w:rsid w:val="004C1E0F"/>
    <w:rsid w:val="004C1E1F"/>
    <w:rsid w:val="004C1E2F"/>
    <w:rsid w:val="004C1EA8"/>
    <w:rsid w:val="004C20F0"/>
    <w:rsid w:val="004C2375"/>
    <w:rsid w:val="004C239E"/>
    <w:rsid w:val="004C24BB"/>
    <w:rsid w:val="004C2526"/>
    <w:rsid w:val="004C2639"/>
    <w:rsid w:val="004C26B1"/>
    <w:rsid w:val="004C27E3"/>
    <w:rsid w:val="004C2937"/>
    <w:rsid w:val="004C2996"/>
    <w:rsid w:val="004C29AB"/>
    <w:rsid w:val="004C2A2F"/>
    <w:rsid w:val="004C2A3E"/>
    <w:rsid w:val="004C2A86"/>
    <w:rsid w:val="004C2C92"/>
    <w:rsid w:val="004C2D9C"/>
    <w:rsid w:val="004C2DE6"/>
    <w:rsid w:val="004C2E37"/>
    <w:rsid w:val="004C2F72"/>
    <w:rsid w:val="004C306B"/>
    <w:rsid w:val="004C315C"/>
    <w:rsid w:val="004C33A0"/>
    <w:rsid w:val="004C379A"/>
    <w:rsid w:val="004C3934"/>
    <w:rsid w:val="004C3C2C"/>
    <w:rsid w:val="004C3DA4"/>
    <w:rsid w:val="004C3E9E"/>
    <w:rsid w:val="004C409C"/>
    <w:rsid w:val="004C45B5"/>
    <w:rsid w:val="004C4646"/>
    <w:rsid w:val="004C4714"/>
    <w:rsid w:val="004C4856"/>
    <w:rsid w:val="004C485E"/>
    <w:rsid w:val="004C48B4"/>
    <w:rsid w:val="004C4993"/>
    <w:rsid w:val="004C4A37"/>
    <w:rsid w:val="004C4A64"/>
    <w:rsid w:val="004C4A9C"/>
    <w:rsid w:val="004C4B91"/>
    <w:rsid w:val="004C4E83"/>
    <w:rsid w:val="004C50FF"/>
    <w:rsid w:val="004C5104"/>
    <w:rsid w:val="004C510C"/>
    <w:rsid w:val="004C5200"/>
    <w:rsid w:val="004C53EE"/>
    <w:rsid w:val="004C56C4"/>
    <w:rsid w:val="004C581F"/>
    <w:rsid w:val="004C5833"/>
    <w:rsid w:val="004C5902"/>
    <w:rsid w:val="004C5A4C"/>
    <w:rsid w:val="004C5B49"/>
    <w:rsid w:val="004C5CE5"/>
    <w:rsid w:val="004C5D70"/>
    <w:rsid w:val="004C601B"/>
    <w:rsid w:val="004C6076"/>
    <w:rsid w:val="004C60C6"/>
    <w:rsid w:val="004C60F6"/>
    <w:rsid w:val="004C621D"/>
    <w:rsid w:val="004C628B"/>
    <w:rsid w:val="004C62AB"/>
    <w:rsid w:val="004C673F"/>
    <w:rsid w:val="004C675C"/>
    <w:rsid w:val="004C67B4"/>
    <w:rsid w:val="004C6A76"/>
    <w:rsid w:val="004C6AF8"/>
    <w:rsid w:val="004C6D68"/>
    <w:rsid w:val="004C6D88"/>
    <w:rsid w:val="004C6DC5"/>
    <w:rsid w:val="004C6E10"/>
    <w:rsid w:val="004C7022"/>
    <w:rsid w:val="004C7031"/>
    <w:rsid w:val="004C716D"/>
    <w:rsid w:val="004C72B7"/>
    <w:rsid w:val="004C7303"/>
    <w:rsid w:val="004C73F8"/>
    <w:rsid w:val="004C74A1"/>
    <w:rsid w:val="004C74E7"/>
    <w:rsid w:val="004C75A7"/>
    <w:rsid w:val="004C76E2"/>
    <w:rsid w:val="004C7737"/>
    <w:rsid w:val="004C7781"/>
    <w:rsid w:val="004C7866"/>
    <w:rsid w:val="004C7A69"/>
    <w:rsid w:val="004C7A79"/>
    <w:rsid w:val="004C7D8E"/>
    <w:rsid w:val="004C7DF3"/>
    <w:rsid w:val="004D015A"/>
    <w:rsid w:val="004D0171"/>
    <w:rsid w:val="004D0345"/>
    <w:rsid w:val="004D03E7"/>
    <w:rsid w:val="004D048B"/>
    <w:rsid w:val="004D0599"/>
    <w:rsid w:val="004D05DC"/>
    <w:rsid w:val="004D0809"/>
    <w:rsid w:val="004D0902"/>
    <w:rsid w:val="004D0BFC"/>
    <w:rsid w:val="004D0C7E"/>
    <w:rsid w:val="004D0C97"/>
    <w:rsid w:val="004D1009"/>
    <w:rsid w:val="004D1055"/>
    <w:rsid w:val="004D1486"/>
    <w:rsid w:val="004D14E9"/>
    <w:rsid w:val="004D14F6"/>
    <w:rsid w:val="004D1802"/>
    <w:rsid w:val="004D1849"/>
    <w:rsid w:val="004D197E"/>
    <w:rsid w:val="004D1AD4"/>
    <w:rsid w:val="004D1B03"/>
    <w:rsid w:val="004D1C52"/>
    <w:rsid w:val="004D1C66"/>
    <w:rsid w:val="004D1E6F"/>
    <w:rsid w:val="004D1F7C"/>
    <w:rsid w:val="004D2294"/>
    <w:rsid w:val="004D22A6"/>
    <w:rsid w:val="004D2319"/>
    <w:rsid w:val="004D2487"/>
    <w:rsid w:val="004D248A"/>
    <w:rsid w:val="004D24C7"/>
    <w:rsid w:val="004D26BA"/>
    <w:rsid w:val="004D2772"/>
    <w:rsid w:val="004D28B9"/>
    <w:rsid w:val="004D28C4"/>
    <w:rsid w:val="004D2A28"/>
    <w:rsid w:val="004D2AA3"/>
    <w:rsid w:val="004D2C3B"/>
    <w:rsid w:val="004D2C58"/>
    <w:rsid w:val="004D2D84"/>
    <w:rsid w:val="004D30C7"/>
    <w:rsid w:val="004D30CE"/>
    <w:rsid w:val="004D311B"/>
    <w:rsid w:val="004D34F4"/>
    <w:rsid w:val="004D357C"/>
    <w:rsid w:val="004D35DC"/>
    <w:rsid w:val="004D38B1"/>
    <w:rsid w:val="004D39B9"/>
    <w:rsid w:val="004D3ABE"/>
    <w:rsid w:val="004D3CDA"/>
    <w:rsid w:val="004D3D16"/>
    <w:rsid w:val="004D3E36"/>
    <w:rsid w:val="004D40A6"/>
    <w:rsid w:val="004D4368"/>
    <w:rsid w:val="004D445F"/>
    <w:rsid w:val="004D44CD"/>
    <w:rsid w:val="004D4A66"/>
    <w:rsid w:val="004D4B2D"/>
    <w:rsid w:val="004D4B43"/>
    <w:rsid w:val="004D4B7D"/>
    <w:rsid w:val="004D4D12"/>
    <w:rsid w:val="004D4D4B"/>
    <w:rsid w:val="004D4DF4"/>
    <w:rsid w:val="004D5324"/>
    <w:rsid w:val="004D549D"/>
    <w:rsid w:val="004D55E9"/>
    <w:rsid w:val="004D59E3"/>
    <w:rsid w:val="004D5C65"/>
    <w:rsid w:val="004D5C90"/>
    <w:rsid w:val="004D5D87"/>
    <w:rsid w:val="004D61F9"/>
    <w:rsid w:val="004D6448"/>
    <w:rsid w:val="004D66E9"/>
    <w:rsid w:val="004D6C49"/>
    <w:rsid w:val="004D6ED0"/>
    <w:rsid w:val="004D6F00"/>
    <w:rsid w:val="004D6FF3"/>
    <w:rsid w:val="004D71BE"/>
    <w:rsid w:val="004D7261"/>
    <w:rsid w:val="004D7355"/>
    <w:rsid w:val="004D753D"/>
    <w:rsid w:val="004D77A4"/>
    <w:rsid w:val="004D782E"/>
    <w:rsid w:val="004D7A35"/>
    <w:rsid w:val="004D7EBF"/>
    <w:rsid w:val="004D7FE2"/>
    <w:rsid w:val="004E0153"/>
    <w:rsid w:val="004E044E"/>
    <w:rsid w:val="004E0456"/>
    <w:rsid w:val="004E07C7"/>
    <w:rsid w:val="004E09BE"/>
    <w:rsid w:val="004E0B2B"/>
    <w:rsid w:val="004E0B81"/>
    <w:rsid w:val="004E0BB8"/>
    <w:rsid w:val="004E0BDE"/>
    <w:rsid w:val="004E0D60"/>
    <w:rsid w:val="004E0D66"/>
    <w:rsid w:val="004E0E3A"/>
    <w:rsid w:val="004E11A1"/>
    <w:rsid w:val="004E11D6"/>
    <w:rsid w:val="004E1313"/>
    <w:rsid w:val="004E1314"/>
    <w:rsid w:val="004E1381"/>
    <w:rsid w:val="004E13AC"/>
    <w:rsid w:val="004E1447"/>
    <w:rsid w:val="004E1486"/>
    <w:rsid w:val="004E1585"/>
    <w:rsid w:val="004E15D5"/>
    <w:rsid w:val="004E15D8"/>
    <w:rsid w:val="004E1751"/>
    <w:rsid w:val="004E1755"/>
    <w:rsid w:val="004E1B4D"/>
    <w:rsid w:val="004E1E1F"/>
    <w:rsid w:val="004E1F27"/>
    <w:rsid w:val="004E2072"/>
    <w:rsid w:val="004E20B3"/>
    <w:rsid w:val="004E20E8"/>
    <w:rsid w:val="004E2177"/>
    <w:rsid w:val="004E21B6"/>
    <w:rsid w:val="004E2366"/>
    <w:rsid w:val="004E24A8"/>
    <w:rsid w:val="004E26EB"/>
    <w:rsid w:val="004E289A"/>
    <w:rsid w:val="004E2986"/>
    <w:rsid w:val="004E2BED"/>
    <w:rsid w:val="004E2D8D"/>
    <w:rsid w:val="004E3047"/>
    <w:rsid w:val="004E30F2"/>
    <w:rsid w:val="004E344E"/>
    <w:rsid w:val="004E353D"/>
    <w:rsid w:val="004E355B"/>
    <w:rsid w:val="004E3568"/>
    <w:rsid w:val="004E37EC"/>
    <w:rsid w:val="004E3A66"/>
    <w:rsid w:val="004E3AA9"/>
    <w:rsid w:val="004E3B96"/>
    <w:rsid w:val="004E3D37"/>
    <w:rsid w:val="004E3D7E"/>
    <w:rsid w:val="004E3E26"/>
    <w:rsid w:val="004E3FC0"/>
    <w:rsid w:val="004E3FC2"/>
    <w:rsid w:val="004E3FD2"/>
    <w:rsid w:val="004E4574"/>
    <w:rsid w:val="004E4677"/>
    <w:rsid w:val="004E4C10"/>
    <w:rsid w:val="004E51CD"/>
    <w:rsid w:val="004E521C"/>
    <w:rsid w:val="004E5473"/>
    <w:rsid w:val="004E550B"/>
    <w:rsid w:val="004E5524"/>
    <w:rsid w:val="004E5705"/>
    <w:rsid w:val="004E575C"/>
    <w:rsid w:val="004E5CD2"/>
    <w:rsid w:val="004E5DDA"/>
    <w:rsid w:val="004E5ED3"/>
    <w:rsid w:val="004E5FC1"/>
    <w:rsid w:val="004E6063"/>
    <w:rsid w:val="004E64F5"/>
    <w:rsid w:val="004E6586"/>
    <w:rsid w:val="004E67CF"/>
    <w:rsid w:val="004E70D3"/>
    <w:rsid w:val="004E7112"/>
    <w:rsid w:val="004E7398"/>
    <w:rsid w:val="004E73A7"/>
    <w:rsid w:val="004E773C"/>
    <w:rsid w:val="004E7A03"/>
    <w:rsid w:val="004E7A5C"/>
    <w:rsid w:val="004E7AE5"/>
    <w:rsid w:val="004E7BAC"/>
    <w:rsid w:val="004E7C7C"/>
    <w:rsid w:val="004E7EB6"/>
    <w:rsid w:val="004E7EFE"/>
    <w:rsid w:val="004E7F4F"/>
    <w:rsid w:val="004E7F5F"/>
    <w:rsid w:val="004E7F6A"/>
    <w:rsid w:val="004F003E"/>
    <w:rsid w:val="004F0163"/>
    <w:rsid w:val="004F0308"/>
    <w:rsid w:val="004F0310"/>
    <w:rsid w:val="004F03B1"/>
    <w:rsid w:val="004F0413"/>
    <w:rsid w:val="004F0520"/>
    <w:rsid w:val="004F0693"/>
    <w:rsid w:val="004F0708"/>
    <w:rsid w:val="004F0764"/>
    <w:rsid w:val="004F08B5"/>
    <w:rsid w:val="004F0B8A"/>
    <w:rsid w:val="004F0C4D"/>
    <w:rsid w:val="004F100B"/>
    <w:rsid w:val="004F106F"/>
    <w:rsid w:val="004F113B"/>
    <w:rsid w:val="004F1140"/>
    <w:rsid w:val="004F1178"/>
    <w:rsid w:val="004F118C"/>
    <w:rsid w:val="004F1355"/>
    <w:rsid w:val="004F13C7"/>
    <w:rsid w:val="004F148E"/>
    <w:rsid w:val="004F1991"/>
    <w:rsid w:val="004F1A65"/>
    <w:rsid w:val="004F1B23"/>
    <w:rsid w:val="004F1B71"/>
    <w:rsid w:val="004F1BE7"/>
    <w:rsid w:val="004F1EF0"/>
    <w:rsid w:val="004F203D"/>
    <w:rsid w:val="004F212D"/>
    <w:rsid w:val="004F244E"/>
    <w:rsid w:val="004F264F"/>
    <w:rsid w:val="004F282A"/>
    <w:rsid w:val="004F2876"/>
    <w:rsid w:val="004F291A"/>
    <w:rsid w:val="004F292E"/>
    <w:rsid w:val="004F2972"/>
    <w:rsid w:val="004F2A93"/>
    <w:rsid w:val="004F2B29"/>
    <w:rsid w:val="004F2D56"/>
    <w:rsid w:val="004F2ECC"/>
    <w:rsid w:val="004F2F75"/>
    <w:rsid w:val="004F3028"/>
    <w:rsid w:val="004F3053"/>
    <w:rsid w:val="004F30AB"/>
    <w:rsid w:val="004F310D"/>
    <w:rsid w:val="004F311E"/>
    <w:rsid w:val="004F3251"/>
    <w:rsid w:val="004F32EE"/>
    <w:rsid w:val="004F331E"/>
    <w:rsid w:val="004F34B6"/>
    <w:rsid w:val="004F360C"/>
    <w:rsid w:val="004F36A2"/>
    <w:rsid w:val="004F3705"/>
    <w:rsid w:val="004F392B"/>
    <w:rsid w:val="004F3A9D"/>
    <w:rsid w:val="004F3AB7"/>
    <w:rsid w:val="004F3B37"/>
    <w:rsid w:val="004F3B5E"/>
    <w:rsid w:val="004F3E0E"/>
    <w:rsid w:val="004F3FDB"/>
    <w:rsid w:val="004F41B0"/>
    <w:rsid w:val="004F42C1"/>
    <w:rsid w:val="004F43A2"/>
    <w:rsid w:val="004F44F6"/>
    <w:rsid w:val="004F4563"/>
    <w:rsid w:val="004F45EA"/>
    <w:rsid w:val="004F46CD"/>
    <w:rsid w:val="004F495C"/>
    <w:rsid w:val="004F4A57"/>
    <w:rsid w:val="004F4C4E"/>
    <w:rsid w:val="004F4EAE"/>
    <w:rsid w:val="004F4F50"/>
    <w:rsid w:val="004F5201"/>
    <w:rsid w:val="004F542A"/>
    <w:rsid w:val="004F5492"/>
    <w:rsid w:val="004F54E3"/>
    <w:rsid w:val="004F5539"/>
    <w:rsid w:val="004F56E9"/>
    <w:rsid w:val="004F5894"/>
    <w:rsid w:val="004F5AD8"/>
    <w:rsid w:val="004F5BB8"/>
    <w:rsid w:val="004F5C1C"/>
    <w:rsid w:val="004F5C48"/>
    <w:rsid w:val="004F5F1D"/>
    <w:rsid w:val="004F6182"/>
    <w:rsid w:val="004F64B2"/>
    <w:rsid w:val="004F6537"/>
    <w:rsid w:val="004F6576"/>
    <w:rsid w:val="004F66B4"/>
    <w:rsid w:val="004F677F"/>
    <w:rsid w:val="004F67F6"/>
    <w:rsid w:val="004F6940"/>
    <w:rsid w:val="004F6A53"/>
    <w:rsid w:val="004F6B58"/>
    <w:rsid w:val="004F6B83"/>
    <w:rsid w:val="004F6C6F"/>
    <w:rsid w:val="004F6C89"/>
    <w:rsid w:val="004F6D1D"/>
    <w:rsid w:val="004F6DD6"/>
    <w:rsid w:val="004F6E26"/>
    <w:rsid w:val="004F6E92"/>
    <w:rsid w:val="004F6FC1"/>
    <w:rsid w:val="004F70FD"/>
    <w:rsid w:val="004F7101"/>
    <w:rsid w:val="004F7311"/>
    <w:rsid w:val="004F759E"/>
    <w:rsid w:val="004F75E1"/>
    <w:rsid w:val="004F76B9"/>
    <w:rsid w:val="004F778F"/>
    <w:rsid w:val="004F7817"/>
    <w:rsid w:val="004F7A83"/>
    <w:rsid w:val="004F7ADE"/>
    <w:rsid w:val="004F7B35"/>
    <w:rsid w:val="004F7D16"/>
    <w:rsid w:val="004F7E8B"/>
    <w:rsid w:val="004F7FD0"/>
    <w:rsid w:val="004F7FFE"/>
    <w:rsid w:val="005001BD"/>
    <w:rsid w:val="005001CD"/>
    <w:rsid w:val="0050020E"/>
    <w:rsid w:val="005002E0"/>
    <w:rsid w:val="00500304"/>
    <w:rsid w:val="005003BA"/>
    <w:rsid w:val="005004E3"/>
    <w:rsid w:val="005005D8"/>
    <w:rsid w:val="0050063F"/>
    <w:rsid w:val="005007E5"/>
    <w:rsid w:val="005007FD"/>
    <w:rsid w:val="0050092D"/>
    <w:rsid w:val="00500A91"/>
    <w:rsid w:val="00500C07"/>
    <w:rsid w:val="00500C88"/>
    <w:rsid w:val="00500F70"/>
    <w:rsid w:val="00500FD6"/>
    <w:rsid w:val="00501006"/>
    <w:rsid w:val="005013BF"/>
    <w:rsid w:val="005014B6"/>
    <w:rsid w:val="005016FC"/>
    <w:rsid w:val="00501A9C"/>
    <w:rsid w:val="00501E8A"/>
    <w:rsid w:val="00501FDA"/>
    <w:rsid w:val="005020F4"/>
    <w:rsid w:val="00502586"/>
    <w:rsid w:val="0050281B"/>
    <w:rsid w:val="00502827"/>
    <w:rsid w:val="005028AB"/>
    <w:rsid w:val="005028E2"/>
    <w:rsid w:val="005028EA"/>
    <w:rsid w:val="005028FC"/>
    <w:rsid w:val="00502943"/>
    <w:rsid w:val="00502952"/>
    <w:rsid w:val="00502C2F"/>
    <w:rsid w:val="00502DB3"/>
    <w:rsid w:val="00502E30"/>
    <w:rsid w:val="0050300A"/>
    <w:rsid w:val="005030BB"/>
    <w:rsid w:val="005033ED"/>
    <w:rsid w:val="005034B2"/>
    <w:rsid w:val="005035AD"/>
    <w:rsid w:val="0050397B"/>
    <w:rsid w:val="00503B60"/>
    <w:rsid w:val="00503BD9"/>
    <w:rsid w:val="00503C69"/>
    <w:rsid w:val="00503D9A"/>
    <w:rsid w:val="00503E32"/>
    <w:rsid w:val="00503FD9"/>
    <w:rsid w:val="005040BC"/>
    <w:rsid w:val="005040F3"/>
    <w:rsid w:val="00504274"/>
    <w:rsid w:val="00504316"/>
    <w:rsid w:val="0050436E"/>
    <w:rsid w:val="0050442E"/>
    <w:rsid w:val="00504452"/>
    <w:rsid w:val="00504703"/>
    <w:rsid w:val="005047AA"/>
    <w:rsid w:val="005047D5"/>
    <w:rsid w:val="00504BEC"/>
    <w:rsid w:val="00504DCC"/>
    <w:rsid w:val="00504EFC"/>
    <w:rsid w:val="00505146"/>
    <w:rsid w:val="0050516E"/>
    <w:rsid w:val="00505183"/>
    <w:rsid w:val="00505289"/>
    <w:rsid w:val="005052AC"/>
    <w:rsid w:val="00505368"/>
    <w:rsid w:val="00505464"/>
    <w:rsid w:val="005054C7"/>
    <w:rsid w:val="00505518"/>
    <w:rsid w:val="00505851"/>
    <w:rsid w:val="00505892"/>
    <w:rsid w:val="00505961"/>
    <w:rsid w:val="00505B6E"/>
    <w:rsid w:val="00505B89"/>
    <w:rsid w:val="00505F08"/>
    <w:rsid w:val="00505F0B"/>
    <w:rsid w:val="00505F33"/>
    <w:rsid w:val="00505F88"/>
    <w:rsid w:val="00505FA1"/>
    <w:rsid w:val="00505FB4"/>
    <w:rsid w:val="005062A7"/>
    <w:rsid w:val="005063BB"/>
    <w:rsid w:val="00506423"/>
    <w:rsid w:val="005064D9"/>
    <w:rsid w:val="00506558"/>
    <w:rsid w:val="00506724"/>
    <w:rsid w:val="0050672B"/>
    <w:rsid w:val="005068E9"/>
    <w:rsid w:val="00506940"/>
    <w:rsid w:val="00506978"/>
    <w:rsid w:val="005069D0"/>
    <w:rsid w:val="00506A2F"/>
    <w:rsid w:val="00506A93"/>
    <w:rsid w:val="00506B9B"/>
    <w:rsid w:val="00506C56"/>
    <w:rsid w:val="005072AF"/>
    <w:rsid w:val="00507337"/>
    <w:rsid w:val="00507468"/>
    <w:rsid w:val="00507627"/>
    <w:rsid w:val="005076C7"/>
    <w:rsid w:val="005077EB"/>
    <w:rsid w:val="00507860"/>
    <w:rsid w:val="00507901"/>
    <w:rsid w:val="00507A4C"/>
    <w:rsid w:val="00507AD0"/>
    <w:rsid w:val="00507B65"/>
    <w:rsid w:val="00507B6A"/>
    <w:rsid w:val="00507BDB"/>
    <w:rsid w:val="00507C79"/>
    <w:rsid w:val="00507FD8"/>
    <w:rsid w:val="005100FB"/>
    <w:rsid w:val="005101EA"/>
    <w:rsid w:val="005102BA"/>
    <w:rsid w:val="005102C6"/>
    <w:rsid w:val="0051049E"/>
    <w:rsid w:val="005105B7"/>
    <w:rsid w:val="005107ED"/>
    <w:rsid w:val="00510838"/>
    <w:rsid w:val="005108C5"/>
    <w:rsid w:val="005108D6"/>
    <w:rsid w:val="00510AA4"/>
    <w:rsid w:val="00510B5E"/>
    <w:rsid w:val="00510B7E"/>
    <w:rsid w:val="00510E19"/>
    <w:rsid w:val="0051102D"/>
    <w:rsid w:val="00511135"/>
    <w:rsid w:val="005111EC"/>
    <w:rsid w:val="00511223"/>
    <w:rsid w:val="0051127A"/>
    <w:rsid w:val="0051155E"/>
    <w:rsid w:val="005115F0"/>
    <w:rsid w:val="005116B5"/>
    <w:rsid w:val="00511729"/>
    <w:rsid w:val="005118C2"/>
    <w:rsid w:val="0051192F"/>
    <w:rsid w:val="00511932"/>
    <w:rsid w:val="005119AC"/>
    <w:rsid w:val="00511B43"/>
    <w:rsid w:val="00511CDA"/>
    <w:rsid w:val="00511FB0"/>
    <w:rsid w:val="00512126"/>
    <w:rsid w:val="005121B1"/>
    <w:rsid w:val="00512267"/>
    <w:rsid w:val="00512494"/>
    <w:rsid w:val="005124D2"/>
    <w:rsid w:val="0051270E"/>
    <w:rsid w:val="0051272D"/>
    <w:rsid w:val="00512883"/>
    <w:rsid w:val="005129B6"/>
    <w:rsid w:val="00512AAB"/>
    <w:rsid w:val="00512DA7"/>
    <w:rsid w:val="00512E39"/>
    <w:rsid w:val="00512E4B"/>
    <w:rsid w:val="00512F1B"/>
    <w:rsid w:val="00513034"/>
    <w:rsid w:val="00513038"/>
    <w:rsid w:val="00513285"/>
    <w:rsid w:val="005134BC"/>
    <w:rsid w:val="005134F8"/>
    <w:rsid w:val="005138BD"/>
    <w:rsid w:val="00513918"/>
    <w:rsid w:val="00513A19"/>
    <w:rsid w:val="00513B08"/>
    <w:rsid w:val="00513EB4"/>
    <w:rsid w:val="00513F40"/>
    <w:rsid w:val="00513F52"/>
    <w:rsid w:val="0051401E"/>
    <w:rsid w:val="005143BC"/>
    <w:rsid w:val="005143EF"/>
    <w:rsid w:val="0051445F"/>
    <w:rsid w:val="00514471"/>
    <w:rsid w:val="00514558"/>
    <w:rsid w:val="0051472D"/>
    <w:rsid w:val="00514800"/>
    <w:rsid w:val="00514A33"/>
    <w:rsid w:val="00514B09"/>
    <w:rsid w:val="00514D18"/>
    <w:rsid w:val="00514D99"/>
    <w:rsid w:val="0051510D"/>
    <w:rsid w:val="0051526A"/>
    <w:rsid w:val="005152DB"/>
    <w:rsid w:val="00515349"/>
    <w:rsid w:val="005154B8"/>
    <w:rsid w:val="005154F2"/>
    <w:rsid w:val="00515794"/>
    <w:rsid w:val="00515A74"/>
    <w:rsid w:val="00515AF0"/>
    <w:rsid w:val="00515B5F"/>
    <w:rsid w:val="00515C3A"/>
    <w:rsid w:val="00515C45"/>
    <w:rsid w:val="00515D08"/>
    <w:rsid w:val="00515D9C"/>
    <w:rsid w:val="00515F3F"/>
    <w:rsid w:val="00515F98"/>
    <w:rsid w:val="00515FA8"/>
    <w:rsid w:val="00516104"/>
    <w:rsid w:val="0051617B"/>
    <w:rsid w:val="005161B2"/>
    <w:rsid w:val="005161D7"/>
    <w:rsid w:val="0051621C"/>
    <w:rsid w:val="005165D5"/>
    <w:rsid w:val="00516842"/>
    <w:rsid w:val="00516858"/>
    <w:rsid w:val="00517081"/>
    <w:rsid w:val="005170D5"/>
    <w:rsid w:val="00517124"/>
    <w:rsid w:val="005172AC"/>
    <w:rsid w:val="00517351"/>
    <w:rsid w:val="005174BC"/>
    <w:rsid w:val="005176F4"/>
    <w:rsid w:val="0051793B"/>
    <w:rsid w:val="00517AB0"/>
    <w:rsid w:val="00517CD3"/>
    <w:rsid w:val="00517E68"/>
    <w:rsid w:val="0052008B"/>
    <w:rsid w:val="00520224"/>
    <w:rsid w:val="005202ED"/>
    <w:rsid w:val="005203DE"/>
    <w:rsid w:val="00520620"/>
    <w:rsid w:val="00520768"/>
    <w:rsid w:val="005208E0"/>
    <w:rsid w:val="0052097B"/>
    <w:rsid w:val="005209D7"/>
    <w:rsid w:val="005209FF"/>
    <w:rsid w:val="00520A12"/>
    <w:rsid w:val="00520A31"/>
    <w:rsid w:val="00520A69"/>
    <w:rsid w:val="00520B54"/>
    <w:rsid w:val="00520E7C"/>
    <w:rsid w:val="005211C2"/>
    <w:rsid w:val="0052122D"/>
    <w:rsid w:val="0052135E"/>
    <w:rsid w:val="00521652"/>
    <w:rsid w:val="00521713"/>
    <w:rsid w:val="00521750"/>
    <w:rsid w:val="00521A67"/>
    <w:rsid w:val="00521B6B"/>
    <w:rsid w:val="00521C78"/>
    <w:rsid w:val="00521D3B"/>
    <w:rsid w:val="00521F32"/>
    <w:rsid w:val="00521F62"/>
    <w:rsid w:val="00521F84"/>
    <w:rsid w:val="005222AD"/>
    <w:rsid w:val="005224D6"/>
    <w:rsid w:val="0052260B"/>
    <w:rsid w:val="005226FD"/>
    <w:rsid w:val="00522814"/>
    <w:rsid w:val="005228F3"/>
    <w:rsid w:val="005229C2"/>
    <w:rsid w:val="00522BB5"/>
    <w:rsid w:val="00522D01"/>
    <w:rsid w:val="00522DA2"/>
    <w:rsid w:val="00522DF1"/>
    <w:rsid w:val="00522FEC"/>
    <w:rsid w:val="00523115"/>
    <w:rsid w:val="0052321E"/>
    <w:rsid w:val="0052324A"/>
    <w:rsid w:val="00523348"/>
    <w:rsid w:val="005235A9"/>
    <w:rsid w:val="005235D1"/>
    <w:rsid w:val="005236EC"/>
    <w:rsid w:val="0052387D"/>
    <w:rsid w:val="0052390A"/>
    <w:rsid w:val="00523952"/>
    <w:rsid w:val="005239D1"/>
    <w:rsid w:val="00523C23"/>
    <w:rsid w:val="00523D39"/>
    <w:rsid w:val="0052407D"/>
    <w:rsid w:val="005240BC"/>
    <w:rsid w:val="00524685"/>
    <w:rsid w:val="00524989"/>
    <w:rsid w:val="00524C15"/>
    <w:rsid w:val="00524D37"/>
    <w:rsid w:val="00524DD3"/>
    <w:rsid w:val="00524DE0"/>
    <w:rsid w:val="005252AD"/>
    <w:rsid w:val="005258AC"/>
    <w:rsid w:val="005259FD"/>
    <w:rsid w:val="00525B77"/>
    <w:rsid w:val="00525EC0"/>
    <w:rsid w:val="0052606B"/>
    <w:rsid w:val="005260F4"/>
    <w:rsid w:val="00526102"/>
    <w:rsid w:val="00526185"/>
    <w:rsid w:val="00526270"/>
    <w:rsid w:val="005262BD"/>
    <w:rsid w:val="00526320"/>
    <w:rsid w:val="005266E3"/>
    <w:rsid w:val="00526861"/>
    <w:rsid w:val="00526871"/>
    <w:rsid w:val="00526A58"/>
    <w:rsid w:val="00526B34"/>
    <w:rsid w:val="00526BDB"/>
    <w:rsid w:val="00526E8F"/>
    <w:rsid w:val="00526F31"/>
    <w:rsid w:val="00526F7F"/>
    <w:rsid w:val="00526FAF"/>
    <w:rsid w:val="005271BE"/>
    <w:rsid w:val="00527219"/>
    <w:rsid w:val="005272E0"/>
    <w:rsid w:val="005272FE"/>
    <w:rsid w:val="00527451"/>
    <w:rsid w:val="0052745B"/>
    <w:rsid w:val="0052746D"/>
    <w:rsid w:val="005274A0"/>
    <w:rsid w:val="00527591"/>
    <w:rsid w:val="00527BB5"/>
    <w:rsid w:val="00527BBF"/>
    <w:rsid w:val="00527C94"/>
    <w:rsid w:val="00527E50"/>
    <w:rsid w:val="0053003B"/>
    <w:rsid w:val="00530069"/>
    <w:rsid w:val="0053018B"/>
    <w:rsid w:val="00530201"/>
    <w:rsid w:val="00530209"/>
    <w:rsid w:val="005302F8"/>
    <w:rsid w:val="005304B3"/>
    <w:rsid w:val="00530553"/>
    <w:rsid w:val="0053061D"/>
    <w:rsid w:val="00530710"/>
    <w:rsid w:val="0053099B"/>
    <w:rsid w:val="00530BC4"/>
    <w:rsid w:val="00530D37"/>
    <w:rsid w:val="00530E74"/>
    <w:rsid w:val="00530FC8"/>
    <w:rsid w:val="00531051"/>
    <w:rsid w:val="005310C0"/>
    <w:rsid w:val="00531191"/>
    <w:rsid w:val="0053121D"/>
    <w:rsid w:val="005312A5"/>
    <w:rsid w:val="005312F9"/>
    <w:rsid w:val="00531398"/>
    <w:rsid w:val="0053140D"/>
    <w:rsid w:val="005314DF"/>
    <w:rsid w:val="00531590"/>
    <w:rsid w:val="00531619"/>
    <w:rsid w:val="00531637"/>
    <w:rsid w:val="005316A2"/>
    <w:rsid w:val="005316BF"/>
    <w:rsid w:val="00531904"/>
    <w:rsid w:val="00531950"/>
    <w:rsid w:val="005319E5"/>
    <w:rsid w:val="00531AC1"/>
    <w:rsid w:val="00531B38"/>
    <w:rsid w:val="00531BD9"/>
    <w:rsid w:val="00531D0E"/>
    <w:rsid w:val="00531D34"/>
    <w:rsid w:val="00531E22"/>
    <w:rsid w:val="00531EB5"/>
    <w:rsid w:val="00531EC6"/>
    <w:rsid w:val="00531EDB"/>
    <w:rsid w:val="00531EEC"/>
    <w:rsid w:val="0053225A"/>
    <w:rsid w:val="0053232B"/>
    <w:rsid w:val="005323EE"/>
    <w:rsid w:val="00532428"/>
    <w:rsid w:val="0053246B"/>
    <w:rsid w:val="0053268B"/>
    <w:rsid w:val="00532869"/>
    <w:rsid w:val="00532910"/>
    <w:rsid w:val="00532A9A"/>
    <w:rsid w:val="00532C7B"/>
    <w:rsid w:val="00532EFE"/>
    <w:rsid w:val="00532F4A"/>
    <w:rsid w:val="005330EC"/>
    <w:rsid w:val="0053324A"/>
    <w:rsid w:val="005332DC"/>
    <w:rsid w:val="005333E1"/>
    <w:rsid w:val="0053348E"/>
    <w:rsid w:val="005334C2"/>
    <w:rsid w:val="005337D5"/>
    <w:rsid w:val="005339F2"/>
    <w:rsid w:val="00533A21"/>
    <w:rsid w:val="00533AD3"/>
    <w:rsid w:val="00533BE4"/>
    <w:rsid w:val="00533D55"/>
    <w:rsid w:val="00533E83"/>
    <w:rsid w:val="00533E9A"/>
    <w:rsid w:val="00533F1D"/>
    <w:rsid w:val="005343BE"/>
    <w:rsid w:val="00534439"/>
    <w:rsid w:val="0053499B"/>
    <w:rsid w:val="00534A5A"/>
    <w:rsid w:val="00534CB7"/>
    <w:rsid w:val="00534D6C"/>
    <w:rsid w:val="00534E23"/>
    <w:rsid w:val="00534E66"/>
    <w:rsid w:val="0053536B"/>
    <w:rsid w:val="00535501"/>
    <w:rsid w:val="005355ED"/>
    <w:rsid w:val="00535699"/>
    <w:rsid w:val="005356C1"/>
    <w:rsid w:val="0053593D"/>
    <w:rsid w:val="00535AD3"/>
    <w:rsid w:val="00535C0D"/>
    <w:rsid w:val="00535E8B"/>
    <w:rsid w:val="005361C4"/>
    <w:rsid w:val="005363F6"/>
    <w:rsid w:val="005364DB"/>
    <w:rsid w:val="00536528"/>
    <w:rsid w:val="005365CD"/>
    <w:rsid w:val="00536AD4"/>
    <w:rsid w:val="00536B2B"/>
    <w:rsid w:val="00536DE1"/>
    <w:rsid w:val="00536EF0"/>
    <w:rsid w:val="00536EFF"/>
    <w:rsid w:val="00536F98"/>
    <w:rsid w:val="0053701E"/>
    <w:rsid w:val="00537080"/>
    <w:rsid w:val="00537513"/>
    <w:rsid w:val="005376D9"/>
    <w:rsid w:val="005376DC"/>
    <w:rsid w:val="005377A9"/>
    <w:rsid w:val="005377E9"/>
    <w:rsid w:val="00537802"/>
    <w:rsid w:val="0053789C"/>
    <w:rsid w:val="00537B83"/>
    <w:rsid w:val="00537BAF"/>
    <w:rsid w:val="00540612"/>
    <w:rsid w:val="00540651"/>
    <w:rsid w:val="005406F3"/>
    <w:rsid w:val="00540736"/>
    <w:rsid w:val="0054088D"/>
    <w:rsid w:val="005408AD"/>
    <w:rsid w:val="00540B24"/>
    <w:rsid w:val="00540B81"/>
    <w:rsid w:val="00540CD0"/>
    <w:rsid w:val="00540D1A"/>
    <w:rsid w:val="00540DA7"/>
    <w:rsid w:val="00540DE2"/>
    <w:rsid w:val="00540F3A"/>
    <w:rsid w:val="005410B2"/>
    <w:rsid w:val="00541166"/>
    <w:rsid w:val="005413C5"/>
    <w:rsid w:val="00541634"/>
    <w:rsid w:val="0054190C"/>
    <w:rsid w:val="0054191D"/>
    <w:rsid w:val="00541943"/>
    <w:rsid w:val="005419DC"/>
    <w:rsid w:val="00541D24"/>
    <w:rsid w:val="00541ECE"/>
    <w:rsid w:val="00541EFE"/>
    <w:rsid w:val="00542074"/>
    <w:rsid w:val="0054237E"/>
    <w:rsid w:val="005423BE"/>
    <w:rsid w:val="0054244C"/>
    <w:rsid w:val="0054284C"/>
    <w:rsid w:val="005428D8"/>
    <w:rsid w:val="005429C0"/>
    <w:rsid w:val="00542BD8"/>
    <w:rsid w:val="00542C3D"/>
    <w:rsid w:val="00542E61"/>
    <w:rsid w:val="00542E7E"/>
    <w:rsid w:val="00542F43"/>
    <w:rsid w:val="00542FD6"/>
    <w:rsid w:val="005430CC"/>
    <w:rsid w:val="00543130"/>
    <w:rsid w:val="00543176"/>
    <w:rsid w:val="00543329"/>
    <w:rsid w:val="00543421"/>
    <w:rsid w:val="00543637"/>
    <w:rsid w:val="0054372C"/>
    <w:rsid w:val="00543810"/>
    <w:rsid w:val="00543D25"/>
    <w:rsid w:val="00543E06"/>
    <w:rsid w:val="00543E9F"/>
    <w:rsid w:val="00543EC9"/>
    <w:rsid w:val="00544085"/>
    <w:rsid w:val="005440A6"/>
    <w:rsid w:val="00544123"/>
    <w:rsid w:val="00544326"/>
    <w:rsid w:val="005444C8"/>
    <w:rsid w:val="00544652"/>
    <w:rsid w:val="005448AE"/>
    <w:rsid w:val="005449DA"/>
    <w:rsid w:val="00544A83"/>
    <w:rsid w:val="00544BFA"/>
    <w:rsid w:val="00544C11"/>
    <w:rsid w:val="00544DBC"/>
    <w:rsid w:val="00544F38"/>
    <w:rsid w:val="0054504F"/>
    <w:rsid w:val="005455D8"/>
    <w:rsid w:val="0054570A"/>
    <w:rsid w:val="00545829"/>
    <w:rsid w:val="00545849"/>
    <w:rsid w:val="0054592D"/>
    <w:rsid w:val="00545951"/>
    <w:rsid w:val="00545A68"/>
    <w:rsid w:val="00545D2E"/>
    <w:rsid w:val="00545E9B"/>
    <w:rsid w:val="0054619A"/>
    <w:rsid w:val="005461D9"/>
    <w:rsid w:val="00546371"/>
    <w:rsid w:val="0054648A"/>
    <w:rsid w:val="005464F5"/>
    <w:rsid w:val="005465A4"/>
    <w:rsid w:val="00546680"/>
    <w:rsid w:val="005467EE"/>
    <w:rsid w:val="0054690F"/>
    <w:rsid w:val="00546939"/>
    <w:rsid w:val="005469DC"/>
    <w:rsid w:val="00546B54"/>
    <w:rsid w:val="00546BB6"/>
    <w:rsid w:val="00546FB8"/>
    <w:rsid w:val="00546FC2"/>
    <w:rsid w:val="0054706B"/>
    <w:rsid w:val="005470ED"/>
    <w:rsid w:val="005471DA"/>
    <w:rsid w:val="00547641"/>
    <w:rsid w:val="005478D6"/>
    <w:rsid w:val="00547C33"/>
    <w:rsid w:val="00547CF5"/>
    <w:rsid w:val="00547DF9"/>
    <w:rsid w:val="0055000B"/>
    <w:rsid w:val="00550023"/>
    <w:rsid w:val="00550210"/>
    <w:rsid w:val="005502B2"/>
    <w:rsid w:val="005504A7"/>
    <w:rsid w:val="00550522"/>
    <w:rsid w:val="00550773"/>
    <w:rsid w:val="0055082A"/>
    <w:rsid w:val="0055085C"/>
    <w:rsid w:val="005508EF"/>
    <w:rsid w:val="00550A74"/>
    <w:rsid w:val="00550A7E"/>
    <w:rsid w:val="00550B01"/>
    <w:rsid w:val="00550B8E"/>
    <w:rsid w:val="00550D23"/>
    <w:rsid w:val="005511E9"/>
    <w:rsid w:val="005512AC"/>
    <w:rsid w:val="00551314"/>
    <w:rsid w:val="0055138D"/>
    <w:rsid w:val="005513DC"/>
    <w:rsid w:val="0055144F"/>
    <w:rsid w:val="005515AE"/>
    <w:rsid w:val="00551A8F"/>
    <w:rsid w:val="00551AAB"/>
    <w:rsid w:val="00551BE4"/>
    <w:rsid w:val="00551DF6"/>
    <w:rsid w:val="00551E6B"/>
    <w:rsid w:val="00551F5C"/>
    <w:rsid w:val="0055224A"/>
    <w:rsid w:val="0055232E"/>
    <w:rsid w:val="005526F6"/>
    <w:rsid w:val="005529FE"/>
    <w:rsid w:val="00552A63"/>
    <w:rsid w:val="00552AC6"/>
    <w:rsid w:val="00552C74"/>
    <w:rsid w:val="00552D49"/>
    <w:rsid w:val="0055313F"/>
    <w:rsid w:val="005531EC"/>
    <w:rsid w:val="00553248"/>
    <w:rsid w:val="0055347E"/>
    <w:rsid w:val="005534F0"/>
    <w:rsid w:val="00553508"/>
    <w:rsid w:val="005535E9"/>
    <w:rsid w:val="0055385A"/>
    <w:rsid w:val="0055386A"/>
    <w:rsid w:val="005539C6"/>
    <w:rsid w:val="00553B9B"/>
    <w:rsid w:val="00553CB2"/>
    <w:rsid w:val="00553EFE"/>
    <w:rsid w:val="00553F48"/>
    <w:rsid w:val="00553F7B"/>
    <w:rsid w:val="00554106"/>
    <w:rsid w:val="0055459E"/>
    <w:rsid w:val="00554711"/>
    <w:rsid w:val="00554793"/>
    <w:rsid w:val="005548C6"/>
    <w:rsid w:val="00554E52"/>
    <w:rsid w:val="00554E98"/>
    <w:rsid w:val="00554EF2"/>
    <w:rsid w:val="0055512B"/>
    <w:rsid w:val="00555293"/>
    <w:rsid w:val="005552D9"/>
    <w:rsid w:val="00555346"/>
    <w:rsid w:val="005556C3"/>
    <w:rsid w:val="00555962"/>
    <w:rsid w:val="00555976"/>
    <w:rsid w:val="005559D7"/>
    <w:rsid w:val="00555B31"/>
    <w:rsid w:val="00555B5D"/>
    <w:rsid w:val="00555D8D"/>
    <w:rsid w:val="00555F28"/>
    <w:rsid w:val="00555FEB"/>
    <w:rsid w:val="005561BA"/>
    <w:rsid w:val="00556285"/>
    <w:rsid w:val="0055634A"/>
    <w:rsid w:val="005565B1"/>
    <w:rsid w:val="0055667A"/>
    <w:rsid w:val="00556A34"/>
    <w:rsid w:val="0055705A"/>
    <w:rsid w:val="005570A8"/>
    <w:rsid w:val="005571E6"/>
    <w:rsid w:val="00557321"/>
    <w:rsid w:val="0055734B"/>
    <w:rsid w:val="00557484"/>
    <w:rsid w:val="0055760A"/>
    <w:rsid w:val="00557817"/>
    <w:rsid w:val="005578B3"/>
    <w:rsid w:val="00557905"/>
    <w:rsid w:val="00557938"/>
    <w:rsid w:val="00557CD3"/>
    <w:rsid w:val="005603CF"/>
    <w:rsid w:val="005605B3"/>
    <w:rsid w:val="005605B4"/>
    <w:rsid w:val="00560646"/>
    <w:rsid w:val="00560657"/>
    <w:rsid w:val="005606B8"/>
    <w:rsid w:val="00560904"/>
    <w:rsid w:val="005609B0"/>
    <w:rsid w:val="005609CE"/>
    <w:rsid w:val="005609E8"/>
    <w:rsid w:val="00560DA2"/>
    <w:rsid w:val="00560F01"/>
    <w:rsid w:val="00560FD4"/>
    <w:rsid w:val="0056113B"/>
    <w:rsid w:val="00561195"/>
    <w:rsid w:val="00561272"/>
    <w:rsid w:val="0056132C"/>
    <w:rsid w:val="00561367"/>
    <w:rsid w:val="00561444"/>
    <w:rsid w:val="005614C1"/>
    <w:rsid w:val="00561790"/>
    <w:rsid w:val="005618CC"/>
    <w:rsid w:val="005618E6"/>
    <w:rsid w:val="00561938"/>
    <w:rsid w:val="00561A50"/>
    <w:rsid w:val="00561B9C"/>
    <w:rsid w:val="00561BC6"/>
    <w:rsid w:val="00561F87"/>
    <w:rsid w:val="005620BC"/>
    <w:rsid w:val="005620F7"/>
    <w:rsid w:val="005621BB"/>
    <w:rsid w:val="005621FA"/>
    <w:rsid w:val="005622B3"/>
    <w:rsid w:val="005622CA"/>
    <w:rsid w:val="00562401"/>
    <w:rsid w:val="0056248E"/>
    <w:rsid w:val="005625FA"/>
    <w:rsid w:val="0056260E"/>
    <w:rsid w:val="005626B8"/>
    <w:rsid w:val="005628F9"/>
    <w:rsid w:val="00562924"/>
    <w:rsid w:val="00562962"/>
    <w:rsid w:val="00562A8B"/>
    <w:rsid w:val="00562B80"/>
    <w:rsid w:val="00562BA5"/>
    <w:rsid w:val="00562BD0"/>
    <w:rsid w:val="00562FF9"/>
    <w:rsid w:val="0056318A"/>
    <w:rsid w:val="00563229"/>
    <w:rsid w:val="00563298"/>
    <w:rsid w:val="00563403"/>
    <w:rsid w:val="0056354B"/>
    <w:rsid w:val="005636FE"/>
    <w:rsid w:val="00563846"/>
    <w:rsid w:val="00563917"/>
    <w:rsid w:val="005639A3"/>
    <w:rsid w:val="00563B6E"/>
    <w:rsid w:val="00563C5F"/>
    <w:rsid w:val="00563C61"/>
    <w:rsid w:val="00563CCB"/>
    <w:rsid w:val="00563DF5"/>
    <w:rsid w:val="00563F8F"/>
    <w:rsid w:val="005642B5"/>
    <w:rsid w:val="0056433F"/>
    <w:rsid w:val="00564429"/>
    <w:rsid w:val="005644FC"/>
    <w:rsid w:val="0056462A"/>
    <w:rsid w:val="0056463E"/>
    <w:rsid w:val="00564B84"/>
    <w:rsid w:val="00564C83"/>
    <w:rsid w:val="00564E29"/>
    <w:rsid w:val="00564EA0"/>
    <w:rsid w:val="00564F54"/>
    <w:rsid w:val="00565042"/>
    <w:rsid w:val="00565226"/>
    <w:rsid w:val="0056566E"/>
    <w:rsid w:val="00565722"/>
    <w:rsid w:val="00565ACE"/>
    <w:rsid w:val="00565BE9"/>
    <w:rsid w:val="00565C57"/>
    <w:rsid w:val="00565CB4"/>
    <w:rsid w:val="00565CBF"/>
    <w:rsid w:val="00565E79"/>
    <w:rsid w:val="0056656C"/>
    <w:rsid w:val="0056671E"/>
    <w:rsid w:val="00566996"/>
    <w:rsid w:val="00566C7E"/>
    <w:rsid w:val="00566DDB"/>
    <w:rsid w:val="00566E1F"/>
    <w:rsid w:val="00566F2B"/>
    <w:rsid w:val="00566F48"/>
    <w:rsid w:val="00567520"/>
    <w:rsid w:val="00567704"/>
    <w:rsid w:val="00567736"/>
    <w:rsid w:val="00567803"/>
    <w:rsid w:val="005678D1"/>
    <w:rsid w:val="005679BE"/>
    <w:rsid w:val="00567A01"/>
    <w:rsid w:val="00567CDB"/>
    <w:rsid w:val="00567DE4"/>
    <w:rsid w:val="00567E40"/>
    <w:rsid w:val="00567EAA"/>
    <w:rsid w:val="00567EB0"/>
    <w:rsid w:val="005701B6"/>
    <w:rsid w:val="005701EC"/>
    <w:rsid w:val="0057027A"/>
    <w:rsid w:val="00570358"/>
    <w:rsid w:val="005703B6"/>
    <w:rsid w:val="0057040F"/>
    <w:rsid w:val="0057043B"/>
    <w:rsid w:val="00570472"/>
    <w:rsid w:val="005704AD"/>
    <w:rsid w:val="00570783"/>
    <w:rsid w:val="00570B2F"/>
    <w:rsid w:val="00570DCE"/>
    <w:rsid w:val="00570EB8"/>
    <w:rsid w:val="00570F21"/>
    <w:rsid w:val="00571292"/>
    <w:rsid w:val="0057134B"/>
    <w:rsid w:val="005714B2"/>
    <w:rsid w:val="005714DE"/>
    <w:rsid w:val="005716F1"/>
    <w:rsid w:val="00571872"/>
    <w:rsid w:val="00571AFB"/>
    <w:rsid w:val="00571DDE"/>
    <w:rsid w:val="00571DEE"/>
    <w:rsid w:val="00571E6C"/>
    <w:rsid w:val="0057201D"/>
    <w:rsid w:val="0057204F"/>
    <w:rsid w:val="005722A8"/>
    <w:rsid w:val="0057270C"/>
    <w:rsid w:val="00572714"/>
    <w:rsid w:val="00572793"/>
    <w:rsid w:val="0057279C"/>
    <w:rsid w:val="0057281A"/>
    <w:rsid w:val="00572968"/>
    <w:rsid w:val="00572994"/>
    <w:rsid w:val="00572A7D"/>
    <w:rsid w:val="00572CA2"/>
    <w:rsid w:val="00572D9C"/>
    <w:rsid w:val="00572F6F"/>
    <w:rsid w:val="00573015"/>
    <w:rsid w:val="005730BC"/>
    <w:rsid w:val="0057313D"/>
    <w:rsid w:val="005732D9"/>
    <w:rsid w:val="005732F9"/>
    <w:rsid w:val="00573358"/>
    <w:rsid w:val="0057340A"/>
    <w:rsid w:val="00573410"/>
    <w:rsid w:val="00573447"/>
    <w:rsid w:val="0057353F"/>
    <w:rsid w:val="005735FC"/>
    <w:rsid w:val="00573664"/>
    <w:rsid w:val="00573706"/>
    <w:rsid w:val="005737AF"/>
    <w:rsid w:val="005737F4"/>
    <w:rsid w:val="00573897"/>
    <w:rsid w:val="0057398C"/>
    <w:rsid w:val="0057398D"/>
    <w:rsid w:val="00573A05"/>
    <w:rsid w:val="00573BB3"/>
    <w:rsid w:val="00573C15"/>
    <w:rsid w:val="00573C6D"/>
    <w:rsid w:val="00573CEF"/>
    <w:rsid w:val="00573D78"/>
    <w:rsid w:val="00573DE7"/>
    <w:rsid w:val="00573E22"/>
    <w:rsid w:val="0057407B"/>
    <w:rsid w:val="00574218"/>
    <w:rsid w:val="00574331"/>
    <w:rsid w:val="005745FD"/>
    <w:rsid w:val="0057472F"/>
    <w:rsid w:val="005747CF"/>
    <w:rsid w:val="00574867"/>
    <w:rsid w:val="00574A63"/>
    <w:rsid w:val="00574C96"/>
    <w:rsid w:val="00574F03"/>
    <w:rsid w:val="00575660"/>
    <w:rsid w:val="00575720"/>
    <w:rsid w:val="005759E7"/>
    <w:rsid w:val="00575D47"/>
    <w:rsid w:val="00575DA6"/>
    <w:rsid w:val="00576363"/>
    <w:rsid w:val="00576395"/>
    <w:rsid w:val="00576450"/>
    <w:rsid w:val="0057650C"/>
    <w:rsid w:val="005765B9"/>
    <w:rsid w:val="005765D9"/>
    <w:rsid w:val="0057667B"/>
    <w:rsid w:val="005767A5"/>
    <w:rsid w:val="00576876"/>
    <w:rsid w:val="00576988"/>
    <w:rsid w:val="00576B2E"/>
    <w:rsid w:val="00576E9E"/>
    <w:rsid w:val="00576F16"/>
    <w:rsid w:val="005772C7"/>
    <w:rsid w:val="005773D8"/>
    <w:rsid w:val="00577402"/>
    <w:rsid w:val="005776DC"/>
    <w:rsid w:val="00577805"/>
    <w:rsid w:val="00577886"/>
    <w:rsid w:val="00577928"/>
    <w:rsid w:val="005779C1"/>
    <w:rsid w:val="00577CA6"/>
    <w:rsid w:val="00577E8F"/>
    <w:rsid w:val="005801BE"/>
    <w:rsid w:val="00580341"/>
    <w:rsid w:val="00580347"/>
    <w:rsid w:val="005803F5"/>
    <w:rsid w:val="00580732"/>
    <w:rsid w:val="00580844"/>
    <w:rsid w:val="0058094B"/>
    <w:rsid w:val="00580AEF"/>
    <w:rsid w:val="00580D1B"/>
    <w:rsid w:val="00580D53"/>
    <w:rsid w:val="00580D77"/>
    <w:rsid w:val="00580E0A"/>
    <w:rsid w:val="00580F3D"/>
    <w:rsid w:val="0058105E"/>
    <w:rsid w:val="005814AB"/>
    <w:rsid w:val="0058160C"/>
    <w:rsid w:val="0058178D"/>
    <w:rsid w:val="005817BA"/>
    <w:rsid w:val="00581850"/>
    <w:rsid w:val="00581882"/>
    <w:rsid w:val="00581895"/>
    <w:rsid w:val="005818F2"/>
    <w:rsid w:val="005819C2"/>
    <w:rsid w:val="00581CBC"/>
    <w:rsid w:val="00581F9D"/>
    <w:rsid w:val="00582024"/>
    <w:rsid w:val="0058205D"/>
    <w:rsid w:val="005820C7"/>
    <w:rsid w:val="005822B9"/>
    <w:rsid w:val="005823EC"/>
    <w:rsid w:val="005824D6"/>
    <w:rsid w:val="00582593"/>
    <w:rsid w:val="0058269D"/>
    <w:rsid w:val="00582A90"/>
    <w:rsid w:val="00582B5C"/>
    <w:rsid w:val="00582D13"/>
    <w:rsid w:val="00582DA7"/>
    <w:rsid w:val="00582F45"/>
    <w:rsid w:val="00583375"/>
    <w:rsid w:val="0058337C"/>
    <w:rsid w:val="00583593"/>
    <w:rsid w:val="00583704"/>
    <w:rsid w:val="0058394F"/>
    <w:rsid w:val="005839C5"/>
    <w:rsid w:val="00583A58"/>
    <w:rsid w:val="00583AF4"/>
    <w:rsid w:val="00583B3A"/>
    <w:rsid w:val="00583BEE"/>
    <w:rsid w:val="00583CC5"/>
    <w:rsid w:val="00583D65"/>
    <w:rsid w:val="00583E30"/>
    <w:rsid w:val="00583EDD"/>
    <w:rsid w:val="00583F04"/>
    <w:rsid w:val="00583F17"/>
    <w:rsid w:val="00583FF6"/>
    <w:rsid w:val="00584000"/>
    <w:rsid w:val="005840B6"/>
    <w:rsid w:val="00584158"/>
    <w:rsid w:val="00584231"/>
    <w:rsid w:val="005842CD"/>
    <w:rsid w:val="00584475"/>
    <w:rsid w:val="00584564"/>
    <w:rsid w:val="005845E4"/>
    <w:rsid w:val="005847C5"/>
    <w:rsid w:val="005848AC"/>
    <w:rsid w:val="0058491C"/>
    <w:rsid w:val="00584AF1"/>
    <w:rsid w:val="00584AF4"/>
    <w:rsid w:val="00584BA0"/>
    <w:rsid w:val="00584BEC"/>
    <w:rsid w:val="00584BFB"/>
    <w:rsid w:val="00584C36"/>
    <w:rsid w:val="00584C79"/>
    <w:rsid w:val="00585087"/>
    <w:rsid w:val="0058549C"/>
    <w:rsid w:val="0058553F"/>
    <w:rsid w:val="00585589"/>
    <w:rsid w:val="00585620"/>
    <w:rsid w:val="0058563E"/>
    <w:rsid w:val="0058577C"/>
    <w:rsid w:val="005858A1"/>
    <w:rsid w:val="005858CA"/>
    <w:rsid w:val="005859B9"/>
    <w:rsid w:val="00585B77"/>
    <w:rsid w:val="00585BC1"/>
    <w:rsid w:val="00585C96"/>
    <w:rsid w:val="00585CAB"/>
    <w:rsid w:val="00585F0C"/>
    <w:rsid w:val="00585FDE"/>
    <w:rsid w:val="005860AB"/>
    <w:rsid w:val="00586240"/>
    <w:rsid w:val="0058636B"/>
    <w:rsid w:val="00586406"/>
    <w:rsid w:val="00586722"/>
    <w:rsid w:val="00586A40"/>
    <w:rsid w:val="00586A5C"/>
    <w:rsid w:val="00586A71"/>
    <w:rsid w:val="005871E9"/>
    <w:rsid w:val="00587265"/>
    <w:rsid w:val="005876F6"/>
    <w:rsid w:val="005877A0"/>
    <w:rsid w:val="0058783B"/>
    <w:rsid w:val="005879B9"/>
    <w:rsid w:val="00587A55"/>
    <w:rsid w:val="00587A9F"/>
    <w:rsid w:val="00587B30"/>
    <w:rsid w:val="00587CC4"/>
    <w:rsid w:val="00587E45"/>
    <w:rsid w:val="00587ECA"/>
    <w:rsid w:val="00587EE2"/>
    <w:rsid w:val="00590022"/>
    <w:rsid w:val="00590368"/>
    <w:rsid w:val="005904FA"/>
    <w:rsid w:val="005905EF"/>
    <w:rsid w:val="0059072C"/>
    <w:rsid w:val="005908B6"/>
    <w:rsid w:val="005908BF"/>
    <w:rsid w:val="0059092B"/>
    <w:rsid w:val="0059096C"/>
    <w:rsid w:val="00590AC0"/>
    <w:rsid w:val="00590AC8"/>
    <w:rsid w:val="00590ACD"/>
    <w:rsid w:val="00590B3C"/>
    <w:rsid w:val="00590E18"/>
    <w:rsid w:val="00590F4F"/>
    <w:rsid w:val="00590F5D"/>
    <w:rsid w:val="0059118C"/>
    <w:rsid w:val="0059129E"/>
    <w:rsid w:val="005912B1"/>
    <w:rsid w:val="005912F7"/>
    <w:rsid w:val="005914EB"/>
    <w:rsid w:val="00591522"/>
    <w:rsid w:val="0059194B"/>
    <w:rsid w:val="00591B4D"/>
    <w:rsid w:val="00591BE7"/>
    <w:rsid w:val="00591C3F"/>
    <w:rsid w:val="00592055"/>
    <w:rsid w:val="0059216C"/>
    <w:rsid w:val="005921BC"/>
    <w:rsid w:val="00592263"/>
    <w:rsid w:val="0059251B"/>
    <w:rsid w:val="0059255B"/>
    <w:rsid w:val="0059256C"/>
    <w:rsid w:val="00592577"/>
    <w:rsid w:val="00592779"/>
    <w:rsid w:val="005928C3"/>
    <w:rsid w:val="00592A0A"/>
    <w:rsid w:val="00592A76"/>
    <w:rsid w:val="00592BF6"/>
    <w:rsid w:val="00592C52"/>
    <w:rsid w:val="00592CB0"/>
    <w:rsid w:val="00592D8A"/>
    <w:rsid w:val="00592E36"/>
    <w:rsid w:val="00592FD4"/>
    <w:rsid w:val="0059313A"/>
    <w:rsid w:val="005932B2"/>
    <w:rsid w:val="00593346"/>
    <w:rsid w:val="00593523"/>
    <w:rsid w:val="00593662"/>
    <w:rsid w:val="00593668"/>
    <w:rsid w:val="005939DD"/>
    <w:rsid w:val="00593A1F"/>
    <w:rsid w:val="00593CC5"/>
    <w:rsid w:val="00593D69"/>
    <w:rsid w:val="00593FD1"/>
    <w:rsid w:val="0059409F"/>
    <w:rsid w:val="00594149"/>
    <w:rsid w:val="005941C7"/>
    <w:rsid w:val="0059423D"/>
    <w:rsid w:val="005942A1"/>
    <w:rsid w:val="0059446A"/>
    <w:rsid w:val="005947B1"/>
    <w:rsid w:val="005947B5"/>
    <w:rsid w:val="005947BB"/>
    <w:rsid w:val="00594895"/>
    <w:rsid w:val="005948EF"/>
    <w:rsid w:val="00594B5D"/>
    <w:rsid w:val="00594B65"/>
    <w:rsid w:val="00594E1E"/>
    <w:rsid w:val="00594F4B"/>
    <w:rsid w:val="00595028"/>
    <w:rsid w:val="00595115"/>
    <w:rsid w:val="0059520D"/>
    <w:rsid w:val="005952DA"/>
    <w:rsid w:val="005952F9"/>
    <w:rsid w:val="00595573"/>
    <w:rsid w:val="005957B4"/>
    <w:rsid w:val="00595B61"/>
    <w:rsid w:val="00595B73"/>
    <w:rsid w:val="00595CE5"/>
    <w:rsid w:val="00595D89"/>
    <w:rsid w:val="00595D93"/>
    <w:rsid w:val="00595F59"/>
    <w:rsid w:val="00595FB4"/>
    <w:rsid w:val="00596044"/>
    <w:rsid w:val="0059621D"/>
    <w:rsid w:val="005963E0"/>
    <w:rsid w:val="00596483"/>
    <w:rsid w:val="0059689E"/>
    <w:rsid w:val="00596AE4"/>
    <w:rsid w:val="00596E05"/>
    <w:rsid w:val="00596E23"/>
    <w:rsid w:val="00596EAE"/>
    <w:rsid w:val="00596F18"/>
    <w:rsid w:val="00597078"/>
    <w:rsid w:val="00597084"/>
    <w:rsid w:val="005972F2"/>
    <w:rsid w:val="00597331"/>
    <w:rsid w:val="005976B9"/>
    <w:rsid w:val="005977D1"/>
    <w:rsid w:val="00597945"/>
    <w:rsid w:val="00597AFB"/>
    <w:rsid w:val="00597C22"/>
    <w:rsid w:val="00597CF2"/>
    <w:rsid w:val="00597E27"/>
    <w:rsid w:val="00597E3B"/>
    <w:rsid w:val="005A030F"/>
    <w:rsid w:val="005A031D"/>
    <w:rsid w:val="005A0525"/>
    <w:rsid w:val="005A0546"/>
    <w:rsid w:val="005A062C"/>
    <w:rsid w:val="005A07CB"/>
    <w:rsid w:val="005A090E"/>
    <w:rsid w:val="005A097F"/>
    <w:rsid w:val="005A09E5"/>
    <w:rsid w:val="005A0A3D"/>
    <w:rsid w:val="005A0E2D"/>
    <w:rsid w:val="005A0EB4"/>
    <w:rsid w:val="005A11A2"/>
    <w:rsid w:val="005A16F1"/>
    <w:rsid w:val="005A17C4"/>
    <w:rsid w:val="005A19F0"/>
    <w:rsid w:val="005A1C68"/>
    <w:rsid w:val="005A1CFE"/>
    <w:rsid w:val="005A1E8B"/>
    <w:rsid w:val="005A2057"/>
    <w:rsid w:val="005A21C1"/>
    <w:rsid w:val="005A23EE"/>
    <w:rsid w:val="005A2419"/>
    <w:rsid w:val="005A2674"/>
    <w:rsid w:val="005A2882"/>
    <w:rsid w:val="005A28B5"/>
    <w:rsid w:val="005A2943"/>
    <w:rsid w:val="005A2A0D"/>
    <w:rsid w:val="005A2A66"/>
    <w:rsid w:val="005A2B36"/>
    <w:rsid w:val="005A2D66"/>
    <w:rsid w:val="005A2DF2"/>
    <w:rsid w:val="005A2E2B"/>
    <w:rsid w:val="005A2E35"/>
    <w:rsid w:val="005A2EF3"/>
    <w:rsid w:val="005A2F42"/>
    <w:rsid w:val="005A3161"/>
    <w:rsid w:val="005A32D1"/>
    <w:rsid w:val="005A336B"/>
    <w:rsid w:val="005A36B3"/>
    <w:rsid w:val="005A3849"/>
    <w:rsid w:val="005A38E1"/>
    <w:rsid w:val="005A397D"/>
    <w:rsid w:val="005A3AF9"/>
    <w:rsid w:val="005A3E10"/>
    <w:rsid w:val="005A3EE6"/>
    <w:rsid w:val="005A41FB"/>
    <w:rsid w:val="005A4336"/>
    <w:rsid w:val="005A44F7"/>
    <w:rsid w:val="005A4A36"/>
    <w:rsid w:val="005A4D8B"/>
    <w:rsid w:val="005A4ECD"/>
    <w:rsid w:val="005A4FC9"/>
    <w:rsid w:val="005A4FE5"/>
    <w:rsid w:val="005A5041"/>
    <w:rsid w:val="005A5120"/>
    <w:rsid w:val="005A5408"/>
    <w:rsid w:val="005A5418"/>
    <w:rsid w:val="005A5565"/>
    <w:rsid w:val="005A55A5"/>
    <w:rsid w:val="005A55E6"/>
    <w:rsid w:val="005A56A5"/>
    <w:rsid w:val="005A59F3"/>
    <w:rsid w:val="005A5B05"/>
    <w:rsid w:val="005A5CD1"/>
    <w:rsid w:val="005A5D16"/>
    <w:rsid w:val="005A5DBD"/>
    <w:rsid w:val="005A5ED0"/>
    <w:rsid w:val="005A5F63"/>
    <w:rsid w:val="005A608F"/>
    <w:rsid w:val="005A60B1"/>
    <w:rsid w:val="005A6129"/>
    <w:rsid w:val="005A62ED"/>
    <w:rsid w:val="005A6441"/>
    <w:rsid w:val="005A6481"/>
    <w:rsid w:val="005A64B0"/>
    <w:rsid w:val="005A6530"/>
    <w:rsid w:val="005A655A"/>
    <w:rsid w:val="005A65FA"/>
    <w:rsid w:val="005A666C"/>
    <w:rsid w:val="005A697C"/>
    <w:rsid w:val="005A6BFE"/>
    <w:rsid w:val="005A6CA7"/>
    <w:rsid w:val="005A6D18"/>
    <w:rsid w:val="005A6D1D"/>
    <w:rsid w:val="005A6E5F"/>
    <w:rsid w:val="005A6F73"/>
    <w:rsid w:val="005A6F8C"/>
    <w:rsid w:val="005A6FFB"/>
    <w:rsid w:val="005A7119"/>
    <w:rsid w:val="005A730C"/>
    <w:rsid w:val="005A731F"/>
    <w:rsid w:val="005A7329"/>
    <w:rsid w:val="005A73E5"/>
    <w:rsid w:val="005A74A3"/>
    <w:rsid w:val="005A750D"/>
    <w:rsid w:val="005A76AD"/>
    <w:rsid w:val="005A7795"/>
    <w:rsid w:val="005A785A"/>
    <w:rsid w:val="005A79E8"/>
    <w:rsid w:val="005A7A4A"/>
    <w:rsid w:val="005A7D46"/>
    <w:rsid w:val="005A7EC0"/>
    <w:rsid w:val="005A7F9C"/>
    <w:rsid w:val="005A7FBB"/>
    <w:rsid w:val="005B003C"/>
    <w:rsid w:val="005B037E"/>
    <w:rsid w:val="005B03EC"/>
    <w:rsid w:val="005B0461"/>
    <w:rsid w:val="005B078C"/>
    <w:rsid w:val="005B089C"/>
    <w:rsid w:val="005B096D"/>
    <w:rsid w:val="005B0ACC"/>
    <w:rsid w:val="005B104C"/>
    <w:rsid w:val="005B10B8"/>
    <w:rsid w:val="005B113D"/>
    <w:rsid w:val="005B14C2"/>
    <w:rsid w:val="005B169C"/>
    <w:rsid w:val="005B1990"/>
    <w:rsid w:val="005B1B02"/>
    <w:rsid w:val="005B1C42"/>
    <w:rsid w:val="005B1C9C"/>
    <w:rsid w:val="005B1E2F"/>
    <w:rsid w:val="005B1E53"/>
    <w:rsid w:val="005B1F92"/>
    <w:rsid w:val="005B2378"/>
    <w:rsid w:val="005B2432"/>
    <w:rsid w:val="005B25DF"/>
    <w:rsid w:val="005B2607"/>
    <w:rsid w:val="005B2619"/>
    <w:rsid w:val="005B269D"/>
    <w:rsid w:val="005B26FD"/>
    <w:rsid w:val="005B2705"/>
    <w:rsid w:val="005B2D59"/>
    <w:rsid w:val="005B2DB5"/>
    <w:rsid w:val="005B2E09"/>
    <w:rsid w:val="005B2E74"/>
    <w:rsid w:val="005B2F48"/>
    <w:rsid w:val="005B3041"/>
    <w:rsid w:val="005B31E3"/>
    <w:rsid w:val="005B3200"/>
    <w:rsid w:val="005B323B"/>
    <w:rsid w:val="005B32C8"/>
    <w:rsid w:val="005B33D4"/>
    <w:rsid w:val="005B367D"/>
    <w:rsid w:val="005B3751"/>
    <w:rsid w:val="005B38EA"/>
    <w:rsid w:val="005B3A0C"/>
    <w:rsid w:val="005B3A90"/>
    <w:rsid w:val="005B3B8A"/>
    <w:rsid w:val="005B3BB3"/>
    <w:rsid w:val="005B3C37"/>
    <w:rsid w:val="005B3DF2"/>
    <w:rsid w:val="005B3E33"/>
    <w:rsid w:val="005B3E4B"/>
    <w:rsid w:val="005B3E6F"/>
    <w:rsid w:val="005B3F09"/>
    <w:rsid w:val="005B3F9F"/>
    <w:rsid w:val="005B3FAF"/>
    <w:rsid w:val="005B4037"/>
    <w:rsid w:val="005B412E"/>
    <w:rsid w:val="005B41E0"/>
    <w:rsid w:val="005B41EF"/>
    <w:rsid w:val="005B439D"/>
    <w:rsid w:val="005B43E5"/>
    <w:rsid w:val="005B4674"/>
    <w:rsid w:val="005B4787"/>
    <w:rsid w:val="005B4877"/>
    <w:rsid w:val="005B4BA0"/>
    <w:rsid w:val="005B4D12"/>
    <w:rsid w:val="005B4E29"/>
    <w:rsid w:val="005B4E95"/>
    <w:rsid w:val="005B4EC3"/>
    <w:rsid w:val="005B4FB5"/>
    <w:rsid w:val="005B5214"/>
    <w:rsid w:val="005B523E"/>
    <w:rsid w:val="005B545C"/>
    <w:rsid w:val="005B5666"/>
    <w:rsid w:val="005B57AE"/>
    <w:rsid w:val="005B580A"/>
    <w:rsid w:val="005B58CF"/>
    <w:rsid w:val="005B58E6"/>
    <w:rsid w:val="005B5AC9"/>
    <w:rsid w:val="005B5B1B"/>
    <w:rsid w:val="005B5C39"/>
    <w:rsid w:val="005B5D4E"/>
    <w:rsid w:val="005B5E01"/>
    <w:rsid w:val="005B5F04"/>
    <w:rsid w:val="005B5FFB"/>
    <w:rsid w:val="005B6095"/>
    <w:rsid w:val="005B6227"/>
    <w:rsid w:val="005B6559"/>
    <w:rsid w:val="005B6624"/>
    <w:rsid w:val="005B6724"/>
    <w:rsid w:val="005B679D"/>
    <w:rsid w:val="005B6DF2"/>
    <w:rsid w:val="005B6E85"/>
    <w:rsid w:val="005B6EEB"/>
    <w:rsid w:val="005B6F20"/>
    <w:rsid w:val="005B7025"/>
    <w:rsid w:val="005B7542"/>
    <w:rsid w:val="005B769B"/>
    <w:rsid w:val="005B796E"/>
    <w:rsid w:val="005B79D9"/>
    <w:rsid w:val="005B7A6D"/>
    <w:rsid w:val="005B7BFC"/>
    <w:rsid w:val="005B7D57"/>
    <w:rsid w:val="005B7D8B"/>
    <w:rsid w:val="005C00A6"/>
    <w:rsid w:val="005C0413"/>
    <w:rsid w:val="005C0466"/>
    <w:rsid w:val="005C0522"/>
    <w:rsid w:val="005C0563"/>
    <w:rsid w:val="005C05C5"/>
    <w:rsid w:val="005C0633"/>
    <w:rsid w:val="005C073D"/>
    <w:rsid w:val="005C085E"/>
    <w:rsid w:val="005C0869"/>
    <w:rsid w:val="005C0972"/>
    <w:rsid w:val="005C0B0D"/>
    <w:rsid w:val="005C0DF2"/>
    <w:rsid w:val="005C0F30"/>
    <w:rsid w:val="005C1278"/>
    <w:rsid w:val="005C12DF"/>
    <w:rsid w:val="005C13D3"/>
    <w:rsid w:val="005C13EE"/>
    <w:rsid w:val="005C153E"/>
    <w:rsid w:val="005C166E"/>
    <w:rsid w:val="005C16CB"/>
    <w:rsid w:val="005C1760"/>
    <w:rsid w:val="005C17B0"/>
    <w:rsid w:val="005C17B9"/>
    <w:rsid w:val="005C1806"/>
    <w:rsid w:val="005C18C9"/>
    <w:rsid w:val="005C1B78"/>
    <w:rsid w:val="005C1C09"/>
    <w:rsid w:val="005C1D11"/>
    <w:rsid w:val="005C1D5E"/>
    <w:rsid w:val="005C1EBC"/>
    <w:rsid w:val="005C22DD"/>
    <w:rsid w:val="005C2391"/>
    <w:rsid w:val="005C2396"/>
    <w:rsid w:val="005C2404"/>
    <w:rsid w:val="005C2611"/>
    <w:rsid w:val="005C265D"/>
    <w:rsid w:val="005C2684"/>
    <w:rsid w:val="005C278E"/>
    <w:rsid w:val="005C29FC"/>
    <w:rsid w:val="005C2AFD"/>
    <w:rsid w:val="005C2C26"/>
    <w:rsid w:val="005C2D7B"/>
    <w:rsid w:val="005C2FD9"/>
    <w:rsid w:val="005C306E"/>
    <w:rsid w:val="005C30BE"/>
    <w:rsid w:val="005C3117"/>
    <w:rsid w:val="005C3266"/>
    <w:rsid w:val="005C3290"/>
    <w:rsid w:val="005C3481"/>
    <w:rsid w:val="005C34A3"/>
    <w:rsid w:val="005C34BF"/>
    <w:rsid w:val="005C34E2"/>
    <w:rsid w:val="005C362E"/>
    <w:rsid w:val="005C383C"/>
    <w:rsid w:val="005C386B"/>
    <w:rsid w:val="005C3988"/>
    <w:rsid w:val="005C3AD0"/>
    <w:rsid w:val="005C3AEF"/>
    <w:rsid w:val="005C3B0E"/>
    <w:rsid w:val="005C3C16"/>
    <w:rsid w:val="005C40A8"/>
    <w:rsid w:val="005C4125"/>
    <w:rsid w:val="005C43C6"/>
    <w:rsid w:val="005C46A5"/>
    <w:rsid w:val="005C48B2"/>
    <w:rsid w:val="005C4BC5"/>
    <w:rsid w:val="005C4E3F"/>
    <w:rsid w:val="005C4E94"/>
    <w:rsid w:val="005C51F3"/>
    <w:rsid w:val="005C5295"/>
    <w:rsid w:val="005C53B8"/>
    <w:rsid w:val="005C53FF"/>
    <w:rsid w:val="005C560C"/>
    <w:rsid w:val="005C568F"/>
    <w:rsid w:val="005C56A9"/>
    <w:rsid w:val="005C5723"/>
    <w:rsid w:val="005C5D75"/>
    <w:rsid w:val="005C5F5D"/>
    <w:rsid w:val="005C61D4"/>
    <w:rsid w:val="005C62AF"/>
    <w:rsid w:val="005C6310"/>
    <w:rsid w:val="005C6320"/>
    <w:rsid w:val="005C6450"/>
    <w:rsid w:val="005C6978"/>
    <w:rsid w:val="005C69F3"/>
    <w:rsid w:val="005C6C76"/>
    <w:rsid w:val="005C6F04"/>
    <w:rsid w:val="005C711E"/>
    <w:rsid w:val="005C7168"/>
    <w:rsid w:val="005C7201"/>
    <w:rsid w:val="005C7352"/>
    <w:rsid w:val="005C73AD"/>
    <w:rsid w:val="005C7424"/>
    <w:rsid w:val="005C7524"/>
    <w:rsid w:val="005C7568"/>
    <w:rsid w:val="005C771C"/>
    <w:rsid w:val="005C7AA5"/>
    <w:rsid w:val="005C7C52"/>
    <w:rsid w:val="005D00CA"/>
    <w:rsid w:val="005D00DD"/>
    <w:rsid w:val="005D0106"/>
    <w:rsid w:val="005D02D2"/>
    <w:rsid w:val="005D02DE"/>
    <w:rsid w:val="005D0409"/>
    <w:rsid w:val="005D0641"/>
    <w:rsid w:val="005D0772"/>
    <w:rsid w:val="005D08D8"/>
    <w:rsid w:val="005D097E"/>
    <w:rsid w:val="005D09D5"/>
    <w:rsid w:val="005D0B64"/>
    <w:rsid w:val="005D0D1F"/>
    <w:rsid w:val="005D0E1C"/>
    <w:rsid w:val="005D0E3A"/>
    <w:rsid w:val="005D0E56"/>
    <w:rsid w:val="005D0E85"/>
    <w:rsid w:val="005D0E9F"/>
    <w:rsid w:val="005D0FB6"/>
    <w:rsid w:val="005D10C0"/>
    <w:rsid w:val="005D11C8"/>
    <w:rsid w:val="005D121C"/>
    <w:rsid w:val="005D133C"/>
    <w:rsid w:val="005D140B"/>
    <w:rsid w:val="005D149A"/>
    <w:rsid w:val="005D156A"/>
    <w:rsid w:val="005D1946"/>
    <w:rsid w:val="005D19D6"/>
    <w:rsid w:val="005D1C1A"/>
    <w:rsid w:val="005D1D09"/>
    <w:rsid w:val="005D1E21"/>
    <w:rsid w:val="005D1E98"/>
    <w:rsid w:val="005D2521"/>
    <w:rsid w:val="005D2805"/>
    <w:rsid w:val="005D2822"/>
    <w:rsid w:val="005D293A"/>
    <w:rsid w:val="005D2A27"/>
    <w:rsid w:val="005D2B3A"/>
    <w:rsid w:val="005D2B91"/>
    <w:rsid w:val="005D2C59"/>
    <w:rsid w:val="005D2DD2"/>
    <w:rsid w:val="005D3018"/>
    <w:rsid w:val="005D31A5"/>
    <w:rsid w:val="005D31D2"/>
    <w:rsid w:val="005D3375"/>
    <w:rsid w:val="005D338E"/>
    <w:rsid w:val="005D33B8"/>
    <w:rsid w:val="005D347A"/>
    <w:rsid w:val="005D37F4"/>
    <w:rsid w:val="005D381A"/>
    <w:rsid w:val="005D3856"/>
    <w:rsid w:val="005D3AE1"/>
    <w:rsid w:val="005D3E1A"/>
    <w:rsid w:val="005D406D"/>
    <w:rsid w:val="005D42C3"/>
    <w:rsid w:val="005D434D"/>
    <w:rsid w:val="005D43D0"/>
    <w:rsid w:val="005D43D9"/>
    <w:rsid w:val="005D43E8"/>
    <w:rsid w:val="005D44AD"/>
    <w:rsid w:val="005D4565"/>
    <w:rsid w:val="005D45EF"/>
    <w:rsid w:val="005D4655"/>
    <w:rsid w:val="005D46B9"/>
    <w:rsid w:val="005D46D6"/>
    <w:rsid w:val="005D46EE"/>
    <w:rsid w:val="005D473B"/>
    <w:rsid w:val="005D48EF"/>
    <w:rsid w:val="005D48F6"/>
    <w:rsid w:val="005D4AA6"/>
    <w:rsid w:val="005D4C05"/>
    <w:rsid w:val="005D4E19"/>
    <w:rsid w:val="005D4ECB"/>
    <w:rsid w:val="005D4F29"/>
    <w:rsid w:val="005D50A7"/>
    <w:rsid w:val="005D5156"/>
    <w:rsid w:val="005D5158"/>
    <w:rsid w:val="005D544A"/>
    <w:rsid w:val="005D54C9"/>
    <w:rsid w:val="005D54D0"/>
    <w:rsid w:val="005D55FB"/>
    <w:rsid w:val="005D5665"/>
    <w:rsid w:val="005D571D"/>
    <w:rsid w:val="005D5734"/>
    <w:rsid w:val="005D57AD"/>
    <w:rsid w:val="005D599D"/>
    <w:rsid w:val="005D5ACC"/>
    <w:rsid w:val="005D5B5E"/>
    <w:rsid w:val="005D5C91"/>
    <w:rsid w:val="005D5E14"/>
    <w:rsid w:val="005D5E2C"/>
    <w:rsid w:val="005D5E45"/>
    <w:rsid w:val="005D5E4F"/>
    <w:rsid w:val="005D6068"/>
    <w:rsid w:val="005D6156"/>
    <w:rsid w:val="005D623E"/>
    <w:rsid w:val="005D65B2"/>
    <w:rsid w:val="005D6653"/>
    <w:rsid w:val="005D6675"/>
    <w:rsid w:val="005D66F0"/>
    <w:rsid w:val="005D6AF2"/>
    <w:rsid w:val="005D6B51"/>
    <w:rsid w:val="005D6B52"/>
    <w:rsid w:val="005D6CA4"/>
    <w:rsid w:val="005D6CCB"/>
    <w:rsid w:val="005D6CDE"/>
    <w:rsid w:val="005D6E3B"/>
    <w:rsid w:val="005D6F62"/>
    <w:rsid w:val="005D725A"/>
    <w:rsid w:val="005D7352"/>
    <w:rsid w:val="005D7425"/>
    <w:rsid w:val="005D75AE"/>
    <w:rsid w:val="005D76B3"/>
    <w:rsid w:val="005D79E5"/>
    <w:rsid w:val="005D7B07"/>
    <w:rsid w:val="005D7B15"/>
    <w:rsid w:val="005D7BA4"/>
    <w:rsid w:val="005D7CA1"/>
    <w:rsid w:val="005D7CAE"/>
    <w:rsid w:val="005D7D57"/>
    <w:rsid w:val="005D7F52"/>
    <w:rsid w:val="005D7F80"/>
    <w:rsid w:val="005D7FD4"/>
    <w:rsid w:val="005E0013"/>
    <w:rsid w:val="005E00BB"/>
    <w:rsid w:val="005E00F4"/>
    <w:rsid w:val="005E0141"/>
    <w:rsid w:val="005E015C"/>
    <w:rsid w:val="005E0257"/>
    <w:rsid w:val="005E02B1"/>
    <w:rsid w:val="005E02B8"/>
    <w:rsid w:val="005E048B"/>
    <w:rsid w:val="005E0758"/>
    <w:rsid w:val="005E0835"/>
    <w:rsid w:val="005E0840"/>
    <w:rsid w:val="005E08FA"/>
    <w:rsid w:val="005E0919"/>
    <w:rsid w:val="005E094A"/>
    <w:rsid w:val="005E09EC"/>
    <w:rsid w:val="005E0AF0"/>
    <w:rsid w:val="005E0B53"/>
    <w:rsid w:val="005E0C61"/>
    <w:rsid w:val="005E0EBB"/>
    <w:rsid w:val="005E0EDC"/>
    <w:rsid w:val="005E0F10"/>
    <w:rsid w:val="005E0F3D"/>
    <w:rsid w:val="005E0F55"/>
    <w:rsid w:val="005E1013"/>
    <w:rsid w:val="005E1217"/>
    <w:rsid w:val="005E16A4"/>
    <w:rsid w:val="005E1894"/>
    <w:rsid w:val="005E189B"/>
    <w:rsid w:val="005E18FE"/>
    <w:rsid w:val="005E1D2E"/>
    <w:rsid w:val="005E1D30"/>
    <w:rsid w:val="005E1E01"/>
    <w:rsid w:val="005E1EE4"/>
    <w:rsid w:val="005E21D5"/>
    <w:rsid w:val="005E2413"/>
    <w:rsid w:val="005E2555"/>
    <w:rsid w:val="005E2637"/>
    <w:rsid w:val="005E2664"/>
    <w:rsid w:val="005E2746"/>
    <w:rsid w:val="005E27BF"/>
    <w:rsid w:val="005E2867"/>
    <w:rsid w:val="005E28D2"/>
    <w:rsid w:val="005E29AD"/>
    <w:rsid w:val="005E29E7"/>
    <w:rsid w:val="005E2B34"/>
    <w:rsid w:val="005E2C00"/>
    <w:rsid w:val="005E2C30"/>
    <w:rsid w:val="005E2C37"/>
    <w:rsid w:val="005E2CD3"/>
    <w:rsid w:val="005E2DA9"/>
    <w:rsid w:val="005E3328"/>
    <w:rsid w:val="005E33F7"/>
    <w:rsid w:val="005E3640"/>
    <w:rsid w:val="005E3759"/>
    <w:rsid w:val="005E386D"/>
    <w:rsid w:val="005E397F"/>
    <w:rsid w:val="005E3B30"/>
    <w:rsid w:val="005E3BC2"/>
    <w:rsid w:val="005E3BCE"/>
    <w:rsid w:val="005E4088"/>
    <w:rsid w:val="005E410D"/>
    <w:rsid w:val="005E438A"/>
    <w:rsid w:val="005E4790"/>
    <w:rsid w:val="005E4BF5"/>
    <w:rsid w:val="005E4C84"/>
    <w:rsid w:val="005E4C98"/>
    <w:rsid w:val="005E4CBF"/>
    <w:rsid w:val="005E4F68"/>
    <w:rsid w:val="005E5148"/>
    <w:rsid w:val="005E5230"/>
    <w:rsid w:val="005E53ED"/>
    <w:rsid w:val="005E5439"/>
    <w:rsid w:val="005E558D"/>
    <w:rsid w:val="005E5604"/>
    <w:rsid w:val="005E572C"/>
    <w:rsid w:val="005E5A74"/>
    <w:rsid w:val="005E5B68"/>
    <w:rsid w:val="005E5BC4"/>
    <w:rsid w:val="005E5C05"/>
    <w:rsid w:val="005E5C39"/>
    <w:rsid w:val="005E5CBE"/>
    <w:rsid w:val="005E5D88"/>
    <w:rsid w:val="005E5DBF"/>
    <w:rsid w:val="005E6084"/>
    <w:rsid w:val="005E62CA"/>
    <w:rsid w:val="005E6341"/>
    <w:rsid w:val="005E6631"/>
    <w:rsid w:val="005E689E"/>
    <w:rsid w:val="005E6AA9"/>
    <w:rsid w:val="005E6F0C"/>
    <w:rsid w:val="005E71CB"/>
    <w:rsid w:val="005E7498"/>
    <w:rsid w:val="005E753A"/>
    <w:rsid w:val="005E75C3"/>
    <w:rsid w:val="005E763D"/>
    <w:rsid w:val="005E7746"/>
    <w:rsid w:val="005E7848"/>
    <w:rsid w:val="005E793A"/>
    <w:rsid w:val="005E7A8B"/>
    <w:rsid w:val="005E7ADA"/>
    <w:rsid w:val="005F0219"/>
    <w:rsid w:val="005F0280"/>
    <w:rsid w:val="005F0379"/>
    <w:rsid w:val="005F0411"/>
    <w:rsid w:val="005F04BD"/>
    <w:rsid w:val="005F05E9"/>
    <w:rsid w:val="005F05EF"/>
    <w:rsid w:val="005F0691"/>
    <w:rsid w:val="005F06DD"/>
    <w:rsid w:val="005F073E"/>
    <w:rsid w:val="005F07D9"/>
    <w:rsid w:val="005F07E0"/>
    <w:rsid w:val="005F10AD"/>
    <w:rsid w:val="005F11AA"/>
    <w:rsid w:val="005F11D4"/>
    <w:rsid w:val="005F1263"/>
    <w:rsid w:val="005F1347"/>
    <w:rsid w:val="005F1385"/>
    <w:rsid w:val="005F138F"/>
    <w:rsid w:val="005F13A5"/>
    <w:rsid w:val="005F1605"/>
    <w:rsid w:val="005F1724"/>
    <w:rsid w:val="005F1E89"/>
    <w:rsid w:val="005F1F86"/>
    <w:rsid w:val="005F2055"/>
    <w:rsid w:val="005F2097"/>
    <w:rsid w:val="005F20B8"/>
    <w:rsid w:val="005F26A8"/>
    <w:rsid w:val="005F2714"/>
    <w:rsid w:val="005F2727"/>
    <w:rsid w:val="005F27D7"/>
    <w:rsid w:val="005F29BD"/>
    <w:rsid w:val="005F2A1E"/>
    <w:rsid w:val="005F2E17"/>
    <w:rsid w:val="005F2F5A"/>
    <w:rsid w:val="005F3079"/>
    <w:rsid w:val="005F307D"/>
    <w:rsid w:val="005F3435"/>
    <w:rsid w:val="005F3580"/>
    <w:rsid w:val="005F35B6"/>
    <w:rsid w:val="005F35F9"/>
    <w:rsid w:val="005F37C7"/>
    <w:rsid w:val="005F38D5"/>
    <w:rsid w:val="005F3C0B"/>
    <w:rsid w:val="005F3C29"/>
    <w:rsid w:val="005F3C92"/>
    <w:rsid w:val="005F3CE7"/>
    <w:rsid w:val="005F3CEF"/>
    <w:rsid w:val="005F3DAF"/>
    <w:rsid w:val="005F3E6F"/>
    <w:rsid w:val="005F3E86"/>
    <w:rsid w:val="005F40A3"/>
    <w:rsid w:val="005F4165"/>
    <w:rsid w:val="005F440E"/>
    <w:rsid w:val="005F4514"/>
    <w:rsid w:val="005F45F8"/>
    <w:rsid w:val="005F47ED"/>
    <w:rsid w:val="005F49FF"/>
    <w:rsid w:val="005F4A33"/>
    <w:rsid w:val="005F4A61"/>
    <w:rsid w:val="005F4ADE"/>
    <w:rsid w:val="005F4C98"/>
    <w:rsid w:val="005F5006"/>
    <w:rsid w:val="005F506D"/>
    <w:rsid w:val="005F50D7"/>
    <w:rsid w:val="005F5182"/>
    <w:rsid w:val="005F51F8"/>
    <w:rsid w:val="005F52D1"/>
    <w:rsid w:val="005F5339"/>
    <w:rsid w:val="005F5361"/>
    <w:rsid w:val="005F549F"/>
    <w:rsid w:val="005F5A03"/>
    <w:rsid w:val="005F5A44"/>
    <w:rsid w:val="005F5AC1"/>
    <w:rsid w:val="005F5C62"/>
    <w:rsid w:val="005F6048"/>
    <w:rsid w:val="005F606C"/>
    <w:rsid w:val="005F624A"/>
    <w:rsid w:val="005F63B8"/>
    <w:rsid w:val="005F63DC"/>
    <w:rsid w:val="005F655E"/>
    <w:rsid w:val="005F6974"/>
    <w:rsid w:val="005F69D4"/>
    <w:rsid w:val="005F6BB2"/>
    <w:rsid w:val="005F6D45"/>
    <w:rsid w:val="005F6DCA"/>
    <w:rsid w:val="005F6E4F"/>
    <w:rsid w:val="005F6F6B"/>
    <w:rsid w:val="005F6F95"/>
    <w:rsid w:val="005F6FB9"/>
    <w:rsid w:val="005F720F"/>
    <w:rsid w:val="005F7323"/>
    <w:rsid w:val="005F753D"/>
    <w:rsid w:val="005F7646"/>
    <w:rsid w:val="005F7669"/>
    <w:rsid w:val="005F77CF"/>
    <w:rsid w:val="005F785A"/>
    <w:rsid w:val="005F789D"/>
    <w:rsid w:val="005F793E"/>
    <w:rsid w:val="005F7BB5"/>
    <w:rsid w:val="005F7BE3"/>
    <w:rsid w:val="005F7F08"/>
    <w:rsid w:val="005F7F72"/>
    <w:rsid w:val="005F7FB7"/>
    <w:rsid w:val="0060015B"/>
    <w:rsid w:val="00600348"/>
    <w:rsid w:val="006004DA"/>
    <w:rsid w:val="00600817"/>
    <w:rsid w:val="006008D0"/>
    <w:rsid w:val="00600D99"/>
    <w:rsid w:val="00600EBD"/>
    <w:rsid w:val="006011E8"/>
    <w:rsid w:val="00601223"/>
    <w:rsid w:val="00601512"/>
    <w:rsid w:val="006018B6"/>
    <w:rsid w:val="00601B77"/>
    <w:rsid w:val="00601BB0"/>
    <w:rsid w:val="00601EC9"/>
    <w:rsid w:val="00601F5B"/>
    <w:rsid w:val="00602039"/>
    <w:rsid w:val="006020C8"/>
    <w:rsid w:val="00602236"/>
    <w:rsid w:val="0060229D"/>
    <w:rsid w:val="006022BC"/>
    <w:rsid w:val="0060237C"/>
    <w:rsid w:val="00602405"/>
    <w:rsid w:val="00602828"/>
    <w:rsid w:val="006028B7"/>
    <w:rsid w:val="0060290E"/>
    <w:rsid w:val="00602B46"/>
    <w:rsid w:val="00602BB6"/>
    <w:rsid w:val="00602D66"/>
    <w:rsid w:val="00602D6E"/>
    <w:rsid w:val="00602D8F"/>
    <w:rsid w:val="00602DE9"/>
    <w:rsid w:val="00602F6B"/>
    <w:rsid w:val="00602F9D"/>
    <w:rsid w:val="00602FF8"/>
    <w:rsid w:val="00603185"/>
    <w:rsid w:val="006031BF"/>
    <w:rsid w:val="006031EC"/>
    <w:rsid w:val="0060321C"/>
    <w:rsid w:val="006034D4"/>
    <w:rsid w:val="006035A0"/>
    <w:rsid w:val="0060360B"/>
    <w:rsid w:val="006036D0"/>
    <w:rsid w:val="006038E3"/>
    <w:rsid w:val="00603A46"/>
    <w:rsid w:val="00603AEC"/>
    <w:rsid w:val="00603B2F"/>
    <w:rsid w:val="00603C05"/>
    <w:rsid w:val="00603EA9"/>
    <w:rsid w:val="00603F09"/>
    <w:rsid w:val="00603F3C"/>
    <w:rsid w:val="006041BF"/>
    <w:rsid w:val="006048B2"/>
    <w:rsid w:val="00604D99"/>
    <w:rsid w:val="0060507B"/>
    <w:rsid w:val="006052A9"/>
    <w:rsid w:val="006053F2"/>
    <w:rsid w:val="006053F9"/>
    <w:rsid w:val="0060558F"/>
    <w:rsid w:val="006056DE"/>
    <w:rsid w:val="00605A42"/>
    <w:rsid w:val="00605C01"/>
    <w:rsid w:val="00605C73"/>
    <w:rsid w:val="00605CB1"/>
    <w:rsid w:val="00605F3A"/>
    <w:rsid w:val="00606268"/>
    <w:rsid w:val="00606298"/>
    <w:rsid w:val="006064B5"/>
    <w:rsid w:val="006064C0"/>
    <w:rsid w:val="006064DE"/>
    <w:rsid w:val="006066BB"/>
    <w:rsid w:val="00606778"/>
    <w:rsid w:val="0060681F"/>
    <w:rsid w:val="00606884"/>
    <w:rsid w:val="00606A3D"/>
    <w:rsid w:val="00606A6A"/>
    <w:rsid w:val="00606AC9"/>
    <w:rsid w:val="00606AE1"/>
    <w:rsid w:val="00606B69"/>
    <w:rsid w:val="00606F94"/>
    <w:rsid w:val="0060700A"/>
    <w:rsid w:val="0060712F"/>
    <w:rsid w:val="006072AA"/>
    <w:rsid w:val="006073B2"/>
    <w:rsid w:val="00607743"/>
    <w:rsid w:val="00607795"/>
    <w:rsid w:val="006078F4"/>
    <w:rsid w:val="00607964"/>
    <w:rsid w:val="00607DA7"/>
    <w:rsid w:val="00607E35"/>
    <w:rsid w:val="00607EC5"/>
    <w:rsid w:val="00607F04"/>
    <w:rsid w:val="00610014"/>
    <w:rsid w:val="006100BD"/>
    <w:rsid w:val="006100D8"/>
    <w:rsid w:val="0061014F"/>
    <w:rsid w:val="00610453"/>
    <w:rsid w:val="00610514"/>
    <w:rsid w:val="00610ABD"/>
    <w:rsid w:val="00610B2F"/>
    <w:rsid w:val="00610BE3"/>
    <w:rsid w:val="00610D29"/>
    <w:rsid w:val="00610D33"/>
    <w:rsid w:val="00610FEB"/>
    <w:rsid w:val="00611280"/>
    <w:rsid w:val="006114D7"/>
    <w:rsid w:val="00611598"/>
    <w:rsid w:val="0061167F"/>
    <w:rsid w:val="00611770"/>
    <w:rsid w:val="00611855"/>
    <w:rsid w:val="006118B7"/>
    <w:rsid w:val="00611936"/>
    <w:rsid w:val="00611961"/>
    <w:rsid w:val="00611A58"/>
    <w:rsid w:val="00611CB1"/>
    <w:rsid w:val="00611D32"/>
    <w:rsid w:val="006121D0"/>
    <w:rsid w:val="0061220D"/>
    <w:rsid w:val="0061236A"/>
    <w:rsid w:val="0061238A"/>
    <w:rsid w:val="00612449"/>
    <w:rsid w:val="00612830"/>
    <w:rsid w:val="006129C5"/>
    <w:rsid w:val="00612C00"/>
    <w:rsid w:val="00612E0E"/>
    <w:rsid w:val="00612F2C"/>
    <w:rsid w:val="00612FA7"/>
    <w:rsid w:val="00613098"/>
    <w:rsid w:val="006130CE"/>
    <w:rsid w:val="00613198"/>
    <w:rsid w:val="00613333"/>
    <w:rsid w:val="006134CC"/>
    <w:rsid w:val="006135F1"/>
    <w:rsid w:val="0061374A"/>
    <w:rsid w:val="0061384A"/>
    <w:rsid w:val="006139B4"/>
    <w:rsid w:val="00613ABD"/>
    <w:rsid w:val="00613B23"/>
    <w:rsid w:val="00613C5D"/>
    <w:rsid w:val="00613CB0"/>
    <w:rsid w:val="00613D3D"/>
    <w:rsid w:val="00613D60"/>
    <w:rsid w:val="00613DA6"/>
    <w:rsid w:val="00613F29"/>
    <w:rsid w:val="006142BC"/>
    <w:rsid w:val="00614445"/>
    <w:rsid w:val="00614570"/>
    <w:rsid w:val="006145A5"/>
    <w:rsid w:val="00614770"/>
    <w:rsid w:val="006147E4"/>
    <w:rsid w:val="0061494F"/>
    <w:rsid w:val="006149B0"/>
    <w:rsid w:val="006149EA"/>
    <w:rsid w:val="00614A3E"/>
    <w:rsid w:val="00614AD9"/>
    <w:rsid w:val="00614BA9"/>
    <w:rsid w:val="00614BC2"/>
    <w:rsid w:val="00614C73"/>
    <w:rsid w:val="00614CF0"/>
    <w:rsid w:val="00614D1D"/>
    <w:rsid w:val="00614D53"/>
    <w:rsid w:val="00614FBC"/>
    <w:rsid w:val="00614FF9"/>
    <w:rsid w:val="006150CF"/>
    <w:rsid w:val="0061527B"/>
    <w:rsid w:val="00615458"/>
    <w:rsid w:val="00615569"/>
    <w:rsid w:val="006155E4"/>
    <w:rsid w:val="00615625"/>
    <w:rsid w:val="00615A55"/>
    <w:rsid w:val="00615AD4"/>
    <w:rsid w:val="00616070"/>
    <w:rsid w:val="00616202"/>
    <w:rsid w:val="00616264"/>
    <w:rsid w:val="00616514"/>
    <w:rsid w:val="00616749"/>
    <w:rsid w:val="006168EE"/>
    <w:rsid w:val="00616AB1"/>
    <w:rsid w:val="00616B73"/>
    <w:rsid w:val="00616CA0"/>
    <w:rsid w:val="00616FD9"/>
    <w:rsid w:val="006170C8"/>
    <w:rsid w:val="006175BF"/>
    <w:rsid w:val="00617621"/>
    <w:rsid w:val="006176F1"/>
    <w:rsid w:val="006176FD"/>
    <w:rsid w:val="00617796"/>
    <w:rsid w:val="006177A3"/>
    <w:rsid w:val="006178FE"/>
    <w:rsid w:val="006179C4"/>
    <w:rsid w:val="00617BF1"/>
    <w:rsid w:val="00617D0D"/>
    <w:rsid w:val="00617D71"/>
    <w:rsid w:val="0062005C"/>
    <w:rsid w:val="0062007B"/>
    <w:rsid w:val="00620258"/>
    <w:rsid w:val="0062032F"/>
    <w:rsid w:val="006203C9"/>
    <w:rsid w:val="006204BC"/>
    <w:rsid w:val="0062074F"/>
    <w:rsid w:val="00620776"/>
    <w:rsid w:val="0062077A"/>
    <w:rsid w:val="0062078C"/>
    <w:rsid w:val="006209A0"/>
    <w:rsid w:val="00620B06"/>
    <w:rsid w:val="00621070"/>
    <w:rsid w:val="0062117C"/>
    <w:rsid w:val="0062123E"/>
    <w:rsid w:val="00621350"/>
    <w:rsid w:val="006214AB"/>
    <w:rsid w:val="0062158E"/>
    <w:rsid w:val="006217BE"/>
    <w:rsid w:val="00621811"/>
    <w:rsid w:val="00621872"/>
    <w:rsid w:val="0062197A"/>
    <w:rsid w:val="00621A21"/>
    <w:rsid w:val="00621A67"/>
    <w:rsid w:val="00621CE6"/>
    <w:rsid w:val="00621DC2"/>
    <w:rsid w:val="006220A7"/>
    <w:rsid w:val="006220F6"/>
    <w:rsid w:val="00622510"/>
    <w:rsid w:val="00622603"/>
    <w:rsid w:val="00622679"/>
    <w:rsid w:val="0062267B"/>
    <w:rsid w:val="00622682"/>
    <w:rsid w:val="006226FF"/>
    <w:rsid w:val="006227F3"/>
    <w:rsid w:val="0062282A"/>
    <w:rsid w:val="0062285E"/>
    <w:rsid w:val="00622B01"/>
    <w:rsid w:val="00622C9E"/>
    <w:rsid w:val="00622E8B"/>
    <w:rsid w:val="00622F05"/>
    <w:rsid w:val="00623104"/>
    <w:rsid w:val="00623186"/>
    <w:rsid w:val="00623320"/>
    <w:rsid w:val="00623656"/>
    <w:rsid w:val="006236B4"/>
    <w:rsid w:val="0062381F"/>
    <w:rsid w:val="006238CC"/>
    <w:rsid w:val="00623E34"/>
    <w:rsid w:val="00623EFA"/>
    <w:rsid w:val="00623F4C"/>
    <w:rsid w:val="00624017"/>
    <w:rsid w:val="0062418A"/>
    <w:rsid w:val="006241B4"/>
    <w:rsid w:val="00624287"/>
    <w:rsid w:val="0062430A"/>
    <w:rsid w:val="0062461B"/>
    <w:rsid w:val="0062472C"/>
    <w:rsid w:val="00624780"/>
    <w:rsid w:val="00625102"/>
    <w:rsid w:val="006252BE"/>
    <w:rsid w:val="00625416"/>
    <w:rsid w:val="00625486"/>
    <w:rsid w:val="00625538"/>
    <w:rsid w:val="006257B8"/>
    <w:rsid w:val="0062582E"/>
    <w:rsid w:val="006258B5"/>
    <w:rsid w:val="00625975"/>
    <w:rsid w:val="00625AAF"/>
    <w:rsid w:val="00625CC2"/>
    <w:rsid w:val="00625E99"/>
    <w:rsid w:val="00626056"/>
    <w:rsid w:val="0062612C"/>
    <w:rsid w:val="006262EC"/>
    <w:rsid w:val="00626429"/>
    <w:rsid w:val="0062647D"/>
    <w:rsid w:val="00626518"/>
    <w:rsid w:val="006266CF"/>
    <w:rsid w:val="00626719"/>
    <w:rsid w:val="00626752"/>
    <w:rsid w:val="00626A58"/>
    <w:rsid w:val="00626D49"/>
    <w:rsid w:val="00626F60"/>
    <w:rsid w:val="00626F6E"/>
    <w:rsid w:val="00627124"/>
    <w:rsid w:val="00627498"/>
    <w:rsid w:val="006276C9"/>
    <w:rsid w:val="0062777C"/>
    <w:rsid w:val="00627980"/>
    <w:rsid w:val="00627C54"/>
    <w:rsid w:val="006300F1"/>
    <w:rsid w:val="006302F5"/>
    <w:rsid w:val="00630336"/>
    <w:rsid w:val="00630CC6"/>
    <w:rsid w:val="00631381"/>
    <w:rsid w:val="0063152D"/>
    <w:rsid w:val="0063153D"/>
    <w:rsid w:val="006317D6"/>
    <w:rsid w:val="006319F7"/>
    <w:rsid w:val="00631AFC"/>
    <w:rsid w:val="00631CA7"/>
    <w:rsid w:val="00631D78"/>
    <w:rsid w:val="00631DC8"/>
    <w:rsid w:val="00631E0E"/>
    <w:rsid w:val="00631ED6"/>
    <w:rsid w:val="00632054"/>
    <w:rsid w:val="00632059"/>
    <w:rsid w:val="00632316"/>
    <w:rsid w:val="0063266C"/>
    <w:rsid w:val="006326B4"/>
    <w:rsid w:val="006326EB"/>
    <w:rsid w:val="006328F0"/>
    <w:rsid w:val="00632B04"/>
    <w:rsid w:val="00632BEB"/>
    <w:rsid w:val="00632DC4"/>
    <w:rsid w:val="00632DCB"/>
    <w:rsid w:val="00632F6C"/>
    <w:rsid w:val="00633337"/>
    <w:rsid w:val="006333C4"/>
    <w:rsid w:val="0063364A"/>
    <w:rsid w:val="00633704"/>
    <w:rsid w:val="0063391B"/>
    <w:rsid w:val="00633A85"/>
    <w:rsid w:val="00633BB3"/>
    <w:rsid w:val="00633C3A"/>
    <w:rsid w:val="006340FD"/>
    <w:rsid w:val="00634204"/>
    <w:rsid w:val="006342ED"/>
    <w:rsid w:val="006345C6"/>
    <w:rsid w:val="00634629"/>
    <w:rsid w:val="0063467B"/>
    <w:rsid w:val="006346CC"/>
    <w:rsid w:val="0063473F"/>
    <w:rsid w:val="00634C80"/>
    <w:rsid w:val="00634D8B"/>
    <w:rsid w:val="00634DA0"/>
    <w:rsid w:val="00634DC8"/>
    <w:rsid w:val="00634FC3"/>
    <w:rsid w:val="00635024"/>
    <w:rsid w:val="006350A5"/>
    <w:rsid w:val="0063520F"/>
    <w:rsid w:val="006352AC"/>
    <w:rsid w:val="006352C0"/>
    <w:rsid w:val="00635376"/>
    <w:rsid w:val="00635505"/>
    <w:rsid w:val="00635550"/>
    <w:rsid w:val="00635603"/>
    <w:rsid w:val="0063565C"/>
    <w:rsid w:val="00635840"/>
    <w:rsid w:val="00635AEB"/>
    <w:rsid w:val="00635B02"/>
    <w:rsid w:val="00636058"/>
    <w:rsid w:val="006363E3"/>
    <w:rsid w:val="00636463"/>
    <w:rsid w:val="00636573"/>
    <w:rsid w:val="006365D2"/>
    <w:rsid w:val="00636644"/>
    <w:rsid w:val="0063693D"/>
    <w:rsid w:val="0063697C"/>
    <w:rsid w:val="00636A5E"/>
    <w:rsid w:val="00636E1F"/>
    <w:rsid w:val="00636ED8"/>
    <w:rsid w:val="00636EEE"/>
    <w:rsid w:val="0063701E"/>
    <w:rsid w:val="0063724D"/>
    <w:rsid w:val="006374DA"/>
    <w:rsid w:val="0063751C"/>
    <w:rsid w:val="006376A4"/>
    <w:rsid w:val="00637711"/>
    <w:rsid w:val="00637839"/>
    <w:rsid w:val="00637997"/>
    <w:rsid w:val="006379AE"/>
    <w:rsid w:val="00637A0A"/>
    <w:rsid w:val="00637C50"/>
    <w:rsid w:val="00637C9C"/>
    <w:rsid w:val="00640101"/>
    <w:rsid w:val="00640181"/>
    <w:rsid w:val="00640507"/>
    <w:rsid w:val="00640513"/>
    <w:rsid w:val="006406A0"/>
    <w:rsid w:val="0064094E"/>
    <w:rsid w:val="00640976"/>
    <w:rsid w:val="00640993"/>
    <w:rsid w:val="00640A06"/>
    <w:rsid w:val="00640C4C"/>
    <w:rsid w:val="00640D62"/>
    <w:rsid w:val="00640D66"/>
    <w:rsid w:val="00640DA7"/>
    <w:rsid w:val="00640E6B"/>
    <w:rsid w:val="00640E83"/>
    <w:rsid w:val="00640F67"/>
    <w:rsid w:val="0064167E"/>
    <w:rsid w:val="0064169E"/>
    <w:rsid w:val="006416CB"/>
    <w:rsid w:val="006416DD"/>
    <w:rsid w:val="00641884"/>
    <w:rsid w:val="00641A1A"/>
    <w:rsid w:val="00641AD3"/>
    <w:rsid w:val="00641BB9"/>
    <w:rsid w:val="00641E00"/>
    <w:rsid w:val="00641EC6"/>
    <w:rsid w:val="00641F75"/>
    <w:rsid w:val="00641F7E"/>
    <w:rsid w:val="00641FEC"/>
    <w:rsid w:val="00642165"/>
    <w:rsid w:val="00642182"/>
    <w:rsid w:val="00642205"/>
    <w:rsid w:val="006422C0"/>
    <w:rsid w:val="00642315"/>
    <w:rsid w:val="0064234E"/>
    <w:rsid w:val="00642368"/>
    <w:rsid w:val="00642453"/>
    <w:rsid w:val="006424D6"/>
    <w:rsid w:val="006424F0"/>
    <w:rsid w:val="006425CE"/>
    <w:rsid w:val="0064261E"/>
    <w:rsid w:val="0064280B"/>
    <w:rsid w:val="006428F8"/>
    <w:rsid w:val="0064298F"/>
    <w:rsid w:val="00642B85"/>
    <w:rsid w:val="00642B93"/>
    <w:rsid w:val="00642D16"/>
    <w:rsid w:val="00642F95"/>
    <w:rsid w:val="00642F9F"/>
    <w:rsid w:val="00643258"/>
    <w:rsid w:val="0064339C"/>
    <w:rsid w:val="006433BD"/>
    <w:rsid w:val="00643572"/>
    <w:rsid w:val="0064368D"/>
    <w:rsid w:val="006437AD"/>
    <w:rsid w:val="00643896"/>
    <w:rsid w:val="0064393D"/>
    <w:rsid w:val="00643A89"/>
    <w:rsid w:val="00643D81"/>
    <w:rsid w:val="00643E2F"/>
    <w:rsid w:val="00643EF0"/>
    <w:rsid w:val="006440D0"/>
    <w:rsid w:val="00644165"/>
    <w:rsid w:val="00644687"/>
    <w:rsid w:val="0064489E"/>
    <w:rsid w:val="006449C2"/>
    <w:rsid w:val="00644A9D"/>
    <w:rsid w:val="00644B89"/>
    <w:rsid w:val="00644D55"/>
    <w:rsid w:val="00644DF6"/>
    <w:rsid w:val="00644DF9"/>
    <w:rsid w:val="00644F7A"/>
    <w:rsid w:val="00644FC3"/>
    <w:rsid w:val="00644FF0"/>
    <w:rsid w:val="00645147"/>
    <w:rsid w:val="00645404"/>
    <w:rsid w:val="006455BD"/>
    <w:rsid w:val="00645611"/>
    <w:rsid w:val="00645707"/>
    <w:rsid w:val="00645930"/>
    <w:rsid w:val="006459E2"/>
    <w:rsid w:val="00645A1F"/>
    <w:rsid w:val="00645C8D"/>
    <w:rsid w:val="00645DCC"/>
    <w:rsid w:val="00645E33"/>
    <w:rsid w:val="00645F32"/>
    <w:rsid w:val="0064602E"/>
    <w:rsid w:val="006461A6"/>
    <w:rsid w:val="0064621C"/>
    <w:rsid w:val="00646445"/>
    <w:rsid w:val="00646496"/>
    <w:rsid w:val="00646556"/>
    <w:rsid w:val="006465CD"/>
    <w:rsid w:val="0064673D"/>
    <w:rsid w:val="006468C2"/>
    <w:rsid w:val="006469D2"/>
    <w:rsid w:val="006469F0"/>
    <w:rsid w:val="00646A76"/>
    <w:rsid w:val="00646C28"/>
    <w:rsid w:val="00646F2C"/>
    <w:rsid w:val="0064703A"/>
    <w:rsid w:val="00647408"/>
    <w:rsid w:val="0064742F"/>
    <w:rsid w:val="006475C7"/>
    <w:rsid w:val="00647768"/>
    <w:rsid w:val="0064781C"/>
    <w:rsid w:val="006478EB"/>
    <w:rsid w:val="00647946"/>
    <w:rsid w:val="00647BC4"/>
    <w:rsid w:val="00647BCD"/>
    <w:rsid w:val="00647E6C"/>
    <w:rsid w:val="006501CB"/>
    <w:rsid w:val="006505B6"/>
    <w:rsid w:val="006507F5"/>
    <w:rsid w:val="0065085F"/>
    <w:rsid w:val="00650A65"/>
    <w:rsid w:val="00650AE9"/>
    <w:rsid w:val="00650C87"/>
    <w:rsid w:val="00650DF4"/>
    <w:rsid w:val="00650E0E"/>
    <w:rsid w:val="00650E3B"/>
    <w:rsid w:val="00650FBF"/>
    <w:rsid w:val="006510C8"/>
    <w:rsid w:val="00651263"/>
    <w:rsid w:val="006512A0"/>
    <w:rsid w:val="006513AA"/>
    <w:rsid w:val="006513BF"/>
    <w:rsid w:val="0065155C"/>
    <w:rsid w:val="006515A4"/>
    <w:rsid w:val="00651650"/>
    <w:rsid w:val="00651B0B"/>
    <w:rsid w:val="00651D0E"/>
    <w:rsid w:val="006521BD"/>
    <w:rsid w:val="006521F8"/>
    <w:rsid w:val="006522B0"/>
    <w:rsid w:val="0065231D"/>
    <w:rsid w:val="006523B5"/>
    <w:rsid w:val="006523F9"/>
    <w:rsid w:val="00652675"/>
    <w:rsid w:val="006529D3"/>
    <w:rsid w:val="00652B21"/>
    <w:rsid w:val="00652B59"/>
    <w:rsid w:val="00652CDA"/>
    <w:rsid w:val="00652CF8"/>
    <w:rsid w:val="00652E56"/>
    <w:rsid w:val="00652EB3"/>
    <w:rsid w:val="00652F38"/>
    <w:rsid w:val="0065308B"/>
    <w:rsid w:val="0065312E"/>
    <w:rsid w:val="006533E4"/>
    <w:rsid w:val="0065376D"/>
    <w:rsid w:val="006538B3"/>
    <w:rsid w:val="00653907"/>
    <w:rsid w:val="00653A69"/>
    <w:rsid w:val="00653E8B"/>
    <w:rsid w:val="00654191"/>
    <w:rsid w:val="006542FB"/>
    <w:rsid w:val="006548CB"/>
    <w:rsid w:val="00654A06"/>
    <w:rsid w:val="00654A56"/>
    <w:rsid w:val="00654C11"/>
    <w:rsid w:val="00654F2F"/>
    <w:rsid w:val="00654F81"/>
    <w:rsid w:val="00654FA9"/>
    <w:rsid w:val="00654FE8"/>
    <w:rsid w:val="00655060"/>
    <w:rsid w:val="0065515F"/>
    <w:rsid w:val="006555A1"/>
    <w:rsid w:val="00655682"/>
    <w:rsid w:val="006556DB"/>
    <w:rsid w:val="00655A86"/>
    <w:rsid w:val="00655B61"/>
    <w:rsid w:val="00655CC4"/>
    <w:rsid w:val="00655D5B"/>
    <w:rsid w:val="00656396"/>
    <w:rsid w:val="006565C6"/>
    <w:rsid w:val="006565CD"/>
    <w:rsid w:val="006567DA"/>
    <w:rsid w:val="0065691F"/>
    <w:rsid w:val="00656970"/>
    <w:rsid w:val="006569C0"/>
    <w:rsid w:val="00656B83"/>
    <w:rsid w:val="00656C85"/>
    <w:rsid w:val="00656D8F"/>
    <w:rsid w:val="006570C9"/>
    <w:rsid w:val="0065741B"/>
    <w:rsid w:val="00657487"/>
    <w:rsid w:val="0065789A"/>
    <w:rsid w:val="00657AAB"/>
    <w:rsid w:val="00657F8B"/>
    <w:rsid w:val="006600CB"/>
    <w:rsid w:val="0066033E"/>
    <w:rsid w:val="0066044C"/>
    <w:rsid w:val="00660526"/>
    <w:rsid w:val="00660591"/>
    <w:rsid w:val="006606B3"/>
    <w:rsid w:val="006606D5"/>
    <w:rsid w:val="0066085A"/>
    <w:rsid w:val="0066090E"/>
    <w:rsid w:val="006609EF"/>
    <w:rsid w:val="00660C70"/>
    <w:rsid w:val="00660DF8"/>
    <w:rsid w:val="00661004"/>
    <w:rsid w:val="00661170"/>
    <w:rsid w:val="0066117A"/>
    <w:rsid w:val="006612C2"/>
    <w:rsid w:val="0066140E"/>
    <w:rsid w:val="00661581"/>
    <w:rsid w:val="00661A61"/>
    <w:rsid w:val="00661A8E"/>
    <w:rsid w:val="00661C4D"/>
    <w:rsid w:val="00661FA3"/>
    <w:rsid w:val="0066200F"/>
    <w:rsid w:val="0066233C"/>
    <w:rsid w:val="006624FD"/>
    <w:rsid w:val="0066251C"/>
    <w:rsid w:val="006626C0"/>
    <w:rsid w:val="0066272A"/>
    <w:rsid w:val="006627F8"/>
    <w:rsid w:val="00662E63"/>
    <w:rsid w:val="00662F0E"/>
    <w:rsid w:val="00663190"/>
    <w:rsid w:val="0066340A"/>
    <w:rsid w:val="00663660"/>
    <w:rsid w:val="00663755"/>
    <w:rsid w:val="00663767"/>
    <w:rsid w:val="00663812"/>
    <w:rsid w:val="00663902"/>
    <w:rsid w:val="0066392B"/>
    <w:rsid w:val="00663A02"/>
    <w:rsid w:val="00663A3F"/>
    <w:rsid w:val="00663ADF"/>
    <w:rsid w:val="00663C4F"/>
    <w:rsid w:val="00663D34"/>
    <w:rsid w:val="00663E9D"/>
    <w:rsid w:val="006646A1"/>
    <w:rsid w:val="006647D0"/>
    <w:rsid w:val="00664A8A"/>
    <w:rsid w:val="00664B00"/>
    <w:rsid w:val="00664B10"/>
    <w:rsid w:val="00664B84"/>
    <w:rsid w:val="00664E64"/>
    <w:rsid w:val="00664F3E"/>
    <w:rsid w:val="00664FBF"/>
    <w:rsid w:val="00665036"/>
    <w:rsid w:val="006650DA"/>
    <w:rsid w:val="006651B4"/>
    <w:rsid w:val="00665231"/>
    <w:rsid w:val="006652D8"/>
    <w:rsid w:val="006652E6"/>
    <w:rsid w:val="0066566B"/>
    <w:rsid w:val="006658E6"/>
    <w:rsid w:val="00665C8C"/>
    <w:rsid w:val="00665F87"/>
    <w:rsid w:val="00665F94"/>
    <w:rsid w:val="006661F1"/>
    <w:rsid w:val="0066622F"/>
    <w:rsid w:val="0066654E"/>
    <w:rsid w:val="006665F0"/>
    <w:rsid w:val="00666763"/>
    <w:rsid w:val="006667C8"/>
    <w:rsid w:val="0066682A"/>
    <w:rsid w:val="00666920"/>
    <w:rsid w:val="00666CF3"/>
    <w:rsid w:val="00666E2B"/>
    <w:rsid w:val="00666E4B"/>
    <w:rsid w:val="006670B3"/>
    <w:rsid w:val="0066721D"/>
    <w:rsid w:val="0066760F"/>
    <w:rsid w:val="00667614"/>
    <w:rsid w:val="00667678"/>
    <w:rsid w:val="006676E1"/>
    <w:rsid w:val="00667807"/>
    <w:rsid w:val="00667987"/>
    <w:rsid w:val="00667999"/>
    <w:rsid w:val="00667A7D"/>
    <w:rsid w:val="00667A8A"/>
    <w:rsid w:val="00667AFD"/>
    <w:rsid w:val="00667B29"/>
    <w:rsid w:val="00667C26"/>
    <w:rsid w:val="00667C84"/>
    <w:rsid w:val="00667DDF"/>
    <w:rsid w:val="00670000"/>
    <w:rsid w:val="006700CD"/>
    <w:rsid w:val="00670193"/>
    <w:rsid w:val="00670323"/>
    <w:rsid w:val="006703B0"/>
    <w:rsid w:val="00670462"/>
    <w:rsid w:val="00670598"/>
    <w:rsid w:val="006707D2"/>
    <w:rsid w:val="006709F8"/>
    <w:rsid w:val="00670AF0"/>
    <w:rsid w:val="00670DDD"/>
    <w:rsid w:val="00671031"/>
    <w:rsid w:val="0067113B"/>
    <w:rsid w:val="0067136A"/>
    <w:rsid w:val="00671539"/>
    <w:rsid w:val="006715DE"/>
    <w:rsid w:val="006718A7"/>
    <w:rsid w:val="0067192F"/>
    <w:rsid w:val="006719BC"/>
    <w:rsid w:val="00671A01"/>
    <w:rsid w:val="00671A3C"/>
    <w:rsid w:val="00671C54"/>
    <w:rsid w:val="00671CF3"/>
    <w:rsid w:val="00671CFA"/>
    <w:rsid w:val="00671DBE"/>
    <w:rsid w:val="00671E47"/>
    <w:rsid w:val="00671F48"/>
    <w:rsid w:val="00671FD5"/>
    <w:rsid w:val="00672015"/>
    <w:rsid w:val="00672151"/>
    <w:rsid w:val="00672241"/>
    <w:rsid w:val="00672376"/>
    <w:rsid w:val="006723E2"/>
    <w:rsid w:val="00672527"/>
    <w:rsid w:val="0067252A"/>
    <w:rsid w:val="00672591"/>
    <w:rsid w:val="006727AF"/>
    <w:rsid w:val="006727FB"/>
    <w:rsid w:val="0067296E"/>
    <w:rsid w:val="006729AD"/>
    <w:rsid w:val="006729DC"/>
    <w:rsid w:val="00672B09"/>
    <w:rsid w:val="00672BFD"/>
    <w:rsid w:val="00672C59"/>
    <w:rsid w:val="00672EB0"/>
    <w:rsid w:val="00672FD3"/>
    <w:rsid w:val="0067309F"/>
    <w:rsid w:val="006730B0"/>
    <w:rsid w:val="006732EF"/>
    <w:rsid w:val="00673302"/>
    <w:rsid w:val="00673472"/>
    <w:rsid w:val="00673849"/>
    <w:rsid w:val="00673916"/>
    <w:rsid w:val="00673AD5"/>
    <w:rsid w:val="00673B49"/>
    <w:rsid w:val="00673C2D"/>
    <w:rsid w:val="00673E36"/>
    <w:rsid w:val="00673EB3"/>
    <w:rsid w:val="00673F0A"/>
    <w:rsid w:val="0067407E"/>
    <w:rsid w:val="0067413E"/>
    <w:rsid w:val="00674162"/>
    <w:rsid w:val="006743AA"/>
    <w:rsid w:val="00674591"/>
    <w:rsid w:val="006745E5"/>
    <w:rsid w:val="0067466A"/>
    <w:rsid w:val="00674780"/>
    <w:rsid w:val="006747A3"/>
    <w:rsid w:val="00674982"/>
    <w:rsid w:val="00674AB8"/>
    <w:rsid w:val="0067513F"/>
    <w:rsid w:val="00675332"/>
    <w:rsid w:val="006753B7"/>
    <w:rsid w:val="006753B8"/>
    <w:rsid w:val="006754B0"/>
    <w:rsid w:val="00675719"/>
    <w:rsid w:val="0067593B"/>
    <w:rsid w:val="00675A38"/>
    <w:rsid w:val="00675C1F"/>
    <w:rsid w:val="00675C9C"/>
    <w:rsid w:val="00675EAB"/>
    <w:rsid w:val="00675EAE"/>
    <w:rsid w:val="0067602F"/>
    <w:rsid w:val="006760B7"/>
    <w:rsid w:val="006760D4"/>
    <w:rsid w:val="006762D3"/>
    <w:rsid w:val="00676527"/>
    <w:rsid w:val="00676618"/>
    <w:rsid w:val="00676813"/>
    <w:rsid w:val="00676BE8"/>
    <w:rsid w:val="00676CD2"/>
    <w:rsid w:val="00676D02"/>
    <w:rsid w:val="00676DC2"/>
    <w:rsid w:val="00676E0F"/>
    <w:rsid w:val="00676E2E"/>
    <w:rsid w:val="00676E3F"/>
    <w:rsid w:val="00676EDC"/>
    <w:rsid w:val="00677109"/>
    <w:rsid w:val="006773EF"/>
    <w:rsid w:val="0067746A"/>
    <w:rsid w:val="006774ED"/>
    <w:rsid w:val="00677539"/>
    <w:rsid w:val="00677BE7"/>
    <w:rsid w:val="00677E96"/>
    <w:rsid w:val="00677EE9"/>
    <w:rsid w:val="0068051C"/>
    <w:rsid w:val="0068079C"/>
    <w:rsid w:val="00680819"/>
    <w:rsid w:val="00680829"/>
    <w:rsid w:val="00680912"/>
    <w:rsid w:val="00680B39"/>
    <w:rsid w:val="00680BD6"/>
    <w:rsid w:val="00680C0D"/>
    <w:rsid w:val="006810B9"/>
    <w:rsid w:val="0068114E"/>
    <w:rsid w:val="00681164"/>
    <w:rsid w:val="00681336"/>
    <w:rsid w:val="00681352"/>
    <w:rsid w:val="0068140D"/>
    <w:rsid w:val="0068180D"/>
    <w:rsid w:val="0068183D"/>
    <w:rsid w:val="00681905"/>
    <w:rsid w:val="00681A7A"/>
    <w:rsid w:val="00681BE3"/>
    <w:rsid w:val="00681E98"/>
    <w:rsid w:val="00681EA2"/>
    <w:rsid w:val="00682014"/>
    <w:rsid w:val="00682037"/>
    <w:rsid w:val="00682127"/>
    <w:rsid w:val="006821B2"/>
    <w:rsid w:val="0068224A"/>
    <w:rsid w:val="006822D5"/>
    <w:rsid w:val="00682304"/>
    <w:rsid w:val="00682326"/>
    <w:rsid w:val="00682458"/>
    <w:rsid w:val="00682657"/>
    <w:rsid w:val="006826AD"/>
    <w:rsid w:val="00682866"/>
    <w:rsid w:val="00682907"/>
    <w:rsid w:val="00682996"/>
    <w:rsid w:val="00682A1A"/>
    <w:rsid w:val="00682A54"/>
    <w:rsid w:val="00682AC7"/>
    <w:rsid w:val="00682B5B"/>
    <w:rsid w:val="00682BC2"/>
    <w:rsid w:val="00682F71"/>
    <w:rsid w:val="00683331"/>
    <w:rsid w:val="006833EF"/>
    <w:rsid w:val="0068364D"/>
    <w:rsid w:val="0068372D"/>
    <w:rsid w:val="006837FC"/>
    <w:rsid w:val="0068399B"/>
    <w:rsid w:val="00683B7C"/>
    <w:rsid w:val="00683C52"/>
    <w:rsid w:val="00683E88"/>
    <w:rsid w:val="00683F63"/>
    <w:rsid w:val="0068400A"/>
    <w:rsid w:val="00684216"/>
    <w:rsid w:val="00684361"/>
    <w:rsid w:val="006843E5"/>
    <w:rsid w:val="006843F2"/>
    <w:rsid w:val="0068441E"/>
    <w:rsid w:val="0068448E"/>
    <w:rsid w:val="0068456F"/>
    <w:rsid w:val="00684626"/>
    <w:rsid w:val="006846B0"/>
    <w:rsid w:val="006849C6"/>
    <w:rsid w:val="00684B57"/>
    <w:rsid w:val="00684C11"/>
    <w:rsid w:val="00684D41"/>
    <w:rsid w:val="00684EB3"/>
    <w:rsid w:val="00684F63"/>
    <w:rsid w:val="00684F97"/>
    <w:rsid w:val="00685128"/>
    <w:rsid w:val="0068513C"/>
    <w:rsid w:val="00685191"/>
    <w:rsid w:val="006853FC"/>
    <w:rsid w:val="006854DC"/>
    <w:rsid w:val="0068552B"/>
    <w:rsid w:val="0068574C"/>
    <w:rsid w:val="006857EE"/>
    <w:rsid w:val="00685969"/>
    <w:rsid w:val="00685BFF"/>
    <w:rsid w:val="00685E3F"/>
    <w:rsid w:val="00685FF9"/>
    <w:rsid w:val="00686175"/>
    <w:rsid w:val="00686231"/>
    <w:rsid w:val="006862C4"/>
    <w:rsid w:val="0068679E"/>
    <w:rsid w:val="006867AE"/>
    <w:rsid w:val="006868B1"/>
    <w:rsid w:val="006868E6"/>
    <w:rsid w:val="0068696D"/>
    <w:rsid w:val="00686C21"/>
    <w:rsid w:val="00686C90"/>
    <w:rsid w:val="00687048"/>
    <w:rsid w:val="006870DF"/>
    <w:rsid w:val="0068710E"/>
    <w:rsid w:val="0068718A"/>
    <w:rsid w:val="00687383"/>
    <w:rsid w:val="00687623"/>
    <w:rsid w:val="00687639"/>
    <w:rsid w:val="0068772E"/>
    <w:rsid w:val="0068777E"/>
    <w:rsid w:val="0068778A"/>
    <w:rsid w:val="00687891"/>
    <w:rsid w:val="00687A0E"/>
    <w:rsid w:val="00687A13"/>
    <w:rsid w:val="00687CBF"/>
    <w:rsid w:val="00687CD7"/>
    <w:rsid w:val="00687DDB"/>
    <w:rsid w:val="00687F04"/>
    <w:rsid w:val="00690109"/>
    <w:rsid w:val="00690207"/>
    <w:rsid w:val="006902F1"/>
    <w:rsid w:val="006902FB"/>
    <w:rsid w:val="006903BE"/>
    <w:rsid w:val="006904C8"/>
    <w:rsid w:val="0069080E"/>
    <w:rsid w:val="00690818"/>
    <w:rsid w:val="006908D0"/>
    <w:rsid w:val="0069094F"/>
    <w:rsid w:val="006909E5"/>
    <w:rsid w:val="00690C07"/>
    <w:rsid w:val="00690E0B"/>
    <w:rsid w:val="00690E73"/>
    <w:rsid w:val="00690F7C"/>
    <w:rsid w:val="0069110E"/>
    <w:rsid w:val="006911E1"/>
    <w:rsid w:val="006913BA"/>
    <w:rsid w:val="00691621"/>
    <w:rsid w:val="006916F0"/>
    <w:rsid w:val="006916F8"/>
    <w:rsid w:val="0069174E"/>
    <w:rsid w:val="00691885"/>
    <w:rsid w:val="0069188B"/>
    <w:rsid w:val="0069188C"/>
    <w:rsid w:val="00691A93"/>
    <w:rsid w:val="00691BA0"/>
    <w:rsid w:val="00691D8D"/>
    <w:rsid w:val="00692078"/>
    <w:rsid w:val="00692097"/>
    <w:rsid w:val="0069231E"/>
    <w:rsid w:val="006923A0"/>
    <w:rsid w:val="006923E3"/>
    <w:rsid w:val="0069243C"/>
    <w:rsid w:val="0069264E"/>
    <w:rsid w:val="00692811"/>
    <w:rsid w:val="00692DC1"/>
    <w:rsid w:val="0069307C"/>
    <w:rsid w:val="006932DE"/>
    <w:rsid w:val="00693809"/>
    <w:rsid w:val="0069380C"/>
    <w:rsid w:val="00693998"/>
    <w:rsid w:val="00693A9E"/>
    <w:rsid w:val="00693CB3"/>
    <w:rsid w:val="00694760"/>
    <w:rsid w:val="0069479F"/>
    <w:rsid w:val="00694908"/>
    <w:rsid w:val="00694A80"/>
    <w:rsid w:val="00694B39"/>
    <w:rsid w:val="00694DEF"/>
    <w:rsid w:val="00694EF1"/>
    <w:rsid w:val="00694F4A"/>
    <w:rsid w:val="00694FDB"/>
    <w:rsid w:val="00695047"/>
    <w:rsid w:val="006951D2"/>
    <w:rsid w:val="0069557B"/>
    <w:rsid w:val="00695928"/>
    <w:rsid w:val="00695A6B"/>
    <w:rsid w:val="00695B90"/>
    <w:rsid w:val="00695BC7"/>
    <w:rsid w:val="00695D14"/>
    <w:rsid w:val="00695D63"/>
    <w:rsid w:val="00695E2C"/>
    <w:rsid w:val="00695F1C"/>
    <w:rsid w:val="0069603C"/>
    <w:rsid w:val="00696062"/>
    <w:rsid w:val="0069612D"/>
    <w:rsid w:val="006963E0"/>
    <w:rsid w:val="0069647E"/>
    <w:rsid w:val="0069668B"/>
    <w:rsid w:val="00696739"/>
    <w:rsid w:val="0069674A"/>
    <w:rsid w:val="006967D7"/>
    <w:rsid w:val="0069685A"/>
    <w:rsid w:val="00696922"/>
    <w:rsid w:val="00696A62"/>
    <w:rsid w:val="00696E49"/>
    <w:rsid w:val="00696EC6"/>
    <w:rsid w:val="00696FCC"/>
    <w:rsid w:val="006970D3"/>
    <w:rsid w:val="00697188"/>
    <w:rsid w:val="00697195"/>
    <w:rsid w:val="006971FA"/>
    <w:rsid w:val="00697384"/>
    <w:rsid w:val="006974E2"/>
    <w:rsid w:val="0069754E"/>
    <w:rsid w:val="006977DC"/>
    <w:rsid w:val="00697AB1"/>
    <w:rsid w:val="00697B43"/>
    <w:rsid w:val="00697CD1"/>
    <w:rsid w:val="00697E8D"/>
    <w:rsid w:val="00697F33"/>
    <w:rsid w:val="00697F55"/>
    <w:rsid w:val="006A0044"/>
    <w:rsid w:val="006A00B6"/>
    <w:rsid w:val="006A015B"/>
    <w:rsid w:val="006A0396"/>
    <w:rsid w:val="006A057E"/>
    <w:rsid w:val="006A069D"/>
    <w:rsid w:val="006A0718"/>
    <w:rsid w:val="006A0816"/>
    <w:rsid w:val="006A084D"/>
    <w:rsid w:val="006A08CB"/>
    <w:rsid w:val="006A0963"/>
    <w:rsid w:val="006A0C16"/>
    <w:rsid w:val="006A0C23"/>
    <w:rsid w:val="006A0C81"/>
    <w:rsid w:val="006A0F0E"/>
    <w:rsid w:val="006A143D"/>
    <w:rsid w:val="006A156D"/>
    <w:rsid w:val="006A1720"/>
    <w:rsid w:val="006A1BB9"/>
    <w:rsid w:val="006A1D89"/>
    <w:rsid w:val="006A1D99"/>
    <w:rsid w:val="006A1E74"/>
    <w:rsid w:val="006A1E9A"/>
    <w:rsid w:val="006A1F37"/>
    <w:rsid w:val="006A21D4"/>
    <w:rsid w:val="006A2320"/>
    <w:rsid w:val="006A2716"/>
    <w:rsid w:val="006A2864"/>
    <w:rsid w:val="006A2966"/>
    <w:rsid w:val="006A2B30"/>
    <w:rsid w:val="006A2BA8"/>
    <w:rsid w:val="006A2CE5"/>
    <w:rsid w:val="006A2F21"/>
    <w:rsid w:val="006A2FCF"/>
    <w:rsid w:val="006A30A8"/>
    <w:rsid w:val="006A341B"/>
    <w:rsid w:val="006A34D6"/>
    <w:rsid w:val="006A356D"/>
    <w:rsid w:val="006A3677"/>
    <w:rsid w:val="006A3956"/>
    <w:rsid w:val="006A39AC"/>
    <w:rsid w:val="006A3A74"/>
    <w:rsid w:val="006A3AD3"/>
    <w:rsid w:val="006A3AEB"/>
    <w:rsid w:val="006A3B76"/>
    <w:rsid w:val="006A3CF0"/>
    <w:rsid w:val="006A3CFE"/>
    <w:rsid w:val="006A3D68"/>
    <w:rsid w:val="006A3E72"/>
    <w:rsid w:val="006A43FD"/>
    <w:rsid w:val="006A4554"/>
    <w:rsid w:val="006A47E1"/>
    <w:rsid w:val="006A484A"/>
    <w:rsid w:val="006A4BC5"/>
    <w:rsid w:val="006A4BE6"/>
    <w:rsid w:val="006A4C99"/>
    <w:rsid w:val="006A4D0D"/>
    <w:rsid w:val="006A4E0E"/>
    <w:rsid w:val="006A4E9C"/>
    <w:rsid w:val="006A4F1E"/>
    <w:rsid w:val="006A4FD7"/>
    <w:rsid w:val="006A533B"/>
    <w:rsid w:val="006A5625"/>
    <w:rsid w:val="006A56B2"/>
    <w:rsid w:val="006A5735"/>
    <w:rsid w:val="006A57DB"/>
    <w:rsid w:val="006A5A35"/>
    <w:rsid w:val="006A5B4E"/>
    <w:rsid w:val="006A5B5D"/>
    <w:rsid w:val="006A5C9D"/>
    <w:rsid w:val="006A5D8D"/>
    <w:rsid w:val="006A5EBB"/>
    <w:rsid w:val="006A60CD"/>
    <w:rsid w:val="006A6346"/>
    <w:rsid w:val="006A6492"/>
    <w:rsid w:val="006A6698"/>
    <w:rsid w:val="006A683F"/>
    <w:rsid w:val="006A68BE"/>
    <w:rsid w:val="006A6A3B"/>
    <w:rsid w:val="006A6B2E"/>
    <w:rsid w:val="006A6CA7"/>
    <w:rsid w:val="006A6D69"/>
    <w:rsid w:val="006A6D92"/>
    <w:rsid w:val="006A7003"/>
    <w:rsid w:val="006A71A7"/>
    <w:rsid w:val="006A71E9"/>
    <w:rsid w:val="006A7492"/>
    <w:rsid w:val="006A7688"/>
    <w:rsid w:val="006A7765"/>
    <w:rsid w:val="006A778A"/>
    <w:rsid w:val="006A793A"/>
    <w:rsid w:val="006A7984"/>
    <w:rsid w:val="006A79BB"/>
    <w:rsid w:val="006A7A48"/>
    <w:rsid w:val="006A7BBB"/>
    <w:rsid w:val="006A7C2C"/>
    <w:rsid w:val="006A7D0C"/>
    <w:rsid w:val="006A7FDE"/>
    <w:rsid w:val="006B0356"/>
    <w:rsid w:val="006B0382"/>
    <w:rsid w:val="006B04D3"/>
    <w:rsid w:val="006B07B0"/>
    <w:rsid w:val="006B0ACE"/>
    <w:rsid w:val="006B0AE4"/>
    <w:rsid w:val="006B0C62"/>
    <w:rsid w:val="006B0D87"/>
    <w:rsid w:val="006B101E"/>
    <w:rsid w:val="006B124C"/>
    <w:rsid w:val="006B13E2"/>
    <w:rsid w:val="006B13F4"/>
    <w:rsid w:val="006B14B0"/>
    <w:rsid w:val="006B15BD"/>
    <w:rsid w:val="006B17D4"/>
    <w:rsid w:val="006B186B"/>
    <w:rsid w:val="006B19A6"/>
    <w:rsid w:val="006B1AC0"/>
    <w:rsid w:val="006B1ADF"/>
    <w:rsid w:val="006B1D50"/>
    <w:rsid w:val="006B1E6E"/>
    <w:rsid w:val="006B1E85"/>
    <w:rsid w:val="006B202F"/>
    <w:rsid w:val="006B2156"/>
    <w:rsid w:val="006B237B"/>
    <w:rsid w:val="006B2566"/>
    <w:rsid w:val="006B2650"/>
    <w:rsid w:val="006B2746"/>
    <w:rsid w:val="006B275C"/>
    <w:rsid w:val="006B2964"/>
    <w:rsid w:val="006B2B11"/>
    <w:rsid w:val="006B2CD8"/>
    <w:rsid w:val="006B2CF0"/>
    <w:rsid w:val="006B2D49"/>
    <w:rsid w:val="006B2F1E"/>
    <w:rsid w:val="006B2F2D"/>
    <w:rsid w:val="006B2F66"/>
    <w:rsid w:val="006B3000"/>
    <w:rsid w:val="006B3125"/>
    <w:rsid w:val="006B336F"/>
    <w:rsid w:val="006B35B7"/>
    <w:rsid w:val="006B3624"/>
    <w:rsid w:val="006B3A98"/>
    <w:rsid w:val="006B3ACD"/>
    <w:rsid w:val="006B3C0C"/>
    <w:rsid w:val="006B3C23"/>
    <w:rsid w:val="006B3C8B"/>
    <w:rsid w:val="006B3D2E"/>
    <w:rsid w:val="006B3DD5"/>
    <w:rsid w:val="006B3ECB"/>
    <w:rsid w:val="006B3F37"/>
    <w:rsid w:val="006B3F4F"/>
    <w:rsid w:val="006B419F"/>
    <w:rsid w:val="006B439B"/>
    <w:rsid w:val="006B4821"/>
    <w:rsid w:val="006B491A"/>
    <w:rsid w:val="006B4B5E"/>
    <w:rsid w:val="006B4F17"/>
    <w:rsid w:val="006B51DD"/>
    <w:rsid w:val="006B5270"/>
    <w:rsid w:val="006B52EE"/>
    <w:rsid w:val="006B5317"/>
    <w:rsid w:val="006B535B"/>
    <w:rsid w:val="006B54D7"/>
    <w:rsid w:val="006B570C"/>
    <w:rsid w:val="006B5C0C"/>
    <w:rsid w:val="006B5EA8"/>
    <w:rsid w:val="006B5F2B"/>
    <w:rsid w:val="006B621E"/>
    <w:rsid w:val="006B63A9"/>
    <w:rsid w:val="006B6402"/>
    <w:rsid w:val="006B685B"/>
    <w:rsid w:val="006B689B"/>
    <w:rsid w:val="006B6920"/>
    <w:rsid w:val="006B6986"/>
    <w:rsid w:val="006B6D39"/>
    <w:rsid w:val="006B6E22"/>
    <w:rsid w:val="006B6F1D"/>
    <w:rsid w:val="006B70BD"/>
    <w:rsid w:val="006B70D4"/>
    <w:rsid w:val="006B714F"/>
    <w:rsid w:val="006B7331"/>
    <w:rsid w:val="006B7398"/>
    <w:rsid w:val="006B7439"/>
    <w:rsid w:val="006B74B8"/>
    <w:rsid w:val="006B7644"/>
    <w:rsid w:val="006B7774"/>
    <w:rsid w:val="006B796C"/>
    <w:rsid w:val="006B7A96"/>
    <w:rsid w:val="006B7B02"/>
    <w:rsid w:val="006B7B0C"/>
    <w:rsid w:val="006B7B85"/>
    <w:rsid w:val="006B7B95"/>
    <w:rsid w:val="006B7C12"/>
    <w:rsid w:val="006B7C86"/>
    <w:rsid w:val="006B7D96"/>
    <w:rsid w:val="006B7DD3"/>
    <w:rsid w:val="006B7F82"/>
    <w:rsid w:val="006C004C"/>
    <w:rsid w:val="006C01AB"/>
    <w:rsid w:val="006C0249"/>
    <w:rsid w:val="006C0540"/>
    <w:rsid w:val="006C056D"/>
    <w:rsid w:val="006C0660"/>
    <w:rsid w:val="006C0A42"/>
    <w:rsid w:val="006C0AEC"/>
    <w:rsid w:val="006C0FA3"/>
    <w:rsid w:val="006C10C1"/>
    <w:rsid w:val="006C116F"/>
    <w:rsid w:val="006C1224"/>
    <w:rsid w:val="006C1280"/>
    <w:rsid w:val="006C1686"/>
    <w:rsid w:val="006C1704"/>
    <w:rsid w:val="006C1717"/>
    <w:rsid w:val="006C17E9"/>
    <w:rsid w:val="006C1D6A"/>
    <w:rsid w:val="006C1E8A"/>
    <w:rsid w:val="006C1F7D"/>
    <w:rsid w:val="006C202A"/>
    <w:rsid w:val="006C23D1"/>
    <w:rsid w:val="006C24DC"/>
    <w:rsid w:val="006C258A"/>
    <w:rsid w:val="006C25D6"/>
    <w:rsid w:val="006C2862"/>
    <w:rsid w:val="006C2AF4"/>
    <w:rsid w:val="006C2C6B"/>
    <w:rsid w:val="006C2DFA"/>
    <w:rsid w:val="006C2F6B"/>
    <w:rsid w:val="006C30F4"/>
    <w:rsid w:val="006C3181"/>
    <w:rsid w:val="006C31E6"/>
    <w:rsid w:val="006C320C"/>
    <w:rsid w:val="006C32B9"/>
    <w:rsid w:val="006C3531"/>
    <w:rsid w:val="006C37A4"/>
    <w:rsid w:val="006C39D4"/>
    <w:rsid w:val="006C3BDB"/>
    <w:rsid w:val="006C3CE5"/>
    <w:rsid w:val="006C3DB9"/>
    <w:rsid w:val="006C3DD0"/>
    <w:rsid w:val="006C3F34"/>
    <w:rsid w:val="006C3FCF"/>
    <w:rsid w:val="006C3FF0"/>
    <w:rsid w:val="006C4173"/>
    <w:rsid w:val="006C41FB"/>
    <w:rsid w:val="006C4277"/>
    <w:rsid w:val="006C4653"/>
    <w:rsid w:val="006C47AB"/>
    <w:rsid w:val="006C47E9"/>
    <w:rsid w:val="006C4821"/>
    <w:rsid w:val="006C4830"/>
    <w:rsid w:val="006C4953"/>
    <w:rsid w:val="006C49C8"/>
    <w:rsid w:val="006C4C27"/>
    <w:rsid w:val="006C5048"/>
    <w:rsid w:val="006C506B"/>
    <w:rsid w:val="006C52FE"/>
    <w:rsid w:val="006C5384"/>
    <w:rsid w:val="006C53D4"/>
    <w:rsid w:val="006C53E4"/>
    <w:rsid w:val="006C54D4"/>
    <w:rsid w:val="006C55D0"/>
    <w:rsid w:val="006C56D2"/>
    <w:rsid w:val="006C58FC"/>
    <w:rsid w:val="006C59E8"/>
    <w:rsid w:val="006C5A47"/>
    <w:rsid w:val="006C5A5E"/>
    <w:rsid w:val="006C5CB2"/>
    <w:rsid w:val="006C5CB8"/>
    <w:rsid w:val="006C5DBF"/>
    <w:rsid w:val="006C5E4D"/>
    <w:rsid w:val="006C5E51"/>
    <w:rsid w:val="006C5F51"/>
    <w:rsid w:val="006C5FD3"/>
    <w:rsid w:val="006C60AB"/>
    <w:rsid w:val="006C60EA"/>
    <w:rsid w:val="006C6276"/>
    <w:rsid w:val="006C62A2"/>
    <w:rsid w:val="006C63C8"/>
    <w:rsid w:val="006C6525"/>
    <w:rsid w:val="006C6A14"/>
    <w:rsid w:val="006C6A78"/>
    <w:rsid w:val="006C6AB6"/>
    <w:rsid w:val="006C7157"/>
    <w:rsid w:val="006C7190"/>
    <w:rsid w:val="006C7330"/>
    <w:rsid w:val="006C7660"/>
    <w:rsid w:val="006C7727"/>
    <w:rsid w:val="006C7996"/>
    <w:rsid w:val="006C7A74"/>
    <w:rsid w:val="006C7B52"/>
    <w:rsid w:val="006C7D84"/>
    <w:rsid w:val="006C7E25"/>
    <w:rsid w:val="006C7F1C"/>
    <w:rsid w:val="006D0181"/>
    <w:rsid w:val="006D01BB"/>
    <w:rsid w:val="006D01EC"/>
    <w:rsid w:val="006D0330"/>
    <w:rsid w:val="006D0361"/>
    <w:rsid w:val="006D0381"/>
    <w:rsid w:val="006D04AE"/>
    <w:rsid w:val="006D09EC"/>
    <w:rsid w:val="006D0AD2"/>
    <w:rsid w:val="006D0AD6"/>
    <w:rsid w:val="006D0BD5"/>
    <w:rsid w:val="006D0C15"/>
    <w:rsid w:val="006D0C61"/>
    <w:rsid w:val="006D0D21"/>
    <w:rsid w:val="006D0DC8"/>
    <w:rsid w:val="006D0E32"/>
    <w:rsid w:val="006D119F"/>
    <w:rsid w:val="006D11E4"/>
    <w:rsid w:val="006D11E9"/>
    <w:rsid w:val="006D14C7"/>
    <w:rsid w:val="006D1549"/>
    <w:rsid w:val="006D1622"/>
    <w:rsid w:val="006D18B9"/>
    <w:rsid w:val="006D1C1B"/>
    <w:rsid w:val="006D1CD6"/>
    <w:rsid w:val="006D2163"/>
    <w:rsid w:val="006D227C"/>
    <w:rsid w:val="006D229F"/>
    <w:rsid w:val="006D24B9"/>
    <w:rsid w:val="006D24D5"/>
    <w:rsid w:val="006D25A4"/>
    <w:rsid w:val="006D25DE"/>
    <w:rsid w:val="006D2688"/>
    <w:rsid w:val="006D2719"/>
    <w:rsid w:val="006D27FC"/>
    <w:rsid w:val="006D2861"/>
    <w:rsid w:val="006D2993"/>
    <w:rsid w:val="006D2A72"/>
    <w:rsid w:val="006D2E28"/>
    <w:rsid w:val="006D32D3"/>
    <w:rsid w:val="006D3641"/>
    <w:rsid w:val="006D3737"/>
    <w:rsid w:val="006D37AE"/>
    <w:rsid w:val="006D37C9"/>
    <w:rsid w:val="006D39E5"/>
    <w:rsid w:val="006D3BBC"/>
    <w:rsid w:val="006D3BBD"/>
    <w:rsid w:val="006D3C04"/>
    <w:rsid w:val="006D4275"/>
    <w:rsid w:val="006D4413"/>
    <w:rsid w:val="006D445F"/>
    <w:rsid w:val="006D4483"/>
    <w:rsid w:val="006D44ED"/>
    <w:rsid w:val="006D4510"/>
    <w:rsid w:val="006D460E"/>
    <w:rsid w:val="006D464D"/>
    <w:rsid w:val="006D4759"/>
    <w:rsid w:val="006D48BA"/>
    <w:rsid w:val="006D4B60"/>
    <w:rsid w:val="006D4BFE"/>
    <w:rsid w:val="006D4E1A"/>
    <w:rsid w:val="006D550C"/>
    <w:rsid w:val="006D55BB"/>
    <w:rsid w:val="006D568D"/>
    <w:rsid w:val="006D56A7"/>
    <w:rsid w:val="006D59BA"/>
    <w:rsid w:val="006D5AEE"/>
    <w:rsid w:val="006D5C59"/>
    <w:rsid w:val="006D5D69"/>
    <w:rsid w:val="006D5ED5"/>
    <w:rsid w:val="006D5FE5"/>
    <w:rsid w:val="006D6049"/>
    <w:rsid w:val="006D6051"/>
    <w:rsid w:val="006D613D"/>
    <w:rsid w:val="006D61BD"/>
    <w:rsid w:val="006D63A6"/>
    <w:rsid w:val="006D64D4"/>
    <w:rsid w:val="006D6606"/>
    <w:rsid w:val="006D66B6"/>
    <w:rsid w:val="006D6789"/>
    <w:rsid w:val="006D67E1"/>
    <w:rsid w:val="006D6B2A"/>
    <w:rsid w:val="006D6C86"/>
    <w:rsid w:val="006D6D22"/>
    <w:rsid w:val="006D6E8E"/>
    <w:rsid w:val="006D6E9D"/>
    <w:rsid w:val="006D7020"/>
    <w:rsid w:val="006D70E2"/>
    <w:rsid w:val="006D70FD"/>
    <w:rsid w:val="006D72BE"/>
    <w:rsid w:val="006D7351"/>
    <w:rsid w:val="006D737E"/>
    <w:rsid w:val="006D74AD"/>
    <w:rsid w:val="006D76B5"/>
    <w:rsid w:val="006D772C"/>
    <w:rsid w:val="006D7828"/>
    <w:rsid w:val="006D7A98"/>
    <w:rsid w:val="006D7BD9"/>
    <w:rsid w:val="006E054A"/>
    <w:rsid w:val="006E089F"/>
    <w:rsid w:val="006E08A8"/>
    <w:rsid w:val="006E0C13"/>
    <w:rsid w:val="006E0C91"/>
    <w:rsid w:val="006E0D81"/>
    <w:rsid w:val="006E0DD0"/>
    <w:rsid w:val="006E143A"/>
    <w:rsid w:val="006E143F"/>
    <w:rsid w:val="006E1544"/>
    <w:rsid w:val="006E183A"/>
    <w:rsid w:val="006E1925"/>
    <w:rsid w:val="006E1A20"/>
    <w:rsid w:val="006E1BB8"/>
    <w:rsid w:val="006E1E67"/>
    <w:rsid w:val="006E20B5"/>
    <w:rsid w:val="006E222F"/>
    <w:rsid w:val="006E2364"/>
    <w:rsid w:val="006E23A8"/>
    <w:rsid w:val="006E23B5"/>
    <w:rsid w:val="006E242B"/>
    <w:rsid w:val="006E24C7"/>
    <w:rsid w:val="006E25CA"/>
    <w:rsid w:val="006E25F8"/>
    <w:rsid w:val="006E26DA"/>
    <w:rsid w:val="006E29D6"/>
    <w:rsid w:val="006E2BD3"/>
    <w:rsid w:val="006E2E07"/>
    <w:rsid w:val="006E2E74"/>
    <w:rsid w:val="006E2F35"/>
    <w:rsid w:val="006E3083"/>
    <w:rsid w:val="006E3144"/>
    <w:rsid w:val="006E3262"/>
    <w:rsid w:val="006E3392"/>
    <w:rsid w:val="006E3559"/>
    <w:rsid w:val="006E36E6"/>
    <w:rsid w:val="006E37C8"/>
    <w:rsid w:val="006E38D1"/>
    <w:rsid w:val="006E3C6A"/>
    <w:rsid w:val="006E3E7D"/>
    <w:rsid w:val="006E3FF0"/>
    <w:rsid w:val="006E4103"/>
    <w:rsid w:val="006E4276"/>
    <w:rsid w:val="006E4461"/>
    <w:rsid w:val="006E461D"/>
    <w:rsid w:val="006E462C"/>
    <w:rsid w:val="006E46F3"/>
    <w:rsid w:val="006E470F"/>
    <w:rsid w:val="006E47FE"/>
    <w:rsid w:val="006E4939"/>
    <w:rsid w:val="006E4A11"/>
    <w:rsid w:val="006E4A34"/>
    <w:rsid w:val="006E4C0D"/>
    <w:rsid w:val="006E4D20"/>
    <w:rsid w:val="006E4D8E"/>
    <w:rsid w:val="006E50A0"/>
    <w:rsid w:val="006E5118"/>
    <w:rsid w:val="006E5130"/>
    <w:rsid w:val="006E51F4"/>
    <w:rsid w:val="006E520B"/>
    <w:rsid w:val="006E547C"/>
    <w:rsid w:val="006E57DB"/>
    <w:rsid w:val="006E5976"/>
    <w:rsid w:val="006E5CCD"/>
    <w:rsid w:val="006E5E57"/>
    <w:rsid w:val="006E6161"/>
    <w:rsid w:val="006E61F6"/>
    <w:rsid w:val="006E62AB"/>
    <w:rsid w:val="006E634B"/>
    <w:rsid w:val="006E63CF"/>
    <w:rsid w:val="006E653E"/>
    <w:rsid w:val="006E67B6"/>
    <w:rsid w:val="006E699F"/>
    <w:rsid w:val="006E6A77"/>
    <w:rsid w:val="006E6CC4"/>
    <w:rsid w:val="006E6EA4"/>
    <w:rsid w:val="006E6F4C"/>
    <w:rsid w:val="006E74EB"/>
    <w:rsid w:val="006E7516"/>
    <w:rsid w:val="006E75A2"/>
    <w:rsid w:val="006E75FB"/>
    <w:rsid w:val="006E7609"/>
    <w:rsid w:val="006E7692"/>
    <w:rsid w:val="006E7763"/>
    <w:rsid w:val="006E77A0"/>
    <w:rsid w:val="006E7919"/>
    <w:rsid w:val="006E7BB5"/>
    <w:rsid w:val="006E7CBB"/>
    <w:rsid w:val="006E7E34"/>
    <w:rsid w:val="006E7E74"/>
    <w:rsid w:val="006F0122"/>
    <w:rsid w:val="006F0209"/>
    <w:rsid w:val="006F0282"/>
    <w:rsid w:val="006F02B4"/>
    <w:rsid w:val="006F0301"/>
    <w:rsid w:val="006F0422"/>
    <w:rsid w:val="006F0691"/>
    <w:rsid w:val="006F06C6"/>
    <w:rsid w:val="006F07BF"/>
    <w:rsid w:val="006F0886"/>
    <w:rsid w:val="006F090F"/>
    <w:rsid w:val="006F097A"/>
    <w:rsid w:val="006F0D49"/>
    <w:rsid w:val="006F1099"/>
    <w:rsid w:val="006F1228"/>
    <w:rsid w:val="006F12F8"/>
    <w:rsid w:val="006F139E"/>
    <w:rsid w:val="006F13B4"/>
    <w:rsid w:val="006F1520"/>
    <w:rsid w:val="006F1656"/>
    <w:rsid w:val="006F16EE"/>
    <w:rsid w:val="006F175F"/>
    <w:rsid w:val="006F185F"/>
    <w:rsid w:val="006F1A41"/>
    <w:rsid w:val="006F1A47"/>
    <w:rsid w:val="006F1C12"/>
    <w:rsid w:val="006F2165"/>
    <w:rsid w:val="006F23C1"/>
    <w:rsid w:val="006F25AB"/>
    <w:rsid w:val="006F26F2"/>
    <w:rsid w:val="006F2A67"/>
    <w:rsid w:val="006F2ABD"/>
    <w:rsid w:val="006F2B74"/>
    <w:rsid w:val="006F2EB1"/>
    <w:rsid w:val="006F3127"/>
    <w:rsid w:val="006F3249"/>
    <w:rsid w:val="006F35D6"/>
    <w:rsid w:val="006F3810"/>
    <w:rsid w:val="006F3B1B"/>
    <w:rsid w:val="006F3CCE"/>
    <w:rsid w:val="006F3DFA"/>
    <w:rsid w:val="006F3E8F"/>
    <w:rsid w:val="006F41D8"/>
    <w:rsid w:val="006F435F"/>
    <w:rsid w:val="006F4381"/>
    <w:rsid w:val="006F454D"/>
    <w:rsid w:val="006F4674"/>
    <w:rsid w:val="006F4778"/>
    <w:rsid w:val="006F4A8F"/>
    <w:rsid w:val="006F4BFB"/>
    <w:rsid w:val="006F4C7C"/>
    <w:rsid w:val="006F4E21"/>
    <w:rsid w:val="006F4FFA"/>
    <w:rsid w:val="006F5201"/>
    <w:rsid w:val="006F5231"/>
    <w:rsid w:val="006F534C"/>
    <w:rsid w:val="006F53C4"/>
    <w:rsid w:val="006F53FF"/>
    <w:rsid w:val="006F54B0"/>
    <w:rsid w:val="006F54E4"/>
    <w:rsid w:val="006F5791"/>
    <w:rsid w:val="006F59EB"/>
    <w:rsid w:val="006F5A73"/>
    <w:rsid w:val="006F5AC9"/>
    <w:rsid w:val="006F5BBC"/>
    <w:rsid w:val="006F5C3F"/>
    <w:rsid w:val="006F5CAA"/>
    <w:rsid w:val="006F5E33"/>
    <w:rsid w:val="006F5E85"/>
    <w:rsid w:val="006F5EE4"/>
    <w:rsid w:val="006F6036"/>
    <w:rsid w:val="006F638C"/>
    <w:rsid w:val="006F6395"/>
    <w:rsid w:val="006F65E0"/>
    <w:rsid w:val="006F666E"/>
    <w:rsid w:val="006F6872"/>
    <w:rsid w:val="006F68D4"/>
    <w:rsid w:val="006F6B20"/>
    <w:rsid w:val="006F6BDC"/>
    <w:rsid w:val="006F6F66"/>
    <w:rsid w:val="006F7105"/>
    <w:rsid w:val="006F731A"/>
    <w:rsid w:val="006F7728"/>
    <w:rsid w:val="006F7761"/>
    <w:rsid w:val="006F7940"/>
    <w:rsid w:val="006F7B23"/>
    <w:rsid w:val="006F7B36"/>
    <w:rsid w:val="006F7CA6"/>
    <w:rsid w:val="0070032E"/>
    <w:rsid w:val="00700568"/>
    <w:rsid w:val="00700723"/>
    <w:rsid w:val="00700760"/>
    <w:rsid w:val="007007C6"/>
    <w:rsid w:val="00700831"/>
    <w:rsid w:val="007008E2"/>
    <w:rsid w:val="0070095F"/>
    <w:rsid w:val="007009FC"/>
    <w:rsid w:val="00700A0B"/>
    <w:rsid w:val="00700B41"/>
    <w:rsid w:val="00700B72"/>
    <w:rsid w:val="00700BAF"/>
    <w:rsid w:val="00700DFE"/>
    <w:rsid w:val="00701095"/>
    <w:rsid w:val="007010B1"/>
    <w:rsid w:val="007013E7"/>
    <w:rsid w:val="00701485"/>
    <w:rsid w:val="0070155E"/>
    <w:rsid w:val="007016F7"/>
    <w:rsid w:val="00701738"/>
    <w:rsid w:val="0070179A"/>
    <w:rsid w:val="00701B89"/>
    <w:rsid w:val="00701BFD"/>
    <w:rsid w:val="00701E59"/>
    <w:rsid w:val="00701FE4"/>
    <w:rsid w:val="00702015"/>
    <w:rsid w:val="007021E4"/>
    <w:rsid w:val="0070227C"/>
    <w:rsid w:val="00702382"/>
    <w:rsid w:val="0070271C"/>
    <w:rsid w:val="00702B22"/>
    <w:rsid w:val="00702B47"/>
    <w:rsid w:val="00702C50"/>
    <w:rsid w:val="00702D7A"/>
    <w:rsid w:val="00702D95"/>
    <w:rsid w:val="00702E58"/>
    <w:rsid w:val="00703005"/>
    <w:rsid w:val="00703075"/>
    <w:rsid w:val="007031E0"/>
    <w:rsid w:val="0070320B"/>
    <w:rsid w:val="007032FD"/>
    <w:rsid w:val="00703522"/>
    <w:rsid w:val="0070375A"/>
    <w:rsid w:val="00703884"/>
    <w:rsid w:val="00703A41"/>
    <w:rsid w:val="00704374"/>
    <w:rsid w:val="007043CA"/>
    <w:rsid w:val="007043E5"/>
    <w:rsid w:val="00704484"/>
    <w:rsid w:val="00704653"/>
    <w:rsid w:val="007046D6"/>
    <w:rsid w:val="007048A9"/>
    <w:rsid w:val="007049F6"/>
    <w:rsid w:val="00704B45"/>
    <w:rsid w:val="00704B92"/>
    <w:rsid w:val="00704BB3"/>
    <w:rsid w:val="00704BEE"/>
    <w:rsid w:val="00704D22"/>
    <w:rsid w:val="00704D82"/>
    <w:rsid w:val="00704E2D"/>
    <w:rsid w:val="00704FF8"/>
    <w:rsid w:val="007054C7"/>
    <w:rsid w:val="00705595"/>
    <w:rsid w:val="00705660"/>
    <w:rsid w:val="007059A5"/>
    <w:rsid w:val="00705AC6"/>
    <w:rsid w:val="00705D73"/>
    <w:rsid w:val="00705DF5"/>
    <w:rsid w:val="00705F8E"/>
    <w:rsid w:val="00705F97"/>
    <w:rsid w:val="0070626A"/>
    <w:rsid w:val="007065A5"/>
    <w:rsid w:val="007065EE"/>
    <w:rsid w:val="00706689"/>
    <w:rsid w:val="00706721"/>
    <w:rsid w:val="007067EF"/>
    <w:rsid w:val="007068C1"/>
    <w:rsid w:val="00706AE1"/>
    <w:rsid w:val="00706BD3"/>
    <w:rsid w:val="00706C3F"/>
    <w:rsid w:val="00706E18"/>
    <w:rsid w:val="00707052"/>
    <w:rsid w:val="00707055"/>
    <w:rsid w:val="007070B2"/>
    <w:rsid w:val="00707308"/>
    <w:rsid w:val="0070732B"/>
    <w:rsid w:val="00707471"/>
    <w:rsid w:val="00707823"/>
    <w:rsid w:val="007078D5"/>
    <w:rsid w:val="00707AF0"/>
    <w:rsid w:val="00707B84"/>
    <w:rsid w:val="00707CFF"/>
    <w:rsid w:val="00707F98"/>
    <w:rsid w:val="00707FD0"/>
    <w:rsid w:val="0071011C"/>
    <w:rsid w:val="00710170"/>
    <w:rsid w:val="00710233"/>
    <w:rsid w:val="00710253"/>
    <w:rsid w:val="007102E4"/>
    <w:rsid w:val="00710422"/>
    <w:rsid w:val="00710512"/>
    <w:rsid w:val="007105F3"/>
    <w:rsid w:val="0071066B"/>
    <w:rsid w:val="00710870"/>
    <w:rsid w:val="007108CF"/>
    <w:rsid w:val="00710BEA"/>
    <w:rsid w:val="00710D74"/>
    <w:rsid w:val="00710DA8"/>
    <w:rsid w:val="00710EA6"/>
    <w:rsid w:val="00710F56"/>
    <w:rsid w:val="00711234"/>
    <w:rsid w:val="00711241"/>
    <w:rsid w:val="0071124D"/>
    <w:rsid w:val="00711310"/>
    <w:rsid w:val="0071134E"/>
    <w:rsid w:val="00711376"/>
    <w:rsid w:val="0071146E"/>
    <w:rsid w:val="007114F4"/>
    <w:rsid w:val="0071161A"/>
    <w:rsid w:val="00711839"/>
    <w:rsid w:val="00711AEC"/>
    <w:rsid w:val="00711CDF"/>
    <w:rsid w:val="00711FF2"/>
    <w:rsid w:val="00712120"/>
    <w:rsid w:val="007122C3"/>
    <w:rsid w:val="007122CE"/>
    <w:rsid w:val="007122F0"/>
    <w:rsid w:val="0071233E"/>
    <w:rsid w:val="00712402"/>
    <w:rsid w:val="00712503"/>
    <w:rsid w:val="00712893"/>
    <w:rsid w:val="00712A8F"/>
    <w:rsid w:val="00712AE0"/>
    <w:rsid w:val="00712AE4"/>
    <w:rsid w:val="00712AF5"/>
    <w:rsid w:val="00712BE4"/>
    <w:rsid w:val="00712C24"/>
    <w:rsid w:val="00712DF1"/>
    <w:rsid w:val="00712F04"/>
    <w:rsid w:val="00712FD6"/>
    <w:rsid w:val="007130B1"/>
    <w:rsid w:val="007131FC"/>
    <w:rsid w:val="0071321A"/>
    <w:rsid w:val="00713283"/>
    <w:rsid w:val="00713378"/>
    <w:rsid w:val="007133B4"/>
    <w:rsid w:val="007133F3"/>
    <w:rsid w:val="007134CE"/>
    <w:rsid w:val="0071352A"/>
    <w:rsid w:val="00713541"/>
    <w:rsid w:val="007138FC"/>
    <w:rsid w:val="00713AED"/>
    <w:rsid w:val="00713B08"/>
    <w:rsid w:val="00713B64"/>
    <w:rsid w:val="00713F35"/>
    <w:rsid w:val="00713F3A"/>
    <w:rsid w:val="00713F83"/>
    <w:rsid w:val="007141FF"/>
    <w:rsid w:val="00714571"/>
    <w:rsid w:val="007146C6"/>
    <w:rsid w:val="00714953"/>
    <w:rsid w:val="00714A31"/>
    <w:rsid w:val="00714C60"/>
    <w:rsid w:val="00714D7B"/>
    <w:rsid w:val="007151B6"/>
    <w:rsid w:val="00715485"/>
    <w:rsid w:val="007155C2"/>
    <w:rsid w:val="0071587E"/>
    <w:rsid w:val="00715A1F"/>
    <w:rsid w:val="00715AAD"/>
    <w:rsid w:val="00715B97"/>
    <w:rsid w:val="00715CEC"/>
    <w:rsid w:val="00715CF5"/>
    <w:rsid w:val="00715E3A"/>
    <w:rsid w:val="00715E73"/>
    <w:rsid w:val="00715F7E"/>
    <w:rsid w:val="007161EA"/>
    <w:rsid w:val="007162BD"/>
    <w:rsid w:val="007163E7"/>
    <w:rsid w:val="00716596"/>
    <w:rsid w:val="007167FC"/>
    <w:rsid w:val="00716909"/>
    <w:rsid w:val="00716971"/>
    <w:rsid w:val="00716C05"/>
    <w:rsid w:val="00716D0B"/>
    <w:rsid w:val="00716D87"/>
    <w:rsid w:val="00716DF7"/>
    <w:rsid w:val="00716DFA"/>
    <w:rsid w:val="00716E03"/>
    <w:rsid w:val="00716E4E"/>
    <w:rsid w:val="00716FF9"/>
    <w:rsid w:val="007170A2"/>
    <w:rsid w:val="007170C5"/>
    <w:rsid w:val="007170DD"/>
    <w:rsid w:val="007172CE"/>
    <w:rsid w:val="00717352"/>
    <w:rsid w:val="00717380"/>
    <w:rsid w:val="007173DA"/>
    <w:rsid w:val="007174BF"/>
    <w:rsid w:val="00717679"/>
    <w:rsid w:val="007176E9"/>
    <w:rsid w:val="0071783E"/>
    <w:rsid w:val="00717AA1"/>
    <w:rsid w:val="007201F8"/>
    <w:rsid w:val="00720234"/>
    <w:rsid w:val="007203A4"/>
    <w:rsid w:val="007203D2"/>
    <w:rsid w:val="007203F1"/>
    <w:rsid w:val="0072047F"/>
    <w:rsid w:val="007204D3"/>
    <w:rsid w:val="007204D5"/>
    <w:rsid w:val="007204DA"/>
    <w:rsid w:val="007205CE"/>
    <w:rsid w:val="00720876"/>
    <w:rsid w:val="00720B03"/>
    <w:rsid w:val="00720C97"/>
    <w:rsid w:val="00720CAC"/>
    <w:rsid w:val="00720D79"/>
    <w:rsid w:val="00720EF1"/>
    <w:rsid w:val="00720F0C"/>
    <w:rsid w:val="00720F56"/>
    <w:rsid w:val="00721278"/>
    <w:rsid w:val="00721494"/>
    <w:rsid w:val="0072160E"/>
    <w:rsid w:val="00721812"/>
    <w:rsid w:val="00721923"/>
    <w:rsid w:val="00721B7A"/>
    <w:rsid w:val="00721C89"/>
    <w:rsid w:val="00721CF0"/>
    <w:rsid w:val="00721D58"/>
    <w:rsid w:val="00721D8D"/>
    <w:rsid w:val="00721EA3"/>
    <w:rsid w:val="00721EC4"/>
    <w:rsid w:val="00721F05"/>
    <w:rsid w:val="00722086"/>
    <w:rsid w:val="00722332"/>
    <w:rsid w:val="00722420"/>
    <w:rsid w:val="0072268E"/>
    <w:rsid w:val="00722698"/>
    <w:rsid w:val="0072282F"/>
    <w:rsid w:val="0072288F"/>
    <w:rsid w:val="00722A5C"/>
    <w:rsid w:val="00722BF9"/>
    <w:rsid w:val="00722CA6"/>
    <w:rsid w:val="00722D1E"/>
    <w:rsid w:val="00722D39"/>
    <w:rsid w:val="00722DBF"/>
    <w:rsid w:val="00722E1D"/>
    <w:rsid w:val="00722E41"/>
    <w:rsid w:val="00722E65"/>
    <w:rsid w:val="00722F3F"/>
    <w:rsid w:val="00722FFF"/>
    <w:rsid w:val="00723039"/>
    <w:rsid w:val="00723198"/>
    <w:rsid w:val="00723223"/>
    <w:rsid w:val="007232BE"/>
    <w:rsid w:val="00723301"/>
    <w:rsid w:val="00723397"/>
    <w:rsid w:val="0072381F"/>
    <w:rsid w:val="00723924"/>
    <w:rsid w:val="00723988"/>
    <w:rsid w:val="007239E1"/>
    <w:rsid w:val="00723AB1"/>
    <w:rsid w:val="00723DBE"/>
    <w:rsid w:val="00723FAB"/>
    <w:rsid w:val="00723FDD"/>
    <w:rsid w:val="00724119"/>
    <w:rsid w:val="0072433B"/>
    <w:rsid w:val="007243FA"/>
    <w:rsid w:val="007244BC"/>
    <w:rsid w:val="007245B3"/>
    <w:rsid w:val="00724812"/>
    <w:rsid w:val="0072481A"/>
    <w:rsid w:val="0072491E"/>
    <w:rsid w:val="00724BFF"/>
    <w:rsid w:val="00724D49"/>
    <w:rsid w:val="00724D86"/>
    <w:rsid w:val="00724DE5"/>
    <w:rsid w:val="00724DF6"/>
    <w:rsid w:val="00724E37"/>
    <w:rsid w:val="00724E81"/>
    <w:rsid w:val="00724FD6"/>
    <w:rsid w:val="007250E3"/>
    <w:rsid w:val="00725125"/>
    <w:rsid w:val="007251AA"/>
    <w:rsid w:val="007252D8"/>
    <w:rsid w:val="00725332"/>
    <w:rsid w:val="007253ED"/>
    <w:rsid w:val="0072562A"/>
    <w:rsid w:val="0072562C"/>
    <w:rsid w:val="007256B4"/>
    <w:rsid w:val="0072584C"/>
    <w:rsid w:val="007258AA"/>
    <w:rsid w:val="00725BDE"/>
    <w:rsid w:val="00725C2E"/>
    <w:rsid w:val="00725D29"/>
    <w:rsid w:val="00725D3F"/>
    <w:rsid w:val="00725D44"/>
    <w:rsid w:val="00725EF6"/>
    <w:rsid w:val="0072626A"/>
    <w:rsid w:val="0072629D"/>
    <w:rsid w:val="007262A5"/>
    <w:rsid w:val="007263F2"/>
    <w:rsid w:val="0072642B"/>
    <w:rsid w:val="0072660F"/>
    <w:rsid w:val="00726636"/>
    <w:rsid w:val="007267E4"/>
    <w:rsid w:val="00726822"/>
    <w:rsid w:val="007269D6"/>
    <w:rsid w:val="00726C1F"/>
    <w:rsid w:val="00726C9D"/>
    <w:rsid w:val="00726D4C"/>
    <w:rsid w:val="00726E3C"/>
    <w:rsid w:val="00726ED1"/>
    <w:rsid w:val="00726FB2"/>
    <w:rsid w:val="00726FCA"/>
    <w:rsid w:val="007270C4"/>
    <w:rsid w:val="007271EA"/>
    <w:rsid w:val="0072735F"/>
    <w:rsid w:val="0072740A"/>
    <w:rsid w:val="00727627"/>
    <w:rsid w:val="00727769"/>
    <w:rsid w:val="007277EA"/>
    <w:rsid w:val="00727868"/>
    <w:rsid w:val="00727984"/>
    <w:rsid w:val="00727BA9"/>
    <w:rsid w:val="00727BE1"/>
    <w:rsid w:val="00727BEC"/>
    <w:rsid w:val="00727CAA"/>
    <w:rsid w:val="00727F51"/>
    <w:rsid w:val="00727F74"/>
    <w:rsid w:val="00730061"/>
    <w:rsid w:val="007301A0"/>
    <w:rsid w:val="00730244"/>
    <w:rsid w:val="00730500"/>
    <w:rsid w:val="007306E3"/>
    <w:rsid w:val="0073081F"/>
    <w:rsid w:val="0073090C"/>
    <w:rsid w:val="00730933"/>
    <w:rsid w:val="00730A98"/>
    <w:rsid w:val="00730C5F"/>
    <w:rsid w:val="00730D2F"/>
    <w:rsid w:val="00730E01"/>
    <w:rsid w:val="00731328"/>
    <w:rsid w:val="0073150C"/>
    <w:rsid w:val="00731667"/>
    <w:rsid w:val="00731676"/>
    <w:rsid w:val="007316DE"/>
    <w:rsid w:val="00731758"/>
    <w:rsid w:val="007317A1"/>
    <w:rsid w:val="007319C8"/>
    <w:rsid w:val="00731AA1"/>
    <w:rsid w:val="00731B82"/>
    <w:rsid w:val="00731B99"/>
    <w:rsid w:val="00732104"/>
    <w:rsid w:val="007323BC"/>
    <w:rsid w:val="00732644"/>
    <w:rsid w:val="0073265D"/>
    <w:rsid w:val="00732660"/>
    <w:rsid w:val="00732720"/>
    <w:rsid w:val="0073290F"/>
    <w:rsid w:val="007329F5"/>
    <w:rsid w:val="00732BE5"/>
    <w:rsid w:val="00732CEA"/>
    <w:rsid w:val="00732DD8"/>
    <w:rsid w:val="00732EBC"/>
    <w:rsid w:val="00732FD2"/>
    <w:rsid w:val="007330E3"/>
    <w:rsid w:val="0073316C"/>
    <w:rsid w:val="0073320A"/>
    <w:rsid w:val="00733272"/>
    <w:rsid w:val="00733495"/>
    <w:rsid w:val="0073363C"/>
    <w:rsid w:val="00733765"/>
    <w:rsid w:val="007339F0"/>
    <w:rsid w:val="00733A4A"/>
    <w:rsid w:val="00733B04"/>
    <w:rsid w:val="00733E15"/>
    <w:rsid w:val="007343FC"/>
    <w:rsid w:val="0073450E"/>
    <w:rsid w:val="007345BC"/>
    <w:rsid w:val="00734664"/>
    <w:rsid w:val="007346F0"/>
    <w:rsid w:val="007347C7"/>
    <w:rsid w:val="007347E9"/>
    <w:rsid w:val="00734971"/>
    <w:rsid w:val="007349B9"/>
    <w:rsid w:val="00734AC0"/>
    <w:rsid w:val="00734E0F"/>
    <w:rsid w:val="007350E1"/>
    <w:rsid w:val="00735117"/>
    <w:rsid w:val="007351A9"/>
    <w:rsid w:val="007351B4"/>
    <w:rsid w:val="00735286"/>
    <w:rsid w:val="00735298"/>
    <w:rsid w:val="007354AD"/>
    <w:rsid w:val="00735623"/>
    <w:rsid w:val="00735635"/>
    <w:rsid w:val="00735717"/>
    <w:rsid w:val="00735841"/>
    <w:rsid w:val="0073584F"/>
    <w:rsid w:val="007358EE"/>
    <w:rsid w:val="00735A86"/>
    <w:rsid w:val="00735C62"/>
    <w:rsid w:val="00735CDE"/>
    <w:rsid w:val="00736080"/>
    <w:rsid w:val="007363D2"/>
    <w:rsid w:val="007366D9"/>
    <w:rsid w:val="0073676E"/>
    <w:rsid w:val="007368BB"/>
    <w:rsid w:val="0073693E"/>
    <w:rsid w:val="007369A5"/>
    <w:rsid w:val="00736B6F"/>
    <w:rsid w:val="00736C6D"/>
    <w:rsid w:val="00736D37"/>
    <w:rsid w:val="00736EE2"/>
    <w:rsid w:val="00736EFE"/>
    <w:rsid w:val="0073700C"/>
    <w:rsid w:val="0073701D"/>
    <w:rsid w:val="00737266"/>
    <w:rsid w:val="00737679"/>
    <w:rsid w:val="00737695"/>
    <w:rsid w:val="007376B0"/>
    <w:rsid w:val="00737893"/>
    <w:rsid w:val="00737947"/>
    <w:rsid w:val="00737999"/>
    <w:rsid w:val="00737BA8"/>
    <w:rsid w:val="00737C15"/>
    <w:rsid w:val="00737F6A"/>
    <w:rsid w:val="00740005"/>
    <w:rsid w:val="0074020A"/>
    <w:rsid w:val="00740295"/>
    <w:rsid w:val="007402D5"/>
    <w:rsid w:val="007403DD"/>
    <w:rsid w:val="007406ED"/>
    <w:rsid w:val="0074072E"/>
    <w:rsid w:val="0074074A"/>
    <w:rsid w:val="00740822"/>
    <w:rsid w:val="00740896"/>
    <w:rsid w:val="00740905"/>
    <w:rsid w:val="00740AD5"/>
    <w:rsid w:val="00740B6D"/>
    <w:rsid w:val="00741074"/>
    <w:rsid w:val="00741164"/>
    <w:rsid w:val="007411A2"/>
    <w:rsid w:val="0074121F"/>
    <w:rsid w:val="00741236"/>
    <w:rsid w:val="007412A8"/>
    <w:rsid w:val="007412B0"/>
    <w:rsid w:val="007414BE"/>
    <w:rsid w:val="00741545"/>
    <w:rsid w:val="007416E3"/>
    <w:rsid w:val="007417BE"/>
    <w:rsid w:val="007418CB"/>
    <w:rsid w:val="00741916"/>
    <w:rsid w:val="00741A27"/>
    <w:rsid w:val="00741C90"/>
    <w:rsid w:val="00741D24"/>
    <w:rsid w:val="00741D6E"/>
    <w:rsid w:val="00741DD1"/>
    <w:rsid w:val="00741EBA"/>
    <w:rsid w:val="00742301"/>
    <w:rsid w:val="00742405"/>
    <w:rsid w:val="00742641"/>
    <w:rsid w:val="0074293D"/>
    <w:rsid w:val="00742A95"/>
    <w:rsid w:val="00742ADC"/>
    <w:rsid w:val="00742B76"/>
    <w:rsid w:val="00742BA0"/>
    <w:rsid w:val="00742CDD"/>
    <w:rsid w:val="00742E31"/>
    <w:rsid w:val="00742F57"/>
    <w:rsid w:val="00743077"/>
    <w:rsid w:val="00743280"/>
    <w:rsid w:val="007432A0"/>
    <w:rsid w:val="00743419"/>
    <w:rsid w:val="0074349A"/>
    <w:rsid w:val="007437D4"/>
    <w:rsid w:val="00743A54"/>
    <w:rsid w:val="00743D6D"/>
    <w:rsid w:val="00743E24"/>
    <w:rsid w:val="007440A6"/>
    <w:rsid w:val="0074418A"/>
    <w:rsid w:val="007441B2"/>
    <w:rsid w:val="00744334"/>
    <w:rsid w:val="00744356"/>
    <w:rsid w:val="00744362"/>
    <w:rsid w:val="007443C1"/>
    <w:rsid w:val="0074456A"/>
    <w:rsid w:val="0074487C"/>
    <w:rsid w:val="00744A98"/>
    <w:rsid w:val="00744B51"/>
    <w:rsid w:val="00744B97"/>
    <w:rsid w:val="00744CE1"/>
    <w:rsid w:val="00744E2C"/>
    <w:rsid w:val="00744E6A"/>
    <w:rsid w:val="00744F5C"/>
    <w:rsid w:val="00745363"/>
    <w:rsid w:val="007453AB"/>
    <w:rsid w:val="007453E2"/>
    <w:rsid w:val="00745577"/>
    <w:rsid w:val="00745796"/>
    <w:rsid w:val="0074582C"/>
    <w:rsid w:val="00745E2F"/>
    <w:rsid w:val="00745E3A"/>
    <w:rsid w:val="00746127"/>
    <w:rsid w:val="00746176"/>
    <w:rsid w:val="00746221"/>
    <w:rsid w:val="00746327"/>
    <w:rsid w:val="007465B6"/>
    <w:rsid w:val="00746655"/>
    <w:rsid w:val="0074669B"/>
    <w:rsid w:val="0074698C"/>
    <w:rsid w:val="00746A72"/>
    <w:rsid w:val="00746B97"/>
    <w:rsid w:val="00746BF9"/>
    <w:rsid w:val="00746C05"/>
    <w:rsid w:val="00746EA1"/>
    <w:rsid w:val="00746EC2"/>
    <w:rsid w:val="00746EEF"/>
    <w:rsid w:val="0074710E"/>
    <w:rsid w:val="00747491"/>
    <w:rsid w:val="00747574"/>
    <w:rsid w:val="00747630"/>
    <w:rsid w:val="007477D9"/>
    <w:rsid w:val="007477E6"/>
    <w:rsid w:val="0074784B"/>
    <w:rsid w:val="00747859"/>
    <w:rsid w:val="00747883"/>
    <w:rsid w:val="0074792D"/>
    <w:rsid w:val="00747B67"/>
    <w:rsid w:val="00747C8E"/>
    <w:rsid w:val="00747D90"/>
    <w:rsid w:val="00747F0F"/>
    <w:rsid w:val="00750098"/>
    <w:rsid w:val="007502D2"/>
    <w:rsid w:val="00750425"/>
    <w:rsid w:val="007504F6"/>
    <w:rsid w:val="00750510"/>
    <w:rsid w:val="007505C5"/>
    <w:rsid w:val="00750690"/>
    <w:rsid w:val="007506CA"/>
    <w:rsid w:val="00750903"/>
    <w:rsid w:val="00750945"/>
    <w:rsid w:val="00750973"/>
    <w:rsid w:val="007509CD"/>
    <w:rsid w:val="00750F2E"/>
    <w:rsid w:val="00750F4D"/>
    <w:rsid w:val="007511CD"/>
    <w:rsid w:val="00751450"/>
    <w:rsid w:val="007516F0"/>
    <w:rsid w:val="007516F2"/>
    <w:rsid w:val="00751879"/>
    <w:rsid w:val="00751CB0"/>
    <w:rsid w:val="00751D02"/>
    <w:rsid w:val="00751FC7"/>
    <w:rsid w:val="0075200B"/>
    <w:rsid w:val="007521A2"/>
    <w:rsid w:val="007521AE"/>
    <w:rsid w:val="007525D1"/>
    <w:rsid w:val="007525F4"/>
    <w:rsid w:val="0075268B"/>
    <w:rsid w:val="00752886"/>
    <w:rsid w:val="007528AF"/>
    <w:rsid w:val="00752926"/>
    <w:rsid w:val="00752AD9"/>
    <w:rsid w:val="00752C0C"/>
    <w:rsid w:val="00752D61"/>
    <w:rsid w:val="00752DA9"/>
    <w:rsid w:val="00752E3F"/>
    <w:rsid w:val="00752F2B"/>
    <w:rsid w:val="00752FA3"/>
    <w:rsid w:val="007531FA"/>
    <w:rsid w:val="00753257"/>
    <w:rsid w:val="00753418"/>
    <w:rsid w:val="0075368E"/>
    <w:rsid w:val="007536BC"/>
    <w:rsid w:val="007537B4"/>
    <w:rsid w:val="007537C2"/>
    <w:rsid w:val="0075395A"/>
    <w:rsid w:val="00753AA0"/>
    <w:rsid w:val="00753D0C"/>
    <w:rsid w:val="00753D22"/>
    <w:rsid w:val="00753E2B"/>
    <w:rsid w:val="00753E43"/>
    <w:rsid w:val="00753FF2"/>
    <w:rsid w:val="0075402A"/>
    <w:rsid w:val="00754505"/>
    <w:rsid w:val="0075456D"/>
    <w:rsid w:val="007545BB"/>
    <w:rsid w:val="007545F7"/>
    <w:rsid w:val="007546D4"/>
    <w:rsid w:val="0075473F"/>
    <w:rsid w:val="0075478A"/>
    <w:rsid w:val="00754924"/>
    <w:rsid w:val="00754959"/>
    <w:rsid w:val="00754B68"/>
    <w:rsid w:val="00754B7D"/>
    <w:rsid w:val="00755120"/>
    <w:rsid w:val="00755290"/>
    <w:rsid w:val="00755295"/>
    <w:rsid w:val="00755542"/>
    <w:rsid w:val="00755636"/>
    <w:rsid w:val="007556C1"/>
    <w:rsid w:val="0075585A"/>
    <w:rsid w:val="00755897"/>
    <w:rsid w:val="0075593D"/>
    <w:rsid w:val="00755954"/>
    <w:rsid w:val="00755976"/>
    <w:rsid w:val="00755999"/>
    <w:rsid w:val="00755A2F"/>
    <w:rsid w:val="00755B28"/>
    <w:rsid w:val="00755C03"/>
    <w:rsid w:val="00755C1C"/>
    <w:rsid w:val="00755C35"/>
    <w:rsid w:val="00755C9A"/>
    <w:rsid w:val="00755E63"/>
    <w:rsid w:val="00755E6C"/>
    <w:rsid w:val="00755EFA"/>
    <w:rsid w:val="0075605E"/>
    <w:rsid w:val="0075606C"/>
    <w:rsid w:val="007562C0"/>
    <w:rsid w:val="00756527"/>
    <w:rsid w:val="007565B7"/>
    <w:rsid w:val="007566CC"/>
    <w:rsid w:val="0075687C"/>
    <w:rsid w:val="00756BD0"/>
    <w:rsid w:val="00756C06"/>
    <w:rsid w:val="00756E05"/>
    <w:rsid w:val="00756F3F"/>
    <w:rsid w:val="00757087"/>
    <w:rsid w:val="0075721F"/>
    <w:rsid w:val="00757295"/>
    <w:rsid w:val="007572CE"/>
    <w:rsid w:val="00757373"/>
    <w:rsid w:val="00757451"/>
    <w:rsid w:val="0075763A"/>
    <w:rsid w:val="0075790A"/>
    <w:rsid w:val="00757A5A"/>
    <w:rsid w:val="00757AEB"/>
    <w:rsid w:val="00757B18"/>
    <w:rsid w:val="00757B27"/>
    <w:rsid w:val="00757B31"/>
    <w:rsid w:val="00760060"/>
    <w:rsid w:val="0076017C"/>
    <w:rsid w:val="0076023F"/>
    <w:rsid w:val="00760528"/>
    <w:rsid w:val="007605BC"/>
    <w:rsid w:val="0076072E"/>
    <w:rsid w:val="00760741"/>
    <w:rsid w:val="00760806"/>
    <w:rsid w:val="00760934"/>
    <w:rsid w:val="007609A1"/>
    <w:rsid w:val="00760A1D"/>
    <w:rsid w:val="00760C10"/>
    <w:rsid w:val="00760D21"/>
    <w:rsid w:val="00760D41"/>
    <w:rsid w:val="00760F05"/>
    <w:rsid w:val="007610AE"/>
    <w:rsid w:val="00761187"/>
    <w:rsid w:val="007611A6"/>
    <w:rsid w:val="0076120D"/>
    <w:rsid w:val="0076141D"/>
    <w:rsid w:val="00761659"/>
    <w:rsid w:val="0076165E"/>
    <w:rsid w:val="0076173E"/>
    <w:rsid w:val="007617C3"/>
    <w:rsid w:val="00761809"/>
    <w:rsid w:val="007618B6"/>
    <w:rsid w:val="00761954"/>
    <w:rsid w:val="0076197E"/>
    <w:rsid w:val="00761A87"/>
    <w:rsid w:val="00761BDE"/>
    <w:rsid w:val="00761C70"/>
    <w:rsid w:val="00761E4C"/>
    <w:rsid w:val="00762075"/>
    <w:rsid w:val="0076224A"/>
    <w:rsid w:val="007622E6"/>
    <w:rsid w:val="0076232F"/>
    <w:rsid w:val="0076242D"/>
    <w:rsid w:val="00762496"/>
    <w:rsid w:val="0076249D"/>
    <w:rsid w:val="0076276D"/>
    <w:rsid w:val="00762930"/>
    <w:rsid w:val="007629B6"/>
    <w:rsid w:val="00762A3D"/>
    <w:rsid w:val="00762D93"/>
    <w:rsid w:val="00762EFF"/>
    <w:rsid w:val="00762FC9"/>
    <w:rsid w:val="00762FD9"/>
    <w:rsid w:val="00762FF9"/>
    <w:rsid w:val="0076317D"/>
    <w:rsid w:val="00763281"/>
    <w:rsid w:val="0076357B"/>
    <w:rsid w:val="0076357F"/>
    <w:rsid w:val="007635A2"/>
    <w:rsid w:val="00763690"/>
    <w:rsid w:val="00763693"/>
    <w:rsid w:val="00763C00"/>
    <w:rsid w:val="00763CA7"/>
    <w:rsid w:val="00763FA5"/>
    <w:rsid w:val="007643DD"/>
    <w:rsid w:val="00764693"/>
    <w:rsid w:val="007646A3"/>
    <w:rsid w:val="007647BC"/>
    <w:rsid w:val="00764AB9"/>
    <w:rsid w:val="00764D48"/>
    <w:rsid w:val="00765172"/>
    <w:rsid w:val="0076518C"/>
    <w:rsid w:val="00765200"/>
    <w:rsid w:val="0076525F"/>
    <w:rsid w:val="00765513"/>
    <w:rsid w:val="00765575"/>
    <w:rsid w:val="007655B1"/>
    <w:rsid w:val="007656AB"/>
    <w:rsid w:val="007656C9"/>
    <w:rsid w:val="00765882"/>
    <w:rsid w:val="00765CD7"/>
    <w:rsid w:val="00765DA6"/>
    <w:rsid w:val="00765ECA"/>
    <w:rsid w:val="007661BB"/>
    <w:rsid w:val="00766427"/>
    <w:rsid w:val="0076656D"/>
    <w:rsid w:val="00766767"/>
    <w:rsid w:val="0076684F"/>
    <w:rsid w:val="00766A11"/>
    <w:rsid w:val="00766A37"/>
    <w:rsid w:val="00766E39"/>
    <w:rsid w:val="00766E5E"/>
    <w:rsid w:val="00766F7F"/>
    <w:rsid w:val="0076707A"/>
    <w:rsid w:val="007670D9"/>
    <w:rsid w:val="00767147"/>
    <w:rsid w:val="0076735F"/>
    <w:rsid w:val="00767370"/>
    <w:rsid w:val="007673C6"/>
    <w:rsid w:val="00767556"/>
    <w:rsid w:val="00767589"/>
    <w:rsid w:val="007675A7"/>
    <w:rsid w:val="007675AA"/>
    <w:rsid w:val="00767659"/>
    <w:rsid w:val="00767793"/>
    <w:rsid w:val="00767886"/>
    <w:rsid w:val="0076795E"/>
    <w:rsid w:val="00767A1E"/>
    <w:rsid w:val="00767B3A"/>
    <w:rsid w:val="00767DA0"/>
    <w:rsid w:val="00770622"/>
    <w:rsid w:val="00770650"/>
    <w:rsid w:val="007708C0"/>
    <w:rsid w:val="00770987"/>
    <w:rsid w:val="007709A2"/>
    <w:rsid w:val="00770C31"/>
    <w:rsid w:val="00770C6E"/>
    <w:rsid w:val="00770ECE"/>
    <w:rsid w:val="007710A1"/>
    <w:rsid w:val="00771181"/>
    <w:rsid w:val="00771195"/>
    <w:rsid w:val="00771268"/>
    <w:rsid w:val="007712D5"/>
    <w:rsid w:val="00771398"/>
    <w:rsid w:val="007713A4"/>
    <w:rsid w:val="007715E0"/>
    <w:rsid w:val="007715F3"/>
    <w:rsid w:val="007716BE"/>
    <w:rsid w:val="00771820"/>
    <w:rsid w:val="0077188C"/>
    <w:rsid w:val="007719E1"/>
    <w:rsid w:val="00771B32"/>
    <w:rsid w:val="00771CB9"/>
    <w:rsid w:val="00771FED"/>
    <w:rsid w:val="00772052"/>
    <w:rsid w:val="0077238F"/>
    <w:rsid w:val="007723FF"/>
    <w:rsid w:val="00772544"/>
    <w:rsid w:val="00772699"/>
    <w:rsid w:val="00772A06"/>
    <w:rsid w:val="00772C8B"/>
    <w:rsid w:val="00772C8D"/>
    <w:rsid w:val="00772DB2"/>
    <w:rsid w:val="00772F20"/>
    <w:rsid w:val="00772F79"/>
    <w:rsid w:val="00772FD5"/>
    <w:rsid w:val="007734B0"/>
    <w:rsid w:val="00773753"/>
    <w:rsid w:val="007738CE"/>
    <w:rsid w:val="007738E3"/>
    <w:rsid w:val="007739D1"/>
    <w:rsid w:val="00773DD7"/>
    <w:rsid w:val="00773E54"/>
    <w:rsid w:val="007740B5"/>
    <w:rsid w:val="007740FF"/>
    <w:rsid w:val="00774278"/>
    <w:rsid w:val="007743B1"/>
    <w:rsid w:val="00774566"/>
    <w:rsid w:val="0077474F"/>
    <w:rsid w:val="007747A4"/>
    <w:rsid w:val="00774852"/>
    <w:rsid w:val="00774888"/>
    <w:rsid w:val="00774925"/>
    <w:rsid w:val="00774C0C"/>
    <w:rsid w:val="00774D0B"/>
    <w:rsid w:val="00774DFE"/>
    <w:rsid w:val="00774F8D"/>
    <w:rsid w:val="007750D7"/>
    <w:rsid w:val="0077536D"/>
    <w:rsid w:val="00775398"/>
    <w:rsid w:val="00775508"/>
    <w:rsid w:val="00775669"/>
    <w:rsid w:val="007756E9"/>
    <w:rsid w:val="0077597A"/>
    <w:rsid w:val="00775C02"/>
    <w:rsid w:val="00775D5D"/>
    <w:rsid w:val="00776144"/>
    <w:rsid w:val="0077627A"/>
    <w:rsid w:val="007764A6"/>
    <w:rsid w:val="007764B7"/>
    <w:rsid w:val="0077654D"/>
    <w:rsid w:val="00776596"/>
    <w:rsid w:val="00776601"/>
    <w:rsid w:val="0077669A"/>
    <w:rsid w:val="0077669B"/>
    <w:rsid w:val="007767A7"/>
    <w:rsid w:val="007767C7"/>
    <w:rsid w:val="007768E0"/>
    <w:rsid w:val="00776BE5"/>
    <w:rsid w:val="00776C82"/>
    <w:rsid w:val="00776CC5"/>
    <w:rsid w:val="00776D97"/>
    <w:rsid w:val="00776E4C"/>
    <w:rsid w:val="0077716A"/>
    <w:rsid w:val="007771EF"/>
    <w:rsid w:val="00777371"/>
    <w:rsid w:val="00777412"/>
    <w:rsid w:val="00777579"/>
    <w:rsid w:val="007776BD"/>
    <w:rsid w:val="00777846"/>
    <w:rsid w:val="007779EF"/>
    <w:rsid w:val="00777B33"/>
    <w:rsid w:val="00777BAF"/>
    <w:rsid w:val="00777C9B"/>
    <w:rsid w:val="00777D14"/>
    <w:rsid w:val="00777D5B"/>
    <w:rsid w:val="00777FB5"/>
    <w:rsid w:val="00780123"/>
    <w:rsid w:val="007802EC"/>
    <w:rsid w:val="00780451"/>
    <w:rsid w:val="0078053D"/>
    <w:rsid w:val="00780619"/>
    <w:rsid w:val="00780C6C"/>
    <w:rsid w:val="00780FF9"/>
    <w:rsid w:val="0078115B"/>
    <w:rsid w:val="00781261"/>
    <w:rsid w:val="00781407"/>
    <w:rsid w:val="00781568"/>
    <w:rsid w:val="007815DB"/>
    <w:rsid w:val="007816B9"/>
    <w:rsid w:val="007816D4"/>
    <w:rsid w:val="007817D3"/>
    <w:rsid w:val="00781967"/>
    <w:rsid w:val="00781A35"/>
    <w:rsid w:val="00781ACB"/>
    <w:rsid w:val="00781BB0"/>
    <w:rsid w:val="00781C0E"/>
    <w:rsid w:val="00781EDE"/>
    <w:rsid w:val="00782087"/>
    <w:rsid w:val="0078214E"/>
    <w:rsid w:val="0078276D"/>
    <w:rsid w:val="0078297D"/>
    <w:rsid w:val="00782B8B"/>
    <w:rsid w:val="00782BEA"/>
    <w:rsid w:val="00782D13"/>
    <w:rsid w:val="00782D22"/>
    <w:rsid w:val="00782D8E"/>
    <w:rsid w:val="00782E76"/>
    <w:rsid w:val="00782E87"/>
    <w:rsid w:val="00782F25"/>
    <w:rsid w:val="00782FA5"/>
    <w:rsid w:val="007830C1"/>
    <w:rsid w:val="00783442"/>
    <w:rsid w:val="0078348A"/>
    <w:rsid w:val="007834B1"/>
    <w:rsid w:val="007834F8"/>
    <w:rsid w:val="00783577"/>
    <w:rsid w:val="00783622"/>
    <w:rsid w:val="007836F7"/>
    <w:rsid w:val="00783785"/>
    <w:rsid w:val="0078392C"/>
    <w:rsid w:val="0078393F"/>
    <w:rsid w:val="00783A2E"/>
    <w:rsid w:val="00783A40"/>
    <w:rsid w:val="00783B06"/>
    <w:rsid w:val="00783D42"/>
    <w:rsid w:val="00783D63"/>
    <w:rsid w:val="00783E09"/>
    <w:rsid w:val="0078417C"/>
    <w:rsid w:val="00784377"/>
    <w:rsid w:val="00784394"/>
    <w:rsid w:val="0078444F"/>
    <w:rsid w:val="007844AC"/>
    <w:rsid w:val="00784514"/>
    <w:rsid w:val="0078456B"/>
    <w:rsid w:val="0078463F"/>
    <w:rsid w:val="00784965"/>
    <w:rsid w:val="00784A0B"/>
    <w:rsid w:val="00784A16"/>
    <w:rsid w:val="00784A46"/>
    <w:rsid w:val="00784B48"/>
    <w:rsid w:val="00784C87"/>
    <w:rsid w:val="00784CC4"/>
    <w:rsid w:val="00784CE9"/>
    <w:rsid w:val="00784D73"/>
    <w:rsid w:val="00785186"/>
    <w:rsid w:val="007853EF"/>
    <w:rsid w:val="00785439"/>
    <w:rsid w:val="00785488"/>
    <w:rsid w:val="007854A0"/>
    <w:rsid w:val="007854E8"/>
    <w:rsid w:val="0078558C"/>
    <w:rsid w:val="0078577D"/>
    <w:rsid w:val="0078596F"/>
    <w:rsid w:val="00785AD8"/>
    <w:rsid w:val="00785C75"/>
    <w:rsid w:val="00785C80"/>
    <w:rsid w:val="00785CB9"/>
    <w:rsid w:val="00785E93"/>
    <w:rsid w:val="00785EFE"/>
    <w:rsid w:val="00785F1A"/>
    <w:rsid w:val="00786018"/>
    <w:rsid w:val="00786026"/>
    <w:rsid w:val="007862DD"/>
    <w:rsid w:val="00786478"/>
    <w:rsid w:val="007868A1"/>
    <w:rsid w:val="00786A64"/>
    <w:rsid w:val="00786C90"/>
    <w:rsid w:val="00786CCA"/>
    <w:rsid w:val="00786E0D"/>
    <w:rsid w:val="00786EA7"/>
    <w:rsid w:val="00786EBB"/>
    <w:rsid w:val="007870BD"/>
    <w:rsid w:val="00787196"/>
    <w:rsid w:val="00787265"/>
    <w:rsid w:val="007872D6"/>
    <w:rsid w:val="0078731C"/>
    <w:rsid w:val="00787723"/>
    <w:rsid w:val="007878DC"/>
    <w:rsid w:val="00787BA6"/>
    <w:rsid w:val="00787C2B"/>
    <w:rsid w:val="00787C82"/>
    <w:rsid w:val="00787D3D"/>
    <w:rsid w:val="00787DD1"/>
    <w:rsid w:val="00787F35"/>
    <w:rsid w:val="0079028D"/>
    <w:rsid w:val="007903CB"/>
    <w:rsid w:val="00790524"/>
    <w:rsid w:val="007905C4"/>
    <w:rsid w:val="007905E7"/>
    <w:rsid w:val="007905F6"/>
    <w:rsid w:val="007907C4"/>
    <w:rsid w:val="00790817"/>
    <w:rsid w:val="00790996"/>
    <w:rsid w:val="00790A42"/>
    <w:rsid w:val="00790A50"/>
    <w:rsid w:val="00790BA0"/>
    <w:rsid w:val="00790DAF"/>
    <w:rsid w:val="00790F6C"/>
    <w:rsid w:val="00791050"/>
    <w:rsid w:val="0079109E"/>
    <w:rsid w:val="007910C3"/>
    <w:rsid w:val="00791145"/>
    <w:rsid w:val="007911A7"/>
    <w:rsid w:val="007915DE"/>
    <w:rsid w:val="00791622"/>
    <w:rsid w:val="00791856"/>
    <w:rsid w:val="00791ADF"/>
    <w:rsid w:val="00791B53"/>
    <w:rsid w:val="00791BD8"/>
    <w:rsid w:val="00791CCE"/>
    <w:rsid w:val="00791DC4"/>
    <w:rsid w:val="00791ECE"/>
    <w:rsid w:val="00791EE8"/>
    <w:rsid w:val="0079216E"/>
    <w:rsid w:val="007925C1"/>
    <w:rsid w:val="007927E2"/>
    <w:rsid w:val="00792D4F"/>
    <w:rsid w:val="00792D8F"/>
    <w:rsid w:val="00792E71"/>
    <w:rsid w:val="00792EAD"/>
    <w:rsid w:val="00793071"/>
    <w:rsid w:val="00793073"/>
    <w:rsid w:val="007930CD"/>
    <w:rsid w:val="00793258"/>
    <w:rsid w:val="00793504"/>
    <w:rsid w:val="007936B7"/>
    <w:rsid w:val="00793993"/>
    <w:rsid w:val="00793A41"/>
    <w:rsid w:val="00793BEC"/>
    <w:rsid w:val="00793C87"/>
    <w:rsid w:val="00793DA0"/>
    <w:rsid w:val="00793E4E"/>
    <w:rsid w:val="00793E74"/>
    <w:rsid w:val="007941B6"/>
    <w:rsid w:val="0079427B"/>
    <w:rsid w:val="00794318"/>
    <w:rsid w:val="00794390"/>
    <w:rsid w:val="0079462C"/>
    <w:rsid w:val="0079463F"/>
    <w:rsid w:val="007947DC"/>
    <w:rsid w:val="00794817"/>
    <w:rsid w:val="00794840"/>
    <w:rsid w:val="00794896"/>
    <w:rsid w:val="00794898"/>
    <w:rsid w:val="00794A1B"/>
    <w:rsid w:val="00794D37"/>
    <w:rsid w:val="00794DE4"/>
    <w:rsid w:val="007952DB"/>
    <w:rsid w:val="007952EF"/>
    <w:rsid w:val="007955A4"/>
    <w:rsid w:val="00795801"/>
    <w:rsid w:val="0079580A"/>
    <w:rsid w:val="00795AF9"/>
    <w:rsid w:val="00795D04"/>
    <w:rsid w:val="00795FF7"/>
    <w:rsid w:val="00796530"/>
    <w:rsid w:val="00796589"/>
    <w:rsid w:val="00796674"/>
    <w:rsid w:val="00796747"/>
    <w:rsid w:val="007967B7"/>
    <w:rsid w:val="00796937"/>
    <w:rsid w:val="00796AC3"/>
    <w:rsid w:val="00796B21"/>
    <w:rsid w:val="00796B90"/>
    <w:rsid w:val="00796E09"/>
    <w:rsid w:val="00797142"/>
    <w:rsid w:val="0079714F"/>
    <w:rsid w:val="00797213"/>
    <w:rsid w:val="007972B8"/>
    <w:rsid w:val="007972FF"/>
    <w:rsid w:val="00797544"/>
    <w:rsid w:val="00797652"/>
    <w:rsid w:val="00797852"/>
    <w:rsid w:val="007978FE"/>
    <w:rsid w:val="00797D60"/>
    <w:rsid w:val="00797DC0"/>
    <w:rsid w:val="00797E7D"/>
    <w:rsid w:val="00797F8D"/>
    <w:rsid w:val="007A0125"/>
    <w:rsid w:val="007A0289"/>
    <w:rsid w:val="007A05B0"/>
    <w:rsid w:val="007A062C"/>
    <w:rsid w:val="007A087E"/>
    <w:rsid w:val="007A0958"/>
    <w:rsid w:val="007A0995"/>
    <w:rsid w:val="007A09D2"/>
    <w:rsid w:val="007A0FCA"/>
    <w:rsid w:val="007A100C"/>
    <w:rsid w:val="007A10E8"/>
    <w:rsid w:val="007A12AE"/>
    <w:rsid w:val="007A12B3"/>
    <w:rsid w:val="007A1331"/>
    <w:rsid w:val="007A13DC"/>
    <w:rsid w:val="007A1401"/>
    <w:rsid w:val="007A147B"/>
    <w:rsid w:val="007A14CD"/>
    <w:rsid w:val="007A1608"/>
    <w:rsid w:val="007A1659"/>
    <w:rsid w:val="007A1972"/>
    <w:rsid w:val="007A1999"/>
    <w:rsid w:val="007A1C35"/>
    <w:rsid w:val="007A1CB7"/>
    <w:rsid w:val="007A1CDC"/>
    <w:rsid w:val="007A1CFE"/>
    <w:rsid w:val="007A1F1A"/>
    <w:rsid w:val="007A223E"/>
    <w:rsid w:val="007A2281"/>
    <w:rsid w:val="007A25EB"/>
    <w:rsid w:val="007A2674"/>
    <w:rsid w:val="007A267B"/>
    <w:rsid w:val="007A27C7"/>
    <w:rsid w:val="007A2916"/>
    <w:rsid w:val="007A2A43"/>
    <w:rsid w:val="007A2A77"/>
    <w:rsid w:val="007A2B38"/>
    <w:rsid w:val="007A2BBE"/>
    <w:rsid w:val="007A2CBC"/>
    <w:rsid w:val="007A2F45"/>
    <w:rsid w:val="007A31F2"/>
    <w:rsid w:val="007A320F"/>
    <w:rsid w:val="007A322C"/>
    <w:rsid w:val="007A328A"/>
    <w:rsid w:val="007A34FF"/>
    <w:rsid w:val="007A36E4"/>
    <w:rsid w:val="007A37B2"/>
    <w:rsid w:val="007A38AB"/>
    <w:rsid w:val="007A3B58"/>
    <w:rsid w:val="007A3BB7"/>
    <w:rsid w:val="007A3CB6"/>
    <w:rsid w:val="007A3DE9"/>
    <w:rsid w:val="007A3E0A"/>
    <w:rsid w:val="007A3F44"/>
    <w:rsid w:val="007A4076"/>
    <w:rsid w:val="007A40C3"/>
    <w:rsid w:val="007A40F9"/>
    <w:rsid w:val="007A4200"/>
    <w:rsid w:val="007A42C9"/>
    <w:rsid w:val="007A4413"/>
    <w:rsid w:val="007A44C1"/>
    <w:rsid w:val="007A4551"/>
    <w:rsid w:val="007A457E"/>
    <w:rsid w:val="007A45C3"/>
    <w:rsid w:val="007A4655"/>
    <w:rsid w:val="007A47D9"/>
    <w:rsid w:val="007A48C6"/>
    <w:rsid w:val="007A4C6C"/>
    <w:rsid w:val="007A4CF9"/>
    <w:rsid w:val="007A4D2A"/>
    <w:rsid w:val="007A4EA8"/>
    <w:rsid w:val="007A51C0"/>
    <w:rsid w:val="007A5252"/>
    <w:rsid w:val="007A52D1"/>
    <w:rsid w:val="007A5367"/>
    <w:rsid w:val="007A5534"/>
    <w:rsid w:val="007A5646"/>
    <w:rsid w:val="007A5811"/>
    <w:rsid w:val="007A5873"/>
    <w:rsid w:val="007A5903"/>
    <w:rsid w:val="007A5A91"/>
    <w:rsid w:val="007A5F8E"/>
    <w:rsid w:val="007A606D"/>
    <w:rsid w:val="007A60F3"/>
    <w:rsid w:val="007A6410"/>
    <w:rsid w:val="007A6AF8"/>
    <w:rsid w:val="007A6B3E"/>
    <w:rsid w:val="007A6BC6"/>
    <w:rsid w:val="007A6F43"/>
    <w:rsid w:val="007A7020"/>
    <w:rsid w:val="007A70E8"/>
    <w:rsid w:val="007A70EF"/>
    <w:rsid w:val="007A7154"/>
    <w:rsid w:val="007A7660"/>
    <w:rsid w:val="007A7849"/>
    <w:rsid w:val="007A78D8"/>
    <w:rsid w:val="007A7E8C"/>
    <w:rsid w:val="007A7EDB"/>
    <w:rsid w:val="007A7EF6"/>
    <w:rsid w:val="007A7F96"/>
    <w:rsid w:val="007B00D8"/>
    <w:rsid w:val="007B0211"/>
    <w:rsid w:val="007B02B5"/>
    <w:rsid w:val="007B0302"/>
    <w:rsid w:val="007B04D0"/>
    <w:rsid w:val="007B050C"/>
    <w:rsid w:val="007B05E1"/>
    <w:rsid w:val="007B06D8"/>
    <w:rsid w:val="007B0849"/>
    <w:rsid w:val="007B08F5"/>
    <w:rsid w:val="007B095D"/>
    <w:rsid w:val="007B0AF7"/>
    <w:rsid w:val="007B0B0C"/>
    <w:rsid w:val="007B0B5A"/>
    <w:rsid w:val="007B0BC0"/>
    <w:rsid w:val="007B0C11"/>
    <w:rsid w:val="007B0C4E"/>
    <w:rsid w:val="007B0D4E"/>
    <w:rsid w:val="007B0E11"/>
    <w:rsid w:val="007B0E6E"/>
    <w:rsid w:val="007B0F9D"/>
    <w:rsid w:val="007B1096"/>
    <w:rsid w:val="007B11B1"/>
    <w:rsid w:val="007B1253"/>
    <w:rsid w:val="007B15A8"/>
    <w:rsid w:val="007B160A"/>
    <w:rsid w:val="007B175D"/>
    <w:rsid w:val="007B1DAF"/>
    <w:rsid w:val="007B2062"/>
    <w:rsid w:val="007B2163"/>
    <w:rsid w:val="007B21A6"/>
    <w:rsid w:val="007B21AC"/>
    <w:rsid w:val="007B2274"/>
    <w:rsid w:val="007B228F"/>
    <w:rsid w:val="007B2328"/>
    <w:rsid w:val="007B2478"/>
    <w:rsid w:val="007B2481"/>
    <w:rsid w:val="007B24EB"/>
    <w:rsid w:val="007B24F6"/>
    <w:rsid w:val="007B2515"/>
    <w:rsid w:val="007B26BC"/>
    <w:rsid w:val="007B27FD"/>
    <w:rsid w:val="007B2AA2"/>
    <w:rsid w:val="007B2DEB"/>
    <w:rsid w:val="007B2F4C"/>
    <w:rsid w:val="007B3309"/>
    <w:rsid w:val="007B3358"/>
    <w:rsid w:val="007B33EA"/>
    <w:rsid w:val="007B33FA"/>
    <w:rsid w:val="007B34D6"/>
    <w:rsid w:val="007B3707"/>
    <w:rsid w:val="007B3746"/>
    <w:rsid w:val="007B3774"/>
    <w:rsid w:val="007B3805"/>
    <w:rsid w:val="007B3A63"/>
    <w:rsid w:val="007B3AAA"/>
    <w:rsid w:val="007B3B3E"/>
    <w:rsid w:val="007B3C84"/>
    <w:rsid w:val="007B3D91"/>
    <w:rsid w:val="007B3E0B"/>
    <w:rsid w:val="007B3EB1"/>
    <w:rsid w:val="007B3F31"/>
    <w:rsid w:val="007B3F6A"/>
    <w:rsid w:val="007B4494"/>
    <w:rsid w:val="007B44BC"/>
    <w:rsid w:val="007B4615"/>
    <w:rsid w:val="007B4696"/>
    <w:rsid w:val="007B47D7"/>
    <w:rsid w:val="007B47E0"/>
    <w:rsid w:val="007B498E"/>
    <w:rsid w:val="007B49CB"/>
    <w:rsid w:val="007B4A8C"/>
    <w:rsid w:val="007B4AF4"/>
    <w:rsid w:val="007B4CE1"/>
    <w:rsid w:val="007B4D38"/>
    <w:rsid w:val="007B4E48"/>
    <w:rsid w:val="007B4E97"/>
    <w:rsid w:val="007B4EC8"/>
    <w:rsid w:val="007B4EE2"/>
    <w:rsid w:val="007B4F64"/>
    <w:rsid w:val="007B509E"/>
    <w:rsid w:val="007B50B4"/>
    <w:rsid w:val="007B51E8"/>
    <w:rsid w:val="007B52A0"/>
    <w:rsid w:val="007B54EC"/>
    <w:rsid w:val="007B5735"/>
    <w:rsid w:val="007B5931"/>
    <w:rsid w:val="007B5990"/>
    <w:rsid w:val="007B5BDC"/>
    <w:rsid w:val="007B5EBD"/>
    <w:rsid w:val="007B634A"/>
    <w:rsid w:val="007B63E2"/>
    <w:rsid w:val="007B672F"/>
    <w:rsid w:val="007B6749"/>
    <w:rsid w:val="007B69DD"/>
    <w:rsid w:val="007B69E1"/>
    <w:rsid w:val="007B6A02"/>
    <w:rsid w:val="007B6AA6"/>
    <w:rsid w:val="007B6D07"/>
    <w:rsid w:val="007B6E3E"/>
    <w:rsid w:val="007B6E88"/>
    <w:rsid w:val="007B6F92"/>
    <w:rsid w:val="007B711B"/>
    <w:rsid w:val="007B726F"/>
    <w:rsid w:val="007B75A0"/>
    <w:rsid w:val="007B7602"/>
    <w:rsid w:val="007B7677"/>
    <w:rsid w:val="007B77E2"/>
    <w:rsid w:val="007B7AA5"/>
    <w:rsid w:val="007B7B43"/>
    <w:rsid w:val="007B7B63"/>
    <w:rsid w:val="007B7F40"/>
    <w:rsid w:val="007C042A"/>
    <w:rsid w:val="007C0456"/>
    <w:rsid w:val="007C04E6"/>
    <w:rsid w:val="007C07A1"/>
    <w:rsid w:val="007C07D1"/>
    <w:rsid w:val="007C0CFC"/>
    <w:rsid w:val="007C0E4F"/>
    <w:rsid w:val="007C0E66"/>
    <w:rsid w:val="007C0EB4"/>
    <w:rsid w:val="007C0F4C"/>
    <w:rsid w:val="007C13E1"/>
    <w:rsid w:val="007C140A"/>
    <w:rsid w:val="007C1424"/>
    <w:rsid w:val="007C16DC"/>
    <w:rsid w:val="007C17A0"/>
    <w:rsid w:val="007C18FD"/>
    <w:rsid w:val="007C1AB0"/>
    <w:rsid w:val="007C1C24"/>
    <w:rsid w:val="007C1C81"/>
    <w:rsid w:val="007C1D7B"/>
    <w:rsid w:val="007C1DEB"/>
    <w:rsid w:val="007C1E0B"/>
    <w:rsid w:val="007C1FB4"/>
    <w:rsid w:val="007C2131"/>
    <w:rsid w:val="007C2313"/>
    <w:rsid w:val="007C238D"/>
    <w:rsid w:val="007C23DD"/>
    <w:rsid w:val="007C2604"/>
    <w:rsid w:val="007C28D6"/>
    <w:rsid w:val="007C2921"/>
    <w:rsid w:val="007C2A84"/>
    <w:rsid w:val="007C2B02"/>
    <w:rsid w:val="007C2B28"/>
    <w:rsid w:val="007C2B7F"/>
    <w:rsid w:val="007C2BD2"/>
    <w:rsid w:val="007C2FCB"/>
    <w:rsid w:val="007C3041"/>
    <w:rsid w:val="007C30A1"/>
    <w:rsid w:val="007C30B4"/>
    <w:rsid w:val="007C323A"/>
    <w:rsid w:val="007C3272"/>
    <w:rsid w:val="007C350A"/>
    <w:rsid w:val="007C3545"/>
    <w:rsid w:val="007C3819"/>
    <w:rsid w:val="007C3885"/>
    <w:rsid w:val="007C3B16"/>
    <w:rsid w:val="007C3C5E"/>
    <w:rsid w:val="007C3CFE"/>
    <w:rsid w:val="007C3F75"/>
    <w:rsid w:val="007C40BA"/>
    <w:rsid w:val="007C42AF"/>
    <w:rsid w:val="007C42F0"/>
    <w:rsid w:val="007C44D1"/>
    <w:rsid w:val="007C45B2"/>
    <w:rsid w:val="007C48AB"/>
    <w:rsid w:val="007C4A3C"/>
    <w:rsid w:val="007C4AE7"/>
    <w:rsid w:val="007C4F5A"/>
    <w:rsid w:val="007C503A"/>
    <w:rsid w:val="007C50D5"/>
    <w:rsid w:val="007C51E4"/>
    <w:rsid w:val="007C580D"/>
    <w:rsid w:val="007C58FF"/>
    <w:rsid w:val="007C5943"/>
    <w:rsid w:val="007C5ABD"/>
    <w:rsid w:val="007C5AF5"/>
    <w:rsid w:val="007C5BE3"/>
    <w:rsid w:val="007C5CD7"/>
    <w:rsid w:val="007C5CF6"/>
    <w:rsid w:val="007C5DF2"/>
    <w:rsid w:val="007C5E5A"/>
    <w:rsid w:val="007C5EDA"/>
    <w:rsid w:val="007C601F"/>
    <w:rsid w:val="007C616D"/>
    <w:rsid w:val="007C6178"/>
    <w:rsid w:val="007C625E"/>
    <w:rsid w:val="007C6424"/>
    <w:rsid w:val="007C6575"/>
    <w:rsid w:val="007C6887"/>
    <w:rsid w:val="007C68BB"/>
    <w:rsid w:val="007C6965"/>
    <w:rsid w:val="007C6980"/>
    <w:rsid w:val="007C6ADE"/>
    <w:rsid w:val="007C6B07"/>
    <w:rsid w:val="007C6BF3"/>
    <w:rsid w:val="007C6CC7"/>
    <w:rsid w:val="007C6D52"/>
    <w:rsid w:val="007C6D98"/>
    <w:rsid w:val="007C6EE4"/>
    <w:rsid w:val="007C6F8F"/>
    <w:rsid w:val="007C6FF7"/>
    <w:rsid w:val="007C7095"/>
    <w:rsid w:val="007C70E1"/>
    <w:rsid w:val="007C7461"/>
    <w:rsid w:val="007C74FF"/>
    <w:rsid w:val="007C758C"/>
    <w:rsid w:val="007C7612"/>
    <w:rsid w:val="007C769C"/>
    <w:rsid w:val="007C76F8"/>
    <w:rsid w:val="007C7777"/>
    <w:rsid w:val="007C78D1"/>
    <w:rsid w:val="007C7B98"/>
    <w:rsid w:val="007C7C7B"/>
    <w:rsid w:val="007C7DD7"/>
    <w:rsid w:val="007C7F30"/>
    <w:rsid w:val="007D032C"/>
    <w:rsid w:val="007D0476"/>
    <w:rsid w:val="007D04B1"/>
    <w:rsid w:val="007D052C"/>
    <w:rsid w:val="007D05E4"/>
    <w:rsid w:val="007D07A6"/>
    <w:rsid w:val="007D07AA"/>
    <w:rsid w:val="007D0A50"/>
    <w:rsid w:val="007D0A6B"/>
    <w:rsid w:val="007D0A72"/>
    <w:rsid w:val="007D0C17"/>
    <w:rsid w:val="007D0C97"/>
    <w:rsid w:val="007D0CD8"/>
    <w:rsid w:val="007D0DA8"/>
    <w:rsid w:val="007D0EDA"/>
    <w:rsid w:val="007D1028"/>
    <w:rsid w:val="007D10B9"/>
    <w:rsid w:val="007D1189"/>
    <w:rsid w:val="007D1336"/>
    <w:rsid w:val="007D1494"/>
    <w:rsid w:val="007D150D"/>
    <w:rsid w:val="007D1561"/>
    <w:rsid w:val="007D1875"/>
    <w:rsid w:val="007D18D5"/>
    <w:rsid w:val="007D1954"/>
    <w:rsid w:val="007D1D48"/>
    <w:rsid w:val="007D211E"/>
    <w:rsid w:val="007D22FE"/>
    <w:rsid w:val="007D2343"/>
    <w:rsid w:val="007D24D8"/>
    <w:rsid w:val="007D25E7"/>
    <w:rsid w:val="007D264C"/>
    <w:rsid w:val="007D2682"/>
    <w:rsid w:val="007D26B1"/>
    <w:rsid w:val="007D2712"/>
    <w:rsid w:val="007D2C2E"/>
    <w:rsid w:val="007D2D59"/>
    <w:rsid w:val="007D3027"/>
    <w:rsid w:val="007D31C1"/>
    <w:rsid w:val="007D341A"/>
    <w:rsid w:val="007D34CE"/>
    <w:rsid w:val="007D3549"/>
    <w:rsid w:val="007D3760"/>
    <w:rsid w:val="007D3882"/>
    <w:rsid w:val="007D39EB"/>
    <w:rsid w:val="007D3A62"/>
    <w:rsid w:val="007D3B1B"/>
    <w:rsid w:val="007D3B65"/>
    <w:rsid w:val="007D3DD9"/>
    <w:rsid w:val="007D4291"/>
    <w:rsid w:val="007D44BA"/>
    <w:rsid w:val="007D4624"/>
    <w:rsid w:val="007D4716"/>
    <w:rsid w:val="007D47A9"/>
    <w:rsid w:val="007D48AD"/>
    <w:rsid w:val="007D48E3"/>
    <w:rsid w:val="007D4985"/>
    <w:rsid w:val="007D4A38"/>
    <w:rsid w:val="007D4D4F"/>
    <w:rsid w:val="007D4DA9"/>
    <w:rsid w:val="007D524A"/>
    <w:rsid w:val="007D5300"/>
    <w:rsid w:val="007D53CF"/>
    <w:rsid w:val="007D5634"/>
    <w:rsid w:val="007D56C5"/>
    <w:rsid w:val="007D5A8E"/>
    <w:rsid w:val="007D5BB8"/>
    <w:rsid w:val="007D5C97"/>
    <w:rsid w:val="007D5D34"/>
    <w:rsid w:val="007D617F"/>
    <w:rsid w:val="007D63EE"/>
    <w:rsid w:val="007D64AD"/>
    <w:rsid w:val="007D65A0"/>
    <w:rsid w:val="007D6602"/>
    <w:rsid w:val="007D6A9A"/>
    <w:rsid w:val="007D6AEB"/>
    <w:rsid w:val="007D6EAE"/>
    <w:rsid w:val="007D6ECA"/>
    <w:rsid w:val="007D6F12"/>
    <w:rsid w:val="007D6F3F"/>
    <w:rsid w:val="007D7096"/>
    <w:rsid w:val="007D72AB"/>
    <w:rsid w:val="007D73F7"/>
    <w:rsid w:val="007D741C"/>
    <w:rsid w:val="007D7505"/>
    <w:rsid w:val="007D7A32"/>
    <w:rsid w:val="007D7B50"/>
    <w:rsid w:val="007D7BF7"/>
    <w:rsid w:val="007D7C07"/>
    <w:rsid w:val="007D7D1B"/>
    <w:rsid w:val="007D7DCF"/>
    <w:rsid w:val="007D7E87"/>
    <w:rsid w:val="007D7EB7"/>
    <w:rsid w:val="007D7F73"/>
    <w:rsid w:val="007E0098"/>
    <w:rsid w:val="007E02F2"/>
    <w:rsid w:val="007E045F"/>
    <w:rsid w:val="007E04B2"/>
    <w:rsid w:val="007E0699"/>
    <w:rsid w:val="007E06A0"/>
    <w:rsid w:val="007E072C"/>
    <w:rsid w:val="007E07B0"/>
    <w:rsid w:val="007E0815"/>
    <w:rsid w:val="007E089A"/>
    <w:rsid w:val="007E08C3"/>
    <w:rsid w:val="007E0BC5"/>
    <w:rsid w:val="007E0EC2"/>
    <w:rsid w:val="007E0F02"/>
    <w:rsid w:val="007E10AA"/>
    <w:rsid w:val="007E1113"/>
    <w:rsid w:val="007E1295"/>
    <w:rsid w:val="007E13C0"/>
    <w:rsid w:val="007E1428"/>
    <w:rsid w:val="007E1986"/>
    <w:rsid w:val="007E19FF"/>
    <w:rsid w:val="007E1A83"/>
    <w:rsid w:val="007E1BBA"/>
    <w:rsid w:val="007E1F20"/>
    <w:rsid w:val="007E1F30"/>
    <w:rsid w:val="007E211F"/>
    <w:rsid w:val="007E23DB"/>
    <w:rsid w:val="007E249B"/>
    <w:rsid w:val="007E2551"/>
    <w:rsid w:val="007E256A"/>
    <w:rsid w:val="007E2578"/>
    <w:rsid w:val="007E268F"/>
    <w:rsid w:val="007E2AC5"/>
    <w:rsid w:val="007E2D52"/>
    <w:rsid w:val="007E2D5D"/>
    <w:rsid w:val="007E2F6D"/>
    <w:rsid w:val="007E2F6F"/>
    <w:rsid w:val="007E307E"/>
    <w:rsid w:val="007E32A6"/>
    <w:rsid w:val="007E33BE"/>
    <w:rsid w:val="007E3681"/>
    <w:rsid w:val="007E3683"/>
    <w:rsid w:val="007E37DE"/>
    <w:rsid w:val="007E3A1D"/>
    <w:rsid w:val="007E3BEE"/>
    <w:rsid w:val="007E3C8F"/>
    <w:rsid w:val="007E3E89"/>
    <w:rsid w:val="007E4013"/>
    <w:rsid w:val="007E40A8"/>
    <w:rsid w:val="007E40BD"/>
    <w:rsid w:val="007E4378"/>
    <w:rsid w:val="007E44E0"/>
    <w:rsid w:val="007E472B"/>
    <w:rsid w:val="007E4834"/>
    <w:rsid w:val="007E48D7"/>
    <w:rsid w:val="007E4992"/>
    <w:rsid w:val="007E4A5B"/>
    <w:rsid w:val="007E4B14"/>
    <w:rsid w:val="007E4CB6"/>
    <w:rsid w:val="007E4D69"/>
    <w:rsid w:val="007E4D96"/>
    <w:rsid w:val="007E4FDB"/>
    <w:rsid w:val="007E5184"/>
    <w:rsid w:val="007E51B4"/>
    <w:rsid w:val="007E51E2"/>
    <w:rsid w:val="007E53BF"/>
    <w:rsid w:val="007E573A"/>
    <w:rsid w:val="007E5971"/>
    <w:rsid w:val="007E59C8"/>
    <w:rsid w:val="007E5B03"/>
    <w:rsid w:val="007E5C60"/>
    <w:rsid w:val="007E5CD5"/>
    <w:rsid w:val="007E5D0B"/>
    <w:rsid w:val="007E5D4F"/>
    <w:rsid w:val="007E5D52"/>
    <w:rsid w:val="007E609F"/>
    <w:rsid w:val="007E619D"/>
    <w:rsid w:val="007E61E7"/>
    <w:rsid w:val="007E620A"/>
    <w:rsid w:val="007E625F"/>
    <w:rsid w:val="007E650B"/>
    <w:rsid w:val="007E6642"/>
    <w:rsid w:val="007E6804"/>
    <w:rsid w:val="007E68B2"/>
    <w:rsid w:val="007E68BD"/>
    <w:rsid w:val="007E69D6"/>
    <w:rsid w:val="007E6A6B"/>
    <w:rsid w:val="007E6B48"/>
    <w:rsid w:val="007E6C29"/>
    <w:rsid w:val="007E6CB6"/>
    <w:rsid w:val="007E6CEC"/>
    <w:rsid w:val="007E6D0D"/>
    <w:rsid w:val="007E6E7C"/>
    <w:rsid w:val="007E6FE2"/>
    <w:rsid w:val="007E7071"/>
    <w:rsid w:val="007E7191"/>
    <w:rsid w:val="007E749E"/>
    <w:rsid w:val="007E74D4"/>
    <w:rsid w:val="007E754A"/>
    <w:rsid w:val="007E75F3"/>
    <w:rsid w:val="007E7612"/>
    <w:rsid w:val="007E781E"/>
    <w:rsid w:val="007E7B15"/>
    <w:rsid w:val="007E7D62"/>
    <w:rsid w:val="007E7E01"/>
    <w:rsid w:val="007E7FFD"/>
    <w:rsid w:val="007F0197"/>
    <w:rsid w:val="007F0223"/>
    <w:rsid w:val="007F036A"/>
    <w:rsid w:val="007F03AE"/>
    <w:rsid w:val="007F05AC"/>
    <w:rsid w:val="007F071B"/>
    <w:rsid w:val="007F0909"/>
    <w:rsid w:val="007F094C"/>
    <w:rsid w:val="007F09AF"/>
    <w:rsid w:val="007F0A5A"/>
    <w:rsid w:val="007F0AE0"/>
    <w:rsid w:val="007F0AE3"/>
    <w:rsid w:val="007F0B1C"/>
    <w:rsid w:val="007F0B40"/>
    <w:rsid w:val="007F0DEF"/>
    <w:rsid w:val="007F0FDA"/>
    <w:rsid w:val="007F0FEF"/>
    <w:rsid w:val="007F1138"/>
    <w:rsid w:val="007F11BA"/>
    <w:rsid w:val="007F1245"/>
    <w:rsid w:val="007F126D"/>
    <w:rsid w:val="007F1315"/>
    <w:rsid w:val="007F157C"/>
    <w:rsid w:val="007F183C"/>
    <w:rsid w:val="007F1890"/>
    <w:rsid w:val="007F19E7"/>
    <w:rsid w:val="007F1AC0"/>
    <w:rsid w:val="007F1C47"/>
    <w:rsid w:val="007F1D1B"/>
    <w:rsid w:val="007F1F9A"/>
    <w:rsid w:val="007F1FA2"/>
    <w:rsid w:val="007F1FEB"/>
    <w:rsid w:val="007F2182"/>
    <w:rsid w:val="007F2216"/>
    <w:rsid w:val="007F228F"/>
    <w:rsid w:val="007F22AA"/>
    <w:rsid w:val="007F22B3"/>
    <w:rsid w:val="007F2322"/>
    <w:rsid w:val="007F2506"/>
    <w:rsid w:val="007F2507"/>
    <w:rsid w:val="007F26D5"/>
    <w:rsid w:val="007F270D"/>
    <w:rsid w:val="007F2820"/>
    <w:rsid w:val="007F2B5C"/>
    <w:rsid w:val="007F2ED0"/>
    <w:rsid w:val="007F2EE4"/>
    <w:rsid w:val="007F2EE8"/>
    <w:rsid w:val="007F302B"/>
    <w:rsid w:val="007F3128"/>
    <w:rsid w:val="007F3336"/>
    <w:rsid w:val="007F34F1"/>
    <w:rsid w:val="007F38D4"/>
    <w:rsid w:val="007F39C8"/>
    <w:rsid w:val="007F3AA8"/>
    <w:rsid w:val="007F3ABF"/>
    <w:rsid w:val="007F3E25"/>
    <w:rsid w:val="007F3F7A"/>
    <w:rsid w:val="007F3F80"/>
    <w:rsid w:val="007F3FEB"/>
    <w:rsid w:val="007F3FF8"/>
    <w:rsid w:val="007F44F1"/>
    <w:rsid w:val="007F45FE"/>
    <w:rsid w:val="007F47A8"/>
    <w:rsid w:val="007F47B9"/>
    <w:rsid w:val="007F47C8"/>
    <w:rsid w:val="007F4A1D"/>
    <w:rsid w:val="007F4A7D"/>
    <w:rsid w:val="007F4AC1"/>
    <w:rsid w:val="007F4C17"/>
    <w:rsid w:val="007F4C80"/>
    <w:rsid w:val="007F4E02"/>
    <w:rsid w:val="007F4E6D"/>
    <w:rsid w:val="007F4EBA"/>
    <w:rsid w:val="007F50F1"/>
    <w:rsid w:val="007F51E1"/>
    <w:rsid w:val="007F53F8"/>
    <w:rsid w:val="007F5461"/>
    <w:rsid w:val="007F57C0"/>
    <w:rsid w:val="007F581D"/>
    <w:rsid w:val="007F595D"/>
    <w:rsid w:val="007F5B57"/>
    <w:rsid w:val="007F5B60"/>
    <w:rsid w:val="007F5B6D"/>
    <w:rsid w:val="007F5D4E"/>
    <w:rsid w:val="007F5FDB"/>
    <w:rsid w:val="007F6068"/>
    <w:rsid w:val="007F60EC"/>
    <w:rsid w:val="007F612A"/>
    <w:rsid w:val="007F6181"/>
    <w:rsid w:val="007F621A"/>
    <w:rsid w:val="007F6234"/>
    <w:rsid w:val="007F6426"/>
    <w:rsid w:val="007F6476"/>
    <w:rsid w:val="007F661E"/>
    <w:rsid w:val="007F6C37"/>
    <w:rsid w:val="007F6CEF"/>
    <w:rsid w:val="007F6F04"/>
    <w:rsid w:val="007F6FDD"/>
    <w:rsid w:val="007F727E"/>
    <w:rsid w:val="007F7379"/>
    <w:rsid w:val="007F79C7"/>
    <w:rsid w:val="007F7A53"/>
    <w:rsid w:val="007F7AA1"/>
    <w:rsid w:val="007F7B07"/>
    <w:rsid w:val="007F7BFB"/>
    <w:rsid w:val="007F7C0B"/>
    <w:rsid w:val="007F7E0C"/>
    <w:rsid w:val="007F7EE4"/>
    <w:rsid w:val="007F7EEB"/>
    <w:rsid w:val="007F7F59"/>
    <w:rsid w:val="00800083"/>
    <w:rsid w:val="008001F6"/>
    <w:rsid w:val="00800480"/>
    <w:rsid w:val="008004C2"/>
    <w:rsid w:val="008005DD"/>
    <w:rsid w:val="008006A2"/>
    <w:rsid w:val="00800839"/>
    <w:rsid w:val="00800A30"/>
    <w:rsid w:val="00800AE0"/>
    <w:rsid w:val="00800B48"/>
    <w:rsid w:val="00800C81"/>
    <w:rsid w:val="00800F56"/>
    <w:rsid w:val="00800F90"/>
    <w:rsid w:val="0080120B"/>
    <w:rsid w:val="00801326"/>
    <w:rsid w:val="008016A4"/>
    <w:rsid w:val="00801942"/>
    <w:rsid w:val="00801C4E"/>
    <w:rsid w:val="00801E53"/>
    <w:rsid w:val="00801E68"/>
    <w:rsid w:val="00801F9F"/>
    <w:rsid w:val="008020D2"/>
    <w:rsid w:val="008020F9"/>
    <w:rsid w:val="00802160"/>
    <w:rsid w:val="0080217C"/>
    <w:rsid w:val="00802195"/>
    <w:rsid w:val="008025C1"/>
    <w:rsid w:val="00802637"/>
    <w:rsid w:val="00802725"/>
    <w:rsid w:val="00802728"/>
    <w:rsid w:val="008027A4"/>
    <w:rsid w:val="00802821"/>
    <w:rsid w:val="0080295D"/>
    <w:rsid w:val="008029E0"/>
    <w:rsid w:val="00802D75"/>
    <w:rsid w:val="00802F0A"/>
    <w:rsid w:val="00802FCB"/>
    <w:rsid w:val="00803232"/>
    <w:rsid w:val="0080332E"/>
    <w:rsid w:val="008033D8"/>
    <w:rsid w:val="0080343B"/>
    <w:rsid w:val="0080351F"/>
    <w:rsid w:val="0080353B"/>
    <w:rsid w:val="0080382A"/>
    <w:rsid w:val="008038A2"/>
    <w:rsid w:val="008039B7"/>
    <w:rsid w:val="00803ACD"/>
    <w:rsid w:val="00803ADB"/>
    <w:rsid w:val="00803B27"/>
    <w:rsid w:val="00803B43"/>
    <w:rsid w:val="00803F12"/>
    <w:rsid w:val="00803F2D"/>
    <w:rsid w:val="00804012"/>
    <w:rsid w:val="0080409A"/>
    <w:rsid w:val="0080409D"/>
    <w:rsid w:val="008040D4"/>
    <w:rsid w:val="008041B6"/>
    <w:rsid w:val="0080425A"/>
    <w:rsid w:val="0080425E"/>
    <w:rsid w:val="008042E8"/>
    <w:rsid w:val="008043C7"/>
    <w:rsid w:val="00804419"/>
    <w:rsid w:val="0080450D"/>
    <w:rsid w:val="00804599"/>
    <w:rsid w:val="00804602"/>
    <w:rsid w:val="00804693"/>
    <w:rsid w:val="008047DF"/>
    <w:rsid w:val="00804831"/>
    <w:rsid w:val="00804A53"/>
    <w:rsid w:val="00804A86"/>
    <w:rsid w:val="00804B80"/>
    <w:rsid w:val="00804BC0"/>
    <w:rsid w:val="00804CA1"/>
    <w:rsid w:val="00804D34"/>
    <w:rsid w:val="00804E2C"/>
    <w:rsid w:val="008050EE"/>
    <w:rsid w:val="00805204"/>
    <w:rsid w:val="00805221"/>
    <w:rsid w:val="00805248"/>
    <w:rsid w:val="008053FB"/>
    <w:rsid w:val="00805449"/>
    <w:rsid w:val="00805491"/>
    <w:rsid w:val="0080549D"/>
    <w:rsid w:val="00805805"/>
    <w:rsid w:val="00805807"/>
    <w:rsid w:val="00805816"/>
    <w:rsid w:val="00805872"/>
    <w:rsid w:val="00805982"/>
    <w:rsid w:val="00805B35"/>
    <w:rsid w:val="00805D56"/>
    <w:rsid w:val="00805F0F"/>
    <w:rsid w:val="00805F94"/>
    <w:rsid w:val="00806022"/>
    <w:rsid w:val="00806062"/>
    <w:rsid w:val="008061E8"/>
    <w:rsid w:val="008064CC"/>
    <w:rsid w:val="008065A8"/>
    <w:rsid w:val="00806824"/>
    <w:rsid w:val="00806C4C"/>
    <w:rsid w:val="00806DA6"/>
    <w:rsid w:val="00807328"/>
    <w:rsid w:val="00807838"/>
    <w:rsid w:val="0080786E"/>
    <w:rsid w:val="00807902"/>
    <w:rsid w:val="00807AEE"/>
    <w:rsid w:val="00807B8B"/>
    <w:rsid w:val="00807BF0"/>
    <w:rsid w:val="00807C18"/>
    <w:rsid w:val="00807C26"/>
    <w:rsid w:val="00807C64"/>
    <w:rsid w:val="00807DA9"/>
    <w:rsid w:val="00807E6D"/>
    <w:rsid w:val="00807F4A"/>
    <w:rsid w:val="00807F87"/>
    <w:rsid w:val="00810138"/>
    <w:rsid w:val="0081024B"/>
    <w:rsid w:val="0081054B"/>
    <w:rsid w:val="008105B0"/>
    <w:rsid w:val="00810715"/>
    <w:rsid w:val="00810921"/>
    <w:rsid w:val="00810AA7"/>
    <w:rsid w:val="00810BD3"/>
    <w:rsid w:val="00810CF1"/>
    <w:rsid w:val="00810E16"/>
    <w:rsid w:val="00810FAF"/>
    <w:rsid w:val="0081116E"/>
    <w:rsid w:val="008111C8"/>
    <w:rsid w:val="008112B5"/>
    <w:rsid w:val="008115E1"/>
    <w:rsid w:val="008117AA"/>
    <w:rsid w:val="00811AD1"/>
    <w:rsid w:val="0081205F"/>
    <w:rsid w:val="00812274"/>
    <w:rsid w:val="00812549"/>
    <w:rsid w:val="008125C6"/>
    <w:rsid w:val="008125F9"/>
    <w:rsid w:val="008127E0"/>
    <w:rsid w:val="00812810"/>
    <w:rsid w:val="008128F2"/>
    <w:rsid w:val="00812A16"/>
    <w:rsid w:val="00812C14"/>
    <w:rsid w:val="00812DEB"/>
    <w:rsid w:val="00812E48"/>
    <w:rsid w:val="00812F04"/>
    <w:rsid w:val="00812F72"/>
    <w:rsid w:val="008130DD"/>
    <w:rsid w:val="008131EE"/>
    <w:rsid w:val="00813360"/>
    <w:rsid w:val="00813426"/>
    <w:rsid w:val="00813448"/>
    <w:rsid w:val="0081351F"/>
    <w:rsid w:val="008135B0"/>
    <w:rsid w:val="0081366D"/>
    <w:rsid w:val="00813768"/>
    <w:rsid w:val="00813BF8"/>
    <w:rsid w:val="00813CB1"/>
    <w:rsid w:val="00813E02"/>
    <w:rsid w:val="00813E0E"/>
    <w:rsid w:val="00813E76"/>
    <w:rsid w:val="00813F73"/>
    <w:rsid w:val="00814075"/>
    <w:rsid w:val="00814090"/>
    <w:rsid w:val="00814132"/>
    <w:rsid w:val="008143CC"/>
    <w:rsid w:val="00814514"/>
    <w:rsid w:val="008145F5"/>
    <w:rsid w:val="0081466C"/>
    <w:rsid w:val="008146C2"/>
    <w:rsid w:val="008146E2"/>
    <w:rsid w:val="008146ED"/>
    <w:rsid w:val="00814987"/>
    <w:rsid w:val="00814A5B"/>
    <w:rsid w:val="00814AE9"/>
    <w:rsid w:val="00814C03"/>
    <w:rsid w:val="00814C14"/>
    <w:rsid w:val="00814C66"/>
    <w:rsid w:val="00814CDB"/>
    <w:rsid w:val="00814E39"/>
    <w:rsid w:val="00814E71"/>
    <w:rsid w:val="00814EB1"/>
    <w:rsid w:val="00814F33"/>
    <w:rsid w:val="00814FA5"/>
    <w:rsid w:val="0081509B"/>
    <w:rsid w:val="008150C7"/>
    <w:rsid w:val="0081530F"/>
    <w:rsid w:val="0081539B"/>
    <w:rsid w:val="00815491"/>
    <w:rsid w:val="00815728"/>
    <w:rsid w:val="00815982"/>
    <w:rsid w:val="00815C24"/>
    <w:rsid w:val="00815DB5"/>
    <w:rsid w:val="00816069"/>
    <w:rsid w:val="0081609D"/>
    <w:rsid w:val="00816125"/>
    <w:rsid w:val="0081618D"/>
    <w:rsid w:val="008161D8"/>
    <w:rsid w:val="0081620A"/>
    <w:rsid w:val="00816333"/>
    <w:rsid w:val="0081634C"/>
    <w:rsid w:val="008163D3"/>
    <w:rsid w:val="00816735"/>
    <w:rsid w:val="00816BFF"/>
    <w:rsid w:val="00816D0A"/>
    <w:rsid w:val="00816D3D"/>
    <w:rsid w:val="00816E1C"/>
    <w:rsid w:val="00816F6F"/>
    <w:rsid w:val="00816FA4"/>
    <w:rsid w:val="00816FE6"/>
    <w:rsid w:val="008170E9"/>
    <w:rsid w:val="008172C0"/>
    <w:rsid w:val="008175FF"/>
    <w:rsid w:val="0081769E"/>
    <w:rsid w:val="008177B8"/>
    <w:rsid w:val="008178A8"/>
    <w:rsid w:val="00817993"/>
    <w:rsid w:val="00817A01"/>
    <w:rsid w:val="00817A4C"/>
    <w:rsid w:val="00817A59"/>
    <w:rsid w:val="00817A85"/>
    <w:rsid w:val="00817F27"/>
    <w:rsid w:val="0082014B"/>
    <w:rsid w:val="00820262"/>
    <w:rsid w:val="0082031C"/>
    <w:rsid w:val="00820439"/>
    <w:rsid w:val="008204C4"/>
    <w:rsid w:val="008204CE"/>
    <w:rsid w:val="008204DE"/>
    <w:rsid w:val="00820561"/>
    <w:rsid w:val="00820691"/>
    <w:rsid w:val="00820987"/>
    <w:rsid w:val="008209B9"/>
    <w:rsid w:val="00820A02"/>
    <w:rsid w:val="00820A15"/>
    <w:rsid w:val="00820C5D"/>
    <w:rsid w:val="00820C74"/>
    <w:rsid w:val="00820D6A"/>
    <w:rsid w:val="00820E10"/>
    <w:rsid w:val="00820E12"/>
    <w:rsid w:val="00820E48"/>
    <w:rsid w:val="0082101B"/>
    <w:rsid w:val="008210F2"/>
    <w:rsid w:val="00821186"/>
    <w:rsid w:val="0082128B"/>
    <w:rsid w:val="00821367"/>
    <w:rsid w:val="00821477"/>
    <w:rsid w:val="00821655"/>
    <w:rsid w:val="00821793"/>
    <w:rsid w:val="008218E8"/>
    <w:rsid w:val="00821CBB"/>
    <w:rsid w:val="0082211B"/>
    <w:rsid w:val="00822233"/>
    <w:rsid w:val="008224C7"/>
    <w:rsid w:val="0082263A"/>
    <w:rsid w:val="008227EF"/>
    <w:rsid w:val="00822BB7"/>
    <w:rsid w:val="00822BD5"/>
    <w:rsid w:val="00822D85"/>
    <w:rsid w:val="00822DFF"/>
    <w:rsid w:val="00822F2F"/>
    <w:rsid w:val="008230AE"/>
    <w:rsid w:val="00823119"/>
    <w:rsid w:val="00823169"/>
    <w:rsid w:val="008232D6"/>
    <w:rsid w:val="008232E5"/>
    <w:rsid w:val="0082334B"/>
    <w:rsid w:val="00823367"/>
    <w:rsid w:val="0082351A"/>
    <w:rsid w:val="008235D6"/>
    <w:rsid w:val="008235FC"/>
    <w:rsid w:val="008239FC"/>
    <w:rsid w:val="00823C04"/>
    <w:rsid w:val="00823E05"/>
    <w:rsid w:val="00823E0A"/>
    <w:rsid w:val="00823E64"/>
    <w:rsid w:val="00823EFB"/>
    <w:rsid w:val="00823FF8"/>
    <w:rsid w:val="0082412B"/>
    <w:rsid w:val="00824178"/>
    <w:rsid w:val="0082420A"/>
    <w:rsid w:val="00824285"/>
    <w:rsid w:val="008243E1"/>
    <w:rsid w:val="008245CA"/>
    <w:rsid w:val="008247FF"/>
    <w:rsid w:val="0082481D"/>
    <w:rsid w:val="00824835"/>
    <w:rsid w:val="008248DF"/>
    <w:rsid w:val="0082497B"/>
    <w:rsid w:val="008249AD"/>
    <w:rsid w:val="00824B06"/>
    <w:rsid w:val="00824C01"/>
    <w:rsid w:val="00824ED7"/>
    <w:rsid w:val="0082518E"/>
    <w:rsid w:val="00825458"/>
    <w:rsid w:val="00825499"/>
    <w:rsid w:val="0082556B"/>
    <w:rsid w:val="00825917"/>
    <w:rsid w:val="008259AA"/>
    <w:rsid w:val="00825CBF"/>
    <w:rsid w:val="00825DC8"/>
    <w:rsid w:val="00825F22"/>
    <w:rsid w:val="00826071"/>
    <w:rsid w:val="0082610D"/>
    <w:rsid w:val="008262BD"/>
    <w:rsid w:val="0082637E"/>
    <w:rsid w:val="008263A7"/>
    <w:rsid w:val="00826488"/>
    <w:rsid w:val="008266F0"/>
    <w:rsid w:val="0082695F"/>
    <w:rsid w:val="00826A89"/>
    <w:rsid w:val="00826ABC"/>
    <w:rsid w:val="00826D36"/>
    <w:rsid w:val="00826D82"/>
    <w:rsid w:val="008271E0"/>
    <w:rsid w:val="008272A8"/>
    <w:rsid w:val="00827418"/>
    <w:rsid w:val="008276C8"/>
    <w:rsid w:val="0082774F"/>
    <w:rsid w:val="008277CA"/>
    <w:rsid w:val="0082787E"/>
    <w:rsid w:val="008278B6"/>
    <w:rsid w:val="008278BB"/>
    <w:rsid w:val="008279AD"/>
    <w:rsid w:val="008279EB"/>
    <w:rsid w:val="00827B7E"/>
    <w:rsid w:val="00827BA9"/>
    <w:rsid w:val="00827BCC"/>
    <w:rsid w:val="00827D64"/>
    <w:rsid w:val="00827F6C"/>
    <w:rsid w:val="00827FD6"/>
    <w:rsid w:val="00830005"/>
    <w:rsid w:val="008303DF"/>
    <w:rsid w:val="00830486"/>
    <w:rsid w:val="00830495"/>
    <w:rsid w:val="008304C7"/>
    <w:rsid w:val="0083066A"/>
    <w:rsid w:val="00830764"/>
    <w:rsid w:val="008308B0"/>
    <w:rsid w:val="00830A52"/>
    <w:rsid w:val="00830A5D"/>
    <w:rsid w:val="00830C30"/>
    <w:rsid w:val="00830CAD"/>
    <w:rsid w:val="00830F27"/>
    <w:rsid w:val="008311A5"/>
    <w:rsid w:val="0083129A"/>
    <w:rsid w:val="0083139D"/>
    <w:rsid w:val="0083186B"/>
    <w:rsid w:val="0083187F"/>
    <w:rsid w:val="00831928"/>
    <w:rsid w:val="00831AE1"/>
    <w:rsid w:val="00831C2F"/>
    <w:rsid w:val="00831F37"/>
    <w:rsid w:val="0083205B"/>
    <w:rsid w:val="0083205C"/>
    <w:rsid w:val="008320E2"/>
    <w:rsid w:val="00832156"/>
    <w:rsid w:val="008321E5"/>
    <w:rsid w:val="008322D7"/>
    <w:rsid w:val="0083234E"/>
    <w:rsid w:val="00832374"/>
    <w:rsid w:val="00832423"/>
    <w:rsid w:val="008324E1"/>
    <w:rsid w:val="008324E4"/>
    <w:rsid w:val="0083256B"/>
    <w:rsid w:val="00832719"/>
    <w:rsid w:val="0083271E"/>
    <w:rsid w:val="008327EF"/>
    <w:rsid w:val="00832963"/>
    <w:rsid w:val="00832A4C"/>
    <w:rsid w:val="00832A9F"/>
    <w:rsid w:val="00832AD2"/>
    <w:rsid w:val="00832CB9"/>
    <w:rsid w:val="00832E73"/>
    <w:rsid w:val="00832EB5"/>
    <w:rsid w:val="00832ECF"/>
    <w:rsid w:val="0083313F"/>
    <w:rsid w:val="0083321F"/>
    <w:rsid w:val="00833353"/>
    <w:rsid w:val="008333DD"/>
    <w:rsid w:val="0083345A"/>
    <w:rsid w:val="0083347F"/>
    <w:rsid w:val="00833507"/>
    <w:rsid w:val="008335FC"/>
    <w:rsid w:val="00833958"/>
    <w:rsid w:val="008339DB"/>
    <w:rsid w:val="00833C5D"/>
    <w:rsid w:val="00833F71"/>
    <w:rsid w:val="00834026"/>
    <w:rsid w:val="008341A0"/>
    <w:rsid w:val="00834255"/>
    <w:rsid w:val="00834365"/>
    <w:rsid w:val="0083440A"/>
    <w:rsid w:val="0083441B"/>
    <w:rsid w:val="0083446D"/>
    <w:rsid w:val="008347CF"/>
    <w:rsid w:val="00834907"/>
    <w:rsid w:val="00834C50"/>
    <w:rsid w:val="00834C6C"/>
    <w:rsid w:val="00834CD9"/>
    <w:rsid w:val="00834D2B"/>
    <w:rsid w:val="00834DB7"/>
    <w:rsid w:val="00834DE1"/>
    <w:rsid w:val="00834E47"/>
    <w:rsid w:val="00834E57"/>
    <w:rsid w:val="00834E69"/>
    <w:rsid w:val="00834E8C"/>
    <w:rsid w:val="00834FB0"/>
    <w:rsid w:val="008350C7"/>
    <w:rsid w:val="0083510D"/>
    <w:rsid w:val="008351AB"/>
    <w:rsid w:val="008352EB"/>
    <w:rsid w:val="0083553C"/>
    <w:rsid w:val="00835665"/>
    <w:rsid w:val="00835709"/>
    <w:rsid w:val="00835723"/>
    <w:rsid w:val="00835803"/>
    <w:rsid w:val="008358B2"/>
    <w:rsid w:val="008359C9"/>
    <w:rsid w:val="00835A16"/>
    <w:rsid w:val="00835AD5"/>
    <w:rsid w:val="00835B5F"/>
    <w:rsid w:val="00835CE8"/>
    <w:rsid w:val="00835D11"/>
    <w:rsid w:val="00835E65"/>
    <w:rsid w:val="00835FBC"/>
    <w:rsid w:val="0083609F"/>
    <w:rsid w:val="008360FC"/>
    <w:rsid w:val="0083621A"/>
    <w:rsid w:val="008362AE"/>
    <w:rsid w:val="0083645B"/>
    <w:rsid w:val="008364BF"/>
    <w:rsid w:val="00836958"/>
    <w:rsid w:val="008369E2"/>
    <w:rsid w:val="00836C93"/>
    <w:rsid w:val="00836E51"/>
    <w:rsid w:val="00836FDA"/>
    <w:rsid w:val="008370D6"/>
    <w:rsid w:val="0083711E"/>
    <w:rsid w:val="008372FC"/>
    <w:rsid w:val="00837480"/>
    <w:rsid w:val="008374AF"/>
    <w:rsid w:val="00837547"/>
    <w:rsid w:val="00837871"/>
    <w:rsid w:val="008378C7"/>
    <w:rsid w:val="008378D7"/>
    <w:rsid w:val="00837930"/>
    <w:rsid w:val="0083793F"/>
    <w:rsid w:val="00837948"/>
    <w:rsid w:val="00837A6A"/>
    <w:rsid w:val="00837E4F"/>
    <w:rsid w:val="008401F6"/>
    <w:rsid w:val="0084027C"/>
    <w:rsid w:val="008402A2"/>
    <w:rsid w:val="00840312"/>
    <w:rsid w:val="008408B2"/>
    <w:rsid w:val="008409F6"/>
    <w:rsid w:val="00840AB6"/>
    <w:rsid w:val="00840B2E"/>
    <w:rsid w:val="00840CD7"/>
    <w:rsid w:val="00840D75"/>
    <w:rsid w:val="00840DA8"/>
    <w:rsid w:val="00840ED2"/>
    <w:rsid w:val="00840FE0"/>
    <w:rsid w:val="00841184"/>
    <w:rsid w:val="00841245"/>
    <w:rsid w:val="00841363"/>
    <w:rsid w:val="00841512"/>
    <w:rsid w:val="008415D1"/>
    <w:rsid w:val="008416E0"/>
    <w:rsid w:val="00841998"/>
    <w:rsid w:val="00841B5C"/>
    <w:rsid w:val="00841BF3"/>
    <w:rsid w:val="00841C87"/>
    <w:rsid w:val="00841CEC"/>
    <w:rsid w:val="00841DE0"/>
    <w:rsid w:val="00841E0D"/>
    <w:rsid w:val="00841FC1"/>
    <w:rsid w:val="00842346"/>
    <w:rsid w:val="008424C2"/>
    <w:rsid w:val="0084258F"/>
    <w:rsid w:val="008426FD"/>
    <w:rsid w:val="0084282F"/>
    <w:rsid w:val="00842933"/>
    <w:rsid w:val="00842A03"/>
    <w:rsid w:val="00842A1D"/>
    <w:rsid w:val="00842A93"/>
    <w:rsid w:val="00842AFA"/>
    <w:rsid w:val="00842BD1"/>
    <w:rsid w:val="00842C49"/>
    <w:rsid w:val="00842E9E"/>
    <w:rsid w:val="00843036"/>
    <w:rsid w:val="00843074"/>
    <w:rsid w:val="00843362"/>
    <w:rsid w:val="008434FF"/>
    <w:rsid w:val="0084362E"/>
    <w:rsid w:val="008437BF"/>
    <w:rsid w:val="00843869"/>
    <w:rsid w:val="0084388C"/>
    <w:rsid w:val="00843D21"/>
    <w:rsid w:val="00843D26"/>
    <w:rsid w:val="00843D32"/>
    <w:rsid w:val="00843EC7"/>
    <w:rsid w:val="00843FFB"/>
    <w:rsid w:val="00844062"/>
    <w:rsid w:val="0084414B"/>
    <w:rsid w:val="00844301"/>
    <w:rsid w:val="00844872"/>
    <w:rsid w:val="00844B9B"/>
    <w:rsid w:val="00844E04"/>
    <w:rsid w:val="00844FD3"/>
    <w:rsid w:val="0084508E"/>
    <w:rsid w:val="008452B1"/>
    <w:rsid w:val="00845413"/>
    <w:rsid w:val="00845595"/>
    <w:rsid w:val="00845683"/>
    <w:rsid w:val="00845906"/>
    <w:rsid w:val="0084597E"/>
    <w:rsid w:val="00845AC4"/>
    <w:rsid w:val="00845B75"/>
    <w:rsid w:val="00845C1F"/>
    <w:rsid w:val="00845D4A"/>
    <w:rsid w:val="00845FC0"/>
    <w:rsid w:val="0084603A"/>
    <w:rsid w:val="0084614D"/>
    <w:rsid w:val="00846166"/>
    <w:rsid w:val="008462A6"/>
    <w:rsid w:val="008463E0"/>
    <w:rsid w:val="0084649F"/>
    <w:rsid w:val="00846662"/>
    <w:rsid w:val="00846750"/>
    <w:rsid w:val="00846823"/>
    <w:rsid w:val="0084686A"/>
    <w:rsid w:val="0084687D"/>
    <w:rsid w:val="0084693E"/>
    <w:rsid w:val="00846974"/>
    <w:rsid w:val="00846A84"/>
    <w:rsid w:val="00846D2F"/>
    <w:rsid w:val="00846F0C"/>
    <w:rsid w:val="0084711A"/>
    <w:rsid w:val="008472D8"/>
    <w:rsid w:val="008474D5"/>
    <w:rsid w:val="0084753E"/>
    <w:rsid w:val="0084765B"/>
    <w:rsid w:val="0084771B"/>
    <w:rsid w:val="00847754"/>
    <w:rsid w:val="008477CD"/>
    <w:rsid w:val="008477D7"/>
    <w:rsid w:val="00847B2E"/>
    <w:rsid w:val="00847B43"/>
    <w:rsid w:val="00847B4E"/>
    <w:rsid w:val="00847B93"/>
    <w:rsid w:val="00847D25"/>
    <w:rsid w:val="0085005C"/>
    <w:rsid w:val="00850245"/>
    <w:rsid w:val="0085038F"/>
    <w:rsid w:val="00850977"/>
    <w:rsid w:val="00850E25"/>
    <w:rsid w:val="00850EA4"/>
    <w:rsid w:val="0085114E"/>
    <w:rsid w:val="00851558"/>
    <w:rsid w:val="0085156B"/>
    <w:rsid w:val="00851796"/>
    <w:rsid w:val="0085179B"/>
    <w:rsid w:val="00851C56"/>
    <w:rsid w:val="00851DEB"/>
    <w:rsid w:val="00851EB2"/>
    <w:rsid w:val="00851FA0"/>
    <w:rsid w:val="00851FC6"/>
    <w:rsid w:val="0085206E"/>
    <w:rsid w:val="008520B7"/>
    <w:rsid w:val="00852116"/>
    <w:rsid w:val="0085224F"/>
    <w:rsid w:val="008522F8"/>
    <w:rsid w:val="0085252A"/>
    <w:rsid w:val="008525CC"/>
    <w:rsid w:val="008526FB"/>
    <w:rsid w:val="0085276A"/>
    <w:rsid w:val="00852808"/>
    <w:rsid w:val="00852A29"/>
    <w:rsid w:val="00852A5C"/>
    <w:rsid w:val="00852CAB"/>
    <w:rsid w:val="00852CE5"/>
    <w:rsid w:val="00852CEC"/>
    <w:rsid w:val="00852D37"/>
    <w:rsid w:val="00852DB9"/>
    <w:rsid w:val="00852E2C"/>
    <w:rsid w:val="00852E71"/>
    <w:rsid w:val="00852F0F"/>
    <w:rsid w:val="00852F18"/>
    <w:rsid w:val="008531FB"/>
    <w:rsid w:val="00853573"/>
    <w:rsid w:val="008536C1"/>
    <w:rsid w:val="008539C2"/>
    <w:rsid w:val="00853AA9"/>
    <w:rsid w:val="00853B61"/>
    <w:rsid w:val="00853B8A"/>
    <w:rsid w:val="00853C15"/>
    <w:rsid w:val="00853C1F"/>
    <w:rsid w:val="00853C20"/>
    <w:rsid w:val="00853C49"/>
    <w:rsid w:val="00853EC4"/>
    <w:rsid w:val="00853FC8"/>
    <w:rsid w:val="0085402E"/>
    <w:rsid w:val="0085409E"/>
    <w:rsid w:val="008541AF"/>
    <w:rsid w:val="00854270"/>
    <w:rsid w:val="0085452F"/>
    <w:rsid w:val="0085453D"/>
    <w:rsid w:val="008545AC"/>
    <w:rsid w:val="008545B9"/>
    <w:rsid w:val="00854669"/>
    <w:rsid w:val="0085476E"/>
    <w:rsid w:val="00854849"/>
    <w:rsid w:val="008548DF"/>
    <w:rsid w:val="00854911"/>
    <w:rsid w:val="00854992"/>
    <w:rsid w:val="00854B1E"/>
    <w:rsid w:val="00854BFE"/>
    <w:rsid w:val="00854C2D"/>
    <w:rsid w:val="00854CF1"/>
    <w:rsid w:val="008550EA"/>
    <w:rsid w:val="008551C9"/>
    <w:rsid w:val="008552C9"/>
    <w:rsid w:val="0085537A"/>
    <w:rsid w:val="008554AE"/>
    <w:rsid w:val="00855569"/>
    <w:rsid w:val="00855A5C"/>
    <w:rsid w:val="00855B8F"/>
    <w:rsid w:val="00855E73"/>
    <w:rsid w:val="00855EA8"/>
    <w:rsid w:val="0085605A"/>
    <w:rsid w:val="00856062"/>
    <w:rsid w:val="0085615B"/>
    <w:rsid w:val="00856298"/>
    <w:rsid w:val="008562E5"/>
    <w:rsid w:val="00856382"/>
    <w:rsid w:val="0085641B"/>
    <w:rsid w:val="0085654A"/>
    <w:rsid w:val="0085668A"/>
    <w:rsid w:val="00856738"/>
    <w:rsid w:val="008567DD"/>
    <w:rsid w:val="008567FB"/>
    <w:rsid w:val="00856810"/>
    <w:rsid w:val="00856899"/>
    <w:rsid w:val="00856923"/>
    <w:rsid w:val="0085695F"/>
    <w:rsid w:val="00856987"/>
    <w:rsid w:val="00856A28"/>
    <w:rsid w:val="00856BAA"/>
    <w:rsid w:val="00856C03"/>
    <w:rsid w:val="00856C9F"/>
    <w:rsid w:val="00856D97"/>
    <w:rsid w:val="008570CD"/>
    <w:rsid w:val="008571E0"/>
    <w:rsid w:val="008571F6"/>
    <w:rsid w:val="00857351"/>
    <w:rsid w:val="00857376"/>
    <w:rsid w:val="00857388"/>
    <w:rsid w:val="00857390"/>
    <w:rsid w:val="008573C6"/>
    <w:rsid w:val="0085760E"/>
    <w:rsid w:val="00857753"/>
    <w:rsid w:val="0085783A"/>
    <w:rsid w:val="0085785C"/>
    <w:rsid w:val="008578CC"/>
    <w:rsid w:val="00857AF4"/>
    <w:rsid w:val="00857B2C"/>
    <w:rsid w:val="00857B35"/>
    <w:rsid w:val="00857EC6"/>
    <w:rsid w:val="00857FCD"/>
    <w:rsid w:val="00857FE1"/>
    <w:rsid w:val="008600FC"/>
    <w:rsid w:val="008603AA"/>
    <w:rsid w:val="0086046A"/>
    <w:rsid w:val="00860704"/>
    <w:rsid w:val="008607BD"/>
    <w:rsid w:val="008607E7"/>
    <w:rsid w:val="008608FB"/>
    <w:rsid w:val="00860942"/>
    <w:rsid w:val="00860A32"/>
    <w:rsid w:val="00860C04"/>
    <w:rsid w:val="00860D21"/>
    <w:rsid w:val="00860D68"/>
    <w:rsid w:val="00860DB0"/>
    <w:rsid w:val="00860E79"/>
    <w:rsid w:val="0086105E"/>
    <w:rsid w:val="008612E7"/>
    <w:rsid w:val="00861430"/>
    <w:rsid w:val="00861680"/>
    <w:rsid w:val="008619AB"/>
    <w:rsid w:val="00861A36"/>
    <w:rsid w:val="00861AD6"/>
    <w:rsid w:val="00861BD0"/>
    <w:rsid w:val="00861C57"/>
    <w:rsid w:val="00861CB4"/>
    <w:rsid w:val="00861EF4"/>
    <w:rsid w:val="00861FE5"/>
    <w:rsid w:val="00861FF0"/>
    <w:rsid w:val="00862124"/>
    <w:rsid w:val="00862504"/>
    <w:rsid w:val="00862559"/>
    <w:rsid w:val="00862900"/>
    <w:rsid w:val="008629AB"/>
    <w:rsid w:val="008629DD"/>
    <w:rsid w:val="00862A32"/>
    <w:rsid w:val="00862AB1"/>
    <w:rsid w:val="00862B05"/>
    <w:rsid w:val="00862CEB"/>
    <w:rsid w:val="00863063"/>
    <w:rsid w:val="008630BD"/>
    <w:rsid w:val="0086319A"/>
    <w:rsid w:val="00863406"/>
    <w:rsid w:val="008634DC"/>
    <w:rsid w:val="008634F2"/>
    <w:rsid w:val="008635B9"/>
    <w:rsid w:val="00863644"/>
    <w:rsid w:val="00863673"/>
    <w:rsid w:val="00863779"/>
    <w:rsid w:val="00863804"/>
    <w:rsid w:val="00863935"/>
    <w:rsid w:val="008639D7"/>
    <w:rsid w:val="008639DA"/>
    <w:rsid w:val="00863A90"/>
    <w:rsid w:val="00863B33"/>
    <w:rsid w:val="00863BAC"/>
    <w:rsid w:val="00863D21"/>
    <w:rsid w:val="0086416B"/>
    <w:rsid w:val="00864313"/>
    <w:rsid w:val="008647FC"/>
    <w:rsid w:val="008648C3"/>
    <w:rsid w:val="0086490B"/>
    <w:rsid w:val="00864910"/>
    <w:rsid w:val="00864B30"/>
    <w:rsid w:val="00864D34"/>
    <w:rsid w:val="00865182"/>
    <w:rsid w:val="00865206"/>
    <w:rsid w:val="0086530B"/>
    <w:rsid w:val="0086548A"/>
    <w:rsid w:val="008654D9"/>
    <w:rsid w:val="00865653"/>
    <w:rsid w:val="0086579D"/>
    <w:rsid w:val="008657DE"/>
    <w:rsid w:val="00865D12"/>
    <w:rsid w:val="00865D5A"/>
    <w:rsid w:val="00865E4B"/>
    <w:rsid w:val="00865E8A"/>
    <w:rsid w:val="00865E95"/>
    <w:rsid w:val="00865F50"/>
    <w:rsid w:val="00866033"/>
    <w:rsid w:val="00866058"/>
    <w:rsid w:val="00866137"/>
    <w:rsid w:val="008662BC"/>
    <w:rsid w:val="008662FA"/>
    <w:rsid w:val="0086635B"/>
    <w:rsid w:val="0086649F"/>
    <w:rsid w:val="00866508"/>
    <w:rsid w:val="0086654B"/>
    <w:rsid w:val="00866712"/>
    <w:rsid w:val="0086671E"/>
    <w:rsid w:val="008667CD"/>
    <w:rsid w:val="008668F5"/>
    <w:rsid w:val="00866901"/>
    <w:rsid w:val="0086693E"/>
    <w:rsid w:val="0086694C"/>
    <w:rsid w:val="00866A13"/>
    <w:rsid w:val="00866A72"/>
    <w:rsid w:val="00866A78"/>
    <w:rsid w:val="00866CE2"/>
    <w:rsid w:val="00866EAF"/>
    <w:rsid w:val="0086707E"/>
    <w:rsid w:val="00867099"/>
    <w:rsid w:val="0086729E"/>
    <w:rsid w:val="00867357"/>
    <w:rsid w:val="0086751A"/>
    <w:rsid w:val="008675BE"/>
    <w:rsid w:val="00867713"/>
    <w:rsid w:val="00867857"/>
    <w:rsid w:val="00867974"/>
    <w:rsid w:val="00867A9A"/>
    <w:rsid w:val="00867AC5"/>
    <w:rsid w:val="00867C15"/>
    <w:rsid w:val="0087037E"/>
    <w:rsid w:val="0087051A"/>
    <w:rsid w:val="008705F5"/>
    <w:rsid w:val="00870631"/>
    <w:rsid w:val="00871038"/>
    <w:rsid w:val="00871072"/>
    <w:rsid w:val="00871102"/>
    <w:rsid w:val="0087112F"/>
    <w:rsid w:val="008711F2"/>
    <w:rsid w:val="008711FB"/>
    <w:rsid w:val="0087130B"/>
    <w:rsid w:val="00871434"/>
    <w:rsid w:val="0087143D"/>
    <w:rsid w:val="008715BF"/>
    <w:rsid w:val="00871627"/>
    <w:rsid w:val="008716B9"/>
    <w:rsid w:val="0087186C"/>
    <w:rsid w:val="0087194E"/>
    <w:rsid w:val="00871AC9"/>
    <w:rsid w:val="00871B4F"/>
    <w:rsid w:val="00871BFD"/>
    <w:rsid w:val="00871C8A"/>
    <w:rsid w:val="00871DFF"/>
    <w:rsid w:val="00872159"/>
    <w:rsid w:val="00872303"/>
    <w:rsid w:val="0087232F"/>
    <w:rsid w:val="008724C3"/>
    <w:rsid w:val="00872685"/>
    <w:rsid w:val="008729DE"/>
    <w:rsid w:val="00872A10"/>
    <w:rsid w:val="00872A3F"/>
    <w:rsid w:val="00872B1F"/>
    <w:rsid w:val="00872BFA"/>
    <w:rsid w:val="00872E24"/>
    <w:rsid w:val="00872F3F"/>
    <w:rsid w:val="0087316B"/>
    <w:rsid w:val="008733A8"/>
    <w:rsid w:val="008735DC"/>
    <w:rsid w:val="0087367F"/>
    <w:rsid w:val="008736AF"/>
    <w:rsid w:val="00873734"/>
    <w:rsid w:val="00873838"/>
    <w:rsid w:val="00873939"/>
    <w:rsid w:val="00873B31"/>
    <w:rsid w:val="00873CA6"/>
    <w:rsid w:val="00873F44"/>
    <w:rsid w:val="00873FAF"/>
    <w:rsid w:val="00874183"/>
    <w:rsid w:val="008741D9"/>
    <w:rsid w:val="008743A9"/>
    <w:rsid w:val="00874407"/>
    <w:rsid w:val="0087465A"/>
    <w:rsid w:val="0087474B"/>
    <w:rsid w:val="008747D4"/>
    <w:rsid w:val="00874952"/>
    <w:rsid w:val="00874998"/>
    <w:rsid w:val="00874C21"/>
    <w:rsid w:val="00874C81"/>
    <w:rsid w:val="00874CFE"/>
    <w:rsid w:val="00874E39"/>
    <w:rsid w:val="00874F16"/>
    <w:rsid w:val="00875252"/>
    <w:rsid w:val="008754B0"/>
    <w:rsid w:val="00875568"/>
    <w:rsid w:val="0087597E"/>
    <w:rsid w:val="00875E29"/>
    <w:rsid w:val="00875F9A"/>
    <w:rsid w:val="00875FF0"/>
    <w:rsid w:val="00875FF2"/>
    <w:rsid w:val="008760AB"/>
    <w:rsid w:val="00876341"/>
    <w:rsid w:val="00876355"/>
    <w:rsid w:val="0087646D"/>
    <w:rsid w:val="0087655D"/>
    <w:rsid w:val="0087666D"/>
    <w:rsid w:val="008766A9"/>
    <w:rsid w:val="008767E1"/>
    <w:rsid w:val="00876839"/>
    <w:rsid w:val="00876912"/>
    <w:rsid w:val="0087694D"/>
    <w:rsid w:val="00876AD6"/>
    <w:rsid w:val="00876B40"/>
    <w:rsid w:val="00876FA7"/>
    <w:rsid w:val="00877127"/>
    <w:rsid w:val="00877715"/>
    <w:rsid w:val="008777FE"/>
    <w:rsid w:val="00877A63"/>
    <w:rsid w:val="00877DA0"/>
    <w:rsid w:val="00877DB3"/>
    <w:rsid w:val="00877FD0"/>
    <w:rsid w:val="0088011A"/>
    <w:rsid w:val="0088015A"/>
    <w:rsid w:val="00880228"/>
    <w:rsid w:val="008802F0"/>
    <w:rsid w:val="00880396"/>
    <w:rsid w:val="0088044C"/>
    <w:rsid w:val="0088046D"/>
    <w:rsid w:val="008804E7"/>
    <w:rsid w:val="00880597"/>
    <w:rsid w:val="00880600"/>
    <w:rsid w:val="008807CD"/>
    <w:rsid w:val="00880911"/>
    <w:rsid w:val="00880959"/>
    <w:rsid w:val="00880A9A"/>
    <w:rsid w:val="00880B4E"/>
    <w:rsid w:val="00880C2B"/>
    <w:rsid w:val="00880CA7"/>
    <w:rsid w:val="00880EB5"/>
    <w:rsid w:val="00880FEC"/>
    <w:rsid w:val="00881051"/>
    <w:rsid w:val="00881359"/>
    <w:rsid w:val="00881489"/>
    <w:rsid w:val="00881524"/>
    <w:rsid w:val="008815BA"/>
    <w:rsid w:val="008817E3"/>
    <w:rsid w:val="008818D9"/>
    <w:rsid w:val="008819D0"/>
    <w:rsid w:val="00881B2F"/>
    <w:rsid w:val="00881BDE"/>
    <w:rsid w:val="00882010"/>
    <w:rsid w:val="0088224A"/>
    <w:rsid w:val="008822AB"/>
    <w:rsid w:val="00882300"/>
    <w:rsid w:val="008824CE"/>
    <w:rsid w:val="008825DC"/>
    <w:rsid w:val="0088273C"/>
    <w:rsid w:val="008829B5"/>
    <w:rsid w:val="00882DC2"/>
    <w:rsid w:val="00882E7C"/>
    <w:rsid w:val="00882FE3"/>
    <w:rsid w:val="0088302C"/>
    <w:rsid w:val="008831FE"/>
    <w:rsid w:val="00883219"/>
    <w:rsid w:val="008832A0"/>
    <w:rsid w:val="00883393"/>
    <w:rsid w:val="00883433"/>
    <w:rsid w:val="008837CB"/>
    <w:rsid w:val="008839E2"/>
    <w:rsid w:val="00883B5A"/>
    <w:rsid w:val="00883D13"/>
    <w:rsid w:val="00883D81"/>
    <w:rsid w:val="00883E95"/>
    <w:rsid w:val="00883ED1"/>
    <w:rsid w:val="00883F39"/>
    <w:rsid w:val="008842DB"/>
    <w:rsid w:val="008843F8"/>
    <w:rsid w:val="00884533"/>
    <w:rsid w:val="008845CB"/>
    <w:rsid w:val="0088470E"/>
    <w:rsid w:val="00884748"/>
    <w:rsid w:val="0088475F"/>
    <w:rsid w:val="00884799"/>
    <w:rsid w:val="00884A03"/>
    <w:rsid w:val="00884AB7"/>
    <w:rsid w:val="00884B01"/>
    <w:rsid w:val="00884BD6"/>
    <w:rsid w:val="00884C4B"/>
    <w:rsid w:val="00884E0A"/>
    <w:rsid w:val="0088503F"/>
    <w:rsid w:val="0088512A"/>
    <w:rsid w:val="00885172"/>
    <w:rsid w:val="00885389"/>
    <w:rsid w:val="00885417"/>
    <w:rsid w:val="008854D0"/>
    <w:rsid w:val="008855EC"/>
    <w:rsid w:val="0088560C"/>
    <w:rsid w:val="00885A80"/>
    <w:rsid w:val="00885B4E"/>
    <w:rsid w:val="00885B66"/>
    <w:rsid w:val="00885C59"/>
    <w:rsid w:val="00885CEA"/>
    <w:rsid w:val="00885ED3"/>
    <w:rsid w:val="008860C4"/>
    <w:rsid w:val="0088617A"/>
    <w:rsid w:val="008862D8"/>
    <w:rsid w:val="00886478"/>
    <w:rsid w:val="0088648A"/>
    <w:rsid w:val="008864EA"/>
    <w:rsid w:val="0088658C"/>
    <w:rsid w:val="00887008"/>
    <w:rsid w:val="00887089"/>
    <w:rsid w:val="008870CC"/>
    <w:rsid w:val="0088711C"/>
    <w:rsid w:val="0088720A"/>
    <w:rsid w:val="0088725E"/>
    <w:rsid w:val="00887282"/>
    <w:rsid w:val="00887319"/>
    <w:rsid w:val="008873A8"/>
    <w:rsid w:val="008873C0"/>
    <w:rsid w:val="0088741B"/>
    <w:rsid w:val="008874C8"/>
    <w:rsid w:val="00887599"/>
    <w:rsid w:val="008875A5"/>
    <w:rsid w:val="008875B3"/>
    <w:rsid w:val="008876ED"/>
    <w:rsid w:val="00887805"/>
    <w:rsid w:val="00887997"/>
    <w:rsid w:val="00887AF8"/>
    <w:rsid w:val="00887B3C"/>
    <w:rsid w:val="00887B93"/>
    <w:rsid w:val="00887CE6"/>
    <w:rsid w:val="00887E28"/>
    <w:rsid w:val="0089012A"/>
    <w:rsid w:val="008902FA"/>
    <w:rsid w:val="008903A1"/>
    <w:rsid w:val="00890421"/>
    <w:rsid w:val="00890695"/>
    <w:rsid w:val="00890795"/>
    <w:rsid w:val="00890D54"/>
    <w:rsid w:val="00890E91"/>
    <w:rsid w:val="008911AC"/>
    <w:rsid w:val="00891401"/>
    <w:rsid w:val="0089141E"/>
    <w:rsid w:val="00891541"/>
    <w:rsid w:val="00891574"/>
    <w:rsid w:val="0089161C"/>
    <w:rsid w:val="008916D6"/>
    <w:rsid w:val="0089171C"/>
    <w:rsid w:val="008917CD"/>
    <w:rsid w:val="0089183B"/>
    <w:rsid w:val="0089185C"/>
    <w:rsid w:val="00891A0F"/>
    <w:rsid w:val="0089214B"/>
    <w:rsid w:val="008921F1"/>
    <w:rsid w:val="00892231"/>
    <w:rsid w:val="00892257"/>
    <w:rsid w:val="0089225F"/>
    <w:rsid w:val="0089269A"/>
    <w:rsid w:val="008927DA"/>
    <w:rsid w:val="00892967"/>
    <w:rsid w:val="00892969"/>
    <w:rsid w:val="00892A2E"/>
    <w:rsid w:val="00892BB2"/>
    <w:rsid w:val="00892EC8"/>
    <w:rsid w:val="00892EDA"/>
    <w:rsid w:val="00893039"/>
    <w:rsid w:val="0089308F"/>
    <w:rsid w:val="00893146"/>
    <w:rsid w:val="00893296"/>
    <w:rsid w:val="008932FC"/>
    <w:rsid w:val="00893303"/>
    <w:rsid w:val="008934EF"/>
    <w:rsid w:val="00893510"/>
    <w:rsid w:val="008937AB"/>
    <w:rsid w:val="0089382B"/>
    <w:rsid w:val="00893991"/>
    <w:rsid w:val="00893A47"/>
    <w:rsid w:val="00893B1F"/>
    <w:rsid w:val="00893BF0"/>
    <w:rsid w:val="00893CA0"/>
    <w:rsid w:val="00893ECF"/>
    <w:rsid w:val="00893EF5"/>
    <w:rsid w:val="008940C8"/>
    <w:rsid w:val="00894243"/>
    <w:rsid w:val="008945A1"/>
    <w:rsid w:val="00894766"/>
    <w:rsid w:val="008949B8"/>
    <w:rsid w:val="008949DF"/>
    <w:rsid w:val="00894CC8"/>
    <w:rsid w:val="00894E30"/>
    <w:rsid w:val="00895178"/>
    <w:rsid w:val="00895185"/>
    <w:rsid w:val="008951C8"/>
    <w:rsid w:val="008952B9"/>
    <w:rsid w:val="00895331"/>
    <w:rsid w:val="00895533"/>
    <w:rsid w:val="008955B8"/>
    <w:rsid w:val="008956F9"/>
    <w:rsid w:val="00895814"/>
    <w:rsid w:val="0089582E"/>
    <w:rsid w:val="008958D7"/>
    <w:rsid w:val="008959CC"/>
    <w:rsid w:val="00895AC8"/>
    <w:rsid w:val="00895B1C"/>
    <w:rsid w:val="00895E11"/>
    <w:rsid w:val="00895ECD"/>
    <w:rsid w:val="00896209"/>
    <w:rsid w:val="00896244"/>
    <w:rsid w:val="00896485"/>
    <w:rsid w:val="00896651"/>
    <w:rsid w:val="008966C8"/>
    <w:rsid w:val="0089670B"/>
    <w:rsid w:val="008969F7"/>
    <w:rsid w:val="00896CC7"/>
    <w:rsid w:val="00896E9B"/>
    <w:rsid w:val="0089721D"/>
    <w:rsid w:val="0089737A"/>
    <w:rsid w:val="00897656"/>
    <w:rsid w:val="008976BC"/>
    <w:rsid w:val="008976EF"/>
    <w:rsid w:val="00897703"/>
    <w:rsid w:val="00897762"/>
    <w:rsid w:val="00897779"/>
    <w:rsid w:val="008977AD"/>
    <w:rsid w:val="00897AAD"/>
    <w:rsid w:val="00897C06"/>
    <w:rsid w:val="00897D2F"/>
    <w:rsid w:val="008A02EE"/>
    <w:rsid w:val="008A03D5"/>
    <w:rsid w:val="008A0483"/>
    <w:rsid w:val="008A05BA"/>
    <w:rsid w:val="008A08C9"/>
    <w:rsid w:val="008A09A5"/>
    <w:rsid w:val="008A0B4A"/>
    <w:rsid w:val="008A0B62"/>
    <w:rsid w:val="008A0C36"/>
    <w:rsid w:val="008A0C48"/>
    <w:rsid w:val="008A0D8B"/>
    <w:rsid w:val="008A0D8E"/>
    <w:rsid w:val="008A0DA4"/>
    <w:rsid w:val="008A11A9"/>
    <w:rsid w:val="008A13C8"/>
    <w:rsid w:val="008A1430"/>
    <w:rsid w:val="008A147C"/>
    <w:rsid w:val="008A14E1"/>
    <w:rsid w:val="008A1645"/>
    <w:rsid w:val="008A1696"/>
    <w:rsid w:val="008A1738"/>
    <w:rsid w:val="008A1784"/>
    <w:rsid w:val="008A17CB"/>
    <w:rsid w:val="008A19C2"/>
    <w:rsid w:val="008A1B38"/>
    <w:rsid w:val="008A1B60"/>
    <w:rsid w:val="008A1BE5"/>
    <w:rsid w:val="008A1CF2"/>
    <w:rsid w:val="008A1D0C"/>
    <w:rsid w:val="008A1D50"/>
    <w:rsid w:val="008A1E90"/>
    <w:rsid w:val="008A1FC2"/>
    <w:rsid w:val="008A2667"/>
    <w:rsid w:val="008A26FC"/>
    <w:rsid w:val="008A28C4"/>
    <w:rsid w:val="008A29D2"/>
    <w:rsid w:val="008A2A1A"/>
    <w:rsid w:val="008A2D22"/>
    <w:rsid w:val="008A2D30"/>
    <w:rsid w:val="008A2E4C"/>
    <w:rsid w:val="008A2FC1"/>
    <w:rsid w:val="008A2FE1"/>
    <w:rsid w:val="008A319F"/>
    <w:rsid w:val="008A31DC"/>
    <w:rsid w:val="008A32C9"/>
    <w:rsid w:val="008A3359"/>
    <w:rsid w:val="008A35BB"/>
    <w:rsid w:val="008A38A1"/>
    <w:rsid w:val="008A3956"/>
    <w:rsid w:val="008A3B81"/>
    <w:rsid w:val="008A3C8B"/>
    <w:rsid w:val="008A3DEB"/>
    <w:rsid w:val="008A4072"/>
    <w:rsid w:val="008A41CF"/>
    <w:rsid w:val="008A428C"/>
    <w:rsid w:val="008A438A"/>
    <w:rsid w:val="008A4428"/>
    <w:rsid w:val="008A44CF"/>
    <w:rsid w:val="008A4738"/>
    <w:rsid w:val="008A4780"/>
    <w:rsid w:val="008A4923"/>
    <w:rsid w:val="008A495E"/>
    <w:rsid w:val="008A4CB9"/>
    <w:rsid w:val="008A4DE9"/>
    <w:rsid w:val="008A4E73"/>
    <w:rsid w:val="008A5262"/>
    <w:rsid w:val="008A538F"/>
    <w:rsid w:val="008A55A0"/>
    <w:rsid w:val="008A5637"/>
    <w:rsid w:val="008A56F1"/>
    <w:rsid w:val="008A5745"/>
    <w:rsid w:val="008A5823"/>
    <w:rsid w:val="008A59B4"/>
    <w:rsid w:val="008A5B87"/>
    <w:rsid w:val="008A5C25"/>
    <w:rsid w:val="008A5CD1"/>
    <w:rsid w:val="008A5DA7"/>
    <w:rsid w:val="008A5F3B"/>
    <w:rsid w:val="008A5F7D"/>
    <w:rsid w:val="008A602C"/>
    <w:rsid w:val="008A60F9"/>
    <w:rsid w:val="008A6289"/>
    <w:rsid w:val="008A628E"/>
    <w:rsid w:val="008A635E"/>
    <w:rsid w:val="008A637E"/>
    <w:rsid w:val="008A6523"/>
    <w:rsid w:val="008A657E"/>
    <w:rsid w:val="008A6702"/>
    <w:rsid w:val="008A671F"/>
    <w:rsid w:val="008A6743"/>
    <w:rsid w:val="008A67D2"/>
    <w:rsid w:val="008A6885"/>
    <w:rsid w:val="008A6A29"/>
    <w:rsid w:val="008A6E45"/>
    <w:rsid w:val="008A7054"/>
    <w:rsid w:val="008A70E5"/>
    <w:rsid w:val="008A715D"/>
    <w:rsid w:val="008A71D0"/>
    <w:rsid w:val="008A7438"/>
    <w:rsid w:val="008A745B"/>
    <w:rsid w:val="008A748C"/>
    <w:rsid w:val="008A7565"/>
    <w:rsid w:val="008A75CE"/>
    <w:rsid w:val="008A7812"/>
    <w:rsid w:val="008A7834"/>
    <w:rsid w:val="008A7AFF"/>
    <w:rsid w:val="008A7C39"/>
    <w:rsid w:val="008A7C5F"/>
    <w:rsid w:val="008A7F30"/>
    <w:rsid w:val="008A7F84"/>
    <w:rsid w:val="008B03E5"/>
    <w:rsid w:val="008B0462"/>
    <w:rsid w:val="008B0561"/>
    <w:rsid w:val="008B0619"/>
    <w:rsid w:val="008B0709"/>
    <w:rsid w:val="008B0841"/>
    <w:rsid w:val="008B0853"/>
    <w:rsid w:val="008B0946"/>
    <w:rsid w:val="008B09C0"/>
    <w:rsid w:val="008B0A43"/>
    <w:rsid w:val="008B0A47"/>
    <w:rsid w:val="008B0BE9"/>
    <w:rsid w:val="008B0DAE"/>
    <w:rsid w:val="008B0F1A"/>
    <w:rsid w:val="008B0F47"/>
    <w:rsid w:val="008B1478"/>
    <w:rsid w:val="008B1506"/>
    <w:rsid w:val="008B165E"/>
    <w:rsid w:val="008B168C"/>
    <w:rsid w:val="008B19DE"/>
    <w:rsid w:val="008B1D3C"/>
    <w:rsid w:val="008B1DF0"/>
    <w:rsid w:val="008B1E3D"/>
    <w:rsid w:val="008B22B7"/>
    <w:rsid w:val="008B22ED"/>
    <w:rsid w:val="008B2340"/>
    <w:rsid w:val="008B2594"/>
    <w:rsid w:val="008B26CE"/>
    <w:rsid w:val="008B2CD0"/>
    <w:rsid w:val="008B2D40"/>
    <w:rsid w:val="008B2E27"/>
    <w:rsid w:val="008B3245"/>
    <w:rsid w:val="008B32D5"/>
    <w:rsid w:val="008B3456"/>
    <w:rsid w:val="008B368C"/>
    <w:rsid w:val="008B3707"/>
    <w:rsid w:val="008B3731"/>
    <w:rsid w:val="008B378B"/>
    <w:rsid w:val="008B379B"/>
    <w:rsid w:val="008B3A7E"/>
    <w:rsid w:val="008B3AC1"/>
    <w:rsid w:val="008B3C0B"/>
    <w:rsid w:val="008B3C4C"/>
    <w:rsid w:val="008B3C91"/>
    <w:rsid w:val="008B3CAB"/>
    <w:rsid w:val="008B3D65"/>
    <w:rsid w:val="008B3D72"/>
    <w:rsid w:val="008B3F45"/>
    <w:rsid w:val="008B4130"/>
    <w:rsid w:val="008B4224"/>
    <w:rsid w:val="008B433D"/>
    <w:rsid w:val="008B4372"/>
    <w:rsid w:val="008B43B3"/>
    <w:rsid w:val="008B4404"/>
    <w:rsid w:val="008B4482"/>
    <w:rsid w:val="008B44E6"/>
    <w:rsid w:val="008B454E"/>
    <w:rsid w:val="008B4610"/>
    <w:rsid w:val="008B466E"/>
    <w:rsid w:val="008B468B"/>
    <w:rsid w:val="008B4737"/>
    <w:rsid w:val="008B4773"/>
    <w:rsid w:val="008B4B81"/>
    <w:rsid w:val="008B4BDD"/>
    <w:rsid w:val="008B4C0A"/>
    <w:rsid w:val="008B50EF"/>
    <w:rsid w:val="008B518F"/>
    <w:rsid w:val="008B51F7"/>
    <w:rsid w:val="008B5216"/>
    <w:rsid w:val="008B523E"/>
    <w:rsid w:val="008B531A"/>
    <w:rsid w:val="008B5391"/>
    <w:rsid w:val="008B5515"/>
    <w:rsid w:val="008B56D4"/>
    <w:rsid w:val="008B5736"/>
    <w:rsid w:val="008B5918"/>
    <w:rsid w:val="008B5920"/>
    <w:rsid w:val="008B5B8C"/>
    <w:rsid w:val="008B5D72"/>
    <w:rsid w:val="008B5DB6"/>
    <w:rsid w:val="008B5E82"/>
    <w:rsid w:val="008B5F0E"/>
    <w:rsid w:val="008B5F2A"/>
    <w:rsid w:val="008B6265"/>
    <w:rsid w:val="008B635F"/>
    <w:rsid w:val="008B6449"/>
    <w:rsid w:val="008B697B"/>
    <w:rsid w:val="008B6AA0"/>
    <w:rsid w:val="008B6B2A"/>
    <w:rsid w:val="008B6BF3"/>
    <w:rsid w:val="008B6D0B"/>
    <w:rsid w:val="008B6D48"/>
    <w:rsid w:val="008B6DF7"/>
    <w:rsid w:val="008B6E78"/>
    <w:rsid w:val="008B6E8F"/>
    <w:rsid w:val="008B7316"/>
    <w:rsid w:val="008B7471"/>
    <w:rsid w:val="008B74CA"/>
    <w:rsid w:val="008B758E"/>
    <w:rsid w:val="008B75AC"/>
    <w:rsid w:val="008B75B0"/>
    <w:rsid w:val="008B7637"/>
    <w:rsid w:val="008B769C"/>
    <w:rsid w:val="008B76EC"/>
    <w:rsid w:val="008B78C0"/>
    <w:rsid w:val="008B7957"/>
    <w:rsid w:val="008B79E2"/>
    <w:rsid w:val="008B7CAD"/>
    <w:rsid w:val="008B7D0B"/>
    <w:rsid w:val="008B7DF1"/>
    <w:rsid w:val="008B7E66"/>
    <w:rsid w:val="008B7FB7"/>
    <w:rsid w:val="008C0191"/>
    <w:rsid w:val="008C01EE"/>
    <w:rsid w:val="008C04B6"/>
    <w:rsid w:val="008C0609"/>
    <w:rsid w:val="008C07AE"/>
    <w:rsid w:val="008C07E7"/>
    <w:rsid w:val="008C07E8"/>
    <w:rsid w:val="008C07ED"/>
    <w:rsid w:val="008C08DD"/>
    <w:rsid w:val="008C0A2F"/>
    <w:rsid w:val="008C0A82"/>
    <w:rsid w:val="008C0ACF"/>
    <w:rsid w:val="008C0CB2"/>
    <w:rsid w:val="008C0CE1"/>
    <w:rsid w:val="008C0ED3"/>
    <w:rsid w:val="008C1048"/>
    <w:rsid w:val="008C10E4"/>
    <w:rsid w:val="008C113C"/>
    <w:rsid w:val="008C1565"/>
    <w:rsid w:val="008C16BE"/>
    <w:rsid w:val="008C16DB"/>
    <w:rsid w:val="008C1776"/>
    <w:rsid w:val="008C18A6"/>
    <w:rsid w:val="008C19B1"/>
    <w:rsid w:val="008C19E0"/>
    <w:rsid w:val="008C1D2C"/>
    <w:rsid w:val="008C1D35"/>
    <w:rsid w:val="008C1E06"/>
    <w:rsid w:val="008C1F64"/>
    <w:rsid w:val="008C2345"/>
    <w:rsid w:val="008C24D4"/>
    <w:rsid w:val="008C2774"/>
    <w:rsid w:val="008C27F2"/>
    <w:rsid w:val="008C28C7"/>
    <w:rsid w:val="008C2993"/>
    <w:rsid w:val="008C2A80"/>
    <w:rsid w:val="008C2CC6"/>
    <w:rsid w:val="008C2FE8"/>
    <w:rsid w:val="008C30A4"/>
    <w:rsid w:val="008C31A1"/>
    <w:rsid w:val="008C3224"/>
    <w:rsid w:val="008C3249"/>
    <w:rsid w:val="008C3272"/>
    <w:rsid w:val="008C339E"/>
    <w:rsid w:val="008C3421"/>
    <w:rsid w:val="008C3518"/>
    <w:rsid w:val="008C3589"/>
    <w:rsid w:val="008C35D7"/>
    <w:rsid w:val="008C35DF"/>
    <w:rsid w:val="008C3AB2"/>
    <w:rsid w:val="008C3C96"/>
    <w:rsid w:val="008C3D9F"/>
    <w:rsid w:val="008C4270"/>
    <w:rsid w:val="008C444D"/>
    <w:rsid w:val="008C458A"/>
    <w:rsid w:val="008C45C6"/>
    <w:rsid w:val="008C4913"/>
    <w:rsid w:val="008C4921"/>
    <w:rsid w:val="008C494F"/>
    <w:rsid w:val="008C4952"/>
    <w:rsid w:val="008C4A9D"/>
    <w:rsid w:val="008C4CCB"/>
    <w:rsid w:val="008C4E76"/>
    <w:rsid w:val="008C4F5A"/>
    <w:rsid w:val="008C4F65"/>
    <w:rsid w:val="008C5034"/>
    <w:rsid w:val="008C52A1"/>
    <w:rsid w:val="008C530F"/>
    <w:rsid w:val="008C5858"/>
    <w:rsid w:val="008C58A2"/>
    <w:rsid w:val="008C59AF"/>
    <w:rsid w:val="008C59C9"/>
    <w:rsid w:val="008C5A38"/>
    <w:rsid w:val="008C5A5A"/>
    <w:rsid w:val="008C5AB3"/>
    <w:rsid w:val="008C5CA2"/>
    <w:rsid w:val="008C5D8A"/>
    <w:rsid w:val="008C5EE7"/>
    <w:rsid w:val="008C611E"/>
    <w:rsid w:val="008C6219"/>
    <w:rsid w:val="008C62CA"/>
    <w:rsid w:val="008C6622"/>
    <w:rsid w:val="008C6833"/>
    <w:rsid w:val="008C6836"/>
    <w:rsid w:val="008C685C"/>
    <w:rsid w:val="008C687A"/>
    <w:rsid w:val="008C6882"/>
    <w:rsid w:val="008C6945"/>
    <w:rsid w:val="008C69D9"/>
    <w:rsid w:val="008C6BEE"/>
    <w:rsid w:val="008C6C3B"/>
    <w:rsid w:val="008C6C57"/>
    <w:rsid w:val="008C6D21"/>
    <w:rsid w:val="008C6E58"/>
    <w:rsid w:val="008C6F58"/>
    <w:rsid w:val="008C709E"/>
    <w:rsid w:val="008C74CC"/>
    <w:rsid w:val="008C7681"/>
    <w:rsid w:val="008C7897"/>
    <w:rsid w:val="008C79B7"/>
    <w:rsid w:val="008C7C01"/>
    <w:rsid w:val="008C7FF1"/>
    <w:rsid w:val="008D02B2"/>
    <w:rsid w:val="008D047B"/>
    <w:rsid w:val="008D0900"/>
    <w:rsid w:val="008D0AD2"/>
    <w:rsid w:val="008D0C83"/>
    <w:rsid w:val="008D0D41"/>
    <w:rsid w:val="008D0F02"/>
    <w:rsid w:val="008D1096"/>
    <w:rsid w:val="008D10CE"/>
    <w:rsid w:val="008D11CB"/>
    <w:rsid w:val="008D133F"/>
    <w:rsid w:val="008D13DC"/>
    <w:rsid w:val="008D171E"/>
    <w:rsid w:val="008D17CD"/>
    <w:rsid w:val="008D1868"/>
    <w:rsid w:val="008D18BD"/>
    <w:rsid w:val="008D18D5"/>
    <w:rsid w:val="008D19D8"/>
    <w:rsid w:val="008D1BD2"/>
    <w:rsid w:val="008D1CC0"/>
    <w:rsid w:val="008D1DF8"/>
    <w:rsid w:val="008D2128"/>
    <w:rsid w:val="008D2149"/>
    <w:rsid w:val="008D230B"/>
    <w:rsid w:val="008D23AA"/>
    <w:rsid w:val="008D24BC"/>
    <w:rsid w:val="008D2627"/>
    <w:rsid w:val="008D266B"/>
    <w:rsid w:val="008D2953"/>
    <w:rsid w:val="008D29B5"/>
    <w:rsid w:val="008D2AAE"/>
    <w:rsid w:val="008D2AF6"/>
    <w:rsid w:val="008D2DAF"/>
    <w:rsid w:val="008D2F53"/>
    <w:rsid w:val="008D308F"/>
    <w:rsid w:val="008D3219"/>
    <w:rsid w:val="008D3457"/>
    <w:rsid w:val="008D3532"/>
    <w:rsid w:val="008D36CD"/>
    <w:rsid w:val="008D3907"/>
    <w:rsid w:val="008D3920"/>
    <w:rsid w:val="008D3FA4"/>
    <w:rsid w:val="008D3FB1"/>
    <w:rsid w:val="008D3FB2"/>
    <w:rsid w:val="008D3FB9"/>
    <w:rsid w:val="008D4103"/>
    <w:rsid w:val="008D425E"/>
    <w:rsid w:val="008D4363"/>
    <w:rsid w:val="008D4370"/>
    <w:rsid w:val="008D44CC"/>
    <w:rsid w:val="008D46C9"/>
    <w:rsid w:val="008D47D8"/>
    <w:rsid w:val="008D5340"/>
    <w:rsid w:val="008D5429"/>
    <w:rsid w:val="008D5565"/>
    <w:rsid w:val="008D5993"/>
    <w:rsid w:val="008D5CF5"/>
    <w:rsid w:val="008D5DF6"/>
    <w:rsid w:val="008D5F60"/>
    <w:rsid w:val="008D5FB5"/>
    <w:rsid w:val="008D6122"/>
    <w:rsid w:val="008D61C1"/>
    <w:rsid w:val="008D6295"/>
    <w:rsid w:val="008D63F2"/>
    <w:rsid w:val="008D6414"/>
    <w:rsid w:val="008D6618"/>
    <w:rsid w:val="008D662A"/>
    <w:rsid w:val="008D66FF"/>
    <w:rsid w:val="008D6ED0"/>
    <w:rsid w:val="008D6FD4"/>
    <w:rsid w:val="008D701F"/>
    <w:rsid w:val="008D7021"/>
    <w:rsid w:val="008D70C1"/>
    <w:rsid w:val="008D7213"/>
    <w:rsid w:val="008D72DC"/>
    <w:rsid w:val="008D737C"/>
    <w:rsid w:val="008D73D3"/>
    <w:rsid w:val="008D75DA"/>
    <w:rsid w:val="008D768B"/>
    <w:rsid w:val="008D785F"/>
    <w:rsid w:val="008D7913"/>
    <w:rsid w:val="008D7ADA"/>
    <w:rsid w:val="008D7C8F"/>
    <w:rsid w:val="008D7EA7"/>
    <w:rsid w:val="008E015F"/>
    <w:rsid w:val="008E0663"/>
    <w:rsid w:val="008E072F"/>
    <w:rsid w:val="008E0731"/>
    <w:rsid w:val="008E092F"/>
    <w:rsid w:val="008E09A8"/>
    <w:rsid w:val="008E09C8"/>
    <w:rsid w:val="008E09F0"/>
    <w:rsid w:val="008E0AFC"/>
    <w:rsid w:val="008E0B44"/>
    <w:rsid w:val="008E0CB5"/>
    <w:rsid w:val="008E0DCC"/>
    <w:rsid w:val="008E0E0C"/>
    <w:rsid w:val="008E0E99"/>
    <w:rsid w:val="008E10D5"/>
    <w:rsid w:val="008E1338"/>
    <w:rsid w:val="008E1381"/>
    <w:rsid w:val="008E176A"/>
    <w:rsid w:val="008E1A0E"/>
    <w:rsid w:val="008E1AA5"/>
    <w:rsid w:val="008E1C26"/>
    <w:rsid w:val="008E1D38"/>
    <w:rsid w:val="008E1D5B"/>
    <w:rsid w:val="008E1D63"/>
    <w:rsid w:val="008E2063"/>
    <w:rsid w:val="008E20A6"/>
    <w:rsid w:val="008E263F"/>
    <w:rsid w:val="008E275D"/>
    <w:rsid w:val="008E2820"/>
    <w:rsid w:val="008E2AC5"/>
    <w:rsid w:val="008E2B78"/>
    <w:rsid w:val="008E2C77"/>
    <w:rsid w:val="008E2DED"/>
    <w:rsid w:val="008E2E0A"/>
    <w:rsid w:val="008E2F98"/>
    <w:rsid w:val="008E3025"/>
    <w:rsid w:val="008E3097"/>
    <w:rsid w:val="008E30C4"/>
    <w:rsid w:val="008E320D"/>
    <w:rsid w:val="008E3322"/>
    <w:rsid w:val="008E3415"/>
    <w:rsid w:val="008E3604"/>
    <w:rsid w:val="008E362E"/>
    <w:rsid w:val="008E387C"/>
    <w:rsid w:val="008E38D8"/>
    <w:rsid w:val="008E38E5"/>
    <w:rsid w:val="008E3B53"/>
    <w:rsid w:val="008E4026"/>
    <w:rsid w:val="008E4039"/>
    <w:rsid w:val="008E42F9"/>
    <w:rsid w:val="008E4349"/>
    <w:rsid w:val="008E43C0"/>
    <w:rsid w:val="008E4558"/>
    <w:rsid w:val="008E45FB"/>
    <w:rsid w:val="008E4693"/>
    <w:rsid w:val="008E4912"/>
    <w:rsid w:val="008E49C2"/>
    <w:rsid w:val="008E4C21"/>
    <w:rsid w:val="008E4CC9"/>
    <w:rsid w:val="008E4D48"/>
    <w:rsid w:val="008E4F52"/>
    <w:rsid w:val="008E5017"/>
    <w:rsid w:val="008E503C"/>
    <w:rsid w:val="008E504F"/>
    <w:rsid w:val="008E52E7"/>
    <w:rsid w:val="008E5394"/>
    <w:rsid w:val="008E5482"/>
    <w:rsid w:val="008E54F1"/>
    <w:rsid w:val="008E55A4"/>
    <w:rsid w:val="008E5746"/>
    <w:rsid w:val="008E599C"/>
    <w:rsid w:val="008E5A9D"/>
    <w:rsid w:val="008E5AA8"/>
    <w:rsid w:val="008E5C07"/>
    <w:rsid w:val="008E5DE6"/>
    <w:rsid w:val="008E6116"/>
    <w:rsid w:val="008E6133"/>
    <w:rsid w:val="008E61E2"/>
    <w:rsid w:val="008E62C0"/>
    <w:rsid w:val="008E6652"/>
    <w:rsid w:val="008E68A1"/>
    <w:rsid w:val="008E6B5E"/>
    <w:rsid w:val="008E6C08"/>
    <w:rsid w:val="008E6D94"/>
    <w:rsid w:val="008E6DEF"/>
    <w:rsid w:val="008E6E71"/>
    <w:rsid w:val="008E6FE1"/>
    <w:rsid w:val="008E723A"/>
    <w:rsid w:val="008E7305"/>
    <w:rsid w:val="008E7314"/>
    <w:rsid w:val="008E7366"/>
    <w:rsid w:val="008E743A"/>
    <w:rsid w:val="008E7453"/>
    <w:rsid w:val="008E75F2"/>
    <w:rsid w:val="008E76BD"/>
    <w:rsid w:val="008E76C7"/>
    <w:rsid w:val="008E77D3"/>
    <w:rsid w:val="008E7A3A"/>
    <w:rsid w:val="008E7A5B"/>
    <w:rsid w:val="008E7A6B"/>
    <w:rsid w:val="008E7AEF"/>
    <w:rsid w:val="008E7B68"/>
    <w:rsid w:val="008E7D1F"/>
    <w:rsid w:val="008F0025"/>
    <w:rsid w:val="008F00C3"/>
    <w:rsid w:val="008F0104"/>
    <w:rsid w:val="008F03A2"/>
    <w:rsid w:val="008F0857"/>
    <w:rsid w:val="008F092E"/>
    <w:rsid w:val="008F0A74"/>
    <w:rsid w:val="008F0FD3"/>
    <w:rsid w:val="008F112C"/>
    <w:rsid w:val="008F13A5"/>
    <w:rsid w:val="008F14F2"/>
    <w:rsid w:val="008F15CD"/>
    <w:rsid w:val="008F1617"/>
    <w:rsid w:val="008F166F"/>
    <w:rsid w:val="008F1751"/>
    <w:rsid w:val="008F1840"/>
    <w:rsid w:val="008F186B"/>
    <w:rsid w:val="008F18C9"/>
    <w:rsid w:val="008F18EE"/>
    <w:rsid w:val="008F1943"/>
    <w:rsid w:val="008F1A94"/>
    <w:rsid w:val="008F1B3D"/>
    <w:rsid w:val="008F1D3B"/>
    <w:rsid w:val="008F1D3E"/>
    <w:rsid w:val="008F219A"/>
    <w:rsid w:val="008F2349"/>
    <w:rsid w:val="008F2424"/>
    <w:rsid w:val="008F25B3"/>
    <w:rsid w:val="008F25BE"/>
    <w:rsid w:val="008F277C"/>
    <w:rsid w:val="008F2803"/>
    <w:rsid w:val="008F286D"/>
    <w:rsid w:val="008F292D"/>
    <w:rsid w:val="008F29CF"/>
    <w:rsid w:val="008F2B1A"/>
    <w:rsid w:val="008F2E64"/>
    <w:rsid w:val="008F2F63"/>
    <w:rsid w:val="008F30C5"/>
    <w:rsid w:val="008F3218"/>
    <w:rsid w:val="008F32F8"/>
    <w:rsid w:val="008F3481"/>
    <w:rsid w:val="008F3521"/>
    <w:rsid w:val="008F38D2"/>
    <w:rsid w:val="008F3A4B"/>
    <w:rsid w:val="008F3B62"/>
    <w:rsid w:val="008F3F2F"/>
    <w:rsid w:val="008F3F43"/>
    <w:rsid w:val="008F4646"/>
    <w:rsid w:val="008F4D4F"/>
    <w:rsid w:val="008F4F00"/>
    <w:rsid w:val="008F4FAC"/>
    <w:rsid w:val="008F5237"/>
    <w:rsid w:val="008F55FE"/>
    <w:rsid w:val="008F5653"/>
    <w:rsid w:val="008F56E7"/>
    <w:rsid w:val="008F5842"/>
    <w:rsid w:val="008F5878"/>
    <w:rsid w:val="008F58B4"/>
    <w:rsid w:val="008F5983"/>
    <w:rsid w:val="008F5BA4"/>
    <w:rsid w:val="008F5E20"/>
    <w:rsid w:val="008F60D1"/>
    <w:rsid w:val="008F61F6"/>
    <w:rsid w:val="008F62CB"/>
    <w:rsid w:val="008F64DF"/>
    <w:rsid w:val="008F67AD"/>
    <w:rsid w:val="008F686B"/>
    <w:rsid w:val="008F6C8B"/>
    <w:rsid w:val="008F728D"/>
    <w:rsid w:val="008F72BD"/>
    <w:rsid w:val="008F7447"/>
    <w:rsid w:val="008F7474"/>
    <w:rsid w:val="008F75E3"/>
    <w:rsid w:val="008F75E5"/>
    <w:rsid w:val="008F76BA"/>
    <w:rsid w:val="008F7756"/>
    <w:rsid w:val="008F777B"/>
    <w:rsid w:val="008F7839"/>
    <w:rsid w:val="008F7884"/>
    <w:rsid w:val="008F7B3D"/>
    <w:rsid w:val="008F7C44"/>
    <w:rsid w:val="008F7C70"/>
    <w:rsid w:val="008F7CA4"/>
    <w:rsid w:val="008F7CC6"/>
    <w:rsid w:val="008F7D63"/>
    <w:rsid w:val="008F7EF7"/>
    <w:rsid w:val="00900158"/>
    <w:rsid w:val="00900287"/>
    <w:rsid w:val="0090048C"/>
    <w:rsid w:val="009005F3"/>
    <w:rsid w:val="0090080E"/>
    <w:rsid w:val="0090084A"/>
    <w:rsid w:val="00900852"/>
    <w:rsid w:val="00900873"/>
    <w:rsid w:val="00900891"/>
    <w:rsid w:val="00900ADF"/>
    <w:rsid w:val="00900AE4"/>
    <w:rsid w:val="00900C2B"/>
    <w:rsid w:val="009011BF"/>
    <w:rsid w:val="0090135F"/>
    <w:rsid w:val="00901360"/>
    <w:rsid w:val="009013B3"/>
    <w:rsid w:val="009013FF"/>
    <w:rsid w:val="009014BD"/>
    <w:rsid w:val="009015FC"/>
    <w:rsid w:val="00901714"/>
    <w:rsid w:val="009018C4"/>
    <w:rsid w:val="00901965"/>
    <w:rsid w:val="00901AED"/>
    <w:rsid w:val="00901C60"/>
    <w:rsid w:val="00901CE3"/>
    <w:rsid w:val="0090200E"/>
    <w:rsid w:val="0090201D"/>
    <w:rsid w:val="009022F0"/>
    <w:rsid w:val="009024DA"/>
    <w:rsid w:val="00902572"/>
    <w:rsid w:val="009025FD"/>
    <w:rsid w:val="00902AD4"/>
    <w:rsid w:val="00902B22"/>
    <w:rsid w:val="00903147"/>
    <w:rsid w:val="009033AA"/>
    <w:rsid w:val="009034EF"/>
    <w:rsid w:val="009036FF"/>
    <w:rsid w:val="0090374C"/>
    <w:rsid w:val="00903821"/>
    <w:rsid w:val="00903956"/>
    <w:rsid w:val="00903A2E"/>
    <w:rsid w:val="00903AF5"/>
    <w:rsid w:val="00903C7E"/>
    <w:rsid w:val="00903CB9"/>
    <w:rsid w:val="00903D0B"/>
    <w:rsid w:val="00903E3F"/>
    <w:rsid w:val="0090409B"/>
    <w:rsid w:val="009040C7"/>
    <w:rsid w:val="00904121"/>
    <w:rsid w:val="0090416F"/>
    <w:rsid w:val="0090422D"/>
    <w:rsid w:val="0090437B"/>
    <w:rsid w:val="009046C2"/>
    <w:rsid w:val="00904A78"/>
    <w:rsid w:val="00904AD9"/>
    <w:rsid w:val="00904BB8"/>
    <w:rsid w:val="00904C32"/>
    <w:rsid w:val="00904CDF"/>
    <w:rsid w:val="00904DDA"/>
    <w:rsid w:val="00904E79"/>
    <w:rsid w:val="00904EF8"/>
    <w:rsid w:val="00904F72"/>
    <w:rsid w:val="00904F9D"/>
    <w:rsid w:val="00904FA2"/>
    <w:rsid w:val="0090507A"/>
    <w:rsid w:val="009050ED"/>
    <w:rsid w:val="0090515D"/>
    <w:rsid w:val="00905171"/>
    <w:rsid w:val="00905173"/>
    <w:rsid w:val="009052B2"/>
    <w:rsid w:val="009052BF"/>
    <w:rsid w:val="00905387"/>
    <w:rsid w:val="0090539A"/>
    <w:rsid w:val="009053CB"/>
    <w:rsid w:val="0090547D"/>
    <w:rsid w:val="009055A5"/>
    <w:rsid w:val="009057AB"/>
    <w:rsid w:val="00905875"/>
    <w:rsid w:val="00905BF8"/>
    <w:rsid w:val="00905DC0"/>
    <w:rsid w:val="00905E61"/>
    <w:rsid w:val="00906541"/>
    <w:rsid w:val="0090657E"/>
    <w:rsid w:val="0090658B"/>
    <w:rsid w:val="0090664F"/>
    <w:rsid w:val="0090679A"/>
    <w:rsid w:val="009068DD"/>
    <w:rsid w:val="009068EC"/>
    <w:rsid w:val="00906ABB"/>
    <w:rsid w:val="00906BA0"/>
    <w:rsid w:val="00906BCE"/>
    <w:rsid w:val="00906D73"/>
    <w:rsid w:val="00907090"/>
    <w:rsid w:val="009072D7"/>
    <w:rsid w:val="009074E0"/>
    <w:rsid w:val="009075DA"/>
    <w:rsid w:val="00907627"/>
    <w:rsid w:val="00907891"/>
    <w:rsid w:val="009078B0"/>
    <w:rsid w:val="009078F4"/>
    <w:rsid w:val="00907952"/>
    <w:rsid w:val="00907D8C"/>
    <w:rsid w:val="00907E0F"/>
    <w:rsid w:val="00910111"/>
    <w:rsid w:val="00910168"/>
    <w:rsid w:val="00910172"/>
    <w:rsid w:val="009101C5"/>
    <w:rsid w:val="009102E9"/>
    <w:rsid w:val="009104F4"/>
    <w:rsid w:val="00910610"/>
    <w:rsid w:val="0091099E"/>
    <w:rsid w:val="00910D1A"/>
    <w:rsid w:val="00910DE2"/>
    <w:rsid w:val="009110B9"/>
    <w:rsid w:val="009111CE"/>
    <w:rsid w:val="0091128F"/>
    <w:rsid w:val="00911528"/>
    <w:rsid w:val="009115BF"/>
    <w:rsid w:val="009115E3"/>
    <w:rsid w:val="009115F6"/>
    <w:rsid w:val="00911860"/>
    <w:rsid w:val="009118FD"/>
    <w:rsid w:val="00911B6E"/>
    <w:rsid w:val="00911C04"/>
    <w:rsid w:val="00911CD4"/>
    <w:rsid w:val="00911D8B"/>
    <w:rsid w:val="00911E61"/>
    <w:rsid w:val="00911F89"/>
    <w:rsid w:val="0091237D"/>
    <w:rsid w:val="0091249C"/>
    <w:rsid w:val="009124D6"/>
    <w:rsid w:val="00912814"/>
    <w:rsid w:val="00912AF8"/>
    <w:rsid w:val="00912D67"/>
    <w:rsid w:val="00912F01"/>
    <w:rsid w:val="00912F77"/>
    <w:rsid w:val="0091301B"/>
    <w:rsid w:val="00913032"/>
    <w:rsid w:val="00913286"/>
    <w:rsid w:val="009136FD"/>
    <w:rsid w:val="009138EF"/>
    <w:rsid w:val="00913B60"/>
    <w:rsid w:val="00913D01"/>
    <w:rsid w:val="00913EE0"/>
    <w:rsid w:val="00913F22"/>
    <w:rsid w:val="00913F29"/>
    <w:rsid w:val="00913F6C"/>
    <w:rsid w:val="0091411C"/>
    <w:rsid w:val="009141C5"/>
    <w:rsid w:val="00914205"/>
    <w:rsid w:val="009143B0"/>
    <w:rsid w:val="009143BD"/>
    <w:rsid w:val="009143EC"/>
    <w:rsid w:val="009143F3"/>
    <w:rsid w:val="009143FD"/>
    <w:rsid w:val="0091443B"/>
    <w:rsid w:val="00914554"/>
    <w:rsid w:val="00914555"/>
    <w:rsid w:val="0091456B"/>
    <w:rsid w:val="009146C0"/>
    <w:rsid w:val="009148CB"/>
    <w:rsid w:val="00914AED"/>
    <w:rsid w:val="00914BE0"/>
    <w:rsid w:val="00914E54"/>
    <w:rsid w:val="009150E4"/>
    <w:rsid w:val="00915153"/>
    <w:rsid w:val="009151A4"/>
    <w:rsid w:val="00915379"/>
    <w:rsid w:val="00915501"/>
    <w:rsid w:val="009157E8"/>
    <w:rsid w:val="00915830"/>
    <w:rsid w:val="00915A8C"/>
    <w:rsid w:val="00915BD4"/>
    <w:rsid w:val="00915C77"/>
    <w:rsid w:val="00915CF3"/>
    <w:rsid w:val="00915E5A"/>
    <w:rsid w:val="00915F3C"/>
    <w:rsid w:val="00915FE6"/>
    <w:rsid w:val="00915FF4"/>
    <w:rsid w:val="0091603D"/>
    <w:rsid w:val="00916105"/>
    <w:rsid w:val="00916290"/>
    <w:rsid w:val="00916345"/>
    <w:rsid w:val="0091636D"/>
    <w:rsid w:val="009163AE"/>
    <w:rsid w:val="0091660E"/>
    <w:rsid w:val="00916641"/>
    <w:rsid w:val="00916791"/>
    <w:rsid w:val="0091685F"/>
    <w:rsid w:val="009168F4"/>
    <w:rsid w:val="00916B2A"/>
    <w:rsid w:val="00916BF1"/>
    <w:rsid w:val="00916E27"/>
    <w:rsid w:val="00916EA8"/>
    <w:rsid w:val="00916EAE"/>
    <w:rsid w:val="009172F8"/>
    <w:rsid w:val="0091730F"/>
    <w:rsid w:val="00917405"/>
    <w:rsid w:val="00917466"/>
    <w:rsid w:val="009174A0"/>
    <w:rsid w:val="0091764D"/>
    <w:rsid w:val="00917786"/>
    <w:rsid w:val="00917831"/>
    <w:rsid w:val="0091792E"/>
    <w:rsid w:val="00917A92"/>
    <w:rsid w:val="00917AF6"/>
    <w:rsid w:val="00917E30"/>
    <w:rsid w:val="00917F83"/>
    <w:rsid w:val="0092006F"/>
    <w:rsid w:val="009201C2"/>
    <w:rsid w:val="009201EA"/>
    <w:rsid w:val="00920802"/>
    <w:rsid w:val="00920927"/>
    <w:rsid w:val="00920928"/>
    <w:rsid w:val="00920994"/>
    <w:rsid w:val="009209A1"/>
    <w:rsid w:val="00920C1F"/>
    <w:rsid w:val="00920CBB"/>
    <w:rsid w:val="00920D56"/>
    <w:rsid w:val="00920F74"/>
    <w:rsid w:val="00920FF9"/>
    <w:rsid w:val="009210BF"/>
    <w:rsid w:val="009210F3"/>
    <w:rsid w:val="0092113F"/>
    <w:rsid w:val="0092123D"/>
    <w:rsid w:val="00921264"/>
    <w:rsid w:val="009213C5"/>
    <w:rsid w:val="00921597"/>
    <w:rsid w:val="00921631"/>
    <w:rsid w:val="009216DF"/>
    <w:rsid w:val="00921A80"/>
    <w:rsid w:val="00921DD2"/>
    <w:rsid w:val="00921EC0"/>
    <w:rsid w:val="00921F36"/>
    <w:rsid w:val="00921FEF"/>
    <w:rsid w:val="00922082"/>
    <w:rsid w:val="009220BF"/>
    <w:rsid w:val="00922157"/>
    <w:rsid w:val="00922245"/>
    <w:rsid w:val="0092234D"/>
    <w:rsid w:val="009226DF"/>
    <w:rsid w:val="00922937"/>
    <w:rsid w:val="00922EB3"/>
    <w:rsid w:val="00923029"/>
    <w:rsid w:val="009235D6"/>
    <w:rsid w:val="0092363E"/>
    <w:rsid w:val="00923692"/>
    <w:rsid w:val="00923795"/>
    <w:rsid w:val="0092380D"/>
    <w:rsid w:val="009238C5"/>
    <w:rsid w:val="0092395D"/>
    <w:rsid w:val="009239F3"/>
    <w:rsid w:val="00923B82"/>
    <w:rsid w:val="00923F89"/>
    <w:rsid w:val="00924028"/>
    <w:rsid w:val="009240A2"/>
    <w:rsid w:val="0092411A"/>
    <w:rsid w:val="009241A6"/>
    <w:rsid w:val="009241DE"/>
    <w:rsid w:val="00924275"/>
    <w:rsid w:val="00924338"/>
    <w:rsid w:val="00924369"/>
    <w:rsid w:val="0092463A"/>
    <w:rsid w:val="009248A7"/>
    <w:rsid w:val="0092499A"/>
    <w:rsid w:val="00924F37"/>
    <w:rsid w:val="00924F92"/>
    <w:rsid w:val="00924FC0"/>
    <w:rsid w:val="0092513B"/>
    <w:rsid w:val="00925292"/>
    <w:rsid w:val="009252DD"/>
    <w:rsid w:val="00925484"/>
    <w:rsid w:val="0092553D"/>
    <w:rsid w:val="00925593"/>
    <w:rsid w:val="009255A4"/>
    <w:rsid w:val="009255A7"/>
    <w:rsid w:val="00925719"/>
    <w:rsid w:val="009258CC"/>
    <w:rsid w:val="00925995"/>
    <w:rsid w:val="009259EE"/>
    <w:rsid w:val="00925CE6"/>
    <w:rsid w:val="00925F6C"/>
    <w:rsid w:val="00926050"/>
    <w:rsid w:val="00926156"/>
    <w:rsid w:val="0092618D"/>
    <w:rsid w:val="00926639"/>
    <w:rsid w:val="009266D6"/>
    <w:rsid w:val="009266DE"/>
    <w:rsid w:val="00926750"/>
    <w:rsid w:val="00926900"/>
    <w:rsid w:val="00926A42"/>
    <w:rsid w:val="00926AE2"/>
    <w:rsid w:val="00926B70"/>
    <w:rsid w:val="00926C61"/>
    <w:rsid w:val="00926F39"/>
    <w:rsid w:val="00927277"/>
    <w:rsid w:val="00927367"/>
    <w:rsid w:val="00927719"/>
    <w:rsid w:val="00927752"/>
    <w:rsid w:val="009277FE"/>
    <w:rsid w:val="00927936"/>
    <w:rsid w:val="0092799B"/>
    <w:rsid w:val="00927D8C"/>
    <w:rsid w:val="00927DF3"/>
    <w:rsid w:val="00927F94"/>
    <w:rsid w:val="009300EE"/>
    <w:rsid w:val="009300FA"/>
    <w:rsid w:val="00930244"/>
    <w:rsid w:val="009306A3"/>
    <w:rsid w:val="009306F7"/>
    <w:rsid w:val="0093080D"/>
    <w:rsid w:val="00930855"/>
    <w:rsid w:val="00930943"/>
    <w:rsid w:val="00930A9F"/>
    <w:rsid w:val="00930AD7"/>
    <w:rsid w:val="00930BFD"/>
    <w:rsid w:val="00930C71"/>
    <w:rsid w:val="00930C9D"/>
    <w:rsid w:val="00930CF4"/>
    <w:rsid w:val="00930E10"/>
    <w:rsid w:val="00930E5D"/>
    <w:rsid w:val="00930FB7"/>
    <w:rsid w:val="009310FF"/>
    <w:rsid w:val="00931163"/>
    <w:rsid w:val="009311B1"/>
    <w:rsid w:val="009311DC"/>
    <w:rsid w:val="00931675"/>
    <w:rsid w:val="009316A0"/>
    <w:rsid w:val="00931787"/>
    <w:rsid w:val="00931826"/>
    <w:rsid w:val="009318CB"/>
    <w:rsid w:val="009318D0"/>
    <w:rsid w:val="009319BD"/>
    <w:rsid w:val="00931AA9"/>
    <w:rsid w:val="00931ABB"/>
    <w:rsid w:val="00931AC7"/>
    <w:rsid w:val="00931B6F"/>
    <w:rsid w:val="00931DA1"/>
    <w:rsid w:val="00931E10"/>
    <w:rsid w:val="00931FD5"/>
    <w:rsid w:val="009321D2"/>
    <w:rsid w:val="00932301"/>
    <w:rsid w:val="0093242F"/>
    <w:rsid w:val="00932468"/>
    <w:rsid w:val="00932611"/>
    <w:rsid w:val="009326A8"/>
    <w:rsid w:val="00932845"/>
    <w:rsid w:val="00932C1C"/>
    <w:rsid w:val="00932F82"/>
    <w:rsid w:val="00932FDC"/>
    <w:rsid w:val="0093303E"/>
    <w:rsid w:val="009330B3"/>
    <w:rsid w:val="00933230"/>
    <w:rsid w:val="009332B8"/>
    <w:rsid w:val="00933452"/>
    <w:rsid w:val="009334D3"/>
    <w:rsid w:val="009334F0"/>
    <w:rsid w:val="00933557"/>
    <w:rsid w:val="009338A5"/>
    <w:rsid w:val="00933975"/>
    <w:rsid w:val="00933B1F"/>
    <w:rsid w:val="00933B5C"/>
    <w:rsid w:val="00933C8E"/>
    <w:rsid w:val="00933DAB"/>
    <w:rsid w:val="00933E3F"/>
    <w:rsid w:val="009340B3"/>
    <w:rsid w:val="009343B9"/>
    <w:rsid w:val="009344A6"/>
    <w:rsid w:val="0093450C"/>
    <w:rsid w:val="009346BB"/>
    <w:rsid w:val="009346BF"/>
    <w:rsid w:val="0093471C"/>
    <w:rsid w:val="009348DD"/>
    <w:rsid w:val="0093494E"/>
    <w:rsid w:val="00934960"/>
    <w:rsid w:val="0093496A"/>
    <w:rsid w:val="00934995"/>
    <w:rsid w:val="009349E3"/>
    <w:rsid w:val="00934A61"/>
    <w:rsid w:val="00934AA3"/>
    <w:rsid w:val="00934B59"/>
    <w:rsid w:val="00934C01"/>
    <w:rsid w:val="00934CAB"/>
    <w:rsid w:val="009350DB"/>
    <w:rsid w:val="0093510B"/>
    <w:rsid w:val="0093510C"/>
    <w:rsid w:val="009352BD"/>
    <w:rsid w:val="00935335"/>
    <w:rsid w:val="00935557"/>
    <w:rsid w:val="009358B3"/>
    <w:rsid w:val="00935AD4"/>
    <w:rsid w:val="00935BF6"/>
    <w:rsid w:val="00935F54"/>
    <w:rsid w:val="00935FB3"/>
    <w:rsid w:val="00935FFA"/>
    <w:rsid w:val="009361D1"/>
    <w:rsid w:val="0093639C"/>
    <w:rsid w:val="00936458"/>
    <w:rsid w:val="0093645A"/>
    <w:rsid w:val="00936536"/>
    <w:rsid w:val="00936C0D"/>
    <w:rsid w:val="00936C35"/>
    <w:rsid w:val="00936CDD"/>
    <w:rsid w:val="00936DD1"/>
    <w:rsid w:val="00936DF4"/>
    <w:rsid w:val="00936ED6"/>
    <w:rsid w:val="00937262"/>
    <w:rsid w:val="009373CD"/>
    <w:rsid w:val="00937584"/>
    <w:rsid w:val="009376C0"/>
    <w:rsid w:val="00937782"/>
    <w:rsid w:val="00937904"/>
    <w:rsid w:val="009379AA"/>
    <w:rsid w:val="009379C0"/>
    <w:rsid w:val="00937A10"/>
    <w:rsid w:val="00937B04"/>
    <w:rsid w:val="00937C6A"/>
    <w:rsid w:val="00937CF6"/>
    <w:rsid w:val="00937D8F"/>
    <w:rsid w:val="00937EC7"/>
    <w:rsid w:val="00937FC7"/>
    <w:rsid w:val="00940002"/>
    <w:rsid w:val="00940012"/>
    <w:rsid w:val="0094002C"/>
    <w:rsid w:val="0094002E"/>
    <w:rsid w:val="00940196"/>
    <w:rsid w:val="0094023F"/>
    <w:rsid w:val="00940443"/>
    <w:rsid w:val="009404F6"/>
    <w:rsid w:val="0094075F"/>
    <w:rsid w:val="00940B1A"/>
    <w:rsid w:val="00940C3D"/>
    <w:rsid w:val="00940D1B"/>
    <w:rsid w:val="00940E2E"/>
    <w:rsid w:val="0094112A"/>
    <w:rsid w:val="009412F3"/>
    <w:rsid w:val="00941448"/>
    <w:rsid w:val="00941723"/>
    <w:rsid w:val="00941830"/>
    <w:rsid w:val="009419FA"/>
    <w:rsid w:val="00942153"/>
    <w:rsid w:val="0094220E"/>
    <w:rsid w:val="00942218"/>
    <w:rsid w:val="009423E0"/>
    <w:rsid w:val="0094245C"/>
    <w:rsid w:val="00942B90"/>
    <w:rsid w:val="00942CF6"/>
    <w:rsid w:val="00942EA7"/>
    <w:rsid w:val="00942F8E"/>
    <w:rsid w:val="00943106"/>
    <w:rsid w:val="009431A2"/>
    <w:rsid w:val="0094337F"/>
    <w:rsid w:val="00943449"/>
    <w:rsid w:val="0094356C"/>
    <w:rsid w:val="00943753"/>
    <w:rsid w:val="00943824"/>
    <w:rsid w:val="009438CD"/>
    <w:rsid w:val="00943BFD"/>
    <w:rsid w:val="00943EFA"/>
    <w:rsid w:val="00943F29"/>
    <w:rsid w:val="00943F40"/>
    <w:rsid w:val="009440A5"/>
    <w:rsid w:val="00944270"/>
    <w:rsid w:val="009442BB"/>
    <w:rsid w:val="0094431F"/>
    <w:rsid w:val="009443D9"/>
    <w:rsid w:val="009443DA"/>
    <w:rsid w:val="009444DB"/>
    <w:rsid w:val="009445A2"/>
    <w:rsid w:val="00944669"/>
    <w:rsid w:val="009446A0"/>
    <w:rsid w:val="009449F1"/>
    <w:rsid w:val="00944EFB"/>
    <w:rsid w:val="0094501A"/>
    <w:rsid w:val="00945197"/>
    <w:rsid w:val="00945309"/>
    <w:rsid w:val="009453EE"/>
    <w:rsid w:val="009454B9"/>
    <w:rsid w:val="0094561E"/>
    <w:rsid w:val="00945633"/>
    <w:rsid w:val="009456CA"/>
    <w:rsid w:val="009456DF"/>
    <w:rsid w:val="0094579D"/>
    <w:rsid w:val="00945BF9"/>
    <w:rsid w:val="00945F4B"/>
    <w:rsid w:val="009461EA"/>
    <w:rsid w:val="009463E7"/>
    <w:rsid w:val="009465A2"/>
    <w:rsid w:val="00946898"/>
    <w:rsid w:val="009468D1"/>
    <w:rsid w:val="00946902"/>
    <w:rsid w:val="00946D7D"/>
    <w:rsid w:val="00946DF9"/>
    <w:rsid w:val="00946FBB"/>
    <w:rsid w:val="00947385"/>
    <w:rsid w:val="009473C2"/>
    <w:rsid w:val="0094757C"/>
    <w:rsid w:val="0094759B"/>
    <w:rsid w:val="009475F0"/>
    <w:rsid w:val="00947A69"/>
    <w:rsid w:val="00947AE4"/>
    <w:rsid w:val="00947B0C"/>
    <w:rsid w:val="00947C1A"/>
    <w:rsid w:val="00947EFB"/>
    <w:rsid w:val="00947F42"/>
    <w:rsid w:val="00947F8F"/>
    <w:rsid w:val="00947FC2"/>
    <w:rsid w:val="00950013"/>
    <w:rsid w:val="00950053"/>
    <w:rsid w:val="009500D7"/>
    <w:rsid w:val="009501AB"/>
    <w:rsid w:val="009501E9"/>
    <w:rsid w:val="009503AD"/>
    <w:rsid w:val="009504CC"/>
    <w:rsid w:val="00950619"/>
    <w:rsid w:val="009507C0"/>
    <w:rsid w:val="00950878"/>
    <w:rsid w:val="00950951"/>
    <w:rsid w:val="00950A41"/>
    <w:rsid w:val="00950AF5"/>
    <w:rsid w:val="00950B16"/>
    <w:rsid w:val="00950D80"/>
    <w:rsid w:val="00950D91"/>
    <w:rsid w:val="00950F7C"/>
    <w:rsid w:val="009510CD"/>
    <w:rsid w:val="00951170"/>
    <w:rsid w:val="009515D4"/>
    <w:rsid w:val="00951617"/>
    <w:rsid w:val="009518F2"/>
    <w:rsid w:val="00951922"/>
    <w:rsid w:val="009519B6"/>
    <w:rsid w:val="00951A0B"/>
    <w:rsid w:val="00951AC0"/>
    <w:rsid w:val="00951DB3"/>
    <w:rsid w:val="00951F58"/>
    <w:rsid w:val="00952088"/>
    <w:rsid w:val="009520E7"/>
    <w:rsid w:val="00952146"/>
    <w:rsid w:val="00952283"/>
    <w:rsid w:val="0095228A"/>
    <w:rsid w:val="0095240F"/>
    <w:rsid w:val="00952650"/>
    <w:rsid w:val="00952674"/>
    <w:rsid w:val="009528B2"/>
    <w:rsid w:val="00952908"/>
    <w:rsid w:val="00952BB7"/>
    <w:rsid w:val="00952C7A"/>
    <w:rsid w:val="00953015"/>
    <w:rsid w:val="00953198"/>
    <w:rsid w:val="0095327E"/>
    <w:rsid w:val="00953387"/>
    <w:rsid w:val="009533E5"/>
    <w:rsid w:val="009533E6"/>
    <w:rsid w:val="00953497"/>
    <w:rsid w:val="00953549"/>
    <w:rsid w:val="00953656"/>
    <w:rsid w:val="0095366A"/>
    <w:rsid w:val="00953847"/>
    <w:rsid w:val="009538E1"/>
    <w:rsid w:val="00953A42"/>
    <w:rsid w:val="00953A5C"/>
    <w:rsid w:val="00953B2C"/>
    <w:rsid w:val="00953D87"/>
    <w:rsid w:val="00953E90"/>
    <w:rsid w:val="009540DC"/>
    <w:rsid w:val="009541C3"/>
    <w:rsid w:val="00954215"/>
    <w:rsid w:val="0095426D"/>
    <w:rsid w:val="009544FB"/>
    <w:rsid w:val="009545EB"/>
    <w:rsid w:val="00954646"/>
    <w:rsid w:val="009546A4"/>
    <w:rsid w:val="009548F1"/>
    <w:rsid w:val="009549A3"/>
    <w:rsid w:val="00954BD9"/>
    <w:rsid w:val="00954C11"/>
    <w:rsid w:val="00954CBB"/>
    <w:rsid w:val="00954E00"/>
    <w:rsid w:val="00955023"/>
    <w:rsid w:val="0095513D"/>
    <w:rsid w:val="0095527F"/>
    <w:rsid w:val="0095530E"/>
    <w:rsid w:val="00955381"/>
    <w:rsid w:val="009553A2"/>
    <w:rsid w:val="009553A5"/>
    <w:rsid w:val="009553D8"/>
    <w:rsid w:val="00955704"/>
    <w:rsid w:val="009557C6"/>
    <w:rsid w:val="009557F2"/>
    <w:rsid w:val="0095588B"/>
    <w:rsid w:val="009558D7"/>
    <w:rsid w:val="0095590D"/>
    <w:rsid w:val="00955C68"/>
    <w:rsid w:val="00955CCB"/>
    <w:rsid w:val="00955D6E"/>
    <w:rsid w:val="00955EA2"/>
    <w:rsid w:val="00955EA8"/>
    <w:rsid w:val="009560FB"/>
    <w:rsid w:val="009563A6"/>
    <w:rsid w:val="00956578"/>
    <w:rsid w:val="00956686"/>
    <w:rsid w:val="00956875"/>
    <w:rsid w:val="009568A5"/>
    <w:rsid w:val="00956981"/>
    <w:rsid w:val="00956AEC"/>
    <w:rsid w:val="00956DCC"/>
    <w:rsid w:val="00957112"/>
    <w:rsid w:val="00957118"/>
    <w:rsid w:val="009571BD"/>
    <w:rsid w:val="009572B8"/>
    <w:rsid w:val="0095758C"/>
    <w:rsid w:val="0095770E"/>
    <w:rsid w:val="00957AD0"/>
    <w:rsid w:val="00957BD9"/>
    <w:rsid w:val="00957F38"/>
    <w:rsid w:val="00960092"/>
    <w:rsid w:val="00960101"/>
    <w:rsid w:val="00960202"/>
    <w:rsid w:val="0096024D"/>
    <w:rsid w:val="009604A1"/>
    <w:rsid w:val="00960C14"/>
    <w:rsid w:val="00960C6D"/>
    <w:rsid w:val="00960D56"/>
    <w:rsid w:val="00960F19"/>
    <w:rsid w:val="00960F60"/>
    <w:rsid w:val="00960F83"/>
    <w:rsid w:val="00961027"/>
    <w:rsid w:val="00961378"/>
    <w:rsid w:val="00961389"/>
    <w:rsid w:val="00961517"/>
    <w:rsid w:val="00961553"/>
    <w:rsid w:val="0096159F"/>
    <w:rsid w:val="00961802"/>
    <w:rsid w:val="00961881"/>
    <w:rsid w:val="009619DD"/>
    <w:rsid w:val="00961A40"/>
    <w:rsid w:val="00961A9A"/>
    <w:rsid w:val="00961FAA"/>
    <w:rsid w:val="00962012"/>
    <w:rsid w:val="00962224"/>
    <w:rsid w:val="0096234A"/>
    <w:rsid w:val="009623CB"/>
    <w:rsid w:val="009623DF"/>
    <w:rsid w:val="009623E6"/>
    <w:rsid w:val="009624D0"/>
    <w:rsid w:val="009626C6"/>
    <w:rsid w:val="00962741"/>
    <w:rsid w:val="0096290F"/>
    <w:rsid w:val="00962AA0"/>
    <w:rsid w:val="00962B07"/>
    <w:rsid w:val="00962B7C"/>
    <w:rsid w:val="00962D90"/>
    <w:rsid w:val="00962E84"/>
    <w:rsid w:val="00962E97"/>
    <w:rsid w:val="00962F99"/>
    <w:rsid w:val="009632C5"/>
    <w:rsid w:val="00963461"/>
    <w:rsid w:val="0096346D"/>
    <w:rsid w:val="00963498"/>
    <w:rsid w:val="009635C8"/>
    <w:rsid w:val="0096367F"/>
    <w:rsid w:val="0096369F"/>
    <w:rsid w:val="009637BF"/>
    <w:rsid w:val="00963A2F"/>
    <w:rsid w:val="00963A39"/>
    <w:rsid w:val="00963BA4"/>
    <w:rsid w:val="00963D10"/>
    <w:rsid w:val="00963DD5"/>
    <w:rsid w:val="00963E32"/>
    <w:rsid w:val="00963F7E"/>
    <w:rsid w:val="00963FF6"/>
    <w:rsid w:val="00964251"/>
    <w:rsid w:val="0096448A"/>
    <w:rsid w:val="0096491A"/>
    <w:rsid w:val="009649C1"/>
    <w:rsid w:val="00964ACC"/>
    <w:rsid w:val="00964BB3"/>
    <w:rsid w:val="00964BEC"/>
    <w:rsid w:val="00965143"/>
    <w:rsid w:val="00965288"/>
    <w:rsid w:val="0096552B"/>
    <w:rsid w:val="0096553F"/>
    <w:rsid w:val="00965616"/>
    <w:rsid w:val="00965662"/>
    <w:rsid w:val="009658C8"/>
    <w:rsid w:val="00965B0F"/>
    <w:rsid w:val="00965CB2"/>
    <w:rsid w:val="00965CB5"/>
    <w:rsid w:val="00965ECD"/>
    <w:rsid w:val="00966273"/>
    <w:rsid w:val="00966515"/>
    <w:rsid w:val="0096655D"/>
    <w:rsid w:val="009667E1"/>
    <w:rsid w:val="0096689D"/>
    <w:rsid w:val="009668B7"/>
    <w:rsid w:val="0096693B"/>
    <w:rsid w:val="00966B1B"/>
    <w:rsid w:val="00966BF0"/>
    <w:rsid w:val="00966FC9"/>
    <w:rsid w:val="009670B7"/>
    <w:rsid w:val="00967408"/>
    <w:rsid w:val="009676F3"/>
    <w:rsid w:val="00967743"/>
    <w:rsid w:val="0096786D"/>
    <w:rsid w:val="00967A19"/>
    <w:rsid w:val="00967EC2"/>
    <w:rsid w:val="00967EF4"/>
    <w:rsid w:val="00967F33"/>
    <w:rsid w:val="00967F56"/>
    <w:rsid w:val="00967F93"/>
    <w:rsid w:val="00970107"/>
    <w:rsid w:val="00970214"/>
    <w:rsid w:val="0097022E"/>
    <w:rsid w:val="00970257"/>
    <w:rsid w:val="009702B0"/>
    <w:rsid w:val="0097035C"/>
    <w:rsid w:val="00970478"/>
    <w:rsid w:val="00970562"/>
    <w:rsid w:val="00970593"/>
    <w:rsid w:val="00970602"/>
    <w:rsid w:val="00970761"/>
    <w:rsid w:val="00970910"/>
    <w:rsid w:val="00970ABA"/>
    <w:rsid w:val="00970D16"/>
    <w:rsid w:val="00970DFC"/>
    <w:rsid w:val="00970F3A"/>
    <w:rsid w:val="00971043"/>
    <w:rsid w:val="00971171"/>
    <w:rsid w:val="0097133C"/>
    <w:rsid w:val="00971552"/>
    <w:rsid w:val="0097183A"/>
    <w:rsid w:val="009719CC"/>
    <w:rsid w:val="009719DF"/>
    <w:rsid w:val="009719EF"/>
    <w:rsid w:val="00971A4D"/>
    <w:rsid w:val="00971BFE"/>
    <w:rsid w:val="00971D31"/>
    <w:rsid w:val="00971E1F"/>
    <w:rsid w:val="00971F03"/>
    <w:rsid w:val="009721DC"/>
    <w:rsid w:val="0097224F"/>
    <w:rsid w:val="0097279C"/>
    <w:rsid w:val="009727E9"/>
    <w:rsid w:val="00972DB1"/>
    <w:rsid w:val="00972E4F"/>
    <w:rsid w:val="00972EDF"/>
    <w:rsid w:val="00972F15"/>
    <w:rsid w:val="009734A2"/>
    <w:rsid w:val="009734AC"/>
    <w:rsid w:val="0097372E"/>
    <w:rsid w:val="009737E4"/>
    <w:rsid w:val="00973AC0"/>
    <w:rsid w:val="00973B4B"/>
    <w:rsid w:val="00973B6F"/>
    <w:rsid w:val="00973C67"/>
    <w:rsid w:val="00973CC6"/>
    <w:rsid w:val="00973D61"/>
    <w:rsid w:val="00973D7E"/>
    <w:rsid w:val="00973F2B"/>
    <w:rsid w:val="009740A1"/>
    <w:rsid w:val="00974180"/>
    <w:rsid w:val="009741F6"/>
    <w:rsid w:val="0097420C"/>
    <w:rsid w:val="0097425A"/>
    <w:rsid w:val="0097426C"/>
    <w:rsid w:val="00974328"/>
    <w:rsid w:val="00974355"/>
    <w:rsid w:val="00974431"/>
    <w:rsid w:val="009748B2"/>
    <w:rsid w:val="00974953"/>
    <w:rsid w:val="00975245"/>
    <w:rsid w:val="00975393"/>
    <w:rsid w:val="009754AB"/>
    <w:rsid w:val="0097558F"/>
    <w:rsid w:val="009759A4"/>
    <w:rsid w:val="00975B1F"/>
    <w:rsid w:val="00975B23"/>
    <w:rsid w:val="00975C11"/>
    <w:rsid w:val="00975D22"/>
    <w:rsid w:val="00975F5F"/>
    <w:rsid w:val="00975FFD"/>
    <w:rsid w:val="009763C4"/>
    <w:rsid w:val="0097656E"/>
    <w:rsid w:val="009766F4"/>
    <w:rsid w:val="00976792"/>
    <w:rsid w:val="009767E5"/>
    <w:rsid w:val="0097695D"/>
    <w:rsid w:val="009769CB"/>
    <w:rsid w:val="00976AB8"/>
    <w:rsid w:val="00976B8D"/>
    <w:rsid w:val="00976CC9"/>
    <w:rsid w:val="00976D80"/>
    <w:rsid w:val="00976D8F"/>
    <w:rsid w:val="00976D99"/>
    <w:rsid w:val="009771C5"/>
    <w:rsid w:val="00977483"/>
    <w:rsid w:val="009774A2"/>
    <w:rsid w:val="0097776C"/>
    <w:rsid w:val="0097778B"/>
    <w:rsid w:val="00977957"/>
    <w:rsid w:val="00977B48"/>
    <w:rsid w:val="00977D64"/>
    <w:rsid w:val="00977EE4"/>
    <w:rsid w:val="00977EEF"/>
    <w:rsid w:val="00977F8E"/>
    <w:rsid w:val="0098023D"/>
    <w:rsid w:val="0098024E"/>
    <w:rsid w:val="009804F1"/>
    <w:rsid w:val="00980561"/>
    <w:rsid w:val="009805F6"/>
    <w:rsid w:val="00980938"/>
    <w:rsid w:val="009809B6"/>
    <w:rsid w:val="00980A1D"/>
    <w:rsid w:val="00980A84"/>
    <w:rsid w:val="00980E38"/>
    <w:rsid w:val="009810A9"/>
    <w:rsid w:val="009810C0"/>
    <w:rsid w:val="009810D2"/>
    <w:rsid w:val="009813C2"/>
    <w:rsid w:val="0098140D"/>
    <w:rsid w:val="009814D4"/>
    <w:rsid w:val="009815E3"/>
    <w:rsid w:val="0098162A"/>
    <w:rsid w:val="00981705"/>
    <w:rsid w:val="00981755"/>
    <w:rsid w:val="00981AFC"/>
    <w:rsid w:val="00981B83"/>
    <w:rsid w:val="00981C0F"/>
    <w:rsid w:val="00981C25"/>
    <w:rsid w:val="00981E20"/>
    <w:rsid w:val="00981F2C"/>
    <w:rsid w:val="00982003"/>
    <w:rsid w:val="00982040"/>
    <w:rsid w:val="0098206C"/>
    <w:rsid w:val="009822F9"/>
    <w:rsid w:val="0098233A"/>
    <w:rsid w:val="009827BB"/>
    <w:rsid w:val="00982A80"/>
    <w:rsid w:val="00982B25"/>
    <w:rsid w:val="00982D7E"/>
    <w:rsid w:val="00982DC5"/>
    <w:rsid w:val="00982E79"/>
    <w:rsid w:val="00982F08"/>
    <w:rsid w:val="00982F28"/>
    <w:rsid w:val="009830CA"/>
    <w:rsid w:val="00983229"/>
    <w:rsid w:val="009832C9"/>
    <w:rsid w:val="009832D5"/>
    <w:rsid w:val="0098331B"/>
    <w:rsid w:val="0098335D"/>
    <w:rsid w:val="0098348F"/>
    <w:rsid w:val="00983551"/>
    <w:rsid w:val="009836AE"/>
    <w:rsid w:val="009837AE"/>
    <w:rsid w:val="009837BB"/>
    <w:rsid w:val="00983A28"/>
    <w:rsid w:val="00983B36"/>
    <w:rsid w:val="00983B53"/>
    <w:rsid w:val="00983DAD"/>
    <w:rsid w:val="00983DED"/>
    <w:rsid w:val="00983E3A"/>
    <w:rsid w:val="00983FBB"/>
    <w:rsid w:val="0098406F"/>
    <w:rsid w:val="009842B1"/>
    <w:rsid w:val="00984346"/>
    <w:rsid w:val="0098438C"/>
    <w:rsid w:val="0098445D"/>
    <w:rsid w:val="0098446E"/>
    <w:rsid w:val="0098457F"/>
    <w:rsid w:val="00984788"/>
    <w:rsid w:val="009847E6"/>
    <w:rsid w:val="009849AB"/>
    <w:rsid w:val="009849F1"/>
    <w:rsid w:val="00984AC0"/>
    <w:rsid w:val="00984AF6"/>
    <w:rsid w:val="00984B5A"/>
    <w:rsid w:val="00984B63"/>
    <w:rsid w:val="00984B8A"/>
    <w:rsid w:val="00984C7C"/>
    <w:rsid w:val="00984D00"/>
    <w:rsid w:val="00984D59"/>
    <w:rsid w:val="00984DEB"/>
    <w:rsid w:val="00984EA3"/>
    <w:rsid w:val="0098509B"/>
    <w:rsid w:val="00985228"/>
    <w:rsid w:val="00985421"/>
    <w:rsid w:val="009854F6"/>
    <w:rsid w:val="0098596F"/>
    <w:rsid w:val="00985A79"/>
    <w:rsid w:val="00985A81"/>
    <w:rsid w:val="00985CD4"/>
    <w:rsid w:val="00985DAD"/>
    <w:rsid w:val="00985DE6"/>
    <w:rsid w:val="00985F42"/>
    <w:rsid w:val="00985FBA"/>
    <w:rsid w:val="00986061"/>
    <w:rsid w:val="009864B3"/>
    <w:rsid w:val="00986605"/>
    <w:rsid w:val="009866AC"/>
    <w:rsid w:val="009867F7"/>
    <w:rsid w:val="00986814"/>
    <w:rsid w:val="00986897"/>
    <w:rsid w:val="00986A0C"/>
    <w:rsid w:val="00986A6A"/>
    <w:rsid w:val="00986B37"/>
    <w:rsid w:val="00986DE9"/>
    <w:rsid w:val="00987123"/>
    <w:rsid w:val="0098751A"/>
    <w:rsid w:val="009875E2"/>
    <w:rsid w:val="009878D4"/>
    <w:rsid w:val="00987A26"/>
    <w:rsid w:val="00987AC3"/>
    <w:rsid w:val="00987B62"/>
    <w:rsid w:val="00987B7C"/>
    <w:rsid w:val="00987B8B"/>
    <w:rsid w:val="00987D52"/>
    <w:rsid w:val="00987F4C"/>
    <w:rsid w:val="009903B6"/>
    <w:rsid w:val="009903C5"/>
    <w:rsid w:val="0099046B"/>
    <w:rsid w:val="0099047D"/>
    <w:rsid w:val="009904DD"/>
    <w:rsid w:val="009905AA"/>
    <w:rsid w:val="00990611"/>
    <w:rsid w:val="00990689"/>
    <w:rsid w:val="00990744"/>
    <w:rsid w:val="00990985"/>
    <w:rsid w:val="00990AF0"/>
    <w:rsid w:val="00990BB0"/>
    <w:rsid w:val="00990D2F"/>
    <w:rsid w:val="00990E77"/>
    <w:rsid w:val="00990ED8"/>
    <w:rsid w:val="00990FF0"/>
    <w:rsid w:val="009910C7"/>
    <w:rsid w:val="0099125F"/>
    <w:rsid w:val="0099133C"/>
    <w:rsid w:val="00991417"/>
    <w:rsid w:val="0099159C"/>
    <w:rsid w:val="009915AC"/>
    <w:rsid w:val="009916F3"/>
    <w:rsid w:val="00991773"/>
    <w:rsid w:val="0099192D"/>
    <w:rsid w:val="00991C07"/>
    <w:rsid w:val="00991E16"/>
    <w:rsid w:val="00992052"/>
    <w:rsid w:val="0099222E"/>
    <w:rsid w:val="009922FA"/>
    <w:rsid w:val="0099238C"/>
    <w:rsid w:val="0099247E"/>
    <w:rsid w:val="00992810"/>
    <w:rsid w:val="009929D5"/>
    <w:rsid w:val="00992B3C"/>
    <w:rsid w:val="00992B3D"/>
    <w:rsid w:val="00992C36"/>
    <w:rsid w:val="00992C63"/>
    <w:rsid w:val="00992C85"/>
    <w:rsid w:val="00992CF4"/>
    <w:rsid w:val="00992D93"/>
    <w:rsid w:val="009939D1"/>
    <w:rsid w:val="00993A8F"/>
    <w:rsid w:val="00993AA3"/>
    <w:rsid w:val="00993C91"/>
    <w:rsid w:val="00993D72"/>
    <w:rsid w:val="00993F21"/>
    <w:rsid w:val="009942AA"/>
    <w:rsid w:val="009942BA"/>
    <w:rsid w:val="009943E9"/>
    <w:rsid w:val="0099440A"/>
    <w:rsid w:val="00994417"/>
    <w:rsid w:val="009944FB"/>
    <w:rsid w:val="00994531"/>
    <w:rsid w:val="0099463B"/>
    <w:rsid w:val="0099468B"/>
    <w:rsid w:val="0099477B"/>
    <w:rsid w:val="0099491F"/>
    <w:rsid w:val="00994A4D"/>
    <w:rsid w:val="00994AC6"/>
    <w:rsid w:val="00994B2F"/>
    <w:rsid w:val="00994D56"/>
    <w:rsid w:val="00994DB5"/>
    <w:rsid w:val="00994ED4"/>
    <w:rsid w:val="00994F3C"/>
    <w:rsid w:val="00994FD1"/>
    <w:rsid w:val="0099514D"/>
    <w:rsid w:val="009952B0"/>
    <w:rsid w:val="00995672"/>
    <w:rsid w:val="009957C0"/>
    <w:rsid w:val="00995987"/>
    <w:rsid w:val="00995A3F"/>
    <w:rsid w:val="00995A4B"/>
    <w:rsid w:val="00995AC6"/>
    <w:rsid w:val="00995DC4"/>
    <w:rsid w:val="0099606B"/>
    <w:rsid w:val="00996178"/>
    <w:rsid w:val="0099624D"/>
    <w:rsid w:val="009964F3"/>
    <w:rsid w:val="00996520"/>
    <w:rsid w:val="00996633"/>
    <w:rsid w:val="009966BC"/>
    <w:rsid w:val="0099676C"/>
    <w:rsid w:val="009967D4"/>
    <w:rsid w:val="009969BD"/>
    <w:rsid w:val="00996B76"/>
    <w:rsid w:val="00996E5C"/>
    <w:rsid w:val="00996ED8"/>
    <w:rsid w:val="00996F9F"/>
    <w:rsid w:val="00996FD8"/>
    <w:rsid w:val="00997370"/>
    <w:rsid w:val="0099745B"/>
    <w:rsid w:val="009976A7"/>
    <w:rsid w:val="00997715"/>
    <w:rsid w:val="00997CDB"/>
    <w:rsid w:val="00997E75"/>
    <w:rsid w:val="00997ECD"/>
    <w:rsid w:val="009A003D"/>
    <w:rsid w:val="009A0066"/>
    <w:rsid w:val="009A01B3"/>
    <w:rsid w:val="009A01FF"/>
    <w:rsid w:val="009A020D"/>
    <w:rsid w:val="009A0493"/>
    <w:rsid w:val="009A059E"/>
    <w:rsid w:val="009A05AF"/>
    <w:rsid w:val="009A06D7"/>
    <w:rsid w:val="009A0702"/>
    <w:rsid w:val="009A0946"/>
    <w:rsid w:val="009A0AA6"/>
    <w:rsid w:val="009A0B39"/>
    <w:rsid w:val="009A0B91"/>
    <w:rsid w:val="009A0C91"/>
    <w:rsid w:val="009A0D7F"/>
    <w:rsid w:val="009A0DCC"/>
    <w:rsid w:val="009A0FF2"/>
    <w:rsid w:val="009A10E7"/>
    <w:rsid w:val="009A1174"/>
    <w:rsid w:val="009A1286"/>
    <w:rsid w:val="009A1287"/>
    <w:rsid w:val="009A1294"/>
    <w:rsid w:val="009A1446"/>
    <w:rsid w:val="009A1663"/>
    <w:rsid w:val="009A1719"/>
    <w:rsid w:val="009A1786"/>
    <w:rsid w:val="009A182E"/>
    <w:rsid w:val="009A1C9A"/>
    <w:rsid w:val="009A1D35"/>
    <w:rsid w:val="009A1EF3"/>
    <w:rsid w:val="009A1F20"/>
    <w:rsid w:val="009A2095"/>
    <w:rsid w:val="009A20D4"/>
    <w:rsid w:val="009A2221"/>
    <w:rsid w:val="009A229F"/>
    <w:rsid w:val="009A22A3"/>
    <w:rsid w:val="009A2315"/>
    <w:rsid w:val="009A239E"/>
    <w:rsid w:val="009A27D7"/>
    <w:rsid w:val="009A2B5A"/>
    <w:rsid w:val="009A2D8E"/>
    <w:rsid w:val="009A2DDA"/>
    <w:rsid w:val="009A2DEE"/>
    <w:rsid w:val="009A316E"/>
    <w:rsid w:val="009A3350"/>
    <w:rsid w:val="009A33A9"/>
    <w:rsid w:val="009A3449"/>
    <w:rsid w:val="009A3585"/>
    <w:rsid w:val="009A3599"/>
    <w:rsid w:val="009A363A"/>
    <w:rsid w:val="009A36E7"/>
    <w:rsid w:val="009A37D0"/>
    <w:rsid w:val="009A38B4"/>
    <w:rsid w:val="009A38D8"/>
    <w:rsid w:val="009A3A3F"/>
    <w:rsid w:val="009A3BF1"/>
    <w:rsid w:val="009A3C54"/>
    <w:rsid w:val="009A3D74"/>
    <w:rsid w:val="009A3E29"/>
    <w:rsid w:val="009A3EE9"/>
    <w:rsid w:val="009A4135"/>
    <w:rsid w:val="009A41B0"/>
    <w:rsid w:val="009A42DB"/>
    <w:rsid w:val="009A4386"/>
    <w:rsid w:val="009A45EC"/>
    <w:rsid w:val="009A4AD3"/>
    <w:rsid w:val="009A4E0A"/>
    <w:rsid w:val="009A4EE2"/>
    <w:rsid w:val="009A501D"/>
    <w:rsid w:val="009A527A"/>
    <w:rsid w:val="009A538B"/>
    <w:rsid w:val="009A53E8"/>
    <w:rsid w:val="009A546E"/>
    <w:rsid w:val="009A5521"/>
    <w:rsid w:val="009A5583"/>
    <w:rsid w:val="009A5758"/>
    <w:rsid w:val="009A581F"/>
    <w:rsid w:val="009A59A0"/>
    <w:rsid w:val="009A5A48"/>
    <w:rsid w:val="009A5C18"/>
    <w:rsid w:val="009A5D65"/>
    <w:rsid w:val="009A5FA4"/>
    <w:rsid w:val="009A65DB"/>
    <w:rsid w:val="009A67C9"/>
    <w:rsid w:val="009A685E"/>
    <w:rsid w:val="009A69DF"/>
    <w:rsid w:val="009A6B2E"/>
    <w:rsid w:val="009A6B47"/>
    <w:rsid w:val="009A6B87"/>
    <w:rsid w:val="009A6B95"/>
    <w:rsid w:val="009A6C17"/>
    <w:rsid w:val="009A6C41"/>
    <w:rsid w:val="009A6E2D"/>
    <w:rsid w:val="009A6E75"/>
    <w:rsid w:val="009A6ED9"/>
    <w:rsid w:val="009A6F3E"/>
    <w:rsid w:val="009A6F59"/>
    <w:rsid w:val="009A709E"/>
    <w:rsid w:val="009A7108"/>
    <w:rsid w:val="009A7233"/>
    <w:rsid w:val="009A73F4"/>
    <w:rsid w:val="009A7507"/>
    <w:rsid w:val="009A754B"/>
    <w:rsid w:val="009A7712"/>
    <w:rsid w:val="009A77F6"/>
    <w:rsid w:val="009A7820"/>
    <w:rsid w:val="009A79CB"/>
    <w:rsid w:val="009A7AC7"/>
    <w:rsid w:val="009A7B0C"/>
    <w:rsid w:val="009A7BB4"/>
    <w:rsid w:val="009A7C27"/>
    <w:rsid w:val="009A7C77"/>
    <w:rsid w:val="009A7DC2"/>
    <w:rsid w:val="009A7E5A"/>
    <w:rsid w:val="009A7EDF"/>
    <w:rsid w:val="009A7F91"/>
    <w:rsid w:val="009B0091"/>
    <w:rsid w:val="009B016C"/>
    <w:rsid w:val="009B020C"/>
    <w:rsid w:val="009B02D1"/>
    <w:rsid w:val="009B070F"/>
    <w:rsid w:val="009B0730"/>
    <w:rsid w:val="009B086D"/>
    <w:rsid w:val="009B0A26"/>
    <w:rsid w:val="009B0A2C"/>
    <w:rsid w:val="009B0ADD"/>
    <w:rsid w:val="009B0F09"/>
    <w:rsid w:val="009B0F25"/>
    <w:rsid w:val="009B11DB"/>
    <w:rsid w:val="009B1317"/>
    <w:rsid w:val="009B1397"/>
    <w:rsid w:val="009B1402"/>
    <w:rsid w:val="009B1484"/>
    <w:rsid w:val="009B1621"/>
    <w:rsid w:val="009B1ACB"/>
    <w:rsid w:val="009B1AD2"/>
    <w:rsid w:val="009B1B37"/>
    <w:rsid w:val="009B1B78"/>
    <w:rsid w:val="009B1CEE"/>
    <w:rsid w:val="009B1D44"/>
    <w:rsid w:val="009B1F1D"/>
    <w:rsid w:val="009B1F22"/>
    <w:rsid w:val="009B1F4F"/>
    <w:rsid w:val="009B20E6"/>
    <w:rsid w:val="009B21A4"/>
    <w:rsid w:val="009B2346"/>
    <w:rsid w:val="009B276E"/>
    <w:rsid w:val="009B27CF"/>
    <w:rsid w:val="009B2892"/>
    <w:rsid w:val="009B29D0"/>
    <w:rsid w:val="009B2C20"/>
    <w:rsid w:val="009B2C5A"/>
    <w:rsid w:val="009B2C7C"/>
    <w:rsid w:val="009B2CC5"/>
    <w:rsid w:val="009B2D0A"/>
    <w:rsid w:val="009B2D1F"/>
    <w:rsid w:val="009B2FA8"/>
    <w:rsid w:val="009B3005"/>
    <w:rsid w:val="009B3035"/>
    <w:rsid w:val="009B3077"/>
    <w:rsid w:val="009B309F"/>
    <w:rsid w:val="009B30E1"/>
    <w:rsid w:val="009B310C"/>
    <w:rsid w:val="009B312D"/>
    <w:rsid w:val="009B31AD"/>
    <w:rsid w:val="009B36A1"/>
    <w:rsid w:val="009B39A7"/>
    <w:rsid w:val="009B3C3E"/>
    <w:rsid w:val="009B3E69"/>
    <w:rsid w:val="009B3E76"/>
    <w:rsid w:val="009B3F67"/>
    <w:rsid w:val="009B3FB8"/>
    <w:rsid w:val="009B4381"/>
    <w:rsid w:val="009B446B"/>
    <w:rsid w:val="009B45A2"/>
    <w:rsid w:val="009B47C3"/>
    <w:rsid w:val="009B4A96"/>
    <w:rsid w:val="009B4B66"/>
    <w:rsid w:val="009B4DC9"/>
    <w:rsid w:val="009B4E25"/>
    <w:rsid w:val="009B4F89"/>
    <w:rsid w:val="009B504F"/>
    <w:rsid w:val="009B50F0"/>
    <w:rsid w:val="009B5118"/>
    <w:rsid w:val="009B5404"/>
    <w:rsid w:val="009B55CB"/>
    <w:rsid w:val="009B570F"/>
    <w:rsid w:val="009B58FC"/>
    <w:rsid w:val="009B5A62"/>
    <w:rsid w:val="009B5B9E"/>
    <w:rsid w:val="009B5BEE"/>
    <w:rsid w:val="009B5C28"/>
    <w:rsid w:val="009B5D82"/>
    <w:rsid w:val="009B5E5B"/>
    <w:rsid w:val="009B5F64"/>
    <w:rsid w:val="009B636E"/>
    <w:rsid w:val="009B63B4"/>
    <w:rsid w:val="009B6466"/>
    <w:rsid w:val="009B646D"/>
    <w:rsid w:val="009B6605"/>
    <w:rsid w:val="009B68A0"/>
    <w:rsid w:val="009B6C10"/>
    <w:rsid w:val="009B6C86"/>
    <w:rsid w:val="009B72C6"/>
    <w:rsid w:val="009B72D1"/>
    <w:rsid w:val="009B74A3"/>
    <w:rsid w:val="009B74D8"/>
    <w:rsid w:val="009B771E"/>
    <w:rsid w:val="009B7A44"/>
    <w:rsid w:val="009B7C96"/>
    <w:rsid w:val="009B7DBE"/>
    <w:rsid w:val="009B7EA2"/>
    <w:rsid w:val="009B7F57"/>
    <w:rsid w:val="009C0320"/>
    <w:rsid w:val="009C04E8"/>
    <w:rsid w:val="009C0567"/>
    <w:rsid w:val="009C056F"/>
    <w:rsid w:val="009C06E3"/>
    <w:rsid w:val="009C06F3"/>
    <w:rsid w:val="009C0812"/>
    <w:rsid w:val="009C0912"/>
    <w:rsid w:val="009C0B23"/>
    <w:rsid w:val="009C0B3A"/>
    <w:rsid w:val="009C0CD6"/>
    <w:rsid w:val="009C0F4D"/>
    <w:rsid w:val="009C1081"/>
    <w:rsid w:val="009C10F3"/>
    <w:rsid w:val="009C1124"/>
    <w:rsid w:val="009C1229"/>
    <w:rsid w:val="009C12CE"/>
    <w:rsid w:val="009C148E"/>
    <w:rsid w:val="009C1516"/>
    <w:rsid w:val="009C1622"/>
    <w:rsid w:val="009C1896"/>
    <w:rsid w:val="009C1952"/>
    <w:rsid w:val="009C19C0"/>
    <w:rsid w:val="009C1A6B"/>
    <w:rsid w:val="009C1B93"/>
    <w:rsid w:val="009C1BC3"/>
    <w:rsid w:val="009C1C36"/>
    <w:rsid w:val="009C1C64"/>
    <w:rsid w:val="009C1C94"/>
    <w:rsid w:val="009C1D14"/>
    <w:rsid w:val="009C1D33"/>
    <w:rsid w:val="009C1D86"/>
    <w:rsid w:val="009C20AA"/>
    <w:rsid w:val="009C20E2"/>
    <w:rsid w:val="009C2160"/>
    <w:rsid w:val="009C2202"/>
    <w:rsid w:val="009C25B9"/>
    <w:rsid w:val="009C2652"/>
    <w:rsid w:val="009C266D"/>
    <w:rsid w:val="009C28F8"/>
    <w:rsid w:val="009C293F"/>
    <w:rsid w:val="009C29E3"/>
    <w:rsid w:val="009C2DF7"/>
    <w:rsid w:val="009C2E6A"/>
    <w:rsid w:val="009C3047"/>
    <w:rsid w:val="009C305A"/>
    <w:rsid w:val="009C3139"/>
    <w:rsid w:val="009C3148"/>
    <w:rsid w:val="009C32B7"/>
    <w:rsid w:val="009C3364"/>
    <w:rsid w:val="009C3382"/>
    <w:rsid w:val="009C371C"/>
    <w:rsid w:val="009C3926"/>
    <w:rsid w:val="009C3B18"/>
    <w:rsid w:val="009C3CFF"/>
    <w:rsid w:val="009C3D61"/>
    <w:rsid w:val="009C3DFE"/>
    <w:rsid w:val="009C3EA5"/>
    <w:rsid w:val="009C3F99"/>
    <w:rsid w:val="009C4048"/>
    <w:rsid w:val="009C4087"/>
    <w:rsid w:val="009C40CA"/>
    <w:rsid w:val="009C480E"/>
    <w:rsid w:val="009C484E"/>
    <w:rsid w:val="009C4899"/>
    <w:rsid w:val="009C491D"/>
    <w:rsid w:val="009C4A07"/>
    <w:rsid w:val="009C4B0A"/>
    <w:rsid w:val="009C4B17"/>
    <w:rsid w:val="009C4B67"/>
    <w:rsid w:val="009C4D6A"/>
    <w:rsid w:val="009C4DE1"/>
    <w:rsid w:val="009C5063"/>
    <w:rsid w:val="009C50E3"/>
    <w:rsid w:val="009C544C"/>
    <w:rsid w:val="009C5583"/>
    <w:rsid w:val="009C563C"/>
    <w:rsid w:val="009C5669"/>
    <w:rsid w:val="009C574F"/>
    <w:rsid w:val="009C57B5"/>
    <w:rsid w:val="009C5822"/>
    <w:rsid w:val="009C5A91"/>
    <w:rsid w:val="009C5AAF"/>
    <w:rsid w:val="009C60B5"/>
    <w:rsid w:val="009C60DE"/>
    <w:rsid w:val="009C64BE"/>
    <w:rsid w:val="009C6582"/>
    <w:rsid w:val="009C65E0"/>
    <w:rsid w:val="009C66A4"/>
    <w:rsid w:val="009C67B1"/>
    <w:rsid w:val="009C68F1"/>
    <w:rsid w:val="009C6969"/>
    <w:rsid w:val="009C6979"/>
    <w:rsid w:val="009C6BEA"/>
    <w:rsid w:val="009C6E04"/>
    <w:rsid w:val="009C6FBF"/>
    <w:rsid w:val="009C7295"/>
    <w:rsid w:val="009C7375"/>
    <w:rsid w:val="009C772F"/>
    <w:rsid w:val="009C7766"/>
    <w:rsid w:val="009C796C"/>
    <w:rsid w:val="009C79C1"/>
    <w:rsid w:val="009C7B13"/>
    <w:rsid w:val="009C7B5A"/>
    <w:rsid w:val="009C7C14"/>
    <w:rsid w:val="009C7D3A"/>
    <w:rsid w:val="009C7D3B"/>
    <w:rsid w:val="009C7DA3"/>
    <w:rsid w:val="009D00F4"/>
    <w:rsid w:val="009D058C"/>
    <w:rsid w:val="009D06C0"/>
    <w:rsid w:val="009D0717"/>
    <w:rsid w:val="009D0898"/>
    <w:rsid w:val="009D08E0"/>
    <w:rsid w:val="009D08F9"/>
    <w:rsid w:val="009D0C43"/>
    <w:rsid w:val="009D0C79"/>
    <w:rsid w:val="009D0CFA"/>
    <w:rsid w:val="009D0DF9"/>
    <w:rsid w:val="009D1167"/>
    <w:rsid w:val="009D144B"/>
    <w:rsid w:val="009D14A2"/>
    <w:rsid w:val="009D1514"/>
    <w:rsid w:val="009D1581"/>
    <w:rsid w:val="009D15B5"/>
    <w:rsid w:val="009D168D"/>
    <w:rsid w:val="009D176E"/>
    <w:rsid w:val="009D1821"/>
    <w:rsid w:val="009D1AB6"/>
    <w:rsid w:val="009D1BB1"/>
    <w:rsid w:val="009D1CA6"/>
    <w:rsid w:val="009D1E17"/>
    <w:rsid w:val="009D202E"/>
    <w:rsid w:val="009D20FD"/>
    <w:rsid w:val="009D213C"/>
    <w:rsid w:val="009D2266"/>
    <w:rsid w:val="009D2294"/>
    <w:rsid w:val="009D2322"/>
    <w:rsid w:val="009D25C9"/>
    <w:rsid w:val="009D26C9"/>
    <w:rsid w:val="009D26F1"/>
    <w:rsid w:val="009D2767"/>
    <w:rsid w:val="009D27CE"/>
    <w:rsid w:val="009D27E2"/>
    <w:rsid w:val="009D281C"/>
    <w:rsid w:val="009D296E"/>
    <w:rsid w:val="009D2BBA"/>
    <w:rsid w:val="009D2C9F"/>
    <w:rsid w:val="009D2E9A"/>
    <w:rsid w:val="009D2FED"/>
    <w:rsid w:val="009D3188"/>
    <w:rsid w:val="009D31AB"/>
    <w:rsid w:val="009D31AE"/>
    <w:rsid w:val="009D326E"/>
    <w:rsid w:val="009D3384"/>
    <w:rsid w:val="009D338C"/>
    <w:rsid w:val="009D33B8"/>
    <w:rsid w:val="009D33BE"/>
    <w:rsid w:val="009D33E5"/>
    <w:rsid w:val="009D3439"/>
    <w:rsid w:val="009D3467"/>
    <w:rsid w:val="009D3773"/>
    <w:rsid w:val="009D37F9"/>
    <w:rsid w:val="009D38CB"/>
    <w:rsid w:val="009D38D0"/>
    <w:rsid w:val="009D38E6"/>
    <w:rsid w:val="009D39AB"/>
    <w:rsid w:val="009D39BC"/>
    <w:rsid w:val="009D3A18"/>
    <w:rsid w:val="009D3AE1"/>
    <w:rsid w:val="009D3B05"/>
    <w:rsid w:val="009D3C68"/>
    <w:rsid w:val="009D3D60"/>
    <w:rsid w:val="009D3DF0"/>
    <w:rsid w:val="009D3E3E"/>
    <w:rsid w:val="009D40AD"/>
    <w:rsid w:val="009D4277"/>
    <w:rsid w:val="009D433D"/>
    <w:rsid w:val="009D44EC"/>
    <w:rsid w:val="009D48AE"/>
    <w:rsid w:val="009D496E"/>
    <w:rsid w:val="009D4AAE"/>
    <w:rsid w:val="009D4EAC"/>
    <w:rsid w:val="009D4ED5"/>
    <w:rsid w:val="009D52DA"/>
    <w:rsid w:val="009D539C"/>
    <w:rsid w:val="009D5462"/>
    <w:rsid w:val="009D547D"/>
    <w:rsid w:val="009D54DB"/>
    <w:rsid w:val="009D5520"/>
    <w:rsid w:val="009D553E"/>
    <w:rsid w:val="009D586A"/>
    <w:rsid w:val="009D586C"/>
    <w:rsid w:val="009D5B16"/>
    <w:rsid w:val="009D5D25"/>
    <w:rsid w:val="009D5D75"/>
    <w:rsid w:val="009D5D91"/>
    <w:rsid w:val="009D5E15"/>
    <w:rsid w:val="009D62DA"/>
    <w:rsid w:val="009D6734"/>
    <w:rsid w:val="009D679A"/>
    <w:rsid w:val="009D6D41"/>
    <w:rsid w:val="009D6FF8"/>
    <w:rsid w:val="009D70DC"/>
    <w:rsid w:val="009D70E4"/>
    <w:rsid w:val="009D72D0"/>
    <w:rsid w:val="009D7317"/>
    <w:rsid w:val="009D7488"/>
    <w:rsid w:val="009D7646"/>
    <w:rsid w:val="009D777E"/>
    <w:rsid w:val="009D7812"/>
    <w:rsid w:val="009D7A88"/>
    <w:rsid w:val="009D7A9E"/>
    <w:rsid w:val="009D7D19"/>
    <w:rsid w:val="009D7ED4"/>
    <w:rsid w:val="009E00ED"/>
    <w:rsid w:val="009E00F3"/>
    <w:rsid w:val="009E01F0"/>
    <w:rsid w:val="009E04A5"/>
    <w:rsid w:val="009E05B4"/>
    <w:rsid w:val="009E05F8"/>
    <w:rsid w:val="009E08EA"/>
    <w:rsid w:val="009E09EE"/>
    <w:rsid w:val="009E0A6F"/>
    <w:rsid w:val="009E0A82"/>
    <w:rsid w:val="009E0B3A"/>
    <w:rsid w:val="009E0CFB"/>
    <w:rsid w:val="009E0EA0"/>
    <w:rsid w:val="009E1070"/>
    <w:rsid w:val="009E11D3"/>
    <w:rsid w:val="009E1298"/>
    <w:rsid w:val="009E14A4"/>
    <w:rsid w:val="009E14A8"/>
    <w:rsid w:val="009E1519"/>
    <w:rsid w:val="009E1782"/>
    <w:rsid w:val="009E1809"/>
    <w:rsid w:val="009E197C"/>
    <w:rsid w:val="009E19E8"/>
    <w:rsid w:val="009E1BEC"/>
    <w:rsid w:val="009E1CD9"/>
    <w:rsid w:val="009E1E7C"/>
    <w:rsid w:val="009E1F79"/>
    <w:rsid w:val="009E1F87"/>
    <w:rsid w:val="009E214F"/>
    <w:rsid w:val="009E241F"/>
    <w:rsid w:val="009E25A0"/>
    <w:rsid w:val="009E26D4"/>
    <w:rsid w:val="009E2870"/>
    <w:rsid w:val="009E28A7"/>
    <w:rsid w:val="009E2D0E"/>
    <w:rsid w:val="009E2E71"/>
    <w:rsid w:val="009E3043"/>
    <w:rsid w:val="009E330E"/>
    <w:rsid w:val="009E34F3"/>
    <w:rsid w:val="009E377F"/>
    <w:rsid w:val="009E3814"/>
    <w:rsid w:val="009E39A2"/>
    <w:rsid w:val="009E39B4"/>
    <w:rsid w:val="009E3C52"/>
    <w:rsid w:val="009E3DD5"/>
    <w:rsid w:val="009E3F55"/>
    <w:rsid w:val="009E4174"/>
    <w:rsid w:val="009E42ED"/>
    <w:rsid w:val="009E432D"/>
    <w:rsid w:val="009E4403"/>
    <w:rsid w:val="009E4412"/>
    <w:rsid w:val="009E450A"/>
    <w:rsid w:val="009E468C"/>
    <w:rsid w:val="009E468D"/>
    <w:rsid w:val="009E46CA"/>
    <w:rsid w:val="009E4709"/>
    <w:rsid w:val="009E4960"/>
    <w:rsid w:val="009E4BC8"/>
    <w:rsid w:val="009E4C49"/>
    <w:rsid w:val="009E4C69"/>
    <w:rsid w:val="009E4DDF"/>
    <w:rsid w:val="009E4F3C"/>
    <w:rsid w:val="009E501B"/>
    <w:rsid w:val="009E51DF"/>
    <w:rsid w:val="009E520D"/>
    <w:rsid w:val="009E5326"/>
    <w:rsid w:val="009E5A87"/>
    <w:rsid w:val="009E5AA2"/>
    <w:rsid w:val="009E5C92"/>
    <w:rsid w:val="009E5E9D"/>
    <w:rsid w:val="009E62AB"/>
    <w:rsid w:val="009E6302"/>
    <w:rsid w:val="009E63DE"/>
    <w:rsid w:val="009E6416"/>
    <w:rsid w:val="009E641E"/>
    <w:rsid w:val="009E6444"/>
    <w:rsid w:val="009E6576"/>
    <w:rsid w:val="009E65B9"/>
    <w:rsid w:val="009E6746"/>
    <w:rsid w:val="009E68E5"/>
    <w:rsid w:val="009E6AB5"/>
    <w:rsid w:val="009E6BCA"/>
    <w:rsid w:val="009E6CF9"/>
    <w:rsid w:val="009E6D0D"/>
    <w:rsid w:val="009E6D8F"/>
    <w:rsid w:val="009E6E7E"/>
    <w:rsid w:val="009E6EB7"/>
    <w:rsid w:val="009E6F1B"/>
    <w:rsid w:val="009E6F55"/>
    <w:rsid w:val="009E701A"/>
    <w:rsid w:val="009E70AD"/>
    <w:rsid w:val="009E70F0"/>
    <w:rsid w:val="009E725B"/>
    <w:rsid w:val="009E7263"/>
    <w:rsid w:val="009E7309"/>
    <w:rsid w:val="009E7437"/>
    <w:rsid w:val="009E75E1"/>
    <w:rsid w:val="009E76B5"/>
    <w:rsid w:val="009E76CC"/>
    <w:rsid w:val="009E777A"/>
    <w:rsid w:val="009E79B2"/>
    <w:rsid w:val="009E7CB8"/>
    <w:rsid w:val="009E7D64"/>
    <w:rsid w:val="009E7DB0"/>
    <w:rsid w:val="009E7EDA"/>
    <w:rsid w:val="009E7F7A"/>
    <w:rsid w:val="009E7FEC"/>
    <w:rsid w:val="009F00C7"/>
    <w:rsid w:val="009F0116"/>
    <w:rsid w:val="009F0160"/>
    <w:rsid w:val="009F01A8"/>
    <w:rsid w:val="009F033B"/>
    <w:rsid w:val="009F0458"/>
    <w:rsid w:val="009F047D"/>
    <w:rsid w:val="009F0B84"/>
    <w:rsid w:val="009F0D47"/>
    <w:rsid w:val="009F0E70"/>
    <w:rsid w:val="009F0EE1"/>
    <w:rsid w:val="009F0FBC"/>
    <w:rsid w:val="009F0FEA"/>
    <w:rsid w:val="009F10FA"/>
    <w:rsid w:val="009F11C4"/>
    <w:rsid w:val="009F13A3"/>
    <w:rsid w:val="009F144F"/>
    <w:rsid w:val="009F1940"/>
    <w:rsid w:val="009F1ADF"/>
    <w:rsid w:val="009F1D2D"/>
    <w:rsid w:val="009F1E1E"/>
    <w:rsid w:val="009F1EEC"/>
    <w:rsid w:val="009F1F2A"/>
    <w:rsid w:val="009F2052"/>
    <w:rsid w:val="009F21C5"/>
    <w:rsid w:val="009F222F"/>
    <w:rsid w:val="009F227B"/>
    <w:rsid w:val="009F246A"/>
    <w:rsid w:val="009F253E"/>
    <w:rsid w:val="009F26D2"/>
    <w:rsid w:val="009F275B"/>
    <w:rsid w:val="009F279F"/>
    <w:rsid w:val="009F2A70"/>
    <w:rsid w:val="009F2B16"/>
    <w:rsid w:val="009F2D48"/>
    <w:rsid w:val="009F2E1C"/>
    <w:rsid w:val="009F2EFC"/>
    <w:rsid w:val="009F2FA0"/>
    <w:rsid w:val="009F2FD6"/>
    <w:rsid w:val="009F3001"/>
    <w:rsid w:val="009F34BB"/>
    <w:rsid w:val="009F374D"/>
    <w:rsid w:val="009F37FB"/>
    <w:rsid w:val="009F386E"/>
    <w:rsid w:val="009F3A87"/>
    <w:rsid w:val="009F3C55"/>
    <w:rsid w:val="009F3CF8"/>
    <w:rsid w:val="009F3D26"/>
    <w:rsid w:val="009F3DA3"/>
    <w:rsid w:val="009F3DE2"/>
    <w:rsid w:val="009F3ED6"/>
    <w:rsid w:val="009F3F5A"/>
    <w:rsid w:val="009F40B8"/>
    <w:rsid w:val="009F416A"/>
    <w:rsid w:val="009F42A2"/>
    <w:rsid w:val="009F45B1"/>
    <w:rsid w:val="009F47F0"/>
    <w:rsid w:val="009F48FD"/>
    <w:rsid w:val="009F49A7"/>
    <w:rsid w:val="009F4AB3"/>
    <w:rsid w:val="009F4B83"/>
    <w:rsid w:val="009F4C69"/>
    <w:rsid w:val="009F4CB1"/>
    <w:rsid w:val="009F4D04"/>
    <w:rsid w:val="009F4D19"/>
    <w:rsid w:val="009F4DA9"/>
    <w:rsid w:val="009F4DDE"/>
    <w:rsid w:val="009F4EE8"/>
    <w:rsid w:val="009F5235"/>
    <w:rsid w:val="009F5410"/>
    <w:rsid w:val="009F5453"/>
    <w:rsid w:val="009F5549"/>
    <w:rsid w:val="009F578A"/>
    <w:rsid w:val="009F5914"/>
    <w:rsid w:val="009F598E"/>
    <w:rsid w:val="009F5BA5"/>
    <w:rsid w:val="009F5E63"/>
    <w:rsid w:val="009F61ED"/>
    <w:rsid w:val="009F62D0"/>
    <w:rsid w:val="009F6630"/>
    <w:rsid w:val="009F688A"/>
    <w:rsid w:val="009F69BB"/>
    <w:rsid w:val="009F69CC"/>
    <w:rsid w:val="009F69E4"/>
    <w:rsid w:val="009F6ACD"/>
    <w:rsid w:val="009F6ACE"/>
    <w:rsid w:val="009F6E3D"/>
    <w:rsid w:val="009F6F28"/>
    <w:rsid w:val="009F71EF"/>
    <w:rsid w:val="009F738B"/>
    <w:rsid w:val="009F73D0"/>
    <w:rsid w:val="009F76A4"/>
    <w:rsid w:val="009F789A"/>
    <w:rsid w:val="009F78D9"/>
    <w:rsid w:val="009F7950"/>
    <w:rsid w:val="009F796E"/>
    <w:rsid w:val="009F79BE"/>
    <w:rsid w:val="009F7B58"/>
    <w:rsid w:val="009F7CA4"/>
    <w:rsid w:val="009F7D22"/>
    <w:rsid w:val="009F7D56"/>
    <w:rsid w:val="009F7FEE"/>
    <w:rsid w:val="00A00059"/>
    <w:rsid w:val="00A00078"/>
    <w:rsid w:val="00A0012D"/>
    <w:rsid w:val="00A001D4"/>
    <w:rsid w:val="00A0059C"/>
    <w:rsid w:val="00A005E3"/>
    <w:rsid w:val="00A00626"/>
    <w:rsid w:val="00A00636"/>
    <w:rsid w:val="00A00650"/>
    <w:rsid w:val="00A00A5A"/>
    <w:rsid w:val="00A00A64"/>
    <w:rsid w:val="00A00E29"/>
    <w:rsid w:val="00A0103C"/>
    <w:rsid w:val="00A011E6"/>
    <w:rsid w:val="00A0168B"/>
    <w:rsid w:val="00A0181A"/>
    <w:rsid w:val="00A019F6"/>
    <w:rsid w:val="00A01AAD"/>
    <w:rsid w:val="00A01B19"/>
    <w:rsid w:val="00A01BA8"/>
    <w:rsid w:val="00A01C9D"/>
    <w:rsid w:val="00A01F52"/>
    <w:rsid w:val="00A0203B"/>
    <w:rsid w:val="00A0218D"/>
    <w:rsid w:val="00A02453"/>
    <w:rsid w:val="00A0247C"/>
    <w:rsid w:val="00A0271E"/>
    <w:rsid w:val="00A02806"/>
    <w:rsid w:val="00A0296B"/>
    <w:rsid w:val="00A02BE4"/>
    <w:rsid w:val="00A02BF2"/>
    <w:rsid w:val="00A02EC2"/>
    <w:rsid w:val="00A02F4F"/>
    <w:rsid w:val="00A0356D"/>
    <w:rsid w:val="00A035F7"/>
    <w:rsid w:val="00A03782"/>
    <w:rsid w:val="00A038A5"/>
    <w:rsid w:val="00A038BB"/>
    <w:rsid w:val="00A03A3B"/>
    <w:rsid w:val="00A03C2B"/>
    <w:rsid w:val="00A03EAE"/>
    <w:rsid w:val="00A03F84"/>
    <w:rsid w:val="00A04156"/>
    <w:rsid w:val="00A0441B"/>
    <w:rsid w:val="00A045B3"/>
    <w:rsid w:val="00A046DC"/>
    <w:rsid w:val="00A04965"/>
    <w:rsid w:val="00A04A58"/>
    <w:rsid w:val="00A04BBA"/>
    <w:rsid w:val="00A04D45"/>
    <w:rsid w:val="00A04EE2"/>
    <w:rsid w:val="00A051D2"/>
    <w:rsid w:val="00A052B2"/>
    <w:rsid w:val="00A052F3"/>
    <w:rsid w:val="00A05310"/>
    <w:rsid w:val="00A05426"/>
    <w:rsid w:val="00A0547A"/>
    <w:rsid w:val="00A0555F"/>
    <w:rsid w:val="00A05746"/>
    <w:rsid w:val="00A057EA"/>
    <w:rsid w:val="00A05822"/>
    <w:rsid w:val="00A058D6"/>
    <w:rsid w:val="00A0590C"/>
    <w:rsid w:val="00A0599E"/>
    <w:rsid w:val="00A059A7"/>
    <w:rsid w:val="00A05C98"/>
    <w:rsid w:val="00A05CA3"/>
    <w:rsid w:val="00A05D50"/>
    <w:rsid w:val="00A05E5A"/>
    <w:rsid w:val="00A05FA0"/>
    <w:rsid w:val="00A0612C"/>
    <w:rsid w:val="00A06193"/>
    <w:rsid w:val="00A06243"/>
    <w:rsid w:val="00A063BC"/>
    <w:rsid w:val="00A06405"/>
    <w:rsid w:val="00A06425"/>
    <w:rsid w:val="00A06511"/>
    <w:rsid w:val="00A06797"/>
    <w:rsid w:val="00A0691F"/>
    <w:rsid w:val="00A06A05"/>
    <w:rsid w:val="00A06B74"/>
    <w:rsid w:val="00A06C41"/>
    <w:rsid w:val="00A0741E"/>
    <w:rsid w:val="00A07521"/>
    <w:rsid w:val="00A07531"/>
    <w:rsid w:val="00A07539"/>
    <w:rsid w:val="00A077DC"/>
    <w:rsid w:val="00A07C8C"/>
    <w:rsid w:val="00A07E0B"/>
    <w:rsid w:val="00A07EEC"/>
    <w:rsid w:val="00A1016A"/>
    <w:rsid w:val="00A1023B"/>
    <w:rsid w:val="00A1033E"/>
    <w:rsid w:val="00A10385"/>
    <w:rsid w:val="00A1043C"/>
    <w:rsid w:val="00A10C22"/>
    <w:rsid w:val="00A111F8"/>
    <w:rsid w:val="00A112A9"/>
    <w:rsid w:val="00A112ED"/>
    <w:rsid w:val="00A1149D"/>
    <w:rsid w:val="00A11505"/>
    <w:rsid w:val="00A1151D"/>
    <w:rsid w:val="00A1155C"/>
    <w:rsid w:val="00A11567"/>
    <w:rsid w:val="00A1161A"/>
    <w:rsid w:val="00A1172E"/>
    <w:rsid w:val="00A11830"/>
    <w:rsid w:val="00A11C5E"/>
    <w:rsid w:val="00A11CCC"/>
    <w:rsid w:val="00A11D03"/>
    <w:rsid w:val="00A11D1B"/>
    <w:rsid w:val="00A11DCF"/>
    <w:rsid w:val="00A12512"/>
    <w:rsid w:val="00A12561"/>
    <w:rsid w:val="00A12688"/>
    <w:rsid w:val="00A126CA"/>
    <w:rsid w:val="00A1299B"/>
    <w:rsid w:val="00A129B9"/>
    <w:rsid w:val="00A12B3E"/>
    <w:rsid w:val="00A12B5E"/>
    <w:rsid w:val="00A12CB1"/>
    <w:rsid w:val="00A12D6E"/>
    <w:rsid w:val="00A12DF6"/>
    <w:rsid w:val="00A13244"/>
    <w:rsid w:val="00A1358B"/>
    <w:rsid w:val="00A1361A"/>
    <w:rsid w:val="00A13638"/>
    <w:rsid w:val="00A138B6"/>
    <w:rsid w:val="00A13AC8"/>
    <w:rsid w:val="00A13ACF"/>
    <w:rsid w:val="00A13CCA"/>
    <w:rsid w:val="00A13CEC"/>
    <w:rsid w:val="00A13D69"/>
    <w:rsid w:val="00A14017"/>
    <w:rsid w:val="00A140C4"/>
    <w:rsid w:val="00A14315"/>
    <w:rsid w:val="00A143B9"/>
    <w:rsid w:val="00A1444B"/>
    <w:rsid w:val="00A147E6"/>
    <w:rsid w:val="00A1488B"/>
    <w:rsid w:val="00A148DD"/>
    <w:rsid w:val="00A14A82"/>
    <w:rsid w:val="00A14D03"/>
    <w:rsid w:val="00A14DED"/>
    <w:rsid w:val="00A14F3D"/>
    <w:rsid w:val="00A1506B"/>
    <w:rsid w:val="00A1506D"/>
    <w:rsid w:val="00A15129"/>
    <w:rsid w:val="00A1514A"/>
    <w:rsid w:val="00A151BF"/>
    <w:rsid w:val="00A15285"/>
    <w:rsid w:val="00A1582C"/>
    <w:rsid w:val="00A1583A"/>
    <w:rsid w:val="00A1588F"/>
    <w:rsid w:val="00A15990"/>
    <w:rsid w:val="00A15B19"/>
    <w:rsid w:val="00A15CB1"/>
    <w:rsid w:val="00A15D13"/>
    <w:rsid w:val="00A15EF8"/>
    <w:rsid w:val="00A15F94"/>
    <w:rsid w:val="00A15FB5"/>
    <w:rsid w:val="00A16032"/>
    <w:rsid w:val="00A16428"/>
    <w:rsid w:val="00A166B3"/>
    <w:rsid w:val="00A168B9"/>
    <w:rsid w:val="00A168FB"/>
    <w:rsid w:val="00A16B1D"/>
    <w:rsid w:val="00A16C0B"/>
    <w:rsid w:val="00A16C26"/>
    <w:rsid w:val="00A16E46"/>
    <w:rsid w:val="00A16F5F"/>
    <w:rsid w:val="00A17021"/>
    <w:rsid w:val="00A1718C"/>
    <w:rsid w:val="00A1735C"/>
    <w:rsid w:val="00A17399"/>
    <w:rsid w:val="00A17569"/>
    <w:rsid w:val="00A176E9"/>
    <w:rsid w:val="00A1798F"/>
    <w:rsid w:val="00A17A92"/>
    <w:rsid w:val="00A17AA3"/>
    <w:rsid w:val="00A17B5F"/>
    <w:rsid w:val="00A17BF3"/>
    <w:rsid w:val="00A20240"/>
    <w:rsid w:val="00A202D1"/>
    <w:rsid w:val="00A203B3"/>
    <w:rsid w:val="00A205A6"/>
    <w:rsid w:val="00A2065D"/>
    <w:rsid w:val="00A206AB"/>
    <w:rsid w:val="00A206E4"/>
    <w:rsid w:val="00A20794"/>
    <w:rsid w:val="00A207FA"/>
    <w:rsid w:val="00A20BC9"/>
    <w:rsid w:val="00A20C2A"/>
    <w:rsid w:val="00A20D11"/>
    <w:rsid w:val="00A20EFF"/>
    <w:rsid w:val="00A20F0A"/>
    <w:rsid w:val="00A210D6"/>
    <w:rsid w:val="00A21195"/>
    <w:rsid w:val="00A213FD"/>
    <w:rsid w:val="00A2148A"/>
    <w:rsid w:val="00A215DE"/>
    <w:rsid w:val="00A2174A"/>
    <w:rsid w:val="00A21912"/>
    <w:rsid w:val="00A21947"/>
    <w:rsid w:val="00A21A7A"/>
    <w:rsid w:val="00A21AC4"/>
    <w:rsid w:val="00A21CE8"/>
    <w:rsid w:val="00A21D76"/>
    <w:rsid w:val="00A21E68"/>
    <w:rsid w:val="00A221D3"/>
    <w:rsid w:val="00A223D3"/>
    <w:rsid w:val="00A223ED"/>
    <w:rsid w:val="00A2263E"/>
    <w:rsid w:val="00A22748"/>
    <w:rsid w:val="00A22802"/>
    <w:rsid w:val="00A2288D"/>
    <w:rsid w:val="00A22A17"/>
    <w:rsid w:val="00A22CA4"/>
    <w:rsid w:val="00A22F0B"/>
    <w:rsid w:val="00A231F7"/>
    <w:rsid w:val="00A2330B"/>
    <w:rsid w:val="00A23522"/>
    <w:rsid w:val="00A23694"/>
    <w:rsid w:val="00A236B2"/>
    <w:rsid w:val="00A236B7"/>
    <w:rsid w:val="00A23776"/>
    <w:rsid w:val="00A237EC"/>
    <w:rsid w:val="00A23ABB"/>
    <w:rsid w:val="00A23ACE"/>
    <w:rsid w:val="00A23AE0"/>
    <w:rsid w:val="00A23AF8"/>
    <w:rsid w:val="00A23B8B"/>
    <w:rsid w:val="00A23D24"/>
    <w:rsid w:val="00A24009"/>
    <w:rsid w:val="00A241AE"/>
    <w:rsid w:val="00A242AE"/>
    <w:rsid w:val="00A242CF"/>
    <w:rsid w:val="00A24333"/>
    <w:rsid w:val="00A24400"/>
    <w:rsid w:val="00A245CF"/>
    <w:rsid w:val="00A24692"/>
    <w:rsid w:val="00A24709"/>
    <w:rsid w:val="00A24742"/>
    <w:rsid w:val="00A24747"/>
    <w:rsid w:val="00A24A3F"/>
    <w:rsid w:val="00A24DFE"/>
    <w:rsid w:val="00A24EC9"/>
    <w:rsid w:val="00A250D5"/>
    <w:rsid w:val="00A252F6"/>
    <w:rsid w:val="00A25372"/>
    <w:rsid w:val="00A2543D"/>
    <w:rsid w:val="00A25731"/>
    <w:rsid w:val="00A25A09"/>
    <w:rsid w:val="00A25B6B"/>
    <w:rsid w:val="00A25BB0"/>
    <w:rsid w:val="00A25C47"/>
    <w:rsid w:val="00A25DCB"/>
    <w:rsid w:val="00A25DD4"/>
    <w:rsid w:val="00A25E86"/>
    <w:rsid w:val="00A26174"/>
    <w:rsid w:val="00A261AA"/>
    <w:rsid w:val="00A261D0"/>
    <w:rsid w:val="00A2637C"/>
    <w:rsid w:val="00A2655C"/>
    <w:rsid w:val="00A2673D"/>
    <w:rsid w:val="00A267C5"/>
    <w:rsid w:val="00A26833"/>
    <w:rsid w:val="00A268A7"/>
    <w:rsid w:val="00A268B6"/>
    <w:rsid w:val="00A268E3"/>
    <w:rsid w:val="00A269D4"/>
    <w:rsid w:val="00A26A89"/>
    <w:rsid w:val="00A26C76"/>
    <w:rsid w:val="00A26C81"/>
    <w:rsid w:val="00A26DAC"/>
    <w:rsid w:val="00A26F29"/>
    <w:rsid w:val="00A27036"/>
    <w:rsid w:val="00A2715D"/>
    <w:rsid w:val="00A2726A"/>
    <w:rsid w:val="00A27517"/>
    <w:rsid w:val="00A2756B"/>
    <w:rsid w:val="00A275F3"/>
    <w:rsid w:val="00A2769C"/>
    <w:rsid w:val="00A277B3"/>
    <w:rsid w:val="00A279CE"/>
    <w:rsid w:val="00A27CA0"/>
    <w:rsid w:val="00A30124"/>
    <w:rsid w:val="00A30149"/>
    <w:rsid w:val="00A30171"/>
    <w:rsid w:val="00A30326"/>
    <w:rsid w:val="00A3047E"/>
    <w:rsid w:val="00A307B4"/>
    <w:rsid w:val="00A30BD1"/>
    <w:rsid w:val="00A30C00"/>
    <w:rsid w:val="00A30EF3"/>
    <w:rsid w:val="00A3109F"/>
    <w:rsid w:val="00A31218"/>
    <w:rsid w:val="00A314FF"/>
    <w:rsid w:val="00A315E1"/>
    <w:rsid w:val="00A315E4"/>
    <w:rsid w:val="00A31758"/>
    <w:rsid w:val="00A3184E"/>
    <w:rsid w:val="00A31A51"/>
    <w:rsid w:val="00A31A82"/>
    <w:rsid w:val="00A31C72"/>
    <w:rsid w:val="00A31DF1"/>
    <w:rsid w:val="00A32034"/>
    <w:rsid w:val="00A3210B"/>
    <w:rsid w:val="00A3272F"/>
    <w:rsid w:val="00A327CB"/>
    <w:rsid w:val="00A3286F"/>
    <w:rsid w:val="00A329D5"/>
    <w:rsid w:val="00A32A29"/>
    <w:rsid w:val="00A32ABC"/>
    <w:rsid w:val="00A32B22"/>
    <w:rsid w:val="00A32FB7"/>
    <w:rsid w:val="00A33045"/>
    <w:rsid w:val="00A33592"/>
    <w:rsid w:val="00A3377F"/>
    <w:rsid w:val="00A33B4F"/>
    <w:rsid w:val="00A33BC5"/>
    <w:rsid w:val="00A33CE5"/>
    <w:rsid w:val="00A33F15"/>
    <w:rsid w:val="00A34105"/>
    <w:rsid w:val="00A34373"/>
    <w:rsid w:val="00A34473"/>
    <w:rsid w:val="00A344E3"/>
    <w:rsid w:val="00A345C1"/>
    <w:rsid w:val="00A347FE"/>
    <w:rsid w:val="00A34969"/>
    <w:rsid w:val="00A34CCC"/>
    <w:rsid w:val="00A34D1E"/>
    <w:rsid w:val="00A34FAF"/>
    <w:rsid w:val="00A34FD3"/>
    <w:rsid w:val="00A352E3"/>
    <w:rsid w:val="00A3548C"/>
    <w:rsid w:val="00A354B0"/>
    <w:rsid w:val="00A3574A"/>
    <w:rsid w:val="00A35791"/>
    <w:rsid w:val="00A35C03"/>
    <w:rsid w:val="00A35F7D"/>
    <w:rsid w:val="00A35F80"/>
    <w:rsid w:val="00A35FDD"/>
    <w:rsid w:val="00A36133"/>
    <w:rsid w:val="00A3637A"/>
    <w:rsid w:val="00A36713"/>
    <w:rsid w:val="00A36791"/>
    <w:rsid w:val="00A367BF"/>
    <w:rsid w:val="00A367C7"/>
    <w:rsid w:val="00A3686F"/>
    <w:rsid w:val="00A3688F"/>
    <w:rsid w:val="00A369BE"/>
    <w:rsid w:val="00A36A47"/>
    <w:rsid w:val="00A36C5A"/>
    <w:rsid w:val="00A3717E"/>
    <w:rsid w:val="00A3752D"/>
    <w:rsid w:val="00A37530"/>
    <w:rsid w:val="00A37572"/>
    <w:rsid w:val="00A375B5"/>
    <w:rsid w:val="00A376B3"/>
    <w:rsid w:val="00A37954"/>
    <w:rsid w:val="00A37980"/>
    <w:rsid w:val="00A37E32"/>
    <w:rsid w:val="00A37F59"/>
    <w:rsid w:val="00A400C4"/>
    <w:rsid w:val="00A40112"/>
    <w:rsid w:val="00A4057F"/>
    <w:rsid w:val="00A405FE"/>
    <w:rsid w:val="00A4063A"/>
    <w:rsid w:val="00A4064D"/>
    <w:rsid w:val="00A40AD8"/>
    <w:rsid w:val="00A40B68"/>
    <w:rsid w:val="00A40BDC"/>
    <w:rsid w:val="00A40C66"/>
    <w:rsid w:val="00A40D18"/>
    <w:rsid w:val="00A40E10"/>
    <w:rsid w:val="00A40E63"/>
    <w:rsid w:val="00A40F85"/>
    <w:rsid w:val="00A41165"/>
    <w:rsid w:val="00A4121E"/>
    <w:rsid w:val="00A4136C"/>
    <w:rsid w:val="00A41514"/>
    <w:rsid w:val="00A4161F"/>
    <w:rsid w:val="00A41649"/>
    <w:rsid w:val="00A41B90"/>
    <w:rsid w:val="00A421FF"/>
    <w:rsid w:val="00A422A3"/>
    <w:rsid w:val="00A42327"/>
    <w:rsid w:val="00A424E9"/>
    <w:rsid w:val="00A42755"/>
    <w:rsid w:val="00A42863"/>
    <w:rsid w:val="00A428C4"/>
    <w:rsid w:val="00A42AC9"/>
    <w:rsid w:val="00A42BC3"/>
    <w:rsid w:val="00A43502"/>
    <w:rsid w:val="00A43519"/>
    <w:rsid w:val="00A437B5"/>
    <w:rsid w:val="00A438E2"/>
    <w:rsid w:val="00A43C04"/>
    <w:rsid w:val="00A43C9D"/>
    <w:rsid w:val="00A43DE2"/>
    <w:rsid w:val="00A43F86"/>
    <w:rsid w:val="00A4427F"/>
    <w:rsid w:val="00A44282"/>
    <w:rsid w:val="00A4436F"/>
    <w:rsid w:val="00A443F6"/>
    <w:rsid w:val="00A44619"/>
    <w:rsid w:val="00A4465B"/>
    <w:rsid w:val="00A44683"/>
    <w:rsid w:val="00A4474C"/>
    <w:rsid w:val="00A4480B"/>
    <w:rsid w:val="00A4497A"/>
    <w:rsid w:val="00A44A1B"/>
    <w:rsid w:val="00A44AE3"/>
    <w:rsid w:val="00A44B07"/>
    <w:rsid w:val="00A44C83"/>
    <w:rsid w:val="00A44D36"/>
    <w:rsid w:val="00A44F0A"/>
    <w:rsid w:val="00A44F9A"/>
    <w:rsid w:val="00A450C4"/>
    <w:rsid w:val="00A452A6"/>
    <w:rsid w:val="00A45323"/>
    <w:rsid w:val="00A45423"/>
    <w:rsid w:val="00A45638"/>
    <w:rsid w:val="00A45716"/>
    <w:rsid w:val="00A458AE"/>
    <w:rsid w:val="00A45908"/>
    <w:rsid w:val="00A459E9"/>
    <w:rsid w:val="00A45A2B"/>
    <w:rsid w:val="00A45A40"/>
    <w:rsid w:val="00A45ADE"/>
    <w:rsid w:val="00A45D11"/>
    <w:rsid w:val="00A45D1D"/>
    <w:rsid w:val="00A45DF0"/>
    <w:rsid w:val="00A45DF5"/>
    <w:rsid w:val="00A45E57"/>
    <w:rsid w:val="00A460AD"/>
    <w:rsid w:val="00A464A2"/>
    <w:rsid w:val="00A465CF"/>
    <w:rsid w:val="00A466C2"/>
    <w:rsid w:val="00A46768"/>
    <w:rsid w:val="00A467AC"/>
    <w:rsid w:val="00A467D7"/>
    <w:rsid w:val="00A468D6"/>
    <w:rsid w:val="00A4697C"/>
    <w:rsid w:val="00A46BC4"/>
    <w:rsid w:val="00A46CBD"/>
    <w:rsid w:val="00A46D1F"/>
    <w:rsid w:val="00A47014"/>
    <w:rsid w:val="00A4722C"/>
    <w:rsid w:val="00A473EA"/>
    <w:rsid w:val="00A47498"/>
    <w:rsid w:val="00A474BF"/>
    <w:rsid w:val="00A47790"/>
    <w:rsid w:val="00A47808"/>
    <w:rsid w:val="00A47814"/>
    <w:rsid w:val="00A47818"/>
    <w:rsid w:val="00A4782B"/>
    <w:rsid w:val="00A478E1"/>
    <w:rsid w:val="00A47962"/>
    <w:rsid w:val="00A47DFA"/>
    <w:rsid w:val="00A47F97"/>
    <w:rsid w:val="00A5008F"/>
    <w:rsid w:val="00A50115"/>
    <w:rsid w:val="00A501EE"/>
    <w:rsid w:val="00A50208"/>
    <w:rsid w:val="00A50266"/>
    <w:rsid w:val="00A50399"/>
    <w:rsid w:val="00A503AC"/>
    <w:rsid w:val="00A503D4"/>
    <w:rsid w:val="00A50588"/>
    <w:rsid w:val="00A50666"/>
    <w:rsid w:val="00A50A68"/>
    <w:rsid w:val="00A50A71"/>
    <w:rsid w:val="00A50F8E"/>
    <w:rsid w:val="00A510A0"/>
    <w:rsid w:val="00A515B7"/>
    <w:rsid w:val="00A515E7"/>
    <w:rsid w:val="00A516FF"/>
    <w:rsid w:val="00A5188D"/>
    <w:rsid w:val="00A51A8D"/>
    <w:rsid w:val="00A51B58"/>
    <w:rsid w:val="00A51C0F"/>
    <w:rsid w:val="00A51C22"/>
    <w:rsid w:val="00A51C6B"/>
    <w:rsid w:val="00A52075"/>
    <w:rsid w:val="00A52127"/>
    <w:rsid w:val="00A521AB"/>
    <w:rsid w:val="00A5238C"/>
    <w:rsid w:val="00A525D6"/>
    <w:rsid w:val="00A526D6"/>
    <w:rsid w:val="00A5271B"/>
    <w:rsid w:val="00A5275C"/>
    <w:rsid w:val="00A52818"/>
    <w:rsid w:val="00A52863"/>
    <w:rsid w:val="00A529A7"/>
    <w:rsid w:val="00A52A30"/>
    <w:rsid w:val="00A52B02"/>
    <w:rsid w:val="00A52B5F"/>
    <w:rsid w:val="00A53269"/>
    <w:rsid w:val="00A53671"/>
    <w:rsid w:val="00A53A0A"/>
    <w:rsid w:val="00A53A24"/>
    <w:rsid w:val="00A53BFD"/>
    <w:rsid w:val="00A53C03"/>
    <w:rsid w:val="00A53CF0"/>
    <w:rsid w:val="00A53E05"/>
    <w:rsid w:val="00A53E36"/>
    <w:rsid w:val="00A53F32"/>
    <w:rsid w:val="00A53F96"/>
    <w:rsid w:val="00A54024"/>
    <w:rsid w:val="00A5412F"/>
    <w:rsid w:val="00A54184"/>
    <w:rsid w:val="00A54228"/>
    <w:rsid w:val="00A542A8"/>
    <w:rsid w:val="00A54350"/>
    <w:rsid w:val="00A54397"/>
    <w:rsid w:val="00A54502"/>
    <w:rsid w:val="00A5470B"/>
    <w:rsid w:val="00A54AA3"/>
    <w:rsid w:val="00A54B29"/>
    <w:rsid w:val="00A54B53"/>
    <w:rsid w:val="00A54B81"/>
    <w:rsid w:val="00A54C2B"/>
    <w:rsid w:val="00A54C9B"/>
    <w:rsid w:val="00A54CB9"/>
    <w:rsid w:val="00A54D33"/>
    <w:rsid w:val="00A54EEC"/>
    <w:rsid w:val="00A54F3A"/>
    <w:rsid w:val="00A54F4E"/>
    <w:rsid w:val="00A54F78"/>
    <w:rsid w:val="00A5541E"/>
    <w:rsid w:val="00A55674"/>
    <w:rsid w:val="00A5570F"/>
    <w:rsid w:val="00A55771"/>
    <w:rsid w:val="00A55880"/>
    <w:rsid w:val="00A558F3"/>
    <w:rsid w:val="00A55A4F"/>
    <w:rsid w:val="00A55B2E"/>
    <w:rsid w:val="00A55DEA"/>
    <w:rsid w:val="00A55E58"/>
    <w:rsid w:val="00A55FA6"/>
    <w:rsid w:val="00A560F1"/>
    <w:rsid w:val="00A5643A"/>
    <w:rsid w:val="00A567A3"/>
    <w:rsid w:val="00A569EA"/>
    <w:rsid w:val="00A56A20"/>
    <w:rsid w:val="00A56BA6"/>
    <w:rsid w:val="00A56C07"/>
    <w:rsid w:val="00A56CE4"/>
    <w:rsid w:val="00A56E79"/>
    <w:rsid w:val="00A56EFC"/>
    <w:rsid w:val="00A5702D"/>
    <w:rsid w:val="00A5713F"/>
    <w:rsid w:val="00A57195"/>
    <w:rsid w:val="00A5719E"/>
    <w:rsid w:val="00A5747F"/>
    <w:rsid w:val="00A5757C"/>
    <w:rsid w:val="00A57626"/>
    <w:rsid w:val="00A5763C"/>
    <w:rsid w:val="00A57762"/>
    <w:rsid w:val="00A579CF"/>
    <w:rsid w:val="00A57B30"/>
    <w:rsid w:val="00A57C27"/>
    <w:rsid w:val="00A57CF7"/>
    <w:rsid w:val="00A57D7D"/>
    <w:rsid w:val="00A57F30"/>
    <w:rsid w:val="00A60016"/>
    <w:rsid w:val="00A6044F"/>
    <w:rsid w:val="00A60834"/>
    <w:rsid w:val="00A6091A"/>
    <w:rsid w:val="00A60A4E"/>
    <w:rsid w:val="00A60A72"/>
    <w:rsid w:val="00A60AC3"/>
    <w:rsid w:val="00A60CA4"/>
    <w:rsid w:val="00A60DC7"/>
    <w:rsid w:val="00A60DEA"/>
    <w:rsid w:val="00A60E42"/>
    <w:rsid w:val="00A60E70"/>
    <w:rsid w:val="00A60F5B"/>
    <w:rsid w:val="00A60FDE"/>
    <w:rsid w:val="00A61061"/>
    <w:rsid w:val="00A6110E"/>
    <w:rsid w:val="00A611D8"/>
    <w:rsid w:val="00A6128C"/>
    <w:rsid w:val="00A613A6"/>
    <w:rsid w:val="00A613D0"/>
    <w:rsid w:val="00A61410"/>
    <w:rsid w:val="00A61549"/>
    <w:rsid w:val="00A61849"/>
    <w:rsid w:val="00A619CB"/>
    <w:rsid w:val="00A61A97"/>
    <w:rsid w:val="00A61AF0"/>
    <w:rsid w:val="00A61C10"/>
    <w:rsid w:val="00A61CB1"/>
    <w:rsid w:val="00A61DBD"/>
    <w:rsid w:val="00A62026"/>
    <w:rsid w:val="00A6218A"/>
    <w:rsid w:val="00A622C1"/>
    <w:rsid w:val="00A62316"/>
    <w:rsid w:val="00A62764"/>
    <w:rsid w:val="00A6279A"/>
    <w:rsid w:val="00A628BF"/>
    <w:rsid w:val="00A628E8"/>
    <w:rsid w:val="00A628F6"/>
    <w:rsid w:val="00A62BEE"/>
    <w:rsid w:val="00A62C08"/>
    <w:rsid w:val="00A62C86"/>
    <w:rsid w:val="00A62E3B"/>
    <w:rsid w:val="00A63256"/>
    <w:rsid w:val="00A632FF"/>
    <w:rsid w:val="00A6335D"/>
    <w:rsid w:val="00A6339B"/>
    <w:rsid w:val="00A63695"/>
    <w:rsid w:val="00A637A1"/>
    <w:rsid w:val="00A638D5"/>
    <w:rsid w:val="00A63907"/>
    <w:rsid w:val="00A63925"/>
    <w:rsid w:val="00A63A3B"/>
    <w:rsid w:val="00A63D22"/>
    <w:rsid w:val="00A63D70"/>
    <w:rsid w:val="00A64071"/>
    <w:rsid w:val="00A640C1"/>
    <w:rsid w:val="00A64249"/>
    <w:rsid w:val="00A6424C"/>
    <w:rsid w:val="00A645BA"/>
    <w:rsid w:val="00A6464F"/>
    <w:rsid w:val="00A64756"/>
    <w:rsid w:val="00A6481E"/>
    <w:rsid w:val="00A6483B"/>
    <w:rsid w:val="00A64CD4"/>
    <w:rsid w:val="00A64E47"/>
    <w:rsid w:val="00A64FAC"/>
    <w:rsid w:val="00A651D4"/>
    <w:rsid w:val="00A65232"/>
    <w:rsid w:val="00A65434"/>
    <w:rsid w:val="00A657B5"/>
    <w:rsid w:val="00A657F2"/>
    <w:rsid w:val="00A6597E"/>
    <w:rsid w:val="00A65B1C"/>
    <w:rsid w:val="00A65B5E"/>
    <w:rsid w:val="00A65BFB"/>
    <w:rsid w:val="00A65C71"/>
    <w:rsid w:val="00A65D68"/>
    <w:rsid w:val="00A65E8A"/>
    <w:rsid w:val="00A65EF1"/>
    <w:rsid w:val="00A660E1"/>
    <w:rsid w:val="00A6610A"/>
    <w:rsid w:val="00A6622F"/>
    <w:rsid w:val="00A666ED"/>
    <w:rsid w:val="00A66750"/>
    <w:rsid w:val="00A66792"/>
    <w:rsid w:val="00A66869"/>
    <w:rsid w:val="00A669B7"/>
    <w:rsid w:val="00A66A17"/>
    <w:rsid w:val="00A66B53"/>
    <w:rsid w:val="00A66C2B"/>
    <w:rsid w:val="00A66DE3"/>
    <w:rsid w:val="00A66E52"/>
    <w:rsid w:val="00A66E9C"/>
    <w:rsid w:val="00A66F9C"/>
    <w:rsid w:val="00A6731E"/>
    <w:rsid w:val="00A673E3"/>
    <w:rsid w:val="00A673E4"/>
    <w:rsid w:val="00A674A0"/>
    <w:rsid w:val="00A674FF"/>
    <w:rsid w:val="00A67635"/>
    <w:rsid w:val="00A67703"/>
    <w:rsid w:val="00A67A7B"/>
    <w:rsid w:val="00A67AEB"/>
    <w:rsid w:val="00A67B82"/>
    <w:rsid w:val="00A67BEE"/>
    <w:rsid w:val="00A67C0E"/>
    <w:rsid w:val="00A67E9C"/>
    <w:rsid w:val="00A67EF9"/>
    <w:rsid w:val="00A67F17"/>
    <w:rsid w:val="00A67F8E"/>
    <w:rsid w:val="00A7011B"/>
    <w:rsid w:val="00A70339"/>
    <w:rsid w:val="00A70479"/>
    <w:rsid w:val="00A704D0"/>
    <w:rsid w:val="00A70562"/>
    <w:rsid w:val="00A705A0"/>
    <w:rsid w:val="00A7066C"/>
    <w:rsid w:val="00A706C9"/>
    <w:rsid w:val="00A70754"/>
    <w:rsid w:val="00A7078A"/>
    <w:rsid w:val="00A707CD"/>
    <w:rsid w:val="00A70892"/>
    <w:rsid w:val="00A7095E"/>
    <w:rsid w:val="00A70AB5"/>
    <w:rsid w:val="00A70B56"/>
    <w:rsid w:val="00A70B61"/>
    <w:rsid w:val="00A70CAD"/>
    <w:rsid w:val="00A70EF5"/>
    <w:rsid w:val="00A7130A"/>
    <w:rsid w:val="00A714F1"/>
    <w:rsid w:val="00A7162D"/>
    <w:rsid w:val="00A717C6"/>
    <w:rsid w:val="00A7189A"/>
    <w:rsid w:val="00A718B7"/>
    <w:rsid w:val="00A71913"/>
    <w:rsid w:val="00A7198B"/>
    <w:rsid w:val="00A7198D"/>
    <w:rsid w:val="00A71A4F"/>
    <w:rsid w:val="00A71DCA"/>
    <w:rsid w:val="00A71E9E"/>
    <w:rsid w:val="00A71F36"/>
    <w:rsid w:val="00A71FD8"/>
    <w:rsid w:val="00A720C4"/>
    <w:rsid w:val="00A720DD"/>
    <w:rsid w:val="00A721EC"/>
    <w:rsid w:val="00A721ED"/>
    <w:rsid w:val="00A7226B"/>
    <w:rsid w:val="00A722A5"/>
    <w:rsid w:val="00A72513"/>
    <w:rsid w:val="00A72679"/>
    <w:rsid w:val="00A7283A"/>
    <w:rsid w:val="00A728FF"/>
    <w:rsid w:val="00A72B92"/>
    <w:rsid w:val="00A72E0D"/>
    <w:rsid w:val="00A72F06"/>
    <w:rsid w:val="00A73008"/>
    <w:rsid w:val="00A7302A"/>
    <w:rsid w:val="00A731C7"/>
    <w:rsid w:val="00A731D5"/>
    <w:rsid w:val="00A733AE"/>
    <w:rsid w:val="00A7376C"/>
    <w:rsid w:val="00A73840"/>
    <w:rsid w:val="00A73905"/>
    <w:rsid w:val="00A73A44"/>
    <w:rsid w:val="00A73A8A"/>
    <w:rsid w:val="00A73BC9"/>
    <w:rsid w:val="00A73C3C"/>
    <w:rsid w:val="00A73DF7"/>
    <w:rsid w:val="00A73E67"/>
    <w:rsid w:val="00A73E71"/>
    <w:rsid w:val="00A73E9B"/>
    <w:rsid w:val="00A740C8"/>
    <w:rsid w:val="00A7428D"/>
    <w:rsid w:val="00A744CE"/>
    <w:rsid w:val="00A746BF"/>
    <w:rsid w:val="00A7479F"/>
    <w:rsid w:val="00A74947"/>
    <w:rsid w:val="00A74A01"/>
    <w:rsid w:val="00A74A52"/>
    <w:rsid w:val="00A74D3D"/>
    <w:rsid w:val="00A74D73"/>
    <w:rsid w:val="00A74E39"/>
    <w:rsid w:val="00A74EA6"/>
    <w:rsid w:val="00A74F9C"/>
    <w:rsid w:val="00A7522F"/>
    <w:rsid w:val="00A752F9"/>
    <w:rsid w:val="00A7542E"/>
    <w:rsid w:val="00A7559B"/>
    <w:rsid w:val="00A755A7"/>
    <w:rsid w:val="00A75608"/>
    <w:rsid w:val="00A7569E"/>
    <w:rsid w:val="00A758EE"/>
    <w:rsid w:val="00A75AA2"/>
    <w:rsid w:val="00A75B47"/>
    <w:rsid w:val="00A75D58"/>
    <w:rsid w:val="00A76086"/>
    <w:rsid w:val="00A76375"/>
    <w:rsid w:val="00A76397"/>
    <w:rsid w:val="00A76468"/>
    <w:rsid w:val="00A76557"/>
    <w:rsid w:val="00A7692E"/>
    <w:rsid w:val="00A76A36"/>
    <w:rsid w:val="00A76A3B"/>
    <w:rsid w:val="00A76A4A"/>
    <w:rsid w:val="00A76EED"/>
    <w:rsid w:val="00A76FC5"/>
    <w:rsid w:val="00A770E9"/>
    <w:rsid w:val="00A77284"/>
    <w:rsid w:val="00A775E2"/>
    <w:rsid w:val="00A776A5"/>
    <w:rsid w:val="00A7773F"/>
    <w:rsid w:val="00A77783"/>
    <w:rsid w:val="00A778CA"/>
    <w:rsid w:val="00A77939"/>
    <w:rsid w:val="00A779DF"/>
    <w:rsid w:val="00A779EF"/>
    <w:rsid w:val="00A77AD4"/>
    <w:rsid w:val="00A77BF1"/>
    <w:rsid w:val="00A77C30"/>
    <w:rsid w:val="00A77CEF"/>
    <w:rsid w:val="00A77F45"/>
    <w:rsid w:val="00A80015"/>
    <w:rsid w:val="00A80048"/>
    <w:rsid w:val="00A801BB"/>
    <w:rsid w:val="00A80245"/>
    <w:rsid w:val="00A8027E"/>
    <w:rsid w:val="00A802E6"/>
    <w:rsid w:val="00A8035E"/>
    <w:rsid w:val="00A8039F"/>
    <w:rsid w:val="00A803BD"/>
    <w:rsid w:val="00A8047F"/>
    <w:rsid w:val="00A804AD"/>
    <w:rsid w:val="00A806CA"/>
    <w:rsid w:val="00A806E5"/>
    <w:rsid w:val="00A80B6E"/>
    <w:rsid w:val="00A80CCD"/>
    <w:rsid w:val="00A80D49"/>
    <w:rsid w:val="00A80D7F"/>
    <w:rsid w:val="00A80D95"/>
    <w:rsid w:val="00A80DE5"/>
    <w:rsid w:val="00A814F7"/>
    <w:rsid w:val="00A81598"/>
    <w:rsid w:val="00A8185D"/>
    <w:rsid w:val="00A81A07"/>
    <w:rsid w:val="00A81A68"/>
    <w:rsid w:val="00A81B4F"/>
    <w:rsid w:val="00A81F14"/>
    <w:rsid w:val="00A81F96"/>
    <w:rsid w:val="00A8234D"/>
    <w:rsid w:val="00A8269A"/>
    <w:rsid w:val="00A82746"/>
    <w:rsid w:val="00A8277B"/>
    <w:rsid w:val="00A82982"/>
    <w:rsid w:val="00A82A08"/>
    <w:rsid w:val="00A82ADB"/>
    <w:rsid w:val="00A82BC5"/>
    <w:rsid w:val="00A82BE5"/>
    <w:rsid w:val="00A82BEA"/>
    <w:rsid w:val="00A82CB6"/>
    <w:rsid w:val="00A82EF3"/>
    <w:rsid w:val="00A82F69"/>
    <w:rsid w:val="00A8302E"/>
    <w:rsid w:val="00A831BE"/>
    <w:rsid w:val="00A832A2"/>
    <w:rsid w:val="00A83487"/>
    <w:rsid w:val="00A8351C"/>
    <w:rsid w:val="00A83967"/>
    <w:rsid w:val="00A839F3"/>
    <w:rsid w:val="00A83B16"/>
    <w:rsid w:val="00A83B3C"/>
    <w:rsid w:val="00A83BC5"/>
    <w:rsid w:val="00A83BD5"/>
    <w:rsid w:val="00A83CDE"/>
    <w:rsid w:val="00A83D0B"/>
    <w:rsid w:val="00A83DD9"/>
    <w:rsid w:val="00A840AF"/>
    <w:rsid w:val="00A84171"/>
    <w:rsid w:val="00A84225"/>
    <w:rsid w:val="00A84284"/>
    <w:rsid w:val="00A843B7"/>
    <w:rsid w:val="00A8440E"/>
    <w:rsid w:val="00A8441D"/>
    <w:rsid w:val="00A84770"/>
    <w:rsid w:val="00A84787"/>
    <w:rsid w:val="00A847C4"/>
    <w:rsid w:val="00A84A7F"/>
    <w:rsid w:val="00A84AD1"/>
    <w:rsid w:val="00A84B43"/>
    <w:rsid w:val="00A84B8A"/>
    <w:rsid w:val="00A84C66"/>
    <w:rsid w:val="00A84ECC"/>
    <w:rsid w:val="00A850D4"/>
    <w:rsid w:val="00A854CD"/>
    <w:rsid w:val="00A85582"/>
    <w:rsid w:val="00A8564B"/>
    <w:rsid w:val="00A856F9"/>
    <w:rsid w:val="00A858D9"/>
    <w:rsid w:val="00A85F7F"/>
    <w:rsid w:val="00A862F5"/>
    <w:rsid w:val="00A863D4"/>
    <w:rsid w:val="00A8656C"/>
    <w:rsid w:val="00A865BA"/>
    <w:rsid w:val="00A865E2"/>
    <w:rsid w:val="00A8673E"/>
    <w:rsid w:val="00A86789"/>
    <w:rsid w:val="00A8681E"/>
    <w:rsid w:val="00A86886"/>
    <w:rsid w:val="00A868BD"/>
    <w:rsid w:val="00A86D66"/>
    <w:rsid w:val="00A86E2C"/>
    <w:rsid w:val="00A86E66"/>
    <w:rsid w:val="00A8706F"/>
    <w:rsid w:val="00A87201"/>
    <w:rsid w:val="00A87203"/>
    <w:rsid w:val="00A87272"/>
    <w:rsid w:val="00A873CE"/>
    <w:rsid w:val="00A87505"/>
    <w:rsid w:val="00A87693"/>
    <w:rsid w:val="00A87771"/>
    <w:rsid w:val="00A87CBB"/>
    <w:rsid w:val="00A87D55"/>
    <w:rsid w:val="00A87D69"/>
    <w:rsid w:val="00A9000E"/>
    <w:rsid w:val="00A9001B"/>
    <w:rsid w:val="00A901AA"/>
    <w:rsid w:val="00A9020A"/>
    <w:rsid w:val="00A90281"/>
    <w:rsid w:val="00A903F1"/>
    <w:rsid w:val="00A90476"/>
    <w:rsid w:val="00A9066B"/>
    <w:rsid w:val="00A90827"/>
    <w:rsid w:val="00A90889"/>
    <w:rsid w:val="00A90FEC"/>
    <w:rsid w:val="00A91041"/>
    <w:rsid w:val="00A91118"/>
    <w:rsid w:val="00A91134"/>
    <w:rsid w:val="00A911FF"/>
    <w:rsid w:val="00A91296"/>
    <w:rsid w:val="00A914AB"/>
    <w:rsid w:val="00A914BE"/>
    <w:rsid w:val="00A91568"/>
    <w:rsid w:val="00A9156D"/>
    <w:rsid w:val="00A915E0"/>
    <w:rsid w:val="00A91831"/>
    <w:rsid w:val="00A91A64"/>
    <w:rsid w:val="00A91A81"/>
    <w:rsid w:val="00A91AFB"/>
    <w:rsid w:val="00A91B7A"/>
    <w:rsid w:val="00A91C07"/>
    <w:rsid w:val="00A91E47"/>
    <w:rsid w:val="00A91E9F"/>
    <w:rsid w:val="00A91EFB"/>
    <w:rsid w:val="00A92092"/>
    <w:rsid w:val="00A920C7"/>
    <w:rsid w:val="00A9216C"/>
    <w:rsid w:val="00A92193"/>
    <w:rsid w:val="00A922B4"/>
    <w:rsid w:val="00A923AA"/>
    <w:rsid w:val="00A92788"/>
    <w:rsid w:val="00A92C6B"/>
    <w:rsid w:val="00A92F05"/>
    <w:rsid w:val="00A92F48"/>
    <w:rsid w:val="00A93058"/>
    <w:rsid w:val="00A9309F"/>
    <w:rsid w:val="00A932EB"/>
    <w:rsid w:val="00A93528"/>
    <w:rsid w:val="00A93631"/>
    <w:rsid w:val="00A939ED"/>
    <w:rsid w:val="00A93DCA"/>
    <w:rsid w:val="00A9429E"/>
    <w:rsid w:val="00A9433D"/>
    <w:rsid w:val="00A94568"/>
    <w:rsid w:val="00A9456B"/>
    <w:rsid w:val="00A94C45"/>
    <w:rsid w:val="00A94C65"/>
    <w:rsid w:val="00A94CCF"/>
    <w:rsid w:val="00A94FC8"/>
    <w:rsid w:val="00A9510B"/>
    <w:rsid w:val="00A95234"/>
    <w:rsid w:val="00A95287"/>
    <w:rsid w:val="00A952B6"/>
    <w:rsid w:val="00A95329"/>
    <w:rsid w:val="00A953BE"/>
    <w:rsid w:val="00A95469"/>
    <w:rsid w:val="00A954DF"/>
    <w:rsid w:val="00A95748"/>
    <w:rsid w:val="00A95847"/>
    <w:rsid w:val="00A958B0"/>
    <w:rsid w:val="00A9599A"/>
    <w:rsid w:val="00A95B5A"/>
    <w:rsid w:val="00A95E3A"/>
    <w:rsid w:val="00A95F7E"/>
    <w:rsid w:val="00A96119"/>
    <w:rsid w:val="00A9615D"/>
    <w:rsid w:val="00A96194"/>
    <w:rsid w:val="00A963BC"/>
    <w:rsid w:val="00A96686"/>
    <w:rsid w:val="00A96786"/>
    <w:rsid w:val="00A96B55"/>
    <w:rsid w:val="00A96C27"/>
    <w:rsid w:val="00A96C58"/>
    <w:rsid w:val="00A96E37"/>
    <w:rsid w:val="00A96FB2"/>
    <w:rsid w:val="00A97008"/>
    <w:rsid w:val="00A97347"/>
    <w:rsid w:val="00A974CD"/>
    <w:rsid w:val="00A9762E"/>
    <w:rsid w:val="00A9776B"/>
    <w:rsid w:val="00A9778B"/>
    <w:rsid w:val="00A97809"/>
    <w:rsid w:val="00A97881"/>
    <w:rsid w:val="00A97916"/>
    <w:rsid w:val="00A9795E"/>
    <w:rsid w:val="00A97971"/>
    <w:rsid w:val="00A97975"/>
    <w:rsid w:val="00A97A7C"/>
    <w:rsid w:val="00A97ACA"/>
    <w:rsid w:val="00A97AE2"/>
    <w:rsid w:val="00A97C4B"/>
    <w:rsid w:val="00A97D85"/>
    <w:rsid w:val="00A97E50"/>
    <w:rsid w:val="00A97F37"/>
    <w:rsid w:val="00AA008E"/>
    <w:rsid w:val="00AA00E3"/>
    <w:rsid w:val="00AA00F7"/>
    <w:rsid w:val="00AA0363"/>
    <w:rsid w:val="00AA045B"/>
    <w:rsid w:val="00AA06D1"/>
    <w:rsid w:val="00AA08C7"/>
    <w:rsid w:val="00AA0918"/>
    <w:rsid w:val="00AA099D"/>
    <w:rsid w:val="00AA0CAD"/>
    <w:rsid w:val="00AA10E0"/>
    <w:rsid w:val="00AA11C6"/>
    <w:rsid w:val="00AA127B"/>
    <w:rsid w:val="00AA1457"/>
    <w:rsid w:val="00AA147E"/>
    <w:rsid w:val="00AA1495"/>
    <w:rsid w:val="00AA156F"/>
    <w:rsid w:val="00AA1614"/>
    <w:rsid w:val="00AA18D1"/>
    <w:rsid w:val="00AA19FF"/>
    <w:rsid w:val="00AA1A36"/>
    <w:rsid w:val="00AA1A3B"/>
    <w:rsid w:val="00AA1BC1"/>
    <w:rsid w:val="00AA1C01"/>
    <w:rsid w:val="00AA1EC5"/>
    <w:rsid w:val="00AA21D6"/>
    <w:rsid w:val="00AA2272"/>
    <w:rsid w:val="00AA238B"/>
    <w:rsid w:val="00AA2687"/>
    <w:rsid w:val="00AA27A7"/>
    <w:rsid w:val="00AA27C8"/>
    <w:rsid w:val="00AA27EB"/>
    <w:rsid w:val="00AA2848"/>
    <w:rsid w:val="00AA2942"/>
    <w:rsid w:val="00AA29E8"/>
    <w:rsid w:val="00AA2A33"/>
    <w:rsid w:val="00AA2BE0"/>
    <w:rsid w:val="00AA2BF1"/>
    <w:rsid w:val="00AA2C79"/>
    <w:rsid w:val="00AA2EB2"/>
    <w:rsid w:val="00AA2FA3"/>
    <w:rsid w:val="00AA2FBF"/>
    <w:rsid w:val="00AA3017"/>
    <w:rsid w:val="00AA303F"/>
    <w:rsid w:val="00AA314A"/>
    <w:rsid w:val="00AA3172"/>
    <w:rsid w:val="00AA31F8"/>
    <w:rsid w:val="00AA32F0"/>
    <w:rsid w:val="00AA33C9"/>
    <w:rsid w:val="00AA34EB"/>
    <w:rsid w:val="00AA3790"/>
    <w:rsid w:val="00AA3AA3"/>
    <w:rsid w:val="00AA3AB0"/>
    <w:rsid w:val="00AA3E33"/>
    <w:rsid w:val="00AA3F80"/>
    <w:rsid w:val="00AA406D"/>
    <w:rsid w:val="00AA4687"/>
    <w:rsid w:val="00AA4923"/>
    <w:rsid w:val="00AA4A20"/>
    <w:rsid w:val="00AA4CB1"/>
    <w:rsid w:val="00AA4DBF"/>
    <w:rsid w:val="00AA508A"/>
    <w:rsid w:val="00AA51E9"/>
    <w:rsid w:val="00AA5241"/>
    <w:rsid w:val="00AA5283"/>
    <w:rsid w:val="00AA5332"/>
    <w:rsid w:val="00AA535A"/>
    <w:rsid w:val="00AA537B"/>
    <w:rsid w:val="00AA56F2"/>
    <w:rsid w:val="00AA5B31"/>
    <w:rsid w:val="00AA5B94"/>
    <w:rsid w:val="00AA5C20"/>
    <w:rsid w:val="00AA5D94"/>
    <w:rsid w:val="00AA5DEA"/>
    <w:rsid w:val="00AA5FE8"/>
    <w:rsid w:val="00AA6158"/>
    <w:rsid w:val="00AA6398"/>
    <w:rsid w:val="00AA63E6"/>
    <w:rsid w:val="00AA6450"/>
    <w:rsid w:val="00AA659F"/>
    <w:rsid w:val="00AA683C"/>
    <w:rsid w:val="00AA686C"/>
    <w:rsid w:val="00AA6A14"/>
    <w:rsid w:val="00AA6A9A"/>
    <w:rsid w:val="00AA6B1F"/>
    <w:rsid w:val="00AA6BF0"/>
    <w:rsid w:val="00AA6CEA"/>
    <w:rsid w:val="00AA7168"/>
    <w:rsid w:val="00AA7193"/>
    <w:rsid w:val="00AA744E"/>
    <w:rsid w:val="00AA7461"/>
    <w:rsid w:val="00AA7474"/>
    <w:rsid w:val="00AA74FB"/>
    <w:rsid w:val="00AA758F"/>
    <w:rsid w:val="00AA759E"/>
    <w:rsid w:val="00AA7754"/>
    <w:rsid w:val="00AA7802"/>
    <w:rsid w:val="00AA7883"/>
    <w:rsid w:val="00AA7917"/>
    <w:rsid w:val="00AA79B3"/>
    <w:rsid w:val="00AA7A11"/>
    <w:rsid w:val="00AA7A7C"/>
    <w:rsid w:val="00AA7AB4"/>
    <w:rsid w:val="00AA7B99"/>
    <w:rsid w:val="00AA7B9E"/>
    <w:rsid w:val="00AA7CF7"/>
    <w:rsid w:val="00AA7DAE"/>
    <w:rsid w:val="00AA7E71"/>
    <w:rsid w:val="00AB0120"/>
    <w:rsid w:val="00AB0124"/>
    <w:rsid w:val="00AB04EE"/>
    <w:rsid w:val="00AB0658"/>
    <w:rsid w:val="00AB076D"/>
    <w:rsid w:val="00AB08BE"/>
    <w:rsid w:val="00AB0904"/>
    <w:rsid w:val="00AB0A1B"/>
    <w:rsid w:val="00AB0AE9"/>
    <w:rsid w:val="00AB0B09"/>
    <w:rsid w:val="00AB0D19"/>
    <w:rsid w:val="00AB11DB"/>
    <w:rsid w:val="00AB149A"/>
    <w:rsid w:val="00AB14CE"/>
    <w:rsid w:val="00AB14D8"/>
    <w:rsid w:val="00AB1532"/>
    <w:rsid w:val="00AB1718"/>
    <w:rsid w:val="00AB1AB1"/>
    <w:rsid w:val="00AB1B5B"/>
    <w:rsid w:val="00AB1C35"/>
    <w:rsid w:val="00AB1EA8"/>
    <w:rsid w:val="00AB2084"/>
    <w:rsid w:val="00AB20B3"/>
    <w:rsid w:val="00AB2181"/>
    <w:rsid w:val="00AB227A"/>
    <w:rsid w:val="00AB234E"/>
    <w:rsid w:val="00AB2351"/>
    <w:rsid w:val="00AB23CC"/>
    <w:rsid w:val="00AB2556"/>
    <w:rsid w:val="00AB258E"/>
    <w:rsid w:val="00AB25DB"/>
    <w:rsid w:val="00AB26BD"/>
    <w:rsid w:val="00AB2735"/>
    <w:rsid w:val="00AB27D4"/>
    <w:rsid w:val="00AB27E9"/>
    <w:rsid w:val="00AB2972"/>
    <w:rsid w:val="00AB29FC"/>
    <w:rsid w:val="00AB2A5D"/>
    <w:rsid w:val="00AB2B98"/>
    <w:rsid w:val="00AB2C85"/>
    <w:rsid w:val="00AB2D1E"/>
    <w:rsid w:val="00AB2D37"/>
    <w:rsid w:val="00AB2F9C"/>
    <w:rsid w:val="00AB300D"/>
    <w:rsid w:val="00AB301A"/>
    <w:rsid w:val="00AB301C"/>
    <w:rsid w:val="00AB3090"/>
    <w:rsid w:val="00AB3166"/>
    <w:rsid w:val="00AB3510"/>
    <w:rsid w:val="00AB3542"/>
    <w:rsid w:val="00AB36B6"/>
    <w:rsid w:val="00AB37AF"/>
    <w:rsid w:val="00AB3B27"/>
    <w:rsid w:val="00AB3BD5"/>
    <w:rsid w:val="00AB3C04"/>
    <w:rsid w:val="00AB3D0B"/>
    <w:rsid w:val="00AB3D15"/>
    <w:rsid w:val="00AB3F9A"/>
    <w:rsid w:val="00AB3FBE"/>
    <w:rsid w:val="00AB42A3"/>
    <w:rsid w:val="00AB44A2"/>
    <w:rsid w:val="00AB4596"/>
    <w:rsid w:val="00AB46BC"/>
    <w:rsid w:val="00AB4969"/>
    <w:rsid w:val="00AB49AA"/>
    <w:rsid w:val="00AB4A72"/>
    <w:rsid w:val="00AB4A89"/>
    <w:rsid w:val="00AB4B24"/>
    <w:rsid w:val="00AB4B45"/>
    <w:rsid w:val="00AB4B68"/>
    <w:rsid w:val="00AB4B9E"/>
    <w:rsid w:val="00AB4C46"/>
    <w:rsid w:val="00AB4D7D"/>
    <w:rsid w:val="00AB4F91"/>
    <w:rsid w:val="00AB4FA0"/>
    <w:rsid w:val="00AB506D"/>
    <w:rsid w:val="00AB509B"/>
    <w:rsid w:val="00AB536A"/>
    <w:rsid w:val="00AB5379"/>
    <w:rsid w:val="00AB5516"/>
    <w:rsid w:val="00AB5539"/>
    <w:rsid w:val="00AB558D"/>
    <w:rsid w:val="00AB587C"/>
    <w:rsid w:val="00AB5D40"/>
    <w:rsid w:val="00AB62EB"/>
    <w:rsid w:val="00AB632A"/>
    <w:rsid w:val="00AB6348"/>
    <w:rsid w:val="00AB6544"/>
    <w:rsid w:val="00AB6585"/>
    <w:rsid w:val="00AB65A1"/>
    <w:rsid w:val="00AB65C7"/>
    <w:rsid w:val="00AB6BF6"/>
    <w:rsid w:val="00AB6DB3"/>
    <w:rsid w:val="00AB7022"/>
    <w:rsid w:val="00AB705F"/>
    <w:rsid w:val="00AB713B"/>
    <w:rsid w:val="00AB7280"/>
    <w:rsid w:val="00AB72A9"/>
    <w:rsid w:val="00AB76CD"/>
    <w:rsid w:val="00AB7787"/>
    <w:rsid w:val="00AB78E7"/>
    <w:rsid w:val="00AB79AD"/>
    <w:rsid w:val="00AB7A44"/>
    <w:rsid w:val="00AB7B59"/>
    <w:rsid w:val="00AB7D9D"/>
    <w:rsid w:val="00AB7F97"/>
    <w:rsid w:val="00AC0034"/>
    <w:rsid w:val="00AC0315"/>
    <w:rsid w:val="00AC0650"/>
    <w:rsid w:val="00AC076B"/>
    <w:rsid w:val="00AC0B9A"/>
    <w:rsid w:val="00AC0C29"/>
    <w:rsid w:val="00AC0C67"/>
    <w:rsid w:val="00AC0EF7"/>
    <w:rsid w:val="00AC0F0A"/>
    <w:rsid w:val="00AC0F4D"/>
    <w:rsid w:val="00AC120E"/>
    <w:rsid w:val="00AC13A5"/>
    <w:rsid w:val="00AC1492"/>
    <w:rsid w:val="00AC1603"/>
    <w:rsid w:val="00AC1685"/>
    <w:rsid w:val="00AC17F7"/>
    <w:rsid w:val="00AC185D"/>
    <w:rsid w:val="00AC1880"/>
    <w:rsid w:val="00AC1886"/>
    <w:rsid w:val="00AC18DD"/>
    <w:rsid w:val="00AC1971"/>
    <w:rsid w:val="00AC1DEB"/>
    <w:rsid w:val="00AC1E8E"/>
    <w:rsid w:val="00AC1EE9"/>
    <w:rsid w:val="00AC2030"/>
    <w:rsid w:val="00AC2039"/>
    <w:rsid w:val="00AC21CB"/>
    <w:rsid w:val="00AC22BF"/>
    <w:rsid w:val="00AC254D"/>
    <w:rsid w:val="00AC26AE"/>
    <w:rsid w:val="00AC26C0"/>
    <w:rsid w:val="00AC26E6"/>
    <w:rsid w:val="00AC2760"/>
    <w:rsid w:val="00AC27E7"/>
    <w:rsid w:val="00AC29EF"/>
    <w:rsid w:val="00AC2A9B"/>
    <w:rsid w:val="00AC2B31"/>
    <w:rsid w:val="00AC2B71"/>
    <w:rsid w:val="00AC2C80"/>
    <w:rsid w:val="00AC2D40"/>
    <w:rsid w:val="00AC2F61"/>
    <w:rsid w:val="00AC3151"/>
    <w:rsid w:val="00AC32A9"/>
    <w:rsid w:val="00AC3489"/>
    <w:rsid w:val="00AC352F"/>
    <w:rsid w:val="00AC361F"/>
    <w:rsid w:val="00AC37A3"/>
    <w:rsid w:val="00AC3B2F"/>
    <w:rsid w:val="00AC3C03"/>
    <w:rsid w:val="00AC3CC8"/>
    <w:rsid w:val="00AC3DC8"/>
    <w:rsid w:val="00AC3DCB"/>
    <w:rsid w:val="00AC3F19"/>
    <w:rsid w:val="00AC3F83"/>
    <w:rsid w:val="00AC3FD5"/>
    <w:rsid w:val="00AC4169"/>
    <w:rsid w:val="00AC41E7"/>
    <w:rsid w:val="00AC4289"/>
    <w:rsid w:val="00AC442A"/>
    <w:rsid w:val="00AC4505"/>
    <w:rsid w:val="00AC46BD"/>
    <w:rsid w:val="00AC47B0"/>
    <w:rsid w:val="00AC48A1"/>
    <w:rsid w:val="00AC48AA"/>
    <w:rsid w:val="00AC4A22"/>
    <w:rsid w:val="00AC4B56"/>
    <w:rsid w:val="00AC4B88"/>
    <w:rsid w:val="00AC4C74"/>
    <w:rsid w:val="00AC4C97"/>
    <w:rsid w:val="00AC4E45"/>
    <w:rsid w:val="00AC4E4A"/>
    <w:rsid w:val="00AC4EA8"/>
    <w:rsid w:val="00AC4F12"/>
    <w:rsid w:val="00AC4F31"/>
    <w:rsid w:val="00AC4F79"/>
    <w:rsid w:val="00AC53F4"/>
    <w:rsid w:val="00AC53FA"/>
    <w:rsid w:val="00AC552D"/>
    <w:rsid w:val="00AC5585"/>
    <w:rsid w:val="00AC5640"/>
    <w:rsid w:val="00AC571D"/>
    <w:rsid w:val="00AC57C7"/>
    <w:rsid w:val="00AC57CE"/>
    <w:rsid w:val="00AC5863"/>
    <w:rsid w:val="00AC58AD"/>
    <w:rsid w:val="00AC58CD"/>
    <w:rsid w:val="00AC5A73"/>
    <w:rsid w:val="00AC5F14"/>
    <w:rsid w:val="00AC60FD"/>
    <w:rsid w:val="00AC618D"/>
    <w:rsid w:val="00AC63B9"/>
    <w:rsid w:val="00AC643F"/>
    <w:rsid w:val="00AC669C"/>
    <w:rsid w:val="00AC6774"/>
    <w:rsid w:val="00AC6860"/>
    <w:rsid w:val="00AC6B83"/>
    <w:rsid w:val="00AC6E71"/>
    <w:rsid w:val="00AC6E79"/>
    <w:rsid w:val="00AC6EE1"/>
    <w:rsid w:val="00AC7075"/>
    <w:rsid w:val="00AC7250"/>
    <w:rsid w:val="00AC726A"/>
    <w:rsid w:val="00AC745B"/>
    <w:rsid w:val="00AC768B"/>
    <w:rsid w:val="00AC76ED"/>
    <w:rsid w:val="00AC7845"/>
    <w:rsid w:val="00AC7869"/>
    <w:rsid w:val="00AC792F"/>
    <w:rsid w:val="00AC79AA"/>
    <w:rsid w:val="00AC7A31"/>
    <w:rsid w:val="00AC7A68"/>
    <w:rsid w:val="00AC7A7D"/>
    <w:rsid w:val="00AC7AE3"/>
    <w:rsid w:val="00AC7CD4"/>
    <w:rsid w:val="00AC7D33"/>
    <w:rsid w:val="00AC7DB2"/>
    <w:rsid w:val="00AD0005"/>
    <w:rsid w:val="00AD01B6"/>
    <w:rsid w:val="00AD03DC"/>
    <w:rsid w:val="00AD044D"/>
    <w:rsid w:val="00AD0740"/>
    <w:rsid w:val="00AD0828"/>
    <w:rsid w:val="00AD092F"/>
    <w:rsid w:val="00AD0A0B"/>
    <w:rsid w:val="00AD0CA7"/>
    <w:rsid w:val="00AD0D22"/>
    <w:rsid w:val="00AD0D26"/>
    <w:rsid w:val="00AD0DF0"/>
    <w:rsid w:val="00AD0E74"/>
    <w:rsid w:val="00AD102D"/>
    <w:rsid w:val="00AD107C"/>
    <w:rsid w:val="00AD118B"/>
    <w:rsid w:val="00AD127E"/>
    <w:rsid w:val="00AD12FD"/>
    <w:rsid w:val="00AD18DB"/>
    <w:rsid w:val="00AD1A4B"/>
    <w:rsid w:val="00AD1A66"/>
    <w:rsid w:val="00AD1A9D"/>
    <w:rsid w:val="00AD1B27"/>
    <w:rsid w:val="00AD1E50"/>
    <w:rsid w:val="00AD1E5E"/>
    <w:rsid w:val="00AD2295"/>
    <w:rsid w:val="00AD22D8"/>
    <w:rsid w:val="00AD22FF"/>
    <w:rsid w:val="00AD2347"/>
    <w:rsid w:val="00AD23B9"/>
    <w:rsid w:val="00AD26A8"/>
    <w:rsid w:val="00AD2884"/>
    <w:rsid w:val="00AD2947"/>
    <w:rsid w:val="00AD2A22"/>
    <w:rsid w:val="00AD2B22"/>
    <w:rsid w:val="00AD2B31"/>
    <w:rsid w:val="00AD2B8C"/>
    <w:rsid w:val="00AD2DE1"/>
    <w:rsid w:val="00AD2F22"/>
    <w:rsid w:val="00AD2FA2"/>
    <w:rsid w:val="00AD3104"/>
    <w:rsid w:val="00AD318F"/>
    <w:rsid w:val="00AD31B9"/>
    <w:rsid w:val="00AD31C4"/>
    <w:rsid w:val="00AD3457"/>
    <w:rsid w:val="00AD349C"/>
    <w:rsid w:val="00AD354F"/>
    <w:rsid w:val="00AD3648"/>
    <w:rsid w:val="00AD3A87"/>
    <w:rsid w:val="00AD3D1D"/>
    <w:rsid w:val="00AD3E00"/>
    <w:rsid w:val="00AD4266"/>
    <w:rsid w:val="00AD4345"/>
    <w:rsid w:val="00AD4454"/>
    <w:rsid w:val="00AD47BC"/>
    <w:rsid w:val="00AD49F7"/>
    <w:rsid w:val="00AD4B06"/>
    <w:rsid w:val="00AD4B3F"/>
    <w:rsid w:val="00AD4C33"/>
    <w:rsid w:val="00AD4C7C"/>
    <w:rsid w:val="00AD4CB2"/>
    <w:rsid w:val="00AD4E55"/>
    <w:rsid w:val="00AD4E87"/>
    <w:rsid w:val="00AD4EA3"/>
    <w:rsid w:val="00AD4FA0"/>
    <w:rsid w:val="00AD503B"/>
    <w:rsid w:val="00AD56F2"/>
    <w:rsid w:val="00AD5769"/>
    <w:rsid w:val="00AD5800"/>
    <w:rsid w:val="00AD5899"/>
    <w:rsid w:val="00AD5DC5"/>
    <w:rsid w:val="00AD5ED8"/>
    <w:rsid w:val="00AD5F32"/>
    <w:rsid w:val="00AD5FCD"/>
    <w:rsid w:val="00AD6779"/>
    <w:rsid w:val="00AD6953"/>
    <w:rsid w:val="00AD696B"/>
    <w:rsid w:val="00AD6C5F"/>
    <w:rsid w:val="00AD6D41"/>
    <w:rsid w:val="00AD6D6C"/>
    <w:rsid w:val="00AD6DCD"/>
    <w:rsid w:val="00AD6DF9"/>
    <w:rsid w:val="00AD711B"/>
    <w:rsid w:val="00AD7141"/>
    <w:rsid w:val="00AD717A"/>
    <w:rsid w:val="00AD7363"/>
    <w:rsid w:val="00AD7438"/>
    <w:rsid w:val="00AD74D4"/>
    <w:rsid w:val="00AD74FD"/>
    <w:rsid w:val="00AD7537"/>
    <w:rsid w:val="00AD7746"/>
    <w:rsid w:val="00AD77EC"/>
    <w:rsid w:val="00AD77ED"/>
    <w:rsid w:val="00AD787B"/>
    <w:rsid w:val="00AD7BB9"/>
    <w:rsid w:val="00AD7C00"/>
    <w:rsid w:val="00AD7F14"/>
    <w:rsid w:val="00AD7F72"/>
    <w:rsid w:val="00AE00BF"/>
    <w:rsid w:val="00AE033B"/>
    <w:rsid w:val="00AE05ED"/>
    <w:rsid w:val="00AE0603"/>
    <w:rsid w:val="00AE08C7"/>
    <w:rsid w:val="00AE093D"/>
    <w:rsid w:val="00AE0B1F"/>
    <w:rsid w:val="00AE0BC1"/>
    <w:rsid w:val="00AE0C55"/>
    <w:rsid w:val="00AE0C87"/>
    <w:rsid w:val="00AE0EC1"/>
    <w:rsid w:val="00AE1190"/>
    <w:rsid w:val="00AE11C7"/>
    <w:rsid w:val="00AE12C0"/>
    <w:rsid w:val="00AE13CC"/>
    <w:rsid w:val="00AE1412"/>
    <w:rsid w:val="00AE15AC"/>
    <w:rsid w:val="00AE175B"/>
    <w:rsid w:val="00AE178D"/>
    <w:rsid w:val="00AE18AB"/>
    <w:rsid w:val="00AE1AAA"/>
    <w:rsid w:val="00AE1BC2"/>
    <w:rsid w:val="00AE1BDA"/>
    <w:rsid w:val="00AE1E5B"/>
    <w:rsid w:val="00AE1EB5"/>
    <w:rsid w:val="00AE2210"/>
    <w:rsid w:val="00AE23E8"/>
    <w:rsid w:val="00AE26CB"/>
    <w:rsid w:val="00AE273F"/>
    <w:rsid w:val="00AE280F"/>
    <w:rsid w:val="00AE28FA"/>
    <w:rsid w:val="00AE29A4"/>
    <w:rsid w:val="00AE2AC0"/>
    <w:rsid w:val="00AE2BF0"/>
    <w:rsid w:val="00AE2D01"/>
    <w:rsid w:val="00AE2E9B"/>
    <w:rsid w:val="00AE2FF5"/>
    <w:rsid w:val="00AE308B"/>
    <w:rsid w:val="00AE324B"/>
    <w:rsid w:val="00AE332F"/>
    <w:rsid w:val="00AE3392"/>
    <w:rsid w:val="00AE3554"/>
    <w:rsid w:val="00AE360C"/>
    <w:rsid w:val="00AE3A46"/>
    <w:rsid w:val="00AE3B6E"/>
    <w:rsid w:val="00AE3BB3"/>
    <w:rsid w:val="00AE3CC7"/>
    <w:rsid w:val="00AE3D0F"/>
    <w:rsid w:val="00AE415A"/>
    <w:rsid w:val="00AE41E9"/>
    <w:rsid w:val="00AE44D4"/>
    <w:rsid w:val="00AE4663"/>
    <w:rsid w:val="00AE46BB"/>
    <w:rsid w:val="00AE476A"/>
    <w:rsid w:val="00AE47B8"/>
    <w:rsid w:val="00AE48DB"/>
    <w:rsid w:val="00AE4C0B"/>
    <w:rsid w:val="00AE4C77"/>
    <w:rsid w:val="00AE4EAF"/>
    <w:rsid w:val="00AE504C"/>
    <w:rsid w:val="00AE5113"/>
    <w:rsid w:val="00AE51B7"/>
    <w:rsid w:val="00AE5242"/>
    <w:rsid w:val="00AE52CF"/>
    <w:rsid w:val="00AE5473"/>
    <w:rsid w:val="00AE5C4B"/>
    <w:rsid w:val="00AE5CF9"/>
    <w:rsid w:val="00AE5EB8"/>
    <w:rsid w:val="00AE5FAF"/>
    <w:rsid w:val="00AE602F"/>
    <w:rsid w:val="00AE6160"/>
    <w:rsid w:val="00AE62DE"/>
    <w:rsid w:val="00AE6320"/>
    <w:rsid w:val="00AE6820"/>
    <w:rsid w:val="00AE6A68"/>
    <w:rsid w:val="00AE6A92"/>
    <w:rsid w:val="00AE6AB1"/>
    <w:rsid w:val="00AE6ADF"/>
    <w:rsid w:val="00AE6AE4"/>
    <w:rsid w:val="00AE6B64"/>
    <w:rsid w:val="00AE6B6C"/>
    <w:rsid w:val="00AE6D6C"/>
    <w:rsid w:val="00AE6E56"/>
    <w:rsid w:val="00AE70CE"/>
    <w:rsid w:val="00AE71E6"/>
    <w:rsid w:val="00AE723A"/>
    <w:rsid w:val="00AE739E"/>
    <w:rsid w:val="00AE743F"/>
    <w:rsid w:val="00AE74E1"/>
    <w:rsid w:val="00AE77CE"/>
    <w:rsid w:val="00AE77D6"/>
    <w:rsid w:val="00AE77E6"/>
    <w:rsid w:val="00AE7A7F"/>
    <w:rsid w:val="00AE7BFC"/>
    <w:rsid w:val="00AE7CFB"/>
    <w:rsid w:val="00AE7D1E"/>
    <w:rsid w:val="00AE7D47"/>
    <w:rsid w:val="00AE7E3F"/>
    <w:rsid w:val="00AF001C"/>
    <w:rsid w:val="00AF01EB"/>
    <w:rsid w:val="00AF028B"/>
    <w:rsid w:val="00AF0422"/>
    <w:rsid w:val="00AF0523"/>
    <w:rsid w:val="00AF07E6"/>
    <w:rsid w:val="00AF0874"/>
    <w:rsid w:val="00AF0A1B"/>
    <w:rsid w:val="00AF0AA0"/>
    <w:rsid w:val="00AF0AFC"/>
    <w:rsid w:val="00AF0C1B"/>
    <w:rsid w:val="00AF0DFB"/>
    <w:rsid w:val="00AF10B9"/>
    <w:rsid w:val="00AF10C4"/>
    <w:rsid w:val="00AF13E2"/>
    <w:rsid w:val="00AF13F7"/>
    <w:rsid w:val="00AF1407"/>
    <w:rsid w:val="00AF144F"/>
    <w:rsid w:val="00AF1473"/>
    <w:rsid w:val="00AF1527"/>
    <w:rsid w:val="00AF1555"/>
    <w:rsid w:val="00AF16FB"/>
    <w:rsid w:val="00AF1B82"/>
    <w:rsid w:val="00AF1C77"/>
    <w:rsid w:val="00AF1C97"/>
    <w:rsid w:val="00AF1D1A"/>
    <w:rsid w:val="00AF1D5D"/>
    <w:rsid w:val="00AF1DA3"/>
    <w:rsid w:val="00AF2165"/>
    <w:rsid w:val="00AF242B"/>
    <w:rsid w:val="00AF24C2"/>
    <w:rsid w:val="00AF2575"/>
    <w:rsid w:val="00AF2649"/>
    <w:rsid w:val="00AF2679"/>
    <w:rsid w:val="00AF2736"/>
    <w:rsid w:val="00AF2AAA"/>
    <w:rsid w:val="00AF2B7A"/>
    <w:rsid w:val="00AF3243"/>
    <w:rsid w:val="00AF335B"/>
    <w:rsid w:val="00AF33FB"/>
    <w:rsid w:val="00AF343A"/>
    <w:rsid w:val="00AF354E"/>
    <w:rsid w:val="00AF36DF"/>
    <w:rsid w:val="00AF3813"/>
    <w:rsid w:val="00AF3863"/>
    <w:rsid w:val="00AF3879"/>
    <w:rsid w:val="00AF3982"/>
    <w:rsid w:val="00AF3D8D"/>
    <w:rsid w:val="00AF3F55"/>
    <w:rsid w:val="00AF41AD"/>
    <w:rsid w:val="00AF447E"/>
    <w:rsid w:val="00AF45CD"/>
    <w:rsid w:val="00AF47F0"/>
    <w:rsid w:val="00AF488A"/>
    <w:rsid w:val="00AF48DF"/>
    <w:rsid w:val="00AF4A81"/>
    <w:rsid w:val="00AF4AA3"/>
    <w:rsid w:val="00AF4BE9"/>
    <w:rsid w:val="00AF4EE9"/>
    <w:rsid w:val="00AF52F3"/>
    <w:rsid w:val="00AF543F"/>
    <w:rsid w:val="00AF5449"/>
    <w:rsid w:val="00AF5611"/>
    <w:rsid w:val="00AF57E0"/>
    <w:rsid w:val="00AF5909"/>
    <w:rsid w:val="00AF592A"/>
    <w:rsid w:val="00AF5A53"/>
    <w:rsid w:val="00AF604D"/>
    <w:rsid w:val="00AF608F"/>
    <w:rsid w:val="00AF61E2"/>
    <w:rsid w:val="00AF63BE"/>
    <w:rsid w:val="00AF63FF"/>
    <w:rsid w:val="00AF64E8"/>
    <w:rsid w:val="00AF64EF"/>
    <w:rsid w:val="00AF6521"/>
    <w:rsid w:val="00AF6533"/>
    <w:rsid w:val="00AF6BC0"/>
    <w:rsid w:val="00AF6C70"/>
    <w:rsid w:val="00AF6DCB"/>
    <w:rsid w:val="00AF718B"/>
    <w:rsid w:val="00AF72CA"/>
    <w:rsid w:val="00AF72D2"/>
    <w:rsid w:val="00AF747E"/>
    <w:rsid w:val="00AF756D"/>
    <w:rsid w:val="00AF75BA"/>
    <w:rsid w:val="00AF75E3"/>
    <w:rsid w:val="00AF7704"/>
    <w:rsid w:val="00AF7733"/>
    <w:rsid w:val="00AF78D4"/>
    <w:rsid w:val="00AF78FD"/>
    <w:rsid w:val="00AF79FA"/>
    <w:rsid w:val="00AF7A18"/>
    <w:rsid w:val="00AF7AC2"/>
    <w:rsid w:val="00AF7AD7"/>
    <w:rsid w:val="00AF7B00"/>
    <w:rsid w:val="00AF7B0A"/>
    <w:rsid w:val="00AF7D11"/>
    <w:rsid w:val="00B00059"/>
    <w:rsid w:val="00B00083"/>
    <w:rsid w:val="00B00189"/>
    <w:rsid w:val="00B001F5"/>
    <w:rsid w:val="00B00355"/>
    <w:rsid w:val="00B005A5"/>
    <w:rsid w:val="00B006E3"/>
    <w:rsid w:val="00B007EE"/>
    <w:rsid w:val="00B007F9"/>
    <w:rsid w:val="00B008EF"/>
    <w:rsid w:val="00B009BB"/>
    <w:rsid w:val="00B009CD"/>
    <w:rsid w:val="00B009DA"/>
    <w:rsid w:val="00B00A12"/>
    <w:rsid w:val="00B00B19"/>
    <w:rsid w:val="00B00BFA"/>
    <w:rsid w:val="00B00C74"/>
    <w:rsid w:val="00B00F37"/>
    <w:rsid w:val="00B00F91"/>
    <w:rsid w:val="00B01007"/>
    <w:rsid w:val="00B01111"/>
    <w:rsid w:val="00B011DC"/>
    <w:rsid w:val="00B0133A"/>
    <w:rsid w:val="00B0151F"/>
    <w:rsid w:val="00B01806"/>
    <w:rsid w:val="00B019B5"/>
    <w:rsid w:val="00B01B33"/>
    <w:rsid w:val="00B01BD0"/>
    <w:rsid w:val="00B01DB2"/>
    <w:rsid w:val="00B01EA5"/>
    <w:rsid w:val="00B01EB3"/>
    <w:rsid w:val="00B020C2"/>
    <w:rsid w:val="00B02121"/>
    <w:rsid w:val="00B02171"/>
    <w:rsid w:val="00B022F6"/>
    <w:rsid w:val="00B023B9"/>
    <w:rsid w:val="00B02418"/>
    <w:rsid w:val="00B025E4"/>
    <w:rsid w:val="00B02609"/>
    <w:rsid w:val="00B0262F"/>
    <w:rsid w:val="00B0267C"/>
    <w:rsid w:val="00B026AD"/>
    <w:rsid w:val="00B02723"/>
    <w:rsid w:val="00B02754"/>
    <w:rsid w:val="00B027DF"/>
    <w:rsid w:val="00B02824"/>
    <w:rsid w:val="00B02A15"/>
    <w:rsid w:val="00B02BF6"/>
    <w:rsid w:val="00B02BFD"/>
    <w:rsid w:val="00B02CCC"/>
    <w:rsid w:val="00B02DB8"/>
    <w:rsid w:val="00B02E76"/>
    <w:rsid w:val="00B02EAC"/>
    <w:rsid w:val="00B02F00"/>
    <w:rsid w:val="00B0309C"/>
    <w:rsid w:val="00B03130"/>
    <w:rsid w:val="00B031DE"/>
    <w:rsid w:val="00B033F0"/>
    <w:rsid w:val="00B034FD"/>
    <w:rsid w:val="00B03D31"/>
    <w:rsid w:val="00B03F3A"/>
    <w:rsid w:val="00B03FDE"/>
    <w:rsid w:val="00B04051"/>
    <w:rsid w:val="00B041F9"/>
    <w:rsid w:val="00B0423A"/>
    <w:rsid w:val="00B0430B"/>
    <w:rsid w:val="00B0442C"/>
    <w:rsid w:val="00B04466"/>
    <w:rsid w:val="00B044EE"/>
    <w:rsid w:val="00B0452F"/>
    <w:rsid w:val="00B04580"/>
    <w:rsid w:val="00B047C5"/>
    <w:rsid w:val="00B04886"/>
    <w:rsid w:val="00B048B9"/>
    <w:rsid w:val="00B04928"/>
    <w:rsid w:val="00B04B41"/>
    <w:rsid w:val="00B04CB2"/>
    <w:rsid w:val="00B04CFF"/>
    <w:rsid w:val="00B04D02"/>
    <w:rsid w:val="00B04EED"/>
    <w:rsid w:val="00B050D9"/>
    <w:rsid w:val="00B0515F"/>
    <w:rsid w:val="00B05219"/>
    <w:rsid w:val="00B0527B"/>
    <w:rsid w:val="00B05300"/>
    <w:rsid w:val="00B05411"/>
    <w:rsid w:val="00B0554D"/>
    <w:rsid w:val="00B0563D"/>
    <w:rsid w:val="00B05731"/>
    <w:rsid w:val="00B05824"/>
    <w:rsid w:val="00B0588D"/>
    <w:rsid w:val="00B058AA"/>
    <w:rsid w:val="00B058E5"/>
    <w:rsid w:val="00B05A18"/>
    <w:rsid w:val="00B05A37"/>
    <w:rsid w:val="00B05A97"/>
    <w:rsid w:val="00B05B98"/>
    <w:rsid w:val="00B05FB5"/>
    <w:rsid w:val="00B060C5"/>
    <w:rsid w:val="00B060CE"/>
    <w:rsid w:val="00B06419"/>
    <w:rsid w:val="00B0641F"/>
    <w:rsid w:val="00B0647E"/>
    <w:rsid w:val="00B064D8"/>
    <w:rsid w:val="00B0656A"/>
    <w:rsid w:val="00B06605"/>
    <w:rsid w:val="00B06812"/>
    <w:rsid w:val="00B0687F"/>
    <w:rsid w:val="00B06999"/>
    <w:rsid w:val="00B06D1E"/>
    <w:rsid w:val="00B0718D"/>
    <w:rsid w:val="00B07345"/>
    <w:rsid w:val="00B0742A"/>
    <w:rsid w:val="00B0743F"/>
    <w:rsid w:val="00B07444"/>
    <w:rsid w:val="00B078F6"/>
    <w:rsid w:val="00B07A1D"/>
    <w:rsid w:val="00B07A5F"/>
    <w:rsid w:val="00B07B00"/>
    <w:rsid w:val="00B07B13"/>
    <w:rsid w:val="00B07B1E"/>
    <w:rsid w:val="00B07B85"/>
    <w:rsid w:val="00B07BA5"/>
    <w:rsid w:val="00B07BF9"/>
    <w:rsid w:val="00B07D7E"/>
    <w:rsid w:val="00B07D9C"/>
    <w:rsid w:val="00B07E88"/>
    <w:rsid w:val="00B10309"/>
    <w:rsid w:val="00B103E9"/>
    <w:rsid w:val="00B10451"/>
    <w:rsid w:val="00B105CE"/>
    <w:rsid w:val="00B106F2"/>
    <w:rsid w:val="00B10A8E"/>
    <w:rsid w:val="00B10BF1"/>
    <w:rsid w:val="00B10C40"/>
    <w:rsid w:val="00B10C80"/>
    <w:rsid w:val="00B10E1B"/>
    <w:rsid w:val="00B10E1E"/>
    <w:rsid w:val="00B11082"/>
    <w:rsid w:val="00B110C3"/>
    <w:rsid w:val="00B11164"/>
    <w:rsid w:val="00B11440"/>
    <w:rsid w:val="00B116F8"/>
    <w:rsid w:val="00B11748"/>
    <w:rsid w:val="00B11901"/>
    <w:rsid w:val="00B11983"/>
    <w:rsid w:val="00B119DC"/>
    <w:rsid w:val="00B11A41"/>
    <w:rsid w:val="00B11B96"/>
    <w:rsid w:val="00B11CBE"/>
    <w:rsid w:val="00B120FC"/>
    <w:rsid w:val="00B1228B"/>
    <w:rsid w:val="00B122C6"/>
    <w:rsid w:val="00B123E1"/>
    <w:rsid w:val="00B1264A"/>
    <w:rsid w:val="00B126A1"/>
    <w:rsid w:val="00B129EE"/>
    <w:rsid w:val="00B12DBC"/>
    <w:rsid w:val="00B12DC3"/>
    <w:rsid w:val="00B12F00"/>
    <w:rsid w:val="00B12FDE"/>
    <w:rsid w:val="00B13069"/>
    <w:rsid w:val="00B130DD"/>
    <w:rsid w:val="00B13115"/>
    <w:rsid w:val="00B1322C"/>
    <w:rsid w:val="00B13238"/>
    <w:rsid w:val="00B13372"/>
    <w:rsid w:val="00B133DB"/>
    <w:rsid w:val="00B134DD"/>
    <w:rsid w:val="00B134FF"/>
    <w:rsid w:val="00B139AD"/>
    <w:rsid w:val="00B13A8C"/>
    <w:rsid w:val="00B13C15"/>
    <w:rsid w:val="00B13D30"/>
    <w:rsid w:val="00B13E8E"/>
    <w:rsid w:val="00B13EA4"/>
    <w:rsid w:val="00B14101"/>
    <w:rsid w:val="00B142A2"/>
    <w:rsid w:val="00B1433B"/>
    <w:rsid w:val="00B14469"/>
    <w:rsid w:val="00B14603"/>
    <w:rsid w:val="00B1460A"/>
    <w:rsid w:val="00B146D2"/>
    <w:rsid w:val="00B14744"/>
    <w:rsid w:val="00B14A49"/>
    <w:rsid w:val="00B14D91"/>
    <w:rsid w:val="00B14F52"/>
    <w:rsid w:val="00B14FE4"/>
    <w:rsid w:val="00B15114"/>
    <w:rsid w:val="00B15389"/>
    <w:rsid w:val="00B153A8"/>
    <w:rsid w:val="00B1553F"/>
    <w:rsid w:val="00B15658"/>
    <w:rsid w:val="00B15804"/>
    <w:rsid w:val="00B158BA"/>
    <w:rsid w:val="00B15947"/>
    <w:rsid w:val="00B1596F"/>
    <w:rsid w:val="00B15A20"/>
    <w:rsid w:val="00B15A45"/>
    <w:rsid w:val="00B15C7B"/>
    <w:rsid w:val="00B15D15"/>
    <w:rsid w:val="00B15D78"/>
    <w:rsid w:val="00B16164"/>
    <w:rsid w:val="00B16202"/>
    <w:rsid w:val="00B16345"/>
    <w:rsid w:val="00B1665B"/>
    <w:rsid w:val="00B168B5"/>
    <w:rsid w:val="00B16BCE"/>
    <w:rsid w:val="00B16CD4"/>
    <w:rsid w:val="00B171D9"/>
    <w:rsid w:val="00B17281"/>
    <w:rsid w:val="00B174B4"/>
    <w:rsid w:val="00B175A4"/>
    <w:rsid w:val="00B175E0"/>
    <w:rsid w:val="00B17700"/>
    <w:rsid w:val="00B1789D"/>
    <w:rsid w:val="00B17916"/>
    <w:rsid w:val="00B179EA"/>
    <w:rsid w:val="00B17A5A"/>
    <w:rsid w:val="00B17DDA"/>
    <w:rsid w:val="00B17E7C"/>
    <w:rsid w:val="00B20130"/>
    <w:rsid w:val="00B20134"/>
    <w:rsid w:val="00B2018A"/>
    <w:rsid w:val="00B20223"/>
    <w:rsid w:val="00B202FD"/>
    <w:rsid w:val="00B2050E"/>
    <w:rsid w:val="00B20628"/>
    <w:rsid w:val="00B20716"/>
    <w:rsid w:val="00B20757"/>
    <w:rsid w:val="00B20778"/>
    <w:rsid w:val="00B2086E"/>
    <w:rsid w:val="00B20917"/>
    <w:rsid w:val="00B20A1B"/>
    <w:rsid w:val="00B20AEB"/>
    <w:rsid w:val="00B20CD9"/>
    <w:rsid w:val="00B20D3C"/>
    <w:rsid w:val="00B20F21"/>
    <w:rsid w:val="00B21391"/>
    <w:rsid w:val="00B21452"/>
    <w:rsid w:val="00B2154C"/>
    <w:rsid w:val="00B21585"/>
    <w:rsid w:val="00B215E2"/>
    <w:rsid w:val="00B217DF"/>
    <w:rsid w:val="00B21889"/>
    <w:rsid w:val="00B21B7C"/>
    <w:rsid w:val="00B21CA2"/>
    <w:rsid w:val="00B21DA8"/>
    <w:rsid w:val="00B21DE0"/>
    <w:rsid w:val="00B21DF4"/>
    <w:rsid w:val="00B21E2E"/>
    <w:rsid w:val="00B21FFF"/>
    <w:rsid w:val="00B22081"/>
    <w:rsid w:val="00B22112"/>
    <w:rsid w:val="00B221A6"/>
    <w:rsid w:val="00B22647"/>
    <w:rsid w:val="00B226B3"/>
    <w:rsid w:val="00B22702"/>
    <w:rsid w:val="00B22993"/>
    <w:rsid w:val="00B22B15"/>
    <w:rsid w:val="00B22D13"/>
    <w:rsid w:val="00B22D66"/>
    <w:rsid w:val="00B22EFB"/>
    <w:rsid w:val="00B23005"/>
    <w:rsid w:val="00B23026"/>
    <w:rsid w:val="00B230FF"/>
    <w:rsid w:val="00B231B6"/>
    <w:rsid w:val="00B2325E"/>
    <w:rsid w:val="00B23326"/>
    <w:rsid w:val="00B234D5"/>
    <w:rsid w:val="00B234F9"/>
    <w:rsid w:val="00B23577"/>
    <w:rsid w:val="00B23667"/>
    <w:rsid w:val="00B2369B"/>
    <w:rsid w:val="00B236B1"/>
    <w:rsid w:val="00B2381C"/>
    <w:rsid w:val="00B2382A"/>
    <w:rsid w:val="00B23866"/>
    <w:rsid w:val="00B23A27"/>
    <w:rsid w:val="00B23A69"/>
    <w:rsid w:val="00B23B0F"/>
    <w:rsid w:val="00B23C23"/>
    <w:rsid w:val="00B23E09"/>
    <w:rsid w:val="00B23F23"/>
    <w:rsid w:val="00B242D3"/>
    <w:rsid w:val="00B242FA"/>
    <w:rsid w:val="00B2432D"/>
    <w:rsid w:val="00B24444"/>
    <w:rsid w:val="00B244C0"/>
    <w:rsid w:val="00B24555"/>
    <w:rsid w:val="00B2459E"/>
    <w:rsid w:val="00B2464C"/>
    <w:rsid w:val="00B246EA"/>
    <w:rsid w:val="00B2470E"/>
    <w:rsid w:val="00B247F9"/>
    <w:rsid w:val="00B2480C"/>
    <w:rsid w:val="00B24A5C"/>
    <w:rsid w:val="00B24D07"/>
    <w:rsid w:val="00B24DB9"/>
    <w:rsid w:val="00B24DBA"/>
    <w:rsid w:val="00B24EF0"/>
    <w:rsid w:val="00B25135"/>
    <w:rsid w:val="00B25154"/>
    <w:rsid w:val="00B2529B"/>
    <w:rsid w:val="00B25401"/>
    <w:rsid w:val="00B25541"/>
    <w:rsid w:val="00B2563C"/>
    <w:rsid w:val="00B25806"/>
    <w:rsid w:val="00B25860"/>
    <w:rsid w:val="00B258D0"/>
    <w:rsid w:val="00B25A18"/>
    <w:rsid w:val="00B25A51"/>
    <w:rsid w:val="00B25C53"/>
    <w:rsid w:val="00B25D05"/>
    <w:rsid w:val="00B25D94"/>
    <w:rsid w:val="00B25DA9"/>
    <w:rsid w:val="00B2600B"/>
    <w:rsid w:val="00B261FA"/>
    <w:rsid w:val="00B26297"/>
    <w:rsid w:val="00B263C0"/>
    <w:rsid w:val="00B26432"/>
    <w:rsid w:val="00B2652A"/>
    <w:rsid w:val="00B26839"/>
    <w:rsid w:val="00B26871"/>
    <w:rsid w:val="00B26901"/>
    <w:rsid w:val="00B26956"/>
    <w:rsid w:val="00B26CEC"/>
    <w:rsid w:val="00B26D11"/>
    <w:rsid w:val="00B26D61"/>
    <w:rsid w:val="00B26E50"/>
    <w:rsid w:val="00B26EA8"/>
    <w:rsid w:val="00B2706E"/>
    <w:rsid w:val="00B27194"/>
    <w:rsid w:val="00B2723A"/>
    <w:rsid w:val="00B27297"/>
    <w:rsid w:val="00B272AF"/>
    <w:rsid w:val="00B27335"/>
    <w:rsid w:val="00B27424"/>
    <w:rsid w:val="00B274C6"/>
    <w:rsid w:val="00B274C9"/>
    <w:rsid w:val="00B277FD"/>
    <w:rsid w:val="00B2796F"/>
    <w:rsid w:val="00B27B16"/>
    <w:rsid w:val="00B27C17"/>
    <w:rsid w:val="00B27CCD"/>
    <w:rsid w:val="00B27D39"/>
    <w:rsid w:val="00B30006"/>
    <w:rsid w:val="00B30023"/>
    <w:rsid w:val="00B300AB"/>
    <w:rsid w:val="00B30292"/>
    <w:rsid w:val="00B3042F"/>
    <w:rsid w:val="00B304F3"/>
    <w:rsid w:val="00B304F4"/>
    <w:rsid w:val="00B30527"/>
    <w:rsid w:val="00B30753"/>
    <w:rsid w:val="00B309BE"/>
    <w:rsid w:val="00B30A22"/>
    <w:rsid w:val="00B30B48"/>
    <w:rsid w:val="00B30BAE"/>
    <w:rsid w:val="00B30D00"/>
    <w:rsid w:val="00B30D05"/>
    <w:rsid w:val="00B30D99"/>
    <w:rsid w:val="00B31000"/>
    <w:rsid w:val="00B31089"/>
    <w:rsid w:val="00B310B5"/>
    <w:rsid w:val="00B310F9"/>
    <w:rsid w:val="00B31196"/>
    <w:rsid w:val="00B312A9"/>
    <w:rsid w:val="00B3147D"/>
    <w:rsid w:val="00B3172F"/>
    <w:rsid w:val="00B3179F"/>
    <w:rsid w:val="00B3180E"/>
    <w:rsid w:val="00B31A29"/>
    <w:rsid w:val="00B31A43"/>
    <w:rsid w:val="00B31D85"/>
    <w:rsid w:val="00B31E48"/>
    <w:rsid w:val="00B31E87"/>
    <w:rsid w:val="00B31E89"/>
    <w:rsid w:val="00B31EF3"/>
    <w:rsid w:val="00B32173"/>
    <w:rsid w:val="00B3236F"/>
    <w:rsid w:val="00B323F8"/>
    <w:rsid w:val="00B32609"/>
    <w:rsid w:val="00B328A2"/>
    <w:rsid w:val="00B328AA"/>
    <w:rsid w:val="00B328C0"/>
    <w:rsid w:val="00B328D5"/>
    <w:rsid w:val="00B32999"/>
    <w:rsid w:val="00B329EB"/>
    <w:rsid w:val="00B32A50"/>
    <w:rsid w:val="00B32A98"/>
    <w:rsid w:val="00B32C1B"/>
    <w:rsid w:val="00B32DE5"/>
    <w:rsid w:val="00B32E1D"/>
    <w:rsid w:val="00B32EC7"/>
    <w:rsid w:val="00B32F8E"/>
    <w:rsid w:val="00B33067"/>
    <w:rsid w:val="00B33198"/>
    <w:rsid w:val="00B33287"/>
    <w:rsid w:val="00B33376"/>
    <w:rsid w:val="00B334DC"/>
    <w:rsid w:val="00B334F5"/>
    <w:rsid w:val="00B3356F"/>
    <w:rsid w:val="00B335C6"/>
    <w:rsid w:val="00B3367A"/>
    <w:rsid w:val="00B337B6"/>
    <w:rsid w:val="00B339D4"/>
    <w:rsid w:val="00B33AFE"/>
    <w:rsid w:val="00B33CD9"/>
    <w:rsid w:val="00B33D86"/>
    <w:rsid w:val="00B33EA8"/>
    <w:rsid w:val="00B3403B"/>
    <w:rsid w:val="00B34188"/>
    <w:rsid w:val="00B34251"/>
    <w:rsid w:val="00B3432B"/>
    <w:rsid w:val="00B34358"/>
    <w:rsid w:val="00B34600"/>
    <w:rsid w:val="00B34691"/>
    <w:rsid w:val="00B3487D"/>
    <w:rsid w:val="00B349D6"/>
    <w:rsid w:val="00B34B08"/>
    <w:rsid w:val="00B34C74"/>
    <w:rsid w:val="00B34D54"/>
    <w:rsid w:val="00B34DC3"/>
    <w:rsid w:val="00B34F32"/>
    <w:rsid w:val="00B350A6"/>
    <w:rsid w:val="00B350C9"/>
    <w:rsid w:val="00B351EA"/>
    <w:rsid w:val="00B352C7"/>
    <w:rsid w:val="00B35511"/>
    <w:rsid w:val="00B3552B"/>
    <w:rsid w:val="00B356E6"/>
    <w:rsid w:val="00B35752"/>
    <w:rsid w:val="00B3589A"/>
    <w:rsid w:val="00B35923"/>
    <w:rsid w:val="00B35A41"/>
    <w:rsid w:val="00B35B03"/>
    <w:rsid w:val="00B35F0E"/>
    <w:rsid w:val="00B35F9D"/>
    <w:rsid w:val="00B36027"/>
    <w:rsid w:val="00B36161"/>
    <w:rsid w:val="00B36261"/>
    <w:rsid w:val="00B36263"/>
    <w:rsid w:val="00B3633E"/>
    <w:rsid w:val="00B36466"/>
    <w:rsid w:val="00B365DE"/>
    <w:rsid w:val="00B366FD"/>
    <w:rsid w:val="00B369AE"/>
    <w:rsid w:val="00B369DD"/>
    <w:rsid w:val="00B36B23"/>
    <w:rsid w:val="00B36BB3"/>
    <w:rsid w:val="00B36BFA"/>
    <w:rsid w:val="00B36D99"/>
    <w:rsid w:val="00B36E40"/>
    <w:rsid w:val="00B36E86"/>
    <w:rsid w:val="00B36FE0"/>
    <w:rsid w:val="00B3705F"/>
    <w:rsid w:val="00B3727A"/>
    <w:rsid w:val="00B37449"/>
    <w:rsid w:val="00B37494"/>
    <w:rsid w:val="00B374CD"/>
    <w:rsid w:val="00B376FB"/>
    <w:rsid w:val="00B37A3B"/>
    <w:rsid w:val="00B37D5C"/>
    <w:rsid w:val="00B37DA0"/>
    <w:rsid w:val="00B37E74"/>
    <w:rsid w:val="00B37E80"/>
    <w:rsid w:val="00B37F38"/>
    <w:rsid w:val="00B37F58"/>
    <w:rsid w:val="00B37FD7"/>
    <w:rsid w:val="00B400C8"/>
    <w:rsid w:val="00B4010B"/>
    <w:rsid w:val="00B40131"/>
    <w:rsid w:val="00B4028E"/>
    <w:rsid w:val="00B403BF"/>
    <w:rsid w:val="00B403C0"/>
    <w:rsid w:val="00B4057A"/>
    <w:rsid w:val="00B4063C"/>
    <w:rsid w:val="00B408B5"/>
    <w:rsid w:val="00B40CCF"/>
    <w:rsid w:val="00B40D8C"/>
    <w:rsid w:val="00B41086"/>
    <w:rsid w:val="00B41091"/>
    <w:rsid w:val="00B41192"/>
    <w:rsid w:val="00B4128B"/>
    <w:rsid w:val="00B4134B"/>
    <w:rsid w:val="00B41687"/>
    <w:rsid w:val="00B4176E"/>
    <w:rsid w:val="00B41805"/>
    <w:rsid w:val="00B419D8"/>
    <w:rsid w:val="00B41A86"/>
    <w:rsid w:val="00B41F96"/>
    <w:rsid w:val="00B42057"/>
    <w:rsid w:val="00B420CA"/>
    <w:rsid w:val="00B4225F"/>
    <w:rsid w:val="00B424F1"/>
    <w:rsid w:val="00B42588"/>
    <w:rsid w:val="00B4297E"/>
    <w:rsid w:val="00B42A3B"/>
    <w:rsid w:val="00B42C00"/>
    <w:rsid w:val="00B42C34"/>
    <w:rsid w:val="00B42C8B"/>
    <w:rsid w:val="00B42D6C"/>
    <w:rsid w:val="00B42E70"/>
    <w:rsid w:val="00B42FEC"/>
    <w:rsid w:val="00B430AE"/>
    <w:rsid w:val="00B43248"/>
    <w:rsid w:val="00B43343"/>
    <w:rsid w:val="00B4346D"/>
    <w:rsid w:val="00B43510"/>
    <w:rsid w:val="00B436CE"/>
    <w:rsid w:val="00B43935"/>
    <w:rsid w:val="00B43A4A"/>
    <w:rsid w:val="00B43CF4"/>
    <w:rsid w:val="00B43E91"/>
    <w:rsid w:val="00B43F3A"/>
    <w:rsid w:val="00B43F92"/>
    <w:rsid w:val="00B44158"/>
    <w:rsid w:val="00B441B0"/>
    <w:rsid w:val="00B44294"/>
    <w:rsid w:val="00B44313"/>
    <w:rsid w:val="00B4445E"/>
    <w:rsid w:val="00B444CF"/>
    <w:rsid w:val="00B445CF"/>
    <w:rsid w:val="00B445D9"/>
    <w:rsid w:val="00B4482A"/>
    <w:rsid w:val="00B448A8"/>
    <w:rsid w:val="00B449DC"/>
    <w:rsid w:val="00B44A2A"/>
    <w:rsid w:val="00B44B1E"/>
    <w:rsid w:val="00B44D49"/>
    <w:rsid w:val="00B44D93"/>
    <w:rsid w:val="00B44E4C"/>
    <w:rsid w:val="00B45092"/>
    <w:rsid w:val="00B4512F"/>
    <w:rsid w:val="00B45226"/>
    <w:rsid w:val="00B45292"/>
    <w:rsid w:val="00B45464"/>
    <w:rsid w:val="00B45594"/>
    <w:rsid w:val="00B45632"/>
    <w:rsid w:val="00B458B4"/>
    <w:rsid w:val="00B458C1"/>
    <w:rsid w:val="00B45919"/>
    <w:rsid w:val="00B45D4F"/>
    <w:rsid w:val="00B45F1B"/>
    <w:rsid w:val="00B4617F"/>
    <w:rsid w:val="00B461B1"/>
    <w:rsid w:val="00B46321"/>
    <w:rsid w:val="00B46334"/>
    <w:rsid w:val="00B46474"/>
    <w:rsid w:val="00B464BF"/>
    <w:rsid w:val="00B46548"/>
    <w:rsid w:val="00B46603"/>
    <w:rsid w:val="00B4679B"/>
    <w:rsid w:val="00B4679F"/>
    <w:rsid w:val="00B468E8"/>
    <w:rsid w:val="00B46BDF"/>
    <w:rsid w:val="00B46F79"/>
    <w:rsid w:val="00B470F1"/>
    <w:rsid w:val="00B472C0"/>
    <w:rsid w:val="00B473BE"/>
    <w:rsid w:val="00B47627"/>
    <w:rsid w:val="00B4767C"/>
    <w:rsid w:val="00B478B9"/>
    <w:rsid w:val="00B4798A"/>
    <w:rsid w:val="00B47A29"/>
    <w:rsid w:val="00B47C4C"/>
    <w:rsid w:val="00B47DFD"/>
    <w:rsid w:val="00B47F1A"/>
    <w:rsid w:val="00B47F85"/>
    <w:rsid w:val="00B5001F"/>
    <w:rsid w:val="00B5007C"/>
    <w:rsid w:val="00B500C9"/>
    <w:rsid w:val="00B5028D"/>
    <w:rsid w:val="00B503D9"/>
    <w:rsid w:val="00B50447"/>
    <w:rsid w:val="00B506A6"/>
    <w:rsid w:val="00B50710"/>
    <w:rsid w:val="00B50722"/>
    <w:rsid w:val="00B50755"/>
    <w:rsid w:val="00B50777"/>
    <w:rsid w:val="00B50856"/>
    <w:rsid w:val="00B50898"/>
    <w:rsid w:val="00B50C2C"/>
    <w:rsid w:val="00B50DFB"/>
    <w:rsid w:val="00B51022"/>
    <w:rsid w:val="00B5102A"/>
    <w:rsid w:val="00B51194"/>
    <w:rsid w:val="00B512A8"/>
    <w:rsid w:val="00B51307"/>
    <w:rsid w:val="00B51379"/>
    <w:rsid w:val="00B51399"/>
    <w:rsid w:val="00B51482"/>
    <w:rsid w:val="00B515B1"/>
    <w:rsid w:val="00B5170E"/>
    <w:rsid w:val="00B51A43"/>
    <w:rsid w:val="00B51EA0"/>
    <w:rsid w:val="00B51EE1"/>
    <w:rsid w:val="00B521E0"/>
    <w:rsid w:val="00B522AD"/>
    <w:rsid w:val="00B523A2"/>
    <w:rsid w:val="00B52552"/>
    <w:rsid w:val="00B527F0"/>
    <w:rsid w:val="00B5288C"/>
    <w:rsid w:val="00B52B29"/>
    <w:rsid w:val="00B52B97"/>
    <w:rsid w:val="00B52BC1"/>
    <w:rsid w:val="00B52DA3"/>
    <w:rsid w:val="00B52DBC"/>
    <w:rsid w:val="00B5322B"/>
    <w:rsid w:val="00B53381"/>
    <w:rsid w:val="00B5351C"/>
    <w:rsid w:val="00B53590"/>
    <w:rsid w:val="00B53663"/>
    <w:rsid w:val="00B537CA"/>
    <w:rsid w:val="00B53869"/>
    <w:rsid w:val="00B538B9"/>
    <w:rsid w:val="00B53906"/>
    <w:rsid w:val="00B53914"/>
    <w:rsid w:val="00B5399A"/>
    <w:rsid w:val="00B53A08"/>
    <w:rsid w:val="00B53A17"/>
    <w:rsid w:val="00B53C85"/>
    <w:rsid w:val="00B53EBF"/>
    <w:rsid w:val="00B53F56"/>
    <w:rsid w:val="00B53F92"/>
    <w:rsid w:val="00B5418B"/>
    <w:rsid w:val="00B541D2"/>
    <w:rsid w:val="00B54514"/>
    <w:rsid w:val="00B545CD"/>
    <w:rsid w:val="00B547FE"/>
    <w:rsid w:val="00B54A2B"/>
    <w:rsid w:val="00B54AE4"/>
    <w:rsid w:val="00B54B44"/>
    <w:rsid w:val="00B54B65"/>
    <w:rsid w:val="00B54F55"/>
    <w:rsid w:val="00B5508D"/>
    <w:rsid w:val="00B5509A"/>
    <w:rsid w:val="00B550E8"/>
    <w:rsid w:val="00B551D5"/>
    <w:rsid w:val="00B553AE"/>
    <w:rsid w:val="00B55560"/>
    <w:rsid w:val="00B5581C"/>
    <w:rsid w:val="00B5584D"/>
    <w:rsid w:val="00B55B17"/>
    <w:rsid w:val="00B55B78"/>
    <w:rsid w:val="00B55F6C"/>
    <w:rsid w:val="00B55FB6"/>
    <w:rsid w:val="00B5601E"/>
    <w:rsid w:val="00B563AB"/>
    <w:rsid w:val="00B563FF"/>
    <w:rsid w:val="00B5641B"/>
    <w:rsid w:val="00B56495"/>
    <w:rsid w:val="00B564A3"/>
    <w:rsid w:val="00B56502"/>
    <w:rsid w:val="00B56590"/>
    <w:rsid w:val="00B56777"/>
    <w:rsid w:val="00B5686C"/>
    <w:rsid w:val="00B56A42"/>
    <w:rsid w:val="00B56D9D"/>
    <w:rsid w:val="00B56E74"/>
    <w:rsid w:val="00B56ECA"/>
    <w:rsid w:val="00B56ECF"/>
    <w:rsid w:val="00B5702B"/>
    <w:rsid w:val="00B57287"/>
    <w:rsid w:val="00B57299"/>
    <w:rsid w:val="00B57375"/>
    <w:rsid w:val="00B573DE"/>
    <w:rsid w:val="00B57429"/>
    <w:rsid w:val="00B5742F"/>
    <w:rsid w:val="00B575E8"/>
    <w:rsid w:val="00B57661"/>
    <w:rsid w:val="00B5770A"/>
    <w:rsid w:val="00B577B2"/>
    <w:rsid w:val="00B579BA"/>
    <w:rsid w:val="00B579F4"/>
    <w:rsid w:val="00B57A52"/>
    <w:rsid w:val="00B57A55"/>
    <w:rsid w:val="00B57C6F"/>
    <w:rsid w:val="00B57E78"/>
    <w:rsid w:val="00B57EAD"/>
    <w:rsid w:val="00B57F0D"/>
    <w:rsid w:val="00B57F0F"/>
    <w:rsid w:val="00B57FC3"/>
    <w:rsid w:val="00B6028D"/>
    <w:rsid w:val="00B604C9"/>
    <w:rsid w:val="00B60699"/>
    <w:rsid w:val="00B606D1"/>
    <w:rsid w:val="00B60722"/>
    <w:rsid w:val="00B6088E"/>
    <w:rsid w:val="00B60C55"/>
    <w:rsid w:val="00B60E2D"/>
    <w:rsid w:val="00B60EA4"/>
    <w:rsid w:val="00B60F88"/>
    <w:rsid w:val="00B60FC5"/>
    <w:rsid w:val="00B6101E"/>
    <w:rsid w:val="00B610F6"/>
    <w:rsid w:val="00B61116"/>
    <w:rsid w:val="00B611D1"/>
    <w:rsid w:val="00B611EB"/>
    <w:rsid w:val="00B613A6"/>
    <w:rsid w:val="00B614FD"/>
    <w:rsid w:val="00B6164E"/>
    <w:rsid w:val="00B61A5E"/>
    <w:rsid w:val="00B61C85"/>
    <w:rsid w:val="00B6227A"/>
    <w:rsid w:val="00B622A1"/>
    <w:rsid w:val="00B622AA"/>
    <w:rsid w:val="00B6239E"/>
    <w:rsid w:val="00B62420"/>
    <w:rsid w:val="00B62493"/>
    <w:rsid w:val="00B629D7"/>
    <w:rsid w:val="00B62DB4"/>
    <w:rsid w:val="00B62F50"/>
    <w:rsid w:val="00B62F96"/>
    <w:rsid w:val="00B631D7"/>
    <w:rsid w:val="00B631E9"/>
    <w:rsid w:val="00B63276"/>
    <w:rsid w:val="00B632B2"/>
    <w:rsid w:val="00B633F3"/>
    <w:rsid w:val="00B635F7"/>
    <w:rsid w:val="00B63738"/>
    <w:rsid w:val="00B637CB"/>
    <w:rsid w:val="00B6399F"/>
    <w:rsid w:val="00B63CF1"/>
    <w:rsid w:val="00B63D62"/>
    <w:rsid w:val="00B63EF0"/>
    <w:rsid w:val="00B63F07"/>
    <w:rsid w:val="00B64092"/>
    <w:rsid w:val="00B640D6"/>
    <w:rsid w:val="00B640E1"/>
    <w:rsid w:val="00B6412F"/>
    <w:rsid w:val="00B6428A"/>
    <w:rsid w:val="00B645AA"/>
    <w:rsid w:val="00B645E9"/>
    <w:rsid w:val="00B649C8"/>
    <w:rsid w:val="00B64B1B"/>
    <w:rsid w:val="00B64BCD"/>
    <w:rsid w:val="00B64CC8"/>
    <w:rsid w:val="00B64E76"/>
    <w:rsid w:val="00B64F33"/>
    <w:rsid w:val="00B65038"/>
    <w:rsid w:val="00B65040"/>
    <w:rsid w:val="00B650AC"/>
    <w:rsid w:val="00B6515D"/>
    <w:rsid w:val="00B652BB"/>
    <w:rsid w:val="00B656C2"/>
    <w:rsid w:val="00B656DE"/>
    <w:rsid w:val="00B6579B"/>
    <w:rsid w:val="00B6591B"/>
    <w:rsid w:val="00B6598E"/>
    <w:rsid w:val="00B65A0C"/>
    <w:rsid w:val="00B65C03"/>
    <w:rsid w:val="00B65C5F"/>
    <w:rsid w:val="00B65DDD"/>
    <w:rsid w:val="00B65E45"/>
    <w:rsid w:val="00B65E54"/>
    <w:rsid w:val="00B65ECE"/>
    <w:rsid w:val="00B65ED2"/>
    <w:rsid w:val="00B65F00"/>
    <w:rsid w:val="00B65F4C"/>
    <w:rsid w:val="00B65F87"/>
    <w:rsid w:val="00B66012"/>
    <w:rsid w:val="00B66160"/>
    <w:rsid w:val="00B661AB"/>
    <w:rsid w:val="00B662E1"/>
    <w:rsid w:val="00B6652A"/>
    <w:rsid w:val="00B667A9"/>
    <w:rsid w:val="00B66BD7"/>
    <w:rsid w:val="00B66D45"/>
    <w:rsid w:val="00B66EF0"/>
    <w:rsid w:val="00B66F06"/>
    <w:rsid w:val="00B66FCE"/>
    <w:rsid w:val="00B670E5"/>
    <w:rsid w:val="00B671CA"/>
    <w:rsid w:val="00B67245"/>
    <w:rsid w:val="00B6727A"/>
    <w:rsid w:val="00B6729E"/>
    <w:rsid w:val="00B672D0"/>
    <w:rsid w:val="00B67313"/>
    <w:rsid w:val="00B67449"/>
    <w:rsid w:val="00B674BF"/>
    <w:rsid w:val="00B676A8"/>
    <w:rsid w:val="00B67877"/>
    <w:rsid w:val="00B67902"/>
    <w:rsid w:val="00B6795D"/>
    <w:rsid w:val="00B67A33"/>
    <w:rsid w:val="00B67B4B"/>
    <w:rsid w:val="00B67BDB"/>
    <w:rsid w:val="00B67CBB"/>
    <w:rsid w:val="00B67CE1"/>
    <w:rsid w:val="00B67D51"/>
    <w:rsid w:val="00B67DF2"/>
    <w:rsid w:val="00B70097"/>
    <w:rsid w:val="00B70205"/>
    <w:rsid w:val="00B702D2"/>
    <w:rsid w:val="00B705DF"/>
    <w:rsid w:val="00B70712"/>
    <w:rsid w:val="00B70AA1"/>
    <w:rsid w:val="00B70CDB"/>
    <w:rsid w:val="00B70F2C"/>
    <w:rsid w:val="00B71139"/>
    <w:rsid w:val="00B712AA"/>
    <w:rsid w:val="00B712CC"/>
    <w:rsid w:val="00B71481"/>
    <w:rsid w:val="00B715C8"/>
    <w:rsid w:val="00B7162B"/>
    <w:rsid w:val="00B71797"/>
    <w:rsid w:val="00B7199C"/>
    <w:rsid w:val="00B71AD7"/>
    <w:rsid w:val="00B71C15"/>
    <w:rsid w:val="00B71E59"/>
    <w:rsid w:val="00B720C5"/>
    <w:rsid w:val="00B7210E"/>
    <w:rsid w:val="00B721F5"/>
    <w:rsid w:val="00B7228B"/>
    <w:rsid w:val="00B7235B"/>
    <w:rsid w:val="00B723FD"/>
    <w:rsid w:val="00B72452"/>
    <w:rsid w:val="00B724B8"/>
    <w:rsid w:val="00B72823"/>
    <w:rsid w:val="00B72B4F"/>
    <w:rsid w:val="00B72C50"/>
    <w:rsid w:val="00B72C72"/>
    <w:rsid w:val="00B72D76"/>
    <w:rsid w:val="00B72D8A"/>
    <w:rsid w:val="00B72D8F"/>
    <w:rsid w:val="00B72F5B"/>
    <w:rsid w:val="00B73153"/>
    <w:rsid w:val="00B73464"/>
    <w:rsid w:val="00B7358C"/>
    <w:rsid w:val="00B73643"/>
    <w:rsid w:val="00B736B9"/>
    <w:rsid w:val="00B736C9"/>
    <w:rsid w:val="00B73911"/>
    <w:rsid w:val="00B73929"/>
    <w:rsid w:val="00B73997"/>
    <w:rsid w:val="00B73AB0"/>
    <w:rsid w:val="00B73B09"/>
    <w:rsid w:val="00B73B0C"/>
    <w:rsid w:val="00B74661"/>
    <w:rsid w:val="00B7474D"/>
    <w:rsid w:val="00B74A28"/>
    <w:rsid w:val="00B74F71"/>
    <w:rsid w:val="00B74FF2"/>
    <w:rsid w:val="00B75133"/>
    <w:rsid w:val="00B7525D"/>
    <w:rsid w:val="00B75668"/>
    <w:rsid w:val="00B75688"/>
    <w:rsid w:val="00B757AE"/>
    <w:rsid w:val="00B75807"/>
    <w:rsid w:val="00B758DC"/>
    <w:rsid w:val="00B758E4"/>
    <w:rsid w:val="00B7599F"/>
    <w:rsid w:val="00B75B23"/>
    <w:rsid w:val="00B75E35"/>
    <w:rsid w:val="00B75E8C"/>
    <w:rsid w:val="00B75EA7"/>
    <w:rsid w:val="00B75F54"/>
    <w:rsid w:val="00B75FF5"/>
    <w:rsid w:val="00B7609A"/>
    <w:rsid w:val="00B760F0"/>
    <w:rsid w:val="00B7620B"/>
    <w:rsid w:val="00B76225"/>
    <w:rsid w:val="00B762E5"/>
    <w:rsid w:val="00B7630E"/>
    <w:rsid w:val="00B763F1"/>
    <w:rsid w:val="00B765CB"/>
    <w:rsid w:val="00B765EB"/>
    <w:rsid w:val="00B76631"/>
    <w:rsid w:val="00B76716"/>
    <w:rsid w:val="00B76724"/>
    <w:rsid w:val="00B767CB"/>
    <w:rsid w:val="00B769FC"/>
    <w:rsid w:val="00B76AA3"/>
    <w:rsid w:val="00B77010"/>
    <w:rsid w:val="00B770B8"/>
    <w:rsid w:val="00B771DD"/>
    <w:rsid w:val="00B772AA"/>
    <w:rsid w:val="00B772CB"/>
    <w:rsid w:val="00B77315"/>
    <w:rsid w:val="00B7731B"/>
    <w:rsid w:val="00B77387"/>
    <w:rsid w:val="00B773A8"/>
    <w:rsid w:val="00B775BB"/>
    <w:rsid w:val="00B7767D"/>
    <w:rsid w:val="00B776A4"/>
    <w:rsid w:val="00B7770A"/>
    <w:rsid w:val="00B77730"/>
    <w:rsid w:val="00B77B3F"/>
    <w:rsid w:val="00B77C17"/>
    <w:rsid w:val="00B77EF0"/>
    <w:rsid w:val="00B77F16"/>
    <w:rsid w:val="00B77FC4"/>
    <w:rsid w:val="00B80297"/>
    <w:rsid w:val="00B80384"/>
    <w:rsid w:val="00B804C8"/>
    <w:rsid w:val="00B8062C"/>
    <w:rsid w:val="00B806FC"/>
    <w:rsid w:val="00B80709"/>
    <w:rsid w:val="00B80965"/>
    <w:rsid w:val="00B809A0"/>
    <w:rsid w:val="00B80A8D"/>
    <w:rsid w:val="00B80B72"/>
    <w:rsid w:val="00B80C9A"/>
    <w:rsid w:val="00B80FEA"/>
    <w:rsid w:val="00B8108B"/>
    <w:rsid w:val="00B81182"/>
    <w:rsid w:val="00B81195"/>
    <w:rsid w:val="00B81248"/>
    <w:rsid w:val="00B813D0"/>
    <w:rsid w:val="00B81483"/>
    <w:rsid w:val="00B8155F"/>
    <w:rsid w:val="00B81687"/>
    <w:rsid w:val="00B818C0"/>
    <w:rsid w:val="00B818E3"/>
    <w:rsid w:val="00B81AAF"/>
    <w:rsid w:val="00B81B43"/>
    <w:rsid w:val="00B81BC8"/>
    <w:rsid w:val="00B81FF8"/>
    <w:rsid w:val="00B8204B"/>
    <w:rsid w:val="00B82195"/>
    <w:rsid w:val="00B8224A"/>
    <w:rsid w:val="00B82259"/>
    <w:rsid w:val="00B8234F"/>
    <w:rsid w:val="00B82440"/>
    <w:rsid w:val="00B82669"/>
    <w:rsid w:val="00B82789"/>
    <w:rsid w:val="00B828AC"/>
    <w:rsid w:val="00B8292E"/>
    <w:rsid w:val="00B82B13"/>
    <w:rsid w:val="00B82B1D"/>
    <w:rsid w:val="00B82BFB"/>
    <w:rsid w:val="00B82CB2"/>
    <w:rsid w:val="00B82EAF"/>
    <w:rsid w:val="00B82FD6"/>
    <w:rsid w:val="00B83141"/>
    <w:rsid w:val="00B832E1"/>
    <w:rsid w:val="00B83391"/>
    <w:rsid w:val="00B834C9"/>
    <w:rsid w:val="00B835BC"/>
    <w:rsid w:val="00B837B8"/>
    <w:rsid w:val="00B838FD"/>
    <w:rsid w:val="00B8394D"/>
    <w:rsid w:val="00B839E5"/>
    <w:rsid w:val="00B83DDA"/>
    <w:rsid w:val="00B83E80"/>
    <w:rsid w:val="00B83EAB"/>
    <w:rsid w:val="00B83FFC"/>
    <w:rsid w:val="00B84098"/>
    <w:rsid w:val="00B84559"/>
    <w:rsid w:val="00B845FF"/>
    <w:rsid w:val="00B84837"/>
    <w:rsid w:val="00B8499A"/>
    <w:rsid w:val="00B84A3E"/>
    <w:rsid w:val="00B84A56"/>
    <w:rsid w:val="00B84B4E"/>
    <w:rsid w:val="00B84BB5"/>
    <w:rsid w:val="00B850BF"/>
    <w:rsid w:val="00B85156"/>
    <w:rsid w:val="00B851B7"/>
    <w:rsid w:val="00B8551B"/>
    <w:rsid w:val="00B855AE"/>
    <w:rsid w:val="00B855FF"/>
    <w:rsid w:val="00B8562A"/>
    <w:rsid w:val="00B85653"/>
    <w:rsid w:val="00B856BC"/>
    <w:rsid w:val="00B8604F"/>
    <w:rsid w:val="00B8606D"/>
    <w:rsid w:val="00B8614E"/>
    <w:rsid w:val="00B8621F"/>
    <w:rsid w:val="00B863A9"/>
    <w:rsid w:val="00B864DF"/>
    <w:rsid w:val="00B864EF"/>
    <w:rsid w:val="00B865B9"/>
    <w:rsid w:val="00B86647"/>
    <w:rsid w:val="00B867C9"/>
    <w:rsid w:val="00B86A81"/>
    <w:rsid w:val="00B86AFB"/>
    <w:rsid w:val="00B86CC3"/>
    <w:rsid w:val="00B86D28"/>
    <w:rsid w:val="00B86D9F"/>
    <w:rsid w:val="00B86F99"/>
    <w:rsid w:val="00B870E1"/>
    <w:rsid w:val="00B8722E"/>
    <w:rsid w:val="00B87327"/>
    <w:rsid w:val="00B8743C"/>
    <w:rsid w:val="00B87586"/>
    <w:rsid w:val="00B8762B"/>
    <w:rsid w:val="00B877A4"/>
    <w:rsid w:val="00B87BB1"/>
    <w:rsid w:val="00B87EAB"/>
    <w:rsid w:val="00B87EB8"/>
    <w:rsid w:val="00B87F77"/>
    <w:rsid w:val="00B87F90"/>
    <w:rsid w:val="00B90033"/>
    <w:rsid w:val="00B906DB"/>
    <w:rsid w:val="00B908E7"/>
    <w:rsid w:val="00B90A14"/>
    <w:rsid w:val="00B90B70"/>
    <w:rsid w:val="00B90CD3"/>
    <w:rsid w:val="00B90CFA"/>
    <w:rsid w:val="00B90D8D"/>
    <w:rsid w:val="00B90E1F"/>
    <w:rsid w:val="00B90EDB"/>
    <w:rsid w:val="00B910B3"/>
    <w:rsid w:val="00B911A3"/>
    <w:rsid w:val="00B91512"/>
    <w:rsid w:val="00B915D6"/>
    <w:rsid w:val="00B9173B"/>
    <w:rsid w:val="00B917DE"/>
    <w:rsid w:val="00B9182C"/>
    <w:rsid w:val="00B919C9"/>
    <w:rsid w:val="00B91A4E"/>
    <w:rsid w:val="00B91A8C"/>
    <w:rsid w:val="00B91C5A"/>
    <w:rsid w:val="00B91E14"/>
    <w:rsid w:val="00B91E40"/>
    <w:rsid w:val="00B91F0C"/>
    <w:rsid w:val="00B91FDB"/>
    <w:rsid w:val="00B91FE0"/>
    <w:rsid w:val="00B92080"/>
    <w:rsid w:val="00B921AD"/>
    <w:rsid w:val="00B92205"/>
    <w:rsid w:val="00B9235F"/>
    <w:rsid w:val="00B923A1"/>
    <w:rsid w:val="00B925DA"/>
    <w:rsid w:val="00B92696"/>
    <w:rsid w:val="00B9295F"/>
    <w:rsid w:val="00B92AC5"/>
    <w:rsid w:val="00B92B8F"/>
    <w:rsid w:val="00B92C69"/>
    <w:rsid w:val="00B92F7B"/>
    <w:rsid w:val="00B9331E"/>
    <w:rsid w:val="00B9337C"/>
    <w:rsid w:val="00B93552"/>
    <w:rsid w:val="00B93618"/>
    <w:rsid w:val="00B93633"/>
    <w:rsid w:val="00B9373D"/>
    <w:rsid w:val="00B93D5D"/>
    <w:rsid w:val="00B93DAC"/>
    <w:rsid w:val="00B93FE7"/>
    <w:rsid w:val="00B93FF5"/>
    <w:rsid w:val="00B94044"/>
    <w:rsid w:val="00B94290"/>
    <w:rsid w:val="00B94654"/>
    <w:rsid w:val="00B9472D"/>
    <w:rsid w:val="00B94734"/>
    <w:rsid w:val="00B947A6"/>
    <w:rsid w:val="00B94804"/>
    <w:rsid w:val="00B94C48"/>
    <w:rsid w:val="00B94ED0"/>
    <w:rsid w:val="00B94F54"/>
    <w:rsid w:val="00B94F76"/>
    <w:rsid w:val="00B950D3"/>
    <w:rsid w:val="00B95120"/>
    <w:rsid w:val="00B95418"/>
    <w:rsid w:val="00B9553F"/>
    <w:rsid w:val="00B95824"/>
    <w:rsid w:val="00B959B2"/>
    <w:rsid w:val="00B95A30"/>
    <w:rsid w:val="00B95AF0"/>
    <w:rsid w:val="00B95B92"/>
    <w:rsid w:val="00B95CE8"/>
    <w:rsid w:val="00B95CF1"/>
    <w:rsid w:val="00B95FC7"/>
    <w:rsid w:val="00B960E2"/>
    <w:rsid w:val="00B963D7"/>
    <w:rsid w:val="00B966B7"/>
    <w:rsid w:val="00B96713"/>
    <w:rsid w:val="00B96729"/>
    <w:rsid w:val="00B969D8"/>
    <w:rsid w:val="00B96CED"/>
    <w:rsid w:val="00B96D0C"/>
    <w:rsid w:val="00B97199"/>
    <w:rsid w:val="00B97374"/>
    <w:rsid w:val="00B975D0"/>
    <w:rsid w:val="00B97642"/>
    <w:rsid w:val="00B976BD"/>
    <w:rsid w:val="00B97CD5"/>
    <w:rsid w:val="00B97F48"/>
    <w:rsid w:val="00B97F4F"/>
    <w:rsid w:val="00BA009C"/>
    <w:rsid w:val="00BA01D7"/>
    <w:rsid w:val="00BA020D"/>
    <w:rsid w:val="00BA02EB"/>
    <w:rsid w:val="00BA08FB"/>
    <w:rsid w:val="00BA0A54"/>
    <w:rsid w:val="00BA0ABA"/>
    <w:rsid w:val="00BA0AC0"/>
    <w:rsid w:val="00BA0E46"/>
    <w:rsid w:val="00BA0EE7"/>
    <w:rsid w:val="00BA0F46"/>
    <w:rsid w:val="00BA11F8"/>
    <w:rsid w:val="00BA1268"/>
    <w:rsid w:val="00BA1288"/>
    <w:rsid w:val="00BA13B7"/>
    <w:rsid w:val="00BA14AC"/>
    <w:rsid w:val="00BA1604"/>
    <w:rsid w:val="00BA1641"/>
    <w:rsid w:val="00BA170C"/>
    <w:rsid w:val="00BA1717"/>
    <w:rsid w:val="00BA174E"/>
    <w:rsid w:val="00BA17F6"/>
    <w:rsid w:val="00BA1890"/>
    <w:rsid w:val="00BA18AB"/>
    <w:rsid w:val="00BA18AC"/>
    <w:rsid w:val="00BA1933"/>
    <w:rsid w:val="00BA1A12"/>
    <w:rsid w:val="00BA1C05"/>
    <w:rsid w:val="00BA1C99"/>
    <w:rsid w:val="00BA1E48"/>
    <w:rsid w:val="00BA208C"/>
    <w:rsid w:val="00BA2319"/>
    <w:rsid w:val="00BA23BB"/>
    <w:rsid w:val="00BA2563"/>
    <w:rsid w:val="00BA25E8"/>
    <w:rsid w:val="00BA288C"/>
    <w:rsid w:val="00BA2A2D"/>
    <w:rsid w:val="00BA2A97"/>
    <w:rsid w:val="00BA2AB7"/>
    <w:rsid w:val="00BA2CB0"/>
    <w:rsid w:val="00BA2EB8"/>
    <w:rsid w:val="00BA2F72"/>
    <w:rsid w:val="00BA3157"/>
    <w:rsid w:val="00BA3203"/>
    <w:rsid w:val="00BA357A"/>
    <w:rsid w:val="00BA3684"/>
    <w:rsid w:val="00BA372E"/>
    <w:rsid w:val="00BA3819"/>
    <w:rsid w:val="00BA38C1"/>
    <w:rsid w:val="00BA3954"/>
    <w:rsid w:val="00BA3972"/>
    <w:rsid w:val="00BA3A79"/>
    <w:rsid w:val="00BA3AA2"/>
    <w:rsid w:val="00BA3B4C"/>
    <w:rsid w:val="00BA3F16"/>
    <w:rsid w:val="00BA437C"/>
    <w:rsid w:val="00BA4B77"/>
    <w:rsid w:val="00BA4BC4"/>
    <w:rsid w:val="00BA502D"/>
    <w:rsid w:val="00BA50A7"/>
    <w:rsid w:val="00BA50B8"/>
    <w:rsid w:val="00BA5290"/>
    <w:rsid w:val="00BA5293"/>
    <w:rsid w:val="00BA5444"/>
    <w:rsid w:val="00BA555C"/>
    <w:rsid w:val="00BA594D"/>
    <w:rsid w:val="00BA5AC4"/>
    <w:rsid w:val="00BA5B0A"/>
    <w:rsid w:val="00BA5CA4"/>
    <w:rsid w:val="00BA5CC9"/>
    <w:rsid w:val="00BA63C4"/>
    <w:rsid w:val="00BA656C"/>
    <w:rsid w:val="00BA668F"/>
    <w:rsid w:val="00BA6792"/>
    <w:rsid w:val="00BA6794"/>
    <w:rsid w:val="00BA687A"/>
    <w:rsid w:val="00BA69A7"/>
    <w:rsid w:val="00BA69EC"/>
    <w:rsid w:val="00BA6B14"/>
    <w:rsid w:val="00BA6C79"/>
    <w:rsid w:val="00BA6CE6"/>
    <w:rsid w:val="00BA6D6D"/>
    <w:rsid w:val="00BA70F7"/>
    <w:rsid w:val="00BA7227"/>
    <w:rsid w:val="00BA7318"/>
    <w:rsid w:val="00BA736E"/>
    <w:rsid w:val="00BA749F"/>
    <w:rsid w:val="00BA7525"/>
    <w:rsid w:val="00BA76C3"/>
    <w:rsid w:val="00BA7782"/>
    <w:rsid w:val="00BA78BB"/>
    <w:rsid w:val="00BA7B12"/>
    <w:rsid w:val="00BA7B8E"/>
    <w:rsid w:val="00BA7BBA"/>
    <w:rsid w:val="00BA7DA4"/>
    <w:rsid w:val="00BA7E12"/>
    <w:rsid w:val="00BA7E1F"/>
    <w:rsid w:val="00BA7F56"/>
    <w:rsid w:val="00BB02EA"/>
    <w:rsid w:val="00BB0321"/>
    <w:rsid w:val="00BB035A"/>
    <w:rsid w:val="00BB0366"/>
    <w:rsid w:val="00BB037A"/>
    <w:rsid w:val="00BB03D3"/>
    <w:rsid w:val="00BB03F9"/>
    <w:rsid w:val="00BB04B1"/>
    <w:rsid w:val="00BB0570"/>
    <w:rsid w:val="00BB07C8"/>
    <w:rsid w:val="00BB08DB"/>
    <w:rsid w:val="00BB098D"/>
    <w:rsid w:val="00BB0B56"/>
    <w:rsid w:val="00BB0CA3"/>
    <w:rsid w:val="00BB0D8F"/>
    <w:rsid w:val="00BB0F31"/>
    <w:rsid w:val="00BB10E5"/>
    <w:rsid w:val="00BB1224"/>
    <w:rsid w:val="00BB1239"/>
    <w:rsid w:val="00BB139E"/>
    <w:rsid w:val="00BB1477"/>
    <w:rsid w:val="00BB15D1"/>
    <w:rsid w:val="00BB1817"/>
    <w:rsid w:val="00BB18BF"/>
    <w:rsid w:val="00BB190B"/>
    <w:rsid w:val="00BB191F"/>
    <w:rsid w:val="00BB1A24"/>
    <w:rsid w:val="00BB1AEC"/>
    <w:rsid w:val="00BB1BDE"/>
    <w:rsid w:val="00BB200F"/>
    <w:rsid w:val="00BB2076"/>
    <w:rsid w:val="00BB232C"/>
    <w:rsid w:val="00BB244E"/>
    <w:rsid w:val="00BB2776"/>
    <w:rsid w:val="00BB27DD"/>
    <w:rsid w:val="00BB2A8B"/>
    <w:rsid w:val="00BB2ADF"/>
    <w:rsid w:val="00BB2B6D"/>
    <w:rsid w:val="00BB2C36"/>
    <w:rsid w:val="00BB2C39"/>
    <w:rsid w:val="00BB2CD8"/>
    <w:rsid w:val="00BB2D0B"/>
    <w:rsid w:val="00BB2DB1"/>
    <w:rsid w:val="00BB2EA9"/>
    <w:rsid w:val="00BB2F9A"/>
    <w:rsid w:val="00BB335F"/>
    <w:rsid w:val="00BB352B"/>
    <w:rsid w:val="00BB3553"/>
    <w:rsid w:val="00BB3891"/>
    <w:rsid w:val="00BB38AA"/>
    <w:rsid w:val="00BB3A06"/>
    <w:rsid w:val="00BB3A5E"/>
    <w:rsid w:val="00BB3B29"/>
    <w:rsid w:val="00BB3C5B"/>
    <w:rsid w:val="00BB3C65"/>
    <w:rsid w:val="00BB4227"/>
    <w:rsid w:val="00BB42F9"/>
    <w:rsid w:val="00BB43FF"/>
    <w:rsid w:val="00BB4545"/>
    <w:rsid w:val="00BB46CA"/>
    <w:rsid w:val="00BB46CB"/>
    <w:rsid w:val="00BB48D7"/>
    <w:rsid w:val="00BB49EA"/>
    <w:rsid w:val="00BB4B11"/>
    <w:rsid w:val="00BB4E04"/>
    <w:rsid w:val="00BB4EA4"/>
    <w:rsid w:val="00BB502E"/>
    <w:rsid w:val="00BB5432"/>
    <w:rsid w:val="00BB5519"/>
    <w:rsid w:val="00BB55A5"/>
    <w:rsid w:val="00BB5678"/>
    <w:rsid w:val="00BB56AC"/>
    <w:rsid w:val="00BB5851"/>
    <w:rsid w:val="00BB5915"/>
    <w:rsid w:val="00BB5A40"/>
    <w:rsid w:val="00BB5BC4"/>
    <w:rsid w:val="00BB5BF0"/>
    <w:rsid w:val="00BB5C20"/>
    <w:rsid w:val="00BB5C6A"/>
    <w:rsid w:val="00BB5CAB"/>
    <w:rsid w:val="00BB5EBC"/>
    <w:rsid w:val="00BB60C7"/>
    <w:rsid w:val="00BB616F"/>
    <w:rsid w:val="00BB61DE"/>
    <w:rsid w:val="00BB6246"/>
    <w:rsid w:val="00BB669B"/>
    <w:rsid w:val="00BB68AE"/>
    <w:rsid w:val="00BB69D5"/>
    <w:rsid w:val="00BB6AE6"/>
    <w:rsid w:val="00BB6B18"/>
    <w:rsid w:val="00BB6CF2"/>
    <w:rsid w:val="00BB6D1C"/>
    <w:rsid w:val="00BB7039"/>
    <w:rsid w:val="00BB7129"/>
    <w:rsid w:val="00BB7368"/>
    <w:rsid w:val="00BB74E0"/>
    <w:rsid w:val="00BB75B6"/>
    <w:rsid w:val="00BB75F2"/>
    <w:rsid w:val="00BB7670"/>
    <w:rsid w:val="00BB7782"/>
    <w:rsid w:val="00BB780A"/>
    <w:rsid w:val="00BB7830"/>
    <w:rsid w:val="00BB78D5"/>
    <w:rsid w:val="00BB793B"/>
    <w:rsid w:val="00BB79A3"/>
    <w:rsid w:val="00BB79D1"/>
    <w:rsid w:val="00BB79DA"/>
    <w:rsid w:val="00BB7C83"/>
    <w:rsid w:val="00BB7D22"/>
    <w:rsid w:val="00BB7E0B"/>
    <w:rsid w:val="00BC0232"/>
    <w:rsid w:val="00BC0243"/>
    <w:rsid w:val="00BC02E5"/>
    <w:rsid w:val="00BC047C"/>
    <w:rsid w:val="00BC0482"/>
    <w:rsid w:val="00BC0519"/>
    <w:rsid w:val="00BC06C7"/>
    <w:rsid w:val="00BC06D0"/>
    <w:rsid w:val="00BC0948"/>
    <w:rsid w:val="00BC0991"/>
    <w:rsid w:val="00BC0A46"/>
    <w:rsid w:val="00BC0B15"/>
    <w:rsid w:val="00BC0C27"/>
    <w:rsid w:val="00BC0C75"/>
    <w:rsid w:val="00BC100C"/>
    <w:rsid w:val="00BC10F9"/>
    <w:rsid w:val="00BC1100"/>
    <w:rsid w:val="00BC111B"/>
    <w:rsid w:val="00BC115E"/>
    <w:rsid w:val="00BC1389"/>
    <w:rsid w:val="00BC1397"/>
    <w:rsid w:val="00BC13FA"/>
    <w:rsid w:val="00BC1635"/>
    <w:rsid w:val="00BC16E5"/>
    <w:rsid w:val="00BC1707"/>
    <w:rsid w:val="00BC1AD6"/>
    <w:rsid w:val="00BC1B3F"/>
    <w:rsid w:val="00BC1C25"/>
    <w:rsid w:val="00BC1C7E"/>
    <w:rsid w:val="00BC2095"/>
    <w:rsid w:val="00BC2202"/>
    <w:rsid w:val="00BC22F5"/>
    <w:rsid w:val="00BC230A"/>
    <w:rsid w:val="00BC23BA"/>
    <w:rsid w:val="00BC2404"/>
    <w:rsid w:val="00BC24B8"/>
    <w:rsid w:val="00BC2606"/>
    <w:rsid w:val="00BC2926"/>
    <w:rsid w:val="00BC2939"/>
    <w:rsid w:val="00BC2B18"/>
    <w:rsid w:val="00BC2D63"/>
    <w:rsid w:val="00BC2FCE"/>
    <w:rsid w:val="00BC3060"/>
    <w:rsid w:val="00BC30EB"/>
    <w:rsid w:val="00BC3107"/>
    <w:rsid w:val="00BC333F"/>
    <w:rsid w:val="00BC3344"/>
    <w:rsid w:val="00BC343B"/>
    <w:rsid w:val="00BC35CB"/>
    <w:rsid w:val="00BC374A"/>
    <w:rsid w:val="00BC379E"/>
    <w:rsid w:val="00BC3A05"/>
    <w:rsid w:val="00BC3AB3"/>
    <w:rsid w:val="00BC3C32"/>
    <w:rsid w:val="00BC3C41"/>
    <w:rsid w:val="00BC3EE8"/>
    <w:rsid w:val="00BC4389"/>
    <w:rsid w:val="00BC4430"/>
    <w:rsid w:val="00BC4440"/>
    <w:rsid w:val="00BC450F"/>
    <w:rsid w:val="00BC452A"/>
    <w:rsid w:val="00BC457F"/>
    <w:rsid w:val="00BC46A8"/>
    <w:rsid w:val="00BC470E"/>
    <w:rsid w:val="00BC4A72"/>
    <w:rsid w:val="00BC4A84"/>
    <w:rsid w:val="00BC4B0D"/>
    <w:rsid w:val="00BC4B54"/>
    <w:rsid w:val="00BC4CD1"/>
    <w:rsid w:val="00BC4DE4"/>
    <w:rsid w:val="00BC4EC7"/>
    <w:rsid w:val="00BC4F1D"/>
    <w:rsid w:val="00BC4F60"/>
    <w:rsid w:val="00BC4F66"/>
    <w:rsid w:val="00BC5685"/>
    <w:rsid w:val="00BC56DD"/>
    <w:rsid w:val="00BC5980"/>
    <w:rsid w:val="00BC5C0B"/>
    <w:rsid w:val="00BC5D55"/>
    <w:rsid w:val="00BC5D8A"/>
    <w:rsid w:val="00BC5DFC"/>
    <w:rsid w:val="00BC5E02"/>
    <w:rsid w:val="00BC5EA1"/>
    <w:rsid w:val="00BC5EE7"/>
    <w:rsid w:val="00BC5F10"/>
    <w:rsid w:val="00BC5F8F"/>
    <w:rsid w:val="00BC5FB2"/>
    <w:rsid w:val="00BC5FF6"/>
    <w:rsid w:val="00BC6142"/>
    <w:rsid w:val="00BC618C"/>
    <w:rsid w:val="00BC61F4"/>
    <w:rsid w:val="00BC6364"/>
    <w:rsid w:val="00BC6400"/>
    <w:rsid w:val="00BC64B5"/>
    <w:rsid w:val="00BC66BD"/>
    <w:rsid w:val="00BC69A3"/>
    <w:rsid w:val="00BC6B01"/>
    <w:rsid w:val="00BC6D29"/>
    <w:rsid w:val="00BC6D43"/>
    <w:rsid w:val="00BC6EB3"/>
    <w:rsid w:val="00BC740D"/>
    <w:rsid w:val="00BC749B"/>
    <w:rsid w:val="00BC7533"/>
    <w:rsid w:val="00BC7AA9"/>
    <w:rsid w:val="00BC7C5D"/>
    <w:rsid w:val="00BC7CD2"/>
    <w:rsid w:val="00BC7E27"/>
    <w:rsid w:val="00BC7F1E"/>
    <w:rsid w:val="00BC7F5E"/>
    <w:rsid w:val="00BC7FA9"/>
    <w:rsid w:val="00BD0132"/>
    <w:rsid w:val="00BD019C"/>
    <w:rsid w:val="00BD0257"/>
    <w:rsid w:val="00BD0579"/>
    <w:rsid w:val="00BD06C9"/>
    <w:rsid w:val="00BD06DB"/>
    <w:rsid w:val="00BD06EC"/>
    <w:rsid w:val="00BD09B8"/>
    <w:rsid w:val="00BD0A06"/>
    <w:rsid w:val="00BD0BEB"/>
    <w:rsid w:val="00BD0CAD"/>
    <w:rsid w:val="00BD0CD2"/>
    <w:rsid w:val="00BD0F00"/>
    <w:rsid w:val="00BD0F26"/>
    <w:rsid w:val="00BD0FA5"/>
    <w:rsid w:val="00BD1042"/>
    <w:rsid w:val="00BD106A"/>
    <w:rsid w:val="00BD13E9"/>
    <w:rsid w:val="00BD143F"/>
    <w:rsid w:val="00BD1529"/>
    <w:rsid w:val="00BD152F"/>
    <w:rsid w:val="00BD15C9"/>
    <w:rsid w:val="00BD174F"/>
    <w:rsid w:val="00BD18EB"/>
    <w:rsid w:val="00BD1958"/>
    <w:rsid w:val="00BD1C24"/>
    <w:rsid w:val="00BD1EBE"/>
    <w:rsid w:val="00BD1F07"/>
    <w:rsid w:val="00BD1FCF"/>
    <w:rsid w:val="00BD209C"/>
    <w:rsid w:val="00BD20D0"/>
    <w:rsid w:val="00BD2133"/>
    <w:rsid w:val="00BD228B"/>
    <w:rsid w:val="00BD2352"/>
    <w:rsid w:val="00BD243A"/>
    <w:rsid w:val="00BD25B8"/>
    <w:rsid w:val="00BD2710"/>
    <w:rsid w:val="00BD28BC"/>
    <w:rsid w:val="00BD2BA3"/>
    <w:rsid w:val="00BD2DB9"/>
    <w:rsid w:val="00BD2EF6"/>
    <w:rsid w:val="00BD3045"/>
    <w:rsid w:val="00BD33CA"/>
    <w:rsid w:val="00BD34A3"/>
    <w:rsid w:val="00BD384F"/>
    <w:rsid w:val="00BD39FE"/>
    <w:rsid w:val="00BD3E66"/>
    <w:rsid w:val="00BD3F5E"/>
    <w:rsid w:val="00BD425B"/>
    <w:rsid w:val="00BD4439"/>
    <w:rsid w:val="00BD4542"/>
    <w:rsid w:val="00BD4567"/>
    <w:rsid w:val="00BD46F4"/>
    <w:rsid w:val="00BD476A"/>
    <w:rsid w:val="00BD4812"/>
    <w:rsid w:val="00BD48EE"/>
    <w:rsid w:val="00BD4B47"/>
    <w:rsid w:val="00BD4C64"/>
    <w:rsid w:val="00BD4CE4"/>
    <w:rsid w:val="00BD4CF7"/>
    <w:rsid w:val="00BD4EF8"/>
    <w:rsid w:val="00BD4FAE"/>
    <w:rsid w:val="00BD500D"/>
    <w:rsid w:val="00BD508B"/>
    <w:rsid w:val="00BD5168"/>
    <w:rsid w:val="00BD5224"/>
    <w:rsid w:val="00BD5255"/>
    <w:rsid w:val="00BD5367"/>
    <w:rsid w:val="00BD549F"/>
    <w:rsid w:val="00BD54B9"/>
    <w:rsid w:val="00BD5574"/>
    <w:rsid w:val="00BD576F"/>
    <w:rsid w:val="00BD5862"/>
    <w:rsid w:val="00BD586E"/>
    <w:rsid w:val="00BD5908"/>
    <w:rsid w:val="00BD5A15"/>
    <w:rsid w:val="00BD5B99"/>
    <w:rsid w:val="00BD5CF7"/>
    <w:rsid w:val="00BD5D21"/>
    <w:rsid w:val="00BD600E"/>
    <w:rsid w:val="00BD60B9"/>
    <w:rsid w:val="00BD60CD"/>
    <w:rsid w:val="00BD616C"/>
    <w:rsid w:val="00BD62E6"/>
    <w:rsid w:val="00BD635C"/>
    <w:rsid w:val="00BD63F3"/>
    <w:rsid w:val="00BD6480"/>
    <w:rsid w:val="00BD6530"/>
    <w:rsid w:val="00BD6622"/>
    <w:rsid w:val="00BD671D"/>
    <w:rsid w:val="00BD674B"/>
    <w:rsid w:val="00BD6858"/>
    <w:rsid w:val="00BD6A16"/>
    <w:rsid w:val="00BD6B74"/>
    <w:rsid w:val="00BD6D0F"/>
    <w:rsid w:val="00BD6EDB"/>
    <w:rsid w:val="00BD7040"/>
    <w:rsid w:val="00BD71BF"/>
    <w:rsid w:val="00BD71E0"/>
    <w:rsid w:val="00BD76C4"/>
    <w:rsid w:val="00BD76D3"/>
    <w:rsid w:val="00BD77F1"/>
    <w:rsid w:val="00BD7895"/>
    <w:rsid w:val="00BD79C5"/>
    <w:rsid w:val="00BD79D4"/>
    <w:rsid w:val="00BD7B58"/>
    <w:rsid w:val="00BD7D87"/>
    <w:rsid w:val="00BD7FCB"/>
    <w:rsid w:val="00BE0364"/>
    <w:rsid w:val="00BE045E"/>
    <w:rsid w:val="00BE05B8"/>
    <w:rsid w:val="00BE081A"/>
    <w:rsid w:val="00BE0903"/>
    <w:rsid w:val="00BE0A47"/>
    <w:rsid w:val="00BE0C2D"/>
    <w:rsid w:val="00BE0C6A"/>
    <w:rsid w:val="00BE0CE5"/>
    <w:rsid w:val="00BE0E80"/>
    <w:rsid w:val="00BE0F41"/>
    <w:rsid w:val="00BE1144"/>
    <w:rsid w:val="00BE119F"/>
    <w:rsid w:val="00BE12D4"/>
    <w:rsid w:val="00BE12E4"/>
    <w:rsid w:val="00BE1318"/>
    <w:rsid w:val="00BE13FA"/>
    <w:rsid w:val="00BE14C6"/>
    <w:rsid w:val="00BE155D"/>
    <w:rsid w:val="00BE16DD"/>
    <w:rsid w:val="00BE16F2"/>
    <w:rsid w:val="00BE17B5"/>
    <w:rsid w:val="00BE1AF7"/>
    <w:rsid w:val="00BE1B5F"/>
    <w:rsid w:val="00BE1BA8"/>
    <w:rsid w:val="00BE1CB4"/>
    <w:rsid w:val="00BE1D0C"/>
    <w:rsid w:val="00BE1E9E"/>
    <w:rsid w:val="00BE1EA9"/>
    <w:rsid w:val="00BE1F12"/>
    <w:rsid w:val="00BE1F4A"/>
    <w:rsid w:val="00BE2336"/>
    <w:rsid w:val="00BE23D8"/>
    <w:rsid w:val="00BE2531"/>
    <w:rsid w:val="00BE2650"/>
    <w:rsid w:val="00BE2655"/>
    <w:rsid w:val="00BE277B"/>
    <w:rsid w:val="00BE2870"/>
    <w:rsid w:val="00BE2B8E"/>
    <w:rsid w:val="00BE2B97"/>
    <w:rsid w:val="00BE2D38"/>
    <w:rsid w:val="00BE2F51"/>
    <w:rsid w:val="00BE2FCC"/>
    <w:rsid w:val="00BE300F"/>
    <w:rsid w:val="00BE30F4"/>
    <w:rsid w:val="00BE314A"/>
    <w:rsid w:val="00BE3219"/>
    <w:rsid w:val="00BE362A"/>
    <w:rsid w:val="00BE3724"/>
    <w:rsid w:val="00BE37E2"/>
    <w:rsid w:val="00BE37FD"/>
    <w:rsid w:val="00BE38A0"/>
    <w:rsid w:val="00BE38B1"/>
    <w:rsid w:val="00BE3A2B"/>
    <w:rsid w:val="00BE3C5A"/>
    <w:rsid w:val="00BE3D63"/>
    <w:rsid w:val="00BE41AC"/>
    <w:rsid w:val="00BE42B1"/>
    <w:rsid w:val="00BE4571"/>
    <w:rsid w:val="00BE4632"/>
    <w:rsid w:val="00BE4A9E"/>
    <w:rsid w:val="00BE4B5F"/>
    <w:rsid w:val="00BE4C1A"/>
    <w:rsid w:val="00BE4C1E"/>
    <w:rsid w:val="00BE4E26"/>
    <w:rsid w:val="00BE4F17"/>
    <w:rsid w:val="00BE4F80"/>
    <w:rsid w:val="00BE4FE2"/>
    <w:rsid w:val="00BE4FED"/>
    <w:rsid w:val="00BE5057"/>
    <w:rsid w:val="00BE517E"/>
    <w:rsid w:val="00BE5356"/>
    <w:rsid w:val="00BE5471"/>
    <w:rsid w:val="00BE5574"/>
    <w:rsid w:val="00BE567B"/>
    <w:rsid w:val="00BE57F3"/>
    <w:rsid w:val="00BE58C0"/>
    <w:rsid w:val="00BE5905"/>
    <w:rsid w:val="00BE59AA"/>
    <w:rsid w:val="00BE59E4"/>
    <w:rsid w:val="00BE5A57"/>
    <w:rsid w:val="00BE5A9C"/>
    <w:rsid w:val="00BE5C88"/>
    <w:rsid w:val="00BE5E59"/>
    <w:rsid w:val="00BE6113"/>
    <w:rsid w:val="00BE6127"/>
    <w:rsid w:val="00BE616E"/>
    <w:rsid w:val="00BE61A6"/>
    <w:rsid w:val="00BE6314"/>
    <w:rsid w:val="00BE65C2"/>
    <w:rsid w:val="00BE66E9"/>
    <w:rsid w:val="00BE670A"/>
    <w:rsid w:val="00BE680E"/>
    <w:rsid w:val="00BE692E"/>
    <w:rsid w:val="00BE69C8"/>
    <w:rsid w:val="00BE6A1E"/>
    <w:rsid w:val="00BE6A87"/>
    <w:rsid w:val="00BE6AF1"/>
    <w:rsid w:val="00BE6C0A"/>
    <w:rsid w:val="00BE6E5B"/>
    <w:rsid w:val="00BE70B2"/>
    <w:rsid w:val="00BE71A6"/>
    <w:rsid w:val="00BE7229"/>
    <w:rsid w:val="00BE7257"/>
    <w:rsid w:val="00BE728A"/>
    <w:rsid w:val="00BE74C7"/>
    <w:rsid w:val="00BE7516"/>
    <w:rsid w:val="00BE76A8"/>
    <w:rsid w:val="00BE77EE"/>
    <w:rsid w:val="00BE798E"/>
    <w:rsid w:val="00BE79BD"/>
    <w:rsid w:val="00BE7A6A"/>
    <w:rsid w:val="00BE7F7F"/>
    <w:rsid w:val="00BF0009"/>
    <w:rsid w:val="00BF018B"/>
    <w:rsid w:val="00BF0224"/>
    <w:rsid w:val="00BF02B0"/>
    <w:rsid w:val="00BF032E"/>
    <w:rsid w:val="00BF063E"/>
    <w:rsid w:val="00BF099B"/>
    <w:rsid w:val="00BF0AF1"/>
    <w:rsid w:val="00BF0BF6"/>
    <w:rsid w:val="00BF0DB6"/>
    <w:rsid w:val="00BF0E19"/>
    <w:rsid w:val="00BF0FBD"/>
    <w:rsid w:val="00BF1199"/>
    <w:rsid w:val="00BF11DC"/>
    <w:rsid w:val="00BF14C2"/>
    <w:rsid w:val="00BF17C2"/>
    <w:rsid w:val="00BF1916"/>
    <w:rsid w:val="00BF1951"/>
    <w:rsid w:val="00BF19F0"/>
    <w:rsid w:val="00BF1BAB"/>
    <w:rsid w:val="00BF1BBC"/>
    <w:rsid w:val="00BF1C89"/>
    <w:rsid w:val="00BF1E18"/>
    <w:rsid w:val="00BF1FEC"/>
    <w:rsid w:val="00BF202A"/>
    <w:rsid w:val="00BF2080"/>
    <w:rsid w:val="00BF2365"/>
    <w:rsid w:val="00BF2385"/>
    <w:rsid w:val="00BF2758"/>
    <w:rsid w:val="00BF27B1"/>
    <w:rsid w:val="00BF2866"/>
    <w:rsid w:val="00BF29DD"/>
    <w:rsid w:val="00BF29ED"/>
    <w:rsid w:val="00BF2B3B"/>
    <w:rsid w:val="00BF2DE9"/>
    <w:rsid w:val="00BF2FF5"/>
    <w:rsid w:val="00BF3067"/>
    <w:rsid w:val="00BF315E"/>
    <w:rsid w:val="00BF31AE"/>
    <w:rsid w:val="00BF358E"/>
    <w:rsid w:val="00BF379A"/>
    <w:rsid w:val="00BF37CC"/>
    <w:rsid w:val="00BF3826"/>
    <w:rsid w:val="00BF3B58"/>
    <w:rsid w:val="00BF3CAA"/>
    <w:rsid w:val="00BF3D3F"/>
    <w:rsid w:val="00BF3D79"/>
    <w:rsid w:val="00BF3E43"/>
    <w:rsid w:val="00BF3F15"/>
    <w:rsid w:val="00BF4069"/>
    <w:rsid w:val="00BF40A3"/>
    <w:rsid w:val="00BF416C"/>
    <w:rsid w:val="00BF418D"/>
    <w:rsid w:val="00BF41E1"/>
    <w:rsid w:val="00BF42DF"/>
    <w:rsid w:val="00BF4388"/>
    <w:rsid w:val="00BF4627"/>
    <w:rsid w:val="00BF485C"/>
    <w:rsid w:val="00BF486C"/>
    <w:rsid w:val="00BF497B"/>
    <w:rsid w:val="00BF4AD0"/>
    <w:rsid w:val="00BF4B4E"/>
    <w:rsid w:val="00BF4BBE"/>
    <w:rsid w:val="00BF4D32"/>
    <w:rsid w:val="00BF4DEC"/>
    <w:rsid w:val="00BF4E06"/>
    <w:rsid w:val="00BF4EFF"/>
    <w:rsid w:val="00BF50D4"/>
    <w:rsid w:val="00BF5288"/>
    <w:rsid w:val="00BF54EF"/>
    <w:rsid w:val="00BF5685"/>
    <w:rsid w:val="00BF57D9"/>
    <w:rsid w:val="00BF59C3"/>
    <w:rsid w:val="00BF5A33"/>
    <w:rsid w:val="00BF5A6A"/>
    <w:rsid w:val="00BF5B4B"/>
    <w:rsid w:val="00BF5B5E"/>
    <w:rsid w:val="00BF5BE9"/>
    <w:rsid w:val="00BF5BF9"/>
    <w:rsid w:val="00BF5CD8"/>
    <w:rsid w:val="00BF5D16"/>
    <w:rsid w:val="00BF5E01"/>
    <w:rsid w:val="00BF5E2A"/>
    <w:rsid w:val="00BF5EBC"/>
    <w:rsid w:val="00BF5F03"/>
    <w:rsid w:val="00BF5F34"/>
    <w:rsid w:val="00BF60C6"/>
    <w:rsid w:val="00BF614B"/>
    <w:rsid w:val="00BF6453"/>
    <w:rsid w:val="00BF66A3"/>
    <w:rsid w:val="00BF66B2"/>
    <w:rsid w:val="00BF6788"/>
    <w:rsid w:val="00BF692D"/>
    <w:rsid w:val="00BF6A42"/>
    <w:rsid w:val="00BF6B93"/>
    <w:rsid w:val="00BF6BCF"/>
    <w:rsid w:val="00BF6C0E"/>
    <w:rsid w:val="00BF6DEC"/>
    <w:rsid w:val="00BF6F27"/>
    <w:rsid w:val="00BF705B"/>
    <w:rsid w:val="00BF70BF"/>
    <w:rsid w:val="00BF7235"/>
    <w:rsid w:val="00BF78FA"/>
    <w:rsid w:val="00BF7913"/>
    <w:rsid w:val="00BF79BF"/>
    <w:rsid w:val="00BF7D39"/>
    <w:rsid w:val="00BF7D65"/>
    <w:rsid w:val="00BF7FCA"/>
    <w:rsid w:val="00C000A1"/>
    <w:rsid w:val="00C0022F"/>
    <w:rsid w:val="00C004DC"/>
    <w:rsid w:val="00C0050D"/>
    <w:rsid w:val="00C005AA"/>
    <w:rsid w:val="00C00796"/>
    <w:rsid w:val="00C0080E"/>
    <w:rsid w:val="00C00847"/>
    <w:rsid w:val="00C00921"/>
    <w:rsid w:val="00C0093C"/>
    <w:rsid w:val="00C00A5B"/>
    <w:rsid w:val="00C00D41"/>
    <w:rsid w:val="00C00D4B"/>
    <w:rsid w:val="00C01074"/>
    <w:rsid w:val="00C01163"/>
    <w:rsid w:val="00C014B2"/>
    <w:rsid w:val="00C014BF"/>
    <w:rsid w:val="00C016FE"/>
    <w:rsid w:val="00C0186A"/>
    <w:rsid w:val="00C01C12"/>
    <w:rsid w:val="00C01CA3"/>
    <w:rsid w:val="00C01EDD"/>
    <w:rsid w:val="00C01FBB"/>
    <w:rsid w:val="00C02007"/>
    <w:rsid w:val="00C021CD"/>
    <w:rsid w:val="00C02378"/>
    <w:rsid w:val="00C02393"/>
    <w:rsid w:val="00C0296D"/>
    <w:rsid w:val="00C02B22"/>
    <w:rsid w:val="00C02C2F"/>
    <w:rsid w:val="00C02C4B"/>
    <w:rsid w:val="00C02D8D"/>
    <w:rsid w:val="00C02DD4"/>
    <w:rsid w:val="00C02E13"/>
    <w:rsid w:val="00C02E7C"/>
    <w:rsid w:val="00C02ED1"/>
    <w:rsid w:val="00C02F25"/>
    <w:rsid w:val="00C02F4B"/>
    <w:rsid w:val="00C02F51"/>
    <w:rsid w:val="00C03045"/>
    <w:rsid w:val="00C033D4"/>
    <w:rsid w:val="00C03538"/>
    <w:rsid w:val="00C03614"/>
    <w:rsid w:val="00C03882"/>
    <w:rsid w:val="00C03912"/>
    <w:rsid w:val="00C03B32"/>
    <w:rsid w:val="00C03B94"/>
    <w:rsid w:val="00C03BE4"/>
    <w:rsid w:val="00C03FE2"/>
    <w:rsid w:val="00C0414C"/>
    <w:rsid w:val="00C04273"/>
    <w:rsid w:val="00C042E2"/>
    <w:rsid w:val="00C043B0"/>
    <w:rsid w:val="00C0442E"/>
    <w:rsid w:val="00C04556"/>
    <w:rsid w:val="00C04634"/>
    <w:rsid w:val="00C04755"/>
    <w:rsid w:val="00C04761"/>
    <w:rsid w:val="00C04811"/>
    <w:rsid w:val="00C048A3"/>
    <w:rsid w:val="00C04A19"/>
    <w:rsid w:val="00C04A76"/>
    <w:rsid w:val="00C04BDC"/>
    <w:rsid w:val="00C04C22"/>
    <w:rsid w:val="00C04C95"/>
    <w:rsid w:val="00C05144"/>
    <w:rsid w:val="00C051F0"/>
    <w:rsid w:val="00C052A5"/>
    <w:rsid w:val="00C053D1"/>
    <w:rsid w:val="00C059FE"/>
    <w:rsid w:val="00C05A3A"/>
    <w:rsid w:val="00C05B6A"/>
    <w:rsid w:val="00C05C7E"/>
    <w:rsid w:val="00C05CA8"/>
    <w:rsid w:val="00C05DFE"/>
    <w:rsid w:val="00C05EE0"/>
    <w:rsid w:val="00C05EF6"/>
    <w:rsid w:val="00C06023"/>
    <w:rsid w:val="00C06154"/>
    <w:rsid w:val="00C061CE"/>
    <w:rsid w:val="00C06248"/>
    <w:rsid w:val="00C062C4"/>
    <w:rsid w:val="00C062CC"/>
    <w:rsid w:val="00C064DF"/>
    <w:rsid w:val="00C06675"/>
    <w:rsid w:val="00C066DB"/>
    <w:rsid w:val="00C06715"/>
    <w:rsid w:val="00C06757"/>
    <w:rsid w:val="00C06B0E"/>
    <w:rsid w:val="00C06E82"/>
    <w:rsid w:val="00C07087"/>
    <w:rsid w:val="00C070D0"/>
    <w:rsid w:val="00C0717B"/>
    <w:rsid w:val="00C07419"/>
    <w:rsid w:val="00C075C6"/>
    <w:rsid w:val="00C07697"/>
    <w:rsid w:val="00C07B99"/>
    <w:rsid w:val="00C07B9B"/>
    <w:rsid w:val="00C07DCC"/>
    <w:rsid w:val="00C07E59"/>
    <w:rsid w:val="00C07ED5"/>
    <w:rsid w:val="00C07FAF"/>
    <w:rsid w:val="00C07FE3"/>
    <w:rsid w:val="00C10107"/>
    <w:rsid w:val="00C1031E"/>
    <w:rsid w:val="00C10576"/>
    <w:rsid w:val="00C10851"/>
    <w:rsid w:val="00C10A8B"/>
    <w:rsid w:val="00C10B69"/>
    <w:rsid w:val="00C10CA3"/>
    <w:rsid w:val="00C10CDB"/>
    <w:rsid w:val="00C1130F"/>
    <w:rsid w:val="00C113A0"/>
    <w:rsid w:val="00C1144B"/>
    <w:rsid w:val="00C1156A"/>
    <w:rsid w:val="00C115C1"/>
    <w:rsid w:val="00C117FB"/>
    <w:rsid w:val="00C11A87"/>
    <w:rsid w:val="00C11AEC"/>
    <w:rsid w:val="00C11BE2"/>
    <w:rsid w:val="00C11C08"/>
    <w:rsid w:val="00C11C1B"/>
    <w:rsid w:val="00C11CAB"/>
    <w:rsid w:val="00C11F94"/>
    <w:rsid w:val="00C1217F"/>
    <w:rsid w:val="00C12262"/>
    <w:rsid w:val="00C12325"/>
    <w:rsid w:val="00C124EC"/>
    <w:rsid w:val="00C12550"/>
    <w:rsid w:val="00C12646"/>
    <w:rsid w:val="00C1265F"/>
    <w:rsid w:val="00C126EE"/>
    <w:rsid w:val="00C127A5"/>
    <w:rsid w:val="00C12A6C"/>
    <w:rsid w:val="00C12AE6"/>
    <w:rsid w:val="00C12B50"/>
    <w:rsid w:val="00C12CCE"/>
    <w:rsid w:val="00C12D7C"/>
    <w:rsid w:val="00C12DAB"/>
    <w:rsid w:val="00C12E30"/>
    <w:rsid w:val="00C12F18"/>
    <w:rsid w:val="00C12F71"/>
    <w:rsid w:val="00C12F85"/>
    <w:rsid w:val="00C1302E"/>
    <w:rsid w:val="00C1324A"/>
    <w:rsid w:val="00C132D3"/>
    <w:rsid w:val="00C133EA"/>
    <w:rsid w:val="00C1352E"/>
    <w:rsid w:val="00C13885"/>
    <w:rsid w:val="00C13A10"/>
    <w:rsid w:val="00C14014"/>
    <w:rsid w:val="00C1404D"/>
    <w:rsid w:val="00C14144"/>
    <w:rsid w:val="00C14163"/>
    <w:rsid w:val="00C1422A"/>
    <w:rsid w:val="00C142E1"/>
    <w:rsid w:val="00C1431B"/>
    <w:rsid w:val="00C14722"/>
    <w:rsid w:val="00C147A2"/>
    <w:rsid w:val="00C1486B"/>
    <w:rsid w:val="00C14A4B"/>
    <w:rsid w:val="00C14EA3"/>
    <w:rsid w:val="00C150AD"/>
    <w:rsid w:val="00C15310"/>
    <w:rsid w:val="00C15377"/>
    <w:rsid w:val="00C154AC"/>
    <w:rsid w:val="00C15759"/>
    <w:rsid w:val="00C157D3"/>
    <w:rsid w:val="00C159D3"/>
    <w:rsid w:val="00C15E70"/>
    <w:rsid w:val="00C16111"/>
    <w:rsid w:val="00C1635A"/>
    <w:rsid w:val="00C16501"/>
    <w:rsid w:val="00C1651D"/>
    <w:rsid w:val="00C1652D"/>
    <w:rsid w:val="00C166AD"/>
    <w:rsid w:val="00C16908"/>
    <w:rsid w:val="00C16A1A"/>
    <w:rsid w:val="00C16AF4"/>
    <w:rsid w:val="00C16D95"/>
    <w:rsid w:val="00C16DF1"/>
    <w:rsid w:val="00C16F64"/>
    <w:rsid w:val="00C171A0"/>
    <w:rsid w:val="00C17405"/>
    <w:rsid w:val="00C17421"/>
    <w:rsid w:val="00C17490"/>
    <w:rsid w:val="00C17584"/>
    <w:rsid w:val="00C175CB"/>
    <w:rsid w:val="00C176F5"/>
    <w:rsid w:val="00C17882"/>
    <w:rsid w:val="00C178A1"/>
    <w:rsid w:val="00C17923"/>
    <w:rsid w:val="00C179B6"/>
    <w:rsid w:val="00C17C2D"/>
    <w:rsid w:val="00C17CAA"/>
    <w:rsid w:val="00C17D35"/>
    <w:rsid w:val="00C17E54"/>
    <w:rsid w:val="00C17FEA"/>
    <w:rsid w:val="00C20073"/>
    <w:rsid w:val="00C20182"/>
    <w:rsid w:val="00C201AB"/>
    <w:rsid w:val="00C202FF"/>
    <w:rsid w:val="00C203DD"/>
    <w:rsid w:val="00C2082A"/>
    <w:rsid w:val="00C20B2F"/>
    <w:rsid w:val="00C20B69"/>
    <w:rsid w:val="00C20D3F"/>
    <w:rsid w:val="00C20E06"/>
    <w:rsid w:val="00C20F0B"/>
    <w:rsid w:val="00C20FD0"/>
    <w:rsid w:val="00C20FFF"/>
    <w:rsid w:val="00C21209"/>
    <w:rsid w:val="00C212D1"/>
    <w:rsid w:val="00C214B3"/>
    <w:rsid w:val="00C218E6"/>
    <w:rsid w:val="00C2199F"/>
    <w:rsid w:val="00C21BE4"/>
    <w:rsid w:val="00C21C6F"/>
    <w:rsid w:val="00C21D6D"/>
    <w:rsid w:val="00C21DD0"/>
    <w:rsid w:val="00C21F11"/>
    <w:rsid w:val="00C22135"/>
    <w:rsid w:val="00C221C1"/>
    <w:rsid w:val="00C22304"/>
    <w:rsid w:val="00C22489"/>
    <w:rsid w:val="00C22704"/>
    <w:rsid w:val="00C22739"/>
    <w:rsid w:val="00C22909"/>
    <w:rsid w:val="00C22B62"/>
    <w:rsid w:val="00C22BFC"/>
    <w:rsid w:val="00C234CF"/>
    <w:rsid w:val="00C235B5"/>
    <w:rsid w:val="00C23636"/>
    <w:rsid w:val="00C2378B"/>
    <w:rsid w:val="00C237C1"/>
    <w:rsid w:val="00C237DD"/>
    <w:rsid w:val="00C23902"/>
    <w:rsid w:val="00C23A44"/>
    <w:rsid w:val="00C23A6C"/>
    <w:rsid w:val="00C23AA8"/>
    <w:rsid w:val="00C23B96"/>
    <w:rsid w:val="00C23F54"/>
    <w:rsid w:val="00C23F68"/>
    <w:rsid w:val="00C241DD"/>
    <w:rsid w:val="00C241FC"/>
    <w:rsid w:val="00C2426D"/>
    <w:rsid w:val="00C24332"/>
    <w:rsid w:val="00C244B5"/>
    <w:rsid w:val="00C24526"/>
    <w:rsid w:val="00C245B1"/>
    <w:rsid w:val="00C245CE"/>
    <w:rsid w:val="00C2472F"/>
    <w:rsid w:val="00C24790"/>
    <w:rsid w:val="00C247A4"/>
    <w:rsid w:val="00C24B67"/>
    <w:rsid w:val="00C24C56"/>
    <w:rsid w:val="00C24D35"/>
    <w:rsid w:val="00C24D7D"/>
    <w:rsid w:val="00C24E51"/>
    <w:rsid w:val="00C250C0"/>
    <w:rsid w:val="00C250C1"/>
    <w:rsid w:val="00C250FB"/>
    <w:rsid w:val="00C251B1"/>
    <w:rsid w:val="00C2528E"/>
    <w:rsid w:val="00C252C4"/>
    <w:rsid w:val="00C252EB"/>
    <w:rsid w:val="00C255A1"/>
    <w:rsid w:val="00C255DE"/>
    <w:rsid w:val="00C2569E"/>
    <w:rsid w:val="00C25895"/>
    <w:rsid w:val="00C25A67"/>
    <w:rsid w:val="00C25C83"/>
    <w:rsid w:val="00C25D19"/>
    <w:rsid w:val="00C25D62"/>
    <w:rsid w:val="00C25DE1"/>
    <w:rsid w:val="00C25E8F"/>
    <w:rsid w:val="00C2601C"/>
    <w:rsid w:val="00C2641B"/>
    <w:rsid w:val="00C2662A"/>
    <w:rsid w:val="00C266CB"/>
    <w:rsid w:val="00C26A10"/>
    <w:rsid w:val="00C26B2E"/>
    <w:rsid w:val="00C26B50"/>
    <w:rsid w:val="00C26DDF"/>
    <w:rsid w:val="00C26E30"/>
    <w:rsid w:val="00C27042"/>
    <w:rsid w:val="00C271B7"/>
    <w:rsid w:val="00C273CF"/>
    <w:rsid w:val="00C27437"/>
    <w:rsid w:val="00C274DB"/>
    <w:rsid w:val="00C274DC"/>
    <w:rsid w:val="00C27878"/>
    <w:rsid w:val="00C278A8"/>
    <w:rsid w:val="00C278DF"/>
    <w:rsid w:val="00C27A26"/>
    <w:rsid w:val="00C27B42"/>
    <w:rsid w:val="00C27C63"/>
    <w:rsid w:val="00C27D9C"/>
    <w:rsid w:val="00C27E03"/>
    <w:rsid w:val="00C27E07"/>
    <w:rsid w:val="00C27F60"/>
    <w:rsid w:val="00C27F8D"/>
    <w:rsid w:val="00C302BD"/>
    <w:rsid w:val="00C304D9"/>
    <w:rsid w:val="00C3068B"/>
    <w:rsid w:val="00C308AE"/>
    <w:rsid w:val="00C30CBC"/>
    <w:rsid w:val="00C30D55"/>
    <w:rsid w:val="00C30DC3"/>
    <w:rsid w:val="00C31149"/>
    <w:rsid w:val="00C314C3"/>
    <w:rsid w:val="00C317C2"/>
    <w:rsid w:val="00C3199C"/>
    <w:rsid w:val="00C31A35"/>
    <w:rsid w:val="00C31A89"/>
    <w:rsid w:val="00C31ACD"/>
    <w:rsid w:val="00C31DC6"/>
    <w:rsid w:val="00C31E04"/>
    <w:rsid w:val="00C31E76"/>
    <w:rsid w:val="00C31EB4"/>
    <w:rsid w:val="00C32129"/>
    <w:rsid w:val="00C32247"/>
    <w:rsid w:val="00C325D8"/>
    <w:rsid w:val="00C32853"/>
    <w:rsid w:val="00C32971"/>
    <w:rsid w:val="00C329CA"/>
    <w:rsid w:val="00C32B4D"/>
    <w:rsid w:val="00C32C92"/>
    <w:rsid w:val="00C32E94"/>
    <w:rsid w:val="00C32EA7"/>
    <w:rsid w:val="00C32F59"/>
    <w:rsid w:val="00C331B6"/>
    <w:rsid w:val="00C332A8"/>
    <w:rsid w:val="00C33345"/>
    <w:rsid w:val="00C3346B"/>
    <w:rsid w:val="00C335A3"/>
    <w:rsid w:val="00C3372F"/>
    <w:rsid w:val="00C337E9"/>
    <w:rsid w:val="00C3395F"/>
    <w:rsid w:val="00C33B23"/>
    <w:rsid w:val="00C33C68"/>
    <w:rsid w:val="00C33D44"/>
    <w:rsid w:val="00C33E1B"/>
    <w:rsid w:val="00C33E37"/>
    <w:rsid w:val="00C34041"/>
    <w:rsid w:val="00C341CF"/>
    <w:rsid w:val="00C34261"/>
    <w:rsid w:val="00C342E1"/>
    <w:rsid w:val="00C342F1"/>
    <w:rsid w:val="00C34329"/>
    <w:rsid w:val="00C3437B"/>
    <w:rsid w:val="00C345D3"/>
    <w:rsid w:val="00C34900"/>
    <w:rsid w:val="00C3491F"/>
    <w:rsid w:val="00C34C90"/>
    <w:rsid w:val="00C34D05"/>
    <w:rsid w:val="00C34EC4"/>
    <w:rsid w:val="00C34F34"/>
    <w:rsid w:val="00C35006"/>
    <w:rsid w:val="00C3504B"/>
    <w:rsid w:val="00C35412"/>
    <w:rsid w:val="00C35699"/>
    <w:rsid w:val="00C357BF"/>
    <w:rsid w:val="00C35925"/>
    <w:rsid w:val="00C359D7"/>
    <w:rsid w:val="00C359E1"/>
    <w:rsid w:val="00C35A66"/>
    <w:rsid w:val="00C35BED"/>
    <w:rsid w:val="00C36034"/>
    <w:rsid w:val="00C36371"/>
    <w:rsid w:val="00C36831"/>
    <w:rsid w:val="00C36864"/>
    <w:rsid w:val="00C36C85"/>
    <w:rsid w:val="00C36CB1"/>
    <w:rsid w:val="00C36D3F"/>
    <w:rsid w:val="00C36D75"/>
    <w:rsid w:val="00C36EAA"/>
    <w:rsid w:val="00C36F33"/>
    <w:rsid w:val="00C37031"/>
    <w:rsid w:val="00C37106"/>
    <w:rsid w:val="00C37256"/>
    <w:rsid w:val="00C375E4"/>
    <w:rsid w:val="00C3763C"/>
    <w:rsid w:val="00C37A4B"/>
    <w:rsid w:val="00C37B65"/>
    <w:rsid w:val="00C37BDD"/>
    <w:rsid w:val="00C37E3B"/>
    <w:rsid w:val="00C37EE8"/>
    <w:rsid w:val="00C40001"/>
    <w:rsid w:val="00C4009C"/>
    <w:rsid w:val="00C400B0"/>
    <w:rsid w:val="00C40113"/>
    <w:rsid w:val="00C402BC"/>
    <w:rsid w:val="00C40507"/>
    <w:rsid w:val="00C4085F"/>
    <w:rsid w:val="00C409A6"/>
    <w:rsid w:val="00C40C63"/>
    <w:rsid w:val="00C40C8B"/>
    <w:rsid w:val="00C40E1F"/>
    <w:rsid w:val="00C40E21"/>
    <w:rsid w:val="00C40E56"/>
    <w:rsid w:val="00C40FD0"/>
    <w:rsid w:val="00C41225"/>
    <w:rsid w:val="00C415DB"/>
    <w:rsid w:val="00C416D6"/>
    <w:rsid w:val="00C41717"/>
    <w:rsid w:val="00C41724"/>
    <w:rsid w:val="00C41B39"/>
    <w:rsid w:val="00C41B77"/>
    <w:rsid w:val="00C41BA8"/>
    <w:rsid w:val="00C41C40"/>
    <w:rsid w:val="00C41C99"/>
    <w:rsid w:val="00C41DE5"/>
    <w:rsid w:val="00C41E42"/>
    <w:rsid w:val="00C41E43"/>
    <w:rsid w:val="00C41FB6"/>
    <w:rsid w:val="00C42226"/>
    <w:rsid w:val="00C42228"/>
    <w:rsid w:val="00C422C1"/>
    <w:rsid w:val="00C423BB"/>
    <w:rsid w:val="00C423EE"/>
    <w:rsid w:val="00C4267E"/>
    <w:rsid w:val="00C427CC"/>
    <w:rsid w:val="00C428F7"/>
    <w:rsid w:val="00C42D81"/>
    <w:rsid w:val="00C42DF0"/>
    <w:rsid w:val="00C43192"/>
    <w:rsid w:val="00C436A2"/>
    <w:rsid w:val="00C43804"/>
    <w:rsid w:val="00C43A87"/>
    <w:rsid w:val="00C43B86"/>
    <w:rsid w:val="00C43C93"/>
    <w:rsid w:val="00C43DE4"/>
    <w:rsid w:val="00C43F0D"/>
    <w:rsid w:val="00C44118"/>
    <w:rsid w:val="00C4417B"/>
    <w:rsid w:val="00C44532"/>
    <w:rsid w:val="00C446F9"/>
    <w:rsid w:val="00C44724"/>
    <w:rsid w:val="00C44814"/>
    <w:rsid w:val="00C44840"/>
    <w:rsid w:val="00C44B0A"/>
    <w:rsid w:val="00C44CE5"/>
    <w:rsid w:val="00C44DF1"/>
    <w:rsid w:val="00C44E2C"/>
    <w:rsid w:val="00C44F2E"/>
    <w:rsid w:val="00C45017"/>
    <w:rsid w:val="00C4514E"/>
    <w:rsid w:val="00C451F8"/>
    <w:rsid w:val="00C4545E"/>
    <w:rsid w:val="00C454BB"/>
    <w:rsid w:val="00C456B6"/>
    <w:rsid w:val="00C45960"/>
    <w:rsid w:val="00C459D4"/>
    <w:rsid w:val="00C45A53"/>
    <w:rsid w:val="00C45DC5"/>
    <w:rsid w:val="00C45E3E"/>
    <w:rsid w:val="00C45F67"/>
    <w:rsid w:val="00C45F90"/>
    <w:rsid w:val="00C45FAD"/>
    <w:rsid w:val="00C45FB6"/>
    <w:rsid w:val="00C45FD0"/>
    <w:rsid w:val="00C4617D"/>
    <w:rsid w:val="00C46239"/>
    <w:rsid w:val="00C463AE"/>
    <w:rsid w:val="00C4663E"/>
    <w:rsid w:val="00C46817"/>
    <w:rsid w:val="00C46841"/>
    <w:rsid w:val="00C46C40"/>
    <w:rsid w:val="00C46C70"/>
    <w:rsid w:val="00C46C8D"/>
    <w:rsid w:val="00C46E19"/>
    <w:rsid w:val="00C47691"/>
    <w:rsid w:val="00C477EF"/>
    <w:rsid w:val="00C47C54"/>
    <w:rsid w:val="00C47DEB"/>
    <w:rsid w:val="00C47E46"/>
    <w:rsid w:val="00C47E65"/>
    <w:rsid w:val="00C47FA3"/>
    <w:rsid w:val="00C50070"/>
    <w:rsid w:val="00C50330"/>
    <w:rsid w:val="00C5036B"/>
    <w:rsid w:val="00C5039B"/>
    <w:rsid w:val="00C505F9"/>
    <w:rsid w:val="00C50763"/>
    <w:rsid w:val="00C509D0"/>
    <w:rsid w:val="00C50B1D"/>
    <w:rsid w:val="00C50D93"/>
    <w:rsid w:val="00C511D2"/>
    <w:rsid w:val="00C512D3"/>
    <w:rsid w:val="00C51307"/>
    <w:rsid w:val="00C51359"/>
    <w:rsid w:val="00C514B4"/>
    <w:rsid w:val="00C51555"/>
    <w:rsid w:val="00C51779"/>
    <w:rsid w:val="00C517B0"/>
    <w:rsid w:val="00C51B5B"/>
    <w:rsid w:val="00C51FAE"/>
    <w:rsid w:val="00C51FD5"/>
    <w:rsid w:val="00C5266E"/>
    <w:rsid w:val="00C5293D"/>
    <w:rsid w:val="00C52B04"/>
    <w:rsid w:val="00C52F91"/>
    <w:rsid w:val="00C530FD"/>
    <w:rsid w:val="00C53205"/>
    <w:rsid w:val="00C53212"/>
    <w:rsid w:val="00C53252"/>
    <w:rsid w:val="00C5337A"/>
    <w:rsid w:val="00C53409"/>
    <w:rsid w:val="00C53743"/>
    <w:rsid w:val="00C53946"/>
    <w:rsid w:val="00C53BAD"/>
    <w:rsid w:val="00C53D2D"/>
    <w:rsid w:val="00C53DCB"/>
    <w:rsid w:val="00C53E75"/>
    <w:rsid w:val="00C53EB9"/>
    <w:rsid w:val="00C5404D"/>
    <w:rsid w:val="00C5424D"/>
    <w:rsid w:val="00C5428A"/>
    <w:rsid w:val="00C5447A"/>
    <w:rsid w:val="00C545B6"/>
    <w:rsid w:val="00C54763"/>
    <w:rsid w:val="00C547C6"/>
    <w:rsid w:val="00C548F4"/>
    <w:rsid w:val="00C54933"/>
    <w:rsid w:val="00C549CF"/>
    <w:rsid w:val="00C54A76"/>
    <w:rsid w:val="00C5503C"/>
    <w:rsid w:val="00C550A1"/>
    <w:rsid w:val="00C550F1"/>
    <w:rsid w:val="00C551E6"/>
    <w:rsid w:val="00C551E8"/>
    <w:rsid w:val="00C551F9"/>
    <w:rsid w:val="00C55584"/>
    <w:rsid w:val="00C5559F"/>
    <w:rsid w:val="00C5560A"/>
    <w:rsid w:val="00C556C4"/>
    <w:rsid w:val="00C557AD"/>
    <w:rsid w:val="00C557DA"/>
    <w:rsid w:val="00C557E3"/>
    <w:rsid w:val="00C5580B"/>
    <w:rsid w:val="00C55B74"/>
    <w:rsid w:val="00C55C97"/>
    <w:rsid w:val="00C55D16"/>
    <w:rsid w:val="00C55D58"/>
    <w:rsid w:val="00C55E8F"/>
    <w:rsid w:val="00C56141"/>
    <w:rsid w:val="00C562E9"/>
    <w:rsid w:val="00C56336"/>
    <w:rsid w:val="00C5638B"/>
    <w:rsid w:val="00C563EB"/>
    <w:rsid w:val="00C56475"/>
    <w:rsid w:val="00C5651F"/>
    <w:rsid w:val="00C56703"/>
    <w:rsid w:val="00C5687A"/>
    <w:rsid w:val="00C56985"/>
    <w:rsid w:val="00C569C4"/>
    <w:rsid w:val="00C56AF0"/>
    <w:rsid w:val="00C56B34"/>
    <w:rsid w:val="00C56C25"/>
    <w:rsid w:val="00C56D42"/>
    <w:rsid w:val="00C56FBD"/>
    <w:rsid w:val="00C57083"/>
    <w:rsid w:val="00C571A9"/>
    <w:rsid w:val="00C573C4"/>
    <w:rsid w:val="00C57798"/>
    <w:rsid w:val="00C577E9"/>
    <w:rsid w:val="00C578E7"/>
    <w:rsid w:val="00C57B32"/>
    <w:rsid w:val="00C57C62"/>
    <w:rsid w:val="00C57CDA"/>
    <w:rsid w:val="00C57D09"/>
    <w:rsid w:val="00C57D77"/>
    <w:rsid w:val="00C57F70"/>
    <w:rsid w:val="00C601CF"/>
    <w:rsid w:val="00C60200"/>
    <w:rsid w:val="00C602A0"/>
    <w:rsid w:val="00C602DB"/>
    <w:rsid w:val="00C602FF"/>
    <w:rsid w:val="00C60404"/>
    <w:rsid w:val="00C608C6"/>
    <w:rsid w:val="00C608D8"/>
    <w:rsid w:val="00C6097B"/>
    <w:rsid w:val="00C609D2"/>
    <w:rsid w:val="00C60CCA"/>
    <w:rsid w:val="00C611EA"/>
    <w:rsid w:val="00C612DE"/>
    <w:rsid w:val="00C61469"/>
    <w:rsid w:val="00C61499"/>
    <w:rsid w:val="00C61589"/>
    <w:rsid w:val="00C616FD"/>
    <w:rsid w:val="00C618A0"/>
    <w:rsid w:val="00C618E0"/>
    <w:rsid w:val="00C61958"/>
    <w:rsid w:val="00C61B9D"/>
    <w:rsid w:val="00C61BED"/>
    <w:rsid w:val="00C61EB1"/>
    <w:rsid w:val="00C61FF2"/>
    <w:rsid w:val="00C623A6"/>
    <w:rsid w:val="00C624E1"/>
    <w:rsid w:val="00C627DD"/>
    <w:rsid w:val="00C6284A"/>
    <w:rsid w:val="00C62868"/>
    <w:rsid w:val="00C62912"/>
    <w:rsid w:val="00C62A4A"/>
    <w:rsid w:val="00C62B28"/>
    <w:rsid w:val="00C62C5C"/>
    <w:rsid w:val="00C62DB0"/>
    <w:rsid w:val="00C62E47"/>
    <w:rsid w:val="00C62F7F"/>
    <w:rsid w:val="00C632CC"/>
    <w:rsid w:val="00C63422"/>
    <w:rsid w:val="00C636E0"/>
    <w:rsid w:val="00C637E6"/>
    <w:rsid w:val="00C6391E"/>
    <w:rsid w:val="00C63925"/>
    <w:rsid w:val="00C639C4"/>
    <w:rsid w:val="00C639EC"/>
    <w:rsid w:val="00C63BAB"/>
    <w:rsid w:val="00C63FFE"/>
    <w:rsid w:val="00C6404C"/>
    <w:rsid w:val="00C641B3"/>
    <w:rsid w:val="00C64348"/>
    <w:rsid w:val="00C64611"/>
    <w:rsid w:val="00C6468F"/>
    <w:rsid w:val="00C647E8"/>
    <w:rsid w:val="00C64BD8"/>
    <w:rsid w:val="00C64E25"/>
    <w:rsid w:val="00C64FAE"/>
    <w:rsid w:val="00C6501D"/>
    <w:rsid w:val="00C65185"/>
    <w:rsid w:val="00C65252"/>
    <w:rsid w:val="00C652A8"/>
    <w:rsid w:val="00C65389"/>
    <w:rsid w:val="00C655EA"/>
    <w:rsid w:val="00C65814"/>
    <w:rsid w:val="00C65A52"/>
    <w:rsid w:val="00C65A97"/>
    <w:rsid w:val="00C65BBD"/>
    <w:rsid w:val="00C65E1A"/>
    <w:rsid w:val="00C65EC6"/>
    <w:rsid w:val="00C65EE5"/>
    <w:rsid w:val="00C6630E"/>
    <w:rsid w:val="00C66395"/>
    <w:rsid w:val="00C66705"/>
    <w:rsid w:val="00C66962"/>
    <w:rsid w:val="00C669B8"/>
    <w:rsid w:val="00C66A8D"/>
    <w:rsid w:val="00C66B13"/>
    <w:rsid w:val="00C66E11"/>
    <w:rsid w:val="00C66FBE"/>
    <w:rsid w:val="00C66FE1"/>
    <w:rsid w:val="00C67083"/>
    <w:rsid w:val="00C670E3"/>
    <w:rsid w:val="00C6711A"/>
    <w:rsid w:val="00C67145"/>
    <w:rsid w:val="00C67326"/>
    <w:rsid w:val="00C675B7"/>
    <w:rsid w:val="00C675FD"/>
    <w:rsid w:val="00C67651"/>
    <w:rsid w:val="00C67A38"/>
    <w:rsid w:val="00C67AA8"/>
    <w:rsid w:val="00C67EA3"/>
    <w:rsid w:val="00C67EC9"/>
    <w:rsid w:val="00C67EF6"/>
    <w:rsid w:val="00C70360"/>
    <w:rsid w:val="00C70516"/>
    <w:rsid w:val="00C70597"/>
    <w:rsid w:val="00C70614"/>
    <w:rsid w:val="00C7071A"/>
    <w:rsid w:val="00C70738"/>
    <w:rsid w:val="00C707F4"/>
    <w:rsid w:val="00C70A3B"/>
    <w:rsid w:val="00C70A57"/>
    <w:rsid w:val="00C70B5C"/>
    <w:rsid w:val="00C70E6B"/>
    <w:rsid w:val="00C70EA4"/>
    <w:rsid w:val="00C7103C"/>
    <w:rsid w:val="00C71150"/>
    <w:rsid w:val="00C711CE"/>
    <w:rsid w:val="00C71277"/>
    <w:rsid w:val="00C71430"/>
    <w:rsid w:val="00C71522"/>
    <w:rsid w:val="00C71562"/>
    <w:rsid w:val="00C718CE"/>
    <w:rsid w:val="00C71ACC"/>
    <w:rsid w:val="00C71B84"/>
    <w:rsid w:val="00C71BF8"/>
    <w:rsid w:val="00C71CB3"/>
    <w:rsid w:val="00C71D59"/>
    <w:rsid w:val="00C71DF0"/>
    <w:rsid w:val="00C71E20"/>
    <w:rsid w:val="00C71E40"/>
    <w:rsid w:val="00C71E49"/>
    <w:rsid w:val="00C71E66"/>
    <w:rsid w:val="00C71EC4"/>
    <w:rsid w:val="00C7236F"/>
    <w:rsid w:val="00C7248D"/>
    <w:rsid w:val="00C72528"/>
    <w:rsid w:val="00C725C3"/>
    <w:rsid w:val="00C72651"/>
    <w:rsid w:val="00C7278A"/>
    <w:rsid w:val="00C727A4"/>
    <w:rsid w:val="00C727AF"/>
    <w:rsid w:val="00C729B3"/>
    <w:rsid w:val="00C729F5"/>
    <w:rsid w:val="00C72BA9"/>
    <w:rsid w:val="00C72CF8"/>
    <w:rsid w:val="00C72F19"/>
    <w:rsid w:val="00C73074"/>
    <w:rsid w:val="00C73264"/>
    <w:rsid w:val="00C733D0"/>
    <w:rsid w:val="00C733E8"/>
    <w:rsid w:val="00C73CCD"/>
    <w:rsid w:val="00C73D66"/>
    <w:rsid w:val="00C73F61"/>
    <w:rsid w:val="00C7419B"/>
    <w:rsid w:val="00C741C0"/>
    <w:rsid w:val="00C74204"/>
    <w:rsid w:val="00C74666"/>
    <w:rsid w:val="00C7488E"/>
    <w:rsid w:val="00C74890"/>
    <w:rsid w:val="00C74B81"/>
    <w:rsid w:val="00C74C14"/>
    <w:rsid w:val="00C74CF1"/>
    <w:rsid w:val="00C74DC0"/>
    <w:rsid w:val="00C74F3D"/>
    <w:rsid w:val="00C7508D"/>
    <w:rsid w:val="00C7510C"/>
    <w:rsid w:val="00C7533C"/>
    <w:rsid w:val="00C7535D"/>
    <w:rsid w:val="00C7536E"/>
    <w:rsid w:val="00C754B3"/>
    <w:rsid w:val="00C75868"/>
    <w:rsid w:val="00C758B1"/>
    <w:rsid w:val="00C75980"/>
    <w:rsid w:val="00C759E9"/>
    <w:rsid w:val="00C75A62"/>
    <w:rsid w:val="00C75D54"/>
    <w:rsid w:val="00C75EDB"/>
    <w:rsid w:val="00C75EEE"/>
    <w:rsid w:val="00C75FEC"/>
    <w:rsid w:val="00C763EB"/>
    <w:rsid w:val="00C767BB"/>
    <w:rsid w:val="00C76A84"/>
    <w:rsid w:val="00C76A99"/>
    <w:rsid w:val="00C76ACA"/>
    <w:rsid w:val="00C76BE3"/>
    <w:rsid w:val="00C76C67"/>
    <w:rsid w:val="00C76C7E"/>
    <w:rsid w:val="00C76CC8"/>
    <w:rsid w:val="00C76EE4"/>
    <w:rsid w:val="00C76F43"/>
    <w:rsid w:val="00C76F45"/>
    <w:rsid w:val="00C7725A"/>
    <w:rsid w:val="00C77260"/>
    <w:rsid w:val="00C77331"/>
    <w:rsid w:val="00C7747D"/>
    <w:rsid w:val="00C7755E"/>
    <w:rsid w:val="00C7758F"/>
    <w:rsid w:val="00C775C6"/>
    <w:rsid w:val="00C77600"/>
    <w:rsid w:val="00C77703"/>
    <w:rsid w:val="00C77928"/>
    <w:rsid w:val="00C779EF"/>
    <w:rsid w:val="00C77C15"/>
    <w:rsid w:val="00C77E2F"/>
    <w:rsid w:val="00C8001E"/>
    <w:rsid w:val="00C800F1"/>
    <w:rsid w:val="00C80183"/>
    <w:rsid w:val="00C8067D"/>
    <w:rsid w:val="00C807EF"/>
    <w:rsid w:val="00C80840"/>
    <w:rsid w:val="00C80C0B"/>
    <w:rsid w:val="00C80EBA"/>
    <w:rsid w:val="00C80F4D"/>
    <w:rsid w:val="00C81010"/>
    <w:rsid w:val="00C810C3"/>
    <w:rsid w:val="00C8110F"/>
    <w:rsid w:val="00C811C2"/>
    <w:rsid w:val="00C811D8"/>
    <w:rsid w:val="00C811F8"/>
    <w:rsid w:val="00C814AE"/>
    <w:rsid w:val="00C81799"/>
    <w:rsid w:val="00C818B4"/>
    <w:rsid w:val="00C81AF0"/>
    <w:rsid w:val="00C81C96"/>
    <w:rsid w:val="00C81DB8"/>
    <w:rsid w:val="00C81E74"/>
    <w:rsid w:val="00C81F25"/>
    <w:rsid w:val="00C81FE7"/>
    <w:rsid w:val="00C82283"/>
    <w:rsid w:val="00C8230F"/>
    <w:rsid w:val="00C82396"/>
    <w:rsid w:val="00C823BF"/>
    <w:rsid w:val="00C82617"/>
    <w:rsid w:val="00C8267C"/>
    <w:rsid w:val="00C828A2"/>
    <w:rsid w:val="00C82988"/>
    <w:rsid w:val="00C82A7A"/>
    <w:rsid w:val="00C82CFF"/>
    <w:rsid w:val="00C82D3C"/>
    <w:rsid w:val="00C82EFB"/>
    <w:rsid w:val="00C83287"/>
    <w:rsid w:val="00C833C0"/>
    <w:rsid w:val="00C83614"/>
    <w:rsid w:val="00C8382B"/>
    <w:rsid w:val="00C83839"/>
    <w:rsid w:val="00C8386C"/>
    <w:rsid w:val="00C8399C"/>
    <w:rsid w:val="00C83A19"/>
    <w:rsid w:val="00C83BB7"/>
    <w:rsid w:val="00C83CFC"/>
    <w:rsid w:val="00C83E71"/>
    <w:rsid w:val="00C84184"/>
    <w:rsid w:val="00C8432D"/>
    <w:rsid w:val="00C843C0"/>
    <w:rsid w:val="00C84561"/>
    <w:rsid w:val="00C84998"/>
    <w:rsid w:val="00C84B7D"/>
    <w:rsid w:val="00C84DBC"/>
    <w:rsid w:val="00C84E7A"/>
    <w:rsid w:val="00C84F26"/>
    <w:rsid w:val="00C84F40"/>
    <w:rsid w:val="00C84FE0"/>
    <w:rsid w:val="00C850B1"/>
    <w:rsid w:val="00C85138"/>
    <w:rsid w:val="00C851AD"/>
    <w:rsid w:val="00C854AD"/>
    <w:rsid w:val="00C855BF"/>
    <w:rsid w:val="00C8564B"/>
    <w:rsid w:val="00C85702"/>
    <w:rsid w:val="00C85949"/>
    <w:rsid w:val="00C85BAC"/>
    <w:rsid w:val="00C85BC6"/>
    <w:rsid w:val="00C85BF9"/>
    <w:rsid w:val="00C85E5D"/>
    <w:rsid w:val="00C85E9B"/>
    <w:rsid w:val="00C85F4C"/>
    <w:rsid w:val="00C85F4D"/>
    <w:rsid w:val="00C85F6B"/>
    <w:rsid w:val="00C85F86"/>
    <w:rsid w:val="00C86042"/>
    <w:rsid w:val="00C86236"/>
    <w:rsid w:val="00C8646B"/>
    <w:rsid w:val="00C864BE"/>
    <w:rsid w:val="00C86549"/>
    <w:rsid w:val="00C865AB"/>
    <w:rsid w:val="00C86AFD"/>
    <w:rsid w:val="00C86E4A"/>
    <w:rsid w:val="00C86F4E"/>
    <w:rsid w:val="00C86F9C"/>
    <w:rsid w:val="00C8706F"/>
    <w:rsid w:val="00C8707D"/>
    <w:rsid w:val="00C87091"/>
    <w:rsid w:val="00C87184"/>
    <w:rsid w:val="00C871E5"/>
    <w:rsid w:val="00C8739C"/>
    <w:rsid w:val="00C874ED"/>
    <w:rsid w:val="00C875C6"/>
    <w:rsid w:val="00C8763B"/>
    <w:rsid w:val="00C87681"/>
    <w:rsid w:val="00C878D8"/>
    <w:rsid w:val="00C87989"/>
    <w:rsid w:val="00C87B9F"/>
    <w:rsid w:val="00C87D55"/>
    <w:rsid w:val="00C87E25"/>
    <w:rsid w:val="00C90012"/>
    <w:rsid w:val="00C90082"/>
    <w:rsid w:val="00C9017B"/>
    <w:rsid w:val="00C90556"/>
    <w:rsid w:val="00C90822"/>
    <w:rsid w:val="00C9085D"/>
    <w:rsid w:val="00C908E3"/>
    <w:rsid w:val="00C90923"/>
    <w:rsid w:val="00C909BD"/>
    <w:rsid w:val="00C90ABE"/>
    <w:rsid w:val="00C90ADA"/>
    <w:rsid w:val="00C90B07"/>
    <w:rsid w:val="00C90BE5"/>
    <w:rsid w:val="00C90CD4"/>
    <w:rsid w:val="00C9100A"/>
    <w:rsid w:val="00C91019"/>
    <w:rsid w:val="00C91089"/>
    <w:rsid w:val="00C9112E"/>
    <w:rsid w:val="00C911B6"/>
    <w:rsid w:val="00C91370"/>
    <w:rsid w:val="00C913F0"/>
    <w:rsid w:val="00C9153F"/>
    <w:rsid w:val="00C916F0"/>
    <w:rsid w:val="00C91730"/>
    <w:rsid w:val="00C91803"/>
    <w:rsid w:val="00C91806"/>
    <w:rsid w:val="00C919B2"/>
    <w:rsid w:val="00C91BDC"/>
    <w:rsid w:val="00C91FC3"/>
    <w:rsid w:val="00C921D4"/>
    <w:rsid w:val="00C92533"/>
    <w:rsid w:val="00C925A9"/>
    <w:rsid w:val="00C925DB"/>
    <w:rsid w:val="00C9268C"/>
    <w:rsid w:val="00C92E50"/>
    <w:rsid w:val="00C931B1"/>
    <w:rsid w:val="00C93273"/>
    <w:rsid w:val="00C93430"/>
    <w:rsid w:val="00C93446"/>
    <w:rsid w:val="00C93640"/>
    <w:rsid w:val="00C936F1"/>
    <w:rsid w:val="00C93911"/>
    <w:rsid w:val="00C93C16"/>
    <w:rsid w:val="00C93C41"/>
    <w:rsid w:val="00C93C71"/>
    <w:rsid w:val="00C93D63"/>
    <w:rsid w:val="00C93E30"/>
    <w:rsid w:val="00C94109"/>
    <w:rsid w:val="00C94123"/>
    <w:rsid w:val="00C941BE"/>
    <w:rsid w:val="00C94604"/>
    <w:rsid w:val="00C94846"/>
    <w:rsid w:val="00C949BC"/>
    <w:rsid w:val="00C94C50"/>
    <w:rsid w:val="00C94D36"/>
    <w:rsid w:val="00C94E17"/>
    <w:rsid w:val="00C94E97"/>
    <w:rsid w:val="00C94EAF"/>
    <w:rsid w:val="00C9526F"/>
    <w:rsid w:val="00C952C9"/>
    <w:rsid w:val="00C95337"/>
    <w:rsid w:val="00C95346"/>
    <w:rsid w:val="00C954A2"/>
    <w:rsid w:val="00C95594"/>
    <w:rsid w:val="00C95C1B"/>
    <w:rsid w:val="00C95D2D"/>
    <w:rsid w:val="00C95E89"/>
    <w:rsid w:val="00C95EAE"/>
    <w:rsid w:val="00C95F63"/>
    <w:rsid w:val="00C96198"/>
    <w:rsid w:val="00C96243"/>
    <w:rsid w:val="00C9624F"/>
    <w:rsid w:val="00C9663E"/>
    <w:rsid w:val="00C96735"/>
    <w:rsid w:val="00C96781"/>
    <w:rsid w:val="00C9694D"/>
    <w:rsid w:val="00C9697C"/>
    <w:rsid w:val="00C969C7"/>
    <w:rsid w:val="00C96A06"/>
    <w:rsid w:val="00C96A1B"/>
    <w:rsid w:val="00C96A86"/>
    <w:rsid w:val="00C96ACA"/>
    <w:rsid w:val="00C96E66"/>
    <w:rsid w:val="00C96EB6"/>
    <w:rsid w:val="00C96EF2"/>
    <w:rsid w:val="00C96F7D"/>
    <w:rsid w:val="00C97084"/>
    <w:rsid w:val="00C970B7"/>
    <w:rsid w:val="00C97128"/>
    <w:rsid w:val="00C9750C"/>
    <w:rsid w:val="00C9778B"/>
    <w:rsid w:val="00C97C39"/>
    <w:rsid w:val="00C97CA6"/>
    <w:rsid w:val="00C97FDA"/>
    <w:rsid w:val="00CA0076"/>
    <w:rsid w:val="00CA01E1"/>
    <w:rsid w:val="00CA0239"/>
    <w:rsid w:val="00CA043E"/>
    <w:rsid w:val="00CA04CB"/>
    <w:rsid w:val="00CA04E6"/>
    <w:rsid w:val="00CA05A6"/>
    <w:rsid w:val="00CA0601"/>
    <w:rsid w:val="00CA0729"/>
    <w:rsid w:val="00CA0B7C"/>
    <w:rsid w:val="00CA0CBA"/>
    <w:rsid w:val="00CA0E9D"/>
    <w:rsid w:val="00CA0EEB"/>
    <w:rsid w:val="00CA125B"/>
    <w:rsid w:val="00CA12DA"/>
    <w:rsid w:val="00CA1354"/>
    <w:rsid w:val="00CA139A"/>
    <w:rsid w:val="00CA146D"/>
    <w:rsid w:val="00CA159A"/>
    <w:rsid w:val="00CA15EF"/>
    <w:rsid w:val="00CA1632"/>
    <w:rsid w:val="00CA1643"/>
    <w:rsid w:val="00CA174E"/>
    <w:rsid w:val="00CA1945"/>
    <w:rsid w:val="00CA1E01"/>
    <w:rsid w:val="00CA220D"/>
    <w:rsid w:val="00CA23D7"/>
    <w:rsid w:val="00CA25FA"/>
    <w:rsid w:val="00CA29CA"/>
    <w:rsid w:val="00CA2A1F"/>
    <w:rsid w:val="00CA2DC3"/>
    <w:rsid w:val="00CA2ED7"/>
    <w:rsid w:val="00CA30A1"/>
    <w:rsid w:val="00CA30C5"/>
    <w:rsid w:val="00CA3215"/>
    <w:rsid w:val="00CA32A6"/>
    <w:rsid w:val="00CA33CB"/>
    <w:rsid w:val="00CA353C"/>
    <w:rsid w:val="00CA35B3"/>
    <w:rsid w:val="00CA371E"/>
    <w:rsid w:val="00CA3B87"/>
    <w:rsid w:val="00CA3C65"/>
    <w:rsid w:val="00CA3D33"/>
    <w:rsid w:val="00CA3DE7"/>
    <w:rsid w:val="00CA3EF1"/>
    <w:rsid w:val="00CA4144"/>
    <w:rsid w:val="00CA4245"/>
    <w:rsid w:val="00CA42E9"/>
    <w:rsid w:val="00CA4335"/>
    <w:rsid w:val="00CA441D"/>
    <w:rsid w:val="00CA465A"/>
    <w:rsid w:val="00CA46F1"/>
    <w:rsid w:val="00CA4726"/>
    <w:rsid w:val="00CA47E7"/>
    <w:rsid w:val="00CA4968"/>
    <w:rsid w:val="00CA499C"/>
    <w:rsid w:val="00CA4A1E"/>
    <w:rsid w:val="00CA4CC7"/>
    <w:rsid w:val="00CA5215"/>
    <w:rsid w:val="00CA5216"/>
    <w:rsid w:val="00CA53BA"/>
    <w:rsid w:val="00CA591D"/>
    <w:rsid w:val="00CA5C02"/>
    <w:rsid w:val="00CA5D4E"/>
    <w:rsid w:val="00CA5F49"/>
    <w:rsid w:val="00CA5F92"/>
    <w:rsid w:val="00CA60D5"/>
    <w:rsid w:val="00CA6521"/>
    <w:rsid w:val="00CA66B4"/>
    <w:rsid w:val="00CA6875"/>
    <w:rsid w:val="00CA693E"/>
    <w:rsid w:val="00CA6954"/>
    <w:rsid w:val="00CA69FB"/>
    <w:rsid w:val="00CA6D9F"/>
    <w:rsid w:val="00CA6F04"/>
    <w:rsid w:val="00CA6F7E"/>
    <w:rsid w:val="00CA6FF4"/>
    <w:rsid w:val="00CA7021"/>
    <w:rsid w:val="00CA705D"/>
    <w:rsid w:val="00CA70B5"/>
    <w:rsid w:val="00CA7115"/>
    <w:rsid w:val="00CA71E9"/>
    <w:rsid w:val="00CA743A"/>
    <w:rsid w:val="00CA7572"/>
    <w:rsid w:val="00CA75B1"/>
    <w:rsid w:val="00CA7676"/>
    <w:rsid w:val="00CA772D"/>
    <w:rsid w:val="00CA77C9"/>
    <w:rsid w:val="00CA7B7E"/>
    <w:rsid w:val="00CA7B92"/>
    <w:rsid w:val="00CA7CB4"/>
    <w:rsid w:val="00CA7D58"/>
    <w:rsid w:val="00CA7DF2"/>
    <w:rsid w:val="00CA7F59"/>
    <w:rsid w:val="00CB0371"/>
    <w:rsid w:val="00CB069A"/>
    <w:rsid w:val="00CB0CC9"/>
    <w:rsid w:val="00CB0CFF"/>
    <w:rsid w:val="00CB0EF3"/>
    <w:rsid w:val="00CB104A"/>
    <w:rsid w:val="00CB1252"/>
    <w:rsid w:val="00CB12AC"/>
    <w:rsid w:val="00CB1498"/>
    <w:rsid w:val="00CB1552"/>
    <w:rsid w:val="00CB15E0"/>
    <w:rsid w:val="00CB18DF"/>
    <w:rsid w:val="00CB1929"/>
    <w:rsid w:val="00CB1A07"/>
    <w:rsid w:val="00CB21EA"/>
    <w:rsid w:val="00CB220B"/>
    <w:rsid w:val="00CB2245"/>
    <w:rsid w:val="00CB24E8"/>
    <w:rsid w:val="00CB26A4"/>
    <w:rsid w:val="00CB26CC"/>
    <w:rsid w:val="00CB28F6"/>
    <w:rsid w:val="00CB2D49"/>
    <w:rsid w:val="00CB2E2F"/>
    <w:rsid w:val="00CB2EB2"/>
    <w:rsid w:val="00CB309C"/>
    <w:rsid w:val="00CB31D9"/>
    <w:rsid w:val="00CB32DA"/>
    <w:rsid w:val="00CB3363"/>
    <w:rsid w:val="00CB33F6"/>
    <w:rsid w:val="00CB3401"/>
    <w:rsid w:val="00CB3498"/>
    <w:rsid w:val="00CB34A0"/>
    <w:rsid w:val="00CB368E"/>
    <w:rsid w:val="00CB36C8"/>
    <w:rsid w:val="00CB372E"/>
    <w:rsid w:val="00CB3746"/>
    <w:rsid w:val="00CB37CE"/>
    <w:rsid w:val="00CB385B"/>
    <w:rsid w:val="00CB389A"/>
    <w:rsid w:val="00CB3942"/>
    <w:rsid w:val="00CB3ADF"/>
    <w:rsid w:val="00CB3B6E"/>
    <w:rsid w:val="00CB3C5A"/>
    <w:rsid w:val="00CB3E72"/>
    <w:rsid w:val="00CB3EF4"/>
    <w:rsid w:val="00CB3FD1"/>
    <w:rsid w:val="00CB4012"/>
    <w:rsid w:val="00CB4087"/>
    <w:rsid w:val="00CB42E2"/>
    <w:rsid w:val="00CB4414"/>
    <w:rsid w:val="00CB44ED"/>
    <w:rsid w:val="00CB48B5"/>
    <w:rsid w:val="00CB4906"/>
    <w:rsid w:val="00CB4A7D"/>
    <w:rsid w:val="00CB4C8A"/>
    <w:rsid w:val="00CB4E54"/>
    <w:rsid w:val="00CB4F14"/>
    <w:rsid w:val="00CB5219"/>
    <w:rsid w:val="00CB53BF"/>
    <w:rsid w:val="00CB5401"/>
    <w:rsid w:val="00CB5539"/>
    <w:rsid w:val="00CB5548"/>
    <w:rsid w:val="00CB55C7"/>
    <w:rsid w:val="00CB5652"/>
    <w:rsid w:val="00CB584D"/>
    <w:rsid w:val="00CB58ED"/>
    <w:rsid w:val="00CB5AC9"/>
    <w:rsid w:val="00CB5AFC"/>
    <w:rsid w:val="00CB5CA8"/>
    <w:rsid w:val="00CB5F5C"/>
    <w:rsid w:val="00CB62D1"/>
    <w:rsid w:val="00CB6488"/>
    <w:rsid w:val="00CB6620"/>
    <w:rsid w:val="00CB66B1"/>
    <w:rsid w:val="00CB675A"/>
    <w:rsid w:val="00CB67DB"/>
    <w:rsid w:val="00CB6820"/>
    <w:rsid w:val="00CB6A8F"/>
    <w:rsid w:val="00CB6ABF"/>
    <w:rsid w:val="00CB6C02"/>
    <w:rsid w:val="00CB6D61"/>
    <w:rsid w:val="00CB6D99"/>
    <w:rsid w:val="00CB6F3C"/>
    <w:rsid w:val="00CB729B"/>
    <w:rsid w:val="00CB73B4"/>
    <w:rsid w:val="00CB743F"/>
    <w:rsid w:val="00CB74A1"/>
    <w:rsid w:val="00CB74F7"/>
    <w:rsid w:val="00CB75A8"/>
    <w:rsid w:val="00CB773B"/>
    <w:rsid w:val="00CB77AC"/>
    <w:rsid w:val="00CB7A06"/>
    <w:rsid w:val="00CB7A0A"/>
    <w:rsid w:val="00CB7CF0"/>
    <w:rsid w:val="00CB7D41"/>
    <w:rsid w:val="00CB7F85"/>
    <w:rsid w:val="00CB7FD9"/>
    <w:rsid w:val="00CC017F"/>
    <w:rsid w:val="00CC0211"/>
    <w:rsid w:val="00CC02D1"/>
    <w:rsid w:val="00CC03A0"/>
    <w:rsid w:val="00CC04B2"/>
    <w:rsid w:val="00CC0545"/>
    <w:rsid w:val="00CC055E"/>
    <w:rsid w:val="00CC064B"/>
    <w:rsid w:val="00CC0BA9"/>
    <w:rsid w:val="00CC0DCC"/>
    <w:rsid w:val="00CC1185"/>
    <w:rsid w:val="00CC1366"/>
    <w:rsid w:val="00CC13C9"/>
    <w:rsid w:val="00CC14BC"/>
    <w:rsid w:val="00CC14E2"/>
    <w:rsid w:val="00CC1514"/>
    <w:rsid w:val="00CC173B"/>
    <w:rsid w:val="00CC17FE"/>
    <w:rsid w:val="00CC1847"/>
    <w:rsid w:val="00CC185A"/>
    <w:rsid w:val="00CC1BBD"/>
    <w:rsid w:val="00CC1DFF"/>
    <w:rsid w:val="00CC1E01"/>
    <w:rsid w:val="00CC2083"/>
    <w:rsid w:val="00CC20AF"/>
    <w:rsid w:val="00CC231C"/>
    <w:rsid w:val="00CC236E"/>
    <w:rsid w:val="00CC23DE"/>
    <w:rsid w:val="00CC248D"/>
    <w:rsid w:val="00CC2518"/>
    <w:rsid w:val="00CC25B1"/>
    <w:rsid w:val="00CC2679"/>
    <w:rsid w:val="00CC2A74"/>
    <w:rsid w:val="00CC2B62"/>
    <w:rsid w:val="00CC2C32"/>
    <w:rsid w:val="00CC3110"/>
    <w:rsid w:val="00CC31A8"/>
    <w:rsid w:val="00CC3213"/>
    <w:rsid w:val="00CC3274"/>
    <w:rsid w:val="00CC3AA7"/>
    <w:rsid w:val="00CC3BDC"/>
    <w:rsid w:val="00CC3CA3"/>
    <w:rsid w:val="00CC3DB9"/>
    <w:rsid w:val="00CC3F05"/>
    <w:rsid w:val="00CC3F54"/>
    <w:rsid w:val="00CC3FF1"/>
    <w:rsid w:val="00CC405F"/>
    <w:rsid w:val="00CC4107"/>
    <w:rsid w:val="00CC4402"/>
    <w:rsid w:val="00CC4425"/>
    <w:rsid w:val="00CC4513"/>
    <w:rsid w:val="00CC4708"/>
    <w:rsid w:val="00CC47EB"/>
    <w:rsid w:val="00CC498E"/>
    <w:rsid w:val="00CC4A16"/>
    <w:rsid w:val="00CC4C26"/>
    <w:rsid w:val="00CC4C3A"/>
    <w:rsid w:val="00CC505A"/>
    <w:rsid w:val="00CC50F0"/>
    <w:rsid w:val="00CC534D"/>
    <w:rsid w:val="00CC53B2"/>
    <w:rsid w:val="00CC54D2"/>
    <w:rsid w:val="00CC5736"/>
    <w:rsid w:val="00CC5856"/>
    <w:rsid w:val="00CC5994"/>
    <w:rsid w:val="00CC5B25"/>
    <w:rsid w:val="00CC5CA3"/>
    <w:rsid w:val="00CC5F62"/>
    <w:rsid w:val="00CC604B"/>
    <w:rsid w:val="00CC6073"/>
    <w:rsid w:val="00CC65B0"/>
    <w:rsid w:val="00CC67CE"/>
    <w:rsid w:val="00CC683C"/>
    <w:rsid w:val="00CC68E4"/>
    <w:rsid w:val="00CC69DC"/>
    <w:rsid w:val="00CC6C65"/>
    <w:rsid w:val="00CC6E48"/>
    <w:rsid w:val="00CC6FC9"/>
    <w:rsid w:val="00CC70F2"/>
    <w:rsid w:val="00CC70F4"/>
    <w:rsid w:val="00CC7102"/>
    <w:rsid w:val="00CC7109"/>
    <w:rsid w:val="00CC71BA"/>
    <w:rsid w:val="00CC730B"/>
    <w:rsid w:val="00CC73DB"/>
    <w:rsid w:val="00CC741A"/>
    <w:rsid w:val="00CC754D"/>
    <w:rsid w:val="00CC79ED"/>
    <w:rsid w:val="00CC7A5F"/>
    <w:rsid w:val="00CC7A60"/>
    <w:rsid w:val="00CC7CE8"/>
    <w:rsid w:val="00CC7E07"/>
    <w:rsid w:val="00CC7F74"/>
    <w:rsid w:val="00CC7FC3"/>
    <w:rsid w:val="00CD004F"/>
    <w:rsid w:val="00CD026B"/>
    <w:rsid w:val="00CD068F"/>
    <w:rsid w:val="00CD06A8"/>
    <w:rsid w:val="00CD0810"/>
    <w:rsid w:val="00CD0ADB"/>
    <w:rsid w:val="00CD0D11"/>
    <w:rsid w:val="00CD0DDD"/>
    <w:rsid w:val="00CD0F4E"/>
    <w:rsid w:val="00CD1002"/>
    <w:rsid w:val="00CD100C"/>
    <w:rsid w:val="00CD1012"/>
    <w:rsid w:val="00CD1231"/>
    <w:rsid w:val="00CD1339"/>
    <w:rsid w:val="00CD1897"/>
    <w:rsid w:val="00CD18B0"/>
    <w:rsid w:val="00CD1C77"/>
    <w:rsid w:val="00CD1C8B"/>
    <w:rsid w:val="00CD1D11"/>
    <w:rsid w:val="00CD1D51"/>
    <w:rsid w:val="00CD1E32"/>
    <w:rsid w:val="00CD1E83"/>
    <w:rsid w:val="00CD22EC"/>
    <w:rsid w:val="00CD2667"/>
    <w:rsid w:val="00CD2674"/>
    <w:rsid w:val="00CD295C"/>
    <w:rsid w:val="00CD2A1F"/>
    <w:rsid w:val="00CD2A7F"/>
    <w:rsid w:val="00CD2B18"/>
    <w:rsid w:val="00CD2B42"/>
    <w:rsid w:val="00CD2DE5"/>
    <w:rsid w:val="00CD2E8A"/>
    <w:rsid w:val="00CD2EE1"/>
    <w:rsid w:val="00CD3130"/>
    <w:rsid w:val="00CD3207"/>
    <w:rsid w:val="00CD3414"/>
    <w:rsid w:val="00CD344A"/>
    <w:rsid w:val="00CD34CF"/>
    <w:rsid w:val="00CD3567"/>
    <w:rsid w:val="00CD36D7"/>
    <w:rsid w:val="00CD3783"/>
    <w:rsid w:val="00CD378B"/>
    <w:rsid w:val="00CD3C6C"/>
    <w:rsid w:val="00CD3DF2"/>
    <w:rsid w:val="00CD3DFB"/>
    <w:rsid w:val="00CD427D"/>
    <w:rsid w:val="00CD4361"/>
    <w:rsid w:val="00CD445B"/>
    <w:rsid w:val="00CD448E"/>
    <w:rsid w:val="00CD44B1"/>
    <w:rsid w:val="00CD44F0"/>
    <w:rsid w:val="00CD44FF"/>
    <w:rsid w:val="00CD455B"/>
    <w:rsid w:val="00CD4716"/>
    <w:rsid w:val="00CD47A2"/>
    <w:rsid w:val="00CD480D"/>
    <w:rsid w:val="00CD4A10"/>
    <w:rsid w:val="00CD4A77"/>
    <w:rsid w:val="00CD4CC2"/>
    <w:rsid w:val="00CD4EC2"/>
    <w:rsid w:val="00CD4FA8"/>
    <w:rsid w:val="00CD5136"/>
    <w:rsid w:val="00CD5201"/>
    <w:rsid w:val="00CD530B"/>
    <w:rsid w:val="00CD5324"/>
    <w:rsid w:val="00CD5414"/>
    <w:rsid w:val="00CD5437"/>
    <w:rsid w:val="00CD546C"/>
    <w:rsid w:val="00CD553A"/>
    <w:rsid w:val="00CD5717"/>
    <w:rsid w:val="00CD58B5"/>
    <w:rsid w:val="00CD5998"/>
    <w:rsid w:val="00CD5A7F"/>
    <w:rsid w:val="00CD5B7D"/>
    <w:rsid w:val="00CD5D16"/>
    <w:rsid w:val="00CD60AD"/>
    <w:rsid w:val="00CD62E3"/>
    <w:rsid w:val="00CD650D"/>
    <w:rsid w:val="00CD6556"/>
    <w:rsid w:val="00CD6557"/>
    <w:rsid w:val="00CD6693"/>
    <w:rsid w:val="00CD669E"/>
    <w:rsid w:val="00CD6793"/>
    <w:rsid w:val="00CD6904"/>
    <w:rsid w:val="00CD6960"/>
    <w:rsid w:val="00CD6976"/>
    <w:rsid w:val="00CD6ABB"/>
    <w:rsid w:val="00CD6C76"/>
    <w:rsid w:val="00CD6D60"/>
    <w:rsid w:val="00CD6EA9"/>
    <w:rsid w:val="00CD70DB"/>
    <w:rsid w:val="00CD7314"/>
    <w:rsid w:val="00CD745D"/>
    <w:rsid w:val="00CD751B"/>
    <w:rsid w:val="00CD763C"/>
    <w:rsid w:val="00CD76DC"/>
    <w:rsid w:val="00CD7E3A"/>
    <w:rsid w:val="00CE00FB"/>
    <w:rsid w:val="00CE043E"/>
    <w:rsid w:val="00CE0511"/>
    <w:rsid w:val="00CE0542"/>
    <w:rsid w:val="00CE0719"/>
    <w:rsid w:val="00CE0917"/>
    <w:rsid w:val="00CE0AA6"/>
    <w:rsid w:val="00CE0AEC"/>
    <w:rsid w:val="00CE0B72"/>
    <w:rsid w:val="00CE0B9E"/>
    <w:rsid w:val="00CE0D66"/>
    <w:rsid w:val="00CE0EA1"/>
    <w:rsid w:val="00CE0F2A"/>
    <w:rsid w:val="00CE0FCC"/>
    <w:rsid w:val="00CE0FF4"/>
    <w:rsid w:val="00CE1008"/>
    <w:rsid w:val="00CE1096"/>
    <w:rsid w:val="00CE153D"/>
    <w:rsid w:val="00CE16AA"/>
    <w:rsid w:val="00CE1793"/>
    <w:rsid w:val="00CE1868"/>
    <w:rsid w:val="00CE1908"/>
    <w:rsid w:val="00CE1AA4"/>
    <w:rsid w:val="00CE1FE0"/>
    <w:rsid w:val="00CE206F"/>
    <w:rsid w:val="00CE2181"/>
    <w:rsid w:val="00CE234C"/>
    <w:rsid w:val="00CE23E4"/>
    <w:rsid w:val="00CE2463"/>
    <w:rsid w:val="00CE274F"/>
    <w:rsid w:val="00CE2758"/>
    <w:rsid w:val="00CE2995"/>
    <w:rsid w:val="00CE2B4C"/>
    <w:rsid w:val="00CE2C9A"/>
    <w:rsid w:val="00CE2CDB"/>
    <w:rsid w:val="00CE2D06"/>
    <w:rsid w:val="00CE2E13"/>
    <w:rsid w:val="00CE2E6C"/>
    <w:rsid w:val="00CE2F42"/>
    <w:rsid w:val="00CE3169"/>
    <w:rsid w:val="00CE3289"/>
    <w:rsid w:val="00CE33DA"/>
    <w:rsid w:val="00CE34BA"/>
    <w:rsid w:val="00CE34FC"/>
    <w:rsid w:val="00CE35F1"/>
    <w:rsid w:val="00CE360B"/>
    <w:rsid w:val="00CE363A"/>
    <w:rsid w:val="00CE3665"/>
    <w:rsid w:val="00CE3726"/>
    <w:rsid w:val="00CE3758"/>
    <w:rsid w:val="00CE37D9"/>
    <w:rsid w:val="00CE38C3"/>
    <w:rsid w:val="00CE3968"/>
    <w:rsid w:val="00CE3B62"/>
    <w:rsid w:val="00CE3BC5"/>
    <w:rsid w:val="00CE3D08"/>
    <w:rsid w:val="00CE3D1B"/>
    <w:rsid w:val="00CE3D92"/>
    <w:rsid w:val="00CE3DF2"/>
    <w:rsid w:val="00CE4052"/>
    <w:rsid w:val="00CE442D"/>
    <w:rsid w:val="00CE447D"/>
    <w:rsid w:val="00CE4502"/>
    <w:rsid w:val="00CE4514"/>
    <w:rsid w:val="00CE45CE"/>
    <w:rsid w:val="00CE4714"/>
    <w:rsid w:val="00CE47B9"/>
    <w:rsid w:val="00CE48E7"/>
    <w:rsid w:val="00CE495C"/>
    <w:rsid w:val="00CE4978"/>
    <w:rsid w:val="00CE4B04"/>
    <w:rsid w:val="00CE4B25"/>
    <w:rsid w:val="00CE4CBC"/>
    <w:rsid w:val="00CE4CFE"/>
    <w:rsid w:val="00CE4E34"/>
    <w:rsid w:val="00CE4F8C"/>
    <w:rsid w:val="00CE5017"/>
    <w:rsid w:val="00CE502E"/>
    <w:rsid w:val="00CE5143"/>
    <w:rsid w:val="00CE516F"/>
    <w:rsid w:val="00CE5174"/>
    <w:rsid w:val="00CE5217"/>
    <w:rsid w:val="00CE53A8"/>
    <w:rsid w:val="00CE543D"/>
    <w:rsid w:val="00CE54C1"/>
    <w:rsid w:val="00CE54C4"/>
    <w:rsid w:val="00CE56E9"/>
    <w:rsid w:val="00CE5710"/>
    <w:rsid w:val="00CE576D"/>
    <w:rsid w:val="00CE5927"/>
    <w:rsid w:val="00CE5A7D"/>
    <w:rsid w:val="00CE5CDC"/>
    <w:rsid w:val="00CE5EB8"/>
    <w:rsid w:val="00CE601C"/>
    <w:rsid w:val="00CE60CC"/>
    <w:rsid w:val="00CE6166"/>
    <w:rsid w:val="00CE62A3"/>
    <w:rsid w:val="00CE6432"/>
    <w:rsid w:val="00CE649B"/>
    <w:rsid w:val="00CE659E"/>
    <w:rsid w:val="00CE65D0"/>
    <w:rsid w:val="00CE67F0"/>
    <w:rsid w:val="00CE68DD"/>
    <w:rsid w:val="00CE6968"/>
    <w:rsid w:val="00CE6A06"/>
    <w:rsid w:val="00CE6A33"/>
    <w:rsid w:val="00CE6A9B"/>
    <w:rsid w:val="00CE6C7B"/>
    <w:rsid w:val="00CE6D8F"/>
    <w:rsid w:val="00CE6DB3"/>
    <w:rsid w:val="00CE6E9A"/>
    <w:rsid w:val="00CE6F40"/>
    <w:rsid w:val="00CE6F64"/>
    <w:rsid w:val="00CE7139"/>
    <w:rsid w:val="00CE7141"/>
    <w:rsid w:val="00CE7296"/>
    <w:rsid w:val="00CE72B3"/>
    <w:rsid w:val="00CE73E6"/>
    <w:rsid w:val="00CE73F4"/>
    <w:rsid w:val="00CE768E"/>
    <w:rsid w:val="00CE76DD"/>
    <w:rsid w:val="00CE78A3"/>
    <w:rsid w:val="00CE78A4"/>
    <w:rsid w:val="00CE79C2"/>
    <w:rsid w:val="00CE7A8B"/>
    <w:rsid w:val="00CE7C02"/>
    <w:rsid w:val="00CE7C38"/>
    <w:rsid w:val="00CE7CE7"/>
    <w:rsid w:val="00CE7DCB"/>
    <w:rsid w:val="00CE7F6D"/>
    <w:rsid w:val="00CF00B1"/>
    <w:rsid w:val="00CF0373"/>
    <w:rsid w:val="00CF06A8"/>
    <w:rsid w:val="00CF07D4"/>
    <w:rsid w:val="00CF084F"/>
    <w:rsid w:val="00CF0941"/>
    <w:rsid w:val="00CF0A4E"/>
    <w:rsid w:val="00CF0B24"/>
    <w:rsid w:val="00CF0BE4"/>
    <w:rsid w:val="00CF0D8B"/>
    <w:rsid w:val="00CF0DC4"/>
    <w:rsid w:val="00CF0EB5"/>
    <w:rsid w:val="00CF0EDF"/>
    <w:rsid w:val="00CF1061"/>
    <w:rsid w:val="00CF11EF"/>
    <w:rsid w:val="00CF12DB"/>
    <w:rsid w:val="00CF141F"/>
    <w:rsid w:val="00CF17DF"/>
    <w:rsid w:val="00CF18A6"/>
    <w:rsid w:val="00CF18F7"/>
    <w:rsid w:val="00CF191F"/>
    <w:rsid w:val="00CF1A5B"/>
    <w:rsid w:val="00CF1E58"/>
    <w:rsid w:val="00CF1E5F"/>
    <w:rsid w:val="00CF1E8D"/>
    <w:rsid w:val="00CF1F5D"/>
    <w:rsid w:val="00CF1F98"/>
    <w:rsid w:val="00CF1FD6"/>
    <w:rsid w:val="00CF20BF"/>
    <w:rsid w:val="00CF21C8"/>
    <w:rsid w:val="00CF23F4"/>
    <w:rsid w:val="00CF2490"/>
    <w:rsid w:val="00CF25F6"/>
    <w:rsid w:val="00CF2647"/>
    <w:rsid w:val="00CF282F"/>
    <w:rsid w:val="00CF28E3"/>
    <w:rsid w:val="00CF296A"/>
    <w:rsid w:val="00CF2EEF"/>
    <w:rsid w:val="00CF3241"/>
    <w:rsid w:val="00CF336A"/>
    <w:rsid w:val="00CF346F"/>
    <w:rsid w:val="00CF3471"/>
    <w:rsid w:val="00CF351C"/>
    <w:rsid w:val="00CF35E3"/>
    <w:rsid w:val="00CF3784"/>
    <w:rsid w:val="00CF3824"/>
    <w:rsid w:val="00CF38FB"/>
    <w:rsid w:val="00CF391F"/>
    <w:rsid w:val="00CF3A1D"/>
    <w:rsid w:val="00CF3A92"/>
    <w:rsid w:val="00CF3A9E"/>
    <w:rsid w:val="00CF3AB9"/>
    <w:rsid w:val="00CF3BD3"/>
    <w:rsid w:val="00CF3C3E"/>
    <w:rsid w:val="00CF3D6C"/>
    <w:rsid w:val="00CF3F0D"/>
    <w:rsid w:val="00CF4153"/>
    <w:rsid w:val="00CF4176"/>
    <w:rsid w:val="00CF436F"/>
    <w:rsid w:val="00CF43B3"/>
    <w:rsid w:val="00CF4548"/>
    <w:rsid w:val="00CF46EF"/>
    <w:rsid w:val="00CF4C58"/>
    <w:rsid w:val="00CF4CD7"/>
    <w:rsid w:val="00CF4D92"/>
    <w:rsid w:val="00CF4E62"/>
    <w:rsid w:val="00CF4FF1"/>
    <w:rsid w:val="00CF5190"/>
    <w:rsid w:val="00CF5221"/>
    <w:rsid w:val="00CF5600"/>
    <w:rsid w:val="00CF563D"/>
    <w:rsid w:val="00CF5AF3"/>
    <w:rsid w:val="00CF5B17"/>
    <w:rsid w:val="00CF5F49"/>
    <w:rsid w:val="00CF5F4C"/>
    <w:rsid w:val="00CF6113"/>
    <w:rsid w:val="00CF62CA"/>
    <w:rsid w:val="00CF63F1"/>
    <w:rsid w:val="00CF6437"/>
    <w:rsid w:val="00CF6501"/>
    <w:rsid w:val="00CF6595"/>
    <w:rsid w:val="00CF6613"/>
    <w:rsid w:val="00CF6679"/>
    <w:rsid w:val="00CF66DE"/>
    <w:rsid w:val="00CF6709"/>
    <w:rsid w:val="00CF67A1"/>
    <w:rsid w:val="00CF69A9"/>
    <w:rsid w:val="00CF6A2A"/>
    <w:rsid w:val="00CF6BB0"/>
    <w:rsid w:val="00CF6D21"/>
    <w:rsid w:val="00CF6E9B"/>
    <w:rsid w:val="00CF6EAE"/>
    <w:rsid w:val="00CF6F86"/>
    <w:rsid w:val="00CF70EF"/>
    <w:rsid w:val="00CF716F"/>
    <w:rsid w:val="00CF71CA"/>
    <w:rsid w:val="00CF736D"/>
    <w:rsid w:val="00CF746D"/>
    <w:rsid w:val="00CF74C0"/>
    <w:rsid w:val="00CF7668"/>
    <w:rsid w:val="00CF78BD"/>
    <w:rsid w:val="00CF7922"/>
    <w:rsid w:val="00CF7964"/>
    <w:rsid w:val="00CF7B7A"/>
    <w:rsid w:val="00CF7C92"/>
    <w:rsid w:val="00CF7D46"/>
    <w:rsid w:val="00CF7F96"/>
    <w:rsid w:val="00D002C0"/>
    <w:rsid w:val="00D0034A"/>
    <w:rsid w:val="00D005A0"/>
    <w:rsid w:val="00D005BC"/>
    <w:rsid w:val="00D00681"/>
    <w:rsid w:val="00D009EA"/>
    <w:rsid w:val="00D00D63"/>
    <w:rsid w:val="00D00DEA"/>
    <w:rsid w:val="00D00DF2"/>
    <w:rsid w:val="00D00ECD"/>
    <w:rsid w:val="00D00EFC"/>
    <w:rsid w:val="00D01053"/>
    <w:rsid w:val="00D010D9"/>
    <w:rsid w:val="00D01134"/>
    <w:rsid w:val="00D01412"/>
    <w:rsid w:val="00D0146C"/>
    <w:rsid w:val="00D0149D"/>
    <w:rsid w:val="00D0154F"/>
    <w:rsid w:val="00D01561"/>
    <w:rsid w:val="00D015A6"/>
    <w:rsid w:val="00D015C2"/>
    <w:rsid w:val="00D0160F"/>
    <w:rsid w:val="00D01702"/>
    <w:rsid w:val="00D01999"/>
    <w:rsid w:val="00D019E6"/>
    <w:rsid w:val="00D01A5C"/>
    <w:rsid w:val="00D01A97"/>
    <w:rsid w:val="00D01C2E"/>
    <w:rsid w:val="00D01CDB"/>
    <w:rsid w:val="00D01D5C"/>
    <w:rsid w:val="00D01EE8"/>
    <w:rsid w:val="00D01F3E"/>
    <w:rsid w:val="00D02010"/>
    <w:rsid w:val="00D02022"/>
    <w:rsid w:val="00D02091"/>
    <w:rsid w:val="00D02233"/>
    <w:rsid w:val="00D0225E"/>
    <w:rsid w:val="00D022F9"/>
    <w:rsid w:val="00D02347"/>
    <w:rsid w:val="00D02541"/>
    <w:rsid w:val="00D026B6"/>
    <w:rsid w:val="00D028B3"/>
    <w:rsid w:val="00D02B0B"/>
    <w:rsid w:val="00D02B0F"/>
    <w:rsid w:val="00D02B5F"/>
    <w:rsid w:val="00D02C81"/>
    <w:rsid w:val="00D02DB3"/>
    <w:rsid w:val="00D02DC1"/>
    <w:rsid w:val="00D0322F"/>
    <w:rsid w:val="00D03427"/>
    <w:rsid w:val="00D03448"/>
    <w:rsid w:val="00D03499"/>
    <w:rsid w:val="00D034B5"/>
    <w:rsid w:val="00D035B6"/>
    <w:rsid w:val="00D035C0"/>
    <w:rsid w:val="00D03731"/>
    <w:rsid w:val="00D038C5"/>
    <w:rsid w:val="00D03C06"/>
    <w:rsid w:val="00D03DC5"/>
    <w:rsid w:val="00D0407F"/>
    <w:rsid w:val="00D040A3"/>
    <w:rsid w:val="00D040E3"/>
    <w:rsid w:val="00D0426D"/>
    <w:rsid w:val="00D04318"/>
    <w:rsid w:val="00D044B6"/>
    <w:rsid w:val="00D044F6"/>
    <w:rsid w:val="00D04536"/>
    <w:rsid w:val="00D047BC"/>
    <w:rsid w:val="00D047E9"/>
    <w:rsid w:val="00D049AB"/>
    <w:rsid w:val="00D04BD8"/>
    <w:rsid w:val="00D04DEF"/>
    <w:rsid w:val="00D0508E"/>
    <w:rsid w:val="00D05148"/>
    <w:rsid w:val="00D05291"/>
    <w:rsid w:val="00D05414"/>
    <w:rsid w:val="00D0547D"/>
    <w:rsid w:val="00D054D8"/>
    <w:rsid w:val="00D05642"/>
    <w:rsid w:val="00D0564E"/>
    <w:rsid w:val="00D0581F"/>
    <w:rsid w:val="00D05885"/>
    <w:rsid w:val="00D05BCC"/>
    <w:rsid w:val="00D05EE9"/>
    <w:rsid w:val="00D05FE0"/>
    <w:rsid w:val="00D0617C"/>
    <w:rsid w:val="00D063C3"/>
    <w:rsid w:val="00D066C7"/>
    <w:rsid w:val="00D06963"/>
    <w:rsid w:val="00D069F8"/>
    <w:rsid w:val="00D06A9E"/>
    <w:rsid w:val="00D06AEA"/>
    <w:rsid w:val="00D06B6F"/>
    <w:rsid w:val="00D06D7D"/>
    <w:rsid w:val="00D06DE9"/>
    <w:rsid w:val="00D07032"/>
    <w:rsid w:val="00D07044"/>
    <w:rsid w:val="00D0731E"/>
    <w:rsid w:val="00D073F1"/>
    <w:rsid w:val="00D0757B"/>
    <w:rsid w:val="00D075B3"/>
    <w:rsid w:val="00D075EB"/>
    <w:rsid w:val="00D075EE"/>
    <w:rsid w:val="00D0776A"/>
    <w:rsid w:val="00D079A5"/>
    <w:rsid w:val="00D07A68"/>
    <w:rsid w:val="00D07C14"/>
    <w:rsid w:val="00D07D0F"/>
    <w:rsid w:val="00D07F81"/>
    <w:rsid w:val="00D100AE"/>
    <w:rsid w:val="00D10219"/>
    <w:rsid w:val="00D1027D"/>
    <w:rsid w:val="00D10888"/>
    <w:rsid w:val="00D1091D"/>
    <w:rsid w:val="00D10949"/>
    <w:rsid w:val="00D109A1"/>
    <w:rsid w:val="00D109A2"/>
    <w:rsid w:val="00D10A17"/>
    <w:rsid w:val="00D10CB6"/>
    <w:rsid w:val="00D10CEF"/>
    <w:rsid w:val="00D10DD3"/>
    <w:rsid w:val="00D10F08"/>
    <w:rsid w:val="00D10FC0"/>
    <w:rsid w:val="00D110AF"/>
    <w:rsid w:val="00D111CC"/>
    <w:rsid w:val="00D111DE"/>
    <w:rsid w:val="00D11361"/>
    <w:rsid w:val="00D11549"/>
    <w:rsid w:val="00D117A4"/>
    <w:rsid w:val="00D11846"/>
    <w:rsid w:val="00D11C57"/>
    <w:rsid w:val="00D11E6F"/>
    <w:rsid w:val="00D11FD8"/>
    <w:rsid w:val="00D11FF9"/>
    <w:rsid w:val="00D122C6"/>
    <w:rsid w:val="00D12380"/>
    <w:rsid w:val="00D12577"/>
    <w:rsid w:val="00D125A1"/>
    <w:rsid w:val="00D125F6"/>
    <w:rsid w:val="00D12632"/>
    <w:rsid w:val="00D1268F"/>
    <w:rsid w:val="00D129D6"/>
    <w:rsid w:val="00D12A58"/>
    <w:rsid w:val="00D12C05"/>
    <w:rsid w:val="00D12C51"/>
    <w:rsid w:val="00D12D51"/>
    <w:rsid w:val="00D12E35"/>
    <w:rsid w:val="00D1319A"/>
    <w:rsid w:val="00D13211"/>
    <w:rsid w:val="00D133C4"/>
    <w:rsid w:val="00D13497"/>
    <w:rsid w:val="00D13651"/>
    <w:rsid w:val="00D13667"/>
    <w:rsid w:val="00D13824"/>
    <w:rsid w:val="00D13A0D"/>
    <w:rsid w:val="00D13AA7"/>
    <w:rsid w:val="00D13AE4"/>
    <w:rsid w:val="00D13B64"/>
    <w:rsid w:val="00D13D4B"/>
    <w:rsid w:val="00D13DA0"/>
    <w:rsid w:val="00D13EB7"/>
    <w:rsid w:val="00D13EED"/>
    <w:rsid w:val="00D13F08"/>
    <w:rsid w:val="00D1407E"/>
    <w:rsid w:val="00D1407F"/>
    <w:rsid w:val="00D143C2"/>
    <w:rsid w:val="00D1458F"/>
    <w:rsid w:val="00D145E1"/>
    <w:rsid w:val="00D14BE0"/>
    <w:rsid w:val="00D14C1F"/>
    <w:rsid w:val="00D14C32"/>
    <w:rsid w:val="00D14CBD"/>
    <w:rsid w:val="00D14ED1"/>
    <w:rsid w:val="00D14FBB"/>
    <w:rsid w:val="00D15043"/>
    <w:rsid w:val="00D151D8"/>
    <w:rsid w:val="00D1525E"/>
    <w:rsid w:val="00D15340"/>
    <w:rsid w:val="00D15406"/>
    <w:rsid w:val="00D15656"/>
    <w:rsid w:val="00D15729"/>
    <w:rsid w:val="00D15A70"/>
    <w:rsid w:val="00D15B10"/>
    <w:rsid w:val="00D15B1B"/>
    <w:rsid w:val="00D15B52"/>
    <w:rsid w:val="00D15C4C"/>
    <w:rsid w:val="00D15D2E"/>
    <w:rsid w:val="00D15ECC"/>
    <w:rsid w:val="00D15F09"/>
    <w:rsid w:val="00D15F59"/>
    <w:rsid w:val="00D15FD2"/>
    <w:rsid w:val="00D16190"/>
    <w:rsid w:val="00D16356"/>
    <w:rsid w:val="00D16381"/>
    <w:rsid w:val="00D163D0"/>
    <w:rsid w:val="00D164F5"/>
    <w:rsid w:val="00D16742"/>
    <w:rsid w:val="00D16C64"/>
    <w:rsid w:val="00D16DF3"/>
    <w:rsid w:val="00D170D1"/>
    <w:rsid w:val="00D17433"/>
    <w:rsid w:val="00D17519"/>
    <w:rsid w:val="00D1754D"/>
    <w:rsid w:val="00D17559"/>
    <w:rsid w:val="00D17734"/>
    <w:rsid w:val="00D17773"/>
    <w:rsid w:val="00D17797"/>
    <w:rsid w:val="00D17951"/>
    <w:rsid w:val="00D1797C"/>
    <w:rsid w:val="00D179BF"/>
    <w:rsid w:val="00D17A98"/>
    <w:rsid w:val="00D17B13"/>
    <w:rsid w:val="00D17E11"/>
    <w:rsid w:val="00D17F5B"/>
    <w:rsid w:val="00D17FAF"/>
    <w:rsid w:val="00D20302"/>
    <w:rsid w:val="00D20573"/>
    <w:rsid w:val="00D20958"/>
    <w:rsid w:val="00D20B4C"/>
    <w:rsid w:val="00D20B65"/>
    <w:rsid w:val="00D20B7F"/>
    <w:rsid w:val="00D20C44"/>
    <w:rsid w:val="00D20C7E"/>
    <w:rsid w:val="00D20DF9"/>
    <w:rsid w:val="00D20DFE"/>
    <w:rsid w:val="00D20E95"/>
    <w:rsid w:val="00D21050"/>
    <w:rsid w:val="00D2149C"/>
    <w:rsid w:val="00D21551"/>
    <w:rsid w:val="00D215FC"/>
    <w:rsid w:val="00D217BE"/>
    <w:rsid w:val="00D21950"/>
    <w:rsid w:val="00D21C46"/>
    <w:rsid w:val="00D21EE9"/>
    <w:rsid w:val="00D22013"/>
    <w:rsid w:val="00D22043"/>
    <w:rsid w:val="00D220FE"/>
    <w:rsid w:val="00D2233C"/>
    <w:rsid w:val="00D223E3"/>
    <w:rsid w:val="00D22895"/>
    <w:rsid w:val="00D22A1B"/>
    <w:rsid w:val="00D22CBC"/>
    <w:rsid w:val="00D23385"/>
    <w:rsid w:val="00D233E7"/>
    <w:rsid w:val="00D2352A"/>
    <w:rsid w:val="00D23574"/>
    <w:rsid w:val="00D23674"/>
    <w:rsid w:val="00D236D1"/>
    <w:rsid w:val="00D23AEB"/>
    <w:rsid w:val="00D23B96"/>
    <w:rsid w:val="00D23C43"/>
    <w:rsid w:val="00D23D44"/>
    <w:rsid w:val="00D242D7"/>
    <w:rsid w:val="00D2438E"/>
    <w:rsid w:val="00D243AA"/>
    <w:rsid w:val="00D2448F"/>
    <w:rsid w:val="00D2458B"/>
    <w:rsid w:val="00D24743"/>
    <w:rsid w:val="00D24821"/>
    <w:rsid w:val="00D248B5"/>
    <w:rsid w:val="00D2496A"/>
    <w:rsid w:val="00D24A78"/>
    <w:rsid w:val="00D24B50"/>
    <w:rsid w:val="00D2504B"/>
    <w:rsid w:val="00D25540"/>
    <w:rsid w:val="00D255D0"/>
    <w:rsid w:val="00D2573D"/>
    <w:rsid w:val="00D257A7"/>
    <w:rsid w:val="00D25881"/>
    <w:rsid w:val="00D25A3B"/>
    <w:rsid w:val="00D25B18"/>
    <w:rsid w:val="00D25B87"/>
    <w:rsid w:val="00D25B89"/>
    <w:rsid w:val="00D25B9F"/>
    <w:rsid w:val="00D25BD4"/>
    <w:rsid w:val="00D25C51"/>
    <w:rsid w:val="00D25CE2"/>
    <w:rsid w:val="00D25F07"/>
    <w:rsid w:val="00D25F7C"/>
    <w:rsid w:val="00D260C8"/>
    <w:rsid w:val="00D2614B"/>
    <w:rsid w:val="00D26654"/>
    <w:rsid w:val="00D26683"/>
    <w:rsid w:val="00D26724"/>
    <w:rsid w:val="00D26AA2"/>
    <w:rsid w:val="00D26B0A"/>
    <w:rsid w:val="00D270F8"/>
    <w:rsid w:val="00D270FD"/>
    <w:rsid w:val="00D27114"/>
    <w:rsid w:val="00D271C0"/>
    <w:rsid w:val="00D2756B"/>
    <w:rsid w:val="00D2774A"/>
    <w:rsid w:val="00D277F0"/>
    <w:rsid w:val="00D27909"/>
    <w:rsid w:val="00D279BD"/>
    <w:rsid w:val="00D27BD2"/>
    <w:rsid w:val="00D27C2F"/>
    <w:rsid w:val="00D27CE1"/>
    <w:rsid w:val="00D3006E"/>
    <w:rsid w:val="00D303AF"/>
    <w:rsid w:val="00D305B4"/>
    <w:rsid w:val="00D30737"/>
    <w:rsid w:val="00D3082D"/>
    <w:rsid w:val="00D30BAB"/>
    <w:rsid w:val="00D30C18"/>
    <w:rsid w:val="00D30FD7"/>
    <w:rsid w:val="00D3108A"/>
    <w:rsid w:val="00D311C8"/>
    <w:rsid w:val="00D31538"/>
    <w:rsid w:val="00D315AE"/>
    <w:rsid w:val="00D31705"/>
    <w:rsid w:val="00D31803"/>
    <w:rsid w:val="00D3182C"/>
    <w:rsid w:val="00D31932"/>
    <w:rsid w:val="00D31973"/>
    <w:rsid w:val="00D31A05"/>
    <w:rsid w:val="00D31A40"/>
    <w:rsid w:val="00D31B24"/>
    <w:rsid w:val="00D31CCB"/>
    <w:rsid w:val="00D31D3D"/>
    <w:rsid w:val="00D31E33"/>
    <w:rsid w:val="00D3205F"/>
    <w:rsid w:val="00D320C4"/>
    <w:rsid w:val="00D320D8"/>
    <w:rsid w:val="00D3218A"/>
    <w:rsid w:val="00D32586"/>
    <w:rsid w:val="00D325FC"/>
    <w:rsid w:val="00D3271C"/>
    <w:rsid w:val="00D3278E"/>
    <w:rsid w:val="00D329E7"/>
    <w:rsid w:val="00D32C60"/>
    <w:rsid w:val="00D330A4"/>
    <w:rsid w:val="00D3338C"/>
    <w:rsid w:val="00D33443"/>
    <w:rsid w:val="00D334FB"/>
    <w:rsid w:val="00D33831"/>
    <w:rsid w:val="00D338A1"/>
    <w:rsid w:val="00D338FE"/>
    <w:rsid w:val="00D33B06"/>
    <w:rsid w:val="00D33C2D"/>
    <w:rsid w:val="00D33D64"/>
    <w:rsid w:val="00D33EE0"/>
    <w:rsid w:val="00D33FAD"/>
    <w:rsid w:val="00D34000"/>
    <w:rsid w:val="00D34141"/>
    <w:rsid w:val="00D34216"/>
    <w:rsid w:val="00D3444A"/>
    <w:rsid w:val="00D34592"/>
    <w:rsid w:val="00D346C2"/>
    <w:rsid w:val="00D346DE"/>
    <w:rsid w:val="00D348A8"/>
    <w:rsid w:val="00D3493E"/>
    <w:rsid w:val="00D34A2E"/>
    <w:rsid w:val="00D34AA3"/>
    <w:rsid w:val="00D34C6F"/>
    <w:rsid w:val="00D35043"/>
    <w:rsid w:val="00D35754"/>
    <w:rsid w:val="00D358B9"/>
    <w:rsid w:val="00D35BA8"/>
    <w:rsid w:val="00D35C34"/>
    <w:rsid w:val="00D35C7D"/>
    <w:rsid w:val="00D35E17"/>
    <w:rsid w:val="00D35E5B"/>
    <w:rsid w:val="00D35F7D"/>
    <w:rsid w:val="00D360F5"/>
    <w:rsid w:val="00D3618D"/>
    <w:rsid w:val="00D36238"/>
    <w:rsid w:val="00D3657A"/>
    <w:rsid w:val="00D3694C"/>
    <w:rsid w:val="00D36A86"/>
    <w:rsid w:val="00D36ABC"/>
    <w:rsid w:val="00D36C47"/>
    <w:rsid w:val="00D36D13"/>
    <w:rsid w:val="00D36F52"/>
    <w:rsid w:val="00D36F75"/>
    <w:rsid w:val="00D3719D"/>
    <w:rsid w:val="00D37218"/>
    <w:rsid w:val="00D3726E"/>
    <w:rsid w:val="00D374F6"/>
    <w:rsid w:val="00D375DC"/>
    <w:rsid w:val="00D3760B"/>
    <w:rsid w:val="00D3781B"/>
    <w:rsid w:val="00D3783C"/>
    <w:rsid w:val="00D37896"/>
    <w:rsid w:val="00D37961"/>
    <w:rsid w:val="00D37986"/>
    <w:rsid w:val="00D37B29"/>
    <w:rsid w:val="00D37E42"/>
    <w:rsid w:val="00D37F68"/>
    <w:rsid w:val="00D40064"/>
    <w:rsid w:val="00D40106"/>
    <w:rsid w:val="00D4026B"/>
    <w:rsid w:val="00D403E7"/>
    <w:rsid w:val="00D4044B"/>
    <w:rsid w:val="00D4074E"/>
    <w:rsid w:val="00D409DC"/>
    <w:rsid w:val="00D40A6D"/>
    <w:rsid w:val="00D40ADE"/>
    <w:rsid w:val="00D40BA2"/>
    <w:rsid w:val="00D40D23"/>
    <w:rsid w:val="00D40F9D"/>
    <w:rsid w:val="00D41070"/>
    <w:rsid w:val="00D41139"/>
    <w:rsid w:val="00D41B58"/>
    <w:rsid w:val="00D41B7F"/>
    <w:rsid w:val="00D41C8F"/>
    <w:rsid w:val="00D41D24"/>
    <w:rsid w:val="00D41D95"/>
    <w:rsid w:val="00D41FEC"/>
    <w:rsid w:val="00D4214A"/>
    <w:rsid w:val="00D423F8"/>
    <w:rsid w:val="00D4258F"/>
    <w:rsid w:val="00D427F0"/>
    <w:rsid w:val="00D42852"/>
    <w:rsid w:val="00D42B2B"/>
    <w:rsid w:val="00D42C9C"/>
    <w:rsid w:val="00D42E0F"/>
    <w:rsid w:val="00D42FD9"/>
    <w:rsid w:val="00D4347A"/>
    <w:rsid w:val="00D43743"/>
    <w:rsid w:val="00D4377D"/>
    <w:rsid w:val="00D43905"/>
    <w:rsid w:val="00D43970"/>
    <w:rsid w:val="00D439ED"/>
    <w:rsid w:val="00D43A51"/>
    <w:rsid w:val="00D43C73"/>
    <w:rsid w:val="00D43D01"/>
    <w:rsid w:val="00D43DBC"/>
    <w:rsid w:val="00D43DC7"/>
    <w:rsid w:val="00D440BF"/>
    <w:rsid w:val="00D44174"/>
    <w:rsid w:val="00D44184"/>
    <w:rsid w:val="00D441D2"/>
    <w:rsid w:val="00D44541"/>
    <w:rsid w:val="00D44546"/>
    <w:rsid w:val="00D44612"/>
    <w:rsid w:val="00D44795"/>
    <w:rsid w:val="00D448EC"/>
    <w:rsid w:val="00D44976"/>
    <w:rsid w:val="00D44ADE"/>
    <w:rsid w:val="00D44F16"/>
    <w:rsid w:val="00D44F5F"/>
    <w:rsid w:val="00D44F9E"/>
    <w:rsid w:val="00D45254"/>
    <w:rsid w:val="00D45350"/>
    <w:rsid w:val="00D453FA"/>
    <w:rsid w:val="00D45546"/>
    <w:rsid w:val="00D45592"/>
    <w:rsid w:val="00D4560F"/>
    <w:rsid w:val="00D45731"/>
    <w:rsid w:val="00D45814"/>
    <w:rsid w:val="00D45AF4"/>
    <w:rsid w:val="00D45B77"/>
    <w:rsid w:val="00D45BED"/>
    <w:rsid w:val="00D45EB9"/>
    <w:rsid w:val="00D45F3A"/>
    <w:rsid w:val="00D46079"/>
    <w:rsid w:val="00D460FE"/>
    <w:rsid w:val="00D46349"/>
    <w:rsid w:val="00D46653"/>
    <w:rsid w:val="00D467B3"/>
    <w:rsid w:val="00D46853"/>
    <w:rsid w:val="00D46AC4"/>
    <w:rsid w:val="00D46DC1"/>
    <w:rsid w:val="00D46E05"/>
    <w:rsid w:val="00D46EF1"/>
    <w:rsid w:val="00D46F05"/>
    <w:rsid w:val="00D46F77"/>
    <w:rsid w:val="00D47073"/>
    <w:rsid w:val="00D47161"/>
    <w:rsid w:val="00D4727D"/>
    <w:rsid w:val="00D47298"/>
    <w:rsid w:val="00D472A3"/>
    <w:rsid w:val="00D47303"/>
    <w:rsid w:val="00D4756B"/>
    <w:rsid w:val="00D475FA"/>
    <w:rsid w:val="00D4774C"/>
    <w:rsid w:val="00D47770"/>
    <w:rsid w:val="00D47892"/>
    <w:rsid w:val="00D47904"/>
    <w:rsid w:val="00D47A1B"/>
    <w:rsid w:val="00D47B42"/>
    <w:rsid w:val="00D47B74"/>
    <w:rsid w:val="00D47BE5"/>
    <w:rsid w:val="00D47E5E"/>
    <w:rsid w:val="00D500B2"/>
    <w:rsid w:val="00D500F2"/>
    <w:rsid w:val="00D50129"/>
    <w:rsid w:val="00D50179"/>
    <w:rsid w:val="00D50288"/>
    <w:rsid w:val="00D50432"/>
    <w:rsid w:val="00D50468"/>
    <w:rsid w:val="00D50552"/>
    <w:rsid w:val="00D50595"/>
    <w:rsid w:val="00D5059A"/>
    <w:rsid w:val="00D50610"/>
    <w:rsid w:val="00D506E2"/>
    <w:rsid w:val="00D5078A"/>
    <w:rsid w:val="00D50867"/>
    <w:rsid w:val="00D50952"/>
    <w:rsid w:val="00D50A4A"/>
    <w:rsid w:val="00D50BB7"/>
    <w:rsid w:val="00D50C7E"/>
    <w:rsid w:val="00D50CB8"/>
    <w:rsid w:val="00D50DE6"/>
    <w:rsid w:val="00D51088"/>
    <w:rsid w:val="00D510AE"/>
    <w:rsid w:val="00D510E4"/>
    <w:rsid w:val="00D511D4"/>
    <w:rsid w:val="00D51313"/>
    <w:rsid w:val="00D5136C"/>
    <w:rsid w:val="00D514DB"/>
    <w:rsid w:val="00D515D3"/>
    <w:rsid w:val="00D5169F"/>
    <w:rsid w:val="00D51A17"/>
    <w:rsid w:val="00D51CE5"/>
    <w:rsid w:val="00D51D9D"/>
    <w:rsid w:val="00D51E4C"/>
    <w:rsid w:val="00D51F26"/>
    <w:rsid w:val="00D5200D"/>
    <w:rsid w:val="00D522BA"/>
    <w:rsid w:val="00D52336"/>
    <w:rsid w:val="00D523FD"/>
    <w:rsid w:val="00D5254A"/>
    <w:rsid w:val="00D52571"/>
    <w:rsid w:val="00D525DE"/>
    <w:rsid w:val="00D52648"/>
    <w:rsid w:val="00D528D7"/>
    <w:rsid w:val="00D52A77"/>
    <w:rsid w:val="00D52A92"/>
    <w:rsid w:val="00D52AE9"/>
    <w:rsid w:val="00D52B1F"/>
    <w:rsid w:val="00D52B2F"/>
    <w:rsid w:val="00D52BDE"/>
    <w:rsid w:val="00D53066"/>
    <w:rsid w:val="00D53107"/>
    <w:rsid w:val="00D531AF"/>
    <w:rsid w:val="00D5338A"/>
    <w:rsid w:val="00D533AD"/>
    <w:rsid w:val="00D533CC"/>
    <w:rsid w:val="00D5355E"/>
    <w:rsid w:val="00D535EB"/>
    <w:rsid w:val="00D5378B"/>
    <w:rsid w:val="00D53DA8"/>
    <w:rsid w:val="00D53EDB"/>
    <w:rsid w:val="00D540AC"/>
    <w:rsid w:val="00D540BE"/>
    <w:rsid w:val="00D540CF"/>
    <w:rsid w:val="00D540E5"/>
    <w:rsid w:val="00D5414C"/>
    <w:rsid w:val="00D541DD"/>
    <w:rsid w:val="00D54240"/>
    <w:rsid w:val="00D54463"/>
    <w:rsid w:val="00D547A2"/>
    <w:rsid w:val="00D5492D"/>
    <w:rsid w:val="00D54B14"/>
    <w:rsid w:val="00D54CAC"/>
    <w:rsid w:val="00D54EC3"/>
    <w:rsid w:val="00D553AC"/>
    <w:rsid w:val="00D553FC"/>
    <w:rsid w:val="00D553FE"/>
    <w:rsid w:val="00D55527"/>
    <w:rsid w:val="00D5563E"/>
    <w:rsid w:val="00D55752"/>
    <w:rsid w:val="00D5586D"/>
    <w:rsid w:val="00D55A93"/>
    <w:rsid w:val="00D55A99"/>
    <w:rsid w:val="00D55BCC"/>
    <w:rsid w:val="00D55D54"/>
    <w:rsid w:val="00D55D69"/>
    <w:rsid w:val="00D55DBB"/>
    <w:rsid w:val="00D55DF7"/>
    <w:rsid w:val="00D55E41"/>
    <w:rsid w:val="00D55EEF"/>
    <w:rsid w:val="00D5620C"/>
    <w:rsid w:val="00D56458"/>
    <w:rsid w:val="00D566E6"/>
    <w:rsid w:val="00D567B0"/>
    <w:rsid w:val="00D56903"/>
    <w:rsid w:val="00D5697C"/>
    <w:rsid w:val="00D569B2"/>
    <w:rsid w:val="00D56C00"/>
    <w:rsid w:val="00D56C65"/>
    <w:rsid w:val="00D56D7D"/>
    <w:rsid w:val="00D56DF9"/>
    <w:rsid w:val="00D56E2B"/>
    <w:rsid w:val="00D56F87"/>
    <w:rsid w:val="00D5705E"/>
    <w:rsid w:val="00D572B0"/>
    <w:rsid w:val="00D572E7"/>
    <w:rsid w:val="00D574AE"/>
    <w:rsid w:val="00D5762B"/>
    <w:rsid w:val="00D576F8"/>
    <w:rsid w:val="00D57789"/>
    <w:rsid w:val="00D578FC"/>
    <w:rsid w:val="00D57C85"/>
    <w:rsid w:val="00D57C8A"/>
    <w:rsid w:val="00D57E1B"/>
    <w:rsid w:val="00D57E93"/>
    <w:rsid w:val="00D57EA7"/>
    <w:rsid w:val="00D57EFB"/>
    <w:rsid w:val="00D600BD"/>
    <w:rsid w:val="00D601F6"/>
    <w:rsid w:val="00D602FF"/>
    <w:rsid w:val="00D603CF"/>
    <w:rsid w:val="00D60558"/>
    <w:rsid w:val="00D606EF"/>
    <w:rsid w:val="00D608CF"/>
    <w:rsid w:val="00D6096E"/>
    <w:rsid w:val="00D60A01"/>
    <w:rsid w:val="00D60AA4"/>
    <w:rsid w:val="00D60AAD"/>
    <w:rsid w:val="00D60B67"/>
    <w:rsid w:val="00D60D88"/>
    <w:rsid w:val="00D60EB7"/>
    <w:rsid w:val="00D60F33"/>
    <w:rsid w:val="00D611C4"/>
    <w:rsid w:val="00D61254"/>
    <w:rsid w:val="00D613EA"/>
    <w:rsid w:val="00D617F9"/>
    <w:rsid w:val="00D6186F"/>
    <w:rsid w:val="00D6187C"/>
    <w:rsid w:val="00D6192C"/>
    <w:rsid w:val="00D619EC"/>
    <w:rsid w:val="00D61DF0"/>
    <w:rsid w:val="00D61E9D"/>
    <w:rsid w:val="00D621B4"/>
    <w:rsid w:val="00D621D6"/>
    <w:rsid w:val="00D622C1"/>
    <w:rsid w:val="00D62423"/>
    <w:rsid w:val="00D62596"/>
    <w:rsid w:val="00D62645"/>
    <w:rsid w:val="00D62810"/>
    <w:rsid w:val="00D62815"/>
    <w:rsid w:val="00D62AF2"/>
    <w:rsid w:val="00D62B3F"/>
    <w:rsid w:val="00D62F6E"/>
    <w:rsid w:val="00D6305C"/>
    <w:rsid w:val="00D63095"/>
    <w:rsid w:val="00D63204"/>
    <w:rsid w:val="00D6333D"/>
    <w:rsid w:val="00D635C8"/>
    <w:rsid w:val="00D63655"/>
    <w:rsid w:val="00D638B6"/>
    <w:rsid w:val="00D63A14"/>
    <w:rsid w:val="00D63A6F"/>
    <w:rsid w:val="00D63A91"/>
    <w:rsid w:val="00D63AF2"/>
    <w:rsid w:val="00D63B3E"/>
    <w:rsid w:val="00D63F59"/>
    <w:rsid w:val="00D63F91"/>
    <w:rsid w:val="00D6404B"/>
    <w:rsid w:val="00D6405A"/>
    <w:rsid w:val="00D6405B"/>
    <w:rsid w:val="00D6441B"/>
    <w:rsid w:val="00D6446B"/>
    <w:rsid w:val="00D644A7"/>
    <w:rsid w:val="00D64535"/>
    <w:rsid w:val="00D6456C"/>
    <w:rsid w:val="00D64618"/>
    <w:rsid w:val="00D64626"/>
    <w:rsid w:val="00D64665"/>
    <w:rsid w:val="00D64A32"/>
    <w:rsid w:val="00D64B17"/>
    <w:rsid w:val="00D64BE7"/>
    <w:rsid w:val="00D65214"/>
    <w:rsid w:val="00D655BC"/>
    <w:rsid w:val="00D656ED"/>
    <w:rsid w:val="00D65935"/>
    <w:rsid w:val="00D65AF8"/>
    <w:rsid w:val="00D65B31"/>
    <w:rsid w:val="00D65E50"/>
    <w:rsid w:val="00D65EAA"/>
    <w:rsid w:val="00D65F4B"/>
    <w:rsid w:val="00D66026"/>
    <w:rsid w:val="00D662EB"/>
    <w:rsid w:val="00D66354"/>
    <w:rsid w:val="00D6635B"/>
    <w:rsid w:val="00D66363"/>
    <w:rsid w:val="00D66841"/>
    <w:rsid w:val="00D66AED"/>
    <w:rsid w:val="00D66D74"/>
    <w:rsid w:val="00D66FE4"/>
    <w:rsid w:val="00D670D0"/>
    <w:rsid w:val="00D673D6"/>
    <w:rsid w:val="00D67507"/>
    <w:rsid w:val="00D67A95"/>
    <w:rsid w:val="00D67B1B"/>
    <w:rsid w:val="00D67B30"/>
    <w:rsid w:val="00D67F75"/>
    <w:rsid w:val="00D70052"/>
    <w:rsid w:val="00D700BE"/>
    <w:rsid w:val="00D7026A"/>
    <w:rsid w:val="00D703E5"/>
    <w:rsid w:val="00D704F6"/>
    <w:rsid w:val="00D70671"/>
    <w:rsid w:val="00D70675"/>
    <w:rsid w:val="00D7085A"/>
    <w:rsid w:val="00D70C15"/>
    <w:rsid w:val="00D71070"/>
    <w:rsid w:val="00D712DD"/>
    <w:rsid w:val="00D71634"/>
    <w:rsid w:val="00D71710"/>
    <w:rsid w:val="00D71755"/>
    <w:rsid w:val="00D71964"/>
    <w:rsid w:val="00D71A85"/>
    <w:rsid w:val="00D71F4F"/>
    <w:rsid w:val="00D71F7F"/>
    <w:rsid w:val="00D720A9"/>
    <w:rsid w:val="00D722B5"/>
    <w:rsid w:val="00D722B9"/>
    <w:rsid w:val="00D72365"/>
    <w:rsid w:val="00D7252E"/>
    <w:rsid w:val="00D72637"/>
    <w:rsid w:val="00D72676"/>
    <w:rsid w:val="00D726B8"/>
    <w:rsid w:val="00D7270A"/>
    <w:rsid w:val="00D72967"/>
    <w:rsid w:val="00D72A38"/>
    <w:rsid w:val="00D72C9B"/>
    <w:rsid w:val="00D72F63"/>
    <w:rsid w:val="00D72FE3"/>
    <w:rsid w:val="00D72FF1"/>
    <w:rsid w:val="00D73019"/>
    <w:rsid w:val="00D731CB"/>
    <w:rsid w:val="00D731FB"/>
    <w:rsid w:val="00D73461"/>
    <w:rsid w:val="00D735EF"/>
    <w:rsid w:val="00D736C1"/>
    <w:rsid w:val="00D73972"/>
    <w:rsid w:val="00D73CC9"/>
    <w:rsid w:val="00D73D2E"/>
    <w:rsid w:val="00D73E8F"/>
    <w:rsid w:val="00D73F72"/>
    <w:rsid w:val="00D73F88"/>
    <w:rsid w:val="00D7400B"/>
    <w:rsid w:val="00D741CC"/>
    <w:rsid w:val="00D7420E"/>
    <w:rsid w:val="00D742E3"/>
    <w:rsid w:val="00D74318"/>
    <w:rsid w:val="00D74319"/>
    <w:rsid w:val="00D74564"/>
    <w:rsid w:val="00D74857"/>
    <w:rsid w:val="00D74858"/>
    <w:rsid w:val="00D749DB"/>
    <w:rsid w:val="00D74A60"/>
    <w:rsid w:val="00D74B66"/>
    <w:rsid w:val="00D74CB3"/>
    <w:rsid w:val="00D74E86"/>
    <w:rsid w:val="00D75016"/>
    <w:rsid w:val="00D75069"/>
    <w:rsid w:val="00D75151"/>
    <w:rsid w:val="00D7519A"/>
    <w:rsid w:val="00D753A0"/>
    <w:rsid w:val="00D75462"/>
    <w:rsid w:val="00D75621"/>
    <w:rsid w:val="00D75680"/>
    <w:rsid w:val="00D758BD"/>
    <w:rsid w:val="00D75AE2"/>
    <w:rsid w:val="00D75C3E"/>
    <w:rsid w:val="00D75CFC"/>
    <w:rsid w:val="00D75D97"/>
    <w:rsid w:val="00D75F0C"/>
    <w:rsid w:val="00D75FF1"/>
    <w:rsid w:val="00D76060"/>
    <w:rsid w:val="00D761BD"/>
    <w:rsid w:val="00D761D9"/>
    <w:rsid w:val="00D76211"/>
    <w:rsid w:val="00D76221"/>
    <w:rsid w:val="00D762FE"/>
    <w:rsid w:val="00D7672D"/>
    <w:rsid w:val="00D76A2B"/>
    <w:rsid w:val="00D76E3B"/>
    <w:rsid w:val="00D76EC4"/>
    <w:rsid w:val="00D77092"/>
    <w:rsid w:val="00D771C2"/>
    <w:rsid w:val="00D7745E"/>
    <w:rsid w:val="00D774BC"/>
    <w:rsid w:val="00D7756F"/>
    <w:rsid w:val="00D775ED"/>
    <w:rsid w:val="00D7770F"/>
    <w:rsid w:val="00D77A0C"/>
    <w:rsid w:val="00D77AA6"/>
    <w:rsid w:val="00D77AE4"/>
    <w:rsid w:val="00D77E43"/>
    <w:rsid w:val="00D77EFD"/>
    <w:rsid w:val="00D77F0A"/>
    <w:rsid w:val="00D80030"/>
    <w:rsid w:val="00D8005E"/>
    <w:rsid w:val="00D80166"/>
    <w:rsid w:val="00D801B5"/>
    <w:rsid w:val="00D804B5"/>
    <w:rsid w:val="00D8055B"/>
    <w:rsid w:val="00D80709"/>
    <w:rsid w:val="00D807B4"/>
    <w:rsid w:val="00D8085A"/>
    <w:rsid w:val="00D808F8"/>
    <w:rsid w:val="00D80977"/>
    <w:rsid w:val="00D80A37"/>
    <w:rsid w:val="00D80A51"/>
    <w:rsid w:val="00D80C26"/>
    <w:rsid w:val="00D80C54"/>
    <w:rsid w:val="00D80D05"/>
    <w:rsid w:val="00D80E27"/>
    <w:rsid w:val="00D80FE9"/>
    <w:rsid w:val="00D80FEB"/>
    <w:rsid w:val="00D8118A"/>
    <w:rsid w:val="00D81221"/>
    <w:rsid w:val="00D81232"/>
    <w:rsid w:val="00D8177D"/>
    <w:rsid w:val="00D81C67"/>
    <w:rsid w:val="00D81DBC"/>
    <w:rsid w:val="00D81F17"/>
    <w:rsid w:val="00D820DA"/>
    <w:rsid w:val="00D820E0"/>
    <w:rsid w:val="00D8214E"/>
    <w:rsid w:val="00D82497"/>
    <w:rsid w:val="00D824F4"/>
    <w:rsid w:val="00D82516"/>
    <w:rsid w:val="00D82641"/>
    <w:rsid w:val="00D82830"/>
    <w:rsid w:val="00D8287E"/>
    <w:rsid w:val="00D82915"/>
    <w:rsid w:val="00D82CFC"/>
    <w:rsid w:val="00D82DDE"/>
    <w:rsid w:val="00D82FDA"/>
    <w:rsid w:val="00D83135"/>
    <w:rsid w:val="00D83372"/>
    <w:rsid w:val="00D834CE"/>
    <w:rsid w:val="00D8353B"/>
    <w:rsid w:val="00D8372A"/>
    <w:rsid w:val="00D8383B"/>
    <w:rsid w:val="00D839A3"/>
    <w:rsid w:val="00D83AC3"/>
    <w:rsid w:val="00D83BD1"/>
    <w:rsid w:val="00D83CDB"/>
    <w:rsid w:val="00D83D87"/>
    <w:rsid w:val="00D83E65"/>
    <w:rsid w:val="00D83E9A"/>
    <w:rsid w:val="00D83ECC"/>
    <w:rsid w:val="00D83F7B"/>
    <w:rsid w:val="00D83FBF"/>
    <w:rsid w:val="00D83FF1"/>
    <w:rsid w:val="00D840F8"/>
    <w:rsid w:val="00D84308"/>
    <w:rsid w:val="00D84527"/>
    <w:rsid w:val="00D84822"/>
    <w:rsid w:val="00D84914"/>
    <w:rsid w:val="00D84967"/>
    <w:rsid w:val="00D849C6"/>
    <w:rsid w:val="00D849F1"/>
    <w:rsid w:val="00D84B4A"/>
    <w:rsid w:val="00D84B76"/>
    <w:rsid w:val="00D84C83"/>
    <w:rsid w:val="00D84DBB"/>
    <w:rsid w:val="00D84EA7"/>
    <w:rsid w:val="00D84F0D"/>
    <w:rsid w:val="00D85012"/>
    <w:rsid w:val="00D85027"/>
    <w:rsid w:val="00D851FE"/>
    <w:rsid w:val="00D8543B"/>
    <w:rsid w:val="00D854A2"/>
    <w:rsid w:val="00D854A4"/>
    <w:rsid w:val="00D859EB"/>
    <w:rsid w:val="00D85A28"/>
    <w:rsid w:val="00D85AF7"/>
    <w:rsid w:val="00D85CD4"/>
    <w:rsid w:val="00D85CE3"/>
    <w:rsid w:val="00D85D93"/>
    <w:rsid w:val="00D85E3B"/>
    <w:rsid w:val="00D85E58"/>
    <w:rsid w:val="00D85EDC"/>
    <w:rsid w:val="00D85F34"/>
    <w:rsid w:val="00D8629E"/>
    <w:rsid w:val="00D86445"/>
    <w:rsid w:val="00D86517"/>
    <w:rsid w:val="00D8659E"/>
    <w:rsid w:val="00D866C9"/>
    <w:rsid w:val="00D8671D"/>
    <w:rsid w:val="00D86727"/>
    <w:rsid w:val="00D868AD"/>
    <w:rsid w:val="00D868FA"/>
    <w:rsid w:val="00D86936"/>
    <w:rsid w:val="00D86A2C"/>
    <w:rsid w:val="00D86B1C"/>
    <w:rsid w:val="00D86BEA"/>
    <w:rsid w:val="00D86DC5"/>
    <w:rsid w:val="00D86E1C"/>
    <w:rsid w:val="00D86EED"/>
    <w:rsid w:val="00D870E4"/>
    <w:rsid w:val="00D87132"/>
    <w:rsid w:val="00D874C4"/>
    <w:rsid w:val="00D87535"/>
    <w:rsid w:val="00D876AE"/>
    <w:rsid w:val="00D87828"/>
    <w:rsid w:val="00D87970"/>
    <w:rsid w:val="00D879A7"/>
    <w:rsid w:val="00D87A04"/>
    <w:rsid w:val="00D9013F"/>
    <w:rsid w:val="00D90154"/>
    <w:rsid w:val="00D90246"/>
    <w:rsid w:val="00D902E4"/>
    <w:rsid w:val="00D90344"/>
    <w:rsid w:val="00D90375"/>
    <w:rsid w:val="00D906B4"/>
    <w:rsid w:val="00D906CD"/>
    <w:rsid w:val="00D908D1"/>
    <w:rsid w:val="00D90911"/>
    <w:rsid w:val="00D909C6"/>
    <w:rsid w:val="00D90BDF"/>
    <w:rsid w:val="00D90D4E"/>
    <w:rsid w:val="00D90EC8"/>
    <w:rsid w:val="00D90ED8"/>
    <w:rsid w:val="00D90F85"/>
    <w:rsid w:val="00D90FB5"/>
    <w:rsid w:val="00D91218"/>
    <w:rsid w:val="00D91287"/>
    <w:rsid w:val="00D91473"/>
    <w:rsid w:val="00D91481"/>
    <w:rsid w:val="00D914A5"/>
    <w:rsid w:val="00D91775"/>
    <w:rsid w:val="00D9180A"/>
    <w:rsid w:val="00D91A9C"/>
    <w:rsid w:val="00D91AC6"/>
    <w:rsid w:val="00D91CD0"/>
    <w:rsid w:val="00D91CD3"/>
    <w:rsid w:val="00D91E88"/>
    <w:rsid w:val="00D92225"/>
    <w:rsid w:val="00D92242"/>
    <w:rsid w:val="00D92461"/>
    <w:rsid w:val="00D9246C"/>
    <w:rsid w:val="00D92474"/>
    <w:rsid w:val="00D92521"/>
    <w:rsid w:val="00D92616"/>
    <w:rsid w:val="00D9266F"/>
    <w:rsid w:val="00D92920"/>
    <w:rsid w:val="00D92937"/>
    <w:rsid w:val="00D92D91"/>
    <w:rsid w:val="00D92E6F"/>
    <w:rsid w:val="00D92F85"/>
    <w:rsid w:val="00D93214"/>
    <w:rsid w:val="00D93257"/>
    <w:rsid w:val="00D932B9"/>
    <w:rsid w:val="00D9341E"/>
    <w:rsid w:val="00D93549"/>
    <w:rsid w:val="00D93584"/>
    <w:rsid w:val="00D93679"/>
    <w:rsid w:val="00D936DD"/>
    <w:rsid w:val="00D937B5"/>
    <w:rsid w:val="00D93D18"/>
    <w:rsid w:val="00D93E8F"/>
    <w:rsid w:val="00D93FF2"/>
    <w:rsid w:val="00D942A0"/>
    <w:rsid w:val="00D9432A"/>
    <w:rsid w:val="00D94369"/>
    <w:rsid w:val="00D9448A"/>
    <w:rsid w:val="00D945C1"/>
    <w:rsid w:val="00D9479B"/>
    <w:rsid w:val="00D948B7"/>
    <w:rsid w:val="00D9490B"/>
    <w:rsid w:val="00D9490D"/>
    <w:rsid w:val="00D949D1"/>
    <w:rsid w:val="00D94CC8"/>
    <w:rsid w:val="00D94CCE"/>
    <w:rsid w:val="00D94DDD"/>
    <w:rsid w:val="00D94DE6"/>
    <w:rsid w:val="00D94FCF"/>
    <w:rsid w:val="00D950DF"/>
    <w:rsid w:val="00D9514A"/>
    <w:rsid w:val="00D951CB"/>
    <w:rsid w:val="00D95320"/>
    <w:rsid w:val="00D95397"/>
    <w:rsid w:val="00D953E5"/>
    <w:rsid w:val="00D95406"/>
    <w:rsid w:val="00D95455"/>
    <w:rsid w:val="00D95528"/>
    <w:rsid w:val="00D9555E"/>
    <w:rsid w:val="00D956F6"/>
    <w:rsid w:val="00D957D1"/>
    <w:rsid w:val="00D95984"/>
    <w:rsid w:val="00D95A46"/>
    <w:rsid w:val="00D95E42"/>
    <w:rsid w:val="00D95EB9"/>
    <w:rsid w:val="00D95F8C"/>
    <w:rsid w:val="00D95FD8"/>
    <w:rsid w:val="00D961F9"/>
    <w:rsid w:val="00D96367"/>
    <w:rsid w:val="00D9644A"/>
    <w:rsid w:val="00D96790"/>
    <w:rsid w:val="00D968B6"/>
    <w:rsid w:val="00D969C4"/>
    <w:rsid w:val="00D96E06"/>
    <w:rsid w:val="00D96E26"/>
    <w:rsid w:val="00D96EAF"/>
    <w:rsid w:val="00D973C0"/>
    <w:rsid w:val="00D974D7"/>
    <w:rsid w:val="00D97648"/>
    <w:rsid w:val="00D9773D"/>
    <w:rsid w:val="00D97A25"/>
    <w:rsid w:val="00D97F82"/>
    <w:rsid w:val="00DA00AD"/>
    <w:rsid w:val="00DA012F"/>
    <w:rsid w:val="00DA01C2"/>
    <w:rsid w:val="00DA01E2"/>
    <w:rsid w:val="00DA023E"/>
    <w:rsid w:val="00DA03AF"/>
    <w:rsid w:val="00DA03D6"/>
    <w:rsid w:val="00DA0480"/>
    <w:rsid w:val="00DA05CE"/>
    <w:rsid w:val="00DA062C"/>
    <w:rsid w:val="00DA06CC"/>
    <w:rsid w:val="00DA0AEC"/>
    <w:rsid w:val="00DA0B19"/>
    <w:rsid w:val="00DA0B40"/>
    <w:rsid w:val="00DA0B6E"/>
    <w:rsid w:val="00DA0BF0"/>
    <w:rsid w:val="00DA112A"/>
    <w:rsid w:val="00DA13F2"/>
    <w:rsid w:val="00DA176B"/>
    <w:rsid w:val="00DA1791"/>
    <w:rsid w:val="00DA17E0"/>
    <w:rsid w:val="00DA18B7"/>
    <w:rsid w:val="00DA1D1D"/>
    <w:rsid w:val="00DA1D84"/>
    <w:rsid w:val="00DA1F61"/>
    <w:rsid w:val="00DA219F"/>
    <w:rsid w:val="00DA21AC"/>
    <w:rsid w:val="00DA22D4"/>
    <w:rsid w:val="00DA2566"/>
    <w:rsid w:val="00DA2838"/>
    <w:rsid w:val="00DA291D"/>
    <w:rsid w:val="00DA2926"/>
    <w:rsid w:val="00DA2BAB"/>
    <w:rsid w:val="00DA2D90"/>
    <w:rsid w:val="00DA2FDE"/>
    <w:rsid w:val="00DA314C"/>
    <w:rsid w:val="00DA3393"/>
    <w:rsid w:val="00DA3495"/>
    <w:rsid w:val="00DA354C"/>
    <w:rsid w:val="00DA3574"/>
    <w:rsid w:val="00DA3667"/>
    <w:rsid w:val="00DA37AD"/>
    <w:rsid w:val="00DA3AA3"/>
    <w:rsid w:val="00DA3AEC"/>
    <w:rsid w:val="00DA3B10"/>
    <w:rsid w:val="00DA3BB7"/>
    <w:rsid w:val="00DA3C2C"/>
    <w:rsid w:val="00DA3D33"/>
    <w:rsid w:val="00DA3DAD"/>
    <w:rsid w:val="00DA3DBD"/>
    <w:rsid w:val="00DA3E2E"/>
    <w:rsid w:val="00DA442B"/>
    <w:rsid w:val="00DA4549"/>
    <w:rsid w:val="00DA4668"/>
    <w:rsid w:val="00DA49B3"/>
    <w:rsid w:val="00DA4BCE"/>
    <w:rsid w:val="00DA4CFD"/>
    <w:rsid w:val="00DA4FF2"/>
    <w:rsid w:val="00DA514F"/>
    <w:rsid w:val="00DA52C1"/>
    <w:rsid w:val="00DA547B"/>
    <w:rsid w:val="00DA5668"/>
    <w:rsid w:val="00DA5720"/>
    <w:rsid w:val="00DA5769"/>
    <w:rsid w:val="00DA5844"/>
    <w:rsid w:val="00DA5AFC"/>
    <w:rsid w:val="00DA6004"/>
    <w:rsid w:val="00DA62ED"/>
    <w:rsid w:val="00DA6459"/>
    <w:rsid w:val="00DA6665"/>
    <w:rsid w:val="00DA679D"/>
    <w:rsid w:val="00DA6909"/>
    <w:rsid w:val="00DA6924"/>
    <w:rsid w:val="00DA69EE"/>
    <w:rsid w:val="00DA6AE4"/>
    <w:rsid w:val="00DA6BD1"/>
    <w:rsid w:val="00DA6CCC"/>
    <w:rsid w:val="00DA6D40"/>
    <w:rsid w:val="00DA6F44"/>
    <w:rsid w:val="00DA6F61"/>
    <w:rsid w:val="00DA6F84"/>
    <w:rsid w:val="00DA70E0"/>
    <w:rsid w:val="00DA721E"/>
    <w:rsid w:val="00DA7223"/>
    <w:rsid w:val="00DA7635"/>
    <w:rsid w:val="00DA766E"/>
    <w:rsid w:val="00DA7A0B"/>
    <w:rsid w:val="00DA7BEB"/>
    <w:rsid w:val="00DA7DA9"/>
    <w:rsid w:val="00DA7DB0"/>
    <w:rsid w:val="00DA7F57"/>
    <w:rsid w:val="00DB027D"/>
    <w:rsid w:val="00DB03AA"/>
    <w:rsid w:val="00DB03E3"/>
    <w:rsid w:val="00DB0491"/>
    <w:rsid w:val="00DB052D"/>
    <w:rsid w:val="00DB059A"/>
    <w:rsid w:val="00DB0869"/>
    <w:rsid w:val="00DB0DB3"/>
    <w:rsid w:val="00DB0F39"/>
    <w:rsid w:val="00DB1039"/>
    <w:rsid w:val="00DB11E2"/>
    <w:rsid w:val="00DB11F4"/>
    <w:rsid w:val="00DB1318"/>
    <w:rsid w:val="00DB13E2"/>
    <w:rsid w:val="00DB13EB"/>
    <w:rsid w:val="00DB140D"/>
    <w:rsid w:val="00DB1429"/>
    <w:rsid w:val="00DB1679"/>
    <w:rsid w:val="00DB19FB"/>
    <w:rsid w:val="00DB1C30"/>
    <w:rsid w:val="00DB1D1D"/>
    <w:rsid w:val="00DB1D70"/>
    <w:rsid w:val="00DB1F23"/>
    <w:rsid w:val="00DB1FB4"/>
    <w:rsid w:val="00DB2102"/>
    <w:rsid w:val="00DB211D"/>
    <w:rsid w:val="00DB226D"/>
    <w:rsid w:val="00DB25DE"/>
    <w:rsid w:val="00DB27D6"/>
    <w:rsid w:val="00DB2AA6"/>
    <w:rsid w:val="00DB2B0D"/>
    <w:rsid w:val="00DB2B3A"/>
    <w:rsid w:val="00DB2D20"/>
    <w:rsid w:val="00DB2D89"/>
    <w:rsid w:val="00DB2DF8"/>
    <w:rsid w:val="00DB32FC"/>
    <w:rsid w:val="00DB385A"/>
    <w:rsid w:val="00DB3A1B"/>
    <w:rsid w:val="00DB3AF4"/>
    <w:rsid w:val="00DB3C26"/>
    <w:rsid w:val="00DB3D2F"/>
    <w:rsid w:val="00DB3E0A"/>
    <w:rsid w:val="00DB40A9"/>
    <w:rsid w:val="00DB4264"/>
    <w:rsid w:val="00DB4274"/>
    <w:rsid w:val="00DB44FE"/>
    <w:rsid w:val="00DB4721"/>
    <w:rsid w:val="00DB480E"/>
    <w:rsid w:val="00DB49C2"/>
    <w:rsid w:val="00DB4B39"/>
    <w:rsid w:val="00DB4C16"/>
    <w:rsid w:val="00DB4C9F"/>
    <w:rsid w:val="00DB4CC3"/>
    <w:rsid w:val="00DB4E79"/>
    <w:rsid w:val="00DB5200"/>
    <w:rsid w:val="00DB5344"/>
    <w:rsid w:val="00DB55B4"/>
    <w:rsid w:val="00DB5882"/>
    <w:rsid w:val="00DB5A66"/>
    <w:rsid w:val="00DB5B9B"/>
    <w:rsid w:val="00DB5BB1"/>
    <w:rsid w:val="00DB5BBF"/>
    <w:rsid w:val="00DB5CA2"/>
    <w:rsid w:val="00DB5D61"/>
    <w:rsid w:val="00DB5DAB"/>
    <w:rsid w:val="00DB5ED3"/>
    <w:rsid w:val="00DB60D9"/>
    <w:rsid w:val="00DB6265"/>
    <w:rsid w:val="00DB65BD"/>
    <w:rsid w:val="00DB6616"/>
    <w:rsid w:val="00DB679B"/>
    <w:rsid w:val="00DB6886"/>
    <w:rsid w:val="00DB68A6"/>
    <w:rsid w:val="00DB6AD7"/>
    <w:rsid w:val="00DB6BDF"/>
    <w:rsid w:val="00DB6CB0"/>
    <w:rsid w:val="00DB6D4B"/>
    <w:rsid w:val="00DB6D55"/>
    <w:rsid w:val="00DB6E57"/>
    <w:rsid w:val="00DB6EBD"/>
    <w:rsid w:val="00DB6ED5"/>
    <w:rsid w:val="00DB6FAF"/>
    <w:rsid w:val="00DB73AE"/>
    <w:rsid w:val="00DB78BB"/>
    <w:rsid w:val="00DB7AA9"/>
    <w:rsid w:val="00DB7BC6"/>
    <w:rsid w:val="00DB7EA5"/>
    <w:rsid w:val="00DB7F2B"/>
    <w:rsid w:val="00DB7FA8"/>
    <w:rsid w:val="00DB7FAC"/>
    <w:rsid w:val="00DB7FE7"/>
    <w:rsid w:val="00DC0054"/>
    <w:rsid w:val="00DC01A6"/>
    <w:rsid w:val="00DC0227"/>
    <w:rsid w:val="00DC03EA"/>
    <w:rsid w:val="00DC0473"/>
    <w:rsid w:val="00DC067A"/>
    <w:rsid w:val="00DC06ED"/>
    <w:rsid w:val="00DC0748"/>
    <w:rsid w:val="00DC07CE"/>
    <w:rsid w:val="00DC087D"/>
    <w:rsid w:val="00DC0943"/>
    <w:rsid w:val="00DC0E98"/>
    <w:rsid w:val="00DC0FA8"/>
    <w:rsid w:val="00DC0FC0"/>
    <w:rsid w:val="00DC1029"/>
    <w:rsid w:val="00DC1210"/>
    <w:rsid w:val="00DC1431"/>
    <w:rsid w:val="00DC14A1"/>
    <w:rsid w:val="00DC1735"/>
    <w:rsid w:val="00DC1769"/>
    <w:rsid w:val="00DC17FB"/>
    <w:rsid w:val="00DC19DD"/>
    <w:rsid w:val="00DC19DE"/>
    <w:rsid w:val="00DC1AED"/>
    <w:rsid w:val="00DC1BB0"/>
    <w:rsid w:val="00DC1BE6"/>
    <w:rsid w:val="00DC1C6D"/>
    <w:rsid w:val="00DC1CD9"/>
    <w:rsid w:val="00DC1FC9"/>
    <w:rsid w:val="00DC2533"/>
    <w:rsid w:val="00DC27C9"/>
    <w:rsid w:val="00DC2966"/>
    <w:rsid w:val="00DC2A94"/>
    <w:rsid w:val="00DC2BFE"/>
    <w:rsid w:val="00DC2CF7"/>
    <w:rsid w:val="00DC2D57"/>
    <w:rsid w:val="00DC2E38"/>
    <w:rsid w:val="00DC2F5B"/>
    <w:rsid w:val="00DC30A1"/>
    <w:rsid w:val="00DC31D0"/>
    <w:rsid w:val="00DC3282"/>
    <w:rsid w:val="00DC3645"/>
    <w:rsid w:val="00DC3794"/>
    <w:rsid w:val="00DC3D6A"/>
    <w:rsid w:val="00DC400F"/>
    <w:rsid w:val="00DC41F7"/>
    <w:rsid w:val="00DC4323"/>
    <w:rsid w:val="00DC4500"/>
    <w:rsid w:val="00DC4669"/>
    <w:rsid w:val="00DC468C"/>
    <w:rsid w:val="00DC46B4"/>
    <w:rsid w:val="00DC46B9"/>
    <w:rsid w:val="00DC482F"/>
    <w:rsid w:val="00DC4857"/>
    <w:rsid w:val="00DC4AE4"/>
    <w:rsid w:val="00DC5217"/>
    <w:rsid w:val="00DC531D"/>
    <w:rsid w:val="00DC5433"/>
    <w:rsid w:val="00DC5472"/>
    <w:rsid w:val="00DC57D5"/>
    <w:rsid w:val="00DC57E1"/>
    <w:rsid w:val="00DC5A05"/>
    <w:rsid w:val="00DC5C0C"/>
    <w:rsid w:val="00DC5C59"/>
    <w:rsid w:val="00DC5C5B"/>
    <w:rsid w:val="00DC5CA2"/>
    <w:rsid w:val="00DC5E52"/>
    <w:rsid w:val="00DC5EC6"/>
    <w:rsid w:val="00DC6013"/>
    <w:rsid w:val="00DC63B0"/>
    <w:rsid w:val="00DC63F6"/>
    <w:rsid w:val="00DC647E"/>
    <w:rsid w:val="00DC6666"/>
    <w:rsid w:val="00DC66D4"/>
    <w:rsid w:val="00DC6730"/>
    <w:rsid w:val="00DC6834"/>
    <w:rsid w:val="00DC6923"/>
    <w:rsid w:val="00DC6B14"/>
    <w:rsid w:val="00DC6CF9"/>
    <w:rsid w:val="00DC6D35"/>
    <w:rsid w:val="00DC6D39"/>
    <w:rsid w:val="00DC6E6C"/>
    <w:rsid w:val="00DC70D5"/>
    <w:rsid w:val="00DC71D1"/>
    <w:rsid w:val="00DC73B7"/>
    <w:rsid w:val="00DC750A"/>
    <w:rsid w:val="00DC78F6"/>
    <w:rsid w:val="00DC793F"/>
    <w:rsid w:val="00DC799E"/>
    <w:rsid w:val="00DC7DCE"/>
    <w:rsid w:val="00DC7DE7"/>
    <w:rsid w:val="00DD009C"/>
    <w:rsid w:val="00DD00BD"/>
    <w:rsid w:val="00DD01A2"/>
    <w:rsid w:val="00DD0245"/>
    <w:rsid w:val="00DD0370"/>
    <w:rsid w:val="00DD03C0"/>
    <w:rsid w:val="00DD0644"/>
    <w:rsid w:val="00DD079A"/>
    <w:rsid w:val="00DD083F"/>
    <w:rsid w:val="00DD08CE"/>
    <w:rsid w:val="00DD0A3A"/>
    <w:rsid w:val="00DD0B13"/>
    <w:rsid w:val="00DD0B48"/>
    <w:rsid w:val="00DD0B4E"/>
    <w:rsid w:val="00DD0CC2"/>
    <w:rsid w:val="00DD0CF4"/>
    <w:rsid w:val="00DD0EC3"/>
    <w:rsid w:val="00DD0FD2"/>
    <w:rsid w:val="00DD1528"/>
    <w:rsid w:val="00DD1735"/>
    <w:rsid w:val="00DD17E3"/>
    <w:rsid w:val="00DD1802"/>
    <w:rsid w:val="00DD19C0"/>
    <w:rsid w:val="00DD1B09"/>
    <w:rsid w:val="00DD1B58"/>
    <w:rsid w:val="00DD1C15"/>
    <w:rsid w:val="00DD1D5E"/>
    <w:rsid w:val="00DD1D98"/>
    <w:rsid w:val="00DD1DDD"/>
    <w:rsid w:val="00DD1E2B"/>
    <w:rsid w:val="00DD1FAF"/>
    <w:rsid w:val="00DD20AB"/>
    <w:rsid w:val="00DD21EC"/>
    <w:rsid w:val="00DD220F"/>
    <w:rsid w:val="00DD22A4"/>
    <w:rsid w:val="00DD22DC"/>
    <w:rsid w:val="00DD2492"/>
    <w:rsid w:val="00DD26EB"/>
    <w:rsid w:val="00DD2886"/>
    <w:rsid w:val="00DD289B"/>
    <w:rsid w:val="00DD2969"/>
    <w:rsid w:val="00DD2A90"/>
    <w:rsid w:val="00DD2B59"/>
    <w:rsid w:val="00DD2DDF"/>
    <w:rsid w:val="00DD2EA1"/>
    <w:rsid w:val="00DD2F34"/>
    <w:rsid w:val="00DD2FC2"/>
    <w:rsid w:val="00DD322C"/>
    <w:rsid w:val="00DD338F"/>
    <w:rsid w:val="00DD339B"/>
    <w:rsid w:val="00DD3483"/>
    <w:rsid w:val="00DD3895"/>
    <w:rsid w:val="00DD3900"/>
    <w:rsid w:val="00DD397B"/>
    <w:rsid w:val="00DD3BCF"/>
    <w:rsid w:val="00DD3D15"/>
    <w:rsid w:val="00DD3F7E"/>
    <w:rsid w:val="00DD4048"/>
    <w:rsid w:val="00DD416D"/>
    <w:rsid w:val="00DD4773"/>
    <w:rsid w:val="00DD4B22"/>
    <w:rsid w:val="00DD4BA4"/>
    <w:rsid w:val="00DD4ED4"/>
    <w:rsid w:val="00DD50F9"/>
    <w:rsid w:val="00DD5274"/>
    <w:rsid w:val="00DD56E3"/>
    <w:rsid w:val="00DD59B6"/>
    <w:rsid w:val="00DD5C8A"/>
    <w:rsid w:val="00DD5D01"/>
    <w:rsid w:val="00DD5D8B"/>
    <w:rsid w:val="00DD5DDB"/>
    <w:rsid w:val="00DD5F9C"/>
    <w:rsid w:val="00DD62C8"/>
    <w:rsid w:val="00DD62F5"/>
    <w:rsid w:val="00DD632C"/>
    <w:rsid w:val="00DD67C8"/>
    <w:rsid w:val="00DD6B06"/>
    <w:rsid w:val="00DD6B10"/>
    <w:rsid w:val="00DD6B46"/>
    <w:rsid w:val="00DD6C58"/>
    <w:rsid w:val="00DD6C61"/>
    <w:rsid w:val="00DD6D23"/>
    <w:rsid w:val="00DD6F4B"/>
    <w:rsid w:val="00DD6FD0"/>
    <w:rsid w:val="00DD72FC"/>
    <w:rsid w:val="00DD75B6"/>
    <w:rsid w:val="00DD77B0"/>
    <w:rsid w:val="00DD7895"/>
    <w:rsid w:val="00DD789B"/>
    <w:rsid w:val="00DD78F9"/>
    <w:rsid w:val="00DD7A5E"/>
    <w:rsid w:val="00DD7AB5"/>
    <w:rsid w:val="00DD7B60"/>
    <w:rsid w:val="00DD7CF5"/>
    <w:rsid w:val="00DD7E23"/>
    <w:rsid w:val="00DE012D"/>
    <w:rsid w:val="00DE01BF"/>
    <w:rsid w:val="00DE0288"/>
    <w:rsid w:val="00DE0466"/>
    <w:rsid w:val="00DE059F"/>
    <w:rsid w:val="00DE0684"/>
    <w:rsid w:val="00DE06AC"/>
    <w:rsid w:val="00DE07BA"/>
    <w:rsid w:val="00DE08D4"/>
    <w:rsid w:val="00DE0A34"/>
    <w:rsid w:val="00DE0BF5"/>
    <w:rsid w:val="00DE0C62"/>
    <w:rsid w:val="00DE0D17"/>
    <w:rsid w:val="00DE0E9F"/>
    <w:rsid w:val="00DE0F60"/>
    <w:rsid w:val="00DE0F9E"/>
    <w:rsid w:val="00DE10A1"/>
    <w:rsid w:val="00DE10C6"/>
    <w:rsid w:val="00DE11FA"/>
    <w:rsid w:val="00DE16B5"/>
    <w:rsid w:val="00DE1995"/>
    <w:rsid w:val="00DE1A5A"/>
    <w:rsid w:val="00DE1B0F"/>
    <w:rsid w:val="00DE1C48"/>
    <w:rsid w:val="00DE1C5D"/>
    <w:rsid w:val="00DE1D0D"/>
    <w:rsid w:val="00DE1E15"/>
    <w:rsid w:val="00DE1F5F"/>
    <w:rsid w:val="00DE1FA7"/>
    <w:rsid w:val="00DE1FDB"/>
    <w:rsid w:val="00DE2028"/>
    <w:rsid w:val="00DE20AC"/>
    <w:rsid w:val="00DE22AF"/>
    <w:rsid w:val="00DE22FD"/>
    <w:rsid w:val="00DE24CF"/>
    <w:rsid w:val="00DE2575"/>
    <w:rsid w:val="00DE27FE"/>
    <w:rsid w:val="00DE29C8"/>
    <w:rsid w:val="00DE2A62"/>
    <w:rsid w:val="00DE2D6F"/>
    <w:rsid w:val="00DE2E44"/>
    <w:rsid w:val="00DE2E5D"/>
    <w:rsid w:val="00DE2EA3"/>
    <w:rsid w:val="00DE2FF4"/>
    <w:rsid w:val="00DE3087"/>
    <w:rsid w:val="00DE3128"/>
    <w:rsid w:val="00DE33BE"/>
    <w:rsid w:val="00DE34C0"/>
    <w:rsid w:val="00DE355E"/>
    <w:rsid w:val="00DE387B"/>
    <w:rsid w:val="00DE3CA5"/>
    <w:rsid w:val="00DE3D8F"/>
    <w:rsid w:val="00DE3E74"/>
    <w:rsid w:val="00DE3F0A"/>
    <w:rsid w:val="00DE3F32"/>
    <w:rsid w:val="00DE422F"/>
    <w:rsid w:val="00DE445B"/>
    <w:rsid w:val="00DE4466"/>
    <w:rsid w:val="00DE4556"/>
    <w:rsid w:val="00DE45C8"/>
    <w:rsid w:val="00DE46A9"/>
    <w:rsid w:val="00DE49BF"/>
    <w:rsid w:val="00DE49D4"/>
    <w:rsid w:val="00DE49F6"/>
    <w:rsid w:val="00DE4AFB"/>
    <w:rsid w:val="00DE4B9C"/>
    <w:rsid w:val="00DE4CA4"/>
    <w:rsid w:val="00DE4CBE"/>
    <w:rsid w:val="00DE4D42"/>
    <w:rsid w:val="00DE4D62"/>
    <w:rsid w:val="00DE4E25"/>
    <w:rsid w:val="00DE50D3"/>
    <w:rsid w:val="00DE5372"/>
    <w:rsid w:val="00DE546F"/>
    <w:rsid w:val="00DE54E5"/>
    <w:rsid w:val="00DE56AC"/>
    <w:rsid w:val="00DE5800"/>
    <w:rsid w:val="00DE58C5"/>
    <w:rsid w:val="00DE5934"/>
    <w:rsid w:val="00DE59EF"/>
    <w:rsid w:val="00DE5A2B"/>
    <w:rsid w:val="00DE5A31"/>
    <w:rsid w:val="00DE5A9D"/>
    <w:rsid w:val="00DE5C8F"/>
    <w:rsid w:val="00DE5D33"/>
    <w:rsid w:val="00DE5ED2"/>
    <w:rsid w:val="00DE5F40"/>
    <w:rsid w:val="00DE605F"/>
    <w:rsid w:val="00DE631F"/>
    <w:rsid w:val="00DE6325"/>
    <w:rsid w:val="00DE6377"/>
    <w:rsid w:val="00DE6448"/>
    <w:rsid w:val="00DE653F"/>
    <w:rsid w:val="00DE6690"/>
    <w:rsid w:val="00DE6926"/>
    <w:rsid w:val="00DE6CBB"/>
    <w:rsid w:val="00DE6DF0"/>
    <w:rsid w:val="00DE6DF3"/>
    <w:rsid w:val="00DE6F62"/>
    <w:rsid w:val="00DE6FF2"/>
    <w:rsid w:val="00DE7102"/>
    <w:rsid w:val="00DE72C2"/>
    <w:rsid w:val="00DE72E3"/>
    <w:rsid w:val="00DE72F6"/>
    <w:rsid w:val="00DE7301"/>
    <w:rsid w:val="00DE731E"/>
    <w:rsid w:val="00DE74FE"/>
    <w:rsid w:val="00DE75E5"/>
    <w:rsid w:val="00DE7618"/>
    <w:rsid w:val="00DE7711"/>
    <w:rsid w:val="00DE78C7"/>
    <w:rsid w:val="00DE79D1"/>
    <w:rsid w:val="00DE79D7"/>
    <w:rsid w:val="00DE7AB2"/>
    <w:rsid w:val="00DE7B29"/>
    <w:rsid w:val="00DE7C2E"/>
    <w:rsid w:val="00DE7CEE"/>
    <w:rsid w:val="00DE7F6B"/>
    <w:rsid w:val="00DE7F86"/>
    <w:rsid w:val="00DF02C6"/>
    <w:rsid w:val="00DF03AF"/>
    <w:rsid w:val="00DF03B8"/>
    <w:rsid w:val="00DF0654"/>
    <w:rsid w:val="00DF08BD"/>
    <w:rsid w:val="00DF09DE"/>
    <w:rsid w:val="00DF0A67"/>
    <w:rsid w:val="00DF0FB0"/>
    <w:rsid w:val="00DF10C9"/>
    <w:rsid w:val="00DF110D"/>
    <w:rsid w:val="00DF111F"/>
    <w:rsid w:val="00DF1226"/>
    <w:rsid w:val="00DF1268"/>
    <w:rsid w:val="00DF1293"/>
    <w:rsid w:val="00DF1879"/>
    <w:rsid w:val="00DF190D"/>
    <w:rsid w:val="00DF19AD"/>
    <w:rsid w:val="00DF1A4B"/>
    <w:rsid w:val="00DF1C5F"/>
    <w:rsid w:val="00DF1DC6"/>
    <w:rsid w:val="00DF1F1C"/>
    <w:rsid w:val="00DF1F3A"/>
    <w:rsid w:val="00DF1F97"/>
    <w:rsid w:val="00DF203D"/>
    <w:rsid w:val="00DF21B5"/>
    <w:rsid w:val="00DF222B"/>
    <w:rsid w:val="00DF2282"/>
    <w:rsid w:val="00DF22B2"/>
    <w:rsid w:val="00DF22B3"/>
    <w:rsid w:val="00DF2701"/>
    <w:rsid w:val="00DF2712"/>
    <w:rsid w:val="00DF2A0E"/>
    <w:rsid w:val="00DF2B45"/>
    <w:rsid w:val="00DF2BBA"/>
    <w:rsid w:val="00DF2C80"/>
    <w:rsid w:val="00DF2FA8"/>
    <w:rsid w:val="00DF33B1"/>
    <w:rsid w:val="00DF36DE"/>
    <w:rsid w:val="00DF3721"/>
    <w:rsid w:val="00DF3972"/>
    <w:rsid w:val="00DF3973"/>
    <w:rsid w:val="00DF3AE9"/>
    <w:rsid w:val="00DF3B17"/>
    <w:rsid w:val="00DF3E18"/>
    <w:rsid w:val="00DF3E51"/>
    <w:rsid w:val="00DF3F00"/>
    <w:rsid w:val="00DF3F14"/>
    <w:rsid w:val="00DF4008"/>
    <w:rsid w:val="00DF4133"/>
    <w:rsid w:val="00DF42B7"/>
    <w:rsid w:val="00DF42D2"/>
    <w:rsid w:val="00DF44F0"/>
    <w:rsid w:val="00DF45D6"/>
    <w:rsid w:val="00DF477D"/>
    <w:rsid w:val="00DF48FD"/>
    <w:rsid w:val="00DF49BE"/>
    <w:rsid w:val="00DF4B39"/>
    <w:rsid w:val="00DF4B52"/>
    <w:rsid w:val="00DF4D6D"/>
    <w:rsid w:val="00DF51AE"/>
    <w:rsid w:val="00DF566A"/>
    <w:rsid w:val="00DF56EF"/>
    <w:rsid w:val="00DF5990"/>
    <w:rsid w:val="00DF59B6"/>
    <w:rsid w:val="00DF5BC5"/>
    <w:rsid w:val="00DF5BED"/>
    <w:rsid w:val="00DF5C9D"/>
    <w:rsid w:val="00DF5E2A"/>
    <w:rsid w:val="00DF5E93"/>
    <w:rsid w:val="00DF5F40"/>
    <w:rsid w:val="00DF6199"/>
    <w:rsid w:val="00DF62C0"/>
    <w:rsid w:val="00DF6454"/>
    <w:rsid w:val="00DF64E4"/>
    <w:rsid w:val="00DF67A8"/>
    <w:rsid w:val="00DF6835"/>
    <w:rsid w:val="00DF6945"/>
    <w:rsid w:val="00DF6B36"/>
    <w:rsid w:val="00DF6B3C"/>
    <w:rsid w:val="00DF6BD4"/>
    <w:rsid w:val="00DF6D72"/>
    <w:rsid w:val="00DF6EA3"/>
    <w:rsid w:val="00DF6EE1"/>
    <w:rsid w:val="00DF707F"/>
    <w:rsid w:val="00DF71FC"/>
    <w:rsid w:val="00DF72B9"/>
    <w:rsid w:val="00DF72EE"/>
    <w:rsid w:val="00DF73B9"/>
    <w:rsid w:val="00DF759B"/>
    <w:rsid w:val="00DF75F9"/>
    <w:rsid w:val="00DF769E"/>
    <w:rsid w:val="00DF7814"/>
    <w:rsid w:val="00DF78CC"/>
    <w:rsid w:val="00DF7955"/>
    <w:rsid w:val="00DF7A3D"/>
    <w:rsid w:val="00DF7CFF"/>
    <w:rsid w:val="00DF7D4B"/>
    <w:rsid w:val="00DF7DC1"/>
    <w:rsid w:val="00DF7E6A"/>
    <w:rsid w:val="00E0003B"/>
    <w:rsid w:val="00E000EF"/>
    <w:rsid w:val="00E0025D"/>
    <w:rsid w:val="00E002E7"/>
    <w:rsid w:val="00E00491"/>
    <w:rsid w:val="00E00574"/>
    <w:rsid w:val="00E00949"/>
    <w:rsid w:val="00E00AE5"/>
    <w:rsid w:val="00E00C8B"/>
    <w:rsid w:val="00E00DA8"/>
    <w:rsid w:val="00E00DC9"/>
    <w:rsid w:val="00E01078"/>
    <w:rsid w:val="00E01081"/>
    <w:rsid w:val="00E0113D"/>
    <w:rsid w:val="00E0136B"/>
    <w:rsid w:val="00E0143E"/>
    <w:rsid w:val="00E014A8"/>
    <w:rsid w:val="00E014C6"/>
    <w:rsid w:val="00E014E6"/>
    <w:rsid w:val="00E01841"/>
    <w:rsid w:val="00E01A24"/>
    <w:rsid w:val="00E01A50"/>
    <w:rsid w:val="00E01B53"/>
    <w:rsid w:val="00E01D32"/>
    <w:rsid w:val="00E01DE8"/>
    <w:rsid w:val="00E020C7"/>
    <w:rsid w:val="00E0215C"/>
    <w:rsid w:val="00E02220"/>
    <w:rsid w:val="00E0237D"/>
    <w:rsid w:val="00E0245D"/>
    <w:rsid w:val="00E024AF"/>
    <w:rsid w:val="00E024E1"/>
    <w:rsid w:val="00E02657"/>
    <w:rsid w:val="00E02709"/>
    <w:rsid w:val="00E027B4"/>
    <w:rsid w:val="00E0289E"/>
    <w:rsid w:val="00E028F4"/>
    <w:rsid w:val="00E029CB"/>
    <w:rsid w:val="00E02A32"/>
    <w:rsid w:val="00E02B43"/>
    <w:rsid w:val="00E02D12"/>
    <w:rsid w:val="00E02EDB"/>
    <w:rsid w:val="00E03343"/>
    <w:rsid w:val="00E037C8"/>
    <w:rsid w:val="00E03806"/>
    <w:rsid w:val="00E039C5"/>
    <w:rsid w:val="00E03A77"/>
    <w:rsid w:val="00E03B0F"/>
    <w:rsid w:val="00E03BAF"/>
    <w:rsid w:val="00E03CDF"/>
    <w:rsid w:val="00E03DB7"/>
    <w:rsid w:val="00E03F18"/>
    <w:rsid w:val="00E04226"/>
    <w:rsid w:val="00E04414"/>
    <w:rsid w:val="00E044E7"/>
    <w:rsid w:val="00E0486A"/>
    <w:rsid w:val="00E0491B"/>
    <w:rsid w:val="00E04B32"/>
    <w:rsid w:val="00E04FB9"/>
    <w:rsid w:val="00E05047"/>
    <w:rsid w:val="00E05381"/>
    <w:rsid w:val="00E05409"/>
    <w:rsid w:val="00E05732"/>
    <w:rsid w:val="00E057D2"/>
    <w:rsid w:val="00E05909"/>
    <w:rsid w:val="00E05C9E"/>
    <w:rsid w:val="00E05D0C"/>
    <w:rsid w:val="00E05D70"/>
    <w:rsid w:val="00E05D88"/>
    <w:rsid w:val="00E05EDD"/>
    <w:rsid w:val="00E05F41"/>
    <w:rsid w:val="00E06069"/>
    <w:rsid w:val="00E06074"/>
    <w:rsid w:val="00E06157"/>
    <w:rsid w:val="00E064B3"/>
    <w:rsid w:val="00E06574"/>
    <w:rsid w:val="00E0666E"/>
    <w:rsid w:val="00E06804"/>
    <w:rsid w:val="00E06861"/>
    <w:rsid w:val="00E0690F"/>
    <w:rsid w:val="00E06AA2"/>
    <w:rsid w:val="00E06B86"/>
    <w:rsid w:val="00E06BC5"/>
    <w:rsid w:val="00E06C4E"/>
    <w:rsid w:val="00E06D08"/>
    <w:rsid w:val="00E06DF1"/>
    <w:rsid w:val="00E06E26"/>
    <w:rsid w:val="00E07070"/>
    <w:rsid w:val="00E0735A"/>
    <w:rsid w:val="00E0740A"/>
    <w:rsid w:val="00E07584"/>
    <w:rsid w:val="00E075A3"/>
    <w:rsid w:val="00E0770B"/>
    <w:rsid w:val="00E07853"/>
    <w:rsid w:val="00E0785A"/>
    <w:rsid w:val="00E0791C"/>
    <w:rsid w:val="00E079BC"/>
    <w:rsid w:val="00E07A14"/>
    <w:rsid w:val="00E07A7F"/>
    <w:rsid w:val="00E07BE3"/>
    <w:rsid w:val="00E07EE3"/>
    <w:rsid w:val="00E1000C"/>
    <w:rsid w:val="00E100D5"/>
    <w:rsid w:val="00E100E1"/>
    <w:rsid w:val="00E100E4"/>
    <w:rsid w:val="00E1024E"/>
    <w:rsid w:val="00E103C1"/>
    <w:rsid w:val="00E1040E"/>
    <w:rsid w:val="00E104A3"/>
    <w:rsid w:val="00E104AC"/>
    <w:rsid w:val="00E10536"/>
    <w:rsid w:val="00E1055E"/>
    <w:rsid w:val="00E10A53"/>
    <w:rsid w:val="00E10CB4"/>
    <w:rsid w:val="00E10DA4"/>
    <w:rsid w:val="00E10DCD"/>
    <w:rsid w:val="00E10DD0"/>
    <w:rsid w:val="00E11110"/>
    <w:rsid w:val="00E113AF"/>
    <w:rsid w:val="00E114A4"/>
    <w:rsid w:val="00E114E3"/>
    <w:rsid w:val="00E115EE"/>
    <w:rsid w:val="00E11705"/>
    <w:rsid w:val="00E11BCC"/>
    <w:rsid w:val="00E11C2C"/>
    <w:rsid w:val="00E11C82"/>
    <w:rsid w:val="00E11CC5"/>
    <w:rsid w:val="00E11D23"/>
    <w:rsid w:val="00E11DDC"/>
    <w:rsid w:val="00E1222F"/>
    <w:rsid w:val="00E122E8"/>
    <w:rsid w:val="00E12355"/>
    <w:rsid w:val="00E124A8"/>
    <w:rsid w:val="00E1258F"/>
    <w:rsid w:val="00E12734"/>
    <w:rsid w:val="00E1290C"/>
    <w:rsid w:val="00E12937"/>
    <w:rsid w:val="00E12A26"/>
    <w:rsid w:val="00E130E4"/>
    <w:rsid w:val="00E13283"/>
    <w:rsid w:val="00E132E6"/>
    <w:rsid w:val="00E134C5"/>
    <w:rsid w:val="00E13522"/>
    <w:rsid w:val="00E13A81"/>
    <w:rsid w:val="00E13C71"/>
    <w:rsid w:val="00E13DE7"/>
    <w:rsid w:val="00E14163"/>
    <w:rsid w:val="00E141A7"/>
    <w:rsid w:val="00E141E2"/>
    <w:rsid w:val="00E14255"/>
    <w:rsid w:val="00E142DA"/>
    <w:rsid w:val="00E1430A"/>
    <w:rsid w:val="00E14366"/>
    <w:rsid w:val="00E143C9"/>
    <w:rsid w:val="00E144CF"/>
    <w:rsid w:val="00E144E4"/>
    <w:rsid w:val="00E14581"/>
    <w:rsid w:val="00E14683"/>
    <w:rsid w:val="00E14917"/>
    <w:rsid w:val="00E1497D"/>
    <w:rsid w:val="00E14BA7"/>
    <w:rsid w:val="00E14C0A"/>
    <w:rsid w:val="00E14D60"/>
    <w:rsid w:val="00E14E25"/>
    <w:rsid w:val="00E14E6C"/>
    <w:rsid w:val="00E14F0D"/>
    <w:rsid w:val="00E15002"/>
    <w:rsid w:val="00E1502E"/>
    <w:rsid w:val="00E152AE"/>
    <w:rsid w:val="00E15321"/>
    <w:rsid w:val="00E15370"/>
    <w:rsid w:val="00E15470"/>
    <w:rsid w:val="00E15643"/>
    <w:rsid w:val="00E1567B"/>
    <w:rsid w:val="00E15813"/>
    <w:rsid w:val="00E15DBB"/>
    <w:rsid w:val="00E15E3F"/>
    <w:rsid w:val="00E15EF2"/>
    <w:rsid w:val="00E15FF6"/>
    <w:rsid w:val="00E1610D"/>
    <w:rsid w:val="00E1617F"/>
    <w:rsid w:val="00E16304"/>
    <w:rsid w:val="00E16476"/>
    <w:rsid w:val="00E1680F"/>
    <w:rsid w:val="00E168A6"/>
    <w:rsid w:val="00E16B2F"/>
    <w:rsid w:val="00E16C20"/>
    <w:rsid w:val="00E173A6"/>
    <w:rsid w:val="00E17458"/>
    <w:rsid w:val="00E175BE"/>
    <w:rsid w:val="00E1780E"/>
    <w:rsid w:val="00E17812"/>
    <w:rsid w:val="00E17818"/>
    <w:rsid w:val="00E178C6"/>
    <w:rsid w:val="00E17B08"/>
    <w:rsid w:val="00E17B3E"/>
    <w:rsid w:val="00E17C9C"/>
    <w:rsid w:val="00E17D27"/>
    <w:rsid w:val="00E17D53"/>
    <w:rsid w:val="00E17E31"/>
    <w:rsid w:val="00E200B8"/>
    <w:rsid w:val="00E20245"/>
    <w:rsid w:val="00E202DF"/>
    <w:rsid w:val="00E20580"/>
    <w:rsid w:val="00E20675"/>
    <w:rsid w:val="00E20691"/>
    <w:rsid w:val="00E20695"/>
    <w:rsid w:val="00E207A7"/>
    <w:rsid w:val="00E207A9"/>
    <w:rsid w:val="00E207E3"/>
    <w:rsid w:val="00E208DE"/>
    <w:rsid w:val="00E20986"/>
    <w:rsid w:val="00E20CAE"/>
    <w:rsid w:val="00E20D29"/>
    <w:rsid w:val="00E20E3E"/>
    <w:rsid w:val="00E20F7D"/>
    <w:rsid w:val="00E2102F"/>
    <w:rsid w:val="00E212D3"/>
    <w:rsid w:val="00E21384"/>
    <w:rsid w:val="00E21420"/>
    <w:rsid w:val="00E21444"/>
    <w:rsid w:val="00E21500"/>
    <w:rsid w:val="00E21564"/>
    <w:rsid w:val="00E21644"/>
    <w:rsid w:val="00E21714"/>
    <w:rsid w:val="00E217F5"/>
    <w:rsid w:val="00E21B8C"/>
    <w:rsid w:val="00E21C56"/>
    <w:rsid w:val="00E21CA7"/>
    <w:rsid w:val="00E21DC9"/>
    <w:rsid w:val="00E21E28"/>
    <w:rsid w:val="00E21F27"/>
    <w:rsid w:val="00E22108"/>
    <w:rsid w:val="00E22289"/>
    <w:rsid w:val="00E22389"/>
    <w:rsid w:val="00E22391"/>
    <w:rsid w:val="00E224ED"/>
    <w:rsid w:val="00E2267C"/>
    <w:rsid w:val="00E229DA"/>
    <w:rsid w:val="00E22A57"/>
    <w:rsid w:val="00E22B50"/>
    <w:rsid w:val="00E22C3E"/>
    <w:rsid w:val="00E22E7A"/>
    <w:rsid w:val="00E22FCC"/>
    <w:rsid w:val="00E23453"/>
    <w:rsid w:val="00E2362B"/>
    <w:rsid w:val="00E23A03"/>
    <w:rsid w:val="00E23AF2"/>
    <w:rsid w:val="00E23CD4"/>
    <w:rsid w:val="00E23E1B"/>
    <w:rsid w:val="00E2400F"/>
    <w:rsid w:val="00E241E7"/>
    <w:rsid w:val="00E243C5"/>
    <w:rsid w:val="00E2447A"/>
    <w:rsid w:val="00E244DA"/>
    <w:rsid w:val="00E2456D"/>
    <w:rsid w:val="00E2463A"/>
    <w:rsid w:val="00E246A5"/>
    <w:rsid w:val="00E246A9"/>
    <w:rsid w:val="00E24782"/>
    <w:rsid w:val="00E247EF"/>
    <w:rsid w:val="00E24857"/>
    <w:rsid w:val="00E24960"/>
    <w:rsid w:val="00E24AFF"/>
    <w:rsid w:val="00E24D02"/>
    <w:rsid w:val="00E24EC1"/>
    <w:rsid w:val="00E24FAD"/>
    <w:rsid w:val="00E2500A"/>
    <w:rsid w:val="00E25073"/>
    <w:rsid w:val="00E25089"/>
    <w:rsid w:val="00E25254"/>
    <w:rsid w:val="00E25421"/>
    <w:rsid w:val="00E257C8"/>
    <w:rsid w:val="00E2588D"/>
    <w:rsid w:val="00E25947"/>
    <w:rsid w:val="00E25AC3"/>
    <w:rsid w:val="00E25C7A"/>
    <w:rsid w:val="00E25E7B"/>
    <w:rsid w:val="00E25E7E"/>
    <w:rsid w:val="00E2619B"/>
    <w:rsid w:val="00E26443"/>
    <w:rsid w:val="00E26775"/>
    <w:rsid w:val="00E267CE"/>
    <w:rsid w:val="00E26864"/>
    <w:rsid w:val="00E2688F"/>
    <w:rsid w:val="00E26A57"/>
    <w:rsid w:val="00E26B76"/>
    <w:rsid w:val="00E26EA3"/>
    <w:rsid w:val="00E26ECB"/>
    <w:rsid w:val="00E26ED1"/>
    <w:rsid w:val="00E26F38"/>
    <w:rsid w:val="00E26FF8"/>
    <w:rsid w:val="00E27043"/>
    <w:rsid w:val="00E270B8"/>
    <w:rsid w:val="00E27100"/>
    <w:rsid w:val="00E273D2"/>
    <w:rsid w:val="00E274D0"/>
    <w:rsid w:val="00E2761B"/>
    <w:rsid w:val="00E27833"/>
    <w:rsid w:val="00E27834"/>
    <w:rsid w:val="00E27863"/>
    <w:rsid w:val="00E27A99"/>
    <w:rsid w:val="00E27AC5"/>
    <w:rsid w:val="00E27B5B"/>
    <w:rsid w:val="00E27C9B"/>
    <w:rsid w:val="00E27D8F"/>
    <w:rsid w:val="00E30072"/>
    <w:rsid w:val="00E30088"/>
    <w:rsid w:val="00E30283"/>
    <w:rsid w:val="00E302CA"/>
    <w:rsid w:val="00E303CB"/>
    <w:rsid w:val="00E305E2"/>
    <w:rsid w:val="00E3060B"/>
    <w:rsid w:val="00E307DA"/>
    <w:rsid w:val="00E30814"/>
    <w:rsid w:val="00E30B32"/>
    <w:rsid w:val="00E30C8A"/>
    <w:rsid w:val="00E30CB9"/>
    <w:rsid w:val="00E30F31"/>
    <w:rsid w:val="00E3139D"/>
    <w:rsid w:val="00E3156F"/>
    <w:rsid w:val="00E31617"/>
    <w:rsid w:val="00E316C8"/>
    <w:rsid w:val="00E31892"/>
    <w:rsid w:val="00E319CF"/>
    <w:rsid w:val="00E31B83"/>
    <w:rsid w:val="00E31DE5"/>
    <w:rsid w:val="00E31F02"/>
    <w:rsid w:val="00E322E0"/>
    <w:rsid w:val="00E32321"/>
    <w:rsid w:val="00E32496"/>
    <w:rsid w:val="00E3278C"/>
    <w:rsid w:val="00E3295B"/>
    <w:rsid w:val="00E32A83"/>
    <w:rsid w:val="00E32E48"/>
    <w:rsid w:val="00E32E8E"/>
    <w:rsid w:val="00E32EC9"/>
    <w:rsid w:val="00E330AE"/>
    <w:rsid w:val="00E33118"/>
    <w:rsid w:val="00E334D6"/>
    <w:rsid w:val="00E337DD"/>
    <w:rsid w:val="00E337E9"/>
    <w:rsid w:val="00E33C4E"/>
    <w:rsid w:val="00E33CA8"/>
    <w:rsid w:val="00E33D4E"/>
    <w:rsid w:val="00E33F3B"/>
    <w:rsid w:val="00E33F98"/>
    <w:rsid w:val="00E3414F"/>
    <w:rsid w:val="00E341BF"/>
    <w:rsid w:val="00E342C8"/>
    <w:rsid w:val="00E34326"/>
    <w:rsid w:val="00E345B3"/>
    <w:rsid w:val="00E347C8"/>
    <w:rsid w:val="00E34871"/>
    <w:rsid w:val="00E348EF"/>
    <w:rsid w:val="00E3494D"/>
    <w:rsid w:val="00E349F8"/>
    <w:rsid w:val="00E34CE1"/>
    <w:rsid w:val="00E34CE4"/>
    <w:rsid w:val="00E34EF9"/>
    <w:rsid w:val="00E34F84"/>
    <w:rsid w:val="00E3526F"/>
    <w:rsid w:val="00E354A9"/>
    <w:rsid w:val="00E3570A"/>
    <w:rsid w:val="00E35891"/>
    <w:rsid w:val="00E359A1"/>
    <w:rsid w:val="00E35A96"/>
    <w:rsid w:val="00E35E6F"/>
    <w:rsid w:val="00E35F03"/>
    <w:rsid w:val="00E36118"/>
    <w:rsid w:val="00E36133"/>
    <w:rsid w:val="00E361B3"/>
    <w:rsid w:val="00E3621A"/>
    <w:rsid w:val="00E36575"/>
    <w:rsid w:val="00E365BF"/>
    <w:rsid w:val="00E36659"/>
    <w:rsid w:val="00E366CC"/>
    <w:rsid w:val="00E36715"/>
    <w:rsid w:val="00E36997"/>
    <w:rsid w:val="00E36A1E"/>
    <w:rsid w:val="00E36C92"/>
    <w:rsid w:val="00E36D36"/>
    <w:rsid w:val="00E36E45"/>
    <w:rsid w:val="00E371AE"/>
    <w:rsid w:val="00E372A5"/>
    <w:rsid w:val="00E3736A"/>
    <w:rsid w:val="00E3750D"/>
    <w:rsid w:val="00E375A1"/>
    <w:rsid w:val="00E37629"/>
    <w:rsid w:val="00E37B6F"/>
    <w:rsid w:val="00E37C63"/>
    <w:rsid w:val="00E37C6A"/>
    <w:rsid w:val="00E37E4E"/>
    <w:rsid w:val="00E37E4F"/>
    <w:rsid w:val="00E37E9C"/>
    <w:rsid w:val="00E40044"/>
    <w:rsid w:val="00E40068"/>
    <w:rsid w:val="00E400F0"/>
    <w:rsid w:val="00E401EE"/>
    <w:rsid w:val="00E40288"/>
    <w:rsid w:val="00E4089C"/>
    <w:rsid w:val="00E40929"/>
    <w:rsid w:val="00E40939"/>
    <w:rsid w:val="00E40997"/>
    <w:rsid w:val="00E40A39"/>
    <w:rsid w:val="00E40B04"/>
    <w:rsid w:val="00E40B3F"/>
    <w:rsid w:val="00E40C09"/>
    <w:rsid w:val="00E40C22"/>
    <w:rsid w:val="00E40C38"/>
    <w:rsid w:val="00E40CC7"/>
    <w:rsid w:val="00E40CD0"/>
    <w:rsid w:val="00E40D16"/>
    <w:rsid w:val="00E40E66"/>
    <w:rsid w:val="00E40F7D"/>
    <w:rsid w:val="00E40F9C"/>
    <w:rsid w:val="00E41238"/>
    <w:rsid w:val="00E4124C"/>
    <w:rsid w:val="00E41278"/>
    <w:rsid w:val="00E41318"/>
    <w:rsid w:val="00E41335"/>
    <w:rsid w:val="00E41458"/>
    <w:rsid w:val="00E4151C"/>
    <w:rsid w:val="00E416C1"/>
    <w:rsid w:val="00E41ABF"/>
    <w:rsid w:val="00E41BB6"/>
    <w:rsid w:val="00E41C88"/>
    <w:rsid w:val="00E41E6E"/>
    <w:rsid w:val="00E41EBF"/>
    <w:rsid w:val="00E41EEF"/>
    <w:rsid w:val="00E42067"/>
    <w:rsid w:val="00E42272"/>
    <w:rsid w:val="00E422E8"/>
    <w:rsid w:val="00E423E3"/>
    <w:rsid w:val="00E427B9"/>
    <w:rsid w:val="00E42C5C"/>
    <w:rsid w:val="00E42D32"/>
    <w:rsid w:val="00E42E4A"/>
    <w:rsid w:val="00E42E50"/>
    <w:rsid w:val="00E42E87"/>
    <w:rsid w:val="00E43427"/>
    <w:rsid w:val="00E4342B"/>
    <w:rsid w:val="00E43656"/>
    <w:rsid w:val="00E43779"/>
    <w:rsid w:val="00E439F9"/>
    <w:rsid w:val="00E43A29"/>
    <w:rsid w:val="00E43C80"/>
    <w:rsid w:val="00E43D10"/>
    <w:rsid w:val="00E43F11"/>
    <w:rsid w:val="00E43FA3"/>
    <w:rsid w:val="00E444F7"/>
    <w:rsid w:val="00E44561"/>
    <w:rsid w:val="00E445BD"/>
    <w:rsid w:val="00E44627"/>
    <w:rsid w:val="00E44691"/>
    <w:rsid w:val="00E446F7"/>
    <w:rsid w:val="00E44842"/>
    <w:rsid w:val="00E44C73"/>
    <w:rsid w:val="00E44C95"/>
    <w:rsid w:val="00E44CB6"/>
    <w:rsid w:val="00E44D27"/>
    <w:rsid w:val="00E44D78"/>
    <w:rsid w:val="00E44DA1"/>
    <w:rsid w:val="00E44DEA"/>
    <w:rsid w:val="00E45132"/>
    <w:rsid w:val="00E451CD"/>
    <w:rsid w:val="00E45475"/>
    <w:rsid w:val="00E45753"/>
    <w:rsid w:val="00E4579F"/>
    <w:rsid w:val="00E4592F"/>
    <w:rsid w:val="00E45BE2"/>
    <w:rsid w:val="00E45E1A"/>
    <w:rsid w:val="00E45FEB"/>
    <w:rsid w:val="00E46189"/>
    <w:rsid w:val="00E4618B"/>
    <w:rsid w:val="00E461D4"/>
    <w:rsid w:val="00E4656D"/>
    <w:rsid w:val="00E465BD"/>
    <w:rsid w:val="00E46749"/>
    <w:rsid w:val="00E46824"/>
    <w:rsid w:val="00E46852"/>
    <w:rsid w:val="00E4697D"/>
    <w:rsid w:val="00E46A47"/>
    <w:rsid w:val="00E46C37"/>
    <w:rsid w:val="00E46E37"/>
    <w:rsid w:val="00E47174"/>
    <w:rsid w:val="00E472F7"/>
    <w:rsid w:val="00E47323"/>
    <w:rsid w:val="00E47442"/>
    <w:rsid w:val="00E47967"/>
    <w:rsid w:val="00E47B01"/>
    <w:rsid w:val="00E47BB2"/>
    <w:rsid w:val="00E5016C"/>
    <w:rsid w:val="00E50359"/>
    <w:rsid w:val="00E50409"/>
    <w:rsid w:val="00E50576"/>
    <w:rsid w:val="00E50613"/>
    <w:rsid w:val="00E507E5"/>
    <w:rsid w:val="00E5098E"/>
    <w:rsid w:val="00E509FC"/>
    <w:rsid w:val="00E50B2E"/>
    <w:rsid w:val="00E50D03"/>
    <w:rsid w:val="00E50D29"/>
    <w:rsid w:val="00E50D65"/>
    <w:rsid w:val="00E50D9B"/>
    <w:rsid w:val="00E50DD3"/>
    <w:rsid w:val="00E50E02"/>
    <w:rsid w:val="00E50E20"/>
    <w:rsid w:val="00E50E6E"/>
    <w:rsid w:val="00E50F2B"/>
    <w:rsid w:val="00E510FA"/>
    <w:rsid w:val="00E5115B"/>
    <w:rsid w:val="00E51400"/>
    <w:rsid w:val="00E51653"/>
    <w:rsid w:val="00E51735"/>
    <w:rsid w:val="00E517A1"/>
    <w:rsid w:val="00E519C6"/>
    <w:rsid w:val="00E51A15"/>
    <w:rsid w:val="00E51A55"/>
    <w:rsid w:val="00E51BD2"/>
    <w:rsid w:val="00E51C3C"/>
    <w:rsid w:val="00E51C7B"/>
    <w:rsid w:val="00E51D93"/>
    <w:rsid w:val="00E51EBD"/>
    <w:rsid w:val="00E5209D"/>
    <w:rsid w:val="00E520F5"/>
    <w:rsid w:val="00E522BB"/>
    <w:rsid w:val="00E52427"/>
    <w:rsid w:val="00E5259B"/>
    <w:rsid w:val="00E5261B"/>
    <w:rsid w:val="00E52706"/>
    <w:rsid w:val="00E52760"/>
    <w:rsid w:val="00E528AC"/>
    <w:rsid w:val="00E529BC"/>
    <w:rsid w:val="00E52BF6"/>
    <w:rsid w:val="00E52C14"/>
    <w:rsid w:val="00E52C92"/>
    <w:rsid w:val="00E52E7D"/>
    <w:rsid w:val="00E530FA"/>
    <w:rsid w:val="00E53106"/>
    <w:rsid w:val="00E53197"/>
    <w:rsid w:val="00E532B8"/>
    <w:rsid w:val="00E53315"/>
    <w:rsid w:val="00E53416"/>
    <w:rsid w:val="00E53480"/>
    <w:rsid w:val="00E536C2"/>
    <w:rsid w:val="00E5388E"/>
    <w:rsid w:val="00E538EA"/>
    <w:rsid w:val="00E5392E"/>
    <w:rsid w:val="00E5393A"/>
    <w:rsid w:val="00E53C16"/>
    <w:rsid w:val="00E53D52"/>
    <w:rsid w:val="00E53E62"/>
    <w:rsid w:val="00E53EC7"/>
    <w:rsid w:val="00E54141"/>
    <w:rsid w:val="00E541CD"/>
    <w:rsid w:val="00E54410"/>
    <w:rsid w:val="00E545EA"/>
    <w:rsid w:val="00E5461E"/>
    <w:rsid w:val="00E546EA"/>
    <w:rsid w:val="00E54736"/>
    <w:rsid w:val="00E5475A"/>
    <w:rsid w:val="00E547DB"/>
    <w:rsid w:val="00E5480E"/>
    <w:rsid w:val="00E54870"/>
    <w:rsid w:val="00E54A4B"/>
    <w:rsid w:val="00E54BDC"/>
    <w:rsid w:val="00E54CB1"/>
    <w:rsid w:val="00E54F1A"/>
    <w:rsid w:val="00E54F55"/>
    <w:rsid w:val="00E54F9C"/>
    <w:rsid w:val="00E54FC6"/>
    <w:rsid w:val="00E550AE"/>
    <w:rsid w:val="00E55110"/>
    <w:rsid w:val="00E5514C"/>
    <w:rsid w:val="00E552EF"/>
    <w:rsid w:val="00E55519"/>
    <w:rsid w:val="00E55694"/>
    <w:rsid w:val="00E556C8"/>
    <w:rsid w:val="00E557F4"/>
    <w:rsid w:val="00E55810"/>
    <w:rsid w:val="00E55812"/>
    <w:rsid w:val="00E5587B"/>
    <w:rsid w:val="00E55917"/>
    <w:rsid w:val="00E55936"/>
    <w:rsid w:val="00E55A01"/>
    <w:rsid w:val="00E55AFC"/>
    <w:rsid w:val="00E55B46"/>
    <w:rsid w:val="00E55C38"/>
    <w:rsid w:val="00E55EF5"/>
    <w:rsid w:val="00E5623C"/>
    <w:rsid w:val="00E56417"/>
    <w:rsid w:val="00E5650C"/>
    <w:rsid w:val="00E5656C"/>
    <w:rsid w:val="00E565BC"/>
    <w:rsid w:val="00E565E8"/>
    <w:rsid w:val="00E566E6"/>
    <w:rsid w:val="00E566F3"/>
    <w:rsid w:val="00E5686D"/>
    <w:rsid w:val="00E5689D"/>
    <w:rsid w:val="00E56911"/>
    <w:rsid w:val="00E56C3D"/>
    <w:rsid w:val="00E56C5E"/>
    <w:rsid w:val="00E56D14"/>
    <w:rsid w:val="00E56D59"/>
    <w:rsid w:val="00E56E71"/>
    <w:rsid w:val="00E57160"/>
    <w:rsid w:val="00E571E7"/>
    <w:rsid w:val="00E57296"/>
    <w:rsid w:val="00E57396"/>
    <w:rsid w:val="00E573BE"/>
    <w:rsid w:val="00E57477"/>
    <w:rsid w:val="00E57688"/>
    <w:rsid w:val="00E57865"/>
    <w:rsid w:val="00E57A6A"/>
    <w:rsid w:val="00E57B24"/>
    <w:rsid w:val="00E60022"/>
    <w:rsid w:val="00E600CC"/>
    <w:rsid w:val="00E60109"/>
    <w:rsid w:val="00E601F2"/>
    <w:rsid w:val="00E603E5"/>
    <w:rsid w:val="00E605F0"/>
    <w:rsid w:val="00E606F5"/>
    <w:rsid w:val="00E60861"/>
    <w:rsid w:val="00E609C3"/>
    <w:rsid w:val="00E609EC"/>
    <w:rsid w:val="00E60B3B"/>
    <w:rsid w:val="00E60D04"/>
    <w:rsid w:val="00E6118F"/>
    <w:rsid w:val="00E61382"/>
    <w:rsid w:val="00E613A7"/>
    <w:rsid w:val="00E61647"/>
    <w:rsid w:val="00E6165D"/>
    <w:rsid w:val="00E6177B"/>
    <w:rsid w:val="00E6182B"/>
    <w:rsid w:val="00E61973"/>
    <w:rsid w:val="00E61A3D"/>
    <w:rsid w:val="00E61B5B"/>
    <w:rsid w:val="00E61D9E"/>
    <w:rsid w:val="00E61DCE"/>
    <w:rsid w:val="00E61EF3"/>
    <w:rsid w:val="00E6213A"/>
    <w:rsid w:val="00E6231C"/>
    <w:rsid w:val="00E62321"/>
    <w:rsid w:val="00E62384"/>
    <w:rsid w:val="00E625D8"/>
    <w:rsid w:val="00E625FA"/>
    <w:rsid w:val="00E626DA"/>
    <w:rsid w:val="00E62729"/>
    <w:rsid w:val="00E627A9"/>
    <w:rsid w:val="00E62832"/>
    <w:rsid w:val="00E62855"/>
    <w:rsid w:val="00E628FF"/>
    <w:rsid w:val="00E62BF2"/>
    <w:rsid w:val="00E62C40"/>
    <w:rsid w:val="00E62CC9"/>
    <w:rsid w:val="00E62DAF"/>
    <w:rsid w:val="00E6332D"/>
    <w:rsid w:val="00E63479"/>
    <w:rsid w:val="00E634D6"/>
    <w:rsid w:val="00E6352F"/>
    <w:rsid w:val="00E636F8"/>
    <w:rsid w:val="00E6384D"/>
    <w:rsid w:val="00E638A2"/>
    <w:rsid w:val="00E63961"/>
    <w:rsid w:val="00E639C4"/>
    <w:rsid w:val="00E63A2D"/>
    <w:rsid w:val="00E63A3C"/>
    <w:rsid w:val="00E63AA6"/>
    <w:rsid w:val="00E63B50"/>
    <w:rsid w:val="00E63DC4"/>
    <w:rsid w:val="00E63EC8"/>
    <w:rsid w:val="00E63F30"/>
    <w:rsid w:val="00E640B8"/>
    <w:rsid w:val="00E6414B"/>
    <w:rsid w:val="00E643DB"/>
    <w:rsid w:val="00E64A22"/>
    <w:rsid w:val="00E64CC9"/>
    <w:rsid w:val="00E64CF6"/>
    <w:rsid w:val="00E65007"/>
    <w:rsid w:val="00E65361"/>
    <w:rsid w:val="00E6536A"/>
    <w:rsid w:val="00E65431"/>
    <w:rsid w:val="00E654C0"/>
    <w:rsid w:val="00E654E1"/>
    <w:rsid w:val="00E655F3"/>
    <w:rsid w:val="00E6564A"/>
    <w:rsid w:val="00E65680"/>
    <w:rsid w:val="00E6571F"/>
    <w:rsid w:val="00E657C2"/>
    <w:rsid w:val="00E65813"/>
    <w:rsid w:val="00E65A1F"/>
    <w:rsid w:val="00E65B37"/>
    <w:rsid w:val="00E660F8"/>
    <w:rsid w:val="00E6617C"/>
    <w:rsid w:val="00E66281"/>
    <w:rsid w:val="00E6629F"/>
    <w:rsid w:val="00E6647E"/>
    <w:rsid w:val="00E668DC"/>
    <w:rsid w:val="00E66A8B"/>
    <w:rsid w:val="00E66ADC"/>
    <w:rsid w:val="00E66F77"/>
    <w:rsid w:val="00E6715C"/>
    <w:rsid w:val="00E671F4"/>
    <w:rsid w:val="00E67272"/>
    <w:rsid w:val="00E672D9"/>
    <w:rsid w:val="00E67635"/>
    <w:rsid w:val="00E6765D"/>
    <w:rsid w:val="00E67666"/>
    <w:rsid w:val="00E6792B"/>
    <w:rsid w:val="00E67E3A"/>
    <w:rsid w:val="00E67F94"/>
    <w:rsid w:val="00E700AD"/>
    <w:rsid w:val="00E70321"/>
    <w:rsid w:val="00E703D3"/>
    <w:rsid w:val="00E704CD"/>
    <w:rsid w:val="00E7075D"/>
    <w:rsid w:val="00E708B3"/>
    <w:rsid w:val="00E708D3"/>
    <w:rsid w:val="00E70A0F"/>
    <w:rsid w:val="00E70A28"/>
    <w:rsid w:val="00E70CD5"/>
    <w:rsid w:val="00E71128"/>
    <w:rsid w:val="00E712F8"/>
    <w:rsid w:val="00E7141B"/>
    <w:rsid w:val="00E7146B"/>
    <w:rsid w:val="00E714E3"/>
    <w:rsid w:val="00E71586"/>
    <w:rsid w:val="00E71611"/>
    <w:rsid w:val="00E7178F"/>
    <w:rsid w:val="00E71824"/>
    <w:rsid w:val="00E71A14"/>
    <w:rsid w:val="00E71D69"/>
    <w:rsid w:val="00E71F3F"/>
    <w:rsid w:val="00E71FFC"/>
    <w:rsid w:val="00E72060"/>
    <w:rsid w:val="00E72251"/>
    <w:rsid w:val="00E72265"/>
    <w:rsid w:val="00E722FE"/>
    <w:rsid w:val="00E728EC"/>
    <w:rsid w:val="00E729E6"/>
    <w:rsid w:val="00E72A84"/>
    <w:rsid w:val="00E72C02"/>
    <w:rsid w:val="00E72F75"/>
    <w:rsid w:val="00E73207"/>
    <w:rsid w:val="00E73272"/>
    <w:rsid w:val="00E73578"/>
    <w:rsid w:val="00E735DA"/>
    <w:rsid w:val="00E7368C"/>
    <w:rsid w:val="00E738CE"/>
    <w:rsid w:val="00E7391A"/>
    <w:rsid w:val="00E7395D"/>
    <w:rsid w:val="00E73A59"/>
    <w:rsid w:val="00E73A93"/>
    <w:rsid w:val="00E73B0E"/>
    <w:rsid w:val="00E73B1F"/>
    <w:rsid w:val="00E73ED2"/>
    <w:rsid w:val="00E742D0"/>
    <w:rsid w:val="00E745FE"/>
    <w:rsid w:val="00E748F8"/>
    <w:rsid w:val="00E74C6B"/>
    <w:rsid w:val="00E74EA4"/>
    <w:rsid w:val="00E74EA9"/>
    <w:rsid w:val="00E74EB8"/>
    <w:rsid w:val="00E74EE3"/>
    <w:rsid w:val="00E74F86"/>
    <w:rsid w:val="00E7514C"/>
    <w:rsid w:val="00E751E5"/>
    <w:rsid w:val="00E75410"/>
    <w:rsid w:val="00E754B4"/>
    <w:rsid w:val="00E75518"/>
    <w:rsid w:val="00E75577"/>
    <w:rsid w:val="00E75819"/>
    <w:rsid w:val="00E7588F"/>
    <w:rsid w:val="00E75934"/>
    <w:rsid w:val="00E7594D"/>
    <w:rsid w:val="00E75957"/>
    <w:rsid w:val="00E75B0D"/>
    <w:rsid w:val="00E75BE8"/>
    <w:rsid w:val="00E75CB8"/>
    <w:rsid w:val="00E75DB3"/>
    <w:rsid w:val="00E762B0"/>
    <w:rsid w:val="00E763EE"/>
    <w:rsid w:val="00E765A4"/>
    <w:rsid w:val="00E76737"/>
    <w:rsid w:val="00E7687A"/>
    <w:rsid w:val="00E76900"/>
    <w:rsid w:val="00E76D0E"/>
    <w:rsid w:val="00E7706C"/>
    <w:rsid w:val="00E77138"/>
    <w:rsid w:val="00E77199"/>
    <w:rsid w:val="00E7751E"/>
    <w:rsid w:val="00E775E2"/>
    <w:rsid w:val="00E77626"/>
    <w:rsid w:val="00E777DE"/>
    <w:rsid w:val="00E7792F"/>
    <w:rsid w:val="00E77A1F"/>
    <w:rsid w:val="00E77B62"/>
    <w:rsid w:val="00E77C80"/>
    <w:rsid w:val="00E77ED7"/>
    <w:rsid w:val="00E77FB3"/>
    <w:rsid w:val="00E80139"/>
    <w:rsid w:val="00E8032F"/>
    <w:rsid w:val="00E803BF"/>
    <w:rsid w:val="00E8042E"/>
    <w:rsid w:val="00E804DE"/>
    <w:rsid w:val="00E80601"/>
    <w:rsid w:val="00E8067C"/>
    <w:rsid w:val="00E806BA"/>
    <w:rsid w:val="00E808AD"/>
    <w:rsid w:val="00E809D2"/>
    <w:rsid w:val="00E80B9B"/>
    <w:rsid w:val="00E80CA1"/>
    <w:rsid w:val="00E80DA1"/>
    <w:rsid w:val="00E80F1A"/>
    <w:rsid w:val="00E8104F"/>
    <w:rsid w:val="00E8105A"/>
    <w:rsid w:val="00E8114F"/>
    <w:rsid w:val="00E81628"/>
    <w:rsid w:val="00E818C7"/>
    <w:rsid w:val="00E81A2C"/>
    <w:rsid w:val="00E81C2E"/>
    <w:rsid w:val="00E81D6F"/>
    <w:rsid w:val="00E81DC0"/>
    <w:rsid w:val="00E82077"/>
    <w:rsid w:val="00E820B5"/>
    <w:rsid w:val="00E82107"/>
    <w:rsid w:val="00E82177"/>
    <w:rsid w:val="00E82328"/>
    <w:rsid w:val="00E82409"/>
    <w:rsid w:val="00E82792"/>
    <w:rsid w:val="00E8283B"/>
    <w:rsid w:val="00E82870"/>
    <w:rsid w:val="00E828BA"/>
    <w:rsid w:val="00E828CF"/>
    <w:rsid w:val="00E828F0"/>
    <w:rsid w:val="00E8290B"/>
    <w:rsid w:val="00E8290C"/>
    <w:rsid w:val="00E82BC3"/>
    <w:rsid w:val="00E82BCE"/>
    <w:rsid w:val="00E82CDD"/>
    <w:rsid w:val="00E82E6C"/>
    <w:rsid w:val="00E82E94"/>
    <w:rsid w:val="00E82FB0"/>
    <w:rsid w:val="00E8306C"/>
    <w:rsid w:val="00E83072"/>
    <w:rsid w:val="00E831A5"/>
    <w:rsid w:val="00E832D1"/>
    <w:rsid w:val="00E8353B"/>
    <w:rsid w:val="00E835B7"/>
    <w:rsid w:val="00E837FF"/>
    <w:rsid w:val="00E83806"/>
    <w:rsid w:val="00E83936"/>
    <w:rsid w:val="00E83A9C"/>
    <w:rsid w:val="00E83BEC"/>
    <w:rsid w:val="00E83C5A"/>
    <w:rsid w:val="00E83D4F"/>
    <w:rsid w:val="00E83DB1"/>
    <w:rsid w:val="00E83E01"/>
    <w:rsid w:val="00E83E1B"/>
    <w:rsid w:val="00E83E38"/>
    <w:rsid w:val="00E83FD1"/>
    <w:rsid w:val="00E840F2"/>
    <w:rsid w:val="00E84150"/>
    <w:rsid w:val="00E841A4"/>
    <w:rsid w:val="00E841F5"/>
    <w:rsid w:val="00E84552"/>
    <w:rsid w:val="00E84743"/>
    <w:rsid w:val="00E848F8"/>
    <w:rsid w:val="00E849C1"/>
    <w:rsid w:val="00E84C63"/>
    <w:rsid w:val="00E84E69"/>
    <w:rsid w:val="00E84ED5"/>
    <w:rsid w:val="00E84F18"/>
    <w:rsid w:val="00E84FAC"/>
    <w:rsid w:val="00E85067"/>
    <w:rsid w:val="00E851BE"/>
    <w:rsid w:val="00E85272"/>
    <w:rsid w:val="00E853D4"/>
    <w:rsid w:val="00E85400"/>
    <w:rsid w:val="00E85411"/>
    <w:rsid w:val="00E8546F"/>
    <w:rsid w:val="00E85488"/>
    <w:rsid w:val="00E85508"/>
    <w:rsid w:val="00E857D2"/>
    <w:rsid w:val="00E859FE"/>
    <w:rsid w:val="00E85B32"/>
    <w:rsid w:val="00E85CB3"/>
    <w:rsid w:val="00E85F3A"/>
    <w:rsid w:val="00E85F6D"/>
    <w:rsid w:val="00E85FC8"/>
    <w:rsid w:val="00E85FF3"/>
    <w:rsid w:val="00E86087"/>
    <w:rsid w:val="00E860B7"/>
    <w:rsid w:val="00E86233"/>
    <w:rsid w:val="00E8623B"/>
    <w:rsid w:val="00E86245"/>
    <w:rsid w:val="00E86396"/>
    <w:rsid w:val="00E863B4"/>
    <w:rsid w:val="00E8643B"/>
    <w:rsid w:val="00E86662"/>
    <w:rsid w:val="00E86732"/>
    <w:rsid w:val="00E86AE8"/>
    <w:rsid w:val="00E86EAF"/>
    <w:rsid w:val="00E86F65"/>
    <w:rsid w:val="00E870C1"/>
    <w:rsid w:val="00E8710D"/>
    <w:rsid w:val="00E87353"/>
    <w:rsid w:val="00E873EB"/>
    <w:rsid w:val="00E874AF"/>
    <w:rsid w:val="00E875A9"/>
    <w:rsid w:val="00E87633"/>
    <w:rsid w:val="00E87663"/>
    <w:rsid w:val="00E87676"/>
    <w:rsid w:val="00E8778A"/>
    <w:rsid w:val="00E87915"/>
    <w:rsid w:val="00E87A96"/>
    <w:rsid w:val="00E87B71"/>
    <w:rsid w:val="00E87C9B"/>
    <w:rsid w:val="00E87E92"/>
    <w:rsid w:val="00E87ED9"/>
    <w:rsid w:val="00E9006E"/>
    <w:rsid w:val="00E90216"/>
    <w:rsid w:val="00E90425"/>
    <w:rsid w:val="00E90615"/>
    <w:rsid w:val="00E906F4"/>
    <w:rsid w:val="00E907F7"/>
    <w:rsid w:val="00E90BF0"/>
    <w:rsid w:val="00E90E97"/>
    <w:rsid w:val="00E90F41"/>
    <w:rsid w:val="00E90FDA"/>
    <w:rsid w:val="00E91056"/>
    <w:rsid w:val="00E910FE"/>
    <w:rsid w:val="00E911A4"/>
    <w:rsid w:val="00E91312"/>
    <w:rsid w:val="00E91375"/>
    <w:rsid w:val="00E91751"/>
    <w:rsid w:val="00E917E3"/>
    <w:rsid w:val="00E9181E"/>
    <w:rsid w:val="00E9186F"/>
    <w:rsid w:val="00E9188E"/>
    <w:rsid w:val="00E918F4"/>
    <w:rsid w:val="00E91C6B"/>
    <w:rsid w:val="00E91E32"/>
    <w:rsid w:val="00E91E54"/>
    <w:rsid w:val="00E91EE3"/>
    <w:rsid w:val="00E91EEF"/>
    <w:rsid w:val="00E91FB3"/>
    <w:rsid w:val="00E91FEA"/>
    <w:rsid w:val="00E92067"/>
    <w:rsid w:val="00E92090"/>
    <w:rsid w:val="00E920DD"/>
    <w:rsid w:val="00E9268B"/>
    <w:rsid w:val="00E9285B"/>
    <w:rsid w:val="00E92DD1"/>
    <w:rsid w:val="00E92E80"/>
    <w:rsid w:val="00E9301F"/>
    <w:rsid w:val="00E930F3"/>
    <w:rsid w:val="00E93198"/>
    <w:rsid w:val="00E93457"/>
    <w:rsid w:val="00E93591"/>
    <w:rsid w:val="00E936C6"/>
    <w:rsid w:val="00E93731"/>
    <w:rsid w:val="00E9387E"/>
    <w:rsid w:val="00E93AD3"/>
    <w:rsid w:val="00E93D25"/>
    <w:rsid w:val="00E93D4E"/>
    <w:rsid w:val="00E93D5B"/>
    <w:rsid w:val="00E93DCE"/>
    <w:rsid w:val="00E93E41"/>
    <w:rsid w:val="00E93EC3"/>
    <w:rsid w:val="00E93ECE"/>
    <w:rsid w:val="00E93F15"/>
    <w:rsid w:val="00E94069"/>
    <w:rsid w:val="00E94109"/>
    <w:rsid w:val="00E94205"/>
    <w:rsid w:val="00E9448D"/>
    <w:rsid w:val="00E94784"/>
    <w:rsid w:val="00E94970"/>
    <w:rsid w:val="00E94A77"/>
    <w:rsid w:val="00E94C7C"/>
    <w:rsid w:val="00E94CBF"/>
    <w:rsid w:val="00E94DB8"/>
    <w:rsid w:val="00E952CA"/>
    <w:rsid w:val="00E95396"/>
    <w:rsid w:val="00E9545D"/>
    <w:rsid w:val="00E954F6"/>
    <w:rsid w:val="00E95574"/>
    <w:rsid w:val="00E955EE"/>
    <w:rsid w:val="00E95639"/>
    <w:rsid w:val="00E9571E"/>
    <w:rsid w:val="00E95A18"/>
    <w:rsid w:val="00E95B35"/>
    <w:rsid w:val="00E95B5B"/>
    <w:rsid w:val="00E95DD0"/>
    <w:rsid w:val="00E95E8A"/>
    <w:rsid w:val="00E96140"/>
    <w:rsid w:val="00E96149"/>
    <w:rsid w:val="00E96225"/>
    <w:rsid w:val="00E963C4"/>
    <w:rsid w:val="00E963F9"/>
    <w:rsid w:val="00E96505"/>
    <w:rsid w:val="00E96576"/>
    <w:rsid w:val="00E967A2"/>
    <w:rsid w:val="00E9688B"/>
    <w:rsid w:val="00E969AC"/>
    <w:rsid w:val="00E96A04"/>
    <w:rsid w:val="00E96A2F"/>
    <w:rsid w:val="00E96B2D"/>
    <w:rsid w:val="00E96CAC"/>
    <w:rsid w:val="00E96DB0"/>
    <w:rsid w:val="00E96E31"/>
    <w:rsid w:val="00E96F5D"/>
    <w:rsid w:val="00E96FE4"/>
    <w:rsid w:val="00E97081"/>
    <w:rsid w:val="00E9708D"/>
    <w:rsid w:val="00E97202"/>
    <w:rsid w:val="00E972C3"/>
    <w:rsid w:val="00E9736A"/>
    <w:rsid w:val="00E974D1"/>
    <w:rsid w:val="00E97841"/>
    <w:rsid w:val="00E97A73"/>
    <w:rsid w:val="00E97B18"/>
    <w:rsid w:val="00E97B84"/>
    <w:rsid w:val="00E97B9C"/>
    <w:rsid w:val="00E97BFA"/>
    <w:rsid w:val="00E97CE4"/>
    <w:rsid w:val="00EA00CB"/>
    <w:rsid w:val="00EA013B"/>
    <w:rsid w:val="00EA0244"/>
    <w:rsid w:val="00EA0279"/>
    <w:rsid w:val="00EA0680"/>
    <w:rsid w:val="00EA075B"/>
    <w:rsid w:val="00EA08FC"/>
    <w:rsid w:val="00EA09CA"/>
    <w:rsid w:val="00EA0A7D"/>
    <w:rsid w:val="00EA0A83"/>
    <w:rsid w:val="00EA0ACC"/>
    <w:rsid w:val="00EA0CEB"/>
    <w:rsid w:val="00EA0CF7"/>
    <w:rsid w:val="00EA0D6B"/>
    <w:rsid w:val="00EA0E48"/>
    <w:rsid w:val="00EA0EB1"/>
    <w:rsid w:val="00EA0F0F"/>
    <w:rsid w:val="00EA0F3A"/>
    <w:rsid w:val="00EA1130"/>
    <w:rsid w:val="00EA11BD"/>
    <w:rsid w:val="00EA14FA"/>
    <w:rsid w:val="00EA1801"/>
    <w:rsid w:val="00EA1A27"/>
    <w:rsid w:val="00EA1BF9"/>
    <w:rsid w:val="00EA1C3C"/>
    <w:rsid w:val="00EA1DA6"/>
    <w:rsid w:val="00EA202E"/>
    <w:rsid w:val="00EA20ED"/>
    <w:rsid w:val="00EA215B"/>
    <w:rsid w:val="00EA22EB"/>
    <w:rsid w:val="00EA23F6"/>
    <w:rsid w:val="00EA248F"/>
    <w:rsid w:val="00EA2492"/>
    <w:rsid w:val="00EA24F5"/>
    <w:rsid w:val="00EA2502"/>
    <w:rsid w:val="00EA27BD"/>
    <w:rsid w:val="00EA2AC1"/>
    <w:rsid w:val="00EA2D94"/>
    <w:rsid w:val="00EA2E63"/>
    <w:rsid w:val="00EA2EF8"/>
    <w:rsid w:val="00EA3085"/>
    <w:rsid w:val="00EA30C2"/>
    <w:rsid w:val="00EA32C0"/>
    <w:rsid w:val="00EA32D6"/>
    <w:rsid w:val="00EA32FC"/>
    <w:rsid w:val="00EA335D"/>
    <w:rsid w:val="00EA360F"/>
    <w:rsid w:val="00EA37E9"/>
    <w:rsid w:val="00EA3A25"/>
    <w:rsid w:val="00EA3B2E"/>
    <w:rsid w:val="00EA3C32"/>
    <w:rsid w:val="00EA3C98"/>
    <w:rsid w:val="00EA3CE8"/>
    <w:rsid w:val="00EA3D4C"/>
    <w:rsid w:val="00EA3E14"/>
    <w:rsid w:val="00EA3F46"/>
    <w:rsid w:val="00EA463E"/>
    <w:rsid w:val="00EA490F"/>
    <w:rsid w:val="00EA4AF2"/>
    <w:rsid w:val="00EA4B12"/>
    <w:rsid w:val="00EA4D25"/>
    <w:rsid w:val="00EA4D6D"/>
    <w:rsid w:val="00EA4F05"/>
    <w:rsid w:val="00EA5040"/>
    <w:rsid w:val="00EA5155"/>
    <w:rsid w:val="00EA51A9"/>
    <w:rsid w:val="00EA5423"/>
    <w:rsid w:val="00EA575F"/>
    <w:rsid w:val="00EA57E3"/>
    <w:rsid w:val="00EA5866"/>
    <w:rsid w:val="00EA5868"/>
    <w:rsid w:val="00EA599C"/>
    <w:rsid w:val="00EA5AC7"/>
    <w:rsid w:val="00EA5CEF"/>
    <w:rsid w:val="00EA5D07"/>
    <w:rsid w:val="00EA5E88"/>
    <w:rsid w:val="00EA6076"/>
    <w:rsid w:val="00EA6411"/>
    <w:rsid w:val="00EA6469"/>
    <w:rsid w:val="00EA659A"/>
    <w:rsid w:val="00EA6865"/>
    <w:rsid w:val="00EA68B6"/>
    <w:rsid w:val="00EA68D7"/>
    <w:rsid w:val="00EA6912"/>
    <w:rsid w:val="00EA6A6E"/>
    <w:rsid w:val="00EA6DF5"/>
    <w:rsid w:val="00EA6E7D"/>
    <w:rsid w:val="00EA6F33"/>
    <w:rsid w:val="00EA7063"/>
    <w:rsid w:val="00EA71B9"/>
    <w:rsid w:val="00EA7205"/>
    <w:rsid w:val="00EA738C"/>
    <w:rsid w:val="00EA74A0"/>
    <w:rsid w:val="00EA760C"/>
    <w:rsid w:val="00EA7A31"/>
    <w:rsid w:val="00EA7C90"/>
    <w:rsid w:val="00EA7D23"/>
    <w:rsid w:val="00EB01BC"/>
    <w:rsid w:val="00EB02A4"/>
    <w:rsid w:val="00EB032C"/>
    <w:rsid w:val="00EB03D8"/>
    <w:rsid w:val="00EB03E5"/>
    <w:rsid w:val="00EB04CB"/>
    <w:rsid w:val="00EB0542"/>
    <w:rsid w:val="00EB05DE"/>
    <w:rsid w:val="00EB07FF"/>
    <w:rsid w:val="00EB0916"/>
    <w:rsid w:val="00EB09B5"/>
    <w:rsid w:val="00EB0AE4"/>
    <w:rsid w:val="00EB0D8B"/>
    <w:rsid w:val="00EB0F5E"/>
    <w:rsid w:val="00EB0FA4"/>
    <w:rsid w:val="00EB0FAE"/>
    <w:rsid w:val="00EB0FBC"/>
    <w:rsid w:val="00EB0FCD"/>
    <w:rsid w:val="00EB1228"/>
    <w:rsid w:val="00EB12E0"/>
    <w:rsid w:val="00EB1342"/>
    <w:rsid w:val="00EB13D2"/>
    <w:rsid w:val="00EB147B"/>
    <w:rsid w:val="00EB1708"/>
    <w:rsid w:val="00EB1766"/>
    <w:rsid w:val="00EB17CC"/>
    <w:rsid w:val="00EB1928"/>
    <w:rsid w:val="00EB1AD0"/>
    <w:rsid w:val="00EB1CD6"/>
    <w:rsid w:val="00EB1D8D"/>
    <w:rsid w:val="00EB1DA8"/>
    <w:rsid w:val="00EB1DDB"/>
    <w:rsid w:val="00EB218F"/>
    <w:rsid w:val="00EB225C"/>
    <w:rsid w:val="00EB22A8"/>
    <w:rsid w:val="00EB23B2"/>
    <w:rsid w:val="00EB2853"/>
    <w:rsid w:val="00EB294A"/>
    <w:rsid w:val="00EB298E"/>
    <w:rsid w:val="00EB29A2"/>
    <w:rsid w:val="00EB29F9"/>
    <w:rsid w:val="00EB2BD8"/>
    <w:rsid w:val="00EB2E7B"/>
    <w:rsid w:val="00EB2EDC"/>
    <w:rsid w:val="00EB2F88"/>
    <w:rsid w:val="00EB30C5"/>
    <w:rsid w:val="00EB3220"/>
    <w:rsid w:val="00EB337E"/>
    <w:rsid w:val="00EB33EA"/>
    <w:rsid w:val="00EB3468"/>
    <w:rsid w:val="00EB3604"/>
    <w:rsid w:val="00EB395C"/>
    <w:rsid w:val="00EB3997"/>
    <w:rsid w:val="00EB3A3D"/>
    <w:rsid w:val="00EB436B"/>
    <w:rsid w:val="00EB43C7"/>
    <w:rsid w:val="00EB44C3"/>
    <w:rsid w:val="00EB46D1"/>
    <w:rsid w:val="00EB4829"/>
    <w:rsid w:val="00EB484D"/>
    <w:rsid w:val="00EB4867"/>
    <w:rsid w:val="00EB4870"/>
    <w:rsid w:val="00EB48FD"/>
    <w:rsid w:val="00EB492F"/>
    <w:rsid w:val="00EB49A4"/>
    <w:rsid w:val="00EB4A74"/>
    <w:rsid w:val="00EB4BDF"/>
    <w:rsid w:val="00EB4C92"/>
    <w:rsid w:val="00EB4EA0"/>
    <w:rsid w:val="00EB508E"/>
    <w:rsid w:val="00EB5227"/>
    <w:rsid w:val="00EB5273"/>
    <w:rsid w:val="00EB52CF"/>
    <w:rsid w:val="00EB5606"/>
    <w:rsid w:val="00EB561E"/>
    <w:rsid w:val="00EB57C7"/>
    <w:rsid w:val="00EB5928"/>
    <w:rsid w:val="00EB5A8D"/>
    <w:rsid w:val="00EB5B33"/>
    <w:rsid w:val="00EB5B57"/>
    <w:rsid w:val="00EB5C41"/>
    <w:rsid w:val="00EB5C59"/>
    <w:rsid w:val="00EB5CAD"/>
    <w:rsid w:val="00EB5F5B"/>
    <w:rsid w:val="00EB5FE9"/>
    <w:rsid w:val="00EB601A"/>
    <w:rsid w:val="00EB60C3"/>
    <w:rsid w:val="00EB60F1"/>
    <w:rsid w:val="00EB6219"/>
    <w:rsid w:val="00EB6332"/>
    <w:rsid w:val="00EB6487"/>
    <w:rsid w:val="00EB6758"/>
    <w:rsid w:val="00EB675C"/>
    <w:rsid w:val="00EB691D"/>
    <w:rsid w:val="00EB6998"/>
    <w:rsid w:val="00EB6B74"/>
    <w:rsid w:val="00EB6C11"/>
    <w:rsid w:val="00EB6C81"/>
    <w:rsid w:val="00EB6EEA"/>
    <w:rsid w:val="00EB6F85"/>
    <w:rsid w:val="00EB70EB"/>
    <w:rsid w:val="00EB7588"/>
    <w:rsid w:val="00EB75AB"/>
    <w:rsid w:val="00EB7658"/>
    <w:rsid w:val="00EB786C"/>
    <w:rsid w:val="00EB7921"/>
    <w:rsid w:val="00EB7B7F"/>
    <w:rsid w:val="00EB7C47"/>
    <w:rsid w:val="00EB7D1F"/>
    <w:rsid w:val="00EB7D7A"/>
    <w:rsid w:val="00EB7DFA"/>
    <w:rsid w:val="00EB7E64"/>
    <w:rsid w:val="00EB7F2E"/>
    <w:rsid w:val="00EC009D"/>
    <w:rsid w:val="00EC0126"/>
    <w:rsid w:val="00EC012D"/>
    <w:rsid w:val="00EC01B4"/>
    <w:rsid w:val="00EC02F1"/>
    <w:rsid w:val="00EC04C5"/>
    <w:rsid w:val="00EC0662"/>
    <w:rsid w:val="00EC0848"/>
    <w:rsid w:val="00EC08FA"/>
    <w:rsid w:val="00EC0C36"/>
    <w:rsid w:val="00EC0CD5"/>
    <w:rsid w:val="00EC0D15"/>
    <w:rsid w:val="00EC0D17"/>
    <w:rsid w:val="00EC0D9C"/>
    <w:rsid w:val="00EC1049"/>
    <w:rsid w:val="00EC108A"/>
    <w:rsid w:val="00EC139D"/>
    <w:rsid w:val="00EC1470"/>
    <w:rsid w:val="00EC1504"/>
    <w:rsid w:val="00EC16D1"/>
    <w:rsid w:val="00EC18D6"/>
    <w:rsid w:val="00EC193D"/>
    <w:rsid w:val="00EC1ABA"/>
    <w:rsid w:val="00EC1DF3"/>
    <w:rsid w:val="00EC2011"/>
    <w:rsid w:val="00EC2049"/>
    <w:rsid w:val="00EC20F9"/>
    <w:rsid w:val="00EC2390"/>
    <w:rsid w:val="00EC2634"/>
    <w:rsid w:val="00EC26D3"/>
    <w:rsid w:val="00EC29A1"/>
    <w:rsid w:val="00EC2B75"/>
    <w:rsid w:val="00EC2D25"/>
    <w:rsid w:val="00EC2D4F"/>
    <w:rsid w:val="00EC2EB5"/>
    <w:rsid w:val="00EC32DF"/>
    <w:rsid w:val="00EC330B"/>
    <w:rsid w:val="00EC3356"/>
    <w:rsid w:val="00EC35E3"/>
    <w:rsid w:val="00EC372F"/>
    <w:rsid w:val="00EC376A"/>
    <w:rsid w:val="00EC3B93"/>
    <w:rsid w:val="00EC3C44"/>
    <w:rsid w:val="00EC3E9D"/>
    <w:rsid w:val="00EC40C2"/>
    <w:rsid w:val="00EC429C"/>
    <w:rsid w:val="00EC4A14"/>
    <w:rsid w:val="00EC4AA8"/>
    <w:rsid w:val="00EC4CC2"/>
    <w:rsid w:val="00EC4D79"/>
    <w:rsid w:val="00EC4D99"/>
    <w:rsid w:val="00EC4E1B"/>
    <w:rsid w:val="00EC5071"/>
    <w:rsid w:val="00EC5093"/>
    <w:rsid w:val="00EC5209"/>
    <w:rsid w:val="00EC524F"/>
    <w:rsid w:val="00EC56C2"/>
    <w:rsid w:val="00EC57B5"/>
    <w:rsid w:val="00EC58DC"/>
    <w:rsid w:val="00EC5975"/>
    <w:rsid w:val="00EC5ACF"/>
    <w:rsid w:val="00EC5CC6"/>
    <w:rsid w:val="00EC5CEB"/>
    <w:rsid w:val="00EC5E04"/>
    <w:rsid w:val="00EC5E37"/>
    <w:rsid w:val="00EC5ED0"/>
    <w:rsid w:val="00EC5EEA"/>
    <w:rsid w:val="00EC5F2E"/>
    <w:rsid w:val="00EC5F4A"/>
    <w:rsid w:val="00EC5FFC"/>
    <w:rsid w:val="00EC6072"/>
    <w:rsid w:val="00EC612A"/>
    <w:rsid w:val="00EC64AD"/>
    <w:rsid w:val="00EC6633"/>
    <w:rsid w:val="00EC6701"/>
    <w:rsid w:val="00EC6754"/>
    <w:rsid w:val="00EC676E"/>
    <w:rsid w:val="00EC68F0"/>
    <w:rsid w:val="00EC6A2A"/>
    <w:rsid w:val="00EC6A82"/>
    <w:rsid w:val="00EC6B2C"/>
    <w:rsid w:val="00EC6B36"/>
    <w:rsid w:val="00EC6C1C"/>
    <w:rsid w:val="00EC6C90"/>
    <w:rsid w:val="00EC6F0E"/>
    <w:rsid w:val="00EC6FB4"/>
    <w:rsid w:val="00EC7391"/>
    <w:rsid w:val="00EC740F"/>
    <w:rsid w:val="00EC7419"/>
    <w:rsid w:val="00EC749F"/>
    <w:rsid w:val="00EC74BF"/>
    <w:rsid w:val="00EC751E"/>
    <w:rsid w:val="00EC758B"/>
    <w:rsid w:val="00EC7623"/>
    <w:rsid w:val="00EC76CF"/>
    <w:rsid w:val="00EC76F5"/>
    <w:rsid w:val="00EC7706"/>
    <w:rsid w:val="00EC7824"/>
    <w:rsid w:val="00EC7888"/>
    <w:rsid w:val="00EC7AA5"/>
    <w:rsid w:val="00EC7AD9"/>
    <w:rsid w:val="00EC7B64"/>
    <w:rsid w:val="00EC7C84"/>
    <w:rsid w:val="00EC7D52"/>
    <w:rsid w:val="00EC7E02"/>
    <w:rsid w:val="00EC7E72"/>
    <w:rsid w:val="00EC7F2D"/>
    <w:rsid w:val="00EC7F93"/>
    <w:rsid w:val="00ED0002"/>
    <w:rsid w:val="00ED001F"/>
    <w:rsid w:val="00ED0471"/>
    <w:rsid w:val="00ED048A"/>
    <w:rsid w:val="00ED04CE"/>
    <w:rsid w:val="00ED0589"/>
    <w:rsid w:val="00ED060C"/>
    <w:rsid w:val="00ED07EC"/>
    <w:rsid w:val="00ED08D9"/>
    <w:rsid w:val="00ED0C59"/>
    <w:rsid w:val="00ED0C70"/>
    <w:rsid w:val="00ED0CAD"/>
    <w:rsid w:val="00ED0D33"/>
    <w:rsid w:val="00ED0DFF"/>
    <w:rsid w:val="00ED0E80"/>
    <w:rsid w:val="00ED11E0"/>
    <w:rsid w:val="00ED1249"/>
    <w:rsid w:val="00ED13EB"/>
    <w:rsid w:val="00ED146E"/>
    <w:rsid w:val="00ED1481"/>
    <w:rsid w:val="00ED16DF"/>
    <w:rsid w:val="00ED1730"/>
    <w:rsid w:val="00ED1AAA"/>
    <w:rsid w:val="00ED1BE6"/>
    <w:rsid w:val="00ED1C29"/>
    <w:rsid w:val="00ED1C48"/>
    <w:rsid w:val="00ED1D85"/>
    <w:rsid w:val="00ED212F"/>
    <w:rsid w:val="00ED254B"/>
    <w:rsid w:val="00ED258D"/>
    <w:rsid w:val="00ED2811"/>
    <w:rsid w:val="00ED293C"/>
    <w:rsid w:val="00ED2969"/>
    <w:rsid w:val="00ED29E4"/>
    <w:rsid w:val="00ED2AB3"/>
    <w:rsid w:val="00ED2C7E"/>
    <w:rsid w:val="00ED2E2C"/>
    <w:rsid w:val="00ED2E69"/>
    <w:rsid w:val="00ED2EB1"/>
    <w:rsid w:val="00ED2F1D"/>
    <w:rsid w:val="00ED2F66"/>
    <w:rsid w:val="00ED2F9F"/>
    <w:rsid w:val="00ED2FDC"/>
    <w:rsid w:val="00ED326F"/>
    <w:rsid w:val="00ED3276"/>
    <w:rsid w:val="00ED3484"/>
    <w:rsid w:val="00ED3625"/>
    <w:rsid w:val="00ED365B"/>
    <w:rsid w:val="00ED36BB"/>
    <w:rsid w:val="00ED3740"/>
    <w:rsid w:val="00ED3840"/>
    <w:rsid w:val="00ED38AA"/>
    <w:rsid w:val="00ED3A34"/>
    <w:rsid w:val="00ED3B90"/>
    <w:rsid w:val="00ED3DDB"/>
    <w:rsid w:val="00ED3EAD"/>
    <w:rsid w:val="00ED3F4C"/>
    <w:rsid w:val="00ED3F70"/>
    <w:rsid w:val="00ED435F"/>
    <w:rsid w:val="00ED4998"/>
    <w:rsid w:val="00ED49D2"/>
    <w:rsid w:val="00ED4BC7"/>
    <w:rsid w:val="00ED4CBE"/>
    <w:rsid w:val="00ED4D96"/>
    <w:rsid w:val="00ED4F4F"/>
    <w:rsid w:val="00ED50CF"/>
    <w:rsid w:val="00ED52DB"/>
    <w:rsid w:val="00ED5436"/>
    <w:rsid w:val="00ED5531"/>
    <w:rsid w:val="00ED5579"/>
    <w:rsid w:val="00ED5666"/>
    <w:rsid w:val="00ED5670"/>
    <w:rsid w:val="00ED57AD"/>
    <w:rsid w:val="00ED592C"/>
    <w:rsid w:val="00ED5A87"/>
    <w:rsid w:val="00ED5A96"/>
    <w:rsid w:val="00ED5AB0"/>
    <w:rsid w:val="00ED5AB2"/>
    <w:rsid w:val="00ED5B8B"/>
    <w:rsid w:val="00ED5C40"/>
    <w:rsid w:val="00ED5C4C"/>
    <w:rsid w:val="00ED5CDE"/>
    <w:rsid w:val="00ED5D9E"/>
    <w:rsid w:val="00ED607B"/>
    <w:rsid w:val="00ED6164"/>
    <w:rsid w:val="00ED619B"/>
    <w:rsid w:val="00ED626B"/>
    <w:rsid w:val="00ED635E"/>
    <w:rsid w:val="00ED64AD"/>
    <w:rsid w:val="00ED65B9"/>
    <w:rsid w:val="00ED6792"/>
    <w:rsid w:val="00ED68AC"/>
    <w:rsid w:val="00ED6923"/>
    <w:rsid w:val="00ED6A43"/>
    <w:rsid w:val="00ED6D1D"/>
    <w:rsid w:val="00ED6E7E"/>
    <w:rsid w:val="00ED716E"/>
    <w:rsid w:val="00ED71AC"/>
    <w:rsid w:val="00ED7255"/>
    <w:rsid w:val="00ED7316"/>
    <w:rsid w:val="00ED7371"/>
    <w:rsid w:val="00ED7835"/>
    <w:rsid w:val="00ED7A14"/>
    <w:rsid w:val="00ED7A6A"/>
    <w:rsid w:val="00ED7AE7"/>
    <w:rsid w:val="00ED7BE1"/>
    <w:rsid w:val="00ED7C5D"/>
    <w:rsid w:val="00ED7D17"/>
    <w:rsid w:val="00ED7FBF"/>
    <w:rsid w:val="00EE0135"/>
    <w:rsid w:val="00EE0178"/>
    <w:rsid w:val="00EE0380"/>
    <w:rsid w:val="00EE0683"/>
    <w:rsid w:val="00EE06A9"/>
    <w:rsid w:val="00EE072D"/>
    <w:rsid w:val="00EE080C"/>
    <w:rsid w:val="00EE08F8"/>
    <w:rsid w:val="00EE0ACF"/>
    <w:rsid w:val="00EE0B1D"/>
    <w:rsid w:val="00EE0B38"/>
    <w:rsid w:val="00EE0B6E"/>
    <w:rsid w:val="00EE0C7E"/>
    <w:rsid w:val="00EE0E98"/>
    <w:rsid w:val="00EE0F8A"/>
    <w:rsid w:val="00EE104D"/>
    <w:rsid w:val="00EE11CC"/>
    <w:rsid w:val="00EE1212"/>
    <w:rsid w:val="00EE1303"/>
    <w:rsid w:val="00EE1527"/>
    <w:rsid w:val="00EE15E9"/>
    <w:rsid w:val="00EE1648"/>
    <w:rsid w:val="00EE16B8"/>
    <w:rsid w:val="00EE187A"/>
    <w:rsid w:val="00EE1887"/>
    <w:rsid w:val="00EE1936"/>
    <w:rsid w:val="00EE1944"/>
    <w:rsid w:val="00EE1AA0"/>
    <w:rsid w:val="00EE1C56"/>
    <w:rsid w:val="00EE1CB4"/>
    <w:rsid w:val="00EE1CD1"/>
    <w:rsid w:val="00EE1D8B"/>
    <w:rsid w:val="00EE1F2C"/>
    <w:rsid w:val="00EE1F86"/>
    <w:rsid w:val="00EE1FB0"/>
    <w:rsid w:val="00EE2029"/>
    <w:rsid w:val="00EE215C"/>
    <w:rsid w:val="00EE22E8"/>
    <w:rsid w:val="00EE233A"/>
    <w:rsid w:val="00EE2765"/>
    <w:rsid w:val="00EE28E7"/>
    <w:rsid w:val="00EE295C"/>
    <w:rsid w:val="00EE2993"/>
    <w:rsid w:val="00EE29F3"/>
    <w:rsid w:val="00EE2B0B"/>
    <w:rsid w:val="00EE2BEE"/>
    <w:rsid w:val="00EE2DBF"/>
    <w:rsid w:val="00EE3317"/>
    <w:rsid w:val="00EE3387"/>
    <w:rsid w:val="00EE352C"/>
    <w:rsid w:val="00EE353E"/>
    <w:rsid w:val="00EE3835"/>
    <w:rsid w:val="00EE385E"/>
    <w:rsid w:val="00EE39DE"/>
    <w:rsid w:val="00EE3CF8"/>
    <w:rsid w:val="00EE4269"/>
    <w:rsid w:val="00EE42C2"/>
    <w:rsid w:val="00EE437C"/>
    <w:rsid w:val="00EE4489"/>
    <w:rsid w:val="00EE44AB"/>
    <w:rsid w:val="00EE4776"/>
    <w:rsid w:val="00EE48D5"/>
    <w:rsid w:val="00EE4C35"/>
    <w:rsid w:val="00EE4D4D"/>
    <w:rsid w:val="00EE4EC3"/>
    <w:rsid w:val="00EE4F69"/>
    <w:rsid w:val="00EE50EE"/>
    <w:rsid w:val="00EE5228"/>
    <w:rsid w:val="00EE528C"/>
    <w:rsid w:val="00EE532B"/>
    <w:rsid w:val="00EE53CA"/>
    <w:rsid w:val="00EE5657"/>
    <w:rsid w:val="00EE5880"/>
    <w:rsid w:val="00EE5901"/>
    <w:rsid w:val="00EE599C"/>
    <w:rsid w:val="00EE59AE"/>
    <w:rsid w:val="00EE5AA5"/>
    <w:rsid w:val="00EE5D4A"/>
    <w:rsid w:val="00EE62F9"/>
    <w:rsid w:val="00EE631B"/>
    <w:rsid w:val="00EE65C8"/>
    <w:rsid w:val="00EE6917"/>
    <w:rsid w:val="00EE6B00"/>
    <w:rsid w:val="00EE6B3F"/>
    <w:rsid w:val="00EE6C15"/>
    <w:rsid w:val="00EE6F72"/>
    <w:rsid w:val="00EE7153"/>
    <w:rsid w:val="00EE726F"/>
    <w:rsid w:val="00EE7420"/>
    <w:rsid w:val="00EE769E"/>
    <w:rsid w:val="00EE76CC"/>
    <w:rsid w:val="00EE788E"/>
    <w:rsid w:val="00EE7918"/>
    <w:rsid w:val="00EE7A0F"/>
    <w:rsid w:val="00EE7A72"/>
    <w:rsid w:val="00EE7B0B"/>
    <w:rsid w:val="00EE7DA2"/>
    <w:rsid w:val="00EE7E38"/>
    <w:rsid w:val="00EE7E51"/>
    <w:rsid w:val="00EF0042"/>
    <w:rsid w:val="00EF0085"/>
    <w:rsid w:val="00EF00A6"/>
    <w:rsid w:val="00EF0157"/>
    <w:rsid w:val="00EF036E"/>
    <w:rsid w:val="00EF03FF"/>
    <w:rsid w:val="00EF06C6"/>
    <w:rsid w:val="00EF0792"/>
    <w:rsid w:val="00EF0803"/>
    <w:rsid w:val="00EF084E"/>
    <w:rsid w:val="00EF08F2"/>
    <w:rsid w:val="00EF090D"/>
    <w:rsid w:val="00EF0975"/>
    <w:rsid w:val="00EF0C14"/>
    <w:rsid w:val="00EF0D6E"/>
    <w:rsid w:val="00EF0F2C"/>
    <w:rsid w:val="00EF10B2"/>
    <w:rsid w:val="00EF1124"/>
    <w:rsid w:val="00EF11C8"/>
    <w:rsid w:val="00EF1252"/>
    <w:rsid w:val="00EF13FB"/>
    <w:rsid w:val="00EF1478"/>
    <w:rsid w:val="00EF15EC"/>
    <w:rsid w:val="00EF1888"/>
    <w:rsid w:val="00EF1B03"/>
    <w:rsid w:val="00EF1FDD"/>
    <w:rsid w:val="00EF2141"/>
    <w:rsid w:val="00EF21DD"/>
    <w:rsid w:val="00EF2689"/>
    <w:rsid w:val="00EF274E"/>
    <w:rsid w:val="00EF2839"/>
    <w:rsid w:val="00EF29CD"/>
    <w:rsid w:val="00EF2CDC"/>
    <w:rsid w:val="00EF2D05"/>
    <w:rsid w:val="00EF2EA8"/>
    <w:rsid w:val="00EF2EA9"/>
    <w:rsid w:val="00EF2EDB"/>
    <w:rsid w:val="00EF2EDD"/>
    <w:rsid w:val="00EF2FF8"/>
    <w:rsid w:val="00EF3206"/>
    <w:rsid w:val="00EF32DA"/>
    <w:rsid w:val="00EF3305"/>
    <w:rsid w:val="00EF3365"/>
    <w:rsid w:val="00EF34DF"/>
    <w:rsid w:val="00EF3688"/>
    <w:rsid w:val="00EF382B"/>
    <w:rsid w:val="00EF38BD"/>
    <w:rsid w:val="00EF38C6"/>
    <w:rsid w:val="00EF38E5"/>
    <w:rsid w:val="00EF3921"/>
    <w:rsid w:val="00EF396D"/>
    <w:rsid w:val="00EF3974"/>
    <w:rsid w:val="00EF3AD5"/>
    <w:rsid w:val="00EF3BFA"/>
    <w:rsid w:val="00EF3E67"/>
    <w:rsid w:val="00EF3F98"/>
    <w:rsid w:val="00EF4141"/>
    <w:rsid w:val="00EF4245"/>
    <w:rsid w:val="00EF429B"/>
    <w:rsid w:val="00EF43AD"/>
    <w:rsid w:val="00EF4822"/>
    <w:rsid w:val="00EF4883"/>
    <w:rsid w:val="00EF4B85"/>
    <w:rsid w:val="00EF4C58"/>
    <w:rsid w:val="00EF4CC4"/>
    <w:rsid w:val="00EF4D28"/>
    <w:rsid w:val="00EF4E9F"/>
    <w:rsid w:val="00EF4EA0"/>
    <w:rsid w:val="00EF4FAD"/>
    <w:rsid w:val="00EF5024"/>
    <w:rsid w:val="00EF52F4"/>
    <w:rsid w:val="00EF53B6"/>
    <w:rsid w:val="00EF558E"/>
    <w:rsid w:val="00EF565D"/>
    <w:rsid w:val="00EF58BF"/>
    <w:rsid w:val="00EF5A1F"/>
    <w:rsid w:val="00EF5C0D"/>
    <w:rsid w:val="00EF5F63"/>
    <w:rsid w:val="00EF61C4"/>
    <w:rsid w:val="00EF61EC"/>
    <w:rsid w:val="00EF6535"/>
    <w:rsid w:val="00EF66A1"/>
    <w:rsid w:val="00EF6712"/>
    <w:rsid w:val="00EF67C3"/>
    <w:rsid w:val="00EF67D2"/>
    <w:rsid w:val="00EF68CD"/>
    <w:rsid w:val="00EF6B0E"/>
    <w:rsid w:val="00EF6CE7"/>
    <w:rsid w:val="00EF6DCF"/>
    <w:rsid w:val="00EF6DEE"/>
    <w:rsid w:val="00EF6E36"/>
    <w:rsid w:val="00EF6E5F"/>
    <w:rsid w:val="00EF6EA0"/>
    <w:rsid w:val="00EF6EEC"/>
    <w:rsid w:val="00EF7059"/>
    <w:rsid w:val="00EF716A"/>
    <w:rsid w:val="00EF71A7"/>
    <w:rsid w:val="00EF72F9"/>
    <w:rsid w:val="00EF7435"/>
    <w:rsid w:val="00EF74B8"/>
    <w:rsid w:val="00EF7713"/>
    <w:rsid w:val="00EF7810"/>
    <w:rsid w:val="00EF783A"/>
    <w:rsid w:val="00EF78DC"/>
    <w:rsid w:val="00EF79DD"/>
    <w:rsid w:val="00F00007"/>
    <w:rsid w:val="00F001F5"/>
    <w:rsid w:val="00F0028B"/>
    <w:rsid w:val="00F002EB"/>
    <w:rsid w:val="00F00400"/>
    <w:rsid w:val="00F006BA"/>
    <w:rsid w:val="00F008A1"/>
    <w:rsid w:val="00F00AFF"/>
    <w:rsid w:val="00F00E6A"/>
    <w:rsid w:val="00F00EA5"/>
    <w:rsid w:val="00F00F56"/>
    <w:rsid w:val="00F01101"/>
    <w:rsid w:val="00F01207"/>
    <w:rsid w:val="00F0124C"/>
    <w:rsid w:val="00F013B5"/>
    <w:rsid w:val="00F01439"/>
    <w:rsid w:val="00F0173B"/>
    <w:rsid w:val="00F0177E"/>
    <w:rsid w:val="00F017FD"/>
    <w:rsid w:val="00F0184C"/>
    <w:rsid w:val="00F0198A"/>
    <w:rsid w:val="00F01A92"/>
    <w:rsid w:val="00F01BE2"/>
    <w:rsid w:val="00F01F55"/>
    <w:rsid w:val="00F0223D"/>
    <w:rsid w:val="00F0229B"/>
    <w:rsid w:val="00F022B5"/>
    <w:rsid w:val="00F022D4"/>
    <w:rsid w:val="00F023B5"/>
    <w:rsid w:val="00F023E3"/>
    <w:rsid w:val="00F023EA"/>
    <w:rsid w:val="00F02687"/>
    <w:rsid w:val="00F0269B"/>
    <w:rsid w:val="00F02873"/>
    <w:rsid w:val="00F028D3"/>
    <w:rsid w:val="00F02A33"/>
    <w:rsid w:val="00F02A39"/>
    <w:rsid w:val="00F02CEC"/>
    <w:rsid w:val="00F02FB6"/>
    <w:rsid w:val="00F030B2"/>
    <w:rsid w:val="00F030EA"/>
    <w:rsid w:val="00F0326D"/>
    <w:rsid w:val="00F032BB"/>
    <w:rsid w:val="00F032D8"/>
    <w:rsid w:val="00F03349"/>
    <w:rsid w:val="00F033EC"/>
    <w:rsid w:val="00F034B1"/>
    <w:rsid w:val="00F034D2"/>
    <w:rsid w:val="00F034DC"/>
    <w:rsid w:val="00F0367F"/>
    <w:rsid w:val="00F03738"/>
    <w:rsid w:val="00F038AB"/>
    <w:rsid w:val="00F03A54"/>
    <w:rsid w:val="00F03B1C"/>
    <w:rsid w:val="00F03C10"/>
    <w:rsid w:val="00F03C19"/>
    <w:rsid w:val="00F03CAC"/>
    <w:rsid w:val="00F03D70"/>
    <w:rsid w:val="00F03DD7"/>
    <w:rsid w:val="00F03E48"/>
    <w:rsid w:val="00F0406F"/>
    <w:rsid w:val="00F04379"/>
    <w:rsid w:val="00F044A9"/>
    <w:rsid w:val="00F044D5"/>
    <w:rsid w:val="00F0454B"/>
    <w:rsid w:val="00F045D6"/>
    <w:rsid w:val="00F046B7"/>
    <w:rsid w:val="00F04743"/>
    <w:rsid w:val="00F04761"/>
    <w:rsid w:val="00F04793"/>
    <w:rsid w:val="00F04B39"/>
    <w:rsid w:val="00F04DAB"/>
    <w:rsid w:val="00F04F4F"/>
    <w:rsid w:val="00F05010"/>
    <w:rsid w:val="00F05252"/>
    <w:rsid w:val="00F05363"/>
    <w:rsid w:val="00F054D3"/>
    <w:rsid w:val="00F05934"/>
    <w:rsid w:val="00F05C45"/>
    <w:rsid w:val="00F05C80"/>
    <w:rsid w:val="00F05D88"/>
    <w:rsid w:val="00F05D97"/>
    <w:rsid w:val="00F05F1C"/>
    <w:rsid w:val="00F06081"/>
    <w:rsid w:val="00F0613F"/>
    <w:rsid w:val="00F06168"/>
    <w:rsid w:val="00F06213"/>
    <w:rsid w:val="00F06261"/>
    <w:rsid w:val="00F0630E"/>
    <w:rsid w:val="00F064AE"/>
    <w:rsid w:val="00F06631"/>
    <w:rsid w:val="00F066FA"/>
    <w:rsid w:val="00F0682F"/>
    <w:rsid w:val="00F06923"/>
    <w:rsid w:val="00F0695C"/>
    <w:rsid w:val="00F06B71"/>
    <w:rsid w:val="00F06F2C"/>
    <w:rsid w:val="00F07111"/>
    <w:rsid w:val="00F07307"/>
    <w:rsid w:val="00F0731D"/>
    <w:rsid w:val="00F0732E"/>
    <w:rsid w:val="00F07351"/>
    <w:rsid w:val="00F0741F"/>
    <w:rsid w:val="00F0783F"/>
    <w:rsid w:val="00F07874"/>
    <w:rsid w:val="00F07878"/>
    <w:rsid w:val="00F07A85"/>
    <w:rsid w:val="00F07BA0"/>
    <w:rsid w:val="00F07D3E"/>
    <w:rsid w:val="00F07EA4"/>
    <w:rsid w:val="00F07F7A"/>
    <w:rsid w:val="00F100BE"/>
    <w:rsid w:val="00F10273"/>
    <w:rsid w:val="00F1030C"/>
    <w:rsid w:val="00F1041A"/>
    <w:rsid w:val="00F10875"/>
    <w:rsid w:val="00F10979"/>
    <w:rsid w:val="00F10A46"/>
    <w:rsid w:val="00F10A6D"/>
    <w:rsid w:val="00F10AC2"/>
    <w:rsid w:val="00F10AEA"/>
    <w:rsid w:val="00F11052"/>
    <w:rsid w:val="00F11157"/>
    <w:rsid w:val="00F11691"/>
    <w:rsid w:val="00F1173C"/>
    <w:rsid w:val="00F11766"/>
    <w:rsid w:val="00F117B6"/>
    <w:rsid w:val="00F117D7"/>
    <w:rsid w:val="00F1189E"/>
    <w:rsid w:val="00F11925"/>
    <w:rsid w:val="00F11B42"/>
    <w:rsid w:val="00F11B4B"/>
    <w:rsid w:val="00F11C2E"/>
    <w:rsid w:val="00F11D43"/>
    <w:rsid w:val="00F12164"/>
    <w:rsid w:val="00F1223D"/>
    <w:rsid w:val="00F12292"/>
    <w:rsid w:val="00F12343"/>
    <w:rsid w:val="00F12416"/>
    <w:rsid w:val="00F12494"/>
    <w:rsid w:val="00F124F3"/>
    <w:rsid w:val="00F126D4"/>
    <w:rsid w:val="00F12747"/>
    <w:rsid w:val="00F12810"/>
    <w:rsid w:val="00F1293F"/>
    <w:rsid w:val="00F12C35"/>
    <w:rsid w:val="00F12EB8"/>
    <w:rsid w:val="00F12F86"/>
    <w:rsid w:val="00F12FF4"/>
    <w:rsid w:val="00F1300A"/>
    <w:rsid w:val="00F13040"/>
    <w:rsid w:val="00F1336C"/>
    <w:rsid w:val="00F137F7"/>
    <w:rsid w:val="00F1386A"/>
    <w:rsid w:val="00F1397C"/>
    <w:rsid w:val="00F139E1"/>
    <w:rsid w:val="00F13C55"/>
    <w:rsid w:val="00F13D28"/>
    <w:rsid w:val="00F13E13"/>
    <w:rsid w:val="00F13F26"/>
    <w:rsid w:val="00F13FEC"/>
    <w:rsid w:val="00F13FF7"/>
    <w:rsid w:val="00F14003"/>
    <w:rsid w:val="00F14051"/>
    <w:rsid w:val="00F140CA"/>
    <w:rsid w:val="00F1418C"/>
    <w:rsid w:val="00F141F3"/>
    <w:rsid w:val="00F142A6"/>
    <w:rsid w:val="00F14479"/>
    <w:rsid w:val="00F14514"/>
    <w:rsid w:val="00F14600"/>
    <w:rsid w:val="00F147FF"/>
    <w:rsid w:val="00F14806"/>
    <w:rsid w:val="00F14903"/>
    <w:rsid w:val="00F149BA"/>
    <w:rsid w:val="00F14ADB"/>
    <w:rsid w:val="00F14D57"/>
    <w:rsid w:val="00F14DEE"/>
    <w:rsid w:val="00F1510D"/>
    <w:rsid w:val="00F1517E"/>
    <w:rsid w:val="00F15312"/>
    <w:rsid w:val="00F1541F"/>
    <w:rsid w:val="00F1566A"/>
    <w:rsid w:val="00F1568B"/>
    <w:rsid w:val="00F15746"/>
    <w:rsid w:val="00F15B09"/>
    <w:rsid w:val="00F15C95"/>
    <w:rsid w:val="00F15FA3"/>
    <w:rsid w:val="00F16352"/>
    <w:rsid w:val="00F163BB"/>
    <w:rsid w:val="00F163FF"/>
    <w:rsid w:val="00F16829"/>
    <w:rsid w:val="00F16850"/>
    <w:rsid w:val="00F169A5"/>
    <w:rsid w:val="00F16B0E"/>
    <w:rsid w:val="00F16B35"/>
    <w:rsid w:val="00F16CDD"/>
    <w:rsid w:val="00F16DE1"/>
    <w:rsid w:val="00F16F15"/>
    <w:rsid w:val="00F16F78"/>
    <w:rsid w:val="00F17023"/>
    <w:rsid w:val="00F170DD"/>
    <w:rsid w:val="00F170E3"/>
    <w:rsid w:val="00F171DA"/>
    <w:rsid w:val="00F1725B"/>
    <w:rsid w:val="00F17292"/>
    <w:rsid w:val="00F17294"/>
    <w:rsid w:val="00F17480"/>
    <w:rsid w:val="00F174D4"/>
    <w:rsid w:val="00F174FB"/>
    <w:rsid w:val="00F177FF"/>
    <w:rsid w:val="00F17854"/>
    <w:rsid w:val="00F178BF"/>
    <w:rsid w:val="00F17907"/>
    <w:rsid w:val="00F17962"/>
    <w:rsid w:val="00F179E3"/>
    <w:rsid w:val="00F17FCC"/>
    <w:rsid w:val="00F2014F"/>
    <w:rsid w:val="00F202E6"/>
    <w:rsid w:val="00F205C0"/>
    <w:rsid w:val="00F208AF"/>
    <w:rsid w:val="00F2095A"/>
    <w:rsid w:val="00F2095D"/>
    <w:rsid w:val="00F20ADE"/>
    <w:rsid w:val="00F20B8A"/>
    <w:rsid w:val="00F20C04"/>
    <w:rsid w:val="00F20C87"/>
    <w:rsid w:val="00F20F13"/>
    <w:rsid w:val="00F21088"/>
    <w:rsid w:val="00F2109A"/>
    <w:rsid w:val="00F21131"/>
    <w:rsid w:val="00F21132"/>
    <w:rsid w:val="00F211ED"/>
    <w:rsid w:val="00F21321"/>
    <w:rsid w:val="00F2156B"/>
    <w:rsid w:val="00F215A1"/>
    <w:rsid w:val="00F21B22"/>
    <w:rsid w:val="00F21F15"/>
    <w:rsid w:val="00F21F48"/>
    <w:rsid w:val="00F22060"/>
    <w:rsid w:val="00F221E2"/>
    <w:rsid w:val="00F222A7"/>
    <w:rsid w:val="00F222AB"/>
    <w:rsid w:val="00F222BC"/>
    <w:rsid w:val="00F2233D"/>
    <w:rsid w:val="00F22370"/>
    <w:rsid w:val="00F22459"/>
    <w:rsid w:val="00F224DC"/>
    <w:rsid w:val="00F225F8"/>
    <w:rsid w:val="00F226AA"/>
    <w:rsid w:val="00F2276D"/>
    <w:rsid w:val="00F22895"/>
    <w:rsid w:val="00F22933"/>
    <w:rsid w:val="00F22A74"/>
    <w:rsid w:val="00F22B03"/>
    <w:rsid w:val="00F22C13"/>
    <w:rsid w:val="00F22D1A"/>
    <w:rsid w:val="00F22D45"/>
    <w:rsid w:val="00F22ECD"/>
    <w:rsid w:val="00F22F20"/>
    <w:rsid w:val="00F23175"/>
    <w:rsid w:val="00F231BF"/>
    <w:rsid w:val="00F2343E"/>
    <w:rsid w:val="00F23501"/>
    <w:rsid w:val="00F2355D"/>
    <w:rsid w:val="00F235DB"/>
    <w:rsid w:val="00F23673"/>
    <w:rsid w:val="00F236C5"/>
    <w:rsid w:val="00F23737"/>
    <w:rsid w:val="00F237B5"/>
    <w:rsid w:val="00F237FC"/>
    <w:rsid w:val="00F239B5"/>
    <w:rsid w:val="00F239C1"/>
    <w:rsid w:val="00F23A81"/>
    <w:rsid w:val="00F23B9C"/>
    <w:rsid w:val="00F23CBC"/>
    <w:rsid w:val="00F23F01"/>
    <w:rsid w:val="00F24170"/>
    <w:rsid w:val="00F241B9"/>
    <w:rsid w:val="00F241BD"/>
    <w:rsid w:val="00F24293"/>
    <w:rsid w:val="00F242C9"/>
    <w:rsid w:val="00F24313"/>
    <w:rsid w:val="00F24579"/>
    <w:rsid w:val="00F24615"/>
    <w:rsid w:val="00F246D1"/>
    <w:rsid w:val="00F247B8"/>
    <w:rsid w:val="00F247C7"/>
    <w:rsid w:val="00F247CE"/>
    <w:rsid w:val="00F24913"/>
    <w:rsid w:val="00F24A83"/>
    <w:rsid w:val="00F24D5E"/>
    <w:rsid w:val="00F252C1"/>
    <w:rsid w:val="00F2554F"/>
    <w:rsid w:val="00F258B7"/>
    <w:rsid w:val="00F25E76"/>
    <w:rsid w:val="00F26135"/>
    <w:rsid w:val="00F2627E"/>
    <w:rsid w:val="00F26580"/>
    <w:rsid w:val="00F2658D"/>
    <w:rsid w:val="00F266D1"/>
    <w:rsid w:val="00F268FB"/>
    <w:rsid w:val="00F26CF4"/>
    <w:rsid w:val="00F26E46"/>
    <w:rsid w:val="00F26E59"/>
    <w:rsid w:val="00F26F85"/>
    <w:rsid w:val="00F26F99"/>
    <w:rsid w:val="00F2700E"/>
    <w:rsid w:val="00F2703C"/>
    <w:rsid w:val="00F2705A"/>
    <w:rsid w:val="00F27148"/>
    <w:rsid w:val="00F2720B"/>
    <w:rsid w:val="00F27347"/>
    <w:rsid w:val="00F27366"/>
    <w:rsid w:val="00F274FC"/>
    <w:rsid w:val="00F27672"/>
    <w:rsid w:val="00F276B2"/>
    <w:rsid w:val="00F27772"/>
    <w:rsid w:val="00F27AE9"/>
    <w:rsid w:val="00F27B92"/>
    <w:rsid w:val="00F27C2A"/>
    <w:rsid w:val="00F27C69"/>
    <w:rsid w:val="00F27F11"/>
    <w:rsid w:val="00F27FD8"/>
    <w:rsid w:val="00F301AA"/>
    <w:rsid w:val="00F30340"/>
    <w:rsid w:val="00F303B5"/>
    <w:rsid w:val="00F30426"/>
    <w:rsid w:val="00F3049B"/>
    <w:rsid w:val="00F304BF"/>
    <w:rsid w:val="00F30545"/>
    <w:rsid w:val="00F30635"/>
    <w:rsid w:val="00F3088F"/>
    <w:rsid w:val="00F30A97"/>
    <w:rsid w:val="00F30C28"/>
    <w:rsid w:val="00F30C65"/>
    <w:rsid w:val="00F30C87"/>
    <w:rsid w:val="00F30CDA"/>
    <w:rsid w:val="00F30E89"/>
    <w:rsid w:val="00F30F05"/>
    <w:rsid w:val="00F30F38"/>
    <w:rsid w:val="00F311B1"/>
    <w:rsid w:val="00F312AD"/>
    <w:rsid w:val="00F314D7"/>
    <w:rsid w:val="00F31566"/>
    <w:rsid w:val="00F31570"/>
    <w:rsid w:val="00F315F8"/>
    <w:rsid w:val="00F31693"/>
    <w:rsid w:val="00F316E5"/>
    <w:rsid w:val="00F3171B"/>
    <w:rsid w:val="00F31741"/>
    <w:rsid w:val="00F31814"/>
    <w:rsid w:val="00F319A6"/>
    <w:rsid w:val="00F319C4"/>
    <w:rsid w:val="00F31A31"/>
    <w:rsid w:val="00F31C30"/>
    <w:rsid w:val="00F31DA9"/>
    <w:rsid w:val="00F31DC7"/>
    <w:rsid w:val="00F31FD7"/>
    <w:rsid w:val="00F32001"/>
    <w:rsid w:val="00F32210"/>
    <w:rsid w:val="00F32459"/>
    <w:rsid w:val="00F32478"/>
    <w:rsid w:val="00F324CC"/>
    <w:rsid w:val="00F3264A"/>
    <w:rsid w:val="00F326F9"/>
    <w:rsid w:val="00F32904"/>
    <w:rsid w:val="00F32A2C"/>
    <w:rsid w:val="00F32AA7"/>
    <w:rsid w:val="00F32AD2"/>
    <w:rsid w:val="00F32DDF"/>
    <w:rsid w:val="00F32DEB"/>
    <w:rsid w:val="00F32EBB"/>
    <w:rsid w:val="00F331B0"/>
    <w:rsid w:val="00F332F5"/>
    <w:rsid w:val="00F33602"/>
    <w:rsid w:val="00F339A6"/>
    <w:rsid w:val="00F33B0E"/>
    <w:rsid w:val="00F33CAC"/>
    <w:rsid w:val="00F33E7C"/>
    <w:rsid w:val="00F340D7"/>
    <w:rsid w:val="00F34345"/>
    <w:rsid w:val="00F3441A"/>
    <w:rsid w:val="00F344CD"/>
    <w:rsid w:val="00F345A9"/>
    <w:rsid w:val="00F345D9"/>
    <w:rsid w:val="00F34611"/>
    <w:rsid w:val="00F349AC"/>
    <w:rsid w:val="00F34AD3"/>
    <w:rsid w:val="00F34AE2"/>
    <w:rsid w:val="00F34B30"/>
    <w:rsid w:val="00F34C52"/>
    <w:rsid w:val="00F34D04"/>
    <w:rsid w:val="00F34D99"/>
    <w:rsid w:val="00F34F0F"/>
    <w:rsid w:val="00F34F6C"/>
    <w:rsid w:val="00F3503C"/>
    <w:rsid w:val="00F3521C"/>
    <w:rsid w:val="00F352F8"/>
    <w:rsid w:val="00F35360"/>
    <w:rsid w:val="00F35445"/>
    <w:rsid w:val="00F354D4"/>
    <w:rsid w:val="00F3566F"/>
    <w:rsid w:val="00F3584D"/>
    <w:rsid w:val="00F35B4A"/>
    <w:rsid w:val="00F35CB4"/>
    <w:rsid w:val="00F35D81"/>
    <w:rsid w:val="00F35DA6"/>
    <w:rsid w:val="00F35E51"/>
    <w:rsid w:val="00F35EAB"/>
    <w:rsid w:val="00F35EB8"/>
    <w:rsid w:val="00F35ECD"/>
    <w:rsid w:val="00F35F19"/>
    <w:rsid w:val="00F36068"/>
    <w:rsid w:val="00F36246"/>
    <w:rsid w:val="00F362E6"/>
    <w:rsid w:val="00F364F3"/>
    <w:rsid w:val="00F367BA"/>
    <w:rsid w:val="00F367F3"/>
    <w:rsid w:val="00F36885"/>
    <w:rsid w:val="00F3698F"/>
    <w:rsid w:val="00F369D5"/>
    <w:rsid w:val="00F369E0"/>
    <w:rsid w:val="00F36A16"/>
    <w:rsid w:val="00F36BB6"/>
    <w:rsid w:val="00F36BD6"/>
    <w:rsid w:val="00F36BF3"/>
    <w:rsid w:val="00F36C9E"/>
    <w:rsid w:val="00F36ED1"/>
    <w:rsid w:val="00F37072"/>
    <w:rsid w:val="00F370F5"/>
    <w:rsid w:val="00F37310"/>
    <w:rsid w:val="00F3774D"/>
    <w:rsid w:val="00F37769"/>
    <w:rsid w:val="00F37818"/>
    <w:rsid w:val="00F378C9"/>
    <w:rsid w:val="00F37B88"/>
    <w:rsid w:val="00F37B8C"/>
    <w:rsid w:val="00F37BE2"/>
    <w:rsid w:val="00F37C67"/>
    <w:rsid w:val="00F37D52"/>
    <w:rsid w:val="00F37DEB"/>
    <w:rsid w:val="00F401CB"/>
    <w:rsid w:val="00F4021A"/>
    <w:rsid w:val="00F40555"/>
    <w:rsid w:val="00F40667"/>
    <w:rsid w:val="00F40861"/>
    <w:rsid w:val="00F409BD"/>
    <w:rsid w:val="00F40B75"/>
    <w:rsid w:val="00F40E43"/>
    <w:rsid w:val="00F411EF"/>
    <w:rsid w:val="00F41216"/>
    <w:rsid w:val="00F412E0"/>
    <w:rsid w:val="00F4147D"/>
    <w:rsid w:val="00F41816"/>
    <w:rsid w:val="00F41B43"/>
    <w:rsid w:val="00F41E00"/>
    <w:rsid w:val="00F41F2D"/>
    <w:rsid w:val="00F421B5"/>
    <w:rsid w:val="00F422F0"/>
    <w:rsid w:val="00F425FB"/>
    <w:rsid w:val="00F4263A"/>
    <w:rsid w:val="00F42648"/>
    <w:rsid w:val="00F42705"/>
    <w:rsid w:val="00F4275D"/>
    <w:rsid w:val="00F42760"/>
    <w:rsid w:val="00F427E0"/>
    <w:rsid w:val="00F4285E"/>
    <w:rsid w:val="00F4293D"/>
    <w:rsid w:val="00F42AC3"/>
    <w:rsid w:val="00F42B87"/>
    <w:rsid w:val="00F42C7B"/>
    <w:rsid w:val="00F42DFA"/>
    <w:rsid w:val="00F42EED"/>
    <w:rsid w:val="00F434F4"/>
    <w:rsid w:val="00F4373D"/>
    <w:rsid w:val="00F43894"/>
    <w:rsid w:val="00F438CB"/>
    <w:rsid w:val="00F43A74"/>
    <w:rsid w:val="00F43A78"/>
    <w:rsid w:val="00F43AF2"/>
    <w:rsid w:val="00F43AF5"/>
    <w:rsid w:val="00F43BF0"/>
    <w:rsid w:val="00F43D01"/>
    <w:rsid w:val="00F43E83"/>
    <w:rsid w:val="00F43F3D"/>
    <w:rsid w:val="00F440A3"/>
    <w:rsid w:val="00F441FA"/>
    <w:rsid w:val="00F44881"/>
    <w:rsid w:val="00F44910"/>
    <w:rsid w:val="00F44961"/>
    <w:rsid w:val="00F44D03"/>
    <w:rsid w:val="00F44E1E"/>
    <w:rsid w:val="00F44FC8"/>
    <w:rsid w:val="00F4506E"/>
    <w:rsid w:val="00F4511B"/>
    <w:rsid w:val="00F451B2"/>
    <w:rsid w:val="00F45342"/>
    <w:rsid w:val="00F454E5"/>
    <w:rsid w:val="00F455D2"/>
    <w:rsid w:val="00F458EC"/>
    <w:rsid w:val="00F45A71"/>
    <w:rsid w:val="00F45AB4"/>
    <w:rsid w:val="00F45AC4"/>
    <w:rsid w:val="00F45B8E"/>
    <w:rsid w:val="00F45CD7"/>
    <w:rsid w:val="00F45F83"/>
    <w:rsid w:val="00F46270"/>
    <w:rsid w:val="00F4630F"/>
    <w:rsid w:val="00F4647A"/>
    <w:rsid w:val="00F464DF"/>
    <w:rsid w:val="00F46749"/>
    <w:rsid w:val="00F468F1"/>
    <w:rsid w:val="00F46959"/>
    <w:rsid w:val="00F46A75"/>
    <w:rsid w:val="00F46BD4"/>
    <w:rsid w:val="00F46D0D"/>
    <w:rsid w:val="00F46DBC"/>
    <w:rsid w:val="00F46E19"/>
    <w:rsid w:val="00F46E88"/>
    <w:rsid w:val="00F46F76"/>
    <w:rsid w:val="00F4713D"/>
    <w:rsid w:val="00F4728D"/>
    <w:rsid w:val="00F472A9"/>
    <w:rsid w:val="00F473D2"/>
    <w:rsid w:val="00F47427"/>
    <w:rsid w:val="00F47508"/>
    <w:rsid w:val="00F475D7"/>
    <w:rsid w:val="00F4781D"/>
    <w:rsid w:val="00F47B69"/>
    <w:rsid w:val="00F47B96"/>
    <w:rsid w:val="00F47C40"/>
    <w:rsid w:val="00F47E47"/>
    <w:rsid w:val="00F47F01"/>
    <w:rsid w:val="00F50214"/>
    <w:rsid w:val="00F504B3"/>
    <w:rsid w:val="00F505E8"/>
    <w:rsid w:val="00F50679"/>
    <w:rsid w:val="00F507CD"/>
    <w:rsid w:val="00F50A81"/>
    <w:rsid w:val="00F50CB6"/>
    <w:rsid w:val="00F50CDE"/>
    <w:rsid w:val="00F50D1A"/>
    <w:rsid w:val="00F50D24"/>
    <w:rsid w:val="00F50F2D"/>
    <w:rsid w:val="00F5117F"/>
    <w:rsid w:val="00F5128C"/>
    <w:rsid w:val="00F51301"/>
    <w:rsid w:val="00F51591"/>
    <w:rsid w:val="00F517F5"/>
    <w:rsid w:val="00F5182D"/>
    <w:rsid w:val="00F51873"/>
    <w:rsid w:val="00F518B4"/>
    <w:rsid w:val="00F51ABA"/>
    <w:rsid w:val="00F51AFF"/>
    <w:rsid w:val="00F51F1B"/>
    <w:rsid w:val="00F51F6A"/>
    <w:rsid w:val="00F5208D"/>
    <w:rsid w:val="00F520EC"/>
    <w:rsid w:val="00F521A9"/>
    <w:rsid w:val="00F521D7"/>
    <w:rsid w:val="00F5229D"/>
    <w:rsid w:val="00F524B6"/>
    <w:rsid w:val="00F52788"/>
    <w:rsid w:val="00F529BC"/>
    <w:rsid w:val="00F52C2C"/>
    <w:rsid w:val="00F52C3E"/>
    <w:rsid w:val="00F52C81"/>
    <w:rsid w:val="00F52EBB"/>
    <w:rsid w:val="00F52EC9"/>
    <w:rsid w:val="00F53021"/>
    <w:rsid w:val="00F530E3"/>
    <w:rsid w:val="00F534C3"/>
    <w:rsid w:val="00F534F3"/>
    <w:rsid w:val="00F53517"/>
    <w:rsid w:val="00F53610"/>
    <w:rsid w:val="00F53740"/>
    <w:rsid w:val="00F537FB"/>
    <w:rsid w:val="00F5388E"/>
    <w:rsid w:val="00F53A76"/>
    <w:rsid w:val="00F53B29"/>
    <w:rsid w:val="00F53B4C"/>
    <w:rsid w:val="00F53B8A"/>
    <w:rsid w:val="00F53C2A"/>
    <w:rsid w:val="00F53CA6"/>
    <w:rsid w:val="00F53CD6"/>
    <w:rsid w:val="00F53E68"/>
    <w:rsid w:val="00F54085"/>
    <w:rsid w:val="00F540ED"/>
    <w:rsid w:val="00F540FF"/>
    <w:rsid w:val="00F54236"/>
    <w:rsid w:val="00F542E7"/>
    <w:rsid w:val="00F54414"/>
    <w:rsid w:val="00F54677"/>
    <w:rsid w:val="00F5495F"/>
    <w:rsid w:val="00F54B7B"/>
    <w:rsid w:val="00F54B87"/>
    <w:rsid w:val="00F54BFD"/>
    <w:rsid w:val="00F54E3D"/>
    <w:rsid w:val="00F54E7B"/>
    <w:rsid w:val="00F54FEB"/>
    <w:rsid w:val="00F550E9"/>
    <w:rsid w:val="00F55310"/>
    <w:rsid w:val="00F55334"/>
    <w:rsid w:val="00F55547"/>
    <w:rsid w:val="00F555D1"/>
    <w:rsid w:val="00F55823"/>
    <w:rsid w:val="00F55921"/>
    <w:rsid w:val="00F55945"/>
    <w:rsid w:val="00F55984"/>
    <w:rsid w:val="00F55B1F"/>
    <w:rsid w:val="00F55C2A"/>
    <w:rsid w:val="00F55CCD"/>
    <w:rsid w:val="00F55DDC"/>
    <w:rsid w:val="00F55E86"/>
    <w:rsid w:val="00F55F79"/>
    <w:rsid w:val="00F561E0"/>
    <w:rsid w:val="00F5633B"/>
    <w:rsid w:val="00F5634D"/>
    <w:rsid w:val="00F563B2"/>
    <w:rsid w:val="00F56458"/>
    <w:rsid w:val="00F56559"/>
    <w:rsid w:val="00F5658C"/>
    <w:rsid w:val="00F566A2"/>
    <w:rsid w:val="00F570C4"/>
    <w:rsid w:val="00F571C1"/>
    <w:rsid w:val="00F571E5"/>
    <w:rsid w:val="00F5738E"/>
    <w:rsid w:val="00F5749F"/>
    <w:rsid w:val="00F574D8"/>
    <w:rsid w:val="00F57540"/>
    <w:rsid w:val="00F57737"/>
    <w:rsid w:val="00F57B79"/>
    <w:rsid w:val="00F57D2B"/>
    <w:rsid w:val="00F60232"/>
    <w:rsid w:val="00F603A7"/>
    <w:rsid w:val="00F603F6"/>
    <w:rsid w:val="00F60551"/>
    <w:rsid w:val="00F6058C"/>
    <w:rsid w:val="00F60715"/>
    <w:rsid w:val="00F6087F"/>
    <w:rsid w:val="00F60942"/>
    <w:rsid w:val="00F60CAE"/>
    <w:rsid w:val="00F60E95"/>
    <w:rsid w:val="00F60F09"/>
    <w:rsid w:val="00F61160"/>
    <w:rsid w:val="00F613DC"/>
    <w:rsid w:val="00F61464"/>
    <w:rsid w:val="00F61496"/>
    <w:rsid w:val="00F6153D"/>
    <w:rsid w:val="00F61656"/>
    <w:rsid w:val="00F61877"/>
    <w:rsid w:val="00F618D6"/>
    <w:rsid w:val="00F61BA3"/>
    <w:rsid w:val="00F61DA1"/>
    <w:rsid w:val="00F61E4E"/>
    <w:rsid w:val="00F61F4F"/>
    <w:rsid w:val="00F62080"/>
    <w:rsid w:val="00F624F3"/>
    <w:rsid w:val="00F6254C"/>
    <w:rsid w:val="00F62744"/>
    <w:rsid w:val="00F627A6"/>
    <w:rsid w:val="00F627D6"/>
    <w:rsid w:val="00F62919"/>
    <w:rsid w:val="00F629DC"/>
    <w:rsid w:val="00F62A7D"/>
    <w:rsid w:val="00F62D05"/>
    <w:rsid w:val="00F63116"/>
    <w:rsid w:val="00F63298"/>
    <w:rsid w:val="00F63342"/>
    <w:rsid w:val="00F6336A"/>
    <w:rsid w:val="00F6344A"/>
    <w:rsid w:val="00F636FF"/>
    <w:rsid w:val="00F637D7"/>
    <w:rsid w:val="00F638D5"/>
    <w:rsid w:val="00F63A57"/>
    <w:rsid w:val="00F63A76"/>
    <w:rsid w:val="00F63B3F"/>
    <w:rsid w:val="00F63BA7"/>
    <w:rsid w:val="00F63CF1"/>
    <w:rsid w:val="00F63D5A"/>
    <w:rsid w:val="00F63DC1"/>
    <w:rsid w:val="00F63E1F"/>
    <w:rsid w:val="00F63F1C"/>
    <w:rsid w:val="00F63F5F"/>
    <w:rsid w:val="00F6409C"/>
    <w:rsid w:val="00F6449F"/>
    <w:rsid w:val="00F6456D"/>
    <w:rsid w:val="00F6466C"/>
    <w:rsid w:val="00F647B9"/>
    <w:rsid w:val="00F648B3"/>
    <w:rsid w:val="00F64973"/>
    <w:rsid w:val="00F649E5"/>
    <w:rsid w:val="00F64A84"/>
    <w:rsid w:val="00F64DFC"/>
    <w:rsid w:val="00F64E58"/>
    <w:rsid w:val="00F64EF8"/>
    <w:rsid w:val="00F652D5"/>
    <w:rsid w:val="00F652E4"/>
    <w:rsid w:val="00F653FA"/>
    <w:rsid w:val="00F65403"/>
    <w:rsid w:val="00F65424"/>
    <w:rsid w:val="00F6556D"/>
    <w:rsid w:val="00F65731"/>
    <w:rsid w:val="00F65B6E"/>
    <w:rsid w:val="00F65CAF"/>
    <w:rsid w:val="00F65D13"/>
    <w:rsid w:val="00F65DA6"/>
    <w:rsid w:val="00F65E59"/>
    <w:rsid w:val="00F65E72"/>
    <w:rsid w:val="00F66118"/>
    <w:rsid w:val="00F66179"/>
    <w:rsid w:val="00F66272"/>
    <w:rsid w:val="00F662E1"/>
    <w:rsid w:val="00F666DD"/>
    <w:rsid w:val="00F669CC"/>
    <w:rsid w:val="00F66A03"/>
    <w:rsid w:val="00F66A10"/>
    <w:rsid w:val="00F66A6A"/>
    <w:rsid w:val="00F66A71"/>
    <w:rsid w:val="00F66A7C"/>
    <w:rsid w:val="00F66A9E"/>
    <w:rsid w:val="00F66AA5"/>
    <w:rsid w:val="00F66AE8"/>
    <w:rsid w:val="00F66B0B"/>
    <w:rsid w:val="00F66DF7"/>
    <w:rsid w:val="00F67042"/>
    <w:rsid w:val="00F67057"/>
    <w:rsid w:val="00F67125"/>
    <w:rsid w:val="00F6730A"/>
    <w:rsid w:val="00F6734A"/>
    <w:rsid w:val="00F677AD"/>
    <w:rsid w:val="00F677E4"/>
    <w:rsid w:val="00F677EE"/>
    <w:rsid w:val="00F67809"/>
    <w:rsid w:val="00F67A84"/>
    <w:rsid w:val="00F67B7F"/>
    <w:rsid w:val="00F67C08"/>
    <w:rsid w:val="00F67D5A"/>
    <w:rsid w:val="00F67E06"/>
    <w:rsid w:val="00F67E60"/>
    <w:rsid w:val="00F67EAD"/>
    <w:rsid w:val="00F70010"/>
    <w:rsid w:val="00F700D9"/>
    <w:rsid w:val="00F701FD"/>
    <w:rsid w:val="00F70275"/>
    <w:rsid w:val="00F70596"/>
    <w:rsid w:val="00F7059A"/>
    <w:rsid w:val="00F7074E"/>
    <w:rsid w:val="00F70847"/>
    <w:rsid w:val="00F709DB"/>
    <w:rsid w:val="00F70ADD"/>
    <w:rsid w:val="00F70CFB"/>
    <w:rsid w:val="00F70F0C"/>
    <w:rsid w:val="00F70FF3"/>
    <w:rsid w:val="00F71103"/>
    <w:rsid w:val="00F711EF"/>
    <w:rsid w:val="00F7128A"/>
    <w:rsid w:val="00F71593"/>
    <w:rsid w:val="00F71674"/>
    <w:rsid w:val="00F71712"/>
    <w:rsid w:val="00F71888"/>
    <w:rsid w:val="00F7198E"/>
    <w:rsid w:val="00F71B4E"/>
    <w:rsid w:val="00F71B55"/>
    <w:rsid w:val="00F71C0B"/>
    <w:rsid w:val="00F71DBD"/>
    <w:rsid w:val="00F7223E"/>
    <w:rsid w:val="00F722DF"/>
    <w:rsid w:val="00F7291E"/>
    <w:rsid w:val="00F72B87"/>
    <w:rsid w:val="00F72CD7"/>
    <w:rsid w:val="00F72DCA"/>
    <w:rsid w:val="00F72E00"/>
    <w:rsid w:val="00F72E53"/>
    <w:rsid w:val="00F72E8E"/>
    <w:rsid w:val="00F7334A"/>
    <w:rsid w:val="00F733B4"/>
    <w:rsid w:val="00F733BA"/>
    <w:rsid w:val="00F73518"/>
    <w:rsid w:val="00F7369C"/>
    <w:rsid w:val="00F736B9"/>
    <w:rsid w:val="00F73A26"/>
    <w:rsid w:val="00F73B2B"/>
    <w:rsid w:val="00F73B5C"/>
    <w:rsid w:val="00F73E80"/>
    <w:rsid w:val="00F73F1B"/>
    <w:rsid w:val="00F74067"/>
    <w:rsid w:val="00F7436D"/>
    <w:rsid w:val="00F7442C"/>
    <w:rsid w:val="00F744CD"/>
    <w:rsid w:val="00F7467D"/>
    <w:rsid w:val="00F746AF"/>
    <w:rsid w:val="00F7478B"/>
    <w:rsid w:val="00F7498D"/>
    <w:rsid w:val="00F74C1B"/>
    <w:rsid w:val="00F7514B"/>
    <w:rsid w:val="00F751A8"/>
    <w:rsid w:val="00F7524A"/>
    <w:rsid w:val="00F7528B"/>
    <w:rsid w:val="00F754D0"/>
    <w:rsid w:val="00F75524"/>
    <w:rsid w:val="00F757D0"/>
    <w:rsid w:val="00F75AA7"/>
    <w:rsid w:val="00F75CAB"/>
    <w:rsid w:val="00F75E45"/>
    <w:rsid w:val="00F76006"/>
    <w:rsid w:val="00F76582"/>
    <w:rsid w:val="00F767E2"/>
    <w:rsid w:val="00F7680D"/>
    <w:rsid w:val="00F76858"/>
    <w:rsid w:val="00F768EA"/>
    <w:rsid w:val="00F76968"/>
    <w:rsid w:val="00F76A33"/>
    <w:rsid w:val="00F76D02"/>
    <w:rsid w:val="00F76D19"/>
    <w:rsid w:val="00F76D1B"/>
    <w:rsid w:val="00F76DDA"/>
    <w:rsid w:val="00F76E32"/>
    <w:rsid w:val="00F770CE"/>
    <w:rsid w:val="00F770E8"/>
    <w:rsid w:val="00F77254"/>
    <w:rsid w:val="00F773FC"/>
    <w:rsid w:val="00F77468"/>
    <w:rsid w:val="00F7768E"/>
    <w:rsid w:val="00F776E1"/>
    <w:rsid w:val="00F7771F"/>
    <w:rsid w:val="00F779B9"/>
    <w:rsid w:val="00F779D4"/>
    <w:rsid w:val="00F77BBF"/>
    <w:rsid w:val="00F77C92"/>
    <w:rsid w:val="00F77DB2"/>
    <w:rsid w:val="00F77E1B"/>
    <w:rsid w:val="00F77E6E"/>
    <w:rsid w:val="00F77F21"/>
    <w:rsid w:val="00F77F45"/>
    <w:rsid w:val="00F8002F"/>
    <w:rsid w:val="00F800F7"/>
    <w:rsid w:val="00F801FA"/>
    <w:rsid w:val="00F802A3"/>
    <w:rsid w:val="00F80446"/>
    <w:rsid w:val="00F80479"/>
    <w:rsid w:val="00F80533"/>
    <w:rsid w:val="00F8056B"/>
    <w:rsid w:val="00F806B0"/>
    <w:rsid w:val="00F80917"/>
    <w:rsid w:val="00F80AF5"/>
    <w:rsid w:val="00F80B40"/>
    <w:rsid w:val="00F80BC1"/>
    <w:rsid w:val="00F80BEF"/>
    <w:rsid w:val="00F8111A"/>
    <w:rsid w:val="00F8158C"/>
    <w:rsid w:val="00F81933"/>
    <w:rsid w:val="00F81A50"/>
    <w:rsid w:val="00F81B26"/>
    <w:rsid w:val="00F81C15"/>
    <w:rsid w:val="00F81F6E"/>
    <w:rsid w:val="00F822C5"/>
    <w:rsid w:val="00F8231D"/>
    <w:rsid w:val="00F8273B"/>
    <w:rsid w:val="00F828AE"/>
    <w:rsid w:val="00F828FB"/>
    <w:rsid w:val="00F82A28"/>
    <w:rsid w:val="00F82B0A"/>
    <w:rsid w:val="00F82B14"/>
    <w:rsid w:val="00F82D12"/>
    <w:rsid w:val="00F82D17"/>
    <w:rsid w:val="00F82D2C"/>
    <w:rsid w:val="00F82D4D"/>
    <w:rsid w:val="00F82EC4"/>
    <w:rsid w:val="00F82F5D"/>
    <w:rsid w:val="00F83142"/>
    <w:rsid w:val="00F83160"/>
    <w:rsid w:val="00F8316F"/>
    <w:rsid w:val="00F832EC"/>
    <w:rsid w:val="00F832F7"/>
    <w:rsid w:val="00F833A1"/>
    <w:rsid w:val="00F83A06"/>
    <w:rsid w:val="00F83A8E"/>
    <w:rsid w:val="00F83B3F"/>
    <w:rsid w:val="00F83E63"/>
    <w:rsid w:val="00F83F94"/>
    <w:rsid w:val="00F84098"/>
    <w:rsid w:val="00F8429A"/>
    <w:rsid w:val="00F84541"/>
    <w:rsid w:val="00F845FA"/>
    <w:rsid w:val="00F846D5"/>
    <w:rsid w:val="00F8486B"/>
    <w:rsid w:val="00F849D3"/>
    <w:rsid w:val="00F849FD"/>
    <w:rsid w:val="00F84BD3"/>
    <w:rsid w:val="00F84C66"/>
    <w:rsid w:val="00F84F15"/>
    <w:rsid w:val="00F8504A"/>
    <w:rsid w:val="00F85369"/>
    <w:rsid w:val="00F85522"/>
    <w:rsid w:val="00F855C1"/>
    <w:rsid w:val="00F856C2"/>
    <w:rsid w:val="00F8579C"/>
    <w:rsid w:val="00F8590F"/>
    <w:rsid w:val="00F85BA7"/>
    <w:rsid w:val="00F85C01"/>
    <w:rsid w:val="00F8604E"/>
    <w:rsid w:val="00F860A7"/>
    <w:rsid w:val="00F86130"/>
    <w:rsid w:val="00F8621E"/>
    <w:rsid w:val="00F86263"/>
    <w:rsid w:val="00F863A6"/>
    <w:rsid w:val="00F8653D"/>
    <w:rsid w:val="00F86648"/>
    <w:rsid w:val="00F8676C"/>
    <w:rsid w:val="00F867EC"/>
    <w:rsid w:val="00F86917"/>
    <w:rsid w:val="00F869A4"/>
    <w:rsid w:val="00F86A40"/>
    <w:rsid w:val="00F86ACE"/>
    <w:rsid w:val="00F86BE5"/>
    <w:rsid w:val="00F86C57"/>
    <w:rsid w:val="00F86CBF"/>
    <w:rsid w:val="00F871CF"/>
    <w:rsid w:val="00F87329"/>
    <w:rsid w:val="00F8743D"/>
    <w:rsid w:val="00F876B7"/>
    <w:rsid w:val="00F87799"/>
    <w:rsid w:val="00F87BC1"/>
    <w:rsid w:val="00F87C7F"/>
    <w:rsid w:val="00F87E22"/>
    <w:rsid w:val="00F87E60"/>
    <w:rsid w:val="00F87E8B"/>
    <w:rsid w:val="00F9002B"/>
    <w:rsid w:val="00F900F6"/>
    <w:rsid w:val="00F904C4"/>
    <w:rsid w:val="00F90537"/>
    <w:rsid w:val="00F90877"/>
    <w:rsid w:val="00F90967"/>
    <w:rsid w:val="00F90997"/>
    <w:rsid w:val="00F90A8F"/>
    <w:rsid w:val="00F90ABC"/>
    <w:rsid w:val="00F90CBC"/>
    <w:rsid w:val="00F90EA1"/>
    <w:rsid w:val="00F9102A"/>
    <w:rsid w:val="00F911E1"/>
    <w:rsid w:val="00F9122D"/>
    <w:rsid w:val="00F912C4"/>
    <w:rsid w:val="00F91375"/>
    <w:rsid w:val="00F916F4"/>
    <w:rsid w:val="00F91752"/>
    <w:rsid w:val="00F91983"/>
    <w:rsid w:val="00F919E6"/>
    <w:rsid w:val="00F91AEC"/>
    <w:rsid w:val="00F91C85"/>
    <w:rsid w:val="00F91C8C"/>
    <w:rsid w:val="00F92084"/>
    <w:rsid w:val="00F922EC"/>
    <w:rsid w:val="00F924F1"/>
    <w:rsid w:val="00F92507"/>
    <w:rsid w:val="00F92746"/>
    <w:rsid w:val="00F92824"/>
    <w:rsid w:val="00F929C6"/>
    <w:rsid w:val="00F92B37"/>
    <w:rsid w:val="00F92B45"/>
    <w:rsid w:val="00F92CC9"/>
    <w:rsid w:val="00F92D44"/>
    <w:rsid w:val="00F9302B"/>
    <w:rsid w:val="00F93037"/>
    <w:rsid w:val="00F930C1"/>
    <w:rsid w:val="00F9310B"/>
    <w:rsid w:val="00F9368C"/>
    <w:rsid w:val="00F9377E"/>
    <w:rsid w:val="00F9382E"/>
    <w:rsid w:val="00F93867"/>
    <w:rsid w:val="00F9386B"/>
    <w:rsid w:val="00F93AB5"/>
    <w:rsid w:val="00F93BB7"/>
    <w:rsid w:val="00F93D16"/>
    <w:rsid w:val="00F93D6C"/>
    <w:rsid w:val="00F93D8E"/>
    <w:rsid w:val="00F93DFD"/>
    <w:rsid w:val="00F93E8C"/>
    <w:rsid w:val="00F93EA4"/>
    <w:rsid w:val="00F940D6"/>
    <w:rsid w:val="00F9432E"/>
    <w:rsid w:val="00F94461"/>
    <w:rsid w:val="00F94575"/>
    <w:rsid w:val="00F94609"/>
    <w:rsid w:val="00F94770"/>
    <w:rsid w:val="00F947ED"/>
    <w:rsid w:val="00F948C1"/>
    <w:rsid w:val="00F948E5"/>
    <w:rsid w:val="00F94F88"/>
    <w:rsid w:val="00F94FD5"/>
    <w:rsid w:val="00F94FE4"/>
    <w:rsid w:val="00F951C8"/>
    <w:rsid w:val="00F95405"/>
    <w:rsid w:val="00F955C0"/>
    <w:rsid w:val="00F95679"/>
    <w:rsid w:val="00F956BA"/>
    <w:rsid w:val="00F958B6"/>
    <w:rsid w:val="00F95925"/>
    <w:rsid w:val="00F95971"/>
    <w:rsid w:val="00F95B3E"/>
    <w:rsid w:val="00F95B47"/>
    <w:rsid w:val="00F95CB7"/>
    <w:rsid w:val="00F95D70"/>
    <w:rsid w:val="00F95E12"/>
    <w:rsid w:val="00F95E60"/>
    <w:rsid w:val="00F95F27"/>
    <w:rsid w:val="00F96041"/>
    <w:rsid w:val="00F96089"/>
    <w:rsid w:val="00F960A3"/>
    <w:rsid w:val="00F96105"/>
    <w:rsid w:val="00F961EB"/>
    <w:rsid w:val="00F962B0"/>
    <w:rsid w:val="00F962E5"/>
    <w:rsid w:val="00F9633C"/>
    <w:rsid w:val="00F9655F"/>
    <w:rsid w:val="00F965A3"/>
    <w:rsid w:val="00F9662D"/>
    <w:rsid w:val="00F96DAE"/>
    <w:rsid w:val="00F96DC8"/>
    <w:rsid w:val="00F96E48"/>
    <w:rsid w:val="00F96EE4"/>
    <w:rsid w:val="00F96EEB"/>
    <w:rsid w:val="00F96F16"/>
    <w:rsid w:val="00F96F1C"/>
    <w:rsid w:val="00F97039"/>
    <w:rsid w:val="00F971A2"/>
    <w:rsid w:val="00F973CC"/>
    <w:rsid w:val="00F97421"/>
    <w:rsid w:val="00F974AF"/>
    <w:rsid w:val="00F97778"/>
    <w:rsid w:val="00F97810"/>
    <w:rsid w:val="00F9786A"/>
    <w:rsid w:val="00F97907"/>
    <w:rsid w:val="00F9792B"/>
    <w:rsid w:val="00F97992"/>
    <w:rsid w:val="00F97BCC"/>
    <w:rsid w:val="00F97BFC"/>
    <w:rsid w:val="00F97D7D"/>
    <w:rsid w:val="00F97DA9"/>
    <w:rsid w:val="00FA00F6"/>
    <w:rsid w:val="00FA0104"/>
    <w:rsid w:val="00FA0149"/>
    <w:rsid w:val="00FA0312"/>
    <w:rsid w:val="00FA0348"/>
    <w:rsid w:val="00FA04E9"/>
    <w:rsid w:val="00FA0553"/>
    <w:rsid w:val="00FA0657"/>
    <w:rsid w:val="00FA06A2"/>
    <w:rsid w:val="00FA0756"/>
    <w:rsid w:val="00FA077E"/>
    <w:rsid w:val="00FA0785"/>
    <w:rsid w:val="00FA07CF"/>
    <w:rsid w:val="00FA09C9"/>
    <w:rsid w:val="00FA0A02"/>
    <w:rsid w:val="00FA0A0D"/>
    <w:rsid w:val="00FA0A94"/>
    <w:rsid w:val="00FA0AF4"/>
    <w:rsid w:val="00FA0B6A"/>
    <w:rsid w:val="00FA0BC6"/>
    <w:rsid w:val="00FA0D23"/>
    <w:rsid w:val="00FA0DAA"/>
    <w:rsid w:val="00FA0E15"/>
    <w:rsid w:val="00FA0E3F"/>
    <w:rsid w:val="00FA0F03"/>
    <w:rsid w:val="00FA0FD1"/>
    <w:rsid w:val="00FA1339"/>
    <w:rsid w:val="00FA1379"/>
    <w:rsid w:val="00FA137F"/>
    <w:rsid w:val="00FA1585"/>
    <w:rsid w:val="00FA1849"/>
    <w:rsid w:val="00FA1A88"/>
    <w:rsid w:val="00FA1ABC"/>
    <w:rsid w:val="00FA1ADF"/>
    <w:rsid w:val="00FA1BBD"/>
    <w:rsid w:val="00FA1EA1"/>
    <w:rsid w:val="00FA267D"/>
    <w:rsid w:val="00FA26E6"/>
    <w:rsid w:val="00FA2830"/>
    <w:rsid w:val="00FA28D2"/>
    <w:rsid w:val="00FA298D"/>
    <w:rsid w:val="00FA299C"/>
    <w:rsid w:val="00FA29FA"/>
    <w:rsid w:val="00FA2B87"/>
    <w:rsid w:val="00FA2BF4"/>
    <w:rsid w:val="00FA2DBB"/>
    <w:rsid w:val="00FA31A2"/>
    <w:rsid w:val="00FA3445"/>
    <w:rsid w:val="00FA34BE"/>
    <w:rsid w:val="00FA3CE7"/>
    <w:rsid w:val="00FA3E65"/>
    <w:rsid w:val="00FA3ED6"/>
    <w:rsid w:val="00FA3F43"/>
    <w:rsid w:val="00FA4202"/>
    <w:rsid w:val="00FA420B"/>
    <w:rsid w:val="00FA4227"/>
    <w:rsid w:val="00FA4331"/>
    <w:rsid w:val="00FA4545"/>
    <w:rsid w:val="00FA4585"/>
    <w:rsid w:val="00FA4804"/>
    <w:rsid w:val="00FA4885"/>
    <w:rsid w:val="00FA4993"/>
    <w:rsid w:val="00FA49B7"/>
    <w:rsid w:val="00FA49E6"/>
    <w:rsid w:val="00FA4A59"/>
    <w:rsid w:val="00FA4D6F"/>
    <w:rsid w:val="00FA4DBC"/>
    <w:rsid w:val="00FA4EAB"/>
    <w:rsid w:val="00FA4FF5"/>
    <w:rsid w:val="00FA502E"/>
    <w:rsid w:val="00FA513F"/>
    <w:rsid w:val="00FA5240"/>
    <w:rsid w:val="00FA5295"/>
    <w:rsid w:val="00FA556B"/>
    <w:rsid w:val="00FA57CF"/>
    <w:rsid w:val="00FA5833"/>
    <w:rsid w:val="00FA5956"/>
    <w:rsid w:val="00FA598D"/>
    <w:rsid w:val="00FA5A5C"/>
    <w:rsid w:val="00FA5B4C"/>
    <w:rsid w:val="00FA5CCB"/>
    <w:rsid w:val="00FA5EFA"/>
    <w:rsid w:val="00FA6018"/>
    <w:rsid w:val="00FA6325"/>
    <w:rsid w:val="00FA6507"/>
    <w:rsid w:val="00FA652D"/>
    <w:rsid w:val="00FA6645"/>
    <w:rsid w:val="00FA674F"/>
    <w:rsid w:val="00FA67DF"/>
    <w:rsid w:val="00FA6D7A"/>
    <w:rsid w:val="00FA6DCB"/>
    <w:rsid w:val="00FA6DF5"/>
    <w:rsid w:val="00FA6F92"/>
    <w:rsid w:val="00FA6FAD"/>
    <w:rsid w:val="00FA716F"/>
    <w:rsid w:val="00FA71B6"/>
    <w:rsid w:val="00FA72DF"/>
    <w:rsid w:val="00FA730B"/>
    <w:rsid w:val="00FA76CF"/>
    <w:rsid w:val="00FA79DD"/>
    <w:rsid w:val="00FA7C8C"/>
    <w:rsid w:val="00FA7C96"/>
    <w:rsid w:val="00FA7E18"/>
    <w:rsid w:val="00FA7E57"/>
    <w:rsid w:val="00FA7E61"/>
    <w:rsid w:val="00FA7F91"/>
    <w:rsid w:val="00FB000D"/>
    <w:rsid w:val="00FB01F4"/>
    <w:rsid w:val="00FB051A"/>
    <w:rsid w:val="00FB057F"/>
    <w:rsid w:val="00FB0831"/>
    <w:rsid w:val="00FB0946"/>
    <w:rsid w:val="00FB0A39"/>
    <w:rsid w:val="00FB0B40"/>
    <w:rsid w:val="00FB0D9A"/>
    <w:rsid w:val="00FB0DF4"/>
    <w:rsid w:val="00FB0E30"/>
    <w:rsid w:val="00FB1275"/>
    <w:rsid w:val="00FB1316"/>
    <w:rsid w:val="00FB1486"/>
    <w:rsid w:val="00FB14DF"/>
    <w:rsid w:val="00FB14F1"/>
    <w:rsid w:val="00FB1569"/>
    <w:rsid w:val="00FB16F5"/>
    <w:rsid w:val="00FB17AC"/>
    <w:rsid w:val="00FB187E"/>
    <w:rsid w:val="00FB1CB9"/>
    <w:rsid w:val="00FB1D1E"/>
    <w:rsid w:val="00FB1D64"/>
    <w:rsid w:val="00FB2076"/>
    <w:rsid w:val="00FB212B"/>
    <w:rsid w:val="00FB2168"/>
    <w:rsid w:val="00FB242E"/>
    <w:rsid w:val="00FB2500"/>
    <w:rsid w:val="00FB25A2"/>
    <w:rsid w:val="00FB2714"/>
    <w:rsid w:val="00FB29A7"/>
    <w:rsid w:val="00FB2A5F"/>
    <w:rsid w:val="00FB2AB7"/>
    <w:rsid w:val="00FB2DE0"/>
    <w:rsid w:val="00FB2FD6"/>
    <w:rsid w:val="00FB3415"/>
    <w:rsid w:val="00FB341C"/>
    <w:rsid w:val="00FB3722"/>
    <w:rsid w:val="00FB376E"/>
    <w:rsid w:val="00FB38B8"/>
    <w:rsid w:val="00FB3C92"/>
    <w:rsid w:val="00FB3F66"/>
    <w:rsid w:val="00FB4043"/>
    <w:rsid w:val="00FB40E8"/>
    <w:rsid w:val="00FB4137"/>
    <w:rsid w:val="00FB41F0"/>
    <w:rsid w:val="00FB4394"/>
    <w:rsid w:val="00FB4463"/>
    <w:rsid w:val="00FB4910"/>
    <w:rsid w:val="00FB4983"/>
    <w:rsid w:val="00FB4AC3"/>
    <w:rsid w:val="00FB4DDA"/>
    <w:rsid w:val="00FB502F"/>
    <w:rsid w:val="00FB5168"/>
    <w:rsid w:val="00FB528E"/>
    <w:rsid w:val="00FB5454"/>
    <w:rsid w:val="00FB5738"/>
    <w:rsid w:val="00FB59BF"/>
    <w:rsid w:val="00FB5C8D"/>
    <w:rsid w:val="00FB5CCB"/>
    <w:rsid w:val="00FB5E99"/>
    <w:rsid w:val="00FB5F18"/>
    <w:rsid w:val="00FB5FE1"/>
    <w:rsid w:val="00FB5FF0"/>
    <w:rsid w:val="00FB6093"/>
    <w:rsid w:val="00FB62A8"/>
    <w:rsid w:val="00FB62F4"/>
    <w:rsid w:val="00FB63DE"/>
    <w:rsid w:val="00FB644E"/>
    <w:rsid w:val="00FB6520"/>
    <w:rsid w:val="00FB68A2"/>
    <w:rsid w:val="00FB6A18"/>
    <w:rsid w:val="00FB6B1D"/>
    <w:rsid w:val="00FB6BC5"/>
    <w:rsid w:val="00FB6D8C"/>
    <w:rsid w:val="00FB6EDD"/>
    <w:rsid w:val="00FB6FA0"/>
    <w:rsid w:val="00FB711B"/>
    <w:rsid w:val="00FB73F7"/>
    <w:rsid w:val="00FB7472"/>
    <w:rsid w:val="00FB74A3"/>
    <w:rsid w:val="00FB7523"/>
    <w:rsid w:val="00FB7684"/>
    <w:rsid w:val="00FB7733"/>
    <w:rsid w:val="00FB775F"/>
    <w:rsid w:val="00FB7B74"/>
    <w:rsid w:val="00FB7DF3"/>
    <w:rsid w:val="00FB7FA2"/>
    <w:rsid w:val="00FC0012"/>
    <w:rsid w:val="00FC02E0"/>
    <w:rsid w:val="00FC0521"/>
    <w:rsid w:val="00FC0545"/>
    <w:rsid w:val="00FC0638"/>
    <w:rsid w:val="00FC07A4"/>
    <w:rsid w:val="00FC0922"/>
    <w:rsid w:val="00FC09E3"/>
    <w:rsid w:val="00FC0AD7"/>
    <w:rsid w:val="00FC0B93"/>
    <w:rsid w:val="00FC0D20"/>
    <w:rsid w:val="00FC0DA2"/>
    <w:rsid w:val="00FC0E2D"/>
    <w:rsid w:val="00FC0F2E"/>
    <w:rsid w:val="00FC0FA3"/>
    <w:rsid w:val="00FC1061"/>
    <w:rsid w:val="00FC10F3"/>
    <w:rsid w:val="00FC1144"/>
    <w:rsid w:val="00FC11D7"/>
    <w:rsid w:val="00FC120A"/>
    <w:rsid w:val="00FC12A9"/>
    <w:rsid w:val="00FC141F"/>
    <w:rsid w:val="00FC15B2"/>
    <w:rsid w:val="00FC19E6"/>
    <w:rsid w:val="00FC1C17"/>
    <w:rsid w:val="00FC1C24"/>
    <w:rsid w:val="00FC1D35"/>
    <w:rsid w:val="00FC1FE7"/>
    <w:rsid w:val="00FC220A"/>
    <w:rsid w:val="00FC235E"/>
    <w:rsid w:val="00FC2362"/>
    <w:rsid w:val="00FC248F"/>
    <w:rsid w:val="00FC24CB"/>
    <w:rsid w:val="00FC25C1"/>
    <w:rsid w:val="00FC25D2"/>
    <w:rsid w:val="00FC2641"/>
    <w:rsid w:val="00FC2723"/>
    <w:rsid w:val="00FC2862"/>
    <w:rsid w:val="00FC28AB"/>
    <w:rsid w:val="00FC2933"/>
    <w:rsid w:val="00FC2939"/>
    <w:rsid w:val="00FC2C2E"/>
    <w:rsid w:val="00FC2E1B"/>
    <w:rsid w:val="00FC2F9C"/>
    <w:rsid w:val="00FC2FF2"/>
    <w:rsid w:val="00FC31DF"/>
    <w:rsid w:val="00FC32A3"/>
    <w:rsid w:val="00FC33BC"/>
    <w:rsid w:val="00FC34B2"/>
    <w:rsid w:val="00FC367E"/>
    <w:rsid w:val="00FC36AE"/>
    <w:rsid w:val="00FC36C2"/>
    <w:rsid w:val="00FC372A"/>
    <w:rsid w:val="00FC3735"/>
    <w:rsid w:val="00FC38AE"/>
    <w:rsid w:val="00FC3933"/>
    <w:rsid w:val="00FC3E57"/>
    <w:rsid w:val="00FC3EAB"/>
    <w:rsid w:val="00FC3F02"/>
    <w:rsid w:val="00FC3F54"/>
    <w:rsid w:val="00FC40E3"/>
    <w:rsid w:val="00FC4665"/>
    <w:rsid w:val="00FC469D"/>
    <w:rsid w:val="00FC46F2"/>
    <w:rsid w:val="00FC4812"/>
    <w:rsid w:val="00FC49A0"/>
    <w:rsid w:val="00FC49AA"/>
    <w:rsid w:val="00FC4BA3"/>
    <w:rsid w:val="00FC4CB5"/>
    <w:rsid w:val="00FC4CFB"/>
    <w:rsid w:val="00FC4EBC"/>
    <w:rsid w:val="00FC519E"/>
    <w:rsid w:val="00FC52BE"/>
    <w:rsid w:val="00FC5336"/>
    <w:rsid w:val="00FC56C5"/>
    <w:rsid w:val="00FC56DA"/>
    <w:rsid w:val="00FC575D"/>
    <w:rsid w:val="00FC581E"/>
    <w:rsid w:val="00FC5A9A"/>
    <w:rsid w:val="00FC5C49"/>
    <w:rsid w:val="00FC5C59"/>
    <w:rsid w:val="00FC5E6C"/>
    <w:rsid w:val="00FC605C"/>
    <w:rsid w:val="00FC6566"/>
    <w:rsid w:val="00FC65BB"/>
    <w:rsid w:val="00FC6AE7"/>
    <w:rsid w:val="00FC6C1F"/>
    <w:rsid w:val="00FC6C34"/>
    <w:rsid w:val="00FC6D78"/>
    <w:rsid w:val="00FC7481"/>
    <w:rsid w:val="00FC74D4"/>
    <w:rsid w:val="00FC75D9"/>
    <w:rsid w:val="00FC7696"/>
    <w:rsid w:val="00FC76AE"/>
    <w:rsid w:val="00FC77E0"/>
    <w:rsid w:val="00FC7B7F"/>
    <w:rsid w:val="00FC7DE0"/>
    <w:rsid w:val="00FC7E1B"/>
    <w:rsid w:val="00FD01D4"/>
    <w:rsid w:val="00FD0314"/>
    <w:rsid w:val="00FD04D0"/>
    <w:rsid w:val="00FD04EA"/>
    <w:rsid w:val="00FD0730"/>
    <w:rsid w:val="00FD09F0"/>
    <w:rsid w:val="00FD0A3E"/>
    <w:rsid w:val="00FD0BAA"/>
    <w:rsid w:val="00FD0CDD"/>
    <w:rsid w:val="00FD0E37"/>
    <w:rsid w:val="00FD0ED0"/>
    <w:rsid w:val="00FD117A"/>
    <w:rsid w:val="00FD1234"/>
    <w:rsid w:val="00FD14DD"/>
    <w:rsid w:val="00FD171D"/>
    <w:rsid w:val="00FD17AE"/>
    <w:rsid w:val="00FD187A"/>
    <w:rsid w:val="00FD1884"/>
    <w:rsid w:val="00FD1A15"/>
    <w:rsid w:val="00FD1A79"/>
    <w:rsid w:val="00FD1ADC"/>
    <w:rsid w:val="00FD1B15"/>
    <w:rsid w:val="00FD1DDC"/>
    <w:rsid w:val="00FD1E1E"/>
    <w:rsid w:val="00FD1E35"/>
    <w:rsid w:val="00FD1E7C"/>
    <w:rsid w:val="00FD1EB3"/>
    <w:rsid w:val="00FD2000"/>
    <w:rsid w:val="00FD2121"/>
    <w:rsid w:val="00FD2193"/>
    <w:rsid w:val="00FD22AF"/>
    <w:rsid w:val="00FD231A"/>
    <w:rsid w:val="00FD233C"/>
    <w:rsid w:val="00FD241F"/>
    <w:rsid w:val="00FD24C3"/>
    <w:rsid w:val="00FD2822"/>
    <w:rsid w:val="00FD2995"/>
    <w:rsid w:val="00FD2A69"/>
    <w:rsid w:val="00FD2B76"/>
    <w:rsid w:val="00FD2B9F"/>
    <w:rsid w:val="00FD2E46"/>
    <w:rsid w:val="00FD2E5A"/>
    <w:rsid w:val="00FD2F3A"/>
    <w:rsid w:val="00FD310C"/>
    <w:rsid w:val="00FD3266"/>
    <w:rsid w:val="00FD32CF"/>
    <w:rsid w:val="00FD33E7"/>
    <w:rsid w:val="00FD3410"/>
    <w:rsid w:val="00FD3428"/>
    <w:rsid w:val="00FD3455"/>
    <w:rsid w:val="00FD354C"/>
    <w:rsid w:val="00FD3705"/>
    <w:rsid w:val="00FD3830"/>
    <w:rsid w:val="00FD391E"/>
    <w:rsid w:val="00FD3A6E"/>
    <w:rsid w:val="00FD3C93"/>
    <w:rsid w:val="00FD3D40"/>
    <w:rsid w:val="00FD3DBF"/>
    <w:rsid w:val="00FD3E88"/>
    <w:rsid w:val="00FD3F21"/>
    <w:rsid w:val="00FD4208"/>
    <w:rsid w:val="00FD42CF"/>
    <w:rsid w:val="00FD4309"/>
    <w:rsid w:val="00FD43C6"/>
    <w:rsid w:val="00FD43E6"/>
    <w:rsid w:val="00FD479C"/>
    <w:rsid w:val="00FD47EB"/>
    <w:rsid w:val="00FD47FD"/>
    <w:rsid w:val="00FD4834"/>
    <w:rsid w:val="00FD48D1"/>
    <w:rsid w:val="00FD49C7"/>
    <w:rsid w:val="00FD4A9F"/>
    <w:rsid w:val="00FD4FB6"/>
    <w:rsid w:val="00FD5019"/>
    <w:rsid w:val="00FD5381"/>
    <w:rsid w:val="00FD5457"/>
    <w:rsid w:val="00FD55C4"/>
    <w:rsid w:val="00FD5742"/>
    <w:rsid w:val="00FD57C0"/>
    <w:rsid w:val="00FD5A98"/>
    <w:rsid w:val="00FD5B16"/>
    <w:rsid w:val="00FD5C4A"/>
    <w:rsid w:val="00FD5CBC"/>
    <w:rsid w:val="00FD5DE2"/>
    <w:rsid w:val="00FD5E89"/>
    <w:rsid w:val="00FD5EDF"/>
    <w:rsid w:val="00FD62A7"/>
    <w:rsid w:val="00FD6338"/>
    <w:rsid w:val="00FD6423"/>
    <w:rsid w:val="00FD65C5"/>
    <w:rsid w:val="00FD6636"/>
    <w:rsid w:val="00FD6697"/>
    <w:rsid w:val="00FD6735"/>
    <w:rsid w:val="00FD69A5"/>
    <w:rsid w:val="00FD6C8A"/>
    <w:rsid w:val="00FD6EA0"/>
    <w:rsid w:val="00FD6F80"/>
    <w:rsid w:val="00FD7095"/>
    <w:rsid w:val="00FD71E2"/>
    <w:rsid w:val="00FD7210"/>
    <w:rsid w:val="00FD721E"/>
    <w:rsid w:val="00FD72E4"/>
    <w:rsid w:val="00FD790C"/>
    <w:rsid w:val="00FD797C"/>
    <w:rsid w:val="00FD7CD6"/>
    <w:rsid w:val="00FD7D33"/>
    <w:rsid w:val="00FD7D6E"/>
    <w:rsid w:val="00FD7DDD"/>
    <w:rsid w:val="00FE02B3"/>
    <w:rsid w:val="00FE06F9"/>
    <w:rsid w:val="00FE0753"/>
    <w:rsid w:val="00FE0807"/>
    <w:rsid w:val="00FE0817"/>
    <w:rsid w:val="00FE087D"/>
    <w:rsid w:val="00FE08C4"/>
    <w:rsid w:val="00FE096C"/>
    <w:rsid w:val="00FE0A06"/>
    <w:rsid w:val="00FE0D70"/>
    <w:rsid w:val="00FE1027"/>
    <w:rsid w:val="00FE1054"/>
    <w:rsid w:val="00FE1140"/>
    <w:rsid w:val="00FE1246"/>
    <w:rsid w:val="00FE1496"/>
    <w:rsid w:val="00FE14E5"/>
    <w:rsid w:val="00FE1523"/>
    <w:rsid w:val="00FE175E"/>
    <w:rsid w:val="00FE1943"/>
    <w:rsid w:val="00FE1958"/>
    <w:rsid w:val="00FE19B5"/>
    <w:rsid w:val="00FE1A2C"/>
    <w:rsid w:val="00FE1E67"/>
    <w:rsid w:val="00FE1EF0"/>
    <w:rsid w:val="00FE1FF3"/>
    <w:rsid w:val="00FE20C9"/>
    <w:rsid w:val="00FE2151"/>
    <w:rsid w:val="00FE22BF"/>
    <w:rsid w:val="00FE25BC"/>
    <w:rsid w:val="00FE25E8"/>
    <w:rsid w:val="00FE27F2"/>
    <w:rsid w:val="00FE2844"/>
    <w:rsid w:val="00FE28EA"/>
    <w:rsid w:val="00FE2B12"/>
    <w:rsid w:val="00FE2B8F"/>
    <w:rsid w:val="00FE2BAA"/>
    <w:rsid w:val="00FE2D28"/>
    <w:rsid w:val="00FE2D9A"/>
    <w:rsid w:val="00FE2DD0"/>
    <w:rsid w:val="00FE3350"/>
    <w:rsid w:val="00FE368E"/>
    <w:rsid w:val="00FE36B4"/>
    <w:rsid w:val="00FE37B9"/>
    <w:rsid w:val="00FE3813"/>
    <w:rsid w:val="00FE3954"/>
    <w:rsid w:val="00FE3BB2"/>
    <w:rsid w:val="00FE3BEE"/>
    <w:rsid w:val="00FE3C8D"/>
    <w:rsid w:val="00FE3D5E"/>
    <w:rsid w:val="00FE3EE5"/>
    <w:rsid w:val="00FE3EF4"/>
    <w:rsid w:val="00FE3F3B"/>
    <w:rsid w:val="00FE3FEA"/>
    <w:rsid w:val="00FE42D2"/>
    <w:rsid w:val="00FE4466"/>
    <w:rsid w:val="00FE453B"/>
    <w:rsid w:val="00FE478E"/>
    <w:rsid w:val="00FE4803"/>
    <w:rsid w:val="00FE4966"/>
    <w:rsid w:val="00FE49C6"/>
    <w:rsid w:val="00FE4B32"/>
    <w:rsid w:val="00FE4B52"/>
    <w:rsid w:val="00FE4F29"/>
    <w:rsid w:val="00FE5035"/>
    <w:rsid w:val="00FE50DA"/>
    <w:rsid w:val="00FE5277"/>
    <w:rsid w:val="00FE52A0"/>
    <w:rsid w:val="00FE55D6"/>
    <w:rsid w:val="00FE5662"/>
    <w:rsid w:val="00FE57C4"/>
    <w:rsid w:val="00FE586F"/>
    <w:rsid w:val="00FE59AB"/>
    <w:rsid w:val="00FE59F1"/>
    <w:rsid w:val="00FE5A63"/>
    <w:rsid w:val="00FE5B6A"/>
    <w:rsid w:val="00FE5BE0"/>
    <w:rsid w:val="00FE5DB4"/>
    <w:rsid w:val="00FE6134"/>
    <w:rsid w:val="00FE63C8"/>
    <w:rsid w:val="00FE646C"/>
    <w:rsid w:val="00FE6669"/>
    <w:rsid w:val="00FE6758"/>
    <w:rsid w:val="00FE67CC"/>
    <w:rsid w:val="00FE694D"/>
    <w:rsid w:val="00FE6ABB"/>
    <w:rsid w:val="00FE6B7F"/>
    <w:rsid w:val="00FE6B9D"/>
    <w:rsid w:val="00FE6BE5"/>
    <w:rsid w:val="00FE6BF7"/>
    <w:rsid w:val="00FE6CE1"/>
    <w:rsid w:val="00FE6D4E"/>
    <w:rsid w:val="00FE6E36"/>
    <w:rsid w:val="00FE704A"/>
    <w:rsid w:val="00FE716B"/>
    <w:rsid w:val="00FE71E0"/>
    <w:rsid w:val="00FE71E2"/>
    <w:rsid w:val="00FE7233"/>
    <w:rsid w:val="00FE7298"/>
    <w:rsid w:val="00FE73AD"/>
    <w:rsid w:val="00FE73D7"/>
    <w:rsid w:val="00FE74A0"/>
    <w:rsid w:val="00FE7574"/>
    <w:rsid w:val="00FE75A5"/>
    <w:rsid w:val="00FE75FF"/>
    <w:rsid w:val="00FE76F6"/>
    <w:rsid w:val="00FE7713"/>
    <w:rsid w:val="00FE784A"/>
    <w:rsid w:val="00FE7898"/>
    <w:rsid w:val="00FE7ABD"/>
    <w:rsid w:val="00FE7B72"/>
    <w:rsid w:val="00FE7BC4"/>
    <w:rsid w:val="00FE7C32"/>
    <w:rsid w:val="00FE7C4B"/>
    <w:rsid w:val="00FE7F98"/>
    <w:rsid w:val="00FF0022"/>
    <w:rsid w:val="00FF0163"/>
    <w:rsid w:val="00FF0225"/>
    <w:rsid w:val="00FF0347"/>
    <w:rsid w:val="00FF049D"/>
    <w:rsid w:val="00FF0501"/>
    <w:rsid w:val="00FF05FC"/>
    <w:rsid w:val="00FF06FD"/>
    <w:rsid w:val="00FF0A6B"/>
    <w:rsid w:val="00FF0B9D"/>
    <w:rsid w:val="00FF0BD3"/>
    <w:rsid w:val="00FF0C52"/>
    <w:rsid w:val="00FF0DE5"/>
    <w:rsid w:val="00FF0EEA"/>
    <w:rsid w:val="00FF0FB9"/>
    <w:rsid w:val="00FF10F6"/>
    <w:rsid w:val="00FF110B"/>
    <w:rsid w:val="00FF142D"/>
    <w:rsid w:val="00FF1497"/>
    <w:rsid w:val="00FF1648"/>
    <w:rsid w:val="00FF1677"/>
    <w:rsid w:val="00FF184B"/>
    <w:rsid w:val="00FF19D1"/>
    <w:rsid w:val="00FF1A03"/>
    <w:rsid w:val="00FF1AB3"/>
    <w:rsid w:val="00FF1BC4"/>
    <w:rsid w:val="00FF1C27"/>
    <w:rsid w:val="00FF1C3A"/>
    <w:rsid w:val="00FF1DFC"/>
    <w:rsid w:val="00FF203F"/>
    <w:rsid w:val="00FF2191"/>
    <w:rsid w:val="00FF22A8"/>
    <w:rsid w:val="00FF26A4"/>
    <w:rsid w:val="00FF2B71"/>
    <w:rsid w:val="00FF2D26"/>
    <w:rsid w:val="00FF2D9A"/>
    <w:rsid w:val="00FF3078"/>
    <w:rsid w:val="00FF308C"/>
    <w:rsid w:val="00FF30B1"/>
    <w:rsid w:val="00FF30F1"/>
    <w:rsid w:val="00FF3166"/>
    <w:rsid w:val="00FF3294"/>
    <w:rsid w:val="00FF32D5"/>
    <w:rsid w:val="00FF358E"/>
    <w:rsid w:val="00FF362A"/>
    <w:rsid w:val="00FF3655"/>
    <w:rsid w:val="00FF3668"/>
    <w:rsid w:val="00FF3718"/>
    <w:rsid w:val="00FF3745"/>
    <w:rsid w:val="00FF39E0"/>
    <w:rsid w:val="00FF3AAC"/>
    <w:rsid w:val="00FF3ACC"/>
    <w:rsid w:val="00FF3C6C"/>
    <w:rsid w:val="00FF3F2C"/>
    <w:rsid w:val="00FF3F4F"/>
    <w:rsid w:val="00FF4118"/>
    <w:rsid w:val="00FF4197"/>
    <w:rsid w:val="00FF4967"/>
    <w:rsid w:val="00FF49BF"/>
    <w:rsid w:val="00FF4A0D"/>
    <w:rsid w:val="00FF4E22"/>
    <w:rsid w:val="00FF5046"/>
    <w:rsid w:val="00FF5088"/>
    <w:rsid w:val="00FF5112"/>
    <w:rsid w:val="00FF51E4"/>
    <w:rsid w:val="00FF53CB"/>
    <w:rsid w:val="00FF56FA"/>
    <w:rsid w:val="00FF599F"/>
    <w:rsid w:val="00FF5AEB"/>
    <w:rsid w:val="00FF5B5B"/>
    <w:rsid w:val="00FF5CB2"/>
    <w:rsid w:val="00FF5DA4"/>
    <w:rsid w:val="00FF5EA3"/>
    <w:rsid w:val="00FF5ED4"/>
    <w:rsid w:val="00FF5F8A"/>
    <w:rsid w:val="00FF5FCD"/>
    <w:rsid w:val="00FF5FF0"/>
    <w:rsid w:val="00FF61E9"/>
    <w:rsid w:val="00FF6280"/>
    <w:rsid w:val="00FF62E9"/>
    <w:rsid w:val="00FF6354"/>
    <w:rsid w:val="00FF63FA"/>
    <w:rsid w:val="00FF64A4"/>
    <w:rsid w:val="00FF64C3"/>
    <w:rsid w:val="00FF6501"/>
    <w:rsid w:val="00FF662E"/>
    <w:rsid w:val="00FF671D"/>
    <w:rsid w:val="00FF6721"/>
    <w:rsid w:val="00FF677D"/>
    <w:rsid w:val="00FF6854"/>
    <w:rsid w:val="00FF68BD"/>
    <w:rsid w:val="00FF6D44"/>
    <w:rsid w:val="00FF6FEB"/>
    <w:rsid w:val="00FF70CF"/>
    <w:rsid w:val="00FF7314"/>
    <w:rsid w:val="00FF73CF"/>
    <w:rsid w:val="00FF76FA"/>
    <w:rsid w:val="00FF794C"/>
    <w:rsid w:val="00FF79A4"/>
    <w:rsid w:val="00FF7A87"/>
    <w:rsid w:val="00FF7D90"/>
    <w:rsid w:val="00FF7EC3"/>
    <w:rsid w:val="00FF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460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460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17F5"/>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qFormat/>
    <w:rsid w:val="003405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0B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460BA"/>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1460BA"/>
    <w:rPr>
      <w:b/>
      <w:bCs/>
    </w:rPr>
  </w:style>
  <w:style w:type="paragraph" w:styleId="a4">
    <w:name w:val="No Spacing"/>
    <w:uiPriority w:val="1"/>
    <w:qFormat/>
    <w:rsid w:val="001460BA"/>
    <w:pPr>
      <w:spacing w:after="0" w:line="240" w:lineRule="auto"/>
    </w:pPr>
  </w:style>
  <w:style w:type="paragraph" w:styleId="a5">
    <w:name w:val="TOC Heading"/>
    <w:basedOn w:val="1"/>
    <w:next w:val="a"/>
    <w:uiPriority w:val="39"/>
    <w:unhideWhenUsed/>
    <w:qFormat/>
    <w:rsid w:val="001460BA"/>
    <w:pPr>
      <w:outlineLvl w:val="9"/>
    </w:pPr>
  </w:style>
  <w:style w:type="character" w:customStyle="1" w:styleId="30">
    <w:name w:val="Заголовок 3 Знак"/>
    <w:basedOn w:val="a0"/>
    <w:link w:val="3"/>
    <w:uiPriority w:val="9"/>
    <w:rsid w:val="00E217F5"/>
    <w:rPr>
      <w:rFonts w:asciiTheme="majorHAnsi" w:eastAsiaTheme="majorEastAsia" w:hAnsiTheme="majorHAnsi" w:cstheme="majorBidi"/>
      <w:b/>
      <w:bCs/>
      <w:color w:val="4F81BD" w:themeColor="accent1"/>
    </w:rPr>
  </w:style>
  <w:style w:type="paragraph" w:customStyle="1" w:styleId="11">
    <w:name w:val="Нормальный 1"/>
    <w:basedOn w:val="a"/>
    <w:link w:val="12"/>
    <w:rsid w:val="00E217F5"/>
    <w:pPr>
      <w:spacing w:after="80"/>
      <w:ind w:firstLine="709"/>
      <w:jc w:val="both"/>
    </w:pPr>
    <w:rPr>
      <w:sz w:val="28"/>
      <w:szCs w:val="28"/>
    </w:rPr>
  </w:style>
  <w:style w:type="character" w:customStyle="1" w:styleId="12">
    <w:name w:val="Нормальный 1 Знак"/>
    <w:basedOn w:val="a0"/>
    <w:link w:val="11"/>
    <w:rsid w:val="00E217F5"/>
    <w:rPr>
      <w:rFonts w:ascii="Times New Roman" w:eastAsia="Times New Roman" w:hAnsi="Times New Roman" w:cs="Times New Roman"/>
      <w:sz w:val="28"/>
      <w:szCs w:val="28"/>
      <w:lang w:eastAsia="ru-RU"/>
    </w:rPr>
  </w:style>
  <w:style w:type="paragraph" w:styleId="a6">
    <w:name w:val="footnote text"/>
    <w:basedOn w:val="a"/>
    <w:link w:val="a7"/>
    <w:uiPriority w:val="99"/>
    <w:semiHidden/>
    <w:unhideWhenUsed/>
    <w:rsid w:val="00E217F5"/>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E217F5"/>
    <w:rPr>
      <w:sz w:val="20"/>
      <w:szCs w:val="20"/>
    </w:rPr>
  </w:style>
  <w:style w:type="character" w:styleId="a8">
    <w:name w:val="footnote reference"/>
    <w:basedOn w:val="a0"/>
    <w:uiPriority w:val="99"/>
    <w:semiHidden/>
    <w:unhideWhenUsed/>
    <w:rsid w:val="00E217F5"/>
    <w:rPr>
      <w:vertAlign w:val="superscript"/>
    </w:rPr>
  </w:style>
  <w:style w:type="character" w:styleId="a9">
    <w:name w:val="annotation reference"/>
    <w:basedOn w:val="a0"/>
    <w:uiPriority w:val="99"/>
    <w:semiHidden/>
    <w:unhideWhenUsed/>
    <w:rsid w:val="00E217F5"/>
    <w:rPr>
      <w:sz w:val="16"/>
      <w:szCs w:val="16"/>
    </w:rPr>
  </w:style>
  <w:style w:type="paragraph" w:styleId="aa">
    <w:name w:val="annotation text"/>
    <w:basedOn w:val="a"/>
    <w:link w:val="ab"/>
    <w:uiPriority w:val="99"/>
    <w:semiHidden/>
    <w:unhideWhenUsed/>
    <w:rsid w:val="00E217F5"/>
    <w:rPr>
      <w:sz w:val="20"/>
      <w:szCs w:val="20"/>
    </w:rPr>
  </w:style>
  <w:style w:type="character" w:customStyle="1" w:styleId="ab">
    <w:name w:val="Текст примечания Знак"/>
    <w:basedOn w:val="a0"/>
    <w:link w:val="aa"/>
    <w:uiPriority w:val="99"/>
    <w:semiHidden/>
    <w:rsid w:val="00E217F5"/>
    <w:rPr>
      <w:rFonts w:ascii="Times New Roman" w:eastAsia="Times New Roman" w:hAnsi="Times New Roman" w:cs="Times New Roman"/>
      <w:sz w:val="20"/>
      <w:szCs w:val="20"/>
      <w:lang w:eastAsia="ru-RU"/>
    </w:rPr>
  </w:style>
  <w:style w:type="paragraph" w:styleId="ac">
    <w:name w:val="Normal (Web)"/>
    <w:basedOn w:val="a"/>
    <w:uiPriority w:val="99"/>
    <w:unhideWhenUsed/>
    <w:rsid w:val="00E217F5"/>
    <w:pPr>
      <w:spacing w:before="100" w:beforeAutospacing="1" w:after="100" w:afterAutospacing="1"/>
    </w:pPr>
  </w:style>
  <w:style w:type="paragraph" w:styleId="13">
    <w:name w:val="toc 1"/>
    <w:basedOn w:val="a"/>
    <w:next w:val="a"/>
    <w:autoRedefine/>
    <w:uiPriority w:val="39"/>
    <w:unhideWhenUsed/>
    <w:rsid w:val="00E217F5"/>
    <w:pPr>
      <w:tabs>
        <w:tab w:val="right" w:leader="dot" w:pos="9514"/>
      </w:tabs>
      <w:spacing w:after="100"/>
    </w:pPr>
    <w:rPr>
      <w:b/>
      <w:noProof/>
    </w:rPr>
  </w:style>
  <w:style w:type="paragraph" w:styleId="21">
    <w:name w:val="toc 2"/>
    <w:basedOn w:val="a"/>
    <w:next w:val="a"/>
    <w:autoRedefine/>
    <w:uiPriority w:val="39"/>
    <w:unhideWhenUsed/>
    <w:rsid w:val="00E217F5"/>
    <w:pPr>
      <w:spacing w:after="100"/>
      <w:ind w:left="240"/>
    </w:pPr>
  </w:style>
  <w:style w:type="character" w:styleId="ad">
    <w:name w:val="Hyperlink"/>
    <w:basedOn w:val="a0"/>
    <w:uiPriority w:val="99"/>
    <w:unhideWhenUsed/>
    <w:rsid w:val="00E217F5"/>
    <w:rPr>
      <w:color w:val="0000FF" w:themeColor="hyperlink"/>
      <w:u w:val="single"/>
    </w:rPr>
  </w:style>
  <w:style w:type="paragraph" w:styleId="ae">
    <w:name w:val="List Paragraph"/>
    <w:aliases w:val="Список точки,ПАРАГРАФ,Bullet List,FooterText,numbered,Подпись рисунка,Маркированный список_уровень1,Абзац списка3,Абзац списка1,Абзац списка2,Цветной список - Акцент 11,СПИСОК,Второй абзац списка,Абзац списка11,Абзац списка для документа"/>
    <w:basedOn w:val="a"/>
    <w:link w:val="af"/>
    <w:uiPriority w:val="34"/>
    <w:qFormat/>
    <w:rsid w:val="00E217F5"/>
    <w:pPr>
      <w:spacing w:after="200" w:line="276" w:lineRule="auto"/>
      <w:ind w:left="720"/>
      <w:contextualSpacing/>
    </w:pPr>
    <w:rPr>
      <w:rFonts w:asciiTheme="minorHAnsi" w:eastAsiaTheme="minorEastAsia" w:hAnsiTheme="minorHAnsi" w:cstheme="minorBidi"/>
      <w:sz w:val="22"/>
      <w:szCs w:val="22"/>
    </w:rPr>
  </w:style>
  <w:style w:type="paragraph" w:styleId="af0">
    <w:name w:val="Subtitle"/>
    <w:basedOn w:val="a"/>
    <w:next w:val="a"/>
    <w:link w:val="af1"/>
    <w:uiPriority w:val="11"/>
    <w:qFormat/>
    <w:rsid w:val="00E217F5"/>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E217F5"/>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E217F5"/>
    <w:pPr>
      <w:spacing w:after="0" w:line="273" w:lineRule="auto"/>
    </w:pPr>
    <w:rPr>
      <w:rFonts w:ascii="Tahoma" w:eastAsia="Calibri" w:hAnsi="Tahoma" w:cs="Tahoma"/>
      <w:color w:val="000000"/>
      <w:kern w:val="28"/>
      <w:sz w:val="24"/>
      <w:szCs w:val="24"/>
      <w:lang w:eastAsia="ru-RU"/>
    </w:rPr>
  </w:style>
  <w:style w:type="paragraph" w:styleId="31">
    <w:name w:val="toc 3"/>
    <w:basedOn w:val="a"/>
    <w:next w:val="a"/>
    <w:autoRedefine/>
    <w:uiPriority w:val="39"/>
    <w:unhideWhenUsed/>
    <w:rsid w:val="00E217F5"/>
    <w:pPr>
      <w:spacing w:after="100"/>
      <w:ind w:left="480"/>
    </w:pPr>
  </w:style>
  <w:style w:type="paragraph" w:styleId="af2">
    <w:name w:val="Balloon Text"/>
    <w:basedOn w:val="a"/>
    <w:link w:val="af3"/>
    <w:uiPriority w:val="99"/>
    <w:semiHidden/>
    <w:unhideWhenUsed/>
    <w:rsid w:val="00E217F5"/>
    <w:rPr>
      <w:rFonts w:ascii="Tahoma" w:hAnsi="Tahoma" w:cs="Tahoma"/>
      <w:sz w:val="16"/>
      <w:szCs w:val="16"/>
    </w:rPr>
  </w:style>
  <w:style w:type="character" w:customStyle="1" w:styleId="af3">
    <w:name w:val="Текст выноски Знак"/>
    <w:basedOn w:val="a0"/>
    <w:link w:val="af2"/>
    <w:uiPriority w:val="99"/>
    <w:semiHidden/>
    <w:rsid w:val="00E217F5"/>
    <w:rPr>
      <w:rFonts w:ascii="Tahoma" w:eastAsia="Times New Roman" w:hAnsi="Tahoma" w:cs="Tahoma"/>
      <w:sz w:val="16"/>
      <w:szCs w:val="16"/>
      <w:lang w:eastAsia="ru-RU"/>
    </w:rPr>
  </w:style>
  <w:style w:type="paragraph" w:styleId="af4">
    <w:name w:val="annotation subject"/>
    <w:basedOn w:val="aa"/>
    <w:next w:val="aa"/>
    <w:link w:val="af5"/>
    <w:uiPriority w:val="99"/>
    <w:semiHidden/>
    <w:unhideWhenUsed/>
    <w:rsid w:val="00E217F5"/>
    <w:rPr>
      <w:b/>
      <w:bCs/>
    </w:rPr>
  </w:style>
  <w:style w:type="character" w:customStyle="1" w:styleId="af5">
    <w:name w:val="Тема примечания Знак"/>
    <w:basedOn w:val="ab"/>
    <w:link w:val="af4"/>
    <w:uiPriority w:val="99"/>
    <w:semiHidden/>
    <w:rsid w:val="00E217F5"/>
    <w:rPr>
      <w:rFonts w:ascii="Times New Roman" w:eastAsia="Times New Roman" w:hAnsi="Times New Roman" w:cs="Times New Roman"/>
      <w:b/>
      <w:bCs/>
      <w:sz w:val="20"/>
      <w:szCs w:val="20"/>
      <w:lang w:eastAsia="ru-RU"/>
    </w:rPr>
  </w:style>
  <w:style w:type="character" w:customStyle="1" w:styleId="af">
    <w:name w:val="Абзац списка Знак"/>
    <w:aliases w:val="Список точки Знак,ПАРАГРАФ Знак,Bullet List Знак,FooterText Знак,numbered Знак,Подпись рисунка Знак,Маркированный список_уровень1 Знак,Абзац списка3 Знак,Абзац списка1 Знак,Абзац списка2 Знак,Цветной список - Акцент 11 Знак,СПИСОК Знак"/>
    <w:link w:val="ae"/>
    <w:uiPriority w:val="34"/>
    <w:qFormat/>
    <w:locked/>
    <w:rsid w:val="00E217F5"/>
    <w:rPr>
      <w:rFonts w:eastAsiaTheme="minorEastAsia"/>
      <w:lang w:eastAsia="ru-RU"/>
    </w:rPr>
  </w:style>
  <w:style w:type="table" w:styleId="af6">
    <w:name w:val="Table Grid"/>
    <w:basedOn w:val="a1"/>
    <w:uiPriority w:val="59"/>
    <w:rsid w:val="00E2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E217F5"/>
    <w:pPr>
      <w:autoSpaceDE w:val="0"/>
      <w:autoSpaceDN w:val="0"/>
      <w:adjustRightInd w:val="0"/>
      <w:spacing w:after="0" w:line="240" w:lineRule="auto"/>
    </w:pPr>
    <w:rPr>
      <w:rFonts w:ascii="Arial" w:eastAsia="MS Mincho" w:hAnsi="Arial" w:cs="Arial"/>
      <w:sz w:val="20"/>
      <w:szCs w:val="20"/>
      <w:lang w:eastAsia="ru-RU"/>
    </w:rPr>
  </w:style>
  <w:style w:type="paragraph" w:styleId="af7">
    <w:name w:val="header"/>
    <w:basedOn w:val="a"/>
    <w:link w:val="af8"/>
    <w:uiPriority w:val="99"/>
    <w:unhideWhenUsed/>
    <w:rsid w:val="00E217F5"/>
    <w:pPr>
      <w:tabs>
        <w:tab w:val="center" w:pos="4677"/>
        <w:tab w:val="right" w:pos="9355"/>
      </w:tabs>
    </w:pPr>
  </w:style>
  <w:style w:type="character" w:customStyle="1" w:styleId="af8">
    <w:name w:val="Верхний колонтитул Знак"/>
    <w:basedOn w:val="a0"/>
    <w:link w:val="af7"/>
    <w:uiPriority w:val="99"/>
    <w:rsid w:val="00E217F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E217F5"/>
    <w:pPr>
      <w:tabs>
        <w:tab w:val="center" w:pos="4677"/>
        <w:tab w:val="right" w:pos="9355"/>
      </w:tabs>
    </w:pPr>
  </w:style>
  <w:style w:type="character" w:customStyle="1" w:styleId="afa">
    <w:name w:val="Нижний колонтитул Знак"/>
    <w:basedOn w:val="a0"/>
    <w:link w:val="af9"/>
    <w:uiPriority w:val="99"/>
    <w:rsid w:val="00E217F5"/>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E217F5"/>
    <w:rPr>
      <w:color w:val="800080" w:themeColor="followedHyperlink"/>
      <w:u w:val="single"/>
    </w:rPr>
  </w:style>
  <w:style w:type="character" w:customStyle="1" w:styleId="markedcontent">
    <w:name w:val="markedcontent"/>
    <w:basedOn w:val="a0"/>
    <w:uiPriority w:val="99"/>
    <w:rsid w:val="00E217F5"/>
  </w:style>
  <w:style w:type="character" w:customStyle="1" w:styleId="apple-converted-space">
    <w:name w:val="apple-converted-space"/>
    <w:rsid w:val="005D46D6"/>
  </w:style>
  <w:style w:type="character" w:customStyle="1" w:styleId="40">
    <w:name w:val="Заголовок 4 Знак"/>
    <w:basedOn w:val="a0"/>
    <w:link w:val="4"/>
    <w:uiPriority w:val="9"/>
    <w:rsid w:val="00340550"/>
    <w:rPr>
      <w:rFonts w:asciiTheme="majorHAnsi" w:eastAsiaTheme="majorEastAsia" w:hAnsiTheme="majorHAnsi" w:cstheme="majorBidi"/>
      <w:b/>
      <w:bCs/>
      <w:i/>
      <w:iCs/>
      <w:color w:val="4F81BD" w:themeColor="accent1"/>
      <w:sz w:val="24"/>
      <w:szCs w:val="24"/>
      <w:lang w:eastAsia="ru-RU"/>
    </w:rPr>
  </w:style>
  <w:style w:type="paragraph" w:customStyle="1" w:styleId="ConsPlusTitle">
    <w:name w:val="ConsPlusTitle"/>
    <w:rsid w:val="008020D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14">
    <w:name w:val="Сетка таблицы1"/>
    <w:basedOn w:val="a1"/>
    <w:next w:val="af6"/>
    <w:uiPriority w:val="59"/>
    <w:rsid w:val="007402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unhideWhenUsed/>
    <w:rsid w:val="00325590"/>
    <w:pPr>
      <w:spacing w:after="120" w:line="276" w:lineRule="auto"/>
      <w:ind w:firstLine="709"/>
      <w:jc w:val="both"/>
    </w:pPr>
    <w:rPr>
      <w:rFonts w:eastAsiaTheme="minorHAnsi" w:cstheme="minorBidi"/>
      <w:color w:val="000000" w:themeColor="text1"/>
      <w:sz w:val="28"/>
      <w:szCs w:val="22"/>
      <w:lang w:eastAsia="en-US"/>
    </w:rPr>
  </w:style>
  <w:style w:type="character" w:customStyle="1" w:styleId="afd">
    <w:name w:val="Основной текст Знак"/>
    <w:basedOn w:val="a0"/>
    <w:link w:val="afc"/>
    <w:uiPriority w:val="99"/>
    <w:rsid w:val="00325590"/>
    <w:rPr>
      <w:rFonts w:ascii="Times New Roman" w:hAnsi="Times New Roman"/>
      <w:color w:val="000000" w:themeColor="text1"/>
      <w:sz w:val="28"/>
    </w:rPr>
  </w:style>
  <w:style w:type="paragraph" w:customStyle="1" w:styleId="Style1">
    <w:name w:val="Style1"/>
    <w:basedOn w:val="a"/>
    <w:uiPriority w:val="99"/>
    <w:rsid w:val="00325590"/>
    <w:pPr>
      <w:widowControl w:val="0"/>
      <w:autoSpaceDE w:val="0"/>
      <w:autoSpaceDN w:val="0"/>
      <w:adjustRightInd w:val="0"/>
      <w:spacing w:line="320" w:lineRule="exact"/>
      <w:ind w:firstLine="206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460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460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17F5"/>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qFormat/>
    <w:rsid w:val="003405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0B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460BA"/>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1460BA"/>
    <w:rPr>
      <w:b/>
      <w:bCs/>
    </w:rPr>
  </w:style>
  <w:style w:type="paragraph" w:styleId="a4">
    <w:name w:val="No Spacing"/>
    <w:uiPriority w:val="1"/>
    <w:qFormat/>
    <w:rsid w:val="001460BA"/>
    <w:pPr>
      <w:spacing w:after="0" w:line="240" w:lineRule="auto"/>
    </w:pPr>
  </w:style>
  <w:style w:type="paragraph" w:styleId="a5">
    <w:name w:val="TOC Heading"/>
    <w:basedOn w:val="1"/>
    <w:next w:val="a"/>
    <w:uiPriority w:val="39"/>
    <w:unhideWhenUsed/>
    <w:qFormat/>
    <w:rsid w:val="001460BA"/>
    <w:pPr>
      <w:outlineLvl w:val="9"/>
    </w:pPr>
  </w:style>
  <w:style w:type="character" w:customStyle="1" w:styleId="30">
    <w:name w:val="Заголовок 3 Знак"/>
    <w:basedOn w:val="a0"/>
    <w:link w:val="3"/>
    <w:uiPriority w:val="9"/>
    <w:rsid w:val="00E217F5"/>
    <w:rPr>
      <w:rFonts w:asciiTheme="majorHAnsi" w:eastAsiaTheme="majorEastAsia" w:hAnsiTheme="majorHAnsi" w:cstheme="majorBidi"/>
      <w:b/>
      <w:bCs/>
      <w:color w:val="4F81BD" w:themeColor="accent1"/>
    </w:rPr>
  </w:style>
  <w:style w:type="paragraph" w:customStyle="1" w:styleId="11">
    <w:name w:val="Нормальный 1"/>
    <w:basedOn w:val="a"/>
    <w:link w:val="12"/>
    <w:rsid w:val="00E217F5"/>
    <w:pPr>
      <w:spacing w:after="80"/>
      <w:ind w:firstLine="709"/>
      <w:jc w:val="both"/>
    </w:pPr>
    <w:rPr>
      <w:sz w:val="28"/>
      <w:szCs w:val="28"/>
    </w:rPr>
  </w:style>
  <w:style w:type="character" w:customStyle="1" w:styleId="12">
    <w:name w:val="Нормальный 1 Знак"/>
    <w:basedOn w:val="a0"/>
    <w:link w:val="11"/>
    <w:rsid w:val="00E217F5"/>
    <w:rPr>
      <w:rFonts w:ascii="Times New Roman" w:eastAsia="Times New Roman" w:hAnsi="Times New Roman" w:cs="Times New Roman"/>
      <w:sz w:val="28"/>
      <w:szCs w:val="28"/>
      <w:lang w:eastAsia="ru-RU"/>
    </w:rPr>
  </w:style>
  <w:style w:type="paragraph" w:styleId="a6">
    <w:name w:val="footnote text"/>
    <w:basedOn w:val="a"/>
    <w:link w:val="a7"/>
    <w:uiPriority w:val="99"/>
    <w:semiHidden/>
    <w:unhideWhenUsed/>
    <w:rsid w:val="00E217F5"/>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E217F5"/>
    <w:rPr>
      <w:sz w:val="20"/>
      <w:szCs w:val="20"/>
    </w:rPr>
  </w:style>
  <w:style w:type="character" w:styleId="a8">
    <w:name w:val="footnote reference"/>
    <w:basedOn w:val="a0"/>
    <w:uiPriority w:val="99"/>
    <w:semiHidden/>
    <w:unhideWhenUsed/>
    <w:rsid w:val="00E217F5"/>
    <w:rPr>
      <w:vertAlign w:val="superscript"/>
    </w:rPr>
  </w:style>
  <w:style w:type="character" w:styleId="a9">
    <w:name w:val="annotation reference"/>
    <w:basedOn w:val="a0"/>
    <w:uiPriority w:val="99"/>
    <w:semiHidden/>
    <w:unhideWhenUsed/>
    <w:rsid w:val="00E217F5"/>
    <w:rPr>
      <w:sz w:val="16"/>
      <w:szCs w:val="16"/>
    </w:rPr>
  </w:style>
  <w:style w:type="paragraph" w:styleId="aa">
    <w:name w:val="annotation text"/>
    <w:basedOn w:val="a"/>
    <w:link w:val="ab"/>
    <w:uiPriority w:val="99"/>
    <w:semiHidden/>
    <w:unhideWhenUsed/>
    <w:rsid w:val="00E217F5"/>
    <w:rPr>
      <w:sz w:val="20"/>
      <w:szCs w:val="20"/>
    </w:rPr>
  </w:style>
  <w:style w:type="character" w:customStyle="1" w:styleId="ab">
    <w:name w:val="Текст примечания Знак"/>
    <w:basedOn w:val="a0"/>
    <w:link w:val="aa"/>
    <w:uiPriority w:val="99"/>
    <w:semiHidden/>
    <w:rsid w:val="00E217F5"/>
    <w:rPr>
      <w:rFonts w:ascii="Times New Roman" w:eastAsia="Times New Roman" w:hAnsi="Times New Roman" w:cs="Times New Roman"/>
      <w:sz w:val="20"/>
      <w:szCs w:val="20"/>
      <w:lang w:eastAsia="ru-RU"/>
    </w:rPr>
  </w:style>
  <w:style w:type="paragraph" w:styleId="ac">
    <w:name w:val="Normal (Web)"/>
    <w:basedOn w:val="a"/>
    <w:uiPriority w:val="99"/>
    <w:unhideWhenUsed/>
    <w:rsid w:val="00E217F5"/>
    <w:pPr>
      <w:spacing w:before="100" w:beforeAutospacing="1" w:after="100" w:afterAutospacing="1"/>
    </w:pPr>
  </w:style>
  <w:style w:type="paragraph" w:styleId="13">
    <w:name w:val="toc 1"/>
    <w:basedOn w:val="a"/>
    <w:next w:val="a"/>
    <w:autoRedefine/>
    <w:uiPriority w:val="39"/>
    <w:unhideWhenUsed/>
    <w:rsid w:val="00E217F5"/>
    <w:pPr>
      <w:tabs>
        <w:tab w:val="right" w:leader="dot" w:pos="9514"/>
      </w:tabs>
      <w:spacing w:after="100"/>
    </w:pPr>
    <w:rPr>
      <w:b/>
      <w:noProof/>
    </w:rPr>
  </w:style>
  <w:style w:type="paragraph" w:styleId="21">
    <w:name w:val="toc 2"/>
    <w:basedOn w:val="a"/>
    <w:next w:val="a"/>
    <w:autoRedefine/>
    <w:uiPriority w:val="39"/>
    <w:unhideWhenUsed/>
    <w:rsid w:val="00E217F5"/>
    <w:pPr>
      <w:spacing w:after="100"/>
      <w:ind w:left="240"/>
    </w:pPr>
  </w:style>
  <w:style w:type="character" w:styleId="ad">
    <w:name w:val="Hyperlink"/>
    <w:basedOn w:val="a0"/>
    <w:uiPriority w:val="99"/>
    <w:unhideWhenUsed/>
    <w:rsid w:val="00E217F5"/>
    <w:rPr>
      <w:color w:val="0000FF" w:themeColor="hyperlink"/>
      <w:u w:val="single"/>
    </w:rPr>
  </w:style>
  <w:style w:type="paragraph" w:styleId="ae">
    <w:name w:val="List Paragraph"/>
    <w:aliases w:val="Список точки,ПАРАГРАФ,Bullet List,FooterText,numbered,Подпись рисунка,Маркированный список_уровень1,Абзац списка3,Абзац списка1,Абзац списка2,Цветной список - Акцент 11,СПИСОК,Второй абзац списка,Абзац списка11,Абзац списка для документа"/>
    <w:basedOn w:val="a"/>
    <w:link w:val="af"/>
    <w:uiPriority w:val="34"/>
    <w:qFormat/>
    <w:rsid w:val="00E217F5"/>
    <w:pPr>
      <w:spacing w:after="200" w:line="276" w:lineRule="auto"/>
      <w:ind w:left="720"/>
      <w:contextualSpacing/>
    </w:pPr>
    <w:rPr>
      <w:rFonts w:asciiTheme="minorHAnsi" w:eastAsiaTheme="minorEastAsia" w:hAnsiTheme="minorHAnsi" w:cstheme="minorBidi"/>
      <w:sz w:val="22"/>
      <w:szCs w:val="22"/>
    </w:rPr>
  </w:style>
  <w:style w:type="paragraph" w:styleId="af0">
    <w:name w:val="Subtitle"/>
    <w:basedOn w:val="a"/>
    <w:next w:val="a"/>
    <w:link w:val="af1"/>
    <w:uiPriority w:val="11"/>
    <w:qFormat/>
    <w:rsid w:val="00E217F5"/>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E217F5"/>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E217F5"/>
    <w:pPr>
      <w:spacing w:after="0" w:line="273" w:lineRule="auto"/>
    </w:pPr>
    <w:rPr>
      <w:rFonts w:ascii="Tahoma" w:eastAsia="Calibri" w:hAnsi="Tahoma" w:cs="Tahoma"/>
      <w:color w:val="000000"/>
      <w:kern w:val="28"/>
      <w:sz w:val="24"/>
      <w:szCs w:val="24"/>
      <w:lang w:eastAsia="ru-RU"/>
    </w:rPr>
  </w:style>
  <w:style w:type="paragraph" w:styleId="31">
    <w:name w:val="toc 3"/>
    <w:basedOn w:val="a"/>
    <w:next w:val="a"/>
    <w:autoRedefine/>
    <w:uiPriority w:val="39"/>
    <w:unhideWhenUsed/>
    <w:rsid w:val="00E217F5"/>
    <w:pPr>
      <w:spacing w:after="100"/>
      <w:ind w:left="480"/>
    </w:pPr>
  </w:style>
  <w:style w:type="paragraph" w:styleId="af2">
    <w:name w:val="Balloon Text"/>
    <w:basedOn w:val="a"/>
    <w:link w:val="af3"/>
    <w:uiPriority w:val="99"/>
    <w:semiHidden/>
    <w:unhideWhenUsed/>
    <w:rsid w:val="00E217F5"/>
    <w:rPr>
      <w:rFonts w:ascii="Tahoma" w:hAnsi="Tahoma" w:cs="Tahoma"/>
      <w:sz w:val="16"/>
      <w:szCs w:val="16"/>
    </w:rPr>
  </w:style>
  <w:style w:type="character" w:customStyle="1" w:styleId="af3">
    <w:name w:val="Текст выноски Знак"/>
    <w:basedOn w:val="a0"/>
    <w:link w:val="af2"/>
    <w:uiPriority w:val="99"/>
    <w:semiHidden/>
    <w:rsid w:val="00E217F5"/>
    <w:rPr>
      <w:rFonts w:ascii="Tahoma" w:eastAsia="Times New Roman" w:hAnsi="Tahoma" w:cs="Tahoma"/>
      <w:sz w:val="16"/>
      <w:szCs w:val="16"/>
      <w:lang w:eastAsia="ru-RU"/>
    </w:rPr>
  </w:style>
  <w:style w:type="paragraph" w:styleId="af4">
    <w:name w:val="annotation subject"/>
    <w:basedOn w:val="aa"/>
    <w:next w:val="aa"/>
    <w:link w:val="af5"/>
    <w:uiPriority w:val="99"/>
    <w:semiHidden/>
    <w:unhideWhenUsed/>
    <w:rsid w:val="00E217F5"/>
    <w:rPr>
      <w:b/>
      <w:bCs/>
    </w:rPr>
  </w:style>
  <w:style w:type="character" w:customStyle="1" w:styleId="af5">
    <w:name w:val="Тема примечания Знак"/>
    <w:basedOn w:val="ab"/>
    <w:link w:val="af4"/>
    <w:uiPriority w:val="99"/>
    <w:semiHidden/>
    <w:rsid w:val="00E217F5"/>
    <w:rPr>
      <w:rFonts w:ascii="Times New Roman" w:eastAsia="Times New Roman" w:hAnsi="Times New Roman" w:cs="Times New Roman"/>
      <w:b/>
      <w:bCs/>
      <w:sz w:val="20"/>
      <w:szCs w:val="20"/>
      <w:lang w:eastAsia="ru-RU"/>
    </w:rPr>
  </w:style>
  <w:style w:type="character" w:customStyle="1" w:styleId="af">
    <w:name w:val="Абзац списка Знак"/>
    <w:aliases w:val="Список точки Знак,ПАРАГРАФ Знак,Bullet List Знак,FooterText Знак,numbered Знак,Подпись рисунка Знак,Маркированный список_уровень1 Знак,Абзац списка3 Знак,Абзац списка1 Знак,Абзац списка2 Знак,Цветной список - Акцент 11 Знак,СПИСОК Знак"/>
    <w:link w:val="ae"/>
    <w:uiPriority w:val="34"/>
    <w:qFormat/>
    <w:locked/>
    <w:rsid w:val="00E217F5"/>
    <w:rPr>
      <w:rFonts w:eastAsiaTheme="minorEastAsia"/>
      <w:lang w:eastAsia="ru-RU"/>
    </w:rPr>
  </w:style>
  <w:style w:type="table" w:styleId="af6">
    <w:name w:val="Table Grid"/>
    <w:basedOn w:val="a1"/>
    <w:uiPriority w:val="59"/>
    <w:rsid w:val="00E2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E217F5"/>
    <w:pPr>
      <w:autoSpaceDE w:val="0"/>
      <w:autoSpaceDN w:val="0"/>
      <w:adjustRightInd w:val="0"/>
      <w:spacing w:after="0" w:line="240" w:lineRule="auto"/>
    </w:pPr>
    <w:rPr>
      <w:rFonts w:ascii="Arial" w:eastAsia="MS Mincho" w:hAnsi="Arial" w:cs="Arial"/>
      <w:sz w:val="20"/>
      <w:szCs w:val="20"/>
      <w:lang w:eastAsia="ru-RU"/>
    </w:rPr>
  </w:style>
  <w:style w:type="paragraph" w:styleId="af7">
    <w:name w:val="header"/>
    <w:basedOn w:val="a"/>
    <w:link w:val="af8"/>
    <w:uiPriority w:val="99"/>
    <w:unhideWhenUsed/>
    <w:rsid w:val="00E217F5"/>
    <w:pPr>
      <w:tabs>
        <w:tab w:val="center" w:pos="4677"/>
        <w:tab w:val="right" w:pos="9355"/>
      </w:tabs>
    </w:pPr>
  </w:style>
  <w:style w:type="character" w:customStyle="1" w:styleId="af8">
    <w:name w:val="Верхний колонтитул Знак"/>
    <w:basedOn w:val="a0"/>
    <w:link w:val="af7"/>
    <w:uiPriority w:val="99"/>
    <w:rsid w:val="00E217F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E217F5"/>
    <w:pPr>
      <w:tabs>
        <w:tab w:val="center" w:pos="4677"/>
        <w:tab w:val="right" w:pos="9355"/>
      </w:tabs>
    </w:pPr>
  </w:style>
  <w:style w:type="character" w:customStyle="1" w:styleId="afa">
    <w:name w:val="Нижний колонтитул Знак"/>
    <w:basedOn w:val="a0"/>
    <w:link w:val="af9"/>
    <w:uiPriority w:val="99"/>
    <w:rsid w:val="00E217F5"/>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E217F5"/>
    <w:rPr>
      <w:color w:val="800080" w:themeColor="followedHyperlink"/>
      <w:u w:val="single"/>
    </w:rPr>
  </w:style>
  <w:style w:type="character" w:customStyle="1" w:styleId="markedcontent">
    <w:name w:val="markedcontent"/>
    <w:basedOn w:val="a0"/>
    <w:uiPriority w:val="99"/>
    <w:rsid w:val="00E217F5"/>
  </w:style>
  <w:style w:type="character" w:customStyle="1" w:styleId="apple-converted-space">
    <w:name w:val="apple-converted-space"/>
    <w:rsid w:val="005D46D6"/>
  </w:style>
  <w:style w:type="character" w:customStyle="1" w:styleId="40">
    <w:name w:val="Заголовок 4 Знак"/>
    <w:basedOn w:val="a0"/>
    <w:link w:val="4"/>
    <w:uiPriority w:val="9"/>
    <w:rsid w:val="00340550"/>
    <w:rPr>
      <w:rFonts w:asciiTheme="majorHAnsi" w:eastAsiaTheme="majorEastAsia" w:hAnsiTheme="majorHAnsi" w:cstheme="majorBidi"/>
      <w:b/>
      <w:bCs/>
      <w:i/>
      <w:iCs/>
      <w:color w:val="4F81BD" w:themeColor="accent1"/>
      <w:sz w:val="24"/>
      <w:szCs w:val="24"/>
      <w:lang w:eastAsia="ru-RU"/>
    </w:rPr>
  </w:style>
  <w:style w:type="paragraph" w:customStyle="1" w:styleId="ConsPlusTitle">
    <w:name w:val="ConsPlusTitle"/>
    <w:rsid w:val="008020D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14">
    <w:name w:val="Сетка таблицы1"/>
    <w:basedOn w:val="a1"/>
    <w:next w:val="af6"/>
    <w:uiPriority w:val="59"/>
    <w:rsid w:val="007402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unhideWhenUsed/>
    <w:rsid w:val="00325590"/>
    <w:pPr>
      <w:spacing w:after="120" w:line="276" w:lineRule="auto"/>
      <w:ind w:firstLine="709"/>
      <w:jc w:val="both"/>
    </w:pPr>
    <w:rPr>
      <w:rFonts w:eastAsiaTheme="minorHAnsi" w:cstheme="minorBidi"/>
      <w:color w:val="000000" w:themeColor="text1"/>
      <w:sz w:val="28"/>
      <w:szCs w:val="22"/>
      <w:lang w:eastAsia="en-US"/>
    </w:rPr>
  </w:style>
  <w:style w:type="character" w:customStyle="1" w:styleId="afd">
    <w:name w:val="Основной текст Знак"/>
    <w:basedOn w:val="a0"/>
    <w:link w:val="afc"/>
    <w:uiPriority w:val="99"/>
    <w:rsid w:val="00325590"/>
    <w:rPr>
      <w:rFonts w:ascii="Times New Roman" w:hAnsi="Times New Roman"/>
      <w:color w:val="000000" w:themeColor="text1"/>
      <w:sz w:val="28"/>
    </w:rPr>
  </w:style>
  <w:style w:type="paragraph" w:customStyle="1" w:styleId="Style1">
    <w:name w:val="Style1"/>
    <w:basedOn w:val="a"/>
    <w:uiPriority w:val="99"/>
    <w:rsid w:val="00325590"/>
    <w:pPr>
      <w:widowControl w:val="0"/>
      <w:autoSpaceDE w:val="0"/>
      <w:autoSpaceDN w:val="0"/>
      <w:adjustRightInd w:val="0"/>
      <w:spacing w:line="320" w:lineRule="exact"/>
      <w:ind w:firstLine="20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580">
      <w:bodyDiv w:val="1"/>
      <w:marLeft w:val="0"/>
      <w:marRight w:val="0"/>
      <w:marTop w:val="0"/>
      <w:marBottom w:val="0"/>
      <w:divBdr>
        <w:top w:val="none" w:sz="0" w:space="0" w:color="auto"/>
        <w:left w:val="none" w:sz="0" w:space="0" w:color="auto"/>
        <w:bottom w:val="none" w:sz="0" w:space="0" w:color="auto"/>
        <w:right w:val="none" w:sz="0" w:space="0" w:color="auto"/>
      </w:divBdr>
    </w:div>
    <w:div w:id="134488930">
      <w:bodyDiv w:val="1"/>
      <w:marLeft w:val="0"/>
      <w:marRight w:val="0"/>
      <w:marTop w:val="0"/>
      <w:marBottom w:val="0"/>
      <w:divBdr>
        <w:top w:val="none" w:sz="0" w:space="0" w:color="auto"/>
        <w:left w:val="none" w:sz="0" w:space="0" w:color="auto"/>
        <w:bottom w:val="none" w:sz="0" w:space="0" w:color="auto"/>
        <w:right w:val="none" w:sz="0" w:space="0" w:color="auto"/>
      </w:divBdr>
    </w:div>
    <w:div w:id="170537311">
      <w:bodyDiv w:val="1"/>
      <w:marLeft w:val="0"/>
      <w:marRight w:val="0"/>
      <w:marTop w:val="0"/>
      <w:marBottom w:val="0"/>
      <w:divBdr>
        <w:top w:val="none" w:sz="0" w:space="0" w:color="auto"/>
        <w:left w:val="none" w:sz="0" w:space="0" w:color="auto"/>
        <w:bottom w:val="none" w:sz="0" w:space="0" w:color="auto"/>
        <w:right w:val="none" w:sz="0" w:space="0" w:color="auto"/>
      </w:divBdr>
    </w:div>
    <w:div w:id="246232443">
      <w:bodyDiv w:val="1"/>
      <w:marLeft w:val="0"/>
      <w:marRight w:val="0"/>
      <w:marTop w:val="0"/>
      <w:marBottom w:val="0"/>
      <w:divBdr>
        <w:top w:val="none" w:sz="0" w:space="0" w:color="auto"/>
        <w:left w:val="none" w:sz="0" w:space="0" w:color="auto"/>
        <w:bottom w:val="none" w:sz="0" w:space="0" w:color="auto"/>
        <w:right w:val="none" w:sz="0" w:space="0" w:color="auto"/>
      </w:divBdr>
      <w:divsChild>
        <w:div w:id="1325278791">
          <w:marLeft w:val="0"/>
          <w:marRight w:val="0"/>
          <w:marTop w:val="0"/>
          <w:marBottom w:val="0"/>
          <w:divBdr>
            <w:top w:val="none" w:sz="0" w:space="0" w:color="auto"/>
            <w:left w:val="none" w:sz="0" w:space="0" w:color="auto"/>
            <w:bottom w:val="none" w:sz="0" w:space="0" w:color="auto"/>
            <w:right w:val="none" w:sz="0" w:space="0" w:color="auto"/>
          </w:divBdr>
        </w:div>
      </w:divsChild>
    </w:div>
    <w:div w:id="337854055">
      <w:bodyDiv w:val="1"/>
      <w:marLeft w:val="0"/>
      <w:marRight w:val="0"/>
      <w:marTop w:val="0"/>
      <w:marBottom w:val="0"/>
      <w:divBdr>
        <w:top w:val="none" w:sz="0" w:space="0" w:color="auto"/>
        <w:left w:val="none" w:sz="0" w:space="0" w:color="auto"/>
        <w:bottom w:val="none" w:sz="0" w:space="0" w:color="auto"/>
        <w:right w:val="none" w:sz="0" w:space="0" w:color="auto"/>
      </w:divBdr>
    </w:div>
    <w:div w:id="380206066">
      <w:bodyDiv w:val="1"/>
      <w:marLeft w:val="0"/>
      <w:marRight w:val="0"/>
      <w:marTop w:val="0"/>
      <w:marBottom w:val="0"/>
      <w:divBdr>
        <w:top w:val="none" w:sz="0" w:space="0" w:color="auto"/>
        <w:left w:val="none" w:sz="0" w:space="0" w:color="auto"/>
        <w:bottom w:val="none" w:sz="0" w:space="0" w:color="auto"/>
        <w:right w:val="none" w:sz="0" w:space="0" w:color="auto"/>
      </w:divBdr>
    </w:div>
    <w:div w:id="499349520">
      <w:bodyDiv w:val="1"/>
      <w:marLeft w:val="0"/>
      <w:marRight w:val="0"/>
      <w:marTop w:val="0"/>
      <w:marBottom w:val="0"/>
      <w:divBdr>
        <w:top w:val="none" w:sz="0" w:space="0" w:color="auto"/>
        <w:left w:val="none" w:sz="0" w:space="0" w:color="auto"/>
        <w:bottom w:val="none" w:sz="0" w:space="0" w:color="auto"/>
        <w:right w:val="none" w:sz="0" w:space="0" w:color="auto"/>
      </w:divBdr>
      <w:divsChild>
        <w:div w:id="28532987">
          <w:marLeft w:val="0"/>
          <w:marRight w:val="0"/>
          <w:marTop w:val="0"/>
          <w:marBottom w:val="0"/>
          <w:divBdr>
            <w:top w:val="none" w:sz="0" w:space="0" w:color="auto"/>
            <w:left w:val="none" w:sz="0" w:space="0" w:color="auto"/>
            <w:bottom w:val="none" w:sz="0" w:space="0" w:color="auto"/>
            <w:right w:val="none" w:sz="0" w:space="0" w:color="auto"/>
          </w:divBdr>
        </w:div>
      </w:divsChild>
    </w:div>
    <w:div w:id="547759961">
      <w:bodyDiv w:val="1"/>
      <w:marLeft w:val="0"/>
      <w:marRight w:val="0"/>
      <w:marTop w:val="0"/>
      <w:marBottom w:val="0"/>
      <w:divBdr>
        <w:top w:val="none" w:sz="0" w:space="0" w:color="auto"/>
        <w:left w:val="none" w:sz="0" w:space="0" w:color="auto"/>
        <w:bottom w:val="none" w:sz="0" w:space="0" w:color="auto"/>
        <w:right w:val="none" w:sz="0" w:space="0" w:color="auto"/>
      </w:divBdr>
    </w:div>
    <w:div w:id="548735599">
      <w:bodyDiv w:val="1"/>
      <w:marLeft w:val="0"/>
      <w:marRight w:val="0"/>
      <w:marTop w:val="0"/>
      <w:marBottom w:val="0"/>
      <w:divBdr>
        <w:top w:val="none" w:sz="0" w:space="0" w:color="auto"/>
        <w:left w:val="none" w:sz="0" w:space="0" w:color="auto"/>
        <w:bottom w:val="none" w:sz="0" w:space="0" w:color="auto"/>
        <w:right w:val="none" w:sz="0" w:space="0" w:color="auto"/>
      </w:divBdr>
    </w:div>
    <w:div w:id="611011588">
      <w:bodyDiv w:val="1"/>
      <w:marLeft w:val="0"/>
      <w:marRight w:val="0"/>
      <w:marTop w:val="0"/>
      <w:marBottom w:val="0"/>
      <w:divBdr>
        <w:top w:val="none" w:sz="0" w:space="0" w:color="auto"/>
        <w:left w:val="none" w:sz="0" w:space="0" w:color="auto"/>
        <w:bottom w:val="none" w:sz="0" w:space="0" w:color="auto"/>
        <w:right w:val="none" w:sz="0" w:space="0" w:color="auto"/>
      </w:divBdr>
    </w:div>
    <w:div w:id="626550427">
      <w:bodyDiv w:val="1"/>
      <w:marLeft w:val="0"/>
      <w:marRight w:val="0"/>
      <w:marTop w:val="0"/>
      <w:marBottom w:val="0"/>
      <w:divBdr>
        <w:top w:val="none" w:sz="0" w:space="0" w:color="auto"/>
        <w:left w:val="none" w:sz="0" w:space="0" w:color="auto"/>
        <w:bottom w:val="none" w:sz="0" w:space="0" w:color="auto"/>
        <w:right w:val="none" w:sz="0" w:space="0" w:color="auto"/>
      </w:divBdr>
    </w:div>
    <w:div w:id="695740554">
      <w:bodyDiv w:val="1"/>
      <w:marLeft w:val="0"/>
      <w:marRight w:val="0"/>
      <w:marTop w:val="0"/>
      <w:marBottom w:val="0"/>
      <w:divBdr>
        <w:top w:val="none" w:sz="0" w:space="0" w:color="auto"/>
        <w:left w:val="none" w:sz="0" w:space="0" w:color="auto"/>
        <w:bottom w:val="none" w:sz="0" w:space="0" w:color="auto"/>
        <w:right w:val="none" w:sz="0" w:space="0" w:color="auto"/>
      </w:divBdr>
    </w:div>
    <w:div w:id="778568632">
      <w:bodyDiv w:val="1"/>
      <w:marLeft w:val="0"/>
      <w:marRight w:val="0"/>
      <w:marTop w:val="0"/>
      <w:marBottom w:val="0"/>
      <w:divBdr>
        <w:top w:val="none" w:sz="0" w:space="0" w:color="auto"/>
        <w:left w:val="none" w:sz="0" w:space="0" w:color="auto"/>
        <w:bottom w:val="none" w:sz="0" w:space="0" w:color="auto"/>
        <w:right w:val="none" w:sz="0" w:space="0" w:color="auto"/>
      </w:divBdr>
    </w:div>
    <w:div w:id="786855055">
      <w:bodyDiv w:val="1"/>
      <w:marLeft w:val="0"/>
      <w:marRight w:val="0"/>
      <w:marTop w:val="0"/>
      <w:marBottom w:val="0"/>
      <w:divBdr>
        <w:top w:val="none" w:sz="0" w:space="0" w:color="auto"/>
        <w:left w:val="none" w:sz="0" w:space="0" w:color="auto"/>
        <w:bottom w:val="none" w:sz="0" w:space="0" w:color="auto"/>
        <w:right w:val="none" w:sz="0" w:space="0" w:color="auto"/>
      </w:divBdr>
    </w:div>
    <w:div w:id="808129158">
      <w:bodyDiv w:val="1"/>
      <w:marLeft w:val="0"/>
      <w:marRight w:val="0"/>
      <w:marTop w:val="0"/>
      <w:marBottom w:val="0"/>
      <w:divBdr>
        <w:top w:val="none" w:sz="0" w:space="0" w:color="auto"/>
        <w:left w:val="none" w:sz="0" w:space="0" w:color="auto"/>
        <w:bottom w:val="none" w:sz="0" w:space="0" w:color="auto"/>
        <w:right w:val="none" w:sz="0" w:space="0" w:color="auto"/>
      </w:divBdr>
    </w:div>
    <w:div w:id="863977512">
      <w:bodyDiv w:val="1"/>
      <w:marLeft w:val="0"/>
      <w:marRight w:val="0"/>
      <w:marTop w:val="0"/>
      <w:marBottom w:val="0"/>
      <w:divBdr>
        <w:top w:val="none" w:sz="0" w:space="0" w:color="auto"/>
        <w:left w:val="none" w:sz="0" w:space="0" w:color="auto"/>
        <w:bottom w:val="none" w:sz="0" w:space="0" w:color="auto"/>
        <w:right w:val="none" w:sz="0" w:space="0" w:color="auto"/>
      </w:divBdr>
      <w:divsChild>
        <w:div w:id="1474523002">
          <w:marLeft w:val="0"/>
          <w:marRight w:val="0"/>
          <w:marTop w:val="0"/>
          <w:marBottom w:val="0"/>
          <w:divBdr>
            <w:top w:val="none" w:sz="0" w:space="0" w:color="auto"/>
            <w:left w:val="none" w:sz="0" w:space="0" w:color="auto"/>
            <w:bottom w:val="none" w:sz="0" w:space="0" w:color="auto"/>
            <w:right w:val="none" w:sz="0" w:space="0" w:color="auto"/>
          </w:divBdr>
          <w:divsChild>
            <w:div w:id="1219315445">
              <w:marLeft w:val="0"/>
              <w:marRight w:val="0"/>
              <w:marTop w:val="0"/>
              <w:marBottom w:val="0"/>
              <w:divBdr>
                <w:top w:val="none" w:sz="0" w:space="0" w:color="auto"/>
                <w:left w:val="none" w:sz="0" w:space="0" w:color="auto"/>
                <w:bottom w:val="none" w:sz="0" w:space="0" w:color="auto"/>
                <w:right w:val="none" w:sz="0" w:space="0" w:color="auto"/>
              </w:divBdr>
            </w:div>
            <w:div w:id="12207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677">
      <w:bodyDiv w:val="1"/>
      <w:marLeft w:val="0"/>
      <w:marRight w:val="0"/>
      <w:marTop w:val="0"/>
      <w:marBottom w:val="0"/>
      <w:divBdr>
        <w:top w:val="none" w:sz="0" w:space="0" w:color="auto"/>
        <w:left w:val="none" w:sz="0" w:space="0" w:color="auto"/>
        <w:bottom w:val="none" w:sz="0" w:space="0" w:color="auto"/>
        <w:right w:val="none" w:sz="0" w:space="0" w:color="auto"/>
      </w:divBdr>
    </w:div>
    <w:div w:id="888683925">
      <w:bodyDiv w:val="1"/>
      <w:marLeft w:val="0"/>
      <w:marRight w:val="0"/>
      <w:marTop w:val="0"/>
      <w:marBottom w:val="0"/>
      <w:divBdr>
        <w:top w:val="none" w:sz="0" w:space="0" w:color="auto"/>
        <w:left w:val="none" w:sz="0" w:space="0" w:color="auto"/>
        <w:bottom w:val="none" w:sz="0" w:space="0" w:color="auto"/>
        <w:right w:val="none" w:sz="0" w:space="0" w:color="auto"/>
      </w:divBdr>
    </w:div>
    <w:div w:id="889610701">
      <w:bodyDiv w:val="1"/>
      <w:marLeft w:val="0"/>
      <w:marRight w:val="0"/>
      <w:marTop w:val="0"/>
      <w:marBottom w:val="0"/>
      <w:divBdr>
        <w:top w:val="none" w:sz="0" w:space="0" w:color="auto"/>
        <w:left w:val="none" w:sz="0" w:space="0" w:color="auto"/>
        <w:bottom w:val="none" w:sz="0" w:space="0" w:color="auto"/>
        <w:right w:val="none" w:sz="0" w:space="0" w:color="auto"/>
      </w:divBdr>
    </w:div>
    <w:div w:id="922295869">
      <w:bodyDiv w:val="1"/>
      <w:marLeft w:val="0"/>
      <w:marRight w:val="0"/>
      <w:marTop w:val="0"/>
      <w:marBottom w:val="0"/>
      <w:divBdr>
        <w:top w:val="none" w:sz="0" w:space="0" w:color="auto"/>
        <w:left w:val="none" w:sz="0" w:space="0" w:color="auto"/>
        <w:bottom w:val="none" w:sz="0" w:space="0" w:color="auto"/>
        <w:right w:val="none" w:sz="0" w:space="0" w:color="auto"/>
      </w:divBdr>
    </w:div>
    <w:div w:id="935789535">
      <w:bodyDiv w:val="1"/>
      <w:marLeft w:val="0"/>
      <w:marRight w:val="0"/>
      <w:marTop w:val="0"/>
      <w:marBottom w:val="0"/>
      <w:divBdr>
        <w:top w:val="none" w:sz="0" w:space="0" w:color="auto"/>
        <w:left w:val="none" w:sz="0" w:space="0" w:color="auto"/>
        <w:bottom w:val="none" w:sz="0" w:space="0" w:color="auto"/>
        <w:right w:val="none" w:sz="0" w:space="0" w:color="auto"/>
      </w:divBdr>
    </w:div>
    <w:div w:id="951857611">
      <w:bodyDiv w:val="1"/>
      <w:marLeft w:val="0"/>
      <w:marRight w:val="0"/>
      <w:marTop w:val="0"/>
      <w:marBottom w:val="0"/>
      <w:divBdr>
        <w:top w:val="none" w:sz="0" w:space="0" w:color="auto"/>
        <w:left w:val="none" w:sz="0" w:space="0" w:color="auto"/>
        <w:bottom w:val="none" w:sz="0" w:space="0" w:color="auto"/>
        <w:right w:val="none" w:sz="0" w:space="0" w:color="auto"/>
      </w:divBdr>
    </w:div>
    <w:div w:id="997031111">
      <w:bodyDiv w:val="1"/>
      <w:marLeft w:val="0"/>
      <w:marRight w:val="0"/>
      <w:marTop w:val="0"/>
      <w:marBottom w:val="0"/>
      <w:divBdr>
        <w:top w:val="none" w:sz="0" w:space="0" w:color="auto"/>
        <w:left w:val="none" w:sz="0" w:space="0" w:color="auto"/>
        <w:bottom w:val="none" w:sz="0" w:space="0" w:color="auto"/>
        <w:right w:val="none" w:sz="0" w:space="0" w:color="auto"/>
      </w:divBdr>
    </w:div>
    <w:div w:id="1151748712">
      <w:bodyDiv w:val="1"/>
      <w:marLeft w:val="0"/>
      <w:marRight w:val="0"/>
      <w:marTop w:val="0"/>
      <w:marBottom w:val="0"/>
      <w:divBdr>
        <w:top w:val="none" w:sz="0" w:space="0" w:color="auto"/>
        <w:left w:val="none" w:sz="0" w:space="0" w:color="auto"/>
        <w:bottom w:val="none" w:sz="0" w:space="0" w:color="auto"/>
        <w:right w:val="none" w:sz="0" w:space="0" w:color="auto"/>
      </w:divBdr>
    </w:div>
    <w:div w:id="1155996347">
      <w:bodyDiv w:val="1"/>
      <w:marLeft w:val="0"/>
      <w:marRight w:val="0"/>
      <w:marTop w:val="0"/>
      <w:marBottom w:val="0"/>
      <w:divBdr>
        <w:top w:val="none" w:sz="0" w:space="0" w:color="auto"/>
        <w:left w:val="none" w:sz="0" w:space="0" w:color="auto"/>
        <w:bottom w:val="none" w:sz="0" w:space="0" w:color="auto"/>
        <w:right w:val="none" w:sz="0" w:space="0" w:color="auto"/>
      </w:divBdr>
    </w:div>
    <w:div w:id="1188567797">
      <w:bodyDiv w:val="1"/>
      <w:marLeft w:val="0"/>
      <w:marRight w:val="0"/>
      <w:marTop w:val="0"/>
      <w:marBottom w:val="0"/>
      <w:divBdr>
        <w:top w:val="none" w:sz="0" w:space="0" w:color="auto"/>
        <w:left w:val="none" w:sz="0" w:space="0" w:color="auto"/>
        <w:bottom w:val="none" w:sz="0" w:space="0" w:color="auto"/>
        <w:right w:val="none" w:sz="0" w:space="0" w:color="auto"/>
      </w:divBdr>
    </w:div>
    <w:div w:id="1210336493">
      <w:bodyDiv w:val="1"/>
      <w:marLeft w:val="0"/>
      <w:marRight w:val="0"/>
      <w:marTop w:val="0"/>
      <w:marBottom w:val="0"/>
      <w:divBdr>
        <w:top w:val="none" w:sz="0" w:space="0" w:color="auto"/>
        <w:left w:val="none" w:sz="0" w:space="0" w:color="auto"/>
        <w:bottom w:val="none" w:sz="0" w:space="0" w:color="auto"/>
        <w:right w:val="none" w:sz="0" w:space="0" w:color="auto"/>
      </w:divBdr>
    </w:div>
    <w:div w:id="1283924924">
      <w:bodyDiv w:val="1"/>
      <w:marLeft w:val="0"/>
      <w:marRight w:val="0"/>
      <w:marTop w:val="0"/>
      <w:marBottom w:val="0"/>
      <w:divBdr>
        <w:top w:val="none" w:sz="0" w:space="0" w:color="auto"/>
        <w:left w:val="none" w:sz="0" w:space="0" w:color="auto"/>
        <w:bottom w:val="none" w:sz="0" w:space="0" w:color="auto"/>
        <w:right w:val="none" w:sz="0" w:space="0" w:color="auto"/>
      </w:divBdr>
    </w:div>
    <w:div w:id="1314607101">
      <w:bodyDiv w:val="1"/>
      <w:marLeft w:val="0"/>
      <w:marRight w:val="0"/>
      <w:marTop w:val="0"/>
      <w:marBottom w:val="0"/>
      <w:divBdr>
        <w:top w:val="none" w:sz="0" w:space="0" w:color="auto"/>
        <w:left w:val="none" w:sz="0" w:space="0" w:color="auto"/>
        <w:bottom w:val="none" w:sz="0" w:space="0" w:color="auto"/>
        <w:right w:val="none" w:sz="0" w:space="0" w:color="auto"/>
      </w:divBdr>
    </w:div>
    <w:div w:id="1359814807">
      <w:bodyDiv w:val="1"/>
      <w:marLeft w:val="0"/>
      <w:marRight w:val="0"/>
      <w:marTop w:val="0"/>
      <w:marBottom w:val="0"/>
      <w:divBdr>
        <w:top w:val="none" w:sz="0" w:space="0" w:color="auto"/>
        <w:left w:val="none" w:sz="0" w:space="0" w:color="auto"/>
        <w:bottom w:val="none" w:sz="0" w:space="0" w:color="auto"/>
        <w:right w:val="none" w:sz="0" w:space="0" w:color="auto"/>
      </w:divBdr>
      <w:divsChild>
        <w:div w:id="1959876152">
          <w:marLeft w:val="0"/>
          <w:marRight w:val="0"/>
          <w:marTop w:val="0"/>
          <w:marBottom w:val="0"/>
          <w:divBdr>
            <w:top w:val="none" w:sz="0" w:space="0" w:color="auto"/>
            <w:left w:val="none" w:sz="0" w:space="0" w:color="auto"/>
            <w:bottom w:val="none" w:sz="0" w:space="0" w:color="auto"/>
            <w:right w:val="none" w:sz="0" w:space="0" w:color="auto"/>
          </w:divBdr>
        </w:div>
      </w:divsChild>
    </w:div>
    <w:div w:id="1419863124">
      <w:bodyDiv w:val="1"/>
      <w:marLeft w:val="0"/>
      <w:marRight w:val="0"/>
      <w:marTop w:val="0"/>
      <w:marBottom w:val="0"/>
      <w:divBdr>
        <w:top w:val="none" w:sz="0" w:space="0" w:color="auto"/>
        <w:left w:val="none" w:sz="0" w:space="0" w:color="auto"/>
        <w:bottom w:val="none" w:sz="0" w:space="0" w:color="auto"/>
        <w:right w:val="none" w:sz="0" w:space="0" w:color="auto"/>
      </w:divBdr>
    </w:div>
    <w:div w:id="1420787047">
      <w:bodyDiv w:val="1"/>
      <w:marLeft w:val="0"/>
      <w:marRight w:val="0"/>
      <w:marTop w:val="0"/>
      <w:marBottom w:val="0"/>
      <w:divBdr>
        <w:top w:val="none" w:sz="0" w:space="0" w:color="auto"/>
        <w:left w:val="none" w:sz="0" w:space="0" w:color="auto"/>
        <w:bottom w:val="none" w:sz="0" w:space="0" w:color="auto"/>
        <w:right w:val="none" w:sz="0" w:space="0" w:color="auto"/>
      </w:divBdr>
    </w:div>
    <w:div w:id="1432429698">
      <w:bodyDiv w:val="1"/>
      <w:marLeft w:val="0"/>
      <w:marRight w:val="0"/>
      <w:marTop w:val="0"/>
      <w:marBottom w:val="0"/>
      <w:divBdr>
        <w:top w:val="none" w:sz="0" w:space="0" w:color="auto"/>
        <w:left w:val="none" w:sz="0" w:space="0" w:color="auto"/>
        <w:bottom w:val="none" w:sz="0" w:space="0" w:color="auto"/>
        <w:right w:val="none" w:sz="0" w:space="0" w:color="auto"/>
      </w:divBdr>
    </w:div>
    <w:div w:id="1438871302">
      <w:bodyDiv w:val="1"/>
      <w:marLeft w:val="0"/>
      <w:marRight w:val="0"/>
      <w:marTop w:val="0"/>
      <w:marBottom w:val="0"/>
      <w:divBdr>
        <w:top w:val="none" w:sz="0" w:space="0" w:color="auto"/>
        <w:left w:val="none" w:sz="0" w:space="0" w:color="auto"/>
        <w:bottom w:val="none" w:sz="0" w:space="0" w:color="auto"/>
        <w:right w:val="none" w:sz="0" w:space="0" w:color="auto"/>
      </w:divBdr>
    </w:div>
    <w:div w:id="1447046497">
      <w:bodyDiv w:val="1"/>
      <w:marLeft w:val="0"/>
      <w:marRight w:val="0"/>
      <w:marTop w:val="0"/>
      <w:marBottom w:val="0"/>
      <w:divBdr>
        <w:top w:val="none" w:sz="0" w:space="0" w:color="auto"/>
        <w:left w:val="none" w:sz="0" w:space="0" w:color="auto"/>
        <w:bottom w:val="none" w:sz="0" w:space="0" w:color="auto"/>
        <w:right w:val="none" w:sz="0" w:space="0" w:color="auto"/>
      </w:divBdr>
    </w:div>
    <w:div w:id="1575705058">
      <w:bodyDiv w:val="1"/>
      <w:marLeft w:val="0"/>
      <w:marRight w:val="0"/>
      <w:marTop w:val="0"/>
      <w:marBottom w:val="0"/>
      <w:divBdr>
        <w:top w:val="none" w:sz="0" w:space="0" w:color="auto"/>
        <w:left w:val="none" w:sz="0" w:space="0" w:color="auto"/>
        <w:bottom w:val="none" w:sz="0" w:space="0" w:color="auto"/>
        <w:right w:val="none" w:sz="0" w:space="0" w:color="auto"/>
      </w:divBdr>
    </w:div>
    <w:div w:id="1644430819">
      <w:bodyDiv w:val="1"/>
      <w:marLeft w:val="0"/>
      <w:marRight w:val="0"/>
      <w:marTop w:val="0"/>
      <w:marBottom w:val="0"/>
      <w:divBdr>
        <w:top w:val="none" w:sz="0" w:space="0" w:color="auto"/>
        <w:left w:val="none" w:sz="0" w:space="0" w:color="auto"/>
        <w:bottom w:val="none" w:sz="0" w:space="0" w:color="auto"/>
        <w:right w:val="none" w:sz="0" w:space="0" w:color="auto"/>
      </w:divBdr>
    </w:div>
    <w:div w:id="1661494638">
      <w:bodyDiv w:val="1"/>
      <w:marLeft w:val="0"/>
      <w:marRight w:val="0"/>
      <w:marTop w:val="0"/>
      <w:marBottom w:val="0"/>
      <w:divBdr>
        <w:top w:val="none" w:sz="0" w:space="0" w:color="auto"/>
        <w:left w:val="none" w:sz="0" w:space="0" w:color="auto"/>
        <w:bottom w:val="none" w:sz="0" w:space="0" w:color="auto"/>
        <w:right w:val="none" w:sz="0" w:space="0" w:color="auto"/>
      </w:divBdr>
    </w:div>
    <w:div w:id="1730809032">
      <w:bodyDiv w:val="1"/>
      <w:marLeft w:val="0"/>
      <w:marRight w:val="0"/>
      <w:marTop w:val="0"/>
      <w:marBottom w:val="0"/>
      <w:divBdr>
        <w:top w:val="none" w:sz="0" w:space="0" w:color="auto"/>
        <w:left w:val="none" w:sz="0" w:space="0" w:color="auto"/>
        <w:bottom w:val="none" w:sz="0" w:space="0" w:color="auto"/>
        <w:right w:val="none" w:sz="0" w:space="0" w:color="auto"/>
      </w:divBdr>
    </w:div>
    <w:div w:id="1810324538">
      <w:bodyDiv w:val="1"/>
      <w:marLeft w:val="0"/>
      <w:marRight w:val="0"/>
      <w:marTop w:val="0"/>
      <w:marBottom w:val="0"/>
      <w:divBdr>
        <w:top w:val="none" w:sz="0" w:space="0" w:color="auto"/>
        <w:left w:val="none" w:sz="0" w:space="0" w:color="auto"/>
        <w:bottom w:val="none" w:sz="0" w:space="0" w:color="auto"/>
        <w:right w:val="none" w:sz="0" w:space="0" w:color="auto"/>
      </w:divBdr>
    </w:div>
    <w:div w:id="1972831338">
      <w:bodyDiv w:val="1"/>
      <w:marLeft w:val="0"/>
      <w:marRight w:val="0"/>
      <w:marTop w:val="0"/>
      <w:marBottom w:val="0"/>
      <w:divBdr>
        <w:top w:val="none" w:sz="0" w:space="0" w:color="auto"/>
        <w:left w:val="none" w:sz="0" w:space="0" w:color="auto"/>
        <w:bottom w:val="none" w:sz="0" w:space="0" w:color="auto"/>
        <w:right w:val="none" w:sz="0" w:space="0" w:color="auto"/>
      </w:divBdr>
    </w:div>
    <w:div w:id="2094281379">
      <w:bodyDiv w:val="1"/>
      <w:marLeft w:val="0"/>
      <w:marRight w:val="0"/>
      <w:marTop w:val="0"/>
      <w:marBottom w:val="0"/>
      <w:divBdr>
        <w:top w:val="none" w:sz="0" w:space="0" w:color="auto"/>
        <w:left w:val="none" w:sz="0" w:space="0" w:color="auto"/>
        <w:bottom w:val="none" w:sz="0" w:space="0" w:color="auto"/>
        <w:right w:val="none" w:sz="0" w:space="0" w:color="auto"/>
      </w:divBdr>
    </w:div>
    <w:div w:id="21436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9EA7-A8C5-40CA-835E-975953C4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76840</Words>
  <Characters>437994</Characters>
  <Application>Microsoft Office Word</Application>
  <DocSecurity>0</DocSecurity>
  <Lines>3649</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Макаревич Светлана Юрьевна</dc:creator>
  <cp:lastModifiedBy>Макаревич Светлана Юрьевна</cp:lastModifiedBy>
  <cp:revision>4</cp:revision>
  <dcterms:created xsi:type="dcterms:W3CDTF">2023-03-07T07:52:00Z</dcterms:created>
  <dcterms:modified xsi:type="dcterms:W3CDTF">2023-03-07T08:12:00Z</dcterms:modified>
</cp:coreProperties>
</file>