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E5" w:rsidRPr="00C174E5" w:rsidRDefault="00C174E5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C174E5">
        <w:rPr>
          <w:b/>
          <w:color w:val="1F497D" w:themeColor="text2"/>
          <w:sz w:val="28"/>
          <w:szCs w:val="28"/>
        </w:rPr>
        <w:t xml:space="preserve">Информация о деятельности </w:t>
      </w:r>
      <w:r w:rsidR="006F2AB9" w:rsidRPr="00C174E5">
        <w:rPr>
          <w:b/>
          <w:color w:val="1F497D" w:themeColor="text2"/>
          <w:sz w:val="28"/>
          <w:szCs w:val="28"/>
        </w:rPr>
        <w:t xml:space="preserve">Комиссии РСПП </w:t>
      </w:r>
      <w:bookmarkStart w:id="0" w:name="_GoBack"/>
      <w:bookmarkEnd w:id="0"/>
      <w:r w:rsidR="000A253D" w:rsidRPr="00C174E5">
        <w:rPr>
          <w:b/>
          <w:color w:val="1F497D" w:themeColor="text2"/>
          <w:sz w:val="28"/>
          <w:szCs w:val="28"/>
          <w:lang w:eastAsia="ar-SA"/>
        </w:rPr>
        <w:t xml:space="preserve">по </w:t>
      </w:r>
      <w:r w:rsidR="00AA65FF" w:rsidRPr="00C174E5">
        <w:rPr>
          <w:b/>
          <w:color w:val="1F497D" w:themeColor="text2"/>
          <w:sz w:val="28"/>
          <w:szCs w:val="28"/>
          <w:lang w:eastAsia="ar-SA"/>
        </w:rPr>
        <w:t xml:space="preserve">торговле и </w:t>
      </w:r>
      <w:r w:rsidR="00F80565" w:rsidRPr="00C174E5">
        <w:rPr>
          <w:b/>
          <w:color w:val="1F497D" w:themeColor="text2"/>
          <w:sz w:val="28"/>
          <w:szCs w:val="28"/>
          <w:lang w:eastAsia="ar-SA"/>
        </w:rPr>
        <w:t>потребительскому</w:t>
      </w:r>
      <w:r w:rsidR="00AA65FF" w:rsidRPr="00C174E5">
        <w:rPr>
          <w:b/>
          <w:color w:val="1F497D" w:themeColor="text2"/>
          <w:sz w:val="28"/>
          <w:szCs w:val="28"/>
          <w:lang w:eastAsia="ar-SA"/>
        </w:rPr>
        <w:t xml:space="preserve"> </w:t>
      </w:r>
      <w:r w:rsidR="00F80565" w:rsidRPr="00C174E5">
        <w:rPr>
          <w:b/>
          <w:color w:val="1F497D" w:themeColor="text2"/>
          <w:sz w:val="28"/>
          <w:szCs w:val="28"/>
          <w:lang w:eastAsia="ar-SA"/>
        </w:rPr>
        <w:t xml:space="preserve">рынку </w:t>
      </w:r>
    </w:p>
    <w:p w:rsidR="000A253D" w:rsidRPr="00C174E5" w:rsidRDefault="00C174E5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C174E5">
        <w:rPr>
          <w:b/>
          <w:color w:val="1F497D" w:themeColor="text2"/>
          <w:sz w:val="28"/>
          <w:szCs w:val="28"/>
          <w:lang w:eastAsia="ar-SA"/>
        </w:rPr>
        <w:t>в</w:t>
      </w:r>
      <w:r w:rsidR="006F2AB9" w:rsidRPr="00C174E5">
        <w:rPr>
          <w:b/>
          <w:color w:val="1F497D" w:themeColor="text2"/>
          <w:sz w:val="28"/>
          <w:szCs w:val="28"/>
          <w:lang w:eastAsia="ar-SA"/>
        </w:rPr>
        <w:t xml:space="preserve"> </w:t>
      </w:r>
      <w:r w:rsidR="000A253D" w:rsidRPr="00C174E5">
        <w:rPr>
          <w:b/>
          <w:color w:val="1F497D" w:themeColor="text2"/>
          <w:sz w:val="28"/>
          <w:szCs w:val="28"/>
          <w:lang w:eastAsia="ar-SA"/>
        </w:rPr>
        <w:t>201</w:t>
      </w:r>
      <w:r w:rsidR="00F76516" w:rsidRPr="00C174E5">
        <w:rPr>
          <w:b/>
          <w:color w:val="1F497D" w:themeColor="text2"/>
          <w:sz w:val="28"/>
          <w:szCs w:val="28"/>
          <w:lang w:eastAsia="ar-SA"/>
        </w:rPr>
        <w:t>8</w:t>
      </w:r>
      <w:r w:rsidR="000A253D" w:rsidRPr="00C174E5">
        <w:rPr>
          <w:b/>
          <w:color w:val="1F497D" w:themeColor="text2"/>
          <w:sz w:val="28"/>
          <w:szCs w:val="28"/>
          <w:lang w:eastAsia="ar-SA"/>
        </w:rPr>
        <w:t xml:space="preserve"> год</w:t>
      </w:r>
      <w:r w:rsidRPr="00C174E5">
        <w:rPr>
          <w:b/>
          <w:color w:val="1F497D" w:themeColor="text2"/>
          <w:sz w:val="28"/>
          <w:szCs w:val="28"/>
          <w:lang w:eastAsia="ar-SA"/>
        </w:rPr>
        <w:t>у (январь-ноябрь)</w:t>
      </w:r>
    </w:p>
    <w:p w:rsidR="000A253D" w:rsidRDefault="000A253D" w:rsidP="000A253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402"/>
        <w:gridCol w:w="4425"/>
        <w:gridCol w:w="3059"/>
      </w:tblGrid>
      <w:tr w:rsidR="000A253D" w:rsidTr="00F119B3">
        <w:tc>
          <w:tcPr>
            <w:tcW w:w="1696" w:type="dxa"/>
            <w:shd w:val="clear" w:color="auto" w:fill="auto"/>
          </w:tcPr>
          <w:p w:rsidR="000A253D" w:rsidRPr="00F119B3" w:rsidRDefault="000A253D" w:rsidP="00CF4A1E">
            <w:pPr>
              <w:rPr>
                <w:b/>
                <w:sz w:val="20"/>
              </w:rPr>
            </w:pPr>
            <w:r w:rsidRPr="00F119B3">
              <w:rPr>
                <w:b/>
                <w:sz w:val="20"/>
              </w:rPr>
              <w:t xml:space="preserve">Количество заседаний Комитета/ Комиссии (в том числе с личным участием председателя), </w:t>
            </w:r>
          </w:p>
          <w:p w:rsidR="000A253D" w:rsidRPr="00F119B3" w:rsidRDefault="000A253D" w:rsidP="00CF4A1E">
            <w:pPr>
              <w:rPr>
                <w:b/>
                <w:sz w:val="20"/>
              </w:rPr>
            </w:pPr>
            <w:r w:rsidRPr="00F119B3">
              <w:rPr>
                <w:b/>
                <w:sz w:val="20"/>
              </w:rPr>
              <w:t>дата проведения</w:t>
            </w:r>
          </w:p>
        </w:tc>
        <w:tc>
          <w:tcPr>
            <w:tcW w:w="2694" w:type="dxa"/>
            <w:shd w:val="clear" w:color="auto" w:fill="auto"/>
          </w:tcPr>
          <w:p w:rsidR="000A253D" w:rsidRPr="00F119B3" w:rsidRDefault="000A253D" w:rsidP="00CF4A1E">
            <w:pPr>
              <w:rPr>
                <w:b/>
                <w:sz w:val="20"/>
              </w:rPr>
            </w:pPr>
            <w:r w:rsidRPr="00F119B3">
              <w:rPr>
                <w:b/>
                <w:sz w:val="20"/>
              </w:rPr>
              <w:t>Перечень вопросов, рассмотренных на заседаниях Комитета/ Комиссии</w:t>
            </w:r>
          </w:p>
        </w:tc>
        <w:tc>
          <w:tcPr>
            <w:tcW w:w="3402" w:type="dxa"/>
            <w:shd w:val="clear" w:color="auto" w:fill="auto"/>
          </w:tcPr>
          <w:p w:rsidR="000A253D" w:rsidRPr="00F119B3" w:rsidRDefault="000A253D" w:rsidP="00CF4A1E">
            <w:pPr>
              <w:rPr>
                <w:b/>
                <w:sz w:val="20"/>
              </w:rPr>
            </w:pPr>
            <w:r w:rsidRPr="00F119B3">
              <w:rPr>
                <w:b/>
                <w:sz w:val="20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0A253D" w:rsidRPr="00F119B3" w:rsidRDefault="000A253D" w:rsidP="00CF4A1E">
            <w:pPr>
              <w:rPr>
                <w:b/>
                <w:sz w:val="20"/>
              </w:rPr>
            </w:pPr>
            <w:r w:rsidRPr="00F119B3">
              <w:rPr>
                <w:b/>
                <w:sz w:val="20"/>
              </w:rPr>
              <w:t>реакция органа власти (при наличии)</w:t>
            </w:r>
          </w:p>
        </w:tc>
        <w:tc>
          <w:tcPr>
            <w:tcW w:w="4425" w:type="dxa"/>
            <w:shd w:val="clear" w:color="auto" w:fill="auto"/>
          </w:tcPr>
          <w:p w:rsidR="000A253D" w:rsidRPr="00F119B3" w:rsidRDefault="000A253D" w:rsidP="00CF4A1E">
            <w:pPr>
              <w:rPr>
                <w:b/>
                <w:sz w:val="20"/>
              </w:rPr>
            </w:pPr>
            <w:r w:rsidRPr="00F119B3">
              <w:rPr>
                <w:b/>
                <w:sz w:val="20"/>
              </w:rPr>
              <w:t xml:space="preserve"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</w:t>
            </w:r>
            <w:r w:rsidR="00F119B3" w:rsidRPr="00F119B3">
              <w:rPr>
                <w:b/>
                <w:sz w:val="20"/>
              </w:rPr>
              <w:t>предложения,</w:t>
            </w:r>
            <w:r w:rsidRPr="00F119B3">
              <w:rPr>
                <w:b/>
                <w:sz w:val="20"/>
              </w:rPr>
              <w:t xml:space="preserve"> и степень их учета</w:t>
            </w:r>
          </w:p>
        </w:tc>
        <w:tc>
          <w:tcPr>
            <w:tcW w:w="3059" w:type="dxa"/>
            <w:shd w:val="clear" w:color="auto" w:fill="auto"/>
          </w:tcPr>
          <w:p w:rsidR="000A253D" w:rsidRPr="00F119B3" w:rsidRDefault="000A253D" w:rsidP="00CF4A1E">
            <w:pPr>
              <w:rPr>
                <w:b/>
                <w:sz w:val="20"/>
              </w:rPr>
            </w:pPr>
            <w:r w:rsidRPr="00F119B3">
              <w:rPr>
                <w:b/>
                <w:sz w:val="20"/>
              </w:rPr>
              <w:t>Ключевые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247DDA" w:rsidTr="00227C6B">
        <w:tc>
          <w:tcPr>
            <w:tcW w:w="7792" w:type="dxa"/>
            <w:gridSpan w:val="3"/>
            <w:shd w:val="clear" w:color="auto" w:fill="auto"/>
          </w:tcPr>
          <w:p w:rsidR="00247DDA" w:rsidRPr="006C49E3" w:rsidRDefault="00247DDA" w:rsidP="00247DDA">
            <w:r w:rsidRPr="006C49E3">
              <w:t xml:space="preserve">В </w:t>
            </w:r>
            <w:r w:rsidR="00C8189C">
              <w:t xml:space="preserve">ноябре </w:t>
            </w:r>
            <w:r w:rsidRPr="006C49E3">
              <w:t xml:space="preserve">2018 г. обновление </w:t>
            </w:r>
            <w:r>
              <w:t xml:space="preserve">руководства </w:t>
            </w:r>
            <w:r w:rsidRPr="006C49E3">
              <w:t>Комиссии.</w:t>
            </w:r>
          </w:p>
          <w:p w:rsidR="00247DDA" w:rsidRPr="00B21006" w:rsidRDefault="00247DDA" w:rsidP="00247DDA">
            <w:pPr>
              <w:rPr>
                <w:b/>
              </w:rPr>
            </w:pPr>
            <w:r w:rsidRPr="00B21006">
              <w:rPr>
                <w:b/>
              </w:rPr>
              <w:t xml:space="preserve">Всего – </w:t>
            </w:r>
            <w:r>
              <w:rPr>
                <w:b/>
              </w:rPr>
              <w:t xml:space="preserve"> 1</w:t>
            </w:r>
          </w:p>
          <w:p w:rsidR="00247DDA" w:rsidRPr="00F119B3" w:rsidRDefault="00247DDA" w:rsidP="00247DDA">
            <w:pPr>
              <w:rPr>
                <w:b/>
                <w:sz w:val="20"/>
              </w:rPr>
            </w:pPr>
            <w:r>
              <w:t>З</w:t>
            </w:r>
            <w:r w:rsidRPr="003C4D2E">
              <w:t>аседани</w:t>
            </w:r>
            <w:r>
              <w:t>е</w:t>
            </w:r>
            <w:r w:rsidRPr="003C4D2E">
              <w:t xml:space="preserve"> проведен</w:t>
            </w:r>
            <w:r>
              <w:t>о</w:t>
            </w:r>
            <w:r w:rsidRPr="003C4D2E">
              <w:t xml:space="preserve"> под председательством </w:t>
            </w:r>
            <w:r>
              <w:t>Белякова С.Ю.</w:t>
            </w:r>
          </w:p>
        </w:tc>
        <w:tc>
          <w:tcPr>
            <w:tcW w:w="4425" w:type="dxa"/>
            <w:vMerge w:val="restart"/>
            <w:shd w:val="clear" w:color="auto" w:fill="auto"/>
          </w:tcPr>
          <w:p w:rsidR="00247DDA" w:rsidRDefault="00247DDA" w:rsidP="006F2AB9">
            <w:r>
              <w:t xml:space="preserve">1. Отзыв Комиссии на </w:t>
            </w:r>
            <w:r w:rsidRPr="00AF7215">
              <w:t xml:space="preserve">проект </w:t>
            </w:r>
            <w:r>
              <w:t>ФЗ</w:t>
            </w:r>
            <w:r w:rsidRPr="00AF7215">
              <w:t xml:space="preserve"> № 364444-7 «О внесении изменений в статью 5 Федерального закона «О развитии сельского хозяйства» и статью 13 Федерального закона «Об основах государственного регулирования торговой деятельности в Российской Федерации».</w:t>
            </w:r>
          </w:p>
          <w:p w:rsidR="00247DDA" w:rsidRDefault="00247DDA" w:rsidP="006F2AB9">
            <w:r>
              <w:t xml:space="preserve">2. </w:t>
            </w:r>
            <w:proofErr w:type="gramStart"/>
            <w:r w:rsidRPr="00E54579">
              <w:t>Проект</w:t>
            </w:r>
            <w:r>
              <w:t>ы</w:t>
            </w:r>
            <w:r w:rsidRPr="00E54579">
              <w:t xml:space="preserve"> пис</w:t>
            </w:r>
            <w:r>
              <w:t>ем</w:t>
            </w:r>
            <w:r w:rsidRPr="00E54579">
              <w:t xml:space="preserve"> на имя председателя Совета Федерации Федерального Собрания Российской Федерации В.И. Матвиенко и председателя Государственной думы Федерального собрания Российской Федерации В.В. Володина</w:t>
            </w:r>
            <w:r>
              <w:t xml:space="preserve"> относительно </w:t>
            </w:r>
            <w:r w:rsidRPr="00E54579">
              <w:t>проект</w:t>
            </w:r>
            <w:r>
              <w:t>а</w:t>
            </w:r>
            <w:r w:rsidRPr="00E54579">
              <w:t xml:space="preserve"> ФЗ № 364444-7 «О внесении изменений в статью 5 Федерального закона «О развитии сельского хозяйства» и статью 13 Федерального закона «Об основах государственного регулирования торговой деятельности в Российской Федерации».</w:t>
            </w:r>
            <w:proofErr w:type="gramEnd"/>
          </w:p>
          <w:p w:rsidR="00247DDA" w:rsidRDefault="00247DDA" w:rsidP="006F2AB9">
            <w:r>
              <w:t>3. За</w:t>
            </w:r>
            <w:r w:rsidRPr="00E24BE1">
              <w:t xml:space="preserve">ключение Комиссии РСПП по торговле и потребительскому рынку относительно содержания проекта </w:t>
            </w:r>
            <w:r w:rsidRPr="00E24BE1">
              <w:lastRenderedPageBreak/>
              <w:t>федерального закона «Об электронном сертификате и о внесении изменений в отдельные законодательные акты Российской Федерации по вопросам использования электронного сертификата».</w:t>
            </w:r>
          </w:p>
          <w:p w:rsidR="00247DDA" w:rsidRDefault="00247DDA" w:rsidP="006F2AB9">
            <w:r>
              <w:t xml:space="preserve">4. Письмо от Комиссии с </w:t>
            </w:r>
            <w:r w:rsidRPr="00E14770">
              <w:t>переч</w:t>
            </w:r>
            <w:r>
              <w:t xml:space="preserve">нем </w:t>
            </w:r>
            <w:r w:rsidRPr="00E14770">
              <w:t xml:space="preserve">данных от государственных органов, которые необходимы для осуществления деятельности компаний, работающих на потребительском рынке (информация собирается в рамках работы по оптимизации отчетности </w:t>
            </w:r>
            <w:proofErr w:type="gramStart"/>
            <w:r w:rsidRPr="00E14770">
              <w:t>бизнес-структур</w:t>
            </w:r>
            <w:proofErr w:type="gramEnd"/>
            <w:r w:rsidRPr="00E14770">
              <w:t xml:space="preserve"> перед госорганами).  </w:t>
            </w:r>
          </w:p>
          <w:p w:rsidR="00247DDA" w:rsidRPr="00F119B3" w:rsidRDefault="00247DDA" w:rsidP="006F2AB9">
            <w:pPr>
              <w:rPr>
                <w:b/>
                <w:sz w:val="20"/>
              </w:rPr>
            </w:pPr>
            <w:r>
              <w:t xml:space="preserve">5.  Письмо-отзыв Комиссии на </w:t>
            </w:r>
            <w:r w:rsidRPr="00794397">
              <w:t>запрос от директора Департамента конкуренции, энергоэффективности и экологии Министерства экономического развития Российской Федерации Д.Г. Денисова   (№ Д05и-906 от 30.10.2018)</w:t>
            </w:r>
            <w:r>
              <w:t xml:space="preserve"> </w:t>
            </w:r>
            <w:r w:rsidRPr="00794397">
              <w:t xml:space="preserve">о целесообразности введения ограничительных мер в отношении доли присутствия крупных </w:t>
            </w:r>
            <w:proofErr w:type="spellStart"/>
            <w:r w:rsidRPr="00794397">
              <w:t>непродуктовых</w:t>
            </w:r>
            <w:proofErr w:type="spellEnd"/>
            <w:r w:rsidRPr="00794397">
              <w:t xml:space="preserve"> торговых сетей в рамках административно-территориальных образований.</w:t>
            </w:r>
          </w:p>
        </w:tc>
        <w:tc>
          <w:tcPr>
            <w:tcW w:w="3059" w:type="dxa"/>
            <w:vMerge w:val="restart"/>
            <w:shd w:val="clear" w:color="auto" w:fill="auto"/>
          </w:tcPr>
          <w:p w:rsidR="00D3410D" w:rsidRDefault="00D3410D" w:rsidP="00D3410D">
            <w:r>
              <w:lastRenderedPageBreak/>
              <w:t>1. Круглый стол по теме</w:t>
            </w:r>
          </w:p>
          <w:p w:rsidR="00D3410D" w:rsidRDefault="00D3410D" w:rsidP="00D3410D">
            <w:r>
              <w:t xml:space="preserve">«Продовольственная безопасность РФ» в </w:t>
            </w:r>
            <w:proofErr w:type="gramStart"/>
            <w:r>
              <w:t>бизнес-школе</w:t>
            </w:r>
            <w:proofErr w:type="gramEnd"/>
            <w:r>
              <w:t xml:space="preserve"> </w:t>
            </w:r>
            <w:proofErr w:type="spellStart"/>
            <w:r>
              <w:t>Сколково</w:t>
            </w:r>
            <w:proofErr w:type="spellEnd"/>
            <w:r>
              <w:t>. 15.05.2018 г. Члены Комиссии, представляющие компании ритейла выступили в числе инициаторов и участников.</w:t>
            </w:r>
          </w:p>
          <w:p w:rsidR="00D3410D" w:rsidRDefault="00D3410D" w:rsidP="00D3410D">
            <w:pPr>
              <w:spacing w:after="80"/>
            </w:pPr>
            <w:r>
              <w:t xml:space="preserve">2. Члены Комиссии вместе с Комитетом Госдумы по аграрным вопросам совместно с Комитетом Госдумы по экономической политике, промышленности, инновационному развитию и предпринимательству </w:t>
            </w:r>
            <w:proofErr w:type="gramStart"/>
            <w:r>
              <w:t>инициировали и приняли</w:t>
            </w:r>
            <w:proofErr w:type="gramEnd"/>
            <w:r>
              <w:t xml:space="preserve"> участие в парламентских слушаниях на тему «Законодательные аспекты регулирования правоотношений отечественных </w:t>
            </w:r>
            <w:r>
              <w:lastRenderedPageBreak/>
              <w:t>товаропроизводителей и торговых сетей (законопроект №364444-7)» 17.10.2018 г.</w:t>
            </w:r>
          </w:p>
          <w:p w:rsidR="00247DDA" w:rsidRPr="00F119B3" w:rsidRDefault="00D3410D" w:rsidP="00D3410D">
            <w:pPr>
              <w:rPr>
                <w:b/>
                <w:sz w:val="20"/>
              </w:rPr>
            </w:pPr>
            <w:r>
              <w:t xml:space="preserve">3. </w:t>
            </w:r>
            <w:r w:rsidRPr="00BB5E20">
              <w:t xml:space="preserve">Члены Комиссии вместе с Комитетом </w:t>
            </w:r>
            <w:r>
              <w:t xml:space="preserve">Совета Федерации </w:t>
            </w:r>
            <w:r w:rsidRPr="00BB5E20">
              <w:t>по аграрн</w:t>
            </w:r>
            <w:r>
              <w:t xml:space="preserve">о-продовольственной политике и природопользованию </w:t>
            </w:r>
            <w:r w:rsidRPr="004D7B75">
              <w:t>инициировали и приняли участие в парламентских слушаниях на тему</w:t>
            </w:r>
            <w:r>
              <w:t xml:space="preserve"> «Актуальные вопросы транспортировки, хранения, переработки и реализации сельскохозяйственной продукции».</w:t>
            </w:r>
          </w:p>
        </w:tc>
      </w:tr>
      <w:tr w:rsidR="00247DDA" w:rsidTr="00F119B3">
        <w:tc>
          <w:tcPr>
            <w:tcW w:w="1696" w:type="dxa"/>
            <w:shd w:val="clear" w:color="auto" w:fill="auto"/>
          </w:tcPr>
          <w:p w:rsidR="00247DDA" w:rsidRDefault="00247DDA" w:rsidP="00CF4A1E">
            <w:r>
              <w:t xml:space="preserve">28 ноября </w:t>
            </w:r>
          </w:p>
          <w:p w:rsidR="00247DDA" w:rsidRDefault="00247DDA" w:rsidP="00CF4A1E"/>
        </w:tc>
        <w:tc>
          <w:tcPr>
            <w:tcW w:w="2694" w:type="dxa"/>
            <w:shd w:val="clear" w:color="auto" w:fill="auto"/>
          </w:tcPr>
          <w:p w:rsidR="00247DDA" w:rsidRDefault="00247DDA" w:rsidP="006F2AB9">
            <w:r>
              <w:t>1. О принципах работы и обновлении состава Комиссии РСПП по торговле и потребительскому рынку.</w:t>
            </w:r>
          </w:p>
          <w:p w:rsidR="00247DDA" w:rsidRDefault="00247DDA" w:rsidP="006F2AB9">
            <w:r>
              <w:t xml:space="preserve">2. О проекте Плана работы Комиссии РСПП по торговле и потребительскому рынку на первое полугодие 2019 года. </w:t>
            </w:r>
          </w:p>
          <w:p w:rsidR="00247DDA" w:rsidRDefault="00247DDA" w:rsidP="006F2AB9">
            <w:r>
              <w:t>3. О регулировании торговой деятельности.</w:t>
            </w:r>
          </w:p>
          <w:p w:rsidR="00247DDA" w:rsidRDefault="00247DDA" w:rsidP="006F2AB9">
            <w:r>
              <w:t>4. О роли торговли в «Доктрине продовольственной безопасности Российской Федерации».</w:t>
            </w:r>
          </w:p>
          <w:p w:rsidR="00247DDA" w:rsidRDefault="00247DDA" w:rsidP="006F2AB9">
            <w:r>
              <w:t xml:space="preserve">5. О разграничении ответственности за </w:t>
            </w:r>
            <w:r>
              <w:lastRenderedPageBreak/>
              <w:t>производство и реализацию фальсифицированной продукции.</w:t>
            </w:r>
          </w:p>
        </w:tc>
        <w:tc>
          <w:tcPr>
            <w:tcW w:w="3402" w:type="dxa"/>
            <w:shd w:val="clear" w:color="auto" w:fill="auto"/>
          </w:tcPr>
          <w:p w:rsidR="00247DDA" w:rsidRDefault="00247DDA" w:rsidP="006F2AB9">
            <w:r>
              <w:lastRenderedPageBreak/>
              <w:t>1. Сформирован и утвержден новый состав Комиссии</w:t>
            </w:r>
          </w:p>
          <w:p w:rsidR="00247DDA" w:rsidRDefault="00247DDA" w:rsidP="006F2AB9">
            <w:r>
              <w:t>2. Подготовлен и утвержден План работы Комиссии на 1-е полугодие 2019 г.</w:t>
            </w:r>
          </w:p>
          <w:p w:rsidR="00247DDA" w:rsidRDefault="00247DDA" w:rsidP="006F2AB9">
            <w:r>
              <w:t xml:space="preserve">3. Подготовлена позиция Комиссии относительно </w:t>
            </w:r>
            <w:r w:rsidRPr="00987BAC">
              <w:t>проект</w:t>
            </w:r>
            <w:r>
              <w:t>а ФЗ</w:t>
            </w:r>
            <w:r w:rsidRPr="00987BAC">
              <w:t xml:space="preserve"> "О внесении изменений в статью 9 Федерального закона "Об основах государственного регулирования торговой деятельности в Российской Федерации".</w:t>
            </w:r>
          </w:p>
          <w:p w:rsidR="00247DDA" w:rsidRDefault="00247DDA" w:rsidP="006F2AB9">
            <w:r>
              <w:t xml:space="preserve">4. Подготовлен </w:t>
            </w:r>
            <w:r w:rsidRPr="00987BAC">
              <w:t>аналитический обзор по продовольственной безопасности</w:t>
            </w:r>
            <w:r>
              <w:t xml:space="preserve"> в рамках работы по подготовки новой редакции Доктрины по продовольственной безопасности РФ.</w:t>
            </w:r>
          </w:p>
          <w:p w:rsidR="00247DDA" w:rsidRDefault="00247DDA" w:rsidP="006F2AB9">
            <w:r>
              <w:t xml:space="preserve">5. Подготовлены </w:t>
            </w:r>
            <w:r w:rsidRPr="00987BAC">
              <w:t xml:space="preserve">предложения </w:t>
            </w:r>
            <w:r>
              <w:lastRenderedPageBreak/>
              <w:t xml:space="preserve">Комиссии </w:t>
            </w:r>
            <w:r w:rsidRPr="00987BAC">
              <w:t xml:space="preserve">по совершенствованию нормативно-правовой базы в вопросах разграничения ответственности за производство и реализацию фальсифицированной продукции (изменения в ФЗ «О качестве и безопасности пищевой продукции» и актуализация КоАП, в частности ст. 6.33 КоАП). </w:t>
            </w:r>
            <w:r>
              <w:t xml:space="preserve"> </w:t>
            </w:r>
          </w:p>
        </w:tc>
        <w:tc>
          <w:tcPr>
            <w:tcW w:w="4425" w:type="dxa"/>
            <w:vMerge/>
            <w:shd w:val="clear" w:color="auto" w:fill="auto"/>
          </w:tcPr>
          <w:p w:rsidR="00247DDA" w:rsidRDefault="00247DDA" w:rsidP="00581B25">
            <w:pPr>
              <w:spacing w:after="80"/>
            </w:pPr>
          </w:p>
        </w:tc>
        <w:tc>
          <w:tcPr>
            <w:tcW w:w="3059" w:type="dxa"/>
            <w:vMerge/>
            <w:shd w:val="clear" w:color="auto" w:fill="auto"/>
          </w:tcPr>
          <w:p w:rsidR="00247DDA" w:rsidRDefault="00247DDA" w:rsidP="00CF4A1E"/>
        </w:tc>
      </w:tr>
    </w:tbl>
    <w:p w:rsidR="00BD6D17" w:rsidRDefault="00BD6D17"/>
    <w:sectPr w:rsidR="00BD6D17" w:rsidSect="000A25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A253D"/>
    <w:rsid w:val="00131F4D"/>
    <w:rsid w:val="00247DDA"/>
    <w:rsid w:val="003C58AB"/>
    <w:rsid w:val="00581B25"/>
    <w:rsid w:val="00667885"/>
    <w:rsid w:val="006F2AB9"/>
    <w:rsid w:val="00794397"/>
    <w:rsid w:val="00885173"/>
    <w:rsid w:val="00987BAC"/>
    <w:rsid w:val="00990CC1"/>
    <w:rsid w:val="00AA65FF"/>
    <w:rsid w:val="00AF7215"/>
    <w:rsid w:val="00B13391"/>
    <w:rsid w:val="00BD6D17"/>
    <w:rsid w:val="00C174E5"/>
    <w:rsid w:val="00C8189C"/>
    <w:rsid w:val="00D3410D"/>
    <w:rsid w:val="00D9258C"/>
    <w:rsid w:val="00E14770"/>
    <w:rsid w:val="00E24BE1"/>
    <w:rsid w:val="00E54579"/>
    <w:rsid w:val="00E958D2"/>
    <w:rsid w:val="00F119B3"/>
    <w:rsid w:val="00F76516"/>
    <w:rsid w:val="00F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Николаева Татьяна Николаевна</cp:lastModifiedBy>
  <cp:revision>9</cp:revision>
  <cp:lastPrinted>2018-11-01T06:18:00Z</cp:lastPrinted>
  <dcterms:created xsi:type="dcterms:W3CDTF">2018-12-03T06:36:00Z</dcterms:created>
  <dcterms:modified xsi:type="dcterms:W3CDTF">2018-12-07T12:32:00Z</dcterms:modified>
</cp:coreProperties>
</file>