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4FE3B0" w14:textId="6178D762" w:rsidR="0020051E" w:rsidRPr="00DE3433" w:rsidRDefault="0020051E" w:rsidP="00D25E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E343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Методика проведения Всероссийского конкурса РСПП</w:t>
      </w:r>
    </w:p>
    <w:p w14:paraId="26DEB56D" w14:textId="6133BC4D" w:rsidR="0020051E" w:rsidRPr="00DE3433" w:rsidRDefault="0020051E" w:rsidP="00D25E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E343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«</w:t>
      </w:r>
      <w:r w:rsidR="00B4558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Флагманы</w:t>
      </w:r>
      <w:r w:rsidRPr="00DE343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бизнеса: динамика, ответственность, </w:t>
      </w:r>
    </w:p>
    <w:p w14:paraId="48E2CBF2" w14:textId="125A99C8" w:rsidR="0020051E" w:rsidRPr="00DE3433" w:rsidRDefault="0020051E" w:rsidP="00D25E8E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343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устойчивость – 20</w:t>
      </w:r>
      <w:r w:rsidR="0054562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</w:t>
      </w:r>
      <w:r w:rsidR="00404FD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</w:t>
      </w:r>
      <w:r w:rsidR="00A12CF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»</w:t>
      </w:r>
    </w:p>
    <w:p w14:paraId="3FB6E957" w14:textId="77777777" w:rsidR="0020051E" w:rsidRPr="00DE3433" w:rsidRDefault="0020051E" w:rsidP="0069115A">
      <w:pPr>
        <w:spacing w:before="120" w:after="24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433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Методика устанавливает порядок проведения и подведения итогов, критерии оценки заявок, принятых к участию в Конкурсе.</w:t>
      </w:r>
    </w:p>
    <w:p w14:paraId="6722940E" w14:textId="77777777" w:rsidR="0020051E" w:rsidRPr="00DE3433" w:rsidRDefault="0020051E" w:rsidP="001A339B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433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Устанавливаются следующие номинации Конкурса:</w:t>
      </w:r>
    </w:p>
    <w:p w14:paraId="33B0EF53" w14:textId="77777777" w:rsidR="00D25E8E" w:rsidRPr="00D25E8E" w:rsidRDefault="00D25E8E" w:rsidP="00D25E8E">
      <w:pPr>
        <w:pStyle w:val="ab"/>
        <w:numPr>
          <w:ilvl w:val="0"/>
          <w:numId w:val="23"/>
        </w:numPr>
        <w:ind w:left="0" w:firstLine="709"/>
        <w:jc w:val="both"/>
      </w:pPr>
      <w:r w:rsidRPr="00D25E8E">
        <w:t>Номинация «За динамичное развитие бизнеса»</w:t>
      </w:r>
    </w:p>
    <w:p w14:paraId="25DA0A69" w14:textId="5B6AD2F7" w:rsidR="00D25E8E" w:rsidRPr="00D25E8E" w:rsidRDefault="00D25E8E" w:rsidP="00D25E8E">
      <w:pPr>
        <w:pStyle w:val="ab"/>
        <w:numPr>
          <w:ilvl w:val="0"/>
          <w:numId w:val="23"/>
        </w:numPr>
        <w:ind w:left="0" w:firstLine="709"/>
        <w:jc w:val="both"/>
      </w:pPr>
      <w:r w:rsidRPr="00D25E8E">
        <w:t>Номинация «</w:t>
      </w:r>
      <w:r w:rsidR="004C35FE">
        <w:t>За п</w:t>
      </w:r>
      <w:r w:rsidRPr="00D25E8E">
        <w:t>роект по импортозамещению»</w:t>
      </w:r>
    </w:p>
    <w:p w14:paraId="58C8416B" w14:textId="2A0EF01D" w:rsidR="00D25E8E" w:rsidRPr="00D25E8E" w:rsidRDefault="00D25E8E" w:rsidP="00D25E8E">
      <w:pPr>
        <w:pStyle w:val="ab"/>
        <w:numPr>
          <w:ilvl w:val="0"/>
          <w:numId w:val="23"/>
        </w:numPr>
        <w:ind w:left="0" w:firstLine="709"/>
        <w:jc w:val="both"/>
      </w:pPr>
      <w:r w:rsidRPr="00D25E8E">
        <w:t>Номинация «</w:t>
      </w:r>
      <w:r w:rsidR="004C35FE">
        <w:t xml:space="preserve">За </w:t>
      </w:r>
      <w:r w:rsidR="0037389C">
        <w:t>достижения</w:t>
      </w:r>
      <w:r w:rsidR="00A110D5">
        <w:t xml:space="preserve"> во внешнеэкономической сфере</w:t>
      </w:r>
      <w:r w:rsidRPr="00D25E8E">
        <w:t>»</w:t>
      </w:r>
    </w:p>
    <w:p w14:paraId="4BFF888E" w14:textId="1F9676D3" w:rsidR="00D25E8E" w:rsidRPr="00D25E8E" w:rsidRDefault="00D25E8E" w:rsidP="00D25E8E">
      <w:pPr>
        <w:pStyle w:val="ab"/>
        <w:numPr>
          <w:ilvl w:val="0"/>
          <w:numId w:val="23"/>
        </w:numPr>
        <w:ind w:left="0" w:firstLine="709"/>
        <w:jc w:val="both"/>
      </w:pPr>
      <w:r w:rsidRPr="00D25E8E">
        <w:t>Номинация «</w:t>
      </w:r>
      <w:r w:rsidR="004C35FE">
        <w:t>За в</w:t>
      </w:r>
      <w:r w:rsidRPr="00D25E8E">
        <w:t>ысокотехнологичны</w:t>
      </w:r>
      <w:r w:rsidR="004C35FE">
        <w:t>й</w:t>
      </w:r>
      <w:r w:rsidRPr="00D25E8E">
        <w:t xml:space="preserve"> проект»</w:t>
      </w:r>
    </w:p>
    <w:p w14:paraId="2526835C" w14:textId="4E760E05" w:rsidR="00D25E8E" w:rsidRPr="00D25E8E" w:rsidRDefault="00D25E8E" w:rsidP="00D25E8E">
      <w:pPr>
        <w:pStyle w:val="ab"/>
        <w:numPr>
          <w:ilvl w:val="0"/>
          <w:numId w:val="23"/>
        </w:numPr>
        <w:ind w:left="0" w:firstLine="709"/>
        <w:jc w:val="both"/>
      </w:pPr>
      <w:r w:rsidRPr="00D25E8E">
        <w:t>Номинация «</w:t>
      </w:r>
      <w:r w:rsidR="004C35FE">
        <w:t>За к</w:t>
      </w:r>
      <w:r w:rsidRPr="00D25E8E">
        <w:t>лиматически</w:t>
      </w:r>
      <w:r w:rsidR="004C35FE">
        <w:t>й</w:t>
      </w:r>
      <w:r w:rsidRPr="00D25E8E">
        <w:t xml:space="preserve"> проект»</w:t>
      </w:r>
    </w:p>
    <w:p w14:paraId="518A16BF" w14:textId="77777777" w:rsidR="00D25E8E" w:rsidRPr="00D25E8E" w:rsidRDefault="00D25E8E" w:rsidP="00D25E8E">
      <w:pPr>
        <w:pStyle w:val="ab"/>
        <w:numPr>
          <w:ilvl w:val="0"/>
          <w:numId w:val="23"/>
        </w:numPr>
        <w:ind w:left="0" w:firstLine="709"/>
        <w:jc w:val="both"/>
      </w:pPr>
      <w:r w:rsidRPr="00D25E8E">
        <w:t>Номинация «За вклад в устойчивое развитие территорий»</w:t>
      </w:r>
    </w:p>
    <w:p w14:paraId="39976B50" w14:textId="77777777" w:rsidR="00D25E8E" w:rsidRPr="00D25E8E" w:rsidRDefault="00D25E8E" w:rsidP="00D25E8E">
      <w:pPr>
        <w:pStyle w:val="ab"/>
        <w:numPr>
          <w:ilvl w:val="0"/>
          <w:numId w:val="23"/>
        </w:numPr>
        <w:ind w:left="0" w:firstLine="709"/>
        <w:jc w:val="both"/>
      </w:pPr>
      <w:r w:rsidRPr="00D25E8E">
        <w:t>Номинация «За высокое качество отчетности в области устойчивого развития/ESG»</w:t>
      </w:r>
    </w:p>
    <w:p w14:paraId="00FCB24F" w14:textId="77777777" w:rsidR="00D25E8E" w:rsidRDefault="00D25E8E" w:rsidP="00D25E8E">
      <w:pPr>
        <w:pStyle w:val="ab"/>
        <w:numPr>
          <w:ilvl w:val="0"/>
          <w:numId w:val="23"/>
        </w:numPr>
        <w:ind w:left="0" w:firstLine="709"/>
        <w:jc w:val="both"/>
      </w:pPr>
      <w:r w:rsidRPr="00D25E8E">
        <w:t>Номинация «За достижения в области охраны труда и здоровья работников»</w:t>
      </w:r>
    </w:p>
    <w:p w14:paraId="66744186" w14:textId="2020AD5B" w:rsidR="00343DFA" w:rsidRPr="00D25E8E" w:rsidRDefault="00F905DE" w:rsidP="004C5C40">
      <w:pPr>
        <w:pStyle w:val="ab"/>
        <w:numPr>
          <w:ilvl w:val="0"/>
          <w:numId w:val="23"/>
        </w:numPr>
        <w:ind w:left="0" w:firstLine="709"/>
        <w:jc w:val="both"/>
      </w:pPr>
      <w:r>
        <w:t>Н</w:t>
      </w:r>
      <w:r w:rsidR="00343DFA">
        <w:t xml:space="preserve">оминация </w:t>
      </w:r>
      <w:r w:rsidR="00343DFA" w:rsidRPr="00343DFA">
        <w:t xml:space="preserve">«За поддержку работников с семейными обязанностями, </w:t>
      </w:r>
      <w:r w:rsidR="00E71EBE">
        <w:t xml:space="preserve">семьи, </w:t>
      </w:r>
      <w:r w:rsidR="00343DFA" w:rsidRPr="00343DFA">
        <w:t>материнства и детства»</w:t>
      </w:r>
    </w:p>
    <w:p w14:paraId="795136CB" w14:textId="77777777" w:rsidR="00D25E8E" w:rsidRPr="00D25E8E" w:rsidRDefault="00D25E8E" w:rsidP="004C5C40">
      <w:pPr>
        <w:pStyle w:val="ab"/>
        <w:numPr>
          <w:ilvl w:val="0"/>
          <w:numId w:val="23"/>
        </w:numPr>
        <w:ind w:left="0" w:firstLine="709"/>
        <w:jc w:val="both"/>
      </w:pPr>
      <w:r w:rsidRPr="00D25E8E">
        <w:t>Номинация «За развитие кадрового потенциала»</w:t>
      </w:r>
    </w:p>
    <w:p w14:paraId="6C4F42FE" w14:textId="5780E0D5" w:rsidR="00D25E8E" w:rsidRPr="00D25E8E" w:rsidRDefault="00302AFA" w:rsidP="004C5C40">
      <w:pPr>
        <w:pStyle w:val="ab"/>
        <w:numPr>
          <w:ilvl w:val="0"/>
          <w:numId w:val="23"/>
        </w:numPr>
        <w:ind w:left="0" w:firstLine="709"/>
        <w:jc w:val="both"/>
      </w:pPr>
      <w:r>
        <w:t>Номи</w:t>
      </w:r>
      <w:r w:rsidR="00D25E8E" w:rsidRPr="00D25E8E">
        <w:t>нация «За активное внедрение принципов социального партнерства»</w:t>
      </w:r>
    </w:p>
    <w:p w14:paraId="29A3F3E6" w14:textId="77777777" w:rsidR="00EF2066" w:rsidRDefault="00D25E8E" w:rsidP="004C5C40">
      <w:pPr>
        <w:pStyle w:val="ab"/>
        <w:numPr>
          <w:ilvl w:val="0"/>
          <w:numId w:val="23"/>
        </w:numPr>
        <w:ind w:left="0" w:firstLine="709"/>
        <w:jc w:val="both"/>
      </w:pPr>
      <w:r w:rsidRPr="00D25E8E">
        <w:t>Номинация «За экологически ответственный бизнес»</w:t>
      </w:r>
    </w:p>
    <w:p w14:paraId="547FBDE0" w14:textId="11D1E33C" w:rsidR="00E35669" w:rsidRDefault="00FD5310" w:rsidP="004C5C40">
      <w:pPr>
        <w:pStyle w:val="ab"/>
        <w:numPr>
          <w:ilvl w:val="0"/>
          <w:numId w:val="23"/>
        </w:numPr>
        <w:ind w:left="0" w:firstLine="709"/>
        <w:jc w:val="both"/>
      </w:pPr>
      <w:r>
        <w:t xml:space="preserve">Номинация </w:t>
      </w:r>
      <w:r w:rsidR="00EF2066" w:rsidRPr="00EF2066">
        <w:t>«За лучшую практику взаимодействия крупного бизнеса с субъектами МСП»</w:t>
      </w:r>
    </w:p>
    <w:p w14:paraId="266D988B" w14:textId="35ABCB2F" w:rsidR="004004A1" w:rsidRDefault="004C5C40" w:rsidP="004C5C40">
      <w:pPr>
        <w:pStyle w:val="ab"/>
        <w:numPr>
          <w:ilvl w:val="0"/>
          <w:numId w:val="23"/>
        </w:numPr>
        <w:ind w:left="0" w:firstLine="709"/>
        <w:jc w:val="both"/>
      </w:pPr>
      <w:r w:rsidRPr="004C5C40">
        <w:t>Номинация</w:t>
      </w:r>
      <w:r w:rsidRPr="004004A1">
        <w:t xml:space="preserve"> </w:t>
      </w:r>
      <w:r w:rsidR="004004A1" w:rsidRPr="004004A1">
        <w:t>«За проект в сфере цифровизации»</w:t>
      </w:r>
    </w:p>
    <w:p w14:paraId="10A10CC3" w14:textId="066F9D84" w:rsidR="004C5C40" w:rsidRDefault="004C5C40" w:rsidP="004C5C40">
      <w:pPr>
        <w:pStyle w:val="ab"/>
        <w:numPr>
          <w:ilvl w:val="0"/>
          <w:numId w:val="23"/>
        </w:numPr>
        <w:ind w:left="0" w:firstLine="709"/>
        <w:jc w:val="both"/>
      </w:pPr>
      <w:r w:rsidRPr="004C5C40">
        <w:t>Номинация «За вклад в обеспечение доступности финансирования для бизнеса»</w:t>
      </w:r>
    </w:p>
    <w:p w14:paraId="0A9BA6F3" w14:textId="77777777" w:rsidR="00BC4666" w:rsidRPr="004004A1" w:rsidRDefault="00BC4666" w:rsidP="00BC4666">
      <w:pPr>
        <w:pStyle w:val="ab"/>
        <w:ind w:left="709"/>
        <w:jc w:val="both"/>
      </w:pPr>
    </w:p>
    <w:p w14:paraId="57CABA5F" w14:textId="42F3BE21" w:rsidR="005F2B5D" w:rsidRPr="005F2B5D" w:rsidRDefault="00BC4666" w:rsidP="005F2B5D">
      <w:pPr>
        <w:pStyle w:val="ab"/>
        <w:numPr>
          <w:ilvl w:val="0"/>
          <w:numId w:val="23"/>
        </w:numPr>
        <w:ind w:left="0" w:firstLine="709"/>
        <w:jc w:val="both"/>
      </w:pPr>
      <w:r>
        <w:t>Спецн</w:t>
      </w:r>
      <w:r w:rsidR="005F2B5D" w:rsidRPr="005F2B5D">
        <w:t xml:space="preserve">оминация «За вклад в развитие </w:t>
      </w:r>
      <w:r w:rsidR="00776861">
        <w:t>финансовой грамотности</w:t>
      </w:r>
      <w:r w:rsidR="00776861" w:rsidRPr="005F2B5D">
        <w:t xml:space="preserve"> </w:t>
      </w:r>
      <w:r w:rsidR="00776861">
        <w:t>и</w:t>
      </w:r>
      <w:r w:rsidR="00776861" w:rsidRPr="005F2B5D">
        <w:t xml:space="preserve"> </w:t>
      </w:r>
      <w:r w:rsidR="005F2B5D" w:rsidRPr="005F2B5D">
        <w:t>финансовой культуры»</w:t>
      </w:r>
    </w:p>
    <w:p w14:paraId="589F56EB" w14:textId="77777777" w:rsidR="00F516E9" w:rsidRDefault="00F516E9" w:rsidP="004C5C40">
      <w:pPr>
        <w:pStyle w:val="ab"/>
        <w:numPr>
          <w:ilvl w:val="0"/>
          <w:numId w:val="23"/>
        </w:numPr>
        <w:ind w:left="0" w:firstLine="709"/>
        <w:jc w:val="both"/>
      </w:pPr>
      <w:r>
        <w:t xml:space="preserve">Спецноминация: «За сохранение исторической памяти, культурного наследия и развитие патриотической культуры»  </w:t>
      </w:r>
    </w:p>
    <w:p w14:paraId="1137E7A8" w14:textId="77777777" w:rsidR="00F516E9" w:rsidRPr="00EF2066" w:rsidRDefault="00F516E9" w:rsidP="004004A1">
      <w:pPr>
        <w:pStyle w:val="ab"/>
        <w:ind w:left="709"/>
        <w:jc w:val="both"/>
      </w:pPr>
    </w:p>
    <w:p w14:paraId="43A40F6B" w14:textId="77777777" w:rsidR="0020051E" w:rsidRPr="00DE3433" w:rsidRDefault="0020051E" w:rsidP="00996156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43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 Конкурса выбирает номинацию, по которой желает принять участие в Конкурсе, и заполняет анкету участника. Участник вправе выбрать несколько номинаций одновременно. К анкете участника должна быть приложена заполненная в электронном виде (MS Word, Excel) информация по указанной ниже форме. Все необходимые для участия в конкурсе документы направляются в РСПП только в электронном виде</w:t>
      </w:r>
      <w:r w:rsidR="00996156" w:rsidRPr="00DE3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(MS Word, Excel)</w:t>
      </w:r>
      <w:r w:rsidRPr="00DE3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 электронной почте. Заполненные от руки, сканированные, плохо читаемые и не соответствующие указанным требованиям документы рассматриваться не будут.</w:t>
      </w:r>
    </w:p>
    <w:p w14:paraId="07F05BEF" w14:textId="77777777" w:rsidR="0020051E" w:rsidRPr="00DE3433" w:rsidRDefault="0020051E" w:rsidP="00996156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Компания может быть исключена из числа участников на любом этапе конкурса в случае предоставления некорректных или неполных сведений. </w:t>
      </w:r>
    </w:p>
    <w:p w14:paraId="2B038E0E" w14:textId="77777777" w:rsidR="0020051E" w:rsidRPr="00DE3433" w:rsidRDefault="00F31386" w:rsidP="009961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43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К</w:t>
      </w:r>
      <w:r w:rsidR="008D788E" w:rsidRPr="00DE3433">
        <w:rPr>
          <w:rFonts w:ascii="Times New Roman" w:eastAsia="Times New Roman" w:hAnsi="Times New Roman" w:cs="Times New Roman"/>
          <w:sz w:val="24"/>
          <w:szCs w:val="24"/>
          <w:lang w:eastAsia="ru-RU"/>
        </w:rPr>
        <w:t>онкурса не должны иметь задолженности по заработной плате, страховым взносам в системы обязательного социального страхования работников и платежам в бюджеты всех уровней.</w:t>
      </w:r>
    </w:p>
    <w:p w14:paraId="426D8BB3" w14:textId="77777777" w:rsidR="00A14C76" w:rsidRPr="00DE3433" w:rsidRDefault="00A14C76" w:rsidP="009961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43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конкур</w:t>
      </w:r>
      <w:r w:rsidR="00E561F6">
        <w:rPr>
          <w:rFonts w:ascii="Times New Roman" w:eastAsia="Times New Roman" w:hAnsi="Times New Roman" w:cs="Times New Roman"/>
          <w:sz w:val="24"/>
          <w:szCs w:val="24"/>
          <w:lang w:eastAsia="ru-RU"/>
        </w:rPr>
        <w:t>са не</w:t>
      </w:r>
      <w:r w:rsidRPr="00DE3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должны иметь несчастных случаев на производстве со смертельным исходом по вине работодателя в течение одного года, предшествующего дате подачи заявки </w:t>
      </w:r>
      <w:r w:rsidR="00F31386" w:rsidRPr="00DE343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</w:t>
      </w:r>
      <w:r w:rsidRPr="00DE3433">
        <w:rPr>
          <w:rFonts w:ascii="Times New Roman" w:eastAsia="Times New Roman" w:hAnsi="Times New Roman" w:cs="Times New Roman"/>
          <w:sz w:val="24"/>
          <w:szCs w:val="24"/>
          <w:lang w:eastAsia="ru-RU"/>
        </w:rPr>
        <w:t>онкурс.</w:t>
      </w:r>
    </w:p>
    <w:p w14:paraId="7F9518FB" w14:textId="77777777" w:rsidR="0020051E" w:rsidRPr="00DE3433" w:rsidRDefault="0020051E" w:rsidP="009961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Оргкомитет вправе запрашивать дополнительную информацию у участников во время проведения Конкурса. </w:t>
      </w:r>
    </w:p>
    <w:p w14:paraId="15EC55EA" w14:textId="77777777" w:rsidR="0020051E" w:rsidRDefault="0020051E" w:rsidP="00996156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43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Победители в номинациях определяются Оргкомитетом конкурса на основе суммы баллов, полученных согласно данной методике.</w:t>
      </w:r>
    </w:p>
    <w:p w14:paraId="26A8A7E2" w14:textId="42A1A1FB" w:rsidR="00840EFD" w:rsidRPr="00DE3433" w:rsidRDefault="00840EFD" w:rsidP="009D4FD2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Количество победителей составляет не более </w:t>
      </w:r>
      <w:r w:rsidR="00404FD7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% от общего числа номинантов</w:t>
      </w:r>
      <w:r w:rsidR="0048566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F3D5395" w14:textId="77777777" w:rsidR="0020051E" w:rsidRPr="00DE3433" w:rsidRDefault="0020051E" w:rsidP="009961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решению Оргкомитета конкурса подсчет баллов и подведение итогов по номинации «За динамичное развитие бизнеса» может осуществляться отдельно для представителей крупного и среднего бизнеса и для представителей малого бизнеса. </w:t>
      </w:r>
    </w:p>
    <w:p w14:paraId="5EBC43BC" w14:textId="1F055945" w:rsidR="0020051E" w:rsidRPr="00DE3433" w:rsidRDefault="0020051E" w:rsidP="00996156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43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предложению Оргкомитета может быть присуждено Гран-</w:t>
      </w:r>
      <w:r w:rsidR="003E28B5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DE3433">
        <w:rPr>
          <w:rFonts w:ascii="Times New Roman" w:eastAsia="Times New Roman" w:hAnsi="Times New Roman" w:cs="Times New Roman"/>
          <w:sz w:val="24"/>
          <w:szCs w:val="24"/>
          <w:lang w:eastAsia="ru-RU"/>
        </w:rPr>
        <w:t>ри конкурса.</w:t>
      </w:r>
    </w:p>
    <w:p w14:paraId="777F5D82" w14:textId="097BB081" w:rsidR="0020051E" w:rsidRDefault="0020051E" w:rsidP="009961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43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Претенд</w:t>
      </w:r>
      <w:r w:rsidR="003E28B5">
        <w:rPr>
          <w:rFonts w:ascii="Times New Roman" w:eastAsia="Times New Roman" w:hAnsi="Times New Roman" w:cs="Times New Roman"/>
          <w:sz w:val="24"/>
          <w:szCs w:val="24"/>
          <w:lang w:eastAsia="ru-RU"/>
        </w:rPr>
        <w:t>ентами на Гран–при Конкурса могут</w:t>
      </w:r>
      <w:r w:rsidRPr="00DE3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быть компани</w:t>
      </w:r>
      <w:r w:rsidR="003E28B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DE3433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попавш</w:t>
      </w:r>
      <w:r w:rsidR="003E28B5">
        <w:rPr>
          <w:rFonts w:ascii="Times New Roman" w:eastAsia="Times New Roman" w:hAnsi="Times New Roman" w:cs="Times New Roman"/>
          <w:sz w:val="24"/>
          <w:szCs w:val="24"/>
          <w:lang w:eastAsia="ru-RU"/>
        </w:rPr>
        <w:t>ие</w:t>
      </w:r>
      <w:r w:rsidRPr="00DE3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пятерку номинантов </w:t>
      </w:r>
      <w:r w:rsidR="00CD3C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минимум в одной номинации из каждого из </w:t>
      </w:r>
      <w:r w:rsidRPr="00DE343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</w:t>
      </w:r>
      <w:r w:rsidR="00CD3CE3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DE3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Конкурса: экономическое, социальное</w:t>
      </w:r>
      <w:r w:rsidR="00996156" w:rsidRPr="00DE3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E3433">
        <w:rPr>
          <w:rFonts w:ascii="Times New Roman" w:eastAsia="Times New Roman" w:hAnsi="Times New Roman" w:cs="Times New Roman"/>
          <w:sz w:val="24"/>
          <w:szCs w:val="24"/>
          <w:lang w:eastAsia="ru-RU"/>
        </w:rPr>
        <w:t>и экологическое</w:t>
      </w:r>
      <w:r w:rsidRPr="005E2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3E28B5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данных компаний формируется «длинный список» претендентов на Гран-при.</w:t>
      </w:r>
    </w:p>
    <w:p w14:paraId="78089193" w14:textId="49087E24" w:rsidR="006E21F2" w:rsidRPr="006E21F2" w:rsidRDefault="006E21F2" w:rsidP="006E21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определения «длинного» списка претендентов </w:t>
      </w:r>
      <w:r w:rsidR="003E28B5">
        <w:rPr>
          <w:rFonts w:ascii="Times New Roman" w:eastAsia="Times New Roman" w:hAnsi="Times New Roman" w:cs="Times New Roman"/>
          <w:sz w:val="24"/>
          <w:szCs w:val="24"/>
          <w:lang w:eastAsia="ru-RU"/>
        </w:rPr>
        <w:t>их оценка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проводится исходя из мест, полученных компаний. Для расчетов</w:t>
      </w:r>
      <w:r w:rsidRPr="006E21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используется обратная шкала с шагом в 1 балл,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 баллов </w:t>
      </w:r>
      <w:r w:rsidRPr="006E21F2">
        <w:rPr>
          <w:rFonts w:ascii="Times New Roman" w:eastAsia="Times New Roman" w:hAnsi="Times New Roman" w:cs="Times New Roman"/>
          <w:sz w:val="24"/>
          <w:szCs w:val="24"/>
          <w:lang w:eastAsia="ru-RU"/>
        </w:rPr>
        <w:t>- первое мес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 в номинации, пятое место </w:t>
      </w:r>
      <w:r w:rsidRPr="006E21F2">
        <w:rPr>
          <w:rFonts w:ascii="Times New Roman" w:eastAsia="Times New Roman" w:hAnsi="Times New Roman" w:cs="Times New Roman"/>
          <w:sz w:val="24"/>
          <w:szCs w:val="24"/>
          <w:lang w:eastAsia="ru-RU"/>
        </w:rPr>
        <w:t>- 1 балл. Полученные баллы суммируются.</w:t>
      </w:r>
      <w:r w:rsidR="003E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расчете не учитываются места, полученные дочерними и зависимыми компаниями.</w:t>
      </w:r>
    </w:p>
    <w:p w14:paraId="1CF6DC5B" w14:textId="5CCBCD68" w:rsidR="006E21F2" w:rsidRDefault="003E28B5" w:rsidP="006E21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Г</w:t>
      </w:r>
      <w:r w:rsidR="006E21F2" w:rsidRPr="006E21F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ран-при может претендовать компания с максимальным количеством баллов</w:t>
      </w:r>
      <w:r w:rsidR="006E21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D3CE3">
        <w:rPr>
          <w:rFonts w:ascii="Times New Roman" w:eastAsia="Times New Roman" w:hAnsi="Times New Roman" w:cs="Times New Roman"/>
          <w:sz w:val="24"/>
          <w:szCs w:val="24"/>
          <w:lang w:eastAsia="ru-RU"/>
        </w:rPr>
        <w:t>из «длинного» списка</w:t>
      </w:r>
      <w:r w:rsidR="006E21F2" w:rsidRPr="006E21F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D3C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 равенства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баллов по решению Оргкомитета возможно вручение двух Г</w:t>
      </w:r>
      <w:r w:rsidR="00CD3CE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ран-при.</w:t>
      </w:r>
    </w:p>
    <w:p w14:paraId="1ABB6C05" w14:textId="6182B8CA" w:rsidR="00BD47E9" w:rsidRDefault="00BD47E9" w:rsidP="00BD47E9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7E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выставления экспертной оценки,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базирующейся на качественных, а не количественных данных, каждая из заявок должна быть рассмотрена минимум двумя экспертам. При итоговой оценке берется средний балл, рассчитываемый по выставленным экспертами оценкам.</w:t>
      </w:r>
    </w:p>
    <w:p w14:paraId="57DFC17C" w14:textId="77777777" w:rsidR="00094CE1" w:rsidRDefault="00094CE1" w:rsidP="009961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1495E3" w14:textId="77777777" w:rsidR="00DD3BD7" w:rsidRPr="00DD3BD7" w:rsidRDefault="00DD3BD7" w:rsidP="008651E9">
      <w:pPr>
        <w:numPr>
          <w:ilvl w:val="0"/>
          <w:numId w:val="9"/>
        </w:numPr>
        <w:spacing w:after="12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DD3BD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Номинация «За динамичное развитие бизнеса»</w:t>
      </w:r>
    </w:p>
    <w:p w14:paraId="24C6D63F" w14:textId="77777777" w:rsidR="00DD3BD7" w:rsidRPr="00DD3BD7" w:rsidRDefault="00DD3BD7" w:rsidP="00DD3B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B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Участники конкурса по номинации «За динамичное развитие бизнеса» заполняют таблицу в </w:t>
      </w:r>
      <w:r w:rsidRPr="00DD3BD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MS</w:t>
      </w:r>
      <w:r w:rsidRPr="00DD3B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Excel «Таблица за динамичное развитие бизнеса» (прилагается).</w:t>
      </w:r>
    </w:p>
    <w:p w14:paraId="78FE69F8" w14:textId="77777777" w:rsidR="00C57BA4" w:rsidRPr="00DD3BD7" w:rsidRDefault="00C57BA4" w:rsidP="00C57BA4">
      <w:pPr>
        <w:numPr>
          <w:ilvl w:val="0"/>
          <w:numId w:val="4"/>
        </w:num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B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рост выручки от реализации продукции (услуг) в отчётном году 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DD3B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предшествующие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DD3B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года;</w:t>
      </w:r>
    </w:p>
    <w:p w14:paraId="53343538" w14:textId="77777777" w:rsidR="00C57BA4" w:rsidRPr="00DD3BD7" w:rsidRDefault="00C57BA4" w:rsidP="00C57BA4">
      <w:pPr>
        <w:numPr>
          <w:ilvl w:val="0"/>
          <w:numId w:val="4"/>
        </w:num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B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рост чистой прибыли в отчётном году 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DD3B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предшествующие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DD3B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года;</w:t>
      </w:r>
    </w:p>
    <w:p w14:paraId="14EA955D" w14:textId="77777777" w:rsidR="00C57BA4" w:rsidRPr="00DD3BD7" w:rsidRDefault="00C57BA4" w:rsidP="004004A1">
      <w:pPr>
        <w:numPr>
          <w:ilvl w:val="0"/>
          <w:numId w:val="4"/>
        </w:num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B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увеличение производительности труда в отчётном году 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DD3B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предшествующие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DD3B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года;</w:t>
      </w:r>
    </w:p>
    <w:p w14:paraId="0670D978" w14:textId="77777777" w:rsidR="00C57BA4" w:rsidRPr="00DD3BD7" w:rsidRDefault="00C57BA4" w:rsidP="004004A1">
      <w:pPr>
        <w:numPr>
          <w:ilvl w:val="0"/>
          <w:numId w:val="4"/>
        </w:num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BD7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осуществление вложений в технологические инновации;</w:t>
      </w:r>
    </w:p>
    <w:p w14:paraId="32538B6A" w14:textId="77777777" w:rsidR="00C57BA4" w:rsidRPr="00DD3BD7" w:rsidRDefault="00C57BA4" w:rsidP="004004A1">
      <w:pPr>
        <w:numPr>
          <w:ilvl w:val="0"/>
          <w:numId w:val="4"/>
        </w:num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BD7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рост инвестиций в основной капитал;</w:t>
      </w:r>
    </w:p>
    <w:p w14:paraId="773DA8E3" w14:textId="77777777" w:rsidR="004004A1" w:rsidRDefault="00C57BA4" w:rsidP="004004A1">
      <w:pPr>
        <w:numPr>
          <w:ilvl w:val="0"/>
          <w:numId w:val="4"/>
        </w:num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4A1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экспорт продукции на внешние рынки;</w:t>
      </w:r>
    </w:p>
    <w:p w14:paraId="1C4B124B" w14:textId="3474A17A" w:rsidR="00C57BA4" w:rsidRPr="004004A1" w:rsidRDefault="00C57BA4" w:rsidP="004004A1">
      <w:pPr>
        <w:numPr>
          <w:ilvl w:val="0"/>
          <w:numId w:val="4"/>
        </w:num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4A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</w:t>
      </w:r>
      <w:r w:rsidR="00A110D5" w:rsidRPr="00400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ия проектов </w:t>
      </w:r>
      <w:r w:rsidR="003C04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</w:t>
      </w:r>
      <w:r w:rsidR="004004A1" w:rsidRPr="00400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внешнеэкономической сфере, </w:t>
      </w:r>
      <w:r w:rsidR="003C04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импортозамещению, </w:t>
      </w:r>
      <w:r w:rsidR="004004A1" w:rsidRPr="00400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высокотехнологичных проектов, климатических проектов и проектов в сфере энергоперехода, цифровизации </w:t>
      </w:r>
      <w:r w:rsidRPr="004004A1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 условии представления в составе заявки информации о данных проектах).</w:t>
      </w:r>
    </w:p>
    <w:p w14:paraId="070993D4" w14:textId="77777777" w:rsidR="00C57BA4" w:rsidRPr="00DD3BD7" w:rsidRDefault="00C57BA4" w:rsidP="00C57BA4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B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Компании, набравшие 0 баллов по трем и более критериям из числа критериев 1-5, исключаются из числа номинантов. </w:t>
      </w:r>
    </w:p>
    <w:p w14:paraId="61B03B1E" w14:textId="77777777" w:rsidR="00C57BA4" w:rsidRDefault="00C57BA4" w:rsidP="00DD3BD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B897790" w14:textId="1CA0D8F7" w:rsidR="00DD3BD7" w:rsidRPr="00DD3BD7" w:rsidRDefault="00DD3BD7" w:rsidP="008651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D3B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Таблица к номинации «За динамичное развитие бизнеса» </w:t>
      </w:r>
    </w:p>
    <w:p w14:paraId="33BC8590" w14:textId="77777777" w:rsidR="00DD3BD7" w:rsidRPr="00DD3BD7" w:rsidRDefault="00DD3BD7" w:rsidP="00DD3B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B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Участник конкурса заполняет таблицу по данной номинации в </w:t>
      </w:r>
      <w:r w:rsidRPr="00DD3BD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Excel</w:t>
      </w:r>
      <w:r w:rsidRPr="00DD3B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(«Таблица за динамичное развитие бизнеса»). Ниже указана справочная информация.</w:t>
      </w:r>
    </w:p>
    <w:p w14:paraId="625CAC45" w14:textId="77FF4FDF" w:rsidR="00DD3BD7" w:rsidRPr="00DD3BD7" w:rsidRDefault="00DD3BD7" w:rsidP="00DD3B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B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конкурсе по данной номинации могут принимать участие только компании, которые ведут экономическую деятельность, приносящую доход, не менее </w:t>
      </w:r>
      <w:r w:rsidR="00F54E9E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F54E9E" w:rsidRPr="00DD3B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D3BD7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лет.</w:t>
      </w:r>
    </w:p>
    <w:p w14:paraId="1849AD6F" w14:textId="77777777" w:rsidR="00DD3BD7" w:rsidRPr="00DD3BD7" w:rsidRDefault="00DD3BD7" w:rsidP="00DD3B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BD7">
        <w:rPr>
          <w:rFonts w:ascii="Times New Roman" w:eastAsia="Times New Roman" w:hAnsi="Times New Roman" w:cs="Times New Roman"/>
          <w:sz w:val="24"/>
          <w:szCs w:val="24"/>
          <w:lang w:eastAsia="ru-RU"/>
        </w:rPr>
        <w:t>2. Основные показатели, характеризующие динамику и устойчивость развития организации:</w:t>
      </w:r>
    </w:p>
    <w:p w14:paraId="5D8F310C" w14:textId="77777777" w:rsidR="00DD3BD7" w:rsidRPr="00DD3BD7" w:rsidRDefault="00DD3BD7" w:rsidP="00DD3B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7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866"/>
        <w:gridCol w:w="5245"/>
        <w:gridCol w:w="3559"/>
      </w:tblGrid>
      <w:tr w:rsidR="00DD3BD7" w:rsidRPr="00DD3BD7" w14:paraId="799AABFB" w14:textId="77777777" w:rsidTr="00D82475">
        <w:trPr>
          <w:trHeight w:val="600"/>
        </w:trPr>
        <w:tc>
          <w:tcPr>
            <w:tcW w:w="866" w:type="dxa"/>
            <w:shd w:val="clear" w:color="auto" w:fill="auto"/>
          </w:tcPr>
          <w:p w14:paraId="59597C43" w14:textId="2DE7D293" w:rsidR="00DD3BD7" w:rsidRPr="00DD3BD7" w:rsidRDefault="00A816D7" w:rsidP="00D82475">
            <w:pPr>
              <w:spacing w:after="0" w:line="240" w:lineRule="auto"/>
              <w:ind w:left="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критерия</w:t>
            </w:r>
          </w:p>
        </w:tc>
        <w:tc>
          <w:tcPr>
            <w:tcW w:w="5245" w:type="dxa"/>
            <w:shd w:val="clear" w:color="auto" w:fill="auto"/>
          </w:tcPr>
          <w:p w14:paraId="59010D8D" w14:textId="77777777" w:rsidR="00DD3BD7" w:rsidRPr="00DD3BD7" w:rsidRDefault="00DD3BD7" w:rsidP="00DD3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3B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показателя</w:t>
            </w:r>
            <w:r w:rsidR="000501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(критерия)</w:t>
            </w:r>
            <w:r w:rsidRPr="00DD3B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, </w:t>
            </w:r>
          </w:p>
          <w:p w14:paraId="1871B3B1" w14:textId="77777777" w:rsidR="00DD3BD7" w:rsidRPr="00DD3BD7" w:rsidRDefault="00DD3BD7" w:rsidP="00DD3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3B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представляемого на конкурс организацией</w:t>
            </w:r>
          </w:p>
        </w:tc>
        <w:tc>
          <w:tcPr>
            <w:tcW w:w="3559" w:type="dxa"/>
            <w:vAlign w:val="center"/>
          </w:tcPr>
          <w:p w14:paraId="5D073C21" w14:textId="77777777" w:rsidR="00DD3BD7" w:rsidRPr="00DD3BD7" w:rsidRDefault="00DD3BD7" w:rsidP="00DD3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3B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Оценка экспертов</w:t>
            </w:r>
          </w:p>
        </w:tc>
      </w:tr>
      <w:tr w:rsidR="00DD3BD7" w:rsidRPr="00DD3BD7" w14:paraId="7F411CEF" w14:textId="77777777" w:rsidTr="00D82475">
        <w:trPr>
          <w:trHeight w:val="600"/>
        </w:trPr>
        <w:tc>
          <w:tcPr>
            <w:tcW w:w="866" w:type="dxa"/>
            <w:shd w:val="clear" w:color="auto" w:fill="auto"/>
          </w:tcPr>
          <w:p w14:paraId="3DC4AEE6" w14:textId="77777777" w:rsidR="00DD3BD7" w:rsidRPr="00DD3BD7" w:rsidRDefault="00DD3BD7" w:rsidP="00DD3BD7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shd w:val="clear" w:color="auto" w:fill="auto"/>
          </w:tcPr>
          <w:p w14:paraId="3D768AFE" w14:textId="671F6AD5" w:rsidR="00DD3BD7" w:rsidRPr="00DD3BD7" w:rsidRDefault="00DD3BD7" w:rsidP="009D4FD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D3BD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Средний темп прироста</w:t>
            </w:r>
            <w:r w:rsidRPr="00DD3BD7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ru-RU"/>
              </w:rPr>
              <w:footnoteReference w:id="1"/>
            </w:r>
            <w:r w:rsidRPr="00DD3BD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выручки от реализации товаров (услуг) в 20</w:t>
            </w:r>
            <w:r w:rsidR="004428F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  <w:r w:rsidR="00404FD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  <w:r w:rsidRPr="00DD3BD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  <w:r w:rsidR="004856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</w:t>
            </w:r>
            <w:r w:rsidR="00404FD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  <w:r w:rsidRPr="00DD3BD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г.: ________%</w:t>
            </w:r>
          </w:p>
          <w:p w14:paraId="07BEF929" w14:textId="77777777" w:rsidR="00DD3BD7" w:rsidRPr="00DD3BD7" w:rsidRDefault="00DD3BD7" w:rsidP="00DD3BD7">
            <w:pPr>
              <w:spacing w:after="0" w:line="240" w:lineRule="auto"/>
              <w:ind w:firstLine="26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446946ED" w14:textId="77777777" w:rsidR="00DD3BD7" w:rsidRPr="00DD3BD7" w:rsidRDefault="00DD3BD7" w:rsidP="00DD3BD7">
            <w:pPr>
              <w:spacing w:after="0" w:line="240" w:lineRule="auto"/>
              <w:ind w:firstLine="26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15D2D24F" w14:textId="77777777" w:rsidR="00DD3BD7" w:rsidRPr="00DD3BD7" w:rsidRDefault="00DD3BD7" w:rsidP="00DD3BD7">
            <w:pPr>
              <w:spacing w:after="0" w:line="240" w:lineRule="auto"/>
              <w:ind w:firstLine="26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53DADCDE" w14:textId="0D92CD15" w:rsidR="00DD3BD7" w:rsidRPr="00DD3BD7" w:rsidRDefault="00DD3BD7" w:rsidP="00DD3BD7">
            <w:pPr>
              <w:spacing w:after="0" w:line="240" w:lineRule="auto"/>
              <w:ind w:firstLine="265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59" w:type="dxa"/>
          </w:tcPr>
          <w:p w14:paraId="0E580505" w14:textId="77777777" w:rsidR="00DD3BD7" w:rsidRPr="00DD3BD7" w:rsidRDefault="00DD3BD7" w:rsidP="00DD3B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темп &lt;5% – 1 балл;</w:t>
            </w:r>
          </w:p>
          <w:p w14:paraId="61C55885" w14:textId="27712D77" w:rsidR="00DD3BD7" w:rsidRPr="00DD3BD7" w:rsidRDefault="00DD3BD7" w:rsidP="00DD3B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темп от 5% до 15% – 2 балла;</w:t>
            </w:r>
          </w:p>
          <w:p w14:paraId="6AE1DFFF" w14:textId="77777777" w:rsidR="00DD3BD7" w:rsidRPr="00DD3BD7" w:rsidRDefault="00DD3BD7" w:rsidP="00DD3B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темп от 15% до 20% – 3 балла;</w:t>
            </w:r>
          </w:p>
          <w:p w14:paraId="765B393D" w14:textId="77777777" w:rsidR="00DD3BD7" w:rsidRPr="00DD3BD7" w:rsidRDefault="00DD3BD7" w:rsidP="00DD3B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темп от 20% до 35% – 4 балла;</w:t>
            </w:r>
          </w:p>
          <w:p w14:paraId="24AFBFE4" w14:textId="77777777" w:rsidR="00DD3BD7" w:rsidRPr="00DD3BD7" w:rsidRDefault="00DD3BD7" w:rsidP="00DD3B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темп выше 35% – 5 баллов.</w:t>
            </w:r>
          </w:p>
          <w:p w14:paraId="05614282" w14:textId="77777777" w:rsidR="00DD3BD7" w:rsidRPr="00DD3BD7" w:rsidRDefault="00DD3BD7" w:rsidP="00DD3B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случае если средний темп прироста выручки принимает отрицательное значение, компания получает 0 баллов.</w:t>
            </w:r>
          </w:p>
        </w:tc>
      </w:tr>
      <w:tr w:rsidR="00DD3BD7" w:rsidRPr="00DD3BD7" w14:paraId="1C399FBE" w14:textId="77777777" w:rsidTr="00D82475">
        <w:trPr>
          <w:trHeight w:val="900"/>
        </w:trPr>
        <w:tc>
          <w:tcPr>
            <w:tcW w:w="866" w:type="dxa"/>
            <w:shd w:val="clear" w:color="auto" w:fill="auto"/>
          </w:tcPr>
          <w:p w14:paraId="0000075F" w14:textId="77777777" w:rsidR="00DD3BD7" w:rsidRPr="00DD3BD7" w:rsidRDefault="00DD3BD7" w:rsidP="00DD3BD7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shd w:val="clear" w:color="auto" w:fill="auto"/>
          </w:tcPr>
          <w:p w14:paraId="1C277572" w14:textId="166DD706" w:rsidR="00DD3BD7" w:rsidRPr="00DD3BD7" w:rsidRDefault="00DD3BD7" w:rsidP="00DD3BD7">
            <w:pPr>
              <w:spacing w:after="0" w:line="240" w:lineRule="auto"/>
              <w:ind w:firstLine="26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D3BD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Средний</w:t>
            </w:r>
            <w:r w:rsidRPr="00DD3BD7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 </w:t>
            </w:r>
            <w:r w:rsidRPr="00DD3BD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темп прироста чистой прибыли в </w:t>
            </w:r>
            <w:r w:rsidR="00552966" w:rsidRPr="00DD3BD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</w:t>
            </w:r>
            <w:r w:rsidR="00404FD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22</w:t>
            </w:r>
            <w:r w:rsidRPr="00DD3BD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-202</w:t>
            </w:r>
            <w:r w:rsidR="00404FD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  <w:r w:rsidRPr="00DD3BD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гг.: ________%</w:t>
            </w:r>
          </w:p>
          <w:p w14:paraId="30D15728" w14:textId="77777777" w:rsidR="00DD3BD7" w:rsidRPr="00DD3BD7" w:rsidRDefault="00DD3BD7" w:rsidP="00DD3BD7">
            <w:pPr>
              <w:spacing w:after="0" w:line="240" w:lineRule="auto"/>
              <w:ind w:firstLine="26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6A095865" w14:textId="77777777" w:rsidR="00DD3BD7" w:rsidRPr="00DD3BD7" w:rsidRDefault="00DD3BD7" w:rsidP="00DD3BD7">
            <w:pPr>
              <w:spacing w:after="0" w:line="240" w:lineRule="auto"/>
              <w:ind w:firstLine="26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039103BF" w14:textId="77777777" w:rsidR="00DD3BD7" w:rsidRPr="00DD3BD7" w:rsidRDefault="00DD3BD7" w:rsidP="00DD3BD7">
            <w:pPr>
              <w:spacing w:after="0" w:line="240" w:lineRule="auto"/>
              <w:ind w:firstLine="26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327AEB76" w14:textId="77777777" w:rsidR="00DD3BD7" w:rsidRPr="00DD3BD7" w:rsidRDefault="00DD3BD7" w:rsidP="00DD3BD7">
            <w:pPr>
              <w:spacing w:after="0" w:line="240" w:lineRule="auto"/>
              <w:ind w:firstLine="26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59" w:type="dxa"/>
          </w:tcPr>
          <w:p w14:paraId="30A7DB6B" w14:textId="580528B7" w:rsidR="00DD3BD7" w:rsidRPr="00DD3BD7" w:rsidRDefault="00DD3BD7" w:rsidP="00DD3B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темп &lt;</w:t>
            </w:r>
            <w:r w:rsidR="00334E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DD3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– 1 балл;</w:t>
            </w:r>
          </w:p>
          <w:p w14:paraId="329971A3" w14:textId="1E280D9E" w:rsidR="00DD3BD7" w:rsidRPr="00DD3BD7" w:rsidRDefault="00DD3BD7" w:rsidP="00DD3B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Если темп от </w:t>
            </w:r>
            <w:r w:rsidR="00334E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DD3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до 5% – 2 балла;</w:t>
            </w:r>
          </w:p>
          <w:p w14:paraId="43A944EB" w14:textId="11957D80" w:rsidR="00DD3BD7" w:rsidRPr="00DD3BD7" w:rsidRDefault="00DD3BD7" w:rsidP="00DD3B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Если темп от 5% до </w:t>
            </w:r>
            <w:r w:rsidR="00334E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DD3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– 3 балла;</w:t>
            </w:r>
          </w:p>
          <w:p w14:paraId="4FC5C8E2" w14:textId="5B1060B9" w:rsidR="00DD3BD7" w:rsidRPr="00DD3BD7" w:rsidRDefault="00DD3BD7" w:rsidP="00DD3B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Если темп от </w:t>
            </w:r>
            <w:r w:rsidR="00334E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DD3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% до </w:t>
            </w:r>
            <w:r w:rsidR="00334E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Pr="00DD3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– 4 балла;</w:t>
            </w:r>
          </w:p>
          <w:p w14:paraId="71B853F3" w14:textId="55B7C6DF" w:rsidR="00DD3BD7" w:rsidRPr="00DD3BD7" w:rsidRDefault="00DD3BD7" w:rsidP="00DD3B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Если темп выше </w:t>
            </w:r>
            <w:r w:rsidR="00334E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Pr="00DD3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– 5 баллов.</w:t>
            </w:r>
          </w:p>
          <w:p w14:paraId="477986EA" w14:textId="27BD7BD8" w:rsidR="00DD3BD7" w:rsidRPr="00DD3BD7" w:rsidRDefault="00DD3BD7" w:rsidP="00404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случае если средний темп роста прибыли принимает отрицательное значение, компания получает 0 баллов. </w:t>
            </w:r>
            <w:r w:rsidRPr="00A9756E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Компании, показавшие убыток в каком-либо году за период </w:t>
            </w:r>
            <w:r w:rsidR="004428F3" w:rsidRPr="00A9756E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202</w:t>
            </w:r>
            <w:r w:rsidR="00404FD7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2</w:t>
            </w:r>
            <w:r w:rsidRPr="00A9756E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-</w:t>
            </w:r>
            <w:r w:rsidR="006314E0" w:rsidRPr="00A9756E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202</w:t>
            </w:r>
            <w:r w:rsidR="00404FD7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4</w:t>
            </w:r>
            <w:r w:rsidR="006314E0" w:rsidRPr="00A9756E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</w:t>
            </w:r>
            <w:r w:rsidRPr="00A9756E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гг., получают 0 баллов по данному критерию </w:t>
            </w:r>
          </w:p>
        </w:tc>
      </w:tr>
      <w:tr w:rsidR="00DD3BD7" w:rsidRPr="00DD3BD7" w14:paraId="2C865862" w14:textId="77777777" w:rsidTr="00D82475">
        <w:trPr>
          <w:trHeight w:val="600"/>
        </w:trPr>
        <w:tc>
          <w:tcPr>
            <w:tcW w:w="866" w:type="dxa"/>
            <w:shd w:val="clear" w:color="auto" w:fill="auto"/>
          </w:tcPr>
          <w:p w14:paraId="69B2029B" w14:textId="77777777" w:rsidR="00DD3BD7" w:rsidRPr="00DD3BD7" w:rsidRDefault="00DD3BD7" w:rsidP="00DD3BD7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shd w:val="clear" w:color="auto" w:fill="auto"/>
          </w:tcPr>
          <w:p w14:paraId="6D1AD231" w14:textId="3E9F4C6A" w:rsidR="00DD3BD7" w:rsidRPr="00DD3BD7" w:rsidRDefault="00DD3BD7" w:rsidP="00DD3BD7">
            <w:pPr>
              <w:spacing w:after="0" w:line="240" w:lineRule="auto"/>
              <w:ind w:firstLine="2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Средний темп прироста производительности труда в </w:t>
            </w:r>
            <w:r w:rsidR="00404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  <w:r w:rsidRPr="00DD3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="00404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DD3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гг.:___________%</w:t>
            </w:r>
          </w:p>
          <w:p w14:paraId="38FE927E" w14:textId="77777777" w:rsidR="00DD3BD7" w:rsidRPr="00DD3BD7" w:rsidRDefault="00DD3BD7" w:rsidP="00DD3BD7">
            <w:pPr>
              <w:spacing w:after="0" w:line="240" w:lineRule="auto"/>
              <w:ind w:firstLine="2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946CCCF" w14:textId="77777777" w:rsidR="00DD3BD7" w:rsidRPr="00DD3BD7" w:rsidRDefault="00DD3BD7" w:rsidP="00DD3BD7">
            <w:pPr>
              <w:spacing w:after="0" w:line="240" w:lineRule="auto"/>
              <w:ind w:firstLine="2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Производительность труда рассчитывается как выручка на одного работающего. </w:t>
            </w:r>
          </w:p>
          <w:p w14:paraId="49D553A6" w14:textId="77777777" w:rsidR="00DD3BD7" w:rsidRPr="00DD3BD7" w:rsidRDefault="00DD3BD7" w:rsidP="00DD3BD7">
            <w:pPr>
              <w:spacing w:after="0" w:line="240" w:lineRule="auto"/>
              <w:ind w:firstLine="2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59" w:type="dxa"/>
          </w:tcPr>
          <w:p w14:paraId="17F6D323" w14:textId="16CF6B11" w:rsidR="00DD3BD7" w:rsidRPr="00DD3BD7" w:rsidRDefault="00DD3BD7" w:rsidP="00DD3B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рост &lt;5% – 1 балл;</w:t>
            </w:r>
          </w:p>
          <w:p w14:paraId="730E924B" w14:textId="77777777" w:rsidR="00DD3BD7" w:rsidRPr="00DD3BD7" w:rsidRDefault="00DD3BD7" w:rsidP="00DD3B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рост от 5% до 10% – 2 балла;</w:t>
            </w:r>
          </w:p>
          <w:p w14:paraId="110F4A60" w14:textId="71889B6C" w:rsidR="00DD3BD7" w:rsidRPr="00DD3BD7" w:rsidRDefault="00DD3BD7" w:rsidP="00DD3B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Если рост от 10% до </w:t>
            </w:r>
            <w:r w:rsidR="00D824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Pr="00DD3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– 3 балла;</w:t>
            </w:r>
          </w:p>
          <w:p w14:paraId="12A4F38F" w14:textId="0F0ADBBF" w:rsidR="00DD3BD7" w:rsidRPr="00DD3BD7" w:rsidRDefault="00DD3BD7" w:rsidP="00DD3B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Если рост от </w:t>
            </w:r>
            <w:r w:rsidR="00D824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Pr="00DD3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% до </w:t>
            </w:r>
            <w:r w:rsidR="00D824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D82475" w:rsidRPr="00DD3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DD3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– 4 балла;</w:t>
            </w:r>
          </w:p>
          <w:p w14:paraId="5D206EA4" w14:textId="6ED06615" w:rsidR="00DD3BD7" w:rsidRPr="00DD3BD7" w:rsidRDefault="00DD3BD7" w:rsidP="00DD3B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Если рост выше </w:t>
            </w:r>
            <w:r w:rsidR="00D824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D82475" w:rsidRPr="00DD3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DD3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– 5 баллов.</w:t>
            </w:r>
          </w:p>
          <w:p w14:paraId="40418489" w14:textId="77777777" w:rsidR="00DD3BD7" w:rsidRPr="00DD3BD7" w:rsidRDefault="00DD3BD7" w:rsidP="00DD3B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случае снижения производительности труда компания получает 0 баллов.</w:t>
            </w:r>
          </w:p>
        </w:tc>
      </w:tr>
      <w:tr w:rsidR="00DD3BD7" w:rsidRPr="00DD3BD7" w14:paraId="1ABA3E18" w14:textId="77777777" w:rsidTr="00D82475">
        <w:trPr>
          <w:trHeight w:val="600"/>
        </w:trPr>
        <w:tc>
          <w:tcPr>
            <w:tcW w:w="866" w:type="dxa"/>
            <w:shd w:val="clear" w:color="auto" w:fill="auto"/>
            <w:noWrap/>
          </w:tcPr>
          <w:p w14:paraId="38F96E8F" w14:textId="77777777" w:rsidR="00DD3BD7" w:rsidRPr="00DD3BD7" w:rsidRDefault="00DD3BD7" w:rsidP="00DD3BD7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shd w:val="clear" w:color="auto" w:fill="auto"/>
          </w:tcPr>
          <w:p w14:paraId="54133E50" w14:textId="311A3198" w:rsidR="00DD3BD7" w:rsidRPr="00DD3BD7" w:rsidRDefault="00DD3BD7" w:rsidP="00DD3BD7">
            <w:pPr>
              <w:spacing w:after="0" w:line="240" w:lineRule="auto"/>
              <w:ind w:firstLine="2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Затраты на технологические инновации в 202</w:t>
            </w:r>
            <w:r w:rsidR="00404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DD3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г.: ____________ (млн. руб.) и их доля в совокупном объёме реализации продукции (услуг):</w:t>
            </w:r>
            <w:r w:rsidR="00E86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D3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__________%</w:t>
            </w:r>
            <w:r w:rsidRPr="00DD3BD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 </w:t>
            </w:r>
          </w:p>
          <w:p w14:paraId="014A5F27" w14:textId="77777777" w:rsidR="00DD3BD7" w:rsidRPr="00DD3BD7" w:rsidRDefault="00DD3BD7" w:rsidP="00DD3BD7">
            <w:pPr>
              <w:spacing w:after="0" w:line="240" w:lineRule="auto"/>
              <w:ind w:firstLine="2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E8BF5B2" w14:textId="098DB72A" w:rsidR="00DD3BD7" w:rsidRPr="00DD3BD7" w:rsidRDefault="00DD3BD7" w:rsidP="00DD3BD7">
            <w:pPr>
              <w:spacing w:after="0" w:line="240" w:lineRule="auto"/>
              <w:ind w:firstLine="2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A5D918C" w14:textId="77777777" w:rsidR="00DD3BD7" w:rsidRPr="00DD3BD7" w:rsidRDefault="00DD3BD7" w:rsidP="006314E0">
            <w:pPr>
              <w:spacing w:after="0" w:line="240" w:lineRule="auto"/>
              <w:ind w:firstLine="2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Затраты на технологические инновации включают в себя затраты на исследовани</w:t>
            </w:r>
            <w:r w:rsidR="00631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DD3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разработку новых продуктов, услуг и методов их производства (передачи), новых производственных процессов, производственное проектирование, дизайн и другие разработки (не связанные с научными исследованиями и разработками), приобретение машин и оборудования, связанных с технологическими инновациями, приобретение новых технологий (в т.ч. права на патенты, лицензии на использование изобретений, промышленных образцов, полезных моделей) и иные затраты, которые учитываются при заполнении соответствующего раздела формы федерального статистического наблюдения №4-инновация.</w:t>
            </w:r>
          </w:p>
        </w:tc>
        <w:tc>
          <w:tcPr>
            <w:tcW w:w="3559" w:type="dxa"/>
          </w:tcPr>
          <w:p w14:paraId="12A56035" w14:textId="77777777" w:rsidR="00DD3BD7" w:rsidRPr="00774634" w:rsidRDefault="00DD3BD7" w:rsidP="00DD3B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Если </w:t>
            </w:r>
            <w:r w:rsidRPr="007746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&lt;2% – 1 балл;</w:t>
            </w:r>
          </w:p>
          <w:p w14:paraId="6D689B81" w14:textId="77777777" w:rsidR="00DD3BD7" w:rsidRPr="00774634" w:rsidRDefault="00DD3BD7" w:rsidP="00DD3B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6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доля от 2% до 5% – 2 балла;</w:t>
            </w:r>
          </w:p>
          <w:p w14:paraId="6122A44A" w14:textId="77777777" w:rsidR="00DD3BD7" w:rsidRPr="00DD3BD7" w:rsidRDefault="00DD3BD7" w:rsidP="00DD3B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6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доля от 5% до 15% –</w:t>
            </w:r>
            <w:r w:rsidRPr="00DD3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 балла;</w:t>
            </w:r>
          </w:p>
          <w:p w14:paraId="0905919D" w14:textId="77777777" w:rsidR="00DD3BD7" w:rsidRPr="00DD3BD7" w:rsidRDefault="00DD3BD7" w:rsidP="00DD3B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Если доля от 15% до 25% – 4 </w:t>
            </w:r>
            <w:r w:rsidRPr="00DD3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балла;</w:t>
            </w:r>
          </w:p>
          <w:p w14:paraId="35AFE8A3" w14:textId="77777777" w:rsidR="00DD3BD7" w:rsidRPr="00DD3BD7" w:rsidRDefault="00DD3BD7" w:rsidP="00DD3B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доля свыше 25% – 5 баллов.</w:t>
            </w:r>
          </w:p>
          <w:p w14:paraId="387C7C53" w14:textId="3B7D2B39" w:rsidR="00DD3BD7" w:rsidRPr="00DD3BD7" w:rsidRDefault="00DD3BD7" w:rsidP="00404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отсутствии затрат на технологические инновации в 202</w:t>
            </w:r>
            <w:r w:rsidR="00404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074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г. компания получает 0 баллов.</w:t>
            </w:r>
            <w:r w:rsidRPr="00DD3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D3BD7" w:rsidRPr="00DD3BD7" w14:paraId="02A8F274" w14:textId="77777777" w:rsidTr="00D82475">
        <w:trPr>
          <w:trHeight w:val="474"/>
        </w:trPr>
        <w:tc>
          <w:tcPr>
            <w:tcW w:w="866" w:type="dxa"/>
            <w:shd w:val="clear" w:color="auto" w:fill="auto"/>
            <w:noWrap/>
          </w:tcPr>
          <w:p w14:paraId="75ECCC32" w14:textId="77777777" w:rsidR="00DD3BD7" w:rsidRPr="00DD3BD7" w:rsidRDefault="00DD3BD7" w:rsidP="00DD3BD7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shd w:val="clear" w:color="auto" w:fill="auto"/>
          </w:tcPr>
          <w:p w14:paraId="1862A42F" w14:textId="3153F026" w:rsidR="00DD3BD7" w:rsidRPr="00DD3BD7" w:rsidRDefault="00DD3BD7" w:rsidP="00DD3BD7">
            <w:pPr>
              <w:spacing w:after="0" w:line="240" w:lineRule="auto"/>
              <w:ind w:firstLine="2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Темп прироста инвестиций в основной капитал за 202</w:t>
            </w:r>
            <w:r w:rsidR="00404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DD3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г.: ________%</w:t>
            </w:r>
          </w:p>
          <w:p w14:paraId="1B416908" w14:textId="77777777" w:rsidR="00DD3BD7" w:rsidRPr="00DD3BD7" w:rsidRDefault="00DD3BD7" w:rsidP="00DD3BD7">
            <w:pPr>
              <w:spacing w:after="0" w:line="240" w:lineRule="auto"/>
              <w:ind w:firstLine="2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7671619" w14:textId="4DCF464E" w:rsidR="00DD3BD7" w:rsidRPr="00DD3BD7" w:rsidRDefault="00DD3BD7" w:rsidP="00DD3BD7">
            <w:pPr>
              <w:spacing w:after="0" w:line="240" w:lineRule="auto"/>
              <w:ind w:firstLine="2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59" w:type="dxa"/>
          </w:tcPr>
          <w:p w14:paraId="08C78DC9" w14:textId="77777777" w:rsidR="00DD3BD7" w:rsidRPr="00DD3BD7" w:rsidRDefault="00DD3BD7" w:rsidP="00DD3B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темп &lt;5% – 1 балл;</w:t>
            </w:r>
          </w:p>
          <w:p w14:paraId="6A96FD2F" w14:textId="77777777" w:rsidR="00DD3BD7" w:rsidRPr="00DD3BD7" w:rsidRDefault="00DD3BD7" w:rsidP="00DD3B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темп от 5% до 10% – 2 балла;</w:t>
            </w:r>
          </w:p>
          <w:p w14:paraId="3D7BD183" w14:textId="77777777" w:rsidR="00DD3BD7" w:rsidRPr="00DD3BD7" w:rsidRDefault="00DD3BD7" w:rsidP="00DD3B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темп от 10% до 15% – 3 балла;</w:t>
            </w:r>
          </w:p>
          <w:p w14:paraId="52215579" w14:textId="77777777" w:rsidR="00DD3BD7" w:rsidRPr="00DD3BD7" w:rsidRDefault="00DD3BD7" w:rsidP="00DD3B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темп от 15% до 25% – 4 балла;</w:t>
            </w:r>
          </w:p>
          <w:p w14:paraId="63D8D65A" w14:textId="77777777" w:rsidR="00DD3BD7" w:rsidRPr="00DD3BD7" w:rsidRDefault="00DD3BD7" w:rsidP="00DD3B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темп выше 25% – 5 баллов.</w:t>
            </w:r>
          </w:p>
          <w:p w14:paraId="10A41AE8" w14:textId="01FF69B0" w:rsidR="00DD3BD7" w:rsidRPr="00DD3BD7" w:rsidRDefault="00FD5310" w:rsidP="00865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случае отсутствия или снижения инвестиций в основной капитал в </w:t>
            </w:r>
            <w:r w:rsidR="00404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</w:t>
            </w:r>
            <w:r w:rsidRPr="00DD3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компания получает 0 баллов</w:t>
            </w:r>
            <w:r w:rsidRPr="001A3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DD3BD7" w:rsidRPr="00DD3BD7" w14:paraId="74FDBCB4" w14:textId="77777777" w:rsidTr="00D82475">
        <w:trPr>
          <w:trHeight w:val="918"/>
        </w:trPr>
        <w:tc>
          <w:tcPr>
            <w:tcW w:w="866" w:type="dxa"/>
            <w:shd w:val="clear" w:color="auto" w:fill="auto"/>
            <w:noWrap/>
          </w:tcPr>
          <w:p w14:paraId="2669FA26" w14:textId="77777777" w:rsidR="00DD3BD7" w:rsidRPr="00DD3BD7" w:rsidRDefault="00DD3BD7" w:rsidP="00DD3BD7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shd w:val="clear" w:color="auto" w:fill="auto"/>
          </w:tcPr>
          <w:p w14:paraId="1B93CAEA" w14:textId="748FFB21" w:rsidR="00DD3BD7" w:rsidRPr="00DD3BD7" w:rsidRDefault="00DD3BD7" w:rsidP="00DD3B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Объём и доля экспорта в общем объёме реализации продукции в </w:t>
            </w:r>
            <w:r w:rsidR="00074F7C" w:rsidRPr="00DD3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404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074F7C" w:rsidRPr="00DD3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D3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</w:p>
          <w:p w14:paraId="1AEAD9AF" w14:textId="2151D573" w:rsidR="00DD3BD7" w:rsidRPr="00DD3BD7" w:rsidRDefault="00DD3BD7" w:rsidP="00787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59" w:type="dxa"/>
          </w:tcPr>
          <w:p w14:paraId="3EADD455" w14:textId="77777777" w:rsidR="00DD3BD7" w:rsidRPr="00DD3BD7" w:rsidRDefault="00DD3BD7" w:rsidP="00DD3BD7">
            <w:pPr>
              <w:spacing w:after="0" w:line="240" w:lineRule="auto"/>
              <w:ind w:firstLine="2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доля &lt;5% – 1 балл;</w:t>
            </w:r>
          </w:p>
          <w:p w14:paraId="2DB79ED7" w14:textId="598B460F" w:rsidR="00DD3BD7" w:rsidRPr="00DD3BD7" w:rsidRDefault="00DD3BD7" w:rsidP="00DD3BD7">
            <w:pPr>
              <w:spacing w:after="0" w:line="240" w:lineRule="auto"/>
              <w:ind w:firstLine="2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доля от 5% до 15% – 2 балла;</w:t>
            </w:r>
          </w:p>
          <w:p w14:paraId="78556F66" w14:textId="4F0BA123" w:rsidR="00DD3BD7" w:rsidRPr="00DD3BD7" w:rsidRDefault="00DD3BD7" w:rsidP="00DD3BD7">
            <w:pPr>
              <w:spacing w:after="0" w:line="240" w:lineRule="auto"/>
              <w:ind w:firstLine="2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доля от 15% до 35% – 3 балла;</w:t>
            </w:r>
          </w:p>
          <w:p w14:paraId="009F9F55" w14:textId="77777777" w:rsidR="00DD3BD7" w:rsidRPr="00DD3BD7" w:rsidRDefault="00DD3BD7" w:rsidP="00DD3BD7">
            <w:pPr>
              <w:spacing w:after="0" w:line="240" w:lineRule="auto"/>
              <w:ind w:firstLine="2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доля от 35% до 50% – 4 балла;</w:t>
            </w:r>
          </w:p>
          <w:p w14:paraId="06B03C5A" w14:textId="77777777" w:rsidR="00DD3BD7" w:rsidRPr="00DD3BD7" w:rsidRDefault="00DD3BD7" w:rsidP="00DD3BD7">
            <w:pPr>
              <w:spacing w:after="0" w:line="240" w:lineRule="auto"/>
              <w:ind w:firstLine="2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доля выше 50% – 5 баллов.</w:t>
            </w:r>
          </w:p>
          <w:p w14:paraId="3207EC37" w14:textId="2D8D4CD4" w:rsidR="00DD3BD7" w:rsidRPr="00DD3BD7" w:rsidRDefault="00DD3BD7" w:rsidP="008651E9">
            <w:pPr>
              <w:spacing w:after="0" w:line="240" w:lineRule="auto"/>
              <w:ind w:firstLine="2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случае отсутствия экспорта в </w:t>
            </w:r>
            <w:r w:rsidR="00074F7C" w:rsidRPr="00DD3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404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074F7C" w:rsidRPr="00DD3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D3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компания получает 0 баллов. </w:t>
            </w:r>
          </w:p>
        </w:tc>
      </w:tr>
      <w:tr w:rsidR="00DD3BD7" w:rsidRPr="00DD3BD7" w14:paraId="610DCDE2" w14:textId="77777777" w:rsidTr="00D82475">
        <w:trPr>
          <w:trHeight w:val="918"/>
        </w:trPr>
        <w:tc>
          <w:tcPr>
            <w:tcW w:w="866" w:type="dxa"/>
            <w:shd w:val="clear" w:color="auto" w:fill="auto"/>
            <w:noWrap/>
          </w:tcPr>
          <w:p w14:paraId="453D28DC" w14:textId="77777777" w:rsidR="00DD3BD7" w:rsidRPr="00DD3BD7" w:rsidRDefault="00DD3BD7" w:rsidP="00DD3BD7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shd w:val="clear" w:color="auto" w:fill="auto"/>
          </w:tcPr>
          <w:p w14:paraId="56554B86" w14:textId="317B050A" w:rsidR="00DD3BD7" w:rsidRPr="00DD3BD7" w:rsidRDefault="00DD3BD7" w:rsidP="00C74037">
            <w:pPr>
              <w:spacing w:after="0" w:line="240" w:lineRule="auto"/>
              <w:ind w:firstLine="2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у компании проектов по импо</w:t>
            </w:r>
            <w:r w:rsidR="00A11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ртозамещению или</w:t>
            </w:r>
            <w:r w:rsidRPr="00DD3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проектов</w:t>
            </w:r>
            <w:r w:rsidR="00A11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 внешнеэкономической сфере</w:t>
            </w:r>
            <w:r w:rsidR="00505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C74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C74037" w:rsidRPr="00C74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ысокотехнологичны</w:t>
            </w:r>
            <w:r w:rsidR="00C74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="00C74037" w:rsidRPr="00C74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проект</w:t>
            </w:r>
            <w:r w:rsidR="00C74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ов, к</w:t>
            </w:r>
            <w:r w:rsidR="00C74037" w:rsidRPr="00C74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лиматически</w:t>
            </w:r>
            <w:r w:rsidR="00C74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="00C74037" w:rsidRPr="00C74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проект</w:t>
            </w:r>
            <w:r w:rsidR="00C74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  <w:r w:rsidR="00C74037" w:rsidRPr="00C74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проект</w:t>
            </w:r>
            <w:r w:rsidR="00C74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  <w:r w:rsidR="00C74037" w:rsidRPr="00C74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сфере энергоперехода</w:t>
            </w:r>
            <w:r w:rsidR="00C74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400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цифровизации,</w:t>
            </w:r>
            <w:r w:rsidR="00C74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05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представленн</w:t>
            </w:r>
            <w:r w:rsidR="003A40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ых</w:t>
            </w:r>
            <w:r w:rsidR="00505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форме, приведенной ниже</w:t>
            </w:r>
          </w:p>
          <w:p w14:paraId="213F3816" w14:textId="77777777" w:rsidR="00DD3BD7" w:rsidRPr="00DD3BD7" w:rsidRDefault="00DD3BD7" w:rsidP="009D4FD2">
            <w:pPr>
              <w:spacing w:after="0" w:line="240" w:lineRule="auto"/>
              <w:ind w:firstLine="2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DD3BD7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</w:tc>
        <w:tc>
          <w:tcPr>
            <w:tcW w:w="3559" w:type="dxa"/>
          </w:tcPr>
          <w:p w14:paraId="115766C2" w14:textId="484ABD0D" w:rsidR="00DD3BD7" w:rsidRPr="00DD3BD7" w:rsidRDefault="00DD3BD7" w:rsidP="006314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наличии </w:t>
            </w:r>
            <w:r w:rsidR="00074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развернутой</w:t>
            </w:r>
            <w:r w:rsidR="00074F7C" w:rsidRPr="00DD3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D3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информации о проекте компания получает по 1 баллу за каждый из проектов, </w:t>
            </w:r>
            <w:r w:rsidR="00631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наличии краткой информации – 0,5 балла, </w:t>
            </w:r>
            <w:r w:rsidRPr="00DD3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отсутствии – 0 баллов.</w:t>
            </w:r>
          </w:p>
        </w:tc>
      </w:tr>
    </w:tbl>
    <w:p w14:paraId="69A033C9" w14:textId="77777777" w:rsidR="00DD3BD7" w:rsidRPr="00074F7C" w:rsidRDefault="00074F7C" w:rsidP="00DD3BD7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Критерий устойчивости роста</w:t>
      </w:r>
      <w:r w:rsidR="00DD3BD7" w:rsidRPr="00074F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41EF9A4F" w14:textId="25712EC6" w:rsidR="00DD3BD7" w:rsidRPr="00DD3BD7" w:rsidRDefault="00DD3BD7" w:rsidP="00DD3BD7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Компании </w:t>
      </w:r>
      <w:r w:rsidR="00074F7C" w:rsidRPr="00CD7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дополнительно </w:t>
      </w:r>
      <w:r w:rsidRPr="00CD7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начисляется </w:t>
      </w:r>
      <w:r w:rsidR="00B16492" w:rsidRPr="00CD7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="00074F7C" w:rsidRPr="00CD7D5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4428F3" w:rsidRPr="00CD7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балл</w:t>
      </w:r>
      <w:r w:rsidR="00B16492" w:rsidRPr="00CD7D57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D824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каждый показатель</w:t>
      </w:r>
      <w:r w:rsidR="004428F3" w:rsidRPr="00CD7D57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случае если выручка</w:t>
      </w:r>
      <w:r w:rsidR="00D82475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074F7C" w:rsidRPr="00CD7D5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прибыль</w:t>
      </w:r>
      <w:r w:rsidR="00D82475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Pr="00CD7D5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производительность труда росл</w:t>
      </w:r>
      <w:r w:rsidR="00D8247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CD7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074F7C" w:rsidRPr="00CD7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течение всего </w:t>
      </w:r>
      <w:r w:rsidRPr="00CD7D5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</w:t>
      </w:r>
      <w:r w:rsidR="00074F7C" w:rsidRPr="00CD7D5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CD7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74F7C" w:rsidRPr="00CD7D57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8651E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404FD7">
        <w:rPr>
          <w:rFonts w:ascii="Times New Roman" w:eastAsia="Times New Roman" w:hAnsi="Times New Roman" w:cs="Times New Roman"/>
          <w:sz w:val="24"/>
          <w:szCs w:val="24"/>
          <w:lang w:eastAsia="ru-RU"/>
        </w:rPr>
        <w:t>2-2024</w:t>
      </w:r>
      <w:r w:rsidR="00074F7C" w:rsidRPr="00CD7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гг</w:t>
      </w:r>
      <w:r w:rsidRPr="00CD7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7E962E8F" w14:textId="77777777" w:rsidR="00DD3BD7" w:rsidRPr="00DD3BD7" w:rsidRDefault="00DD3BD7" w:rsidP="00DD3BD7">
      <w:pPr>
        <w:spacing w:before="120" w:after="0" w:line="240" w:lineRule="auto"/>
        <w:ind w:firstLine="709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D3BD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Методика оценки.</w:t>
      </w:r>
    </w:p>
    <w:p w14:paraId="628525A6" w14:textId="77777777" w:rsidR="00DD3BD7" w:rsidRDefault="00DD3BD7" w:rsidP="00DD3B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B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Интервалы шкалы для присвоения значения показателям сформированы исходя из практики проведения Конкурса в предшествующие годы. При построении шкал каждому баллу соответствует интервал значений показателя при условии соблюдения приблизительного равенства используемых интервалов по числу </w:t>
      </w:r>
      <w:r w:rsidR="0005019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компаний</w:t>
      </w:r>
      <w:r w:rsidRPr="00DD3BD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9023B54" w14:textId="77777777" w:rsidR="00575C69" w:rsidRPr="00DD3BD7" w:rsidRDefault="00575C69" w:rsidP="00DD3B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AAE02E" w14:textId="6E84B677" w:rsidR="00DD3BD7" w:rsidRPr="00DD3BD7" w:rsidRDefault="00DD3BD7" w:rsidP="00DD3BD7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D3B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Итоговая сумма баллов =</w:t>
      </w:r>
      <w:r w:rsidRPr="00DD3BD7">
        <w:rPr>
          <w:rFonts w:eastAsiaTheme="minorEastAsia"/>
          <w:i/>
          <w:lang w:eastAsia="ru-RU"/>
        </w:rPr>
        <w:t xml:space="preserve"> </w:t>
      </w:r>
      <w:r w:rsidR="00FD5310" w:rsidRPr="00DD3B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(Х</w:t>
      </w:r>
      <w:r w:rsidR="00FD5310" w:rsidRPr="00DD3BD7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eastAsia="ru-RU"/>
        </w:rPr>
        <w:t>1</w:t>
      </w:r>
      <w:r w:rsidR="00FD5310" w:rsidRPr="00DD3B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+K</w:t>
      </w:r>
      <w:r w:rsidR="00FD5310" w:rsidRPr="00DD3BD7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1</w:t>
      </w:r>
      <w:r w:rsidR="00FD5310" w:rsidRPr="00DD3B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)+(Х</w:t>
      </w:r>
      <w:r w:rsidR="00FD5310" w:rsidRPr="00DD3BD7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eastAsia="ru-RU"/>
        </w:rPr>
        <w:t>2</w:t>
      </w:r>
      <w:r w:rsidR="00FD5310" w:rsidRPr="00DD3B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+K</w:t>
      </w:r>
      <w:r w:rsidR="00FD5310" w:rsidRPr="00DD3BD7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2</w:t>
      </w:r>
      <w:r w:rsidR="00FD5310" w:rsidRPr="00DD3B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)+(Х</w:t>
      </w:r>
      <w:r w:rsidR="00FD5310" w:rsidRPr="00DD3BD7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eastAsia="ru-RU"/>
        </w:rPr>
        <w:t>3</w:t>
      </w:r>
      <w:r w:rsidR="00FD5310" w:rsidRPr="00DD3B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+K</w:t>
      </w:r>
      <w:r w:rsidR="00FD5310" w:rsidRPr="00DD3BD7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3</w:t>
      </w:r>
      <w:r w:rsidR="00FD5310" w:rsidRPr="00DD3B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)+Х</w:t>
      </w:r>
      <w:r w:rsidR="00FD5310" w:rsidRPr="00DD3BD7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eastAsia="ru-RU"/>
        </w:rPr>
        <w:t>4</w:t>
      </w:r>
      <w:r w:rsidR="00FD5310" w:rsidRPr="00DD3B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+Х</w:t>
      </w:r>
      <w:r w:rsidR="00FD5310" w:rsidRPr="00DD3BD7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eastAsia="ru-RU"/>
        </w:rPr>
        <w:t>5</w:t>
      </w:r>
      <w:r w:rsidR="00FD5310" w:rsidRPr="00DD3B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+Х</w:t>
      </w:r>
      <w:r w:rsidR="00FD5310" w:rsidRPr="00DD3BD7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eastAsia="ru-RU"/>
        </w:rPr>
        <w:t>6</w:t>
      </w:r>
      <w:r w:rsidR="00FD5310" w:rsidRPr="00DD3B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+Х</w:t>
      </w:r>
      <w:r w:rsidR="00FD5310" w:rsidRPr="00DD3BD7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eastAsia="ru-RU"/>
        </w:rPr>
        <w:t>7</w:t>
      </w:r>
      <w:r w:rsidR="00FD5310" w:rsidRPr="00DD3B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</w:t>
      </w:r>
    </w:p>
    <w:p w14:paraId="17671650" w14:textId="77777777" w:rsidR="00DD3BD7" w:rsidRPr="00DD3BD7" w:rsidRDefault="00DD3BD7" w:rsidP="00DD3BD7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B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где: </w:t>
      </w:r>
    </w:p>
    <w:p w14:paraId="68CFA71E" w14:textId="77777777" w:rsidR="00DD3BD7" w:rsidRPr="00DD3BD7" w:rsidRDefault="00DD3BD7" w:rsidP="00DD3B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B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Х</w:t>
      </w:r>
      <w:r w:rsidRPr="00DD3BD7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val="en-US" w:eastAsia="ru-RU"/>
        </w:rPr>
        <w:t>i</w:t>
      </w:r>
      <w:r w:rsidRPr="00DD3B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количество баллов по </w:t>
      </w:r>
      <w:r w:rsidR="00074F7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</w:t>
      </w:r>
      <w:r w:rsidRPr="00DD3B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критери</w:t>
      </w:r>
      <w:r w:rsidR="00074F7C">
        <w:rPr>
          <w:rFonts w:ascii="Times New Roman" w:eastAsia="Times New Roman" w:hAnsi="Times New Roman" w:cs="Times New Roman"/>
          <w:sz w:val="24"/>
          <w:szCs w:val="24"/>
          <w:lang w:eastAsia="ru-RU"/>
        </w:rPr>
        <w:t>ям</w:t>
      </w:r>
      <w:r w:rsidRPr="00DD3B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14:paraId="014B229D" w14:textId="77777777" w:rsidR="00DD3BD7" w:rsidRPr="00DD3BD7" w:rsidRDefault="00050194" w:rsidP="00DD3B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19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Кi</w:t>
      </w:r>
      <w:r w:rsidR="00DD3BD7" w:rsidRPr="00DD3B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количество баллов по критерию устойчивости роста</w:t>
      </w:r>
    </w:p>
    <w:p w14:paraId="2FD27039" w14:textId="77777777" w:rsidR="00DD3BD7" w:rsidRPr="00DD3BD7" w:rsidRDefault="00DD3BD7" w:rsidP="00DD3B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D0626A" w14:textId="4436301D" w:rsidR="00702FB2" w:rsidRPr="00E412F8" w:rsidRDefault="00702FB2" w:rsidP="00E412F8">
      <w:pPr>
        <w:pStyle w:val="ab"/>
        <w:numPr>
          <w:ilvl w:val="0"/>
          <w:numId w:val="9"/>
        </w:numPr>
        <w:spacing w:after="120"/>
        <w:jc w:val="center"/>
        <w:rPr>
          <w:b/>
          <w:u w:val="single"/>
        </w:rPr>
      </w:pPr>
      <w:r w:rsidRPr="00E412F8">
        <w:rPr>
          <w:b/>
          <w:u w:val="single"/>
        </w:rPr>
        <w:t>Номинация «</w:t>
      </w:r>
      <w:r w:rsidR="00CF3011" w:rsidRPr="00E412F8">
        <w:rPr>
          <w:b/>
          <w:u w:val="single"/>
        </w:rPr>
        <w:t>За п</w:t>
      </w:r>
      <w:r w:rsidRPr="00E412F8">
        <w:rPr>
          <w:b/>
          <w:u w:val="single"/>
        </w:rPr>
        <w:t>роект по импортозамещению»</w:t>
      </w:r>
    </w:p>
    <w:p w14:paraId="324BDE39" w14:textId="77777777" w:rsidR="00537EEC" w:rsidRPr="00537EEC" w:rsidRDefault="00537EEC" w:rsidP="00537E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EE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оцениваются на основании информации о реализуемых проектах, направленных на импортозамещение и снижение зависимости от иностранных поставщиков, при этом дополнительное преимущество имеют проекты, чья продукция обладает экспортным потенциалом.</w:t>
      </w:r>
    </w:p>
    <w:p w14:paraId="239904C7" w14:textId="77777777" w:rsidR="00537EEC" w:rsidRPr="00537EEC" w:rsidRDefault="00537EEC" w:rsidP="00537E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E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Информация о проекте должна быть представлена участниками конкурса в соответствии со следующей структурой: </w:t>
      </w:r>
    </w:p>
    <w:p w14:paraId="4059187D" w14:textId="77777777" w:rsidR="00537EEC" w:rsidRPr="00537EEC" w:rsidRDefault="00537EEC" w:rsidP="00537EE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50D5737" w14:textId="0EDB6A98" w:rsidR="00537EEC" w:rsidRPr="00537EEC" w:rsidRDefault="00537EEC" w:rsidP="00537EE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37E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Таблица к номинации «За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проект по</w:t>
      </w:r>
      <w:r w:rsidRPr="00537E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импортозамещени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ю</w:t>
      </w:r>
      <w:r w:rsidRPr="00537E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tbl>
      <w:tblPr>
        <w:tblStyle w:val="a6"/>
        <w:tblW w:w="0" w:type="auto"/>
        <w:tblInd w:w="-5" w:type="dxa"/>
        <w:tblLook w:val="04A0" w:firstRow="1" w:lastRow="0" w:firstColumn="1" w:lastColumn="0" w:noHBand="0" w:noVBand="1"/>
      </w:tblPr>
      <w:tblGrid>
        <w:gridCol w:w="4962"/>
        <w:gridCol w:w="4557"/>
      </w:tblGrid>
      <w:tr w:rsidR="00537EEC" w:rsidRPr="00537EEC" w14:paraId="262F68D2" w14:textId="77777777" w:rsidTr="00C62BFE">
        <w:tc>
          <w:tcPr>
            <w:tcW w:w="9519" w:type="dxa"/>
            <w:gridSpan w:val="2"/>
          </w:tcPr>
          <w:p w14:paraId="5BD7B0B8" w14:textId="77777777" w:rsidR="00537EEC" w:rsidRPr="00537EEC" w:rsidRDefault="00537EEC" w:rsidP="00C62BFE">
            <w:pPr>
              <w:ind w:left="17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проекта: _____________________________________________________</w:t>
            </w:r>
          </w:p>
          <w:p w14:paraId="7CA37794" w14:textId="77777777" w:rsidR="00537EEC" w:rsidRPr="00537EEC" w:rsidRDefault="00537EEC" w:rsidP="00C62BF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2BFE" w:rsidRPr="00537EEC" w14:paraId="314F6AA2" w14:textId="77777777" w:rsidTr="00C62BFE">
        <w:tc>
          <w:tcPr>
            <w:tcW w:w="4962" w:type="dxa"/>
          </w:tcPr>
          <w:p w14:paraId="099B5A92" w14:textId="3FB6AE15" w:rsidR="002F0E1C" w:rsidRPr="00537EEC" w:rsidRDefault="002F0E1C" w:rsidP="00A0361A">
            <w:pPr>
              <w:numPr>
                <w:ilvl w:val="0"/>
                <w:numId w:val="6"/>
              </w:numPr>
              <w:ind w:left="0" w:firstLine="17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Соответствие проекта выбранной номинации  </w:t>
            </w:r>
          </w:p>
          <w:p w14:paraId="1E0B1BAF" w14:textId="35D4C00B" w:rsidR="00C62BFE" w:rsidRPr="00537EEC" w:rsidRDefault="00C62BFE" w:rsidP="00A0361A">
            <w:pPr>
              <w:ind w:left="17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537EE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максимальная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экспертная </w:t>
            </w:r>
            <w:r w:rsidRPr="00537EE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оценка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 по нижеперечисленным критериям</w:t>
            </w:r>
            <w:r w:rsidRPr="00537EE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 – 5 баллов):</w:t>
            </w:r>
          </w:p>
        </w:tc>
        <w:tc>
          <w:tcPr>
            <w:tcW w:w="4557" w:type="dxa"/>
            <w:vMerge w:val="restart"/>
          </w:tcPr>
          <w:p w14:paraId="4B019B98" w14:textId="77777777" w:rsidR="002F0E1C" w:rsidRPr="00537EEC" w:rsidRDefault="002F0E1C" w:rsidP="00A0361A">
            <w:pPr>
              <w:ind w:left="1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Краткое описание проекта </w:t>
            </w:r>
          </w:p>
          <w:p w14:paraId="2B31D1EE" w14:textId="77777777" w:rsidR="00C62BFE" w:rsidRPr="00537EEC" w:rsidRDefault="00C62BFE" w:rsidP="00C62BF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 более 10 тыс. знаков)</w:t>
            </w:r>
          </w:p>
        </w:tc>
      </w:tr>
      <w:tr w:rsidR="00C62BFE" w:rsidRPr="00537EEC" w14:paraId="362DB80F" w14:textId="77777777" w:rsidTr="00C62BFE">
        <w:tc>
          <w:tcPr>
            <w:tcW w:w="4962" w:type="dxa"/>
          </w:tcPr>
          <w:p w14:paraId="4EBA9427" w14:textId="2292C9A6" w:rsidR="00C62BFE" w:rsidRPr="00537EEC" w:rsidRDefault="00C62BFE" w:rsidP="00A0361A">
            <w:pPr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537E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.1</w:t>
            </w:r>
            <w:r w:rsidRPr="0053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Производимая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продукция</w:t>
            </w:r>
            <w:r w:rsidRPr="0053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 том числе, ее характеристики, потребительские свойства, желательно – в сравнении с импортными аналогами)</w:t>
            </w:r>
          </w:p>
        </w:tc>
        <w:tc>
          <w:tcPr>
            <w:tcW w:w="4557" w:type="dxa"/>
            <w:vMerge/>
          </w:tcPr>
          <w:p w14:paraId="66D28B0F" w14:textId="77777777" w:rsidR="00C62BFE" w:rsidRPr="00537EEC" w:rsidRDefault="00C62BFE" w:rsidP="00C62BF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2BFE" w:rsidRPr="00537EEC" w14:paraId="776DDB04" w14:textId="77777777" w:rsidTr="00C62BFE">
        <w:tc>
          <w:tcPr>
            <w:tcW w:w="4962" w:type="dxa"/>
          </w:tcPr>
          <w:p w14:paraId="12FAE9B9" w14:textId="0E0554A2" w:rsidR="00C62BFE" w:rsidRPr="00537EEC" w:rsidRDefault="00C62BFE" w:rsidP="00A0361A">
            <w:pPr>
              <w:ind w:firstLine="56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537E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</w:t>
            </w:r>
            <w:r w:rsidRPr="0053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исание потребности в продукции </w:t>
            </w:r>
            <w:r w:rsidRPr="0053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иных предпосылок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r w:rsidRPr="0053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реализации проекта</w:t>
            </w:r>
          </w:p>
        </w:tc>
        <w:tc>
          <w:tcPr>
            <w:tcW w:w="4557" w:type="dxa"/>
            <w:vMerge/>
          </w:tcPr>
          <w:p w14:paraId="3EE5229E" w14:textId="77777777" w:rsidR="00C62BFE" w:rsidRPr="00537EEC" w:rsidRDefault="00C62BFE" w:rsidP="00C62BF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2BFE" w:rsidRPr="00537EEC" w14:paraId="72D628D4" w14:textId="77777777" w:rsidTr="00C62BFE">
        <w:tc>
          <w:tcPr>
            <w:tcW w:w="4962" w:type="dxa"/>
          </w:tcPr>
          <w:p w14:paraId="4C781D91" w14:textId="2E4070FF" w:rsidR="00C62BFE" w:rsidRPr="00537EEC" w:rsidRDefault="00C62BFE" w:rsidP="00A0361A">
            <w:pPr>
              <w:ind w:firstLine="56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537E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.3</w:t>
            </w:r>
            <w:r w:rsidRPr="0053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Применяемые в производстве технологии</w:t>
            </w:r>
          </w:p>
        </w:tc>
        <w:tc>
          <w:tcPr>
            <w:tcW w:w="4557" w:type="dxa"/>
            <w:vMerge/>
          </w:tcPr>
          <w:p w14:paraId="371319EB" w14:textId="77777777" w:rsidR="00C62BFE" w:rsidRPr="00537EEC" w:rsidRDefault="00C62BFE" w:rsidP="00C62BF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2BFE" w:rsidRPr="00537EEC" w14:paraId="5C2A019F" w14:textId="77777777" w:rsidTr="00C62BFE">
        <w:tc>
          <w:tcPr>
            <w:tcW w:w="4962" w:type="dxa"/>
          </w:tcPr>
          <w:p w14:paraId="1CE952C4" w14:textId="7B0D8A96" w:rsidR="00C62BFE" w:rsidRPr="00537EEC" w:rsidRDefault="00C62BFE" w:rsidP="00A0361A">
            <w:pPr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537E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.4</w:t>
            </w:r>
            <w:r w:rsidRPr="0053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Уровень локализации производства (для продукции, относящейся к кодам 25-32 в соответствии с ОКПД 2), рассчитываемый как доля используемого сырья, материалов и комплектующих российского происхождения в </w:t>
            </w:r>
            <w:r w:rsidR="002F0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себе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стоимости</w:t>
            </w:r>
          </w:p>
        </w:tc>
        <w:tc>
          <w:tcPr>
            <w:tcW w:w="4557" w:type="dxa"/>
            <w:vMerge/>
          </w:tcPr>
          <w:p w14:paraId="3E18E585" w14:textId="77777777" w:rsidR="00C62BFE" w:rsidRPr="00537EEC" w:rsidRDefault="00C62BFE" w:rsidP="00C62BF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2BFE" w:rsidRPr="00537EEC" w14:paraId="1E4DC04C" w14:textId="77777777" w:rsidTr="00C62BFE">
        <w:tc>
          <w:tcPr>
            <w:tcW w:w="4962" w:type="dxa"/>
          </w:tcPr>
          <w:p w14:paraId="528D1697" w14:textId="3C548DB0" w:rsidR="00C62BFE" w:rsidRPr="00537EEC" w:rsidRDefault="00C62BFE" w:rsidP="00A0361A">
            <w:pPr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537E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.5</w:t>
            </w:r>
            <w:r w:rsidRPr="0053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Доля импорта на рынке данной продукции на момент начала реализации проекта (в процентах)</w:t>
            </w:r>
          </w:p>
        </w:tc>
        <w:tc>
          <w:tcPr>
            <w:tcW w:w="4557" w:type="dxa"/>
            <w:vMerge/>
          </w:tcPr>
          <w:p w14:paraId="09A872EE" w14:textId="77777777" w:rsidR="00C62BFE" w:rsidRPr="00537EEC" w:rsidRDefault="00C62BFE" w:rsidP="00C62BF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7EEC" w:rsidRPr="00537EEC" w14:paraId="6C4DAE9A" w14:textId="77777777" w:rsidTr="00C62BFE">
        <w:tc>
          <w:tcPr>
            <w:tcW w:w="4962" w:type="dxa"/>
          </w:tcPr>
          <w:p w14:paraId="27D6E10D" w14:textId="77777777" w:rsidR="00537EEC" w:rsidRPr="00537EEC" w:rsidRDefault="00537EEC" w:rsidP="00A0361A">
            <w:pPr>
              <w:numPr>
                <w:ilvl w:val="0"/>
                <w:numId w:val="6"/>
              </w:numPr>
              <w:ind w:left="0" w:firstLine="17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на рынке импортозамещающей продукции, которую удалось либо </w:t>
            </w:r>
            <w:r w:rsidRPr="0053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планируется занять, в процентах </w:t>
            </w:r>
            <w:r w:rsidRPr="00537E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(максимальная оценка - 5 баллов)</w:t>
            </w:r>
          </w:p>
        </w:tc>
        <w:tc>
          <w:tcPr>
            <w:tcW w:w="4557" w:type="dxa"/>
          </w:tcPr>
          <w:p w14:paraId="79848776" w14:textId="77777777" w:rsidR="00537EEC" w:rsidRPr="00537EEC" w:rsidRDefault="00537EEC" w:rsidP="00C62BF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7EEC" w:rsidRPr="00537EEC" w14:paraId="45D9B2A8" w14:textId="77777777" w:rsidTr="00C62BFE">
        <w:tc>
          <w:tcPr>
            <w:tcW w:w="4962" w:type="dxa"/>
          </w:tcPr>
          <w:p w14:paraId="050D4260" w14:textId="77777777" w:rsidR="00537EEC" w:rsidRPr="00A0361A" w:rsidRDefault="00537EEC" w:rsidP="00A0361A">
            <w:pPr>
              <w:numPr>
                <w:ilvl w:val="0"/>
                <w:numId w:val="6"/>
              </w:numPr>
              <w:ind w:left="0" w:firstLine="17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Объем инвестиций в проект за весь период реализации проекта</w:t>
            </w:r>
            <w:r w:rsidR="00DC1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млн. руб.</w:t>
            </w:r>
            <w:r w:rsidRPr="0053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37E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(максимальная оценка - 5 баллов)</w:t>
            </w:r>
            <w:r w:rsidR="002A3C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  <w:p w14:paraId="6E48B481" w14:textId="61BE1A79" w:rsidR="002A3CDE" w:rsidRPr="002A3CDE" w:rsidRDefault="002A3CDE" w:rsidP="00A036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2A3C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енее 30 млн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руб.</w:t>
            </w:r>
            <w:r w:rsidRPr="002A3C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1 балл</w:t>
            </w:r>
          </w:p>
          <w:p w14:paraId="7641BBD6" w14:textId="64C8A42E" w:rsidR="002A3CDE" w:rsidRPr="002A3CDE" w:rsidRDefault="002A3CDE" w:rsidP="00A036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C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30-200 млн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руб. </w:t>
            </w:r>
            <w:r w:rsidRPr="002A3C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2 балла</w:t>
            </w:r>
          </w:p>
          <w:p w14:paraId="52D00524" w14:textId="766C7019" w:rsidR="002A3CDE" w:rsidRPr="002A3CDE" w:rsidRDefault="002A3CDE" w:rsidP="00A036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C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 млн - 1 млрд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руб. </w:t>
            </w:r>
            <w:r w:rsidRPr="002A3C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3 балла</w:t>
            </w:r>
          </w:p>
          <w:p w14:paraId="11620E6C" w14:textId="426EF0D6" w:rsidR="002A3CDE" w:rsidRPr="002A3CDE" w:rsidRDefault="002A3CDE" w:rsidP="00A036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C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1-5 млрд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руб. </w:t>
            </w:r>
            <w:r w:rsidRPr="002A3C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4 балла</w:t>
            </w:r>
          </w:p>
          <w:p w14:paraId="7B304A25" w14:textId="33D15CC4" w:rsidR="002A3CDE" w:rsidRPr="00537EEC" w:rsidRDefault="002A3CDE" w:rsidP="00A036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C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Более 5 млрд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руб.</w:t>
            </w:r>
            <w:r w:rsidRPr="002A3C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5 баллов</w:t>
            </w:r>
          </w:p>
        </w:tc>
        <w:tc>
          <w:tcPr>
            <w:tcW w:w="4557" w:type="dxa"/>
          </w:tcPr>
          <w:p w14:paraId="0699658E" w14:textId="77777777" w:rsidR="00537EEC" w:rsidRPr="00537EEC" w:rsidRDefault="00537EEC" w:rsidP="00C62BF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7EEC" w:rsidRPr="00537EEC" w14:paraId="7545A9C1" w14:textId="77777777" w:rsidTr="00C62BFE">
        <w:tc>
          <w:tcPr>
            <w:tcW w:w="4962" w:type="dxa"/>
          </w:tcPr>
          <w:p w14:paraId="593CEB36" w14:textId="77777777" w:rsidR="00537EEC" w:rsidRPr="00A0361A" w:rsidRDefault="00537EEC" w:rsidP="00A0361A">
            <w:pPr>
              <w:numPr>
                <w:ilvl w:val="0"/>
                <w:numId w:val="6"/>
              </w:numPr>
              <w:ind w:left="0" w:firstLine="17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 реализованной </w:t>
            </w:r>
            <w:r w:rsidR="001B2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импортозамещающей </w:t>
            </w:r>
            <w:r w:rsidRPr="0053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продукции в 202</w:t>
            </w:r>
            <w:r w:rsidR="00404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53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в стоимостном выражении</w:t>
            </w:r>
            <w:r w:rsidR="00DC1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млн. руб.</w:t>
            </w:r>
            <w:r w:rsidRPr="0053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37E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(максимальная оценка - 5 баллов)</w:t>
            </w:r>
            <w:r w:rsidR="002A3C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  <w:p w14:paraId="4FBA496F" w14:textId="68894370" w:rsidR="002A3CDE" w:rsidRPr="002A3CDE" w:rsidRDefault="002A3CDE" w:rsidP="00A036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C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Менее 5 млн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руб.</w:t>
            </w:r>
            <w:r w:rsidRPr="002A3C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1 балл</w:t>
            </w:r>
          </w:p>
          <w:p w14:paraId="38A01625" w14:textId="0CA85CF5" w:rsidR="002A3CDE" w:rsidRPr="002A3CDE" w:rsidRDefault="002A3CDE" w:rsidP="00A036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C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2A3C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50 млн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руб. </w:t>
            </w:r>
            <w:r w:rsidRPr="002A3C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2 балла</w:t>
            </w:r>
          </w:p>
          <w:p w14:paraId="707E55B7" w14:textId="067E5796" w:rsidR="002A3CDE" w:rsidRPr="002A3CDE" w:rsidRDefault="002A3CDE" w:rsidP="00A036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C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A3C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A3C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300 млн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руб. </w:t>
            </w:r>
            <w:r w:rsidRPr="002A3C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3 балла</w:t>
            </w:r>
          </w:p>
          <w:p w14:paraId="39AB4A3D" w14:textId="7A3D6DDD" w:rsidR="002A3CDE" w:rsidRPr="002A3CDE" w:rsidRDefault="002A3CDE" w:rsidP="00A036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C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301 млн - 2 млрд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руб. </w:t>
            </w:r>
            <w:r w:rsidRPr="002A3C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4 балла</w:t>
            </w:r>
          </w:p>
          <w:p w14:paraId="4BA7A81A" w14:textId="4B2A8ADF" w:rsidR="002A3CDE" w:rsidRPr="00537EEC" w:rsidRDefault="002A3CDE" w:rsidP="00A036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C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Более 2 млрд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руб.</w:t>
            </w:r>
            <w:r w:rsidRPr="002A3C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5 баллов</w:t>
            </w:r>
          </w:p>
        </w:tc>
        <w:tc>
          <w:tcPr>
            <w:tcW w:w="4557" w:type="dxa"/>
          </w:tcPr>
          <w:p w14:paraId="79E8DBD0" w14:textId="77777777" w:rsidR="00537EEC" w:rsidRPr="00537EEC" w:rsidRDefault="00537EEC" w:rsidP="00C62BF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7EEC" w:rsidRPr="00537EEC" w14:paraId="4D56C345" w14:textId="77777777" w:rsidTr="00C62BFE">
        <w:tc>
          <w:tcPr>
            <w:tcW w:w="4962" w:type="dxa"/>
          </w:tcPr>
          <w:p w14:paraId="0C8E403C" w14:textId="56178412" w:rsidR="00537EEC" w:rsidRPr="00537EEC" w:rsidRDefault="00404FD7" w:rsidP="00A0361A">
            <w:pPr>
              <w:numPr>
                <w:ilvl w:val="0"/>
                <w:numId w:val="6"/>
              </w:numPr>
              <w:ind w:left="0" w:firstLine="17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экспорта продукции в 2024</w:t>
            </w:r>
            <w:r w:rsidR="00537EEC" w:rsidRPr="0053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в стоимостном выражении</w:t>
            </w:r>
            <w:r w:rsidR="00DC1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млн. руб.</w:t>
            </w:r>
            <w:r w:rsidR="00537EEC" w:rsidRPr="0053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при наличии </w:t>
            </w:r>
            <w:r w:rsidR="00537EEC" w:rsidRPr="00537E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(максимальная оценка - 5 баллов)</w:t>
            </w:r>
          </w:p>
        </w:tc>
        <w:tc>
          <w:tcPr>
            <w:tcW w:w="4557" w:type="dxa"/>
          </w:tcPr>
          <w:p w14:paraId="4842FFA9" w14:textId="77777777" w:rsidR="00537EEC" w:rsidRPr="00537EEC" w:rsidRDefault="00537EEC" w:rsidP="00C62BF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7EEC" w:rsidRPr="00537EEC" w14:paraId="14A44376" w14:textId="77777777" w:rsidTr="00C62BFE">
        <w:tc>
          <w:tcPr>
            <w:tcW w:w="4962" w:type="dxa"/>
          </w:tcPr>
          <w:p w14:paraId="7CCAE8D8" w14:textId="57F7FBEE" w:rsidR="00537EEC" w:rsidRPr="00537EEC" w:rsidRDefault="00537EEC" w:rsidP="00A0361A">
            <w:pPr>
              <w:numPr>
                <w:ilvl w:val="0"/>
                <w:numId w:val="6"/>
              </w:numPr>
              <w:ind w:left="0" w:firstLine="17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</w:t>
            </w:r>
            <w:r w:rsidRPr="00537EEC">
              <w:rPr>
                <w:rFonts w:ascii="Times New Roman" w:hAnsi="Times New Roman" w:cs="Times New Roman"/>
                <w:sz w:val="24"/>
                <w:szCs w:val="24"/>
              </w:rPr>
              <w:t xml:space="preserve"> положительных внешних эффектов от реализации проекта: создание рабочих мест, позитивное влияние на смежные сектора экономики, </w:t>
            </w:r>
            <w:r w:rsidR="002F0E1C">
              <w:rPr>
                <w:rFonts w:ascii="Times New Roman" w:hAnsi="Times New Roman" w:cs="Times New Roman"/>
                <w:sz w:val="24"/>
                <w:szCs w:val="24"/>
              </w:rPr>
              <w:t xml:space="preserve">освоение современных технологий, </w:t>
            </w:r>
            <w:r w:rsidRPr="00537EEC">
              <w:rPr>
                <w:rFonts w:ascii="Times New Roman" w:hAnsi="Times New Roman" w:cs="Times New Roman"/>
                <w:sz w:val="24"/>
                <w:szCs w:val="24"/>
              </w:rPr>
              <w:t xml:space="preserve">улучшение качества жизни людей </w:t>
            </w:r>
            <w:r w:rsidRPr="00537E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(максимальная оценка - 5 баллов)</w:t>
            </w:r>
          </w:p>
        </w:tc>
        <w:tc>
          <w:tcPr>
            <w:tcW w:w="4557" w:type="dxa"/>
          </w:tcPr>
          <w:p w14:paraId="0F5395BE" w14:textId="77777777" w:rsidR="00537EEC" w:rsidRPr="00537EEC" w:rsidRDefault="00537EEC" w:rsidP="00C62BFE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CBCCA80" w14:textId="77777777" w:rsidR="00537EEC" w:rsidRPr="00537EEC" w:rsidRDefault="00537EEC" w:rsidP="00537EEC">
      <w:pPr>
        <w:spacing w:after="120" w:line="240" w:lineRule="auto"/>
        <w:ind w:left="1134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EE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Формула для расчета итогового балла:</w:t>
      </w:r>
    </w:p>
    <w:p w14:paraId="71B17906" w14:textId="1BA62B28" w:rsidR="00537EEC" w:rsidRPr="00537EEC" w:rsidRDefault="00013519" w:rsidP="00537EEC">
      <w:pPr>
        <w:spacing w:after="0" w:line="240" w:lineRule="auto"/>
        <w:ind w:left="1134" w:hanging="360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m:oMath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vertAlign w:val="superscript"/>
                <w:lang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  <w:vertAlign w:val="superscript"/>
                <w:lang w:eastAsia="ru-RU"/>
              </w:rPr>
              <m:t>Q</m:t>
            </m:r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  <w:vertAlign w:val="superscript"/>
                <w:lang w:eastAsia="ru-RU"/>
              </w:rPr>
              <m:t>1</m:t>
            </m:r>
          </m:sup>
        </m:sSup>
        <m:r>
          <w:rPr>
            <w:rFonts w:ascii="Cambria Math" w:eastAsia="Times New Roman" w:hAnsi="Cambria Math" w:cs="Times New Roman"/>
            <w:sz w:val="24"/>
            <w:szCs w:val="24"/>
            <w:vertAlign w:val="superscript"/>
            <w:lang w:eastAsia="ru-RU"/>
          </w:rPr>
          <m:t>+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vertAlign w:val="superscript"/>
                <w:lang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  <w:vertAlign w:val="superscript"/>
                <w:lang w:eastAsia="ru-RU"/>
              </w:rPr>
              <m:t>Q</m:t>
            </m:r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  <w:vertAlign w:val="superscript"/>
                <w:lang w:eastAsia="ru-RU"/>
              </w:rPr>
              <m:t>2</m:t>
            </m:r>
          </m:sup>
        </m:sSup>
        <m:r>
          <w:rPr>
            <w:rFonts w:ascii="Cambria Math" w:eastAsia="Times New Roman" w:hAnsi="Cambria Math" w:cs="Times New Roman"/>
            <w:sz w:val="24"/>
            <w:szCs w:val="24"/>
            <w:vertAlign w:val="superscript"/>
            <w:lang w:eastAsia="ru-RU"/>
          </w:rPr>
          <m:t>+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vertAlign w:val="superscript"/>
                <w:lang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  <w:vertAlign w:val="superscript"/>
                <w:lang w:eastAsia="ru-RU"/>
              </w:rPr>
              <m:t>Q</m:t>
            </m:r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  <w:vertAlign w:val="superscript"/>
                <w:lang w:eastAsia="ru-RU"/>
              </w:rPr>
              <m:t>3</m:t>
            </m:r>
          </m:sup>
        </m:sSup>
        <m:r>
          <w:rPr>
            <w:rFonts w:ascii="Cambria Math" w:eastAsia="Times New Roman" w:hAnsi="Cambria Math" w:cs="Times New Roman"/>
            <w:sz w:val="24"/>
            <w:szCs w:val="24"/>
            <w:vertAlign w:val="superscript"/>
            <w:lang w:eastAsia="ru-RU"/>
          </w:rPr>
          <m:t>+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vertAlign w:val="superscript"/>
                <w:lang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  <w:vertAlign w:val="superscript"/>
                <w:lang w:eastAsia="ru-RU"/>
              </w:rPr>
              <m:t>Q</m:t>
            </m:r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  <w:vertAlign w:val="superscript"/>
                <w:lang w:eastAsia="ru-RU"/>
              </w:rPr>
              <m:t>4</m:t>
            </m:r>
          </m:sup>
        </m:sSup>
        <m:r>
          <w:rPr>
            <w:rFonts w:ascii="Cambria Math" w:eastAsia="Times New Roman" w:hAnsi="Cambria Math" w:cs="Times New Roman"/>
            <w:sz w:val="24"/>
            <w:szCs w:val="24"/>
            <w:vertAlign w:val="superscript"/>
            <w:lang w:eastAsia="ru-RU"/>
          </w:rPr>
          <m:t>+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vertAlign w:val="superscript"/>
                <w:lang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  <w:vertAlign w:val="superscript"/>
                <w:lang w:eastAsia="ru-RU"/>
              </w:rPr>
              <m:t>Q</m:t>
            </m:r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  <w:vertAlign w:val="superscript"/>
                <w:lang w:eastAsia="ru-RU"/>
              </w:rPr>
              <m:t>5</m:t>
            </m:r>
          </m:sup>
        </m:sSup>
        <m:r>
          <w:rPr>
            <w:rFonts w:ascii="Cambria Math" w:eastAsia="Times New Roman" w:hAnsi="Cambria Math" w:cs="Times New Roman"/>
            <w:sz w:val="24"/>
            <w:szCs w:val="24"/>
            <w:vertAlign w:val="superscript"/>
            <w:lang w:eastAsia="ru-RU"/>
          </w:rPr>
          <m:t>+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vertAlign w:val="superscript"/>
                <w:lang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  <w:vertAlign w:val="superscript"/>
                <w:lang w:eastAsia="ru-RU"/>
              </w:rPr>
              <m:t>Q</m:t>
            </m:r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  <w:vertAlign w:val="superscript"/>
                <w:lang w:eastAsia="ru-RU"/>
              </w:rPr>
              <m:t>6</m:t>
            </m:r>
          </m:sup>
        </m:sSup>
      </m:oMath>
      <w:r w:rsidR="00537EEC" w:rsidRPr="00537EE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</w:t>
      </w:r>
    </w:p>
    <w:p w14:paraId="407CC401" w14:textId="77777777" w:rsidR="00537EEC" w:rsidRDefault="00537EEC" w:rsidP="00537EEC">
      <w:pPr>
        <w:spacing w:before="120" w:after="0" w:line="240" w:lineRule="auto"/>
        <w:ind w:left="1134" w:hanging="36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37EE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где </w:t>
      </w:r>
      <w:r w:rsidRPr="00537EEC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Q</w:t>
      </w:r>
      <w:r w:rsidRPr="00537EEC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val="en-US" w:eastAsia="ru-RU"/>
        </w:rPr>
        <w:t>i</w:t>
      </w:r>
      <w:r w:rsidRPr="00537EE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– количество баллов по соответствующему критерию (присваивается экспертами на основании представленной информации).</w:t>
      </w:r>
    </w:p>
    <w:p w14:paraId="0D7838B4" w14:textId="77777777" w:rsidR="00537EEC" w:rsidRPr="00386D58" w:rsidRDefault="00537EEC" w:rsidP="00537EEC">
      <w:pPr>
        <w:spacing w:before="120" w:after="0" w:line="240" w:lineRule="auto"/>
        <w:ind w:left="1134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FE94CD" w14:textId="2C140113" w:rsidR="00702FB2" w:rsidRPr="00E412F8" w:rsidRDefault="00702FB2" w:rsidP="0037389C">
      <w:pPr>
        <w:pStyle w:val="ab"/>
        <w:numPr>
          <w:ilvl w:val="0"/>
          <w:numId w:val="9"/>
        </w:numPr>
        <w:spacing w:after="120"/>
        <w:jc w:val="center"/>
        <w:rPr>
          <w:b/>
          <w:u w:val="single"/>
        </w:rPr>
      </w:pPr>
      <w:r w:rsidRPr="00E412F8">
        <w:rPr>
          <w:b/>
          <w:u w:val="single"/>
        </w:rPr>
        <w:t>Номинация «</w:t>
      </w:r>
      <w:r w:rsidR="0037389C" w:rsidRPr="0037389C">
        <w:rPr>
          <w:b/>
          <w:u w:val="single"/>
        </w:rPr>
        <w:t>За достижения во внешнеэкономической сфере</w:t>
      </w:r>
      <w:r w:rsidRPr="00E412F8">
        <w:rPr>
          <w:b/>
          <w:u w:val="single"/>
        </w:rPr>
        <w:t>»</w:t>
      </w:r>
    </w:p>
    <w:p w14:paraId="18891CEA" w14:textId="63AC3455" w:rsidR="00702FB2" w:rsidRDefault="00702FB2" w:rsidP="00702FB2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637D">
        <w:rPr>
          <w:rFonts w:ascii="Times New Roman" w:eastAsia="Calibri" w:hAnsi="Times New Roman" w:cs="Times New Roman"/>
          <w:sz w:val="24"/>
          <w:szCs w:val="24"/>
        </w:rPr>
        <w:t xml:space="preserve">В целях данной номинации </w:t>
      </w:r>
      <w:r w:rsidR="00A110D5">
        <w:rPr>
          <w:rFonts w:ascii="Times New Roman" w:eastAsia="Calibri" w:hAnsi="Times New Roman" w:cs="Times New Roman"/>
          <w:sz w:val="24"/>
          <w:szCs w:val="24"/>
        </w:rPr>
        <w:t>оцениваются</w:t>
      </w:r>
      <w:r w:rsidRPr="0087637D">
        <w:rPr>
          <w:rFonts w:ascii="Times New Roman" w:eastAsia="Calibri" w:hAnsi="Times New Roman" w:cs="Times New Roman"/>
          <w:sz w:val="24"/>
          <w:szCs w:val="24"/>
        </w:rPr>
        <w:t xml:space="preserve"> проекты по выпуску экспортной продукции (услуг) либо выход</w:t>
      </w:r>
      <w:r w:rsidR="00636D55" w:rsidRPr="0087637D">
        <w:rPr>
          <w:rFonts w:ascii="Times New Roman" w:eastAsia="Calibri" w:hAnsi="Times New Roman" w:cs="Times New Roman"/>
          <w:sz w:val="24"/>
          <w:szCs w:val="24"/>
        </w:rPr>
        <w:t>у</w:t>
      </w:r>
      <w:r w:rsidRPr="0087637D">
        <w:rPr>
          <w:rFonts w:ascii="Times New Roman" w:eastAsia="Calibri" w:hAnsi="Times New Roman" w:cs="Times New Roman"/>
          <w:sz w:val="24"/>
          <w:szCs w:val="24"/>
        </w:rPr>
        <w:t xml:space="preserve"> на экспорт с новой продукцией либо выход</w:t>
      </w:r>
      <w:r w:rsidR="00636D55" w:rsidRPr="0087637D">
        <w:rPr>
          <w:rFonts w:ascii="Times New Roman" w:eastAsia="Calibri" w:hAnsi="Times New Roman" w:cs="Times New Roman"/>
          <w:sz w:val="24"/>
          <w:szCs w:val="24"/>
        </w:rPr>
        <w:t>у на новые рынки и (или)</w:t>
      </w:r>
      <w:r w:rsidRPr="0087637D">
        <w:rPr>
          <w:rFonts w:ascii="Times New Roman" w:eastAsia="Calibri" w:hAnsi="Times New Roman" w:cs="Times New Roman"/>
          <w:sz w:val="24"/>
          <w:szCs w:val="24"/>
        </w:rPr>
        <w:t xml:space="preserve"> осуществлению инвестиций в зарубежное производство (в том числе, в сбытовую и/или сервисную сеть), совместные инвестиционные проекты с иностранной компанией</w:t>
      </w:r>
      <w:r w:rsidR="00636D55" w:rsidRPr="0087637D">
        <w:rPr>
          <w:rFonts w:ascii="Times New Roman" w:eastAsia="Calibri" w:hAnsi="Times New Roman" w:cs="Times New Roman"/>
          <w:sz w:val="24"/>
          <w:szCs w:val="24"/>
        </w:rPr>
        <w:t xml:space="preserve">, реализуемые </w:t>
      </w:r>
      <w:r w:rsidRPr="0087637D">
        <w:rPr>
          <w:rFonts w:ascii="Times New Roman" w:eastAsia="Calibri" w:hAnsi="Times New Roman" w:cs="Times New Roman"/>
          <w:sz w:val="24"/>
          <w:szCs w:val="24"/>
        </w:rPr>
        <w:t>в России или за рубежом</w:t>
      </w:r>
      <w:r w:rsidR="00636D55" w:rsidRPr="0087637D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39EBD6A" w14:textId="3C5A80AA" w:rsidR="007F3F1C" w:rsidRDefault="007F3F1C" w:rsidP="007F3F1C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3433">
        <w:rPr>
          <w:rFonts w:ascii="Times New Roman" w:eastAsia="Calibri" w:hAnsi="Times New Roman" w:cs="Times New Roman"/>
          <w:sz w:val="24"/>
          <w:szCs w:val="24"/>
        </w:rPr>
        <w:t>Оцениваются организации за достижения в реализации проектов в сфере международного торгово-экономического и инвестиционного сотрудничества. Оцениваются достижения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по проектам</w:t>
      </w:r>
      <w:r w:rsidRPr="00DE3433">
        <w:rPr>
          <w:rFonts w:ascii="Times New Roman" w:eastAsia="Calibri" w:hAnsi="Times New Roman" w:cs="Times New Roman"/>
          <w:sz w:val="24"/>
          <w:szCs w:val="24"/>
        </w:rPr>
        <w:t>, реализованным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 202</w:t>
      </w:r>
      <w:r w:rsidR="00404FD7">
        <w:rPr>
          <w:rFonts w:ascii="Times New Roman" w:eastAsia="Calibri" w:hAnsi="Times New Roman" w:cs="Times New Roman"/>
          <w:sz w:val="24"/>
          <w:szCs w:val="24"/>
        </w:rPr>
        <w:t>3</w:t>
      </w:r>
      <w:r>
        <w:rPr>
          <w:rFonts w:ascii="Times New Roman" w:eastAsia="Calibri" w:hAnsi="Times New Roman" w:cs="Times New Roman"/>
          <w:sz w:val="24"/>
          <w:szCs w:val="24"/>
        </w:rPr>
        <w:t>-202</w:t>
      </w:r>
      <w:r w:rsidR="00404FD7">
        <w:rPr>
          <w:rFonts w:ascii="Times New Roman" w:eastAsia="Calibri" w:hAnsi="Times New Roman" w:cs="Times New Roman"/>
          <w:sz w:val="24"/>
          <w:szCs w:val="24"/>
        </w:rPr>
        <w:t>4</w:t>
      </w:r>
      <w:r>
        <w:rPr>
          <w:rFonts w:ascii="Times New Roman" w:eastAsia="Calibri" w:hAnsi="Times New Roman" w:cs="Times New Roman"/>
          <w:sz w:val="24"/>
          <w:szCs w:val="24"/>
        </w:rPr>
        <w:t xml:space="preserve"> гг.</w:t>
      </w:r>
      <w:r w:rsidRPr="00DE3433">
        <w:rPr>
          <w:rFonts w:ascii="Times New Roman" w:eastAsia="Calibri" w:hAnsi="Times New Roman" w:cs="Times New Roman"/>
          <w:sz w:val="24"/>
          <w:szCs w:val="24"/>
        </w:rPr>
        <w:t xml:space="preserve"> на территории (с участием иностранных партнеров, а также экспортноориентированные) и за пределами территории Российской Федерации (самостоятельно или с участием иностранных партнеров). Минимальные значения показателей по проектам, представляемым на рассмотрение на конкурсе (в целом): для экспорта: 5 млн рублей/ 100 тыс. долл. США; инвестиций – 50 млн рублей/ 1 млн долл. США. Проекты, связанные с экспортом и инвестициями, оцениваются в рамках одной категории. </w:t>
      </w:r>
    </w:p>
    <w:p w14:paraId="59E6A068" w14:textId="737020D6" w:rsidR="00DA432A" w:rsidRPr="00CF3011" w:rsidRDefault="00DA432A" w:rsidP="00DA432A">
      <w:pPr>
        <w:spacing w:after="120"/>
        <w:jc w:val="center"/>
        <w:rPr>
          <w:b/>
          <w:bCs/>
        </w:rPr>
      </w:pPr>
      <w:r w:rsidRPr="00DA432A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 xml:space="preserve">Таблица к номинации </w:t>
      </w:r>
      <w:r w:rsidR="00CF3011" w:rsidRPr="00CF3011">
        <w:rPr>
          <w:rFonts w:ascii="Times New Roman" w:eastAsia="Calibri" w:hAnsi="Times New Roman" w:cs="Times New Roman"/>
          <w:b/>
          <w:bCs/>
          <w:sz w:val="24"/>
          <w:szCs w:val="24"/>
        </w:rPr>
        <w:t>«</w:t>
      </w:r>
      <w:r w:rsidR="0037389C" w:rsidRPr="0037389C">
        <w:rPr>
          <w:rFonts w:ascii="Times New Roman" w:eastAsia="Calibri" w:hAnsi="Times New Roman" w:cs="Times New Roman"/>
          <w:b/>
          <w:bCs/>
          <w:sz w:val="24"/>
          <w:szCs w:val="24"/>
        </w:rPr>
        <w:t>За достижения во внешнеэкономической сфере</w:t>
      </w:r>
      <w:r w:rsidR="00CF3011" w:rsidRPr="00CF3011">
        <w:rPr>
          <w:rFonts w:ascii="Times New Roman" w:eastAsia="Calibri" w:hAnsi="Times New Roman" w:cs="Times New Roman"/>
          <w:b/>
          <w:bCs/>
          <w:sz w:val="24"/>
          <w:szCs w:val="24"/>
        </w:rPr>
        <w:t>»</w:t>
      </w:r>
    </w:p>
    <w:tbl>
      <w:tblPr>
        <w:tblStyle w:val="a6"/>
        <w:tblW w:w="0" w:type="auto"/>
        <w:tblInd w:w="-5" w:type="dxa"/>
        <w:tblLook w:val="04A0" w:firstRow="1" w:lastRow="0" w:firstColumn="1" w:lastColumn="0" w:noHBand="0" w:noVBand="1"/>
      </w:tblPr>
      <w:tblGrid>
        <w:gridCol w:w="5577"/>
        <w:gridCol w:w="4168"/>
      </w:tblGrid>
      <w:tr w:rsidR="00DA432A" w:rsidRPr="00DA432A" w14:paraId="70B518C0" w14:textId="7A12FF80" w:rsidTr="00DA432A">
        <w:tc>
          <w:tcPr>
            <w:tcW w:w="5780" w:type="dxa"/>
          </w:tcPr>
          <w:p w14:paraId="24411AFD" w14:textId="1C544FB3" w:rsidR="00DA432A" w:rsidRPr="00DA432A" w:rsidRDefault="00DA432A" w:rsidP="00D040F6">
            <w:pPr>
              <w:pStyle w:val="ab"/>
              <w:numPr>
                <w:ilvl w:val="0"/>
                <w:numId w:val="16"/>
              </w:numPr>
              <w:contextualSpacing w:val="0"/>
              <w:jc w:val="both"/>
            </w:pPr>
            <w:r w:rsidRPr="00DA432A">
              <w:t>Название компании</w:t>
            </w:r>
          </w:p>
        </w:tc>
        <w:tc>
          <w:tcPr>
            <w:tcW w:w="4363" w:type="dxa"/>
          </w:tcPr>
          <w:p w14:paraId="45E0BD52" w14:textId="77777777" w:rsidR="00DA432A" w:rsidRPr="00DA432A" w:rsidRDefault="00DA432A" w:rsidP="00DA432A">
            <w:pPr>
              <w:jc w:val="both"/>
            </w:pPr>
          </w:p>
        </w:tc>
      </w:tr>
      <w:tr w:rsidR="00DA432A" w:rsidRPr="00DA432A" w14:paraId="42986D03" w14:textId="59CBDB50" w:rsidTr="00DA432A">
        <w:tc>
          <w:tcPr>
            <w:tcW w:w="5780" w:type="dxa"/>
          </w:tcPr>
          <w:p w14:paraId="6E836A78" w14:textId="45CCBDE2" w:rsidR="00DA432A" w:rsidRPr="00DA432A" w:rsidRDefault="00DA432A" w:rsidP="00D040F6">
            <w:pPr>
              <w:numPr>
                <w:ilvl w:val="0"/>
                <w:numId w:val="16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проекта/проектов</w:t>
            </w:r>
          </w:p>
        </w:tc>
        <w:tc>
          <w:tcPr>
            <w:tcW w:w="4363" w:type="dxa"/>
          </w:tcPr>
          <w:p w14:paraId="7CA974CF" w14:textId="77777777" w:rsidR="00DA432A" w:rsidRPr="00DA432A" w:rsidRDefault="00DA432A" w:rsidP="00DA43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432A" w:rsidRPr="00DA432A" w14:paraId="0E092669" w14:textId="0BF326DC" w:rsidTr="00DA432A">
        <w:tc>
          <w:tcPr>
            <w:tcW w:w="5780" w:type="dxa"/>
          </w:tcPr>
          <w:p w14:paraId="6C9AE9D3" w14:textId="77777777" w:rsidR="00DA432A" w:rsidRPr="00DA432A" w:rsidRDefault="00DA432A" w:rsidP="00D040F6">
            <w:pPr>
              <w:numPr>
                <w:ilvl w:val="0"/>
                <w:numId w:val="16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Основной ОКВЭД</w:t>
            </w:r>
          </w:p>
        </w:tc>
        <w:tc>
          <w:tcPr>
            <w:tcW w:w="4363" w:type="dxa"/>
          </w:tcPr>
          <w:p w14:paraId="0A266A91" w14:textId="77777777" w:rsidR="00DA432A" w:rsidRPr="00DA432A" w:rsidRDefault="00DA432A" w:rsidP="00DA43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4C46" w:rsidRPr="00DA432A" w14:paraId="4F0A822F" w14:textId="77777777" w:rsidTr="00DA432A">
        <w:tc>
          <w:tcPr>
            <w:tcW w:w="5780" w:type="dxa"/>
          </w:tcPr>
          <w:p w14:paraId="5F2A7705" w14:textId="5DD91044" w:rsidR="006F4C46" w:rsidRPr="00DA432A" w:rsidRDefault="006F4C46" w:rsidP="00404FD7">
            <w:pPr>
              <w:numPr>
                <w:ilvl w:val="0"/>
                <w:numId w:val="16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Выручка от реализации товаров (услуг) в 202</w:t>
            </w:r>
            <w:r w:rsidR="00404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F4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г., млн. руб.</w:t>
            </w:r>
          </w:p>
        </w:tc>
        <w:tc>
          <w:tcPr>
            <w:tcW w:w="4363" w:type="dxa"/>
          </w:tcPr>
          <w:p w14:paraId="7B24D4F4" w14:textId="77777777" w:rsidR="006F4C46" w:rsidRPr="00DA432A" w:rsidRDefault="006F4C46" w:rsidP="00DA43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5E60" w:rsidRPr="00DA432A" w14:paraId="4F85B388" w14:textId="7ED2E954" w:rsidTr="00DA432A">
        <w:tc>
          <w:tcPr>
            <w:tcW w:w="5780" w:type="dxa"/>
          </w:tcPr>
          <w:p w14:paraId="5DF06A81" w14:textId="3C19778D" w:rsidR="00905E60" w:rsidRPr="00037688" w:rsidRDefault="00037688" w:rsidP="00037688">
            <w:pPr>
              <w:numPr>
                <w:ilvl w:val="0"/>
                <w:numId w:val="16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общих (включая иностранного партнера) инвестиций в проект</w:t>
            </w:r>
            <w:r w:rsidR="00905E60" w:rsidRPr="00037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616A0E5C" w14:textId="57749D20" w:rsidR="00905E60" w:rsidRPr="00DA432A" w:rsidRDefault="00905E60" w:rsidP="00905E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a.</w:t>
            </w:r>
            <w:r w:rsidRPr="00DA4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50 млн рублей</w:t>
            </w:r>
            <w:r w:rsidR="00212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A4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250 млн рублей (1 балл);</w:t>
            </w:r>
          </w:p>
          <w:p w14:paraId="3CB5D1B0" w14:textId="03C4C9B1" w:rsidR="00905E60" w:rsidRPr="00DA432A" w:rsidRDefault="00905E60" w:rsidP="00905E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b.</w:t>
            </w:r>
            <w:r w:rsidRPr="00DA4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250 млн рублей</w:t>
            </w:r>
            <w:r w:rsidR="00212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A4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500 млн рублей (2 балла);</w:t>
            </w:r>
          </w:p>
          <w:p w14:paraId="263A26DA" w14:textId="3C7846D5" w:rsidR="00905E60" w:rsidRPr="00DA432A" w:rsidRDefault="00905E60" w:rsidP="00905E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c.</w:t>
            </w:r>
            <w:r w:rsidRPr="00DA4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500 млн рублей</w:t>
            </w:r>
            <w:r w:rsidR="00212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A4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1 млрд рублей (3 балла);</w:t>
            </w:r>
          </w:p>
          <w:p w14:paraId="1FF151D6" w14:textId="7445E4E7" w:rsidR="00905E60" w:rsidRPr="00DA432A" w:rsidRDefault="0021225C" w:rsidP="00905E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1 млрд рублей – 5 млрд рублей</w:t>
            </w:r>
            <w:r w:rsidR="00905E60" w:rsidRPr="00DA4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(4 балла);</w:t>
            </w:r>
          </w:p>
          <w:p w14:paraId="10134D35" w14:textId="4587B93D" w:rsidR="00905E60" w:rsidRPr="00DA432A" w:rsidRDefault="00905E60" w:rsidP="0021225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e.</w:t>
            </w:r>
            <w:r w:rsidRPr="00DA4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Свыше 5 мл</w:t>
            </w:r>
            <w:r w:rsidR="00212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рд рублей</w:t>
            </w:r>
            <w:r w:rsidRPr="00DA4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(5 баллов).</w:t>
            </w:r>
          </w:p>
        </w:tc>
        <w:tc>
          <w:tcPr>
            <w:tcW w:w="4363" w:type="dxa"/>
          </w:tcPr>
          <w:p w14:paraId="7C4E459B" w14:textId="1174D917" w:rsidR="00905E60" w:rsidRPr="00DA432A" w:rsidRDefault="00905E60" w:rsidP="00905E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E6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(указать объем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инвестиций</w:t>
            </w:r>
            <w:r w:rsidRPr="00905E6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)</w:t>
            </w:r>
          </w:p>
        </w:tc>
      </w:tr>
      <w:tr w:rsidR="00905E60" w:rsidRPr="00DA432A" w14:paraId="46C4364F" w14:textId="5303FA11" w:rsidTr="00DA432A">
        <w:tc>
          <w:tcPr>
            <w:tcW w:w="5780" w:type="dxa"/>
          </w:tcPr>
          <w:p w14:paraId="14EC429D" w14:textId="77777777" w:rsidR="00905E60" w:rsidRPr="00DA432A" w:rsidRDefault="00905E60" w:rsidP="00905E60">
            <w:pPr>
              <w:numPr>
                <w:ilvl w:val="0"/>
                <w:numId w:val="16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Предполагает ли реализация проекта формирование новых международных (глобальных, региональных) цепочек создания добавленной стоимости (ЦДС): </w:t>
            </w:r>
            <w:r w:rsidRPr="00DA43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</w:t>
            </w:r>
            <w:r w:rsidRPr="00DA4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(организация создает новые ЦДС)</w:t>
            </w:r>
            <w:r w:rsidRPr="00DA432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footnoteReference w:id="2"/>
            </w:r>
            <w:r w:rsidRPr="00DA4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DA43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</w:t>
            </w:r>
            <w:r w:rsidRPr="00DA4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(организация встраивается в существующие ЦДС), </w:t>
            </w:r>
            <w:r w:rsidRPr="00DA43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нет</w:t>
            </w:r>
            <w:r w:rsidRPr="00DA4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Pr="00DA43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максимальная оценка – 3 балла</w:t>
            </w:r>
            <w:r w:rsidRPr="00DA4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4363" w:type="dxa"/>
          </w:tcPr>
          <w:p w14:paraId="5A9D3B4F" w14:textId="77777777" w:rsidR="00905E60" w:rsidRPr="00DA432A" w:rsidRDefault="00905E60" w:rsidP="00905E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5E60" w:rsidRPr="00DA432A" w14:paraId="53FD6C1B" w14:textId="5CF93D6F" w:rsidTr="00DA432A">
        <w:tc>
          <w:tcPr>
            <w:tcW w:w="5780" w:type="dxa"/>
          </w:tcPr>
          <w:p w14:paraId="70645428" w14:textId="77777777" w:rsidR="00905E60" w:rsidRPr="00DA432A" w:rsidRDefault="00905E60" w:rsidP="00905E60">
            <w:pPr>
              <w:numPr>
                <w:ilvl w:val="0"/>
                <w:numId w:val="16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Предполагает ли реализация проекта внедрение новых технологий производства и управления, технологический трансфер</w:t>
            </w:r>
            <w:r w:rsidRPr="00DA432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footnoteReference w:id="3"/>
            </w:r>
            <w:r w:rsidRPr="00DA4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DA43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</w:t>
            </w:r>
            <w:r w:rsidRPr="00DA4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(не имеющих аналогов на международном уровне), </w:t>
            </w:r>
            <w:r w:rsidRPr="00DA43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</w:t>
            </w:r>
            <w:r w:rsidRPr="00DA4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(не имеющих аналогов в Российской Федерации), </w:t>
            </w:r>
            <w:r w:rsidRPr="00DA43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нет</w:t>
            </w:r>
            <w:r w:rsidRPr="00DA4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Pr="00DA43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максимальная оценка – 3 балла</w:t>
            </w:r>
            <w:r w:rsidRPr="00DA4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4363" w:type="dxa"/>
          </w:tcPr>
          <w:p w14:paraId="60B6AF34" w14:textId="77777777" w:rsidR="00905E60" w:rsidRPr="00DA432A" w:rsidRDefault="00905E60" w:rsidP="00905E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5E60" w:rsidRPr="00DA432A" w14:paraId="109AF360" w14:textId="5B6C3C99" w:rsidTr="00DA432A">
        <w:tc>
          <w:tcPr>
            <w:tcW w:w="5780" w:type="dxa"/>
          </w:tcPr>
          <w:p w14:paraId="1EEC64D4" w14:textId="457B85E2" w:rsidR="00905E60" w:rsidRPr="004435E9" w:rsidRDefault="00905E60" w:rsidP="00905E60">
            <w:pPr>
              <w:numPr>
                <w:ilvl w:val="0"/>
                <w:numId w:val="16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экспорта продукции:</w:t>
            </w:r>
          </w:p>
          <w:p w14:paraId="0C24617C" w14:textId="46635AAF" w:rsidR="00905E60" w:rsidRPr="004435E9" w:rsidRDefault="00905E60" w:rsidP="00905E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a.</w:t>
            </w:r>
            <w:r w:rsidRPr="00443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5 млн рублей</w:t>
            </w:r>
            <w:r w:rsidR="00212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43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50 млн рублей</w:t>
            </w:r>
            <w:r w:rsidR="00212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43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 балл);</w:t>
            </w:r>
          </w:p>
          <w:p w14:paraId="604695BA" w14:textId="57B11C7B" w:rsidR="00905E60" w:rsidRPr="004435E9" w:rsidRDefault="00905E60" w:rsidP="00905E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b.</w:t>
            </w:r>
            <w:r w:rsidRPr="00443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50 млн рублей</w:t>
            </w:r>
            <w:r w:rsidR="00212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250 млн рублей </w:t>
            </w:r>
            <w:r w:rsidRPr="00443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 балла);</w:t>
            </w:r>
          </w:p>
          <w:p w14:paraId="0EEADCA9" w14:textId="6F3262D0" w:rsidR="00905E60" w:rsidRPr="004435E9" w:rsidRDefault="0021225C" w:rsidP="00905E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250 млн рублей </w:t>
            </w:r>
            <w:r w:rsidR="00905E60" w:rsidRPr="00443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500 млн рублей (3 балла);</w:t>
            </w:r>
          </w:p>
          <w:p w14:paraId="631FFBEF" w14:textId="52B61F0D" w:rsidR="00905E60" w:rsidRPr="004435E9" w:rsidRDefault="00905E60" w:rsidP="00905E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d.</w:t>
            </w:r>
            <w:r w:rsidRPr="00443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500 млн рублей</w:t>
            </w:r>
            <w:r w:rsidR="00A775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1 млрд рублей</w:t>
            </w:r>
            <w:r w:rsidRPr="00443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(4 балла);</w:t>
            </w:r>
          </w:p>
          <w:p w14:paraId="5D10F709" w14:textId="3715A801" w:rsidR="00905E60" w:rsidRPr="004435E9" w:rsidRDefault="00A77522" w:rsidP="00905E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1 млрд рублей – 5 млрд рублей </w:t>
            </w:r>
            <w:r w:rsidR="00905E60" w:rsidRPr="00443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(5 баллов);</w:t>
            </w:r>
          </w:p>
          <w:p w14:paraId="3C291F1A" w14:textId="4F7028A9" w:rsidR="00905E60" w:rsidRPr="00DA432A" w:rsidRDefault="00905E60" w:rsidP="00A7752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f.</w:t>
            </w:r>
            <w:r w:rsidRPr="00443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Свыше 5 м</w:t>
            </w:r>
            <w:r w:rsidR="00A775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лрд рублей</w:t>
            </w:r>
            <w:r w:rsidRPr="00443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(6 баллов).</w:t>
            </w:r>
          </w:p>
        </w:tc>
        <w:tc>
          <w:tcPr>
            <w:tcW w:w="4363" w:type="dxa"/>
          </w:tcPr>
          <w:p w14:paraId="625DAA33" w14:textId="63005E7D" w:rsidR="00905E60" w:rsidRPr="00905E60" w:rsidRDefault="00905E60" w:rsidP="00905E6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05E6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(указать объем экспорта)</w:t>
            </w:r>
          </w:p>
        </w:tc>
      </w:tr>
      <w:tr w:rsidR="00905E60" w:rsidRPr="00DA432A" w14:paraId="37A54DF4" w14:textId="3D0738D1" w:rsidTr="00DA432A">
        <w:tc>
          <w:tcPr>
            <w:tcW w:w="5780" w:type="dxa"/>
          </w:tcPr>
          <w:p w14:paraId="1A047265" w14:textId="2A0E0BE4" w:rsidR="00905E60" w:rsidRPr="00DA432A" w:rsidRDefault="00905E60" w:rsidP="00D64AC5">
            <w:pPr>
              <w:numPr>
                <w:ilvl w:val="0"/>
                <w:numId w:val="16"/>
              </w:numPr>
              <w:ind w:left="32" w:firstLine="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Благодаря реализации проекта начаты поставки на экспорт новых (не поставлявшихся ранее товаров): </w:t>
            </w:r>
            <w:r w:rsidRPr="00DA43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</w:t>
            </w:r>
            <w:r w:rsidRPr="00DA4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DA43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нет</w:t>
            </w:r>
            <w:r w:rsidRPr="00DA4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="000376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максимальная оценка – 3</w:t>
            </w:r>
            <w:r w:rsidRPr="00DA43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балл</w:t>
            </w:r>
            <w:r w:rsidR="000376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  <w:r w:rsidRPr="00DA4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4363" w:type="dxa"/>
          </w:tcPr>
          <w:p w14:paraId="591B7A53" w14:textId="77777777" w:rsidR="00905E60" w:rsidRPr="00DA432A" w:rsidRDefault="00905E60" w:rsidP="00905E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5E60" w:rsidRPr="00DA432A" w14:paraId="00A4C986" w14:textId="0E30982C" w:rsidTr="00DA432A">
        <w:tc>
          <w:tcPr>
            <w:tcW w:w="5780" w:type="dxa"/>
          </w:tcPr>
          <w:p w14:paraId="5BAC6B7F" w14:textId="7F9C2595" w:rsidR="00905E60" w:rsidRPr="00DA432A" w:rsidRDefault="00905E60" w:rsidP="00D64AC5">
            <w:pPr>
              <w:numPr>
                <w:ilvl w:val="0"/>
                <w:numId w:val="16"/>
              </w:numPr>
              <w:ind w:left="32" w:firstLine="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Благодаря реализации проекта компания вышла на новые экспортные рынки: </w:t>
            </w:r>
            <w:r w:rsidRPr="00DA43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</w:t>
            </w:r>
            <w:r w:rsidRPr="00DA4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DA43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нет</w:t>
            </w:r>
            <w:r w:rsidRPr="00DA4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="000376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максимальная оценка – 4 балла</w:t>
            </w:r>
            <w:r w:rsidRPr="00DA4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4363" w:type="dxa"/>
          </w:tcPr>
          <w:p w14:paraId="794A978A" w14:textId="77777777" w:rsidR="00905E60" w:rsidRPr="00DA432A" w:rsidRDefault="00905E60" w:rsidP="00905E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0C48F65" w14:textId="63B50A5B" w:rsidR="00702FB2" w:rsidRDefault="004435E9" w:rsidP="006F4C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4C46">
        <w:rPr>
          <w:rFonts w:ascii="Times New Roman" w:eastAsia="Calibri" w:hAnsi="Times New Roman" w:cs="Times New Roman"/>
          <w:bCs/>
          <w:iCs/>
          <w:sz w:val="24"/>
          <w:szCs w:val="24"/>
        </w:rPr>
        <w:t>Полученные баллы суммируются.</w:t>
      </w:r>
      <w:r w:rsidR="006F4C46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="00702FB2" w:rsidRPr="00DE3433">
        <w:rPr>
          <w:rFonts w:ascii="Times New Roman" w:eastAsia="Calibri" w:hAnsi="Times New Roman" w:cs="Times New Roman"/>
          <w:sz w:val="24"/>
          <w:szCs w:val="24"/>
        </w:rPr>
        <w:t>Компании, набравшие 0 баллов по пяти и более критериям, исключаются из числа номинантов.</w:t>
      </w:r>
    </w:p>
    <w:p w14:paraId="245AC841" w14:textId="77777777" w:rsidR="00037688" w:rsidRPr="00DE3433" w:rsidRDefault="00037688" w:rsidP="006F4C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4A7405A" w14:textId="77777777" w:rsidR="00702FB2" w:rsidRPr="00C42182" w:rsidRDefault="00702FB2" w:rsidP="00E865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B3F096A" w14:textId="40D963B9" w:rsidR="00293D8A" w:rsidRPr="00E412F8" w:rsidRDefault="00293D8A" w:rsidP="00E412F8">
      <w:pPr>
        <w:pStyle w:val="ab"/>
        <w:numPr>
          <w:ilvl w:val="0"/>
          <w:numId w:val="9"/>
        </w:numPr>
        <w:jc w:val="center"/>
        <w:rPr>
          <w:b/>
        </w:rPr>
      </w:pPr>
      <w:r w:rsidRPr="00E412F8">
        <w:rPr>
          <w:b/>
        </w:rPr>
        <w:lastRenderedPageBreak/>
        <w:t>Номинация «За высокотехнологичный проект»</w:t>
      </w:r>
    </w:p>
    <w:p w14:paraId="6C591221" w14:textId="0AF06BCA" w:rsidR="00293D8A" w:rsidRDefault="00293D8A" w:rsidP="00293D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21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рамках номинации оцениваются </w:t>
      </w:r>
      <w:r w:rsidR="0074731A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высокотехнологичные/инновационные проекты компаний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019681C" w14:textId="77777777" w:rsidR="00293D8A" w:rsidRDefault="00293D8A" w:rsidP="00293D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BBD835" w14:textId="2B59D124" w:rsidR="00293D8A" w:rsidRPr="00CF3011" w:rsidRDefault="00293D8A" w:rsidP="00293D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F30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Таблица к номинации «За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высокотехнологичный проект</w:t>
      </w:r>
      <w:r w:rsidRPr="00CF30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14:paraId="2504E622" w14:textId="47FD65D1" w:rsidR="00293D8A" w:rsidRDefault="00293D8A" w:rsidP="008C49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9745" w:type="dxa"/>
        <w:tblInd w:w="-5" w:type="dxa"/>
        <w:tblLook w:val="04A0" w:firstRow="1" w:lastRow="0" w:firstColumn="1" w:lastColumn="0" w:noHBand="0" w:noVBand="1"/>
      </w:tblPr>
      <w:tblGrid>
        <w:gridCol w:w="5638"/>
        <w:gridCol w:w="4107"/>
      </w:tblGrid>
      <w:tr w:rsidR="00293D8A" w:rsidRPr="00DA432A" w14:paraId="7E558BD0" w14:textId="77777777" w:rsidTr="005A47D3">
        <w:tc>
          <w:tcPr>
            <w:tcW w:w="5638" w:type="dxa"/>
          </w:tcPr>
          <w:p w14:paraId="7C3FC6D4" w14:textId="77777777" w:rsidR="00293D8A" w:rsidRPr="004435E9" w:rsidRDefault="00293D8A" w:rsidP="00D040F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компании</w:t>
            </w:r>
          </w:p>
        </w:tc>
        <w:tc>
          <w:tcPr>
            <w:tcW w:w="4107" w:type="dxa"/>
          </w:tcPr>
          <w:p w14:paraId="35BBBD2F" w14:textId="77777777" w:rsidR="00293D8A" w:rsidRPr="004435E9" w:rsidRDefault="00293D8A" w:rsidP="00D040F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3D8A" w:rsidRPr="00DA432A" w14:paraId="3842CB3C" w14:textId="77777777" w:rsidTr="005A47D3">
        <w:tc>
          <w:tcPr>
            <w:tcW w:w="5638" w:type="dxa"/>
          </w:tcPr>
          <w:p w14:paraId="32E19F4D" w14:textId="77777777" w:rsidR="00293D8A" w:rsidRPr="00DA432A" w:rsidRDefault="00293D8A" w:rsidP="00D040F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проекта/проектов</w:t>
            </w:r>
          </w:p>
        </w:tc>
        <w:tc>
          <w:tcPr>
            <w:tcW w:w="4107" w:type="dxa"/>
          </w:tcPr>
          <w:p w14:paraId="14A926D1" w14:textId="77777777" w:rsidR="00293D8A" w:rsidRPr="00DA432A" w:rsidRDefault="00293D8A" w:rsidP="00D040F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3D8A" w:rsidRPr="00DA432A" w14:paraId="4F0AAE82" w14:textId="77777777" w:rsidTr="005A47D3">
        <w:tc>
          <w:tcPr>
            <w:tcW w:w="5638" w:type="dxa"/>
          </w:tcPr>
          <w:p w14:paraId="757B962F" w14:textId="77777777" w:rsidR="00293D8A" w:rsidRPr="00DA432A" w:rsidRDefault="00293D8A" w:rsidP="00D040F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Основной ОКВЭД</w:t>
            </w:r>
          </w:p>
        </w:tc>
        <w:tc>
          <w:tcPr>
            <w:tcW w:w="4107" w:type="dxa"/>
          </w:tcPr>
          <w:p w14:paraId="213D7DAA" w14:textId="77777777" w:rsidR="00293D8A" w:rsidRPr="00DA432A" w:rsidRDefault="00293D8A" w:rsidP="00D040F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62EC" w:rsidRPr="00DA432A" w14:paraId="3DEF91E4" w14:textId="77777777" w:rsidTr="005A47D3">
        <w:tc>
          <w:tcPr>
            <w:tcW w:w="5638" w:type="dxa"/>
          </w:tcPr>
          <w:p w14:paraId="5CBDE987" w14:textId="012382EA" w:rsidR="009A62EC" w:rsidRPr="00DA432A" w:rsidRDefault="009A62EC" w:rsidP="00F54E9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Краткое описание проекта и эффектов его реализации</w:t>
            </w:r>
          </w:p>
        </w:tc>
        <w:tc>
          <w:tcPr>
            <w:tcW w:w="4107" w:type="dxa"/>
          </w:tcPr>
          <w:p w14:paraId="7CB4C4D1" w14:textId="77777777" w:rsidR="009A62EC" w:rsidRPr="00DA432A" w:rsidRDefault="009A62EC" w:rsidP="007F3F1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3D8A" w:rsidRPr="00DA432A" w14:paraId="76CA8C77" w14:textId="77777777" w:rsidTr="005A47D3">
        <w:tc>
          <w:tcPr>
            <w:tcW w:w="5638" w:type="dxa"/>
          </w:tcPr>
          <w:p w14:paraId="67D5A391" w14:textId="4267280F" w:rsidR="00293D8A" w:rsidRPr="00DA432A" w:rsidRDefault="00293D8A" w:rsidP="00A7752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Выручка от реализации товаров (услуг) в 202</w:t>
            </w:r>
            <w:r w:rsidR="00404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F4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г., млн. руб.</w:t>
            </w:r>
          </w:p>
        </w:tc>
        <w:tc>
          <w:tcPr>
            <w:tcW w:w="4107" w:type="dxa"/>
          </w:tcPr>
          <w:p w14:paraId="09F0D290" w14:textId="77777777" w:rsidR="00293D8A" w:rsidRPr="00DA432A" w:rsidRDefault="00293D8A" w:rsidP="00D040F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3C84" w:rsidRPr="00DA432A" w14:paraId="7D124289" w14:textId="77777777" w:rsidTr="005A47D3">
        <w:tc>
          <w:tcPr>
            <w:tcW w:w="5638" w:type="dxa"/>
          </w:tcPr>
          <w:p w14:paraId="7592A462" w14:textId="6B432260" w:rsidR="00613C84" w:rsidRPr="006F4C46" w:rsidRDefault="00613C84" w:rsidP="00613C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проекта, млн руб.</w:t>
            </w:r>
          </w:p>
        </w:tc>
        <w:tc>
          <w:tcPr>
            <w:tcW w:w="4107" w:type="dxa"/>
          </w:tcPr>
          <w:p w14:paraId="15B93426" w14:textId="77777777" w:rsidR="00613C84" w:rsidRPr="00DA432A" w:rsidRDefault="00613C84" w:rsidP="00D040F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731A" w:rsidRPr="00DA432A" w14:paraId="6D08AB98" w14:textId="77777777" w:rsidTr="005A47D3">
        <w:tc>
          <w:tcPr>
            <w:tcW w:w="5638" w:type="dxa"/>
          </w:tcPr>
          <w:p w14:paraId="6788C14A" w14:textId="50FE637C" w:rsidR="0074731A" w:rsidRDefault="0074731A" w:rsidP="00D040F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высокотехнологичной/инновационной продукции в выручке компаний</w:t>
            </w:r>
            <w:r w:rsidR="00A775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202</w:t>
            </w:r>
            <w:r w:rsidR="00404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CD5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 процентах</w:t>
            </w:r>
          </w:p>
          <w:p w14:paraId="1A04A24D" w14:textId="2D3CACFB" w:rsidR="0074731A" w:rsidRDefault="00CD5479" w:rsidP="00D040F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1 до </w:t>
            </w:r>
            <w:r w:rsidR="00613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 - 1 балл</w:t>
            </w:r>
          </w:p>
          <w:p w14:paraId="009D8065" w14:textId="417F4A9D" w:rsidR="00CD5479" w:rsidRDefault="00CD5479" w:rsidP="00D040F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="00613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r w:rsidR="00613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 - 2 балла</w:t>
            </w:r>
          </w:p>
          <w:p w14:paraId="5488D8F4" w14:textId="31ADD340" w:rsidR="00CD5479" w:rsidRDefault="00CD5479" w:rsidP="00D040F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="00613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r w:rsidR="00613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 - 3 балла</w:t>
            </w:r>
          </w:p>
          <w:p w14:paraId="24789AB2" w14:textId="393837D0" w:rsidR="00CD5479" w:rsidRDefault="00CD5479" w:rsidP="00D040F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="00613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r w:rsidR="00613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 - 4 балла</w:t>
            </w:r>
          </w:p>
          <w:p w14:paraId="6A8699DB" w14:textId="796E02E6" w:rsidR="00CD5479" w:rsidRPr="006F4C46" w:rsidRDefault="00CD5479" w:rsidP="00613C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Более </w:t>
            </w:r>
            <w:r w:rsidR="00613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 - 5 баллов</w:t>
            </w:r>
          </w:p>
        </w:tc>
        <w:tc>
          <w:tcPr>
            <w:tcW w:w="4107" w:type="dxa"/>
          </w:tcPr>
          <w:p w14:paraId="48C9492A" w14:textId="49BB7B4B" w:rsidR="0074731A" w:rsidRPr="0074731A" w:rsidRDefault="0074731A" w:rsidP="00D040F6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4731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(указать долю)</w:t>
            </w:r>
          </w:p>
        </w:tc>
      </w:tr>
      <w:tr w:rsidR="00293D8A" w:rsidRPr="00DA432A" w14:paraId="5D27D727" w14:textId="77777777" w:rsidTr="005A47D3">
        <w:tc>
          <w:tcPr>
            <w:tcW w:w="5638" w:type="dxa"/>
          </w:tcPr>
          <w:p w14:paraId="69B7DEFB" w14:textId="162BCD05" w:rsidR="00293D8A" w:rsidRPr="006F4C46" w:rsidRDefault="00C029F9" w:rsidP="00404F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Динамика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02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объема производства высокотехнологичной/инновационной продукции</w:t>
            </w:r>
            <w:r w:rsidR="002C61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(202</w:t>
            </w:r>
            <w:r w:rsidR="00404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A775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по сравнению с 202</w:t>
            </w:r>
            <w:r w:rsidR="00404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2C61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годом)</w:t>
            </w:r>
          </w:p>
        </w:tc>
        <w:tc>
          <w:tcPr>
            <w:tcW w:w="4107" w:type="dxa"/>
          </w:tcPr>
          <w:p w14:paraId="4DF222A4" w14:textId="77777777" w:rsidR="00293D8A" w:rsidRPr="00C029F9" w:rsidRDefault="00293D8A" w:rsidP="00D040F6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029F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(указать сумму)</w:t>
            </w:r>
          </w:p>
        </w:tc>
      </w:tr>
      <w:tr w:rsidR="00C029F9" w:rsidRPr="00DA432A" w14:paraId="243C49C3" w14:textId="77777777" w:rsidTr="005A47D3">
        <w:trPr>
          <w:trHeight w:val="50"/>
        </w:trPr>
        <w:tc>
          <w:tcPr>
            <w:tcW w:w="5638" w:type="dxa"/>
          </w:tcPr>
          <w:p w14:paraId="23F0A046" w14:textId="0833CD6B" w:rsidR="0064303A" w:rsidRPr="00C029F9" w:rsidRDefault="002C61E9" w:rsidP="008651E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C029F9" w:rsidRPr="00C02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аличие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029F9" w:rsidRPr="00C02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зарегистрированных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202</w:t>
            </w:r>
            <w:r w:rsidR="00404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="00404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годах </w:t>
            </w:r>
            <w:r w:rsidR="00C029F9" w:rsidRPr="00C02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разработок (патенты и т.д.), применяемых при производстве продукции</w:t>
            </w:r>
            <w:r w:rsidR="00643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При наличии – 1 балл за каждую разработку</w:t>
            </w:r>
          </w:p>
        </w:tc>
        <w:tc>
          <w:tcPr>
            <w:tcW w:w="4107" w:type="dxa"/>
          </w:tcPr>
          <w:p w14:paraId="6141613D" w14:textId="552CEB6F" w:rsidR="00C029F9" w:rsidRPr="00C029F9" w:rsidRDefault="0064303A" w:rsidP="00D040F6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(указать количество)</w:t>
            </w:r>
          </w:p>
        </w:tc>
      </w:tr>
    </w:tbl>
    <w:p w14:paraId="5F37D6FE" w14:textId="2B860537" w:rsidR="00293D8A" w:rsidRDefault="00293D8A" w:rsidP="008C49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FFD38F" w14:textId="3330D69D" w:rsidR="005B452A" w:rsidRPr="00E412F8" w:rsidRDefault="005B452A" w:rsidP="00E412F8">
      <w:pPr>
        <w:pStyle w:val="ab"/>
        <w:numPr>
          <w:ilvl w:val="0"/>
          <w:numId w:val="9"/>
        </w:numPr>
        <w:jc w:val="center"/>
        <w:rPr>
          <w:b/>
        </w:rPr>
      </w:pPr>
      <w:r w:rsidRPr="00E412F8">
        <w:rPr>
          <w:b/>
        </w:rPr>
        <w:t>Номинация «За климатический проект»</w:t>
      </w:r>
    </w:p>
    <w:p w14:paraId="00EF24C1" w14:textId="3721E47C" w:rsidR="00273C52" w:rsidRDefault="00273C52" w:rsidP="00273C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21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рамках номинации оцениваются </w:t>
      </w:r>
      <w:r w:rsidRPr="005B452A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климатически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5B45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ы.</w:t>
      </w:r>
    </w:p>
    <w:p w14:paraId="7161B157" w14:textId="77777777" w:rsidR="00273C52" w:rsidRDefault="00273C52" w:rsidP="00273C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целей данной номинации </w:t>
      </w:r>
      <w:r w:rsidRPr="00832826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климатическими могут считаться проекты, которые направлены на достижение целей Парижского соглашения, приводят к сокращению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/предотвращению</w:t>
      </w:r>
      <w:r w:rsidRPr="00832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выбросов или к увеличению их поглощения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 природными экосистемами</w:t>
      </w:r>
      <w:r w:rsidRPr="00832826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соответствуют принципам и целям устойчивого развития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BDD3D68" w14:textId="77777777" w:rsidR="00273C52" w:rsidRDefault="00273C52" w:rsidP="00273C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89AC41" w14:textId="77777777" w:rsidR="00273C52" w:rsidRPr="00A125C2" w:rsidRDefault="00273C52" w:rsidP="00273C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125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Таблица к номинации «За климатический проект»</w:t>
      </w:r>
    </w:p>
    <w:p w14:paraId="19A1FB8E" w14:textId="77777777" w:rsidR="00273C52" w:rsidRPr="005B452A" w:rsidRDefault="00273C52" w:rsidP="00273C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0" w:type="auto"/>
        <w:tblInd w:w="-5" w:type="dxa"/>
        <w:tblLook w:val="04A0" w:firstRow="1" w:lastRow="0" w:firstColumn="1" w:lastColumn="0" w:noHBand="0" w:noVBand="1"/>
      </w:tblPr>
      <w:tblGrid>
        <w:gridCol w:w="5655"/>
        <w:gridCol w:w="3864"/>
      </w:tblGrid>
      <w:tr w:rsidR="00273C52" w:rsidRPr="004435E9" w14:paraId="53C7885E" w14:textId="77777777" w:rsidTr="00C62BFE">
        <w:tc>
          <w:tcPr>
            <w:tcW w:w="5655" w:type="dxa"/>
          </w:tcPr>
          <w:p w14:paraId="763C2411" w14:textId="77777777" w:rsidR="00273C52" w:rsidRPr="004435E9" w:rsidRDefault="00273C52" w:rsidP="00C62BF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компании</w:t>
            </w:r>
          </w:p>
        </w:tc>
        <w:tc>
          <w:tcPr>
            <w:tcW w:w="3864" w:type="dxa"/>
          </w:tcPr>
          <w:p w14:paraId="7C408F54" w14:textId="77777777" w:rsidR="00273C52" w:rsidRPr="004435E9" w:rsidRDefault="00273C52" w:rsidP="00C62BF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3C52" w:rsidRPr="00DA432A" w14:paraId="323B7270" w14:textId="77777777" w:rsidTr="00C62BFE">
        <w:tc>
          <w:tcPr>
            <w:tcW w:w="5655" w:type="dxa"/>
          </w:tcPr>
          <w:p w14:paraId="28C76BEC" w14:textId="77777777" w:rsidR="00273C52" w:rsidRPr="00DA432A" w:rsidRDefault="00273C52" w:rsidP="00C62BF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проекта/проектов</w:t>
            </w:r>
          </w:p>
        </w:tc>
        <w:tc>
          <w:tcPr>
            <w:tcW w:w="3864" w:type="dxa"/>
          </w:tcPr>
          <w:p w14:paraId="0583F42F" w14:textId="77777777" w:rsidR="00273C52" w:rsidRPr="00DA432A" w:rsidRDefault="00273C52" w:rsidP="00C62BF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3C52" w:rsidRPr="00DA432A" w14:paraId="47BDBB57" w14:textId="77777777" w:rsidTr="00C62BFE">
        <w:tc>
          <w:tcPr>
            <w:tcW w:w="5655" w:type="dxa"/>
          </w:tcPr>
          <w:p w14:paraId="2DA1F17B" w14:textId="77777777" w:rsidR="00273C52" w:rsidRPr="00DA432A" w:rsidRDefault="00273C52" w:rsidP="00C62BF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Основной ОКВЭД</w:t>
            </w:r>
          </w:p>
        </w:tc>
        <w:tc>
          <w:tcPr>
            <w:tcW w:w="3864" w:type="dxa"/>
          </w:tcPr>
          <w:p w14:paraId="38B9B767" w14:textId="77777777" w:rsidR="00273C52" w:rsidRPr="00DA432A" w:rsidRDefault="00273C52" w:rsidP="00C62BF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3C52" w:rsidRPr="00DA432A" w14:paraId="502258C2" w14:textId="77777777" w:rsidTr="00C62BFE">
        <w:tc>
          <w:tcPr>
            <w:tcW w:w="5655" w:type="dxa"/>
          </w:tcPr>
          <w:p w14:paraId="54C8D90A" w14:textId="5C1B161F" w:rsidR="00273C52" w:rsidRPr="00DA432A" w:rsidRDefault="00273C52" w:rsidP="00C62BF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Выручка от реализации товаров (услуг) в 202</w:t>
            </w:r>
            <w:r w:rsidR="00404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F4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г., млн. руб.</w:t>
            </w:r>
          </w:p>
        </w:tc>
        <w:tc>
          <w:tcPr>
            <w:tcW w:w="3864" w:type="dxa"/>
          </w:tcPr>
          <w:p w14:paraId="383B25B5" w14:textId="77777777" w:rsidR="00273C52" w:rsidRPr="00DA432A" w:rsidRDefault="00273C52" w:rsidP="00C62BF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3C52" w:rsidRPr="0074731A" w14:paraId="34758050" w14:textId="77777777" w:rsidTr="00C62BFE">
        <w:tc>
          <w:tcPr>
            <w:tcW w:w="5655" w:type="dxa"/>
          </w:tcPr>
          <w:p w14:paraId="50B3F9AB" w14:textId="77777777" w:rsidR="00273C52" w:rsidRPr="006F4C46" w:rsidRDefault="00273C52" w:rsidP="00C62BF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проекта, включая цели, на реализацию которых направлен проект</w:t>
            </w:r>
          </w:p>
        </w:tc>
        <w:tc>
          <w:tcPr>
            <w:tcW w:w="3864" w:type="dxa"/>
          </w:tcPr>
          <w:p w14:paraId="237E043E" w14:textId="77777777" w:rsidR="00273C52" w:rsidRPr="0074731A" w:rsidRDefault="00273C52" w:rsidP="00C62BFE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(до 500 знаков)</w:t>
            </w:r>
          </w:p>
        </w:tc>
      </w:tr>
      <w:tr w:rsidR="00273C52" w:rsidRPr="0074731A" w14:paraId="09784C55" w14:textId="77777777" w:rsidTr="00C62BFE">
        <w:tc>
          <w:tcPr>
            <w:tcW w:w="5655" w:type="dxa"/>
          </w:tcPr>
          <w:p w14:paraId="1AC842F9" w14:textId="77777777" w:rsidR="00273C52" w:rsidRDefault="00273C52" w:rsidP="00C62BF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32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832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сокращение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32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(предотвращение) выбросов парниковых газов и (или) увеличение 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32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поглощения</w:t>
            </w:r>
          </w:p>
        </w:tc>
        <w:tc>
          <w:tcPr>
            <w:tcW w:w="3864" w:type="dxa"/>
          </w:tcPr>
          <w:p w14:paraId="0FBE0FFE" w14:textId="77777777" w:rsidR="00273C52" w:rsidRDefault="00273C52" w:rsidP="00C62BFE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273C52" w:rsidRPr="0074731A" w14:paraId="466687BF" w14:textId="77777777" w:rsidTr="00C62BFE">
        <w:tc>
          <w:tcPr>
            <w:tcW w:w="5655" w:type="dxa"/>
          </w:tcPr>
          <w:p w14:paraId="6715102D" w14:textId="77777777" w:rsidR="00273C52" w:rsidRPr="009B3583" w:rsidRDefault="00273C52" w:rsidP="00C62BF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 зарегистрирован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российском </w:t>
            </w:r>
            <w:r w:rsidRPr="009B3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национальном реестре углеродных единиц (3 балла)</w:t>
            </w:r>
          </w:p>
        </w:tc>
        <w:tc>
          <w:tcPr>
            <w:tcW w:w="3864" w:type="dxa"/>
          </w:tcPr>
          <w:p w14:paraId="2E1A6A23" w14:textId="77777777" w:rsidR="00273C52" w:rsidRPr="009B3583" w:rsidRDefault="00273C52" w:rsidP="00C62BFE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B358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Да/Нет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, приложить подтверждающие документы</w:t>
            </w:r>
          </w:p>
        </w:tc>
      </w:tr>
      <w:tr w:rsidR="00273C52" w:rsidRPr="0074731A" w14:paraId="2E248D7B" w14:textId="77777777" w:rsidTr="00C62BFE">
        <w:tc>
          <w:tcPr>
            <w:tcW w:w="5655" w:type="dxa"/>
          </w:tcPr>
          <w:p w14:paraId="66728BB7" w14:textId="21F6D3B1" w:rsidR="00273C52" w:rsidRPr="009B3583" w:rsidRDefault="00273C52" w:rsidP="00C62BF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 зарегистрирован в прочих реестрах </w:t>
            </w:r>
            <w:r w:rsidRPr="009B3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углеродных единиц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9B3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балл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9B3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864" w:type="dxa"/>
          </w:tcPr>
          <w:p w14:paraId="5366E9CF" w14:textId="77777777" w:rsidR="00273C52" w:rsidRPr="009B3583" w:rsidRDefault="00273C52" w:rsidP="00C62BFE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B358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Да/Нет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, приложить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подтверждающие документы</w:t>
            </w:r>
          </w:p>
        </w:tc>
      </w:tr>
      <w:tr w:rsidR="00273C52" w:rsidRPr="00C029F9" w14:paraId="1E82C834" w14:textId="77777777" w:rsidTr="00C62BFE">
        <w:tc>
          <w:tcPr>
            <w:tcW w:w="5655" w:type="dxa"/>
          </w:tcPr>
          <w:p w14:paraId="4B547502" w14:textId="77777777" w:rsidR="00273C52" w:rsidRDefault="00273C52" w:rsidP="00C62BF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Планируем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ая </w:t>
            </w:r>
            <w:r w:rsidRPr="00D6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величин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D6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сокращения (предотвращения) выбросов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6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парниковых газов и (или) увеличения их поглощения в результате реализации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6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максимум до 5 баллов</w:t>
            </w:r>
          </w:p>
          <w:p w14:paraId="2FD91958" w14:textId="77777777" w:rsidR="00273C52" w:rsidRPr="00640F9D" w:rsidRDefault="00273C52" w:rsidP="00C62BFE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40F9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Более 1 000 тыс. тонн CO2 – 5 баллов</w:t>
            </w:r>
          </w:p>
          <w:p w14:paraId="36AE215C" w14:textId="77777777" w:rsidR="00273C52" w:rsidRPr="00640F9D" w:rsidRDefault="00273C52" w:rsidP="00C62BFE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40F9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От 501 тыс. до 999 тыс. тонн CO2 – 4 балла</w:t>
            </w:r>
          </w:p>
          <w:p w14:paraId="51428F7A" w14:textId="77777777" w:rsidR="00273C52" w:rsidRPr="00640F9D" w:rsidRDefault="00273C52" w:rsidP="00C62BFE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40F9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От 151 тыс. до 500 тыс. тонн CO2 – 3 балла</w:t>
            </w:r>
          </w:p>
          <w:p w14:paraId="018718FC" w14:textId="56F0060B" w:rsidR="00273C52" w:rsidRPr="00640F9D" w:rsidRDefault="00273C52" w:rsidP="00C62BFE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40F9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От 51 тыс. до 150 тыс. тонн CO2 – 2 балла</w:t>
            </w:r>
          </w:p>
          <w:p w14:paraId="5221877D" w14:textId="096402F1" w:rsidR="00273C52" w:rsidRPr="006F4C46" w:rsidRDefault="00273C52" w:rsidP="00C62BF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F9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До 50 тыс. тонн CO2 – 1 балл</w:t>
            </w:r>
          </w:p>
        </w:tc>
        <w:tc>
          <w:tcPr>
            <w:tcW w:w="3864" w:type="dxa"/>
          </w:tcPr>
          <w:p w14:paraId="6B57B334" w14:textId="77777777" w:rsidR="00273C52" w:rsidRPr="00C029F9" w:rsidRDefault="00273C52" w:rsidP="00C62BFE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(указать, приложить подтверждающие документы)</w:t>
            </w:r>
          </w:p>
        </w:tc>
      </w:tr>
      <w:tr w:rsidR="00273C52" w:rsidRPr="00C029F9" w14:paraId="5A7DE3F2" w14:textId="77777777" w:rsidTr="00C62BFE">
        <w:trPr>
          <w:trHeight w:val="50"/>
        </w:trPr>
        <w:tc>
          <w:tcPr>
            <w:tcW w:w="5655" w:type="dxa"/>
          </w:tcPr>
          <w:p w14:paraId="1A47458A" w14:textId="595666BD" w:rsidR="00273C52" w:rsidRDefault="00273C52" w:rsidP="00C62BF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Затраты на реализацию проекта в расчете на тонну сокращения (предотвращения) выбросов и (или) увеличения поглощений, тыс. руб./т СО2-экв.</w:t>
            </w:r>
          </w:p>
          <w:p w14:paraId="3B438005" w14:textId="77777777" w:rsidR="00273C52" w:rsidRPr="00AE2E8C" w:rsidRDefault="00273C52" w:rsidP="00C62BFE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E2E8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</w:t>
            </w:r>
            <w:r w:rsidRPr="00AE2E8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00 руб./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т </w:t>
            </w:r>
            <w:r w:rsidRPr="00AE2E8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СО2-экв. –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</w:t>
            </w:r>
            <w:r w:rsidRPr="00AE2E8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балл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ов</w:t>
            </w:r>
          </w:p>
          <w:p w14:paraId="27932532" w14:textId="77777777" w:rsidR="00273C52" w:rsidRDefault="00273C52" w:rsidP="00C62BFE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55C8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</w:t>
            </w:r>
            <w:r w:rsidRPr="00655C8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01 до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</w:t>
            </w:r>
            <w:r w:rsidRPr="00655C8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00 руб./т СО2-экв.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– 4</w:t>
            </w:r>
            <w:r w:rsidRPr="00655C8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балла</w:t>
            </w:r>
          </w:p>
          <w:p w14:paraId="44F86CF1" w14:textId="70BD1019" w:rsidR="00273C52" w:rsidRDefault="00273C52" w:rsidP="00C62BFE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40F9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</w:t>
            </w:r>
            <w:r w:rsidRPr="00640F9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01 до 1000 руб./т СО2-экв. –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3</w:t>
            </w:r>
            <w:r w:rsidRPr="00640F9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балла</w:t>
            </w:r>
          </w:p>
          <w:p w14:paraId="09783B1C" w14:textId="77777777" w:rsidR="00273C52" w:rsidRPr="00640F9D" w:rsidRDefault="00273C52" w:rsidP="00C62BFE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55C8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10</w:t>
            </w:r>
            <w:r w:rsidRPr="00655C8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01 до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</w:t>
            </w:r>
            <w:r w:rsidRPr="00655C8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000 руб./т СО2-экв. –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</w:t>
            </w:r>
            <w:r w:rsidRPr="00655C8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балла</w:t>
            </w:r>
          </w:p>
          <w:p w14:paraId="4CCCA170" w14:textId="47AA6BAF" w:rsidR="00273C52" w:rsidRPr="00C029F9" w:rsidRDefault="00273C52" w:rsidP="00C62BF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F9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</w:t>
            </w:r>
            <w:r w:rsidRPr="00640F9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001 руб./т СО2-экв. – 1 балл</w:t>
            </w:r>
          </w:p>
        </w:tc>
        <w:tc>
          <w:tcPr>
            <w:tcW w:w="3864" w:type="dxa"/>
          </w:tcPr>
          <w:p w14:paraId="615A2658" w14:textId="77777777" w:rsidR="00273C52" w:rsidRPr="00C029F9" w:rsidRDefault="00273C52" w:rsidP="00C62BFE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(указать сумму, приложить подтверждающие документы)</w:t>
            </w:r>
          </w:p>
        </w:tc>
      </w:tr>
    </w:tbl>
    <w:p w14:paraId="2A9E9CEC" w14:textId="77777777" w:rsidR="00273C52" w:rsidRDefault="00273C52" w:rsidP="00273C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A3EB2F" w14:textId="4AC19AB4" w:rsidR="008F5D59" w:rsidRPr="008F5D59" w:rsidRDefault="005C5831" w:rsidP="00CD0FF5">
      <w:pPr>
        <w:pStyle w:val="ab"/>
        <w:numPr>
          <w:ilvl w:val="0"/>
          <w:numId w:val="9"/>
        </w:numPr>
        <w:ind w:left="426"/>
        <w:jc w:val="center"/>
        <w:rPr>
          <w:b/>
          <w:u w:val="single"/>
        </w:rPr>
      </w:pPr>
      <w:r>
        <w:rPr>
          <w:b/>
          <w:u w:val="single"/>
        </w:rPr>
        <w:t xml:space="preserve">Номинация: </w:t>
      </w:r>
      <w:r w:rsidR="008F5D59" w:rsidRPr="008F5D59">
        <w:rPr>
          <w:b/>
          <w:u w:val="single"/>
        </w:rPr>
        <w:t>«</w:t>
      </w:r>
      <w:bookmarkStart w:id="0" w:name="_Hlk95843890"/>
      <w:r w:rsidR="00F86FCC" w:rsidRPr="00F86FCC">
        <w:rPr>
          <w:b/>
          <w:u w:val="single"/>
        </w:rPr>
        <w:t>За вклад в устойчивое развитие территорий</w:t>
      </w:r>
      <w:bookmarkEnd w:id="0"/>
      <w:r w:rsidR="008F5D59" w:rsidRPr="008F5D59">
        <w:rPr>
          <w:b/>
          <w:u w:val="single"/>
        </w:rPr>
        <w:t>»</w:t>
      </w:r>
    </w:p>
    <w:p w14:paraId="1F820EF1" w14:textId="33D732CF" w:rsidR="008F5D59" w:rsidRDefault="008F5D59" w:rsidP="008F5D59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C08D63" w14:textId="77777777" w:rsidR="005C5831" w:rsidRDefault="005C5831" w:rsidP="005C58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Заявка компании</w:t>
      </w:r>
      <w:r w:rsidRPr="00F102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оцениваются на основании информации о реализуемых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программах (</w:t>
      </w:r>
      <w:r w:rsidRPr="00F1027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проектах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F102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результатах (вклада) компании в</w:t>
      </w:r>
      <w:r w:rsidRPr="00F102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устойчивое развитие территорий.</w:t>
      </w:r>
      <w:r w:rsidRPr="000437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2FD0954" w14:textId="77777777" w:rsidR="005C5831" w:rsidRDefault="005C5831" w:rsidP="005C5831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405B8075" w14:textId="77777777" w:rsidR="005C5831" w:rsidRPr="000437C3" w:rsidRDefault="005C5831" w:rsidP="005C5831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437C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Описание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программы (проектов)</w:t>
      </w:r>
      <w:r w:rsidRPr="000437C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</w:p>
    <w:p w14:paraId="115BD10A" w14:textId="53F9234B" w:rsidR="005C5831" w:rsidRDefault="005C5831" w:rsidP="005C5831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организации ___________________________________________</w:t>
      </w:r>
    </w:p>
    <w:p w14:paraId="3531BA27" w14:textId="17CBCB64" w:rsidR="005C5831" w:rsidRDefault="005C5831" w:rsidP="005C58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оличество сотрудников (только в России, если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еждународная)______тыс. чел. </w:t>
      </w:r>
    </w:p>
    <w:p w14:paraId="0A6F3085" w14:textId="4FBF43C8" w:rsidR="005C5831" w:rsidRDefault="005C5831" w:rsidP="005C58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регионов присутствия (перечислите)_______</w:t>
      </w:r>
    </w:p>
    <w:p w14:paraId="66A52785" w14:textId="77777777" w:rsidR="005C5831" w:rsidRDefault="005C5831" w:rsidP="005C58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</w:t>
      </w:r>
    </w:p>
    <w:p w14:paraId="00467853" w14:textId="77777777" w:rsidR="005C5831" w:rsidRDefault="005C5831" w:rsidP="005C58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EA04E9" w14:textId="77777777" w:rsidR="005C5831" w:rsidRPr="00F10278" w:rsidRDefault="005C5831" w:rsidP="005C58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27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о про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грамме (проектах) д</w:t>
      </w:r>
      <w:r w:rsidRPr="00F102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олжна быть представлена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виде текста (до 4-6 стр.) с описанием</w:t>
      </w:r>
      <w:r w:rsidRPr="00EB1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Pr="00F102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следующей структур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е:</w:t>
      </w:r>
    </w:p>
    <w:p w14:paraId="74CB588D" w14:textId="0D1C65FD" w:rsidR="005C5831" w:rsidRDefault="005C5831" w:rsidP="005C58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Проблемы территорий, на решение которых направлена  реализация программы, в т.ч. показать связь, на достижение и решение каких задач ЦУР и нацпроектов направлена деятельность компании (программы) в территориях.</w:t>
      </w:r>
    </w:p>
    <w:p w14:paraId="3811075E" w14:textId="27E3E07B" w:rsidR="005C5831" w:rsidRDefault="005C5831" w:rsidP="005C58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Н</w:t>
      </w:r>
      <w:r w:rsidRPr="004A1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аличие оформленной, документально подтвержденной позиции, стратегии, политики организации в области социальной деятельности в территории присутствия и/или отдельных ее ключевых направлений по номинации (напр., политика в области социальных инвестиций, благотворительная политика и т.п.). </w:t>
      </w:r>
      <w:r w:rsidRPr="004A125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(Приложите в электронном виде или укажите ссылку на электронный ресурс)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14:paraId="00547B97" w14:textId="6C2799E9" w:rsidR="005C5831" w:rsidRDefault="005C5831" w:rsidP="005C58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C056F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информации о соответствие корпоративных целей и задач, направлений и результатов деятельности, отвечающих ЦУР 2030 и национальным проектам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4160C8C" w14:textId="5DB6DCBD" w:rsidR="005C5831" w:rsidRDefault="005C5831" w:rsidP="005C58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Д</w:t>
      </w:r>
      <w:r w:rsidRPr="003D316A">
        <w:rPr>
          <w:rFonts w:ascii="Times New Roman" w:eastAsia="Times New Roman" w:hAnsi="Times New Roman" w:cs="Times New Roman"/>
          <w:sz w:val="24"/>
          <w:szCs w:val="24"/>
          <w:lang w:eastAsia="ru-RU"/>
        </w:rPr>
        <w:t>инамик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3D3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3D316A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404FD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3D316A">
        <w:rPr>
          <w:rFonts w:ascii="Times New Roman" w:eastAsia="Times New Roman" w:hAnsi="Times New Roman" w:cs="Times New Roman"/>
          <w:sz w:val="24"/>
          <w:szCs w:val="24"/>
          <w:lang w:eastAsia="ru-RU"/>
        </w:rPr>
        <w:t>-202</w:t>
      </w:r>
      <w:r w:rsidR="00404FD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3D3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гг.), общи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3D3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затрат на программы (комплекс мероприятий)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3D316A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 руб.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 в разбивке на затраты организации и партнеров.</w:t>
      </w:r>
    </w:p>
    <w:p w14:paraId="1CEC35A6" w14:textId="2775242A" w:rsidR="005C5831" w:rsidRPr="003D316A" w:rsidRDefault="005C5831" w:rsidP="005C58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Документально </w:t>
      </w:r>
      <w:r w:rsidRPr="009D46A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подтвержденное партнерство в реализации социальных инвестиций, социальных программ в территории присутствия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Например: </w:t>
      </w:r>
      <w:r w:rsidRPr="009D46A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соглашения о партнерстве, совместные программы и другое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(перечислите)</w:t>
      </w:r>
      <w:r w:rsidRPr="009D46A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14:paraId="2CD2DA8D" w14:textId="7C701A52" w:rsidR="005C5831" w:rsidRDefault="005C5831" w:rsidP="005C58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Направления деятельности компании по устойчивому развитию территорий и описание программы (проектов) по ним, включая:</w:t>
      </w:r>
      <w:r w:rsidRPr="00A20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краткое содержание программ, сроки реализации, цели и задачи, партнеров программы, организационные процедуры и механизмы реализации, охват участников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результаты</w:t>
      </w:r>
      <w:r w:rsidRPr="00A20A2A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14:paraId="3017245F" w14:textId="100FD696" w:rsidR="005C5831" w:rsidRDefault="005C5831" w:rsidP="005C58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Р</w:t>
      </w:r>
      <w:r w:rsidRPr="00A20A2A">
        <w:rPr>
          <w:rFonts w:ascii="Times New Roman" w:eastAsia="Times New Roman" w:hAnsi="Times New Roman" w:cs="Times New Roman"/>
          <w:sz w:val="24"/>
          <w:szCs w:val="24"/>
          <w:lang w:eastAsia="ru-RU"/>
        </w:rPr>
        <w:t>езультаты социальной деятельности, характеризующие вклад компании в решение социальных проблем и устойчивого развития территории (количественные и качественны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A20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показатели).</w:t>
      </w:r>
    </w:p>
    <w:p w14:paraId="02DB1F7D" w14:textId="1071DC67" w:rsidR="005C5831" w:rsidRDefault="005C5831" w:rsidP="005C58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Информированность сообщества о программах: размещение на интернет-сайте, в нефинансовых отчетах, СМИ, публикации и т.п.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(перечислите или дайте ссылки на интернет–ресурсы).</w:t>
      </w:r>
    </w:p>
    <w:p w14:paraId="2B53C31F" w14:textId="58A7ACD6" w:rsidR="005C5831" w:rsidRDefault="005C5831" w:rsidP="005C58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Наличие</w:t>
      </w:r>
      <w:r w:rsidRPr="00A20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включенных политик и программ в Библиотеку корпоративных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0A2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практик РСПП социальной направленности и Сборники лучших практик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РСПП</w:t>
      </w:r>
      <w:r w:rsidRPr="00A20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др</w:t>
      </w:r>
      <w:r w:rsidRPr="00A20A2A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</w:t>
      </w:r>
      <w:r w:rsidRPr="00D312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0A2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направлению номинации (Перечислите).</w:t>
      </w:r>
    </w:p>
    <w:p w14:paraId="5F8008F5" w14:textId="00103BDB" w:rsidR="005C5831" w:rsidRDefault="005C5831" w:rsidP="005C58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Признание программ (проектов) в сообществе: результаты конкурсов, премий за период 202</w:t>
      </w:r>
      <w:r w:rsidR="00046D76">
        <w:rPr>
          <w:rFonts w:ascii="Times New Roman" w:eastAsia="Times New Roman" w:hAnsi="Times New Roman" w:cs="Times New Roman"/>
          <w:sz w:val="24"/>
          <w:szCs w:val="24"/>
          <w:lang w:eastAsia="ru-RU"/>
        </w:rPr>
        <w:t>2-2024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гг.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(перечислите).</w:t>
      </w:r>
    </w:p>
    <w:p w14:paraId="4DE493F7" w14:textId="77777777" w:rsidR="005C5831" w:rsidRDefault="005C5831" w:rsidP="005C5831">
      <w:pPr>
        <w:spacing w:before="120"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Методика оценки.</w:t>
      </w:r>
    </w:p>
    <w:p w14:paraId="550D5953" w14:textId="77777777" w:rsidR="005C5831" w:rsidRDefault="005C5831" w:rsidP="005C58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Оценка проводится группой экспертов в области корпоративной социальной ответственности и устойчивого развития. </w:t>
      </w:r>
    </w:p>
    <w:p w14:paraId="7C28A2E2" w14:textId="77777777" w:rsidR="005C5831" w:rsidRDefault="005C5831" w:rsidP="005C58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определения результатов используется метод бальных оценок по критериям.</w:t>
      </w:r>
      <w:r w:rsidRPr="007F16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058BA4B" w14:textId="77777777" w:rsidR="005C5831" w:rsidRDefault="005C5831" w:rsidP="005C58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FDC139" w14:textId="77777777" w:rsidR="005C5831" w:rsidRPr="00F16A30" w:rsidRDefault="005C5831" w:rsidP="005C583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39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Таблица экспертной оценки заявки компании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баллах </w:t>
      </w:r>
    </w:p>
    <w:p w14:paraId="4AEA6AC4" w14:textId="77777777" w:rsidR="005C5831" w:rsidRPr="0036390E" w:rsidRDefault="005C5831" w:rsidP="005C583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</w:t>
      </w:r>
      <w:r w:rsidRPr="007434B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указан мах балл, который может быть поставлен экспертом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</w:t>
      </w:r>
      <w:r w:rsidRPr="007434B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14:paraId="1E0ED0D9" w14:textId="77777777" w:rsidR="005C5831" w:rsidRPr="0036390E" w:rsidRDefault="005C5831" w:rsidP="005C58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512"/>
        <w:gridCol w:w="1419"/>
      </w:tblGrid>
      <w:tr w:rsidR="005C5831" w:rsidRPr="00C37A5E" w14:paraId="0F514022" w14:textId="77777777" w:rsidTr="00C62BFE">
        <w:trPr>
          <w:trHeight w:val="1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EE109" w14:textId="77777777" w:rsidR="005C5831" w:rsidRPr="0036390E" w:rsidRDefault="005C5831" w:rsidP="00C62BF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6390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№ </w:t>
            </w:r>
            <w:r w:rsidRPr="003639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N </w:t>
            </w:r>
            <w:r w:rsidRPr="003639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п.п.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BE5B1" w14:textId="77777777" w:rsidR="005C5831" w:rsidRPr="0036390E" w:rsidRDefault="005C5831" w:rsidP="00C62B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639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критерия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7A5D2" w14:textId="77777777" w:rsidR="005C5831" w:rsidRPr="0036390E" w:rsidRDefault="005C5831" w:rsidP="00C62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3639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Оценка эксперта (</w:t>
            </w:r>
            <w:r w:rsidRPr="003639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max)</w:t>
            </w:r>
          </w:p>
        </w:tc>
      </w:tr>
      <w:tr w:rsidR="005C5831" w:rsidRPr="00C37A5E" w14:paraId="6A56E25F" w14:textId="77777777" w:rsidTr="00C62BFE">
        <w:trPr>
          <w:trHeight w:val="1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61FD5" w14:textId="77777777" w:rsidR="005C5831" w:rsidRPr="00C37A5E" w:rsidRDefault="005C5831" w:rsidP="005C5831">
            <w:pPr>
              <w:numPr>
                <w:ilvl w:val="0"/>
                <w:numId w:val="20"/>
              </w:numPr>
              <w:spacing w:after="0" w:line="240" w:lineRule="auto"/>
              <w:ind w:left="2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01328" w14:textId="77777777" w:rsidR="005C5831" w:rsidRPr="00C37A5E" w:rsidRDefault="005C5831" w:rsidP="00C62B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проблем, на решение которых направлена программа (проекты)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включая и</w:t>
            </w:r>
            <w:r w:rsidRPr="00D65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нформаци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D65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соответствие корпоративных целей и задач, направлений и результатов деятельности, отвечающих достижению ЦУР-2030 и решению задач национальных проектов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BCB21" w14:textId="77777777" w:rsidR="005C5831" w:rsidRPr="00D3125B" w:rsidRDefault="005C5831" w:rsidP="00C62BF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  <w:p w14:paraId="572CBCE1" w14:textId="77777777" w:rsidR="005C5831" w:rsidRPr="00D3125B" w:rsidRDefault="005C5831" w:rsidP="00C62BF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5831" w:rsidRPr="00C37A5E" w14:paraId="691B9824" w14:textId="77777777" w:rsidTr="00C62BFE">
        <w:trPr>
          <w:trHeight w:val="3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7402A" w14:textId="77777777" w:rsidR="005C5831" w:rsidRPr="00C37A5E" w:rsidRDefault="005C5831" w:rsidP="005C5831">
            <w:pPr>
              <w:numPr>
                <w:ilvl w:val="0"/>
                <w:numId w:val="20"/>
              </w:numPr>
              <w:spacing w:after="0" w:line="240" w:lineRule="auto"/>
              <w:ind w:left="2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54314" w14:textId="77777777" w:rsidR="005C5831" w:rsidRPr="00C37A5E" w:rsidRDefault="005C5831" w:rsidP="00C62B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оформленной, документально подтвержденной позиции, стратегии, политики организации в области социальной деятельности в территории присутствия и/или отдельных ее ключевых направлений по направлению номинации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B3C78" w14:textId="77777777" w:rsidR="005C5831" w:rsidRPr="00D3125B" w:rsidRDefault="005C5831" w:rsidP="00C62BF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312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5C5831" w:rsidRPr="00C37A5E" w14:paraId="254E7191" w14:textId="77777777" w:rsidTr="00C62BFE">
        <w:trPr>
          <w:trHeight w:val="9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88108" w14:textId="77777777" w:rsidR="005C5831" w:rsidRPr="00C37A5E" w:rsidRDefault="005C5831" w:rsidP="00C62BFE">
            <w:pPr>
              <w:spacing w:after="0" w:line="240" w:lineRule="auto"/>
              <w:ind w:left="2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AF595" w14:textId="2AF6BF4C" w:rsidR="005C5831" w:rsidRPr="00C37A5E" w:rsidRDefault="005C5831" w:rsidP="00C62B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Документально </w:t>
            </w:r>
            <w:r w:rsidRPr="00D31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подтвержденное партнерство в реализации социальных инвестиций, социальных программ в территории присутствия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Pr="00D31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соглашения о партнерстве, совместные программы и др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  <w:r w:rsidRPr="00D31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C41A1" w14:textId="77777777" w:rsidR="005C5831" w:rsidRPr="00D3125B" w:rsidRDefault="005C5831" w:rsidP="00C62BF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312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5C5831" w:rsidRPr="00C37A5E" w14:paraId="1C38A44E" w14:textId="77777777" w:rsidTr="00C62BFE">
        <w:trPr>
          <w:trHeight w:val="6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7845E" w14:textId="77777777" w:rsidR="005C5831" w:rsidRPr="00C37A5E" w:rsidRDefault="005C5831" w:rsidP="00C62BFE">
            <w:pPr>
              <w:spacing w:after="0" w:line="240" w:lineRule="auto"/>
              <w:ind w:left="2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DE8EF" w14:textId="5ABED68B" w:rsidR="005C5831" w:rsidRDefault="005C5831" w:rsidP="00404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Динамика (202</w:t>
            </w:r>
            <w:r w:rsidR="00404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D31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="00404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D31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гг.), общих затрат на программы (комплекс мероприятий) в тыс. руб., в том числе в разбивке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</w:t>
            </w:r>
            <w:r w:rsidRPr="00D31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траты организации и партнеров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DEA0C" w14:textId="77777777" w:rsidR="005C5831" w:rsidRPr="00D3125B" w:rsidRDefault="005C5831" w:rsidP="00C62BF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312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5C5831" w:rsidRPr="00C37A5E" w14:paraId="05766627" w14:textId="77777777" w:rsidTr="00C62BFE">
        <w:trPr>
          <w:trHeight w:val="4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404ED" w14:textId="77777777" w:rsidR="005C5831" w:rsidRPr="00C37A5E" w:rsidRDefault="005C5831" w:rsidP="005C5831">
            <w:pPr>
              <w:numPr>
                <w:ilvl w:val="0"/>
                <w:numId w:val="20"/>
              </w:numPr>
              <w:spacing w:after="0" w:line="240" w:lineRule="auto"/>
              <w:ind w:left="2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DC19A" w14:textId="57158493" w:rsidR="005C5831" w:rsidRPr="00C37A5E" w:rsidRDefault="005C5831" w:rsidP="005C58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Перечисл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ены</w:t>
            </w:r>
            <w:r w:rsidRPr="0013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направления деятельности компании по устойчивому развитию территорий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программы по ним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9120E" w14:textId="77777777" w:rsidR="005C5831" w:rsidRPr="00D3125B" w:rsidRDefault="005C5831" w:rsidP="00C62BF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312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5C5831" w:rsidRPr="00C37A5E" w14:paraId="47C774AC" w14:textId="77777777" w:rsidTr="00C62BFE">
        <w:trPr>
          <w:trHeight w:val="8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98916" w14:textId="77777777" w:rsidR="005C5831" w:rsidRPr="00C37A5E" w:rsidRDefault="005C5831" w:rsidP="005C5831">
            <w:pPr>
              <w:numPr>
                <w:ilvl w:val="0"/>
                <w:numId w:val="20"/>
              </w:numPr>
              <w:spacing w:after="0" w:line="240" w:lineRule="auto"/>
              <w:ind w:left="2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CE8B0" w14:textId="77777777" w:rsidR="005C5831" w:rsidRPr="00137F36" w:rsidRDefault="005C5831" w:rsidP="00C62B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13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</w:t>
            </w:r>
            <w:r w:rsidRPr="0013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описание программы (проектов) по ним, включая: краткое содержание программ, сроки реализации, цели и задачи, партнер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13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организационные процедуры и механизмы реализации, охват участников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затраты и др.)</w:t>
            </w:r>
            <w:r w:rsidRPr="0013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7A4BB" w14:textId="77777777" w:rsidR="005C5831" w:rsidRPr="00D3125B" w:rsidRDefault="005C5831" w:rsidP="00C62BF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</w:tr>
      <w:tr w:rsidR="005C5831" w:rsidRPr="00C37A5E" w14:paraId="350895C6" w14:textId="77777777" w:rsidTr="00C62BFE">
        <w:trPr>
          <w:trHeight w:val="8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3C30D" w14:textId="77777777" w:rsidR="005C5831" w:rsidRPr="00C37A5E" w:rsidRDefault="005C5831" w:rsidP="005C5831">
            <w:pPr>
              <w:numPr>
                <w:ilvl w:val="0"/>
                <w:numId w:val="20"/>
              </w:numPr>
              <w:spacing w:after="0" w:line="240" w:lineRule="auto"/>
              <w:ind w:left="2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E9805" w14:textId="77777777" w:rsidR="005C5831" w:rsidRDefault="005C5831" w:rsidP="00C62B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Показаны р</w:t>
            </w:r>
            <w:r w:rsidRPr="00C37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езультаты деятельности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программам</w:t>
            </w:r>
            <w:r w:rsidRPr="00C37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описан вклад </w:t>
            </w:r>
            <w:r w:rsidRPr="00C37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компании в решение социальных проблем и устойчивого развития территории (количественные и качественны показатели).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AF0E6" w14:textId="77777777" w:rsidR="005C5831" w:rsidRDefault="005C5831" w:rsidP="00C62BF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312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</w:tr>
      <w:tr w:rsidR="005C5831" w:rsidRPr="00C37A5E" w14:paraId="3DA6B9CD" w14:textId="77777777" w:rsidTr="00C62BFE">
        <w:trPr>
          <w:trHeight w:val="6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6AE43" w14:textId="77777777" w:rsidR="005C5831" w:rsidRPr="00C37A5E" w:rsidRDefault="005C5831" w:rsidP="005C5831">
            <w:pPr>
              <w:numPr>
                <w:ilvl w:val="0"/>
                <w:numId w:val="20"/>
              </w:numPr>
              <w:spacing w:after="0" w:line="240" w:lineRule="auto"/>
              <w:ind w:left="2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8184E" w14:textId="77777777" w:rsidR="005C5831" w:rsidRDefault="005C5831" w:rsidP="00C62B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C37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нформированность сообщества о программах: размещение на интернет-сайте, в нефинансовых отчетах, СМИ, публикации и т.п.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94B9D" w14:textId="77777777" w:rsidR="005C5831" w:rsidRPr="00D3125B" w:rsidRDefault="005C5831" w:rsidP="00C62BF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5C5831" w:rsidRPr="00C37A5E" w14:paraId="61130A65" w14:textId="77777777" w:rsidTr="00C62BFE">
        <w:trPr>
          <w:trHeight w:val="8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2B94D" w14:textId="77777777" w:rsidR="005C5831" w:rsidRPr="00C37A5E" w:rsidRDefault="005C5831" w:rsidP="005C5831">
            <w:pPr>
              <w:numPr>
                <w:ilvl w:val="0"/>
                <w:numId w:val="20"/>
              </w:numPr>
              <w:spacing w:after="0" w:line="240" w:lineRule="auto"/>
              <w:ind w:left="2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B91EA" w14:textId="77777777" w:rsidR="005C5831" w:rsidRDefault="005C5831" w:rsidP="00C62B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C37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аличие включенных политик и программ в Библиотеку корпоративных практик РСПП социальной направленности и Сборники лучших практик и пр. по направлению номинации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9C121" w14:textId="77777777" w:rsidR="005C5831" w:rsidRPr="0036390E" w:rsidRDefault="005C5831" w:rsidP="00C62BF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5</w:t>
            </w:r>
          </w:p>
        </w:tc>
      </w:tr>
      <w:tr w:rsidR="005C5831" w:rsidRPr="00C37A5E" w14:paraId="7DB6E549" w14:textId="77777777" w:rsidTr="00C62BFE">
        <w:trPr>
          <w:trHeight w:val="5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2A4D3" w14:textId="77777777" w:rsidR="005C5831" w:rsidRPr="00C37A5E" w:rsidRDefault="005C5831" w:rsidP="005C5831">
            <w:pPr>
              <w:numPr>
                <w:ilvl w:val="0"/>
                <w:numId w:val="20"/>
              </w:numPr>
              <w:spacing w:after="0" w:line="240" w:lineRule="auto"/>
              <w:ind w:left="2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A0E37" w14:textId="3BF4CC94" w:rsidR="005C5831" w:rsidRDefault="005C5831" w:rsidP="00404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C37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ризнание программ (проектов) в сообществе: результаты конкурсов, рейт</w:t>
            </w:r>
            <w:r w:rsidR="00404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ингов организаций за период 2022</w:t>
            </w:r>
            <w:r w:rsidRPr="00C37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="00404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C37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гг.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02C79" w14:textId="77777777" w:rsidR="005C5831" w:rsidRPr="00342119" w:rsidRDefault="005C5831" w:rsidP="00C62BF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5C5831" w:rsidRPr="00C37A5E" w14:paraId="69012DDD" w14:textId="77777777" w:rsidTr="00C62BFE">
        <w:trPr>
          <w:trHeight w:val="4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71EB9" w14:textId="77777777" w:rsidR="005C5831" w:rsidRPr="00C37A5E" w:rsidRDefault="005C5831" w:rsidP="005C5831">
            <w:pPr>
              <w:numPr>
                <w:ilvl w:val="0"/>
                <w:numId w:val="20"/>
              </w:numPr>
              <w:spacing w:after="0" w:line="240" w:lineRule="auto"/>
              <w:ind w:left="2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28D21" w14:textId="77777777" w:rsidR="005C5831" w:rsidRDefault="005C5831" w:rsidP="00C62B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экспертное мнение о заявке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CF072" w14:textId="77777777" w:rsidR="005C5831" w:rsidRPr="00342119" w:rsidRDefault="005C5831" w:rsidP="00C62BF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5C5831" w:rsidRPr="00C37A5E" w14:paraId="7AF606B7" w14:textId="77777777" w:rsidTr="00C62BFE">
        <w:trPr>
          <w:trHeight w:val="2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95910" w14:textId="77777777" w:rsidR="005C5831" w:rsidRPr="00C37A5E" w:rsidRDefault="005C5831" w:rsidP="00C62BF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ABC97" w14:textId="77777777" w:rsidR="005C5831" w:rsidRPr="00C37A5E" w:rsidRDefault="005C5831" w:rsidP="00C62BF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1B769" w14:textId="77777777" w:rsidR="005C5831" w:rsidRPr="00C37A5E" w:rsidRDefault="005C5831" w:rsidP="00C62BF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</w:t>
            </w:r>
          </w:p>
        </w:tc>
      </w:tr>
    </w:tbl>
    <w:p w14:paraId="4B6C96F0" w14:textId="77777777" w:rsidR="005C5831" w:rsidRDefault="005C5831" w:rsidP="005C58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265A6B" w14:textId="57E54B53" w:rsidR="0020051E" w:rsidRPr="00DE3433" w:rsidRDefault="0020051E" w:rsidP="000E5507">
      <w:pPr>
        <w:numPr>
          <w:ilvl w:val="0"/>
          <w:numId w:val="9"/>
        </w:num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E326B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Номинация «За высокое качество отчетности в области устойчивого развития</w:t>
      </w:r>
      <w:r w:rsidR="004168D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/</w:t>
      </w:r>
      <w:r w:rsidR="004168D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ru-RU"/>
        </w:rPr>
        <w:t>ESG</w:t>
      </w:r>
      <w:r w:rsidRPr="00E326B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»</w:t>
      </w:r>
    </w:p>
    <w:p w14:paraId="1D3A9F36" w14:textId="77777777" w:rsidR="005C5831" w:rsidRPr="00DE3433" w:rsidRDefault="005C5831" w:rsidP="005C58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433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ется заявка организации на участие в номинации</w:t>
      </w:r>
      <w:r w:rsidRPr="00DE3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достижения в области подготовки отчётов и процесса развития нефинансовой отчетности по устойчивому развитию, содержащих ключевые результаты деятельности по избранным компанией приоритетам.</w:t>
      </w:r>
    </w:p>
    <w:p w14:paraId="6CFAAA90" w14:textId="77777777" w:rsidR="005C5831" w:rsidRPr="00DE3433" w:rsidRDefault="005C5831" w:rsidP="005C58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A1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Списки участников Конкурса по данной номинации могут быть дополнены организациями, чьи отчеты получили публичное признание (участники Национального Регистра корпоративных нефинансовых отчетов).</w:t>
      </w:r>
    </w:p>
    <w:p w14:paraId="676E4F3F" w14:textId="77777777" w:rsidR="005C5831" w:rsidRDefault="005C5831" w:rsidP="005C58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9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Заявка по номинации должна включать информацию: </w:t>
      </w:r>
    </w:p>
    <w:p w14:paraId="0DE30453" w14:textId="77777777" w:rsidR="005C5831" w:rsidRDefault="005C5831" w:rsidP="005C5831">
      <w:pPr>
        <w:pStyle w:val="ab"/>
        <w:numPr>
          <w:ilvl w:val="0"/>
          <w:numId w:val="27"/>
        </w:numPr>
        <w:ind w:left="0" w:firstLine="709"/>
        <w:jc w:val="both"/>
      </w:pPr>
      <w:r>
        <w:rPr>
          <w:bCs/>
        </w:rPr>
        <w:t>наличие с</w:t>
      </w:r>
      <w:r w:rsidRPr="008131AC">
        <w:rPr>
          <w:bCs/>
        </w:rPr>
        <w:t>тратеги</w:t>
      </w:r>
      <w:r>
        <w:rPr>
          <w:bCs/>
        </w:rPr>
        <w:t>и</w:t>
      </w:r>
      <w:r w:rsidRPr="008131AC">
        <w:rPr>
          <w:bCs/>
        </w:rPr>
        <w:t xml:space="preserve"> развития, политик, регламент</w:t>
      </w:r>
      <w:r>
        <w:rPr>
          <w:bCs/>
        </w:rPr>
        <w:t>ов</w:t>
      </w:r>
      <w:r w:rsidRPr="008131AC">
        <w:rPr>
          <w:bCs/>
        </w:rPr>
        <w:t xml:space="preserve"> по ключевым направлениям, систем</w:t>
      </w:r>
      <w:r>
        <w:rPr>
          <w:bCs/>
        </w:rPr>
        <w:t>е</w:t>
      </w:r>
      <w:r w:rsidRPr="008131AC">
        <w:rPr>
          <w:bCs/>
        </w:rPr>
        <w:t xml:space="preserve"> управления, организаци</w:t>
      </w:r>
      <w:r>
        <w:rPr>
          <w:bCs/>
        </w:rPr>
        <w:t>и</w:t>
      </w:r>
      <w:r w:rsidRPr="008131AC">
        <w:rPr>
          <w:bCs/>
        </w:rPr>
        <w:t xml:space="preserve"> деятельности, управления, оценк</w:t>
      </w:r>
      <w:r>
        <w:rPr>
          <w:bCs/>
        </w:rPr>
        <w:t>е</w:t>
      </w:r>
      <w:r w:rsidRPr="008131AC">
        <w:rPr>
          <w:bCs/>
        </w:rPr>
        <w:t xml:space="preserve"> и пр.</w:t>
      </w:r>
    </w:p>
    <w:p w14:paraId="2A5A7C4B" w14:textId="4AA5B430" w:rsidR="005C5831" w:rsidRPr="005C5831" w:rsidRDefault="005C5831" w:rsidP="005C5831">
      <w:pPr>
        <w:pStyle w:val="ab"/>
        <w:numPr>
          <w:ilvl w:val="0"/>
          <w:numId w:val="27"/>
        </w:numPr>
        <w:ind w:left="0" w:firstLine="709"/>
        <w:jc w:val="both"/>
      </w:pPr>
      <w:r>
        <w:t>н</w:t>
      </w:r>
      <w:r w:rsidRPr="00910B55">
        <w:t>аличие регистраци</w:t>
      </w:r>
      <w:r>
        <w:t>и</w:t>
      </w:r>
      <w:r w:rsidRPr="00910B55">
        <w:t xml:space="preserve"> в Национальном Регистре корпоративных нефинансовых</w:t>
      </w:r>
      <w:r>
        <w:t xml:space="preserve"> </w:t>
      </w:r>
      <w:r w:rsidRPr="005C5831">
        <w:t xml:space="preserve">отчетов РСПП (отчеты в области устойчивого развития, социальные, экологические, интегрированные); </w:t>
      </w:r>
    </w:p>
    <w:p w14:paraId="6C5F1213" w14:textId="77777777" w:rsidR="005C5831" w:rsidRPr="00910B55" w:rsidRDefault="005C5831" w:rsidP="005C5831">
      <w:pPr>
        <w:pStyle w:val="ab"/>
        <w:numPr>
          <w:ilvl w:val="0"/>
          <w:numId w:val="27"/>
        </w:numPr>
        <w:ind w:left="0" w:firstLine="709"/>
        <w:jc w:val="both"/>
      </w:pPr>
      <w:r>
        <w:t>п</w:t>
      </w:r>
      <w:r w:rsidRPr="00910B55">
        <w:t>ериодичность отчетности и количество выпущенных отчётов</w:t>
      </w:r>
      <w:r>
        <w:t>;</w:t>
      </w:r>
    </w:p>
    <w:p w14:paraId="16455206" w14:textId="77777777" w:rsidR="005C5831" w:rsidRPr="00046D76" w:rsidRDefault="005C5831" w:rsidP="005C5831">
      <w:pPr>
        <w:pStyle w:val="ab"/>
        <w:numPr>
          <w:ilvl w:val="0"/>
          <w:numId w:val="27"/>
        </w:numPr>
        <w:ind w:left="0" w:firstLine="709"/>
        <w:jc w:val="both"/>
      </w:pPr>
      <w:r>
        <w:t>п</w:t>
      </w:r>
      <w:r w:rsidRPr="00910B55">
        <w:t>олнот</w:t>
      </w:r>
      <w:r>
        <w:t>а</w:t>
      </w:r>
      <w:r w:rsidRPr="00910B55">
        <w:t xml:space="preserve"> раскрытия информации по ключевым областям ответственной деловой практики, включая экономические, экологические и социальные аспекты (стратегия, </w:t>
      </w:r>
      <w:r w:rsidRPr="00046D76">
        <w:t>система управления, результаты деятельности);</w:t>
      </w:r>
    </w:p>
    <w:p w14:paraId="5718FE11" w14:textId="77777777" w:rsidR="00046D76" w:rsidRPr="00046D76" w:rsidRDefault="00046D76" w:rsidP="00046D76">
      <w:pPr>
        <w:pStyle w:val="ab"/>
        <w:numPr>
          <w:ilvl w:val="0"/>
          <w:numId w:val="27"/>
        </w:numPr>
        <w:ind w:left="0" w:firstLine="709"/>
        <w:jc w:val="both"/>
        <w:rPr>
          <w:rFonts w:eastAsia="Calibri"/>
        </w:rPr>
      </w:pPr>
      <w:r w:rsidRPr="00046D76">
        <w:t xml:space="preserve">использование при подготовке отчета систем отчетности и рекомендаций, принятых в мировой и отечественной практике в этой области </w:t>
      </w:r>
      <w:r w:rsidRPr="00046D76">
        <w:rPr>
          <w:lang w:val="en-US"/>
        </w:rPr>
        <w:t>GRI</w:t>
      </w:r>
      <w:r w:rsidRPr="00046D76">
        <w:t xml:space="preserve"> </w:t>
      </w:r>
      <w:r w:rsidRPr="00046D76">
        <w:rPr>
          <w:lang w:val="en-US"/>
        </w:rPr>
        <w:t>Standards</w:t>
      </w:r>
      <w:r w:rsidRPr="00046D76">
        <w:t xml:space="preserve">, </w:t>
      </w:r>
      <w:r w:rsidRPr="00046D76">
        <w:rPr>
          <w:lang w:val="en-US"/>
        </w:rPr>
        <w:t>SASB</w:t>
      </w:r>
      <w:r w:rsidRPr="00046D76">
        <w:t xml:space="preserve">, </w:t>
      </w:r>
      <w:r w:rsidRPr="00046D76">
        <w:rPr>
          <w:lang w:val="en-US"/>
        </w:rPr>
        <w:t>ISSB</w:t>
      </w:r>
      <w:r w:rsidRPr="00046D76">
        <w:t xml:space="preserve">, Методические рекомендации Минэкономразвития России, </w:t>
      </w:r>
      <w:r w:rsidRPr="00046D76">
        <w:rPr>
          <w:lang w:val="en-US"/>
        </w:rPr>
        <w:t>TCFD</w:t>
      </w:r>
      <w:r w:rsidRPr="00046D76">
        <w:t xml:space="preserve">, </w:t>
      </w:r>
      <w:r w:rsidRPr="00046D76">
        <w:rPr>
          <w:lang w:val="en-US"/>
        </w:rPr>
        <w:t>UNCTAD</w:t>
      </w:r>
      <w:r w:rsidRPr="00046D76">
        <w:t>, Социальная хартия российского бизнеса и пр.</w:t>
      </w:r>
      <w:r w:rsidRPr="00046D76">
        <w:rPr>
          <w:rFonts w:eastAsia="Calibri"/>
          <w:color w:val="1F1F1F"/>
          <w:shd w:val="clear" w:color="auto" w:fill="F7F8FF"/>
        </w:rPr>
        <w:t>);</w:t>
      </w:r>
    </w:p>
    <w:p w14:paraId="6C853EEF" w14:textId="45B59B9A" w:rsidR="005C5831" w:rsidRPr="003B64EC" w:rsidRDefault="005C5831" w:rsidP="005C5831">
      <w:pPr>
        <w:pStyle w:val="ab"/>
        <w:numPr>
          <w:ilvl w:val="0"/>
          <w:numId w:val="27"/>
        </w:numPr>
        <w:ind w:left="0" w:firstLine="709"/>
        <w:jc w:val="both"/>
      </w:pPr>
      <w:r w:rsidRPr="00046D76">
        <w:t>раскрытие в отчетах информации по</w:t>
      </w:r>
      <w:r w:rsidRPr="000F2727">
        <w:t xml:space="preserve"> взаимодействию с заинтересованными</w:t>
      </w:r>
      <w:r w:rsidR="003B64EC">
        <w:t xml:space="preserve"> </w:t>
      </w:r>
      <w:r w:rsidRPr="003B64EC">
        <w:t xml:space="preserve">сторонами; </w:t>
      </w:r>
    </w:p>
    <w:p w14:paraId="0FD49DA3" w14:textId="1AD08454" w:rsidR="005C5831" w:rsidRPr="003B64EC" w:rsidRDefault="005C5831" w:rsidP="005C5831">
      <w:pPr>
        <w:pStyle w:val="ab"/>
        <w:numPr>
          <w:ilvl w:val="0"/>
          <w:numId w:val="27"/>
        </w:numPr>
        <w:ind w:left="0" w:firstLine="709"/>
        <w:jc w:val="both"/>
      </w:pPr>
      <w:r w:rsidRPr="004C7420">
        <w:t>сведени</w:t>
      </w:r>
      <w:r>
        <w:t>я</w:t>
      </w:r>
      <w:r w:rsidRPr="004C7420">
        <w:t xml:space="preserve"> о независимом подтверждении отчетов (профессиональный</w:t>
      </w:r>
      <w:r w:rsidR="003B64EC">
        <w:t xml:space="preserve"> </w:t>
      </w:r>
      <w:r w:rsidRPr="003B64EC">
        <w:t>аудит, общественное заверение);</w:t>
      </w:r>
    </w:p>
    <w:p w14:paraId="6AB025B8" w14:textId="77777777" w:rsidR="005C5831" w:rsidRPr="004C7420" w:rsidRDefault="005C5831" w:rsidP="005C5831">
      <w:pPr>
        <w:pStyle w:val="ab"/>
        <w:numPr>
          <w:ilvl w:val="0"/>
          <w:numId w:val="27"/>
        </w:numPr>
        <w:ind w:left="0" w:firstLine="709"/>
        <w:jc w:val="both"/>
      </w:pPr>
      <w:r w:rsidRPr="004C7420">
        <w:t>соответстви</w:t>
      </w:r>
      <w:r>
        <w:t>е</w:t>
      </w:r>
      <w:r w:rsidRPr="004C7420">
        <w:t xml:space="preserve"> целей, задач, направлений и результатов деятельности, отвечающих ЦУР 2030 и национальным проектам.</w:t>
      </w:r>
    </w:p>
    <w:p w14:paraId="02A3E3D5" w14:textId="77777777" w:rsidR="005C5831" w:rsidRPr="004C7420" w:rsidRDefault="005C5831" w:rsidP="005C5831">
      <w:pPr>
        <w:pStyle w:val="ab"/>
        <w:numPr>
          <w:ilvl w:val="0"/>
          <w:numId w:val="27"/>
        </w:numPr>
        <w:ind w:left="0" w:firstLine="709"/>
        <w:jc w:val="both"/>
      </w:pPr>
      <w:r>
        <w:t>об</w:t>
      </w:r>
      <w:r w:rsidRPr="004C7420">
        <w:t xml:space="preserve"> оценк</w:t>
      </w:r>
      <w:r>
        <w:t>е</w:t>
      </w:r>
      <w:r w:rsidRPr="004C7420">
        <w:t xml:space="preserve"> компании </w:t>
      </w:r>
      <w:r>
        <w:t>на основе отчетной информации</w:t>
      </w:r>
      <w:r w:rsidRPr="00476B3C">
        <w:t xml:space="preserve"> </w:t>
      </w:r>
      <w:r w:rsidRPr="004C7420">
        <w:t>в рамках индексах и рейтингов устойчивого развития.</w:t>
      </w:r>
    </w:p>
    <w:p w14:paraId="646809A4" w14:textId="77777777" w:rsidR="005C5831" w:rsidRDefault="005C5831" w:rsidP="005C58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0646B951" w14:textId="77777777" w:rsidR="005C5831" w:rsidRPr="00242A1F" w:rsidRDefault="005C5831" w:rsidP="005C58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242A1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Методика оценки.</w:t>
      </w:r>
    </w:p>
    <w:p w14:paraId="62400FA5" w14:textId="77777777" w:rsidR="005C5831" w:rsidRPr="007F1634" w:rsidRDefault="005C5831" w:rsidP="005C58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A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Списки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организаций</w:t>
      </w:r>
      <w:r w:rsidRPr="00242A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(базовый и сформированный на его основе, список для рейтинговой оценки) определяется из числа компаний, выпускающих отчеты в области устойчивого развития</w:t>
      </w:r>
      <w:r w:rsidRPr="007F1634">
        <w:rPr>
          <w:rFonts w:ascii="Times New Roman" w:eastAsia="Times New Roman" w:hAnsi="Times New Roman" w:cs="Times New Roman"/>
          <w:sz w:val="24"/>
          <w:szCs w:val="24"/>
          <w:lang w:eastAsia="ru-RU"/>
        </w:rPr>
        <w:t>, с учетом результатов отбора в соответствии с настоящей Методикой и Положением о Конкурсе.</w:t>
      </w:r>
    </w:p>
    <w:p w14:paraId="4EA5281F" w14:textId="77777777" w:rsidR="005C5831" w:rsidRDefault="005C5831" w:rsidP="005C58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Оценку отчетов проводят члены Экспертного совета РСПП по нефинансовой отчетности по критериям согласно таблице (показан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max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балл, который может поставить эксперт по каждому из критериев).</w:t>
      </w:r>
      <w:r w:rsidRPr="00CC40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1011EC8" w14:textId="77777777" w:rsidR="005C5831" w:rsidRPr="00242A1F" w:rsidRDefault="005C5831" w:rsidP="005C58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10"/>
        <w:tblW w:w="9916" w:type="dxa"/>
        <w:tblLook w:val="04A0" w:firstRow="1" w:lastRow="0" w:firstColumn="1" w:lastColumn="0" w:noHBand="0" w:noVBand="1"/>
      </w:tblPr>
      <w:tblGrid>
        <w:gridCol w:w="534"/>
        <w:gridCol w:w="8107"/>
        <w:gridCol w:w="1275"/>
      </w:tblGrid>
      <w:tr w:rsidR="005C5831" w:rsidRPr="00242A1F" w14:paraId="486D3683" w14:textId="77777777" w:rsidTr="00C62BFE">
        <w:trPr>
          <w:cantSplit/>
          <w:trHeight w:val="6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69941" w14:textId="77777777" w:rsidR="005C5831" w:rsidRPr="0036390E" w:rsidRDefault="005C5831" w:rsidP="00C62BFE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  <w:p w14:paraId="7F3207BC" w14:textId="77777777" w:rsidR="005C5831" w:rsidRPr="0036390E" w:rsidRDefault="005C5831" w:rsidP="00C62BFE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A6309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пп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FAF2F" w14:textId="77777777" w:rsidR="005C5831" w:rsidRPr="00A6309B" w:rsidRDefault="005C5831" w:rsidP="00C62BFE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A6309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Критерии оценки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06988" w14:textId="77777777" w:rsidR="005C5831" w:rsidRPr="00476B3C" w:rsidRDefault="005C5831" w:rsidP="00C62BFE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</w:t>
            </w:r>
            <w:r w:rsidRPr="00A6309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ценка экспертов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ru-RU"/>
              </w:rPr>
              <w:t>max)</w:t>
            </w:r>
          </w:p>
        </w:tc>
      </w:tr>
      <w:tr w:rsidR="005C5831" w:rsidRPr="00242A1F" w14:paraId="66C4A299" w14:textId="77777777" w:rsidTr="00C62BFE">
        <w:trPr>
          <w:cantSplit/>
          <w:trHeight w:val="6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10A98" w14:textId="77777777" w:rsidR="005C5831" w:rsidRPr="00242A1F" w:rsidRDefault="005C5831" w:rsidP="00C62BFE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42A1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1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903C3E" w14:textId="77777777" w:rsidR="005C5831" w:rsidRPr="00242A1F" w:rsidRDefault="005C5831" w:rsidP="00C62BFE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</w:t>
            </w:r>
            <w:r w:rsidRPr="008131A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аличие стратегии развития, политик, регламентов по ключевым направлениям, системе управления, организации деятельности, управления, оценке и пр.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63D3E4" w14:textId="77777777" w:rsidR="005C5831" w:rsidRPr="00242A1F" w:rsidRDefault="005C5831" w:rsidP="00C62BF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2A1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5C5831" w:rsidRPr="00242A1F" w14:paraId="58D076A7" w14:textId="77777777" w:rsidTr="00C62BFE">
        <w:trPr>
          <w:cantSplit/>
          <w:trHeight w:val="6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EC072" w14:textId="77777777" w:rsidR="005C5831" w:rsidRPr="00242A1F" w:rsidRDefault="005C5831" w:rsidP="00C62BFE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49885F" w14:textId="77777777" w:rsidR="005C5831" w:rsidRPr="00242A1F" w:rsidRDefault="005C5831" w:rsidP="00C62BFE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</w:t>
            </w:r>
            <w:r w:rsidRPr="008131A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егистрация в Национальном Регистре корпоративных нефинансовых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8131A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отчетов РСПП (отчеты в области устойчивого развития, социальные, экологические, интегрированные)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014567" w14:textId="77777777" w:rsidR="005C5831" w:rsidRPr="00242A1F" w:rsidRDefault="005C5831" w:rsidP="00C62BF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5C5831" w:rsidRPr="00242A1F" w14:paraId="66B605D5" w14:textId="77777777" w:rsidTr="00C62BFE">
        <w:trPr>
          <w:cantSplit/>
          <w:trHeight w:val="6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4D6C8" w14:textId="77777777" w:rsidR="005C5831" w:rsidRDefault="005C5831" w:rsidP="00C62BFE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90A8FF" w14:textId="77777777" w:rsidR="005C5831" w:rsidRDefault="005C5831" w:rsidP="00C62BFE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42A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Достижения компании: ключевые результаты, наличие показателей, соотношение с поставленными целями, динамика показателей, сопоставимость, общественное признание.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B01F86" w14:textId="77777777" w:rsidR="005C5831" w:rsidRDefault="005C5831" w:rsidP="00C62BF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5C5831" w:rsidRPr="00242A1F" w14:paraId="388680A7" w14:textId="77777777" w:rsidTr="00C62BFE">
        <w:trPr>
          <w:cantSplit/>
          <w:trHeight w:val="6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AB862" w14:textId="77777777" w:rsidR="005C5831" w:rsidRDefault="005C5831" w:rsidP="00C62BFE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50790A" w14:textId="77777777" w:rsidR="005C5831" w:rsidRDefault="005C5831" w:rsidP="00C62BF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2A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Наличие информации о соответствие корпоративных целей и задач, направлений и результатов деятельности, отвечающих ЦУР 2030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национальным проектам:</w:t>
            </w:r>
          </w:p>
          <w:p w14:paraId="38407523" w14:textId="77777777" w:rsidR="005C5831" w:rsidRPr="00242A1F" w:rsidRDefault="005C5831" w:rsidP="00C62BF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2A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направлени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242A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деятельности, отвечающих ЦУР 2030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нацпроектов - 1 балл</w:t>
            </w:r>
            <w:r w:rsidRPr="00242A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14:paraId="1BDA86E6" w14:textId="77777777" w:rsidR="005C5831" w:rsidRDefault="005C5831" w:rsidP="00C62BF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2A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цел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242A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задач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242A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отвечающи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242A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ЦУР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242A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2030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нацпроектов - 2 балла</w:t>
            </w:r>
            <w:r w:rsidRPr="00242A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14:paraId="2975EE76" w14:textId="77777777" w:rsidR="005C5831" w:rsidRPr="00242A1F" w:rsidRDefault="005C5831" w:rsidP="00C62BF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2A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результат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 - 2 балла</w:t>
            </w:r>
            <w:r w:rsidRPr="00242A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49F498" w14:textId="77777777" w:rsidR="005C5831" w:rsidRPr="00242A1F" w:rsidRDefault="005C5831" w:rsidP="00C62BFE">
            <w:pPr>
              <w:ind w:firstLine="709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14:paraId="2C3928E3" w14:textId="77777777" w:rsidR="005C5831" w:rsidRPr="00242A1F" w:rsidRDefault="005C5831" w:rsidP="00C62BF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  <w:p w14:paraId="27E252C0" w14:textId="77777777" w:rsidR="005C5831" w:rsidRPr="00242A1F" w:rsidRDefault="005C5831" w:rsidP="00C62BFE">
            <w:pPr>
              <w:ind w:firstLine="709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14:paraId="308D51C3" w14:textId="77777777" w:rsidR="005C5831" w:rsidRDefault="005C5831" w:rsidP="00C62BFE">
            <w:pPr>
              <w:ind w:firstLine="709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C5831" w:rsidRPr="00242A1F" w14:paraId="1B1956E0" w14:textId="77777777" w:rsidTr="00C62BFE">
        <w:trPr>
          <w:cantSplit/>
          <w:trHeight w:val="5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26634" w14:textId="77777777" w:rsidR="005C5831" w:rsidRDefault="005C5831" w:rsidP="00C62BFE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8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17A312" w14:textId="77777777" w:rsidR="005C5831" w:rsidRDefault="005C5831" w:rsidP="00C62BFE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</w:t>
            </w:r>
            <w:r w:rsidRPr="008131A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ериодичность отчетности и количество выпущенных отчётов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:</w:t>
            </w:r>
          </w:p>
          <w:p w14:paraId="13D7BCA3" w14:textId="25061B55" w:rsidR="005C5831" w:rsidRDefault="005C5831" w:rsidP="00C62BFE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 отчет - 1 балл, 2-3 отчета - 2 балла, более 3-х отчетов - 3 балла.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6C7D8C" w14:textId="77777777" w:rsidR="005C5831" w:rsidRDefault="005C5831" w:rsidP="00C62BF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5C5831" w:rsidRPr="00242A1F" w14:paraId="72BD5ED1" w14:textId="77777777" w:rsidTr="00C62BFE">
        <w:trPr>
          <w:cantSplit/>
          <w:trHeight w:val="84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26A23F" w14:textId="77777777" w:rsidR="005C5831" w:rsidRPr="00242A1F" w:rsidRDefault="005C5831" w:rsidP="00C62BF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 w:rsidRPr="00242A1F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B20AF" w14:textId="77777777" w:rsidR="005C5831" w:rsidRPr="00242A1F" w:rsidRDefault="005C5831" w:rsidP="00C62BF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r w:rsidRPr="005E7D2B">
              <w:rPr>
                <w:rFonts w:ascii="Times New Roman" w:eastAsia="Times New Roman" w:hAnsi="Times New Roman"/>
                <w:sz w:val="24"/>
                <w:szCs w:val="24"/>
              </w:rPr>
              <w:t>олнота раскрытия информации по ключевым областям ответственной деловой практики, включая экономические, экологические и социальные аспекты (стратегия, система управления, результаты деятельности)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18C3A" w14:textId="77777777" w:rsidR="005C5831" w:rsidRPr="00242A1F" w:rsidRDefault="005C5831" w:rsidP="00C62BF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242A1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5C5831" w:rsidRPr="00242A1F" w14:paraId="537E67F7" w14:textId="77777777" w:rsidTr="00C62BFE">
        <w:trPr>
          <w:cantSplit/>
          <w:trHeight w:val="84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EB6F49" w14:textId="77777777" w:rsidR="005C5831" w:rsidRPr="00242A1F" w:rsidRDefault="005C5831" w:rsidP="00C62BF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  <w:r w:rsidRPr="00242A1F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D3710" w14:textId="77777777" w:rsidR="00F516E9" w:rsidRPr="00F516E9" w:rsidRDefault="00F516E9" w:rsidP="00F516E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5E7D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спользование при подготовке отчета систем отчетности и рекомендаций, принятых в мировой и </w:t>
            </w:r>
            <w:r w:rsidRPr="00F516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отечественной практике в этой области (</w:t>
            </w:r>
            <w:r w:rsidRPr="00F516E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GRI</w:t>
            </w:r>
            <w:r w:rsidRPr="00F516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516E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Standards</w:t>
            </w:r>
            <w:r w:rsidRPr="00F516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F516E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SASB</w:t>
            </w:r>
            <w:r w:rsidRPr="00F516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F516E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ISSB</w:t>
            </w:r>
            <w:r w:rsidRPr="00F516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Методические рекомендации Минэкономразвития России, </w:t>
            </w:r>
            <w:r w:rsidRPr="00F516E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TCFD</w:t>
            </w:r>
            <w:r w:rsidRPr="00F516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F516E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UNCTAD</w:t>
            </w:r>
            <w:r w:rsidRPr="00F516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Социальная хартия российского бизнеса и пр.):</w:t>
            </w:r>
          </w:p>
          <w:p w14:paraId="15B6346F" w14:textId="2EC2EBC9" w:rsidR="00F516E9" w:rsidRPr="00F516E9" w:rsidRDefault="00F516E9" w:rsidP="00F516E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16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применение </w:t>
            </w:r>
            <w:r w:rsidRPr="00F516E9">
              <w:rPr>
                <w:rFonts w:ascii="Times New Roman" w:hAnsi="Times New Roman"/>
                <w:sz w:val="24"/>
                <w:szCs w:val="24"/>
              </w:rPr>
              <w:t>какой-то одной системы отчетности - 3 балла</w:t>
            </w:r>
          </w:p>
          <w:p w14:paraId="41ECCE36" w14:textId="0A065514" w:rsidR="005C5831" w:rsidRPr="00242A1F" w:rsidRDefault="00F516E9" w:rsidP="00F516E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16E9">
              <w:rPr>
                <w:rFonts w:ascii="Times New Roman" w:hAnsi="Times New Roman"/>
                <w:sz w:val="24"/>
                <w:szCs w:val="24"/>
              </w:rPr>
              <w:t>- применение в сочетании нескольких систем отчетности - 5 баллов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FB34D" w14:textId="77777777" w:rsidR="005C5831" w:rsidRPr="00242A1F" w:rsidRDefault="005C5831" w:rsidP="00C62BF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5C5831" w:rsidRPr="00242A1F" w14:paraId="6DA33A7C" w14:textId="77777777" w:rsidTr="00C62BFE">
        <w:trPr>
          <w:cantSplit/>
          <w:trHeight w:val="9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674426" w14:textId="77777777" w:rsidR="005C5831" w:rsidRPr="00242A1F" w:rsidRDefault="005C5831" w:rsidP="00C62BF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  <w:r w:rsidRPr="00242A1F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E4258" w14:textId="77777777" w:rsidR="005C5831" w:rsidRPr="00242A1F" w:rsidRDefault="005C5831" w:rsidP="00C62BF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42A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взаимодействия с заинтересованными сторонами: охват, цели и механизмы взаимодействия, реагирование на запросы, полнота отражения в отчете.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3E9F6" w14:textId="77777777" w:rsidR="005C5831" w:rsidRPr="00242A1F" w:rsidRDefault="005C5831" w:rsidP="00C62BF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242A1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5C5831" w:rsidRPr="00242A1F" w14:paraId="5239B6FB" w14:textId="77777777" w:rsidTr="00C62BFE">
        <w:trPr>
          <w:cantSplit/>
          <w:trHeight w:val="6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07A920" w14:textId="77777777" w:rsidR="005C5831" w:rsidRPr="00242A1F" w:rsidRDefault="005C5831" w:rsidP="00C62BF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  <w:r w:rsidRPr="00242A1F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FF0B1" w14:textId="77777777" w:rsidR="005C5831" w:rsidRDefault="005C5831" w:rsidP="00C62BF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2A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Различные формы независимого подтверждения отчетной информации.</w:t>
            </w:r>
          </w:p>
          <w:p w14:paraId="49F17564" w14:textId="77777777" w:rsidR="005C5831" w:rsidRPr="005E7D2B" w:rsidRDefault="005C5831" w:rsidP="00C62BF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7D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использование одной из форм заверения - 3</w:t>
            </w:r>
          </w:p>
          <w:p w14:paraId="4F3154EC" w14:textId="77777777" w:rsidR="005C5831" w:rsidRPr="005E7D2B" w:rsidRDefault="005C5831" w:rsidP="00C62BF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7D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использование  двух и более форм одного вида заверения - 4 </w:t>
            </w:r>
          </w:p>
          <w:p w14:paraId="3293B92D" w14:textId="77777777" w:rsidR="005C5831" w:rsidRPr="00242A1F" w:rsidRDefault="005C5831" w:rsidP="00C62BF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7D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сочетание проф. аудита и общественного заверения - 5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3CC36" w14:textId="77777777" w:rsidR="005C5831" w:rsidRDefault="005C5831" w:rsidP="00C62BFE">
            <w:pPr>
              <w:ind w:firstLine="709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14:paraId="262E1DCB" w14:textId="77777777" w:rsidR="005C5831" w:rsidRPr="00242A1F" w:rsidRDefault="005C5831" w:rsidP="00C62BF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242A1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5C5831" w:rsidRPr="00242A1F" w14:paraId="5AB8EA36" w14:textId="77777777" w:rsidTr="00C62BFE">
        <w:trPr>
          <w:cantSplit/>
          <w:trHeight w:val="9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2DAAE8" w14:textId="77777777" w:rsidR="005C5831" w:rsidRPr="00242A1F" w:rsidRDefault="005C5831" w:rsidP="00C62BF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  <w:r w:rsidRPr="00242A1F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23316" w14:textId="77777777" w:rsidR="005C5831" w:rsidRPr="005E7D2B" w:rsidRDefault="005C5831" w:rsidP="00C62BF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Наличие оценки </w:t>
            </w:r>
            <w:r w:rsidRPr="005E7D2B">
              <w:rPr>
                <w:rFonts w:ascii="Times New Roman" w:eastAsia="Times New Roman" w:hAnsi="Times New Roman"/>
                <w:sz w:val="24"/>
                <w:szCs w:val="24"/>
              </w:rPr>
              <w:t xml:space="preserve">компании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на основе отчетной информации </w:t>
            </w:r>
            <w:r w:rsidRPr="005E7D2B">
              <w:rPr>
                <w:rFonts w:ascii="Times New Roman" w:eastAsia="Times New Roman" w:hAnsi="Times New Roman"/>
                <w:sz w:val="24"/>
                <w:szCs w:val="24"/>
              </w:rPr>
              <w:t>в рамках индекс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ов</w:t>
            </w:r>
            <w:r w:rsidRPr="005E7D2B">
              <w:rPr>
                <w:rFonts w:ascii="Times New Roman" w:eastAsia="Times New Roman" w:hAnsi="Times New Roman"/>
                <w:sz w:val="24"/>
                <w:szCs w:val="24"/>
              </w:rPr>
              <w:t xml:space="preserve"> и рейтингов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5E7D2B">
              <w:rPr>
                <w:rFonts w:ascii="Times New Roman" w:eastAsia="Times New Roman" w:hAnsi="Times New Roman"/>
                <w:sz w:val="24"/>
                <w:szCs w:val="24"/>
              </w:rPr>
              <w:t>устойчивого развития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(А,В,С)</w:t>
            </w:r>
            <w:r w:rsidRPr="005E7D2B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14:paraId="596EC4A8" w14:textId="77777777" w:rsidR="005C5831" w:rsidRPr="00242A1F" w:rsidRDefault="005C5831" w:rsidP="00C62BFE">
            <w:pPr>
              <w:ind w:firstLine="709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B5001" w14:textId="77777777" w:rsidR="005C5831" w:rsidRPr="00242A1F" w:rsidRDefault="005C5831" w:rsidP="00C62BF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5C5831" w:rsidRPr="00242A1F" w14:paraId="1ADA1BF4" w14:textId="77777777" w:rsidTr="00C62BFE">
        <w:trPr>
          <w:cantSplit/>
          <w:trHeight w:val="6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FE0E22" w14:textId="77777777" w:rsidR="005C5831" w:rsidRPr="00242A1F" w:rsidRDefault="005C5831" w:rsidP="00C62BF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  <w:r w:rsidRPr="00242A1F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8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0F322" w14:textId="77777777" w:rsidR="005C5831" w:rsidRDefault="005C5831" w:rsidP="00C62BF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Экспертное мнение</w:t>
            </w:r>
            <w:r w:rsidRPr="00242A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 отчете и процессе отчетности в компании.</w:t>
            </w:r>
          </w:p>
          <w:p w14:paraId="732C55D0" w14:textId="77777777" w:rsidR="005C5831" w:rsidRPr="00242A1F" w:rsidRDefault="005C5831" w:rsidP="00C62BFE">
            <w:pPr>
              <w:ind w:firstLine="709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50414" w14:textId="77777777" w:rsidR="005C5831" w:rsidRPr="00242A1F" w:rsidRDefault="005C5831" w:rsidP="00C62BF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5C5831" w:rsidRPr="00242A1F" w14:paraId="1E4B3CAF" w14:textId="77777777" w:rsidTr="00C62BFE">
        <w:trPr>
          <w:cantSplit/>
          <w:trHeight w:val="6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6F2B52" w14:textId="77777777" w:rsidR="005C5831" w:rsidRPr="00242A1F" w:rsidRDefault="005C5831" w:rsidP="00C62BFE">
            <w:pPr>
              <w:ind w:firstLine="709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DADCD" w14:textId="77777777" w:rsidR="005C5831" w:rsidRDefault="005C5831" w:rsidP="00C62BFE">
            <w:pPr>
              <w:ind w:firstLine="709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ВСЕГО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1501D" w14:textId="77777777" w:rsidR="005C5831" w:rsidRDefault="005C5831" w:rsidP="00C62BF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45</w:t>
            </w:r>
          </w:p>
        </w:tc>
      </w:tr>
    </w:tbl>
    <w:p w14:paraId="4763B860" w14:textId="77777777" w:rsidR="005C5831" w:rsidRDefault="005C5831" w:rsidP="005C58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BF723DF" w14:textId="77777777" w:rsidR="001A339B" w:rsidRPr="00DE3433" w:rsidRDefault="001A339B" w:rsidP="001A339B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14:paraId="4327F5A2" w14:textId="581A1D18" w:rsidR="007A6303" w:rsidRPr="007A6303" w:rsidRDefault="007A6303" w:rsidP="007A6303">
      <w:pPr>
        <w:numPr>
          <w:ilvl w:val="0"/>
          <w:numId w:val="9"/>
        </w:numPr>
        <w:spacing w:after="12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7A630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Номинация «За достижения в области охраны труда и здоровья работников»</w:t>
      </w:r>
      <w:r w:rsidR="00F86FC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</w:p>
    <w:p w14:paraId="7396D684" w14:textId="77777777" w:rsidR="003B13C5" w:rsidRDefault="003B13C5" w:rsidP="007A63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29EE070" w14:textId="77777777" w:rsidR="000E0877" w:rsidRDefault="000E0877" w:rsidP="003B13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415078C" w14:textId="77777777" w:rsidR="000E0877" w:rsidRPr="007A6303" w:rsidRDefault="000E0877" w:rsidP="000E08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6303">
        <w:rPr>
          <w:rFonts w:ascii="Times New Roman" w:hAnsi="Times New Roman" w:cs="Times New Roman"/>
          <w:sz w:val="24"/>
          <w:szCs w:val="24"/>
        </w:rPr>
        <w:t xml:space="preserve">Оцениваются организации за общественно признанные корпоративные инициативы, проекты, программы по улучшению условий и охраны труда, достижение положительных результатов в снижении числа рабочих мест с вредными и (или) опасными условиями труда, уровня производственного травматизма и профессиональной заболеваемости, за реализацию предупредительных мер, направленных на снижение уровня производственного </w:t>
      </w:r>
      <w:r w:rsidRPr="007A6303">
        <w:rPr>
          <w:rFonts w:ascii="Times New Roman" w:hAnsi="Times New Roman" w:cs="Times New Roman"/>
          <w:sz w:val="24"/>
          <w:szCs w:val="24"/>
        </w:rPr>
        <w:lastRenderedPageBreak/>
        <w:t xml:space="preserve">травматизма и профессиональной заболеваемости, осуществление мер по улучшению здоровья работников. </w:t>
      </w:r>
    </w:p>
    <w:p w14:paraId="25CF5E0D" w14:textId="77777777" w:rsidR="000E0877" w:rsidRDefault="000E0877" w:rsidP="000E0877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BD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 конкурса заполняет таблицу по данной номинации</w:t>
      </w:r>
      <w:r w:rsidRPr="00DE3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формате </w:t>
      </w:r>
      <w:r w:rsidRPr="00DE3433">
        <w:rPr>
          <w:rFonts w:ascii="Times New Roman" w:eastAsia="Times New Roman" w:hAnsi="Times New Roman" w:cs="Times New Roman"/>
          <w:sz w:val="24"/>
          <w:szCs w:val="24"/>
          <w:lang w:eastAsia="ru-RU"/>
        </w:rPr>
        <w:t>MS Word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34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F57EA8C" w14:textId="77777777" w:rsidR="000E0877" w:rsidRDefault="000E0877" w:rsidP="000E0877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ACDBDD3" w14:textId="77777777" w:rsidR="000E0877" w:rsidRPr="007A6303" w:rsidRDefault="000E0877" w:rsidP="000E0877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A6303">
        <w:rPr>
          <w:rFonts w:ascii="Times New Roman" w:hAnsi="Times New Roman" w:cs="Times New Roman"/>
          <w:b/>
          <w:i/>
          <w:sz w:val="24"/>
          <w:szCs w:val="24"/>
        </w:rPr>
        <w:t xml:space="preserve">При проведении оценки по номинации учитываются: </w:t>
      </w:r>
    </w:p>
    <w:p w14:paraId="11F80DA3" w14:textId="77777777" w:rsidR="000E0877" w:rsidRPr="007A6303" w:rsidRDefault="000E0877" w:rsidP="000E08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6303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Ф</w:t>
      </w:r>
      <w:r w:rsidRPr="00771C53">
        <w:rPr>
          <w:rFonts w:ascii="Times New Roman" w:hAnsi="Times New Roman" w:cs="Times New Roman"/>
          <w:sz w:val="24"/>
          <w:szCs w:val="24"/>
        </w:rPr>
        <w:t>ункционировани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771C53">
        <w:rPr>
          <w:rFonts w:ascii="Times New Roman" w:hAnsi="Times New Roman" w:cs="Times New Roman"/>
          <w:sz w:val="24"/>
          <w:szCs w:val="24"/>
        </w:rPr>
        <w:t xml:space="preserve"> системы управления охраной труда</w:t>
      </w:r>
      <w:r>
        <w:rPr>
          <w:rFonts w:ascii="Times New Roman" w:hAnsi="Times New Roman" w:cs="Times New Roman"/>
          <w:sz w:val="24"/>
          <w:szCs w:val="24"/>
        </w:rPr>
        <w:t xml:space="preserve"> в организации, н</w:t>
      </w:r>
      <w:r w:rsidRPr="007A6303">
        <w:rPr>
          <w:rFonts w:ascii="Times New Roman" w:hAnsi="Times New Roman" w:cs="Times New Roman"/>
          <w:sz w:val="24"/>
          <w:szCs w:val="24"/>
        </w:rPr>
        <w:t>аличие документально оформленной политики</w:t>
      </w:r>
      <w:r>
        <w:rPr>
          <w:rFonts w:ascii="Times New Roman" w:hAnsi="Times New Roman" w:cs="Times New Roman"/>
          <w:sz w:val="24"/>
          <w:szCs w:val="24"/>
        </w:rPr>
        <w:t xml:space="preserve"> (стратегии)</w:t>
      </w:r>
      <w:r w:rsidRPr="007A6303">
        <w:rPr>
          <w:rFonts w:ascii="Times New Roman" w:hAnsi="Times New Roman" w:cs="Times New Roman"/>
          <w:sz w:val="24"/>
          <w:szCs w:val="24"/>
        </w:rPr>
        <w:t xml:space="preserve"> в области охран</w:t>
      </w:r>
      <w:r>
        <w:rPr>
          <w:rFonts w:ascii="Times New Roman" w:hAnsi="Times New Roman" w:cs="Times New Roman"/>
          <w:sz w:val="24"/>
          <w:szCs w:val="24"/>
        </w:rPr>
        <w:t>ы труда и здоровья работников.</w:t>
      </w:r>
    </w:p>
    <w:p w14:paraId="742FF2B7" w14:textId="77777777" w:rsidR="000E0877" w:rsidRPr="007A6303" w:rsidRDefault="000E0877" w:rsidP="000E08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6303">
        <w:rPr>
          <w:rFonts w:ascii="Times New Roman" w:hAnsi="Times New Roman" w:cs="Times New Roman"/>
          <w:sz w:val="24"/>
          <w:szCs w:val="24"/>
        </w:rPr>
        <w:t>2. Наличие программ, планов мероприятий по реализации политики в области охраны труда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A6303">
        <w:rPr>
          <w:rFonts w:ascii="Times New Roman" w:hAnsi="Times New Roman" w:cs="Times New Roman"/>
          <w:sz w:val="24"/>
          <w:szCs w:val="24"/>
        </w:rPr>
        <w:t xml:space="preserve"> </w:t>
      </w:r>
      <w:r w:rsidRPr="00771C53">
        <w:rPr>
          <w:rFonts w:ascii="Times New Roman" w:hAnsi="Times New Roman" w:cs="Times New Roman"/>
          <w:sz w:val="24"/>
          <w:szCs w:val="24"/>
        </w:rPr>
        <w:t xml:space="preserve">направленных на создание безопасных условий труда, предотвращение производственного травматизма и профессиональной заболеваемости. </w:t>
      </w:r>
    </w:p>
    <w:p w14:paraId="6E7F41C6" w14:textId="77777777" w:rsidR="000E0877" w:rsidRPr="007A6303" w:rsidRDefault="000E0877" w:rsidP="000E08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6303">
        <w:rPr>
          <w:rFonts w:ascii="Times New Roman" w:hAnsi="Times New Roman" w:cs="Times New Roman"/>
          <w:sz w:val="24"/>
          <w:szCs w:val="24"/>
        </w:rPr>
        <w:t xml:space="preserve">3. Наличие отчетности, информационных материалов о результативности реализации программ и планов мероприятий организаций по вопросам улучшения условий и охраны труда, оздоровлению работников. </w:t>
      </w:r>
    </w:p>
    <w:p w14:paraId="230B4D54" w14:textId="77777777" w:rsidR="000E0877" w:rsidRPr="007A6303" w:rsidRDefault="000E0877" w:rsidP="000E08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6303">
        <w:rPr>
          <w:rFonts w:ascii="Times New Roman" w:hAnsi="Times New Roman" w:cs="Times New Roman"/>
          <w:sz w:val="24"/>
          <w:szCs w:val="24"/>
        </w:rPr>
        <w:t xml:space="preserve">4. Возможность распространения опыта за пределами организации и его тиражирования. </w:t>
      </w:r>
    </w:p>
    <w:p w14:paraId="03A267DC" w14:textId="77777777" w:rsidR="000E0877" w:rsidRPr="007A6303" w:rsidRDefault="000E0877" w:rsidP="000E08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6303">
        <w:rPr>
          <w:rFonts w:ascii="Times New Roman" w:hAnsi="Times New Roman" w:cs="Times New Roman"/>
          <w:sz w:val="24"/>
          <w:szCs w:val="24"/>
        </w:rPr>
        <w:t xml:space="preserve">5. Признание </w:t>
      </w:r>
      <w:r>
        <w:rPr>
          <w:rFonts w:ascii="Times New Roman" w:hAnsi="Times New Roman" w:cs="Times New Roman"/>
          <w:sz w:val="24"/>
          <w:szCs w:val="24"/>
        </w:rPr>
        <w:t xml:space="preserve">эффективности деятельности организации по реализации мер, </w:t>
      </w:r>
      <w:r w:rsidRPr="00771C53">
        <w:rPr>
          <w:rFonts w:ascii="Times New Roman" w:hAnsi="Times New Roman" w:cs="Times New Roman"/>
          <w:sz w:val="24"/>
          <w:szCs w:val="24"/>
        </w:rPr>
        <w:t xml:space="preserve">направленных на создание безопасных условий труда, предотвращение производственного травматизма и профессиональной заболеваемости </w:t>
      </w:r>
      <w:r w:rsidRPr="007A6303">
        <w:rPr>
          <w:rFonts w:ascii="Times New Roman" w:hAnsi="Times New Roman" w:cs="Times New Roman"/>
          <w:sz w:val="24"/>
          <w:szCs w:val="24"/>
        </w:rPr>
        <w:t>в сообществе</w:t>
      </w:r>
      <w:r>
        <w:rPr>
          <w:rFonts w:ascii="Times New Roman" w:hAnsi="Times New Roman" w:cs="Times New Roman"/>
          <w:sz w:val="24"/>
          <w:szCs w:val="24"/>
        </w:rPr>
        <w:t>, оздоровление работников</w:t>
      </w:r>
      <w:r w:rsidRPr="007A6303">
        <w:rPr>
          <w:rFonts w:ascii="Times New Roman" w:hAnsi="Times New Roman" w:cs="Times New Roman"/>
          <w:sz w:val="24"/>
          <w:szCs w:val="24"/>
        </w:rPr>
        <w:t xml:space="preserve"> (результаты конкурсов, рейтингов компаний, включение в Библиотеку корпоративных практик РСПП социальной направленности и </w:t>
      </w:r>
      <w:r>
        <w:rPr>
          <w:rFonts w:ascii="Times New Roman" w:hAnsi="Times New Roman" w:cs="Times New Roman"/>
          <w:sz w:val="24"/>
          <w:szCs w:val="24"/>
        </w:rPr>
        <w:t>Сборники лучших практик, и пр.).</w:t>
      </w:r>
    </w:p>
    <w:p w14:paraId="08771C52" w14:textId="77777777" w:rsidR="000E0877" w:rsidRPr="007A6303" w:rsidRDefault="000E0877" w:rsidP="000E0877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6303">
        <w:rPr>
          <w:rFonts w:ascii="Times New Roman" w:hAnsi="Times New Roman" w:cs="Times New Roman"/>
          <w:sz w:val="24"/>
          <w:szCs w:val="24"/>
        </w:rPr>
        <w:t xml:space="preserve">Для участия в Конкурсе по данной номинации необходимо предоставить следующую информацию. </w:t>
      </w:r>
    </w:p>
    <w:p w14:paraId="5C862E82" w14:textId="77777777" w:rsidR="000E0877" w:rsidRPr="007A6303" w:rsidRDefault="000E0877" w:rsidP="000E087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6303">
        <w:rPr>
          <w:rFonts w:ascii="Times New Roman" w:hAnsi="Times New Roman" w:cs="Times New Roman"/>
          <w:b/>
          <w:sz w:val="24"/>
          <w:szCs w:val="24"/>
        </w:rPr>
        <w:t>Таблица к номинации</w:t>
      </w:r>
    </w:p>
    <w:p w14:paraId="22B31E53" w14:textId="77777777" w:rsidR="000E0877" w:rsidRPr="007A6303" w:rsidRDefault="000E0877" w:rsidP="000E087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6303">
        <w:rPr>
          <w:rFonts w:ascii="Times New Roman" w:hAnsi="Times New Roman" w:cs="Times New Roman"/>
          <w:b/>
          <w:sz w:val="24"/>
          <w:szCs w:val="24"/>
        </w:rPr>
        <w:t>«За достижения в области охраны труда и здоровья работников»</w:t>
      </w:r>
    </w:p>
    <w:p w14:paraId="4C9F1B9C" w14:textId="77777777" w:rsidR="000E0877" w:rsidRPr="007A6303" w:rsidRDefault="000E0877" w:rsidP="000E0877">
      <w:pPr>
        <w:numPr>
          <w:ilvl w:val="0"/>
          <w:numId w:val="5"/>
        </w:numPr>
        <w:spacing w:after="0" w:line="240" w:lineRule="auto"/>
        <w:ind w:hanging="294"/>
        <w:rPr>
          <w:rFonts w:ascii="Times New Roman" w:eastAsia="Times New Roman" w:hAnsi="Times New Roman" w:cs="Times New Roman"/>
          <w:sz w:val="24"/>
          <w:szCs w:val="24"/>
        </w:rPr>
      </w:pPr>
      <w:r w:rsidRPr="007A6303">
        <w:rPr>
          <w:rFonts w:ascii="Times New Roman" w:eastAsia="Times New Roman" w:hAnsi="Times New Roman" w:cs="Times New Roman"/>
          <w:sz w:val="24"/>
          <w:szCs w:val="24"/>
        </w:rPr>
        <w:t>Наименование организации ____________________________________________________</w:t>
      </w:r>
    </w:p>
    <w:p w14:paraId="0EF31820" w14:textId="77777777" w:rsidR="000E0877" w:rsidRPr="007A6303" w:rsidRDefault="000E0877" w:rsidP="000E0877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6303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_______________________________________________________________________.</w:t>
      </w:r>
    </w:p>
    <w:p w14:paraId="1EF13F0C" w14:textId="77777777" w:rsidR="000E0877" w:rsidRPr="00D92B20" w:rsidRDefault="000E0877" w:rsidP="000E0877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Несчастные случаи на производстве со смертельным исходом по вине работодателя в течение одного года, предшествующего дате подачи заявки на Конкурс, отсутствуют.</w:t>
      </w:r>
    </w:p>
    <w:p w14:paraId="280C6469" w14:textId="77777777" w:rsidR="000E0877" w:rsidRPr="007A6303" w:rsidRDefault="000E0877" w:rsidP="000E0877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6303">
        <w:rPr>
          <w:rFonts w:ascii="Times New Roman" w:eastAsia="Times New Roman" w:hAnsi="Times New Roman" w:cs="Times New Roman"/>
          <w:sz w:val="24"/>
          <w:szCs w:val="24"/>
        </w:rPr>
        <w:t xml:space="preserve">Основные показатели, характеризующие деятельность организации по вопросам улучшения условий и охраны труда, здоровья работников: </w:t>
      </w:r>
    </w:p>
    <w:p w14:paraId="7E74DAB2" w14:textId="77777777" w:rsidR="000E0877" w:rsidRPr="007A6303" w:rsidRDefault="000E0877" w:rsidP="000E0877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tbl>
      <w:tblPr>
        <w:tblW w:w="993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636"/>
        <w:gridCol w:w="5914"/>
        <w:gridCol w:w="3388"/>
      </w:tblGrid>
      <w:tr w:rsidR="000E0877" w:rsidRPr="007A6303" w14:paraId="59CCEDF0" w14:textId="77777777" w:rsidTr="000259C1">
        <w:trPr>
          <w:trHeight w:val="591"/>
        </w:trPr>
        <w:tc>
          <w:tcPr>
            <w:tcW w:w="636" w:type="dxa"/>
            <w:shd w:val="clear" w:color="auto" w:fill="auto"/>
          </w:tcPr>
          <w:p w14:paraId="63F6D499" w14:textId="77777777" w:rsidR="000E0877" w:rsidRPr="007A6303" w:rsidRDefault="000E0877" w:rsidP="000259C1">
            <w:pPr>
              <w:spacing w:after="0" w:line="240" w:lineRule="auto"/>
              <w:ind w:left="-400" w:firstLine="427"/>
              <w:jc w:val="center"/>
              <w:rPr>
                <w:sz w:val="24"/>
                <w:szCs w:val="24"/>
              </w:rPr>
            </w:pPr>
          </w:p>
        </w:tc>
        <w:tc>
          <w:tcPr>
            <w:tcW w:w="5914" w:type="dxa"/>
            <w:shd w:val="clear" w:color="auto" w:fill="auto"/>
          </w:tcPr>
          <w:p w14:paraId="0F46EE31" w14:textId="77777777" w:rsidR="000E0877" w:rsidRPr="007A6303" w:rsidRDefault="000E0877" w:rsidP="000259C1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630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показателя, представляемого на конкурс организацией</w:t>
            </w:r>
          </w:p>
        </w:tc>
        <w:tc>
          <w:tcPr>
            <w:tcW w:w="3388" w:type="dxa"/>
            <w:vAlign w:val="center"/>
          </w:tcPr>
          <w:p w14:paraId="2F2C83E6" w14:textId="77777777" w:rsidR="000E0877" w:rsidRPr="007A6303" w:rsidRDefault="000E0877" w:rsidP="000259C1">
            <w:pPr>
              <w:spacing w:after="0" w:line="240" w:lineRule="auto"/>
              <w:ind w:firstLine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6303">
              <w:rPr>
                <w:rFonts w:ascii="Times New Roman" w:hAnsi="Times New Roman" w:cs="Times New Roman"/>
                <w:b/>
                <w:sz w:val="24"/>
                <w:szCs w:val="24"/>
              </w:rPr>
              <w:t>Оценка экспертов</w:t>
            </w:r>
          </w:p>
        </w:tc>
      </w:tr>
      <w:tr w:rsidR="000E0877" w:rsidRPr="007A6303" w14:paraId="3A20558A" w14:textId="77777777" w:rsidTr="000259C1">
        <w:trPr>
          <w:trHeight w:val="2076"/>
        </w:trPr>
        <w:tc>
          <w:tcPr>
            <w:tcW w:w="636" w:type="dxa"/>
            <w:shd w:val="clear" w:color="auto" w:fill="auto"/>
          </w:tcPr>
          <w:p w14:paraId="25D0F2CC" w14:textId="77777777" w:rsidR="000E0877" w:rsidRPr="007A6303" w:rsidRDefault="000E0877" w:rsidP="000259C1">
            <w:pPr>
              <w:spacing w:after="0" w:line="240" w:lineRule="auto"/>
              <w:ind w:left="-400" w:firstLine="4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30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914" w:type="dxa"/>
            <w:shd w:val="clear" w:color="auto" w:fill="auto"/>
            <w:hideMark/>
          </w:tcPr>
          <w:p w14:paraId="5BFF3115" w14:textId="77777777" w:rsidR="000E0877" w:rsidRPr="007A6303" w:rsidRDefault="000E0877" w:rsidP="000259C1">
            <w:pPr>
              <w:spacing w:after="0" w:line="240" w:lineRule="auto"/>
              <w:ind w:firstLine="2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303">
              <w:rPr>
                <w:rFonts w:ascii="Times New Roman" w:hAnsi="Times New Roman" w:cs="Times New Roman"/>
                <w:sz w:val="24"/>
                <w:szCs w:val="24"/>
              </w:rPr>
              <w:t>Численность работников организации</w:t>
            </w:r>
            <w:r w:rsidRPr="007A630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7A630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A630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7A630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7A6303">
              <w:rPr>
                <w:rFonts w:ascii="Times New Roman" w:hAnsi="Times New Roman" w:cs="Times New Roman"/>
                <w:sz w:val="24"/>
                <w:szCs w:val="24"/>
              </w:rPr>
              <w:t>,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3, 2024</w:t>
            </w:r>
            <w:r w:rsidRPr="007A6303">
              <w:rPr>
                <w:rFonts w:ascii="Times New Roman" w:hAnsi="Times New Roman" w:cs="Times New Roman"/>
                <w:sz w:val="24"/>
                <w:szCs w:val="24"/>
              </w:rPr>
              <w:t xml:space="preserve"> годах: всего чел. (</w:t>
            </w:r>
            <w:r w:rsidRPr="007A6303">
              <w:rPr>
                <w:rFonts w:ascii="Times New Roman" w:hAnsi="Times New Roman" w:cs="Times New Roman"/>
                <w:i/>
                <w:sz w:val="24"/>
                <w:szCs w:val="24"/>
              </w:rPr>
              <w:t>для международных компаний - указывается численность работников в Российской Федерации),</w:t>
            </w:r>
          </w:p>
          <w:p w14:paraId="680ADC93" w14:textId="77777777" w:rsidR="000E0877" w:rsidRPr="007A6303" w:rsidRDefault="000E0877" w:rsidP="000259C1">
            <w:pPr>
              <w:spacing w:after="0" w:line="240" w:lineRule="auto"/>
              <w:ind w:firstLine="2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303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14:paraId="03BCED77" w14:textId="77777777" w:rsidR="000E0877" w:rsidRPr="007A6303" w:rsidRDefault="000E0877" w:rsidP="000259C1">
            <w:pPr>
              <w:spacing w:after="0" w:line="240" w:lineRule="auto"/>
              <w:ind w:firstLine="2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303">
              <w:rPr>
                <w:rFonts w:ascii="Times New Roman" w:hAnsi="Times New Roman" w:cs="Times New Roman"/>
                <w:sz w:val="24"/>
                <w:szCs w:val="24"/>
              </w:rPr>
              <w:t>численность занятых на рабочих местах с вредными и (или) опасными условиями труда в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7A6303">
              <w:rPr>
                <w:rFonts w:ascii="Times New Roman" w:hAnsi="Times New Roman" w:cs="Times New Roman"/>
                <w:sz w:val="24"/>
                <w:szCs w:val="24"/>
              </w:rPr>
              <w:t>,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3, 2024</w:t>
            </w:r>
            <w:r w:rsidRPr="007A6303">
              <w:rPr>
                <w:rFonts w:ascii="Times New Roman" w:hAnsi="Times New Roman" w:cs="Times New Roman"/>
                <w:sz w:val="24"/>
                <w:szCs w:val="24"/>
              </w:rPr>
              <w:t xml:space="preserve"> годах, чел. и %.</w:t>
            </w:r>
          </w:p>
        </w:tc>
        <w:tc>
          <w:tcPr>
            <w:tcW w:w="3388" w:type="dxa"/>
          </w:tcPr>
          <w:p w14:paraId="01EE9D97" w14:textId="77777777" w:rsidR="000E0877" w:rsidRPr="007A6303" w:rsidRDefault="000E0877" w:rsidP="000259C1">
            <w:pPr>
              <w:spacing w:after="0" w:line="240" w:lineRule="auto"/>
              <w:ind w:firstLine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0877" w:rsidRPr="007A6303" w14:paraId="372BEC87" w14:textId="77777777" w:rsidTr="000259C1">
        <w:trPr>
          <w:trHeight w:val="2179"/>
        </w:trPr>
        <w:tc>
          <w:tcPr>
            <w:tcW w:w="636" w:type="dxa"/>
            <w:shd w:val="clear" w:color="auto" w:fill="auto"/>
          </w:tcPr>
          <w:p w14:paraId="057E6502" w14:textId="77777777" w:rsidR="000E0877" w:rsidRPr="007A6303" w:rsidRDefault="000E0877" w:rsidP="000259C1">
            <w:pPr>
              <w:spacing w:after="0" w:line="240" w:lineRule="auto"/>
              <w:ind w:left="-400" w:firstLine="4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3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5914" w:type="dxa"/>
            <w:shd w:val="clear" w:color="auto" w:fill="auto"/>
            <w:hideMark/>
          </w:tcPr>
          <w:p w14:paraId="5CF5A7FC" w14:textId="77777777" w:rsidR="000E0877" w:rsidRPr="007A6303" w:rsidRDefault="000E0877" w:rsidP="000259C1">
            <w:pPr>
              <w:spacing w:after="0" w:line="240" w:lineRule="auto"/>
              <w:ind w:firstLine="2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303">
              <w:rPr>
                <w:rFonts w:ascii="Times New Roman" w:hAnsi="Times New Roman" w:cs="Times New Roman"/>
                <w:sz w:val="24"/>
                <w:szCs w:val="24"/>
              </w:rPr>
              <w:t xml:space="preserve">Наличие официально утвержденных политики, комплексных программ, планов мероприятий по улучшению условий и охраны труда, </w:t>
            </w:r>
            <w:r w:rsidRPr="00791FAC">
              <w:rPr>
                <w:rFonts w:ascii="Times New Roman" w:hAnsi="Times New Roman" w:cs="Times New Roman"/>
                <w:sz w:val="24"/>
                <w:szCs w:val="24"/>
              </w:rPr>
              <w:t>мероприяти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791FAC">
              <w:rPr>
                <w:rFonts w:ascii="Times New Roman" w:hAnsi="Times New Roman" w:cs="Times New Roman"/>
                <w:sz w:val="24"/>
                <w:szCs w:val="24"/>
              </w:rPr>
              <w:t xml:space="preserve"> по управлению профессиональными рисками на рабочих местах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A6303">
              <w:rPr>
                <w:rFonts w:ascii="Times New Roman" w:hAnsi="Times New Roman" w:cs="Times New Roman"/>
                <w:sz w:val="24"/>
                <w:szCs w:val="24"/>
              </w:rPr>
              <w:t xml:space="preserve"> профилактике производственного травматизма и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рофессиональной заболеваемости, оздоровлению работников,</w:t>
            </w:r>
            <w:r w:rsidRPr="007A6303">
              <w:rPr>
                <w:rFonts w:ascii="Times New Roman" w:hAnsi="Times New Roman" w:cs="Times New Roman"/>
                <w:sz w:val="24"/>
                <w:szCs w:val="24"/>
              </w:rPr>
              <w:t xml:space="preserve"> отчетов об их реализации в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A6303">
              <w:rPr>
                <w:rFonts w:ascii="Times New Roman" w:hAnsi="Times New Roman" w:cs="Times New Roman"/>
                <w:sz w:val="24"/>
                <w:szCs w:val="24"/>
              </w:rPr>
              <w:t xml:space="preserve"> году. </w:t>
            </w:r>
          </w:p>
          <w:p w14:paraId="573A5978" w14:textId="77777777" w:rsidR="000E0877" w:rsidRPr="007A6303" w:rsidRDefault="000E0877" w:rsidP="000259C1">
            <w:pPr>
              <w:spacing w:after="0" w:line="240" w:lineRule="auto"/>
              <w:ind w:firstLine="2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(приложить перечень документов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с указанием ссылки на электронный ресурс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тексты в электронном виде)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88" w:type="dxa"/>
          </w:tcPr>
          <w:p w14:paraId="74873226" w14:textId="77777777" w:rsidR="000E0877" w:rsidRPr="007A6303" w:rsidRDefault="000E0877" w:rsidP="000259C1">
            <w:pPr>
              <w:spacing w:after="0" w:line="240" w:lineRule="auto"/>
              <w:ind w:firstLine="20"/>
              <w:rPr>
                <w:rFonts w:ascii="Times New Roman" w:hAnsi="Times New Roman" w:cs="Times New Roman"/>
                <w:sz w:val="24"/>
                <w:szCs w:val="24"/>
              </w:rPr>
            </w:pPr>
            <w:r w:rsidRPr="007A6303">
              <w:rPr>
                <w:rFonts w:ascii="Times New Roman" w:hAnsi="Times New Roman" w:cs="Times New Roman"/>
                <w:sz w:val="24"/>
                <w:szCs w:val="24"/>
              </w:rPr>
              <w:t>Наличие политики, программы, плана мероприятий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7A6303">
              <w:rPr>
                <w:rFonts w:ascii="Times New Roman" w:hAnsi="Times New Roman" w:cs="Times New Roman"/>
                <w:sz w:val="24"/>
                <w:szCs w:val="24"/>
              </w:rPr>
              <w:t xml:space="preserve"> 3 балла;</w:t>
            </w:r>
          </w:p>
          <w:p w14:paraId="019BC8AE" w14:textId="77777777" w:rsidR="000E0877" w:rsidRPr="007A6303" w:rsidRDefault="000E0877" w:rsidP="000259C1">
            <w:pPr>
              <w:spacing w:after="0" w:line="240" w:lineRule="auto"/>
              <w:ind w:firstLine="20"/>
              <w:rPr>
                <w:rFonts w:ascii="Times New Roman" w:hAnsi="Times New Roman" w:cs="Times New Roman"/>
                <w:sz w:val="24"/>
                <w:szCs w:val="24"/>
              </w:rPr>
            </w:pPr>
            <w:r w:rsidRPr="007A6303">
              <w:rPr>
                <w:rFonts w:ascii="Times New Roman" w:hAnsi="Times New Roman" w:cs="Times New Roman"/>
                <w:sz w:val="24"/>
                <w:szCs w:val="24"/>
              </w:rPr>
              <w:t>наличие отчетов об их реализации – 2 балла.</w:t>
            </w:r>
          </w:p>
          <w:p w14:paraId="506E6BD7" w14:textId="77777777" w:rsidR="000E0877" w:rsidRPr="007A6303" w:rsidRDefault="000E0877" w:rsidP="000259C1">
            <w:pPr>
              <w:spacing w:after="0" w:line="240" w:lineRule="auto"/>
              <w:ind w:firstLine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0877" w:rsidRPr="007A6303" w14:paraId="7365E1EE" w14:textId="77777777" w:rsidTr="000259C1">
        <w:trPr>
          <w:trHeight w:val="1493"/>
        </w:trPr>
        <w:tc>
          <w:tcPr>
            <w:tcW w:w="636" w:type="dxa"/>
            <w:shd w:val="clear" w:color="auto" w:fill="auto"/>
          </w:tcPr>
          <w:p w14:paraId="2B1DB8AF" w14:textId="77777777" w:rsidR="000E0877" w:rsidRPr="007A6303" w:rsidRDefault="000E0877" w:rsidP="000259C1">
            <w:pPr>
              <w:spacing w:after="0" w:line="240" w:lineRule="auto"/>
              <w:ind w:left="-400" w:firstLine="4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A63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14" w:type="dxa"/>
            <w:shd w:val="clear" w:color="auto" w:fill="auto"/>
            <w:hideMark/>
          </w:tcPr>
          <w:p w14:paraId="2E42C98C" w14:textId="77777777" w:rsidR="000E0877" w:rsidRPr="007A6303" w:rsidRDefault="000E0877" w:rsidP="000259C1">
            <w:pPr>
              <w:spacing w:after="0" w:line="240" w:lineRule="auto"/>
              <w:ind w:firstLine="2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303">
              <w:rPr>
                <w:rFonts w:ascii="Times New Roman" w:hAnsi="Times New Roman" w:cs="Times New Roman"/>
                <w:sz w:val="24"/>
                <w:szCs w:val="24"/>
              </w:rPr>
              <w:t>Финансирование мероприятий по улучшению условий и охраны труда в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7A6303">
              <w:rPr>
                <w:rFonts w:ascii="Times New Roman" w:hAnsi="Times New Roman" w:cs="Times New Roman"/>
                <w:sz w:val="24"/>
                <w:szCs w:val="24"/>
              </w:rPr>
              <w:t>,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3, 2024</w:t>
            </w:r>
            <w:r w:rsidRPr="007A6303">
              <w:rPr>
                <w:rFonts w:ascii="Times New Roman" w:hAnsi="Times New Roman" w:cs="Times New Roman"/>
                <w:sz w:val="24"/>
                <w:szCs w:val="24"/>
              </w:rPr>
              <w:t xml:space="preserve"> годах, (%). </w:t>
            </w:r>
          </w:p>
          <w:p w14:paraId="533ACDA2" w14:textId="77777777" w:rsidR="000E0877" w:rsidRPr="007A6303" w:rsidRDefault="000E0877" w:rsidP="000259C1">
            <w:pPr>
              <w:spacing w:after="0" w:line="240" w:lineRule="auto"/>
              <w:ind w:firstLine="2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30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(рассчитывается как отношение объема финансирования к сумме затрат на производство продукции (работ, услуг), в среднем за три года, в процентах). </w:t>
            </w:r>
          </w:p>
        </w:tc>
        <w:tc>
          <w:tcPr>
            <w:tcW w:w="3388" w:type="dxa"/>
          </w:tcPr>
          <w:p w14:paraId="11EFAE86" w14:textId="77777777" w:rsidR="000E0877" w:rsidRPr="007A6303" w:rsidRDefault="000E0877" w:rsidP="000259C1">
            <w:pPr>
              <w:spacing w:after="0" w:line="240" w:lineRule="auto"/>
              <w:ind w:firstLine="20"/>
              <w:rPr>
                <w:rFonts w:ascii="Times New Roman" w:hAnsi="Times New Roman" w:cs="Times New Roman"/>
                <w:sz w:val="24"/>
                <w:szCs w:val="24"/>
              </w:rPr>
            </w:pPr>
            <w:r w:rsidRPr="007A6303">
              <w:rPr>
                <w:rFonts w:ascii="Times New Roman" w:hAnsi="Times New Roman" w:cs="Times New Roman"/>
                <w:sz w:val="24"/>
                <w:szCs w:val="24"/>
              </w:rPr>
              <w:t>Финансирование мероприятий по улучшению условий и охраны труда:</w:t>
            </w:r>
          </w:p>
          <w:p w14:paraId="33070905" w14:textId="77777777" w:rsidR="000E0877" w:rsidRPr="007A6303" w:rsidRDefault="000E0877" w:rsidP="000259C1">
            <w:pPr>
              <w:spacing w:after="0" w:line="240" w:lineRule="auto"/>
              <w:ind w:firstLine="20"/>
              <w:rPr>
                <w:rFonts w:ascii="Times New Roman" w:hAnsi="Times New Roman" w:cs="Times New Roman"/>
                <w:sz w:val="24"/>
                <w:szCs w:val="24"/>
              </w:rPr>
            </w:pPr>
            <w:r w:rsidRPr="007A6303">
              <w:rPr>
                <w:rFonts w:ascii="Times New Roman" w:hAnsi="Times New Roman" w:cs="Times New Roman"/>
                <w:sz w:val="24"/>
                <w:szCs w:val="24"/>
              </w:rPr>
              <w:t>более 0,60% - 5 баллов;</w:t>
            </w:r>
          </w:p>
          <w:p w14:paraId="2FF1E374" w14:textId="77777777" w:rsidR="000E0877" w:rsidRPr="007A6303" w:rsidRDefault="000E0877" w:rsidP="000259C1">
            <w:pPr>
              <w:spacing w:after="0" w:line="240" w:lineRule="auto"/>
              <w:ind w:firstLine="20"/>
              <w:rPr>
                <w:rFonts w:ascii="Times New Roman" w:hAnsi="Times New Roman" w:cs="Times New Roman"/>
                <w:sz w:val="24"/>
                <w:szCs w:val="24"/>
              </w:rPr>
            </w:pPr>
            <w:r w:rsidRPr="007A6303">
              <w:rPr>
                <w:rFonts w:ascii="Times New Roman" w:hAnsi="Times New Roman" w:cs="Times New Roman"/>
                <w:sz w:val="24"/>
                <w:szCs w:val="24"/>
              </w:rPr>
              <w:t>от 0,41 до 0,60% - 4 балла;</w:t>
            </w:r>
          </w:p>
          <w:p w14:paraId="6DAF9C6C" w14:textId="77777777" w:rsidR="000E0877" w:rsidRPr="007A6303" w:rsidRDefault="000E0877" w:rsidP="000259C1">
            <w:pPr>
              <w:spacing w:after="0" w:line="240" w:lineRule="auto"/>
              <w:ind w:firstLine="20"/>
              <w:rPr>
                <w:rFonts w:ascii="Times New Roman" w:hAnsi="Times New Roman" w:cs="Times New Roman"/>
                <w:sz w:val="24"/>
                <w:szCs w:val="24"/>
              </w:rPr>
            </w:pPr>
            <w:r w:rsidRPr="007A6303">
              <w:rPr>
                <w:rFonts w:ascii="Times New Roman" w:hAnsi="Times New Roman" w:cs="Times New Roman"/>
                <w:sz w:val="24"/>
                <w:szCs w:val="24"/>
              </w:rPr>
              <w:t>от 0, 21 до 0,40% - 3 балла;</w:t>
            </w:r>
          </w:p>
          <w:p w14:paraId="0510DFC9" w14:textId="77777777" w:rsidR="000E0877" w:rsidRPr="007A6303" w:rsidRDefault="000E0877" w:rsidP="000259C1">
            <w:pPr>
              <w:spacing w:after="0" w:line="240" w:lineRule="auto"/>
              <w:ind w:firstLine="20"/>
              <w:rPr>
                <w:rFonts w:ascii="Times New Roman" w:hAnsi="Times New Roman" w:cs="Times New Roman"/>
                <w:sz w:val="24"/>
                <w:szCs w:val="24"/>
              </w:rPr>
            </w:pPr>
            <w:r w:rsidRPr="007A6303">
              <w:rPr>
                <w:rFonts w:ascii="Times New Roman" w:hAnsi="Times New Roman" w:cs="Times New Roman"/>
                <w:sz w:val="24"/>
                <w:szCs w:val="24"/>
              </w:rPr>
              <w:t>0,20% и менее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6303">
              <w:rPr>
                <w:rFonts w:ascii="Times New Roman" w:hAnsi="Times New Roman" w:cs="Times New Roman"/>
                <w:sz w:val="24"/>
                <w:szCs w:val="24"/>
              </w:rPr>
              <w:t>- 0 баллов.</w:t>
            </w:r>
          </w:p>
        </w:tc>
      </w:tr>
      <w:tr w:rsidR="000E0877" w:rsidRPr="007A6303" w14:paraId="1CABAB4A" w14:textId="77777777" w:rsidTr="000259C1">
        <w:trPr>
          <w:trHeight w:val="1226"/>
        </w:trPr>
        <w:tc>
          <w:tcPr>
            <w:tcW w:w="636" w:type="dxa"/>
            <w:shd w:val="clear" w:color="auto" w:fill="auto"/>
          </w:tcPr>
          <w:p w14:paraId="26996558" w14:textId="77777777" w:rsidR="000E0877" w:rsidRPr="007A6303" w:rsidRDefault="000E0877" w:rsidP="000259C1">
            <w:pPr>
              <w:spacing w:after="0" w:line="240" w:lineRule="auto"/>
              <w:ind w:left="-400" w:firstLine="4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A63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14" w:type="dxa"/>
            <w:shd w:val="clear" w:color="auto" w:fill="auto"/>
            <w:hideMark/>
          </w:tcPr>
          <w:p w14:paraId="65D19A70" w14:textId="77777777" w:rsidR="000E0877" w:rsidRPr="007A6303" w:rsidRDefault="000E0877" w:rsidP="000259C1">
            <w:pPr>
              <w:spacing w:after="0" w:line="240" w:lineRule="auto"/>
              <w:ind w:firstLine="2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303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Информированность бизнес-сообщества о практике реализации программ по вопросам улучшения условий и охраны труда, здоровья работников. </w:t>
            </w:r>
          </w:p>
          <w:p w14:paraId="351EA0BE" w14:textId="77777777" w:rsidR="000E0877" w:rsidRPr="007A6303" w:rsidRDefault="000E0877" w:rsidP="000259C1">
            <w:pPr>
              <w:spacing w:after="0" w:line="240" w:lineRule="auto"/>
              <w:ind w:firstLine="2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(указать наличие официального сайта организации, размещение в интернет-ресурсах, библиотеке корпоративных практик РСПП,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 нефинансовых отчетах, СМИ, публикации и т.п., прилагаются конкретные ссылки на электронные ресурсы или печатные издания).</w:t>
            </w:r>
          </w:p>
        </w:tc>
        <w:tc>
          <w:tcPr>
            <w:tcW w:w="3388" w:type="dxa"/>
          </w:tcPr>
          <w:p w14:paraId="73095BA2" w14:textId="77777777" w:rsidR="000E0877" w:rsidRPr="007A6303" w:rsidRDefault="000E0877" w:rsidP="000259C1">
            <w:pPr>
              <w:spacing w:after="0" w:line="240" w:lineRule="auto"/>
              <w:ind w:firstLine="20"/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7A6303">
              <w:rPr>
                <w:rFonts w:ascii="Times New Roman" w:hAnsi="Times New Roman" w:cs="Times New Roman"/>
                <w:sz w:val="24"/>
                <w:szCs w:val="24"/>
              </w:rPr>
              <w:t>Наличие информации – до 5 баллов;</w:t>
            </w:r>
          </w:p>
          <w:p w14:paraId="490D420C" w14:textId="77777777" w:rsidR="000E0877" w:rsidRPr="007A6303" w:rsidRDefault="000E0877" w:rsidP="000259C1">
            <w:pPr>
              <w:spacing w:after="0" w:line="240" w:lineRule="auto"/>
              <w:ind w:firstLine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303">
              <w:rPr>
                <w:rFonts w:ascii="Times New Roman" w:hAnsi="Times New Roman" w:cs="Times New Roman"/>
                <w:sz w:val="24"/>
                <w:szCs w:val="24"/>
              </w:rPr>
              <w:t>отсутствие – 0 баллов.</w:t>
            </w:r>
          </w:p>
        </w:tc>
      </w:tr>
      <w:tr w:rsidR="000E0877" w:rsidRPr="007A6303" w14:paraId="78AB089F" w14:textId="77777777" w:rsidTr="000259C1">
        <w:trPr>
          <w:trHeight w:val="2070"/>
        </w:trPr>
        <w:tc>
          <w:tcPr>
            <w:tcW w:w="636" w:type="dxa"/>
            <w:shd w:val="clear" w:color="auto" w:fill="auto"/>
            <w:noWrap/>
          </w:tcPr>
          <w:p w14:paraId="00D70310" w14:textId="77777777" w:rsidR="000E0877" w:rsidRPr="007A6303" w:rsidRDefault="000E0877" w:rsidP="000259C1">
            <w:pPr>
              <w:spacing w:after="0" w:line="240" w:lineRule="auto"/>
              <w:ind w:left="-400" w:firstLine="4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A63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14" w:type="dxa"/>
            <w:shd w:val="clear" w:color="auto" w:fill="auto"/>
            <w:hideMark/>
          </w:tcPr>
          <w:p w14:paraId="539D33BC" w14:textId="77777777" w:rsidR="000E0877" w:rsidRPr="007A6303" w:rsidRDefault="000E0877" w:rsidP="000259C1">
            <w:pPr>
              <w:spacing w:after="0" w:line="240" w:lineRule="auto"/>
              <w:ind w:firstLine="2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</w:rPr>
              <w:t>Удельный вес рабочих мест, на которых проведена специальная оценка условий труда по состоянию на 31 декабря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года, (%).</w:t>
            </w:r>
          </w:p>
          <w:p w14:paraId="50D6929B" w14:textId="77777777" w:rsidR="000E0877" w:rsidRPr="007A6303" w:rsidRDefault="000E0877" w:rsidP="000259C1">
            <w:pPr>
              <w:spacing w:after="0" w:line="240" w:lineRule="auto"/>
              <w:ind w:firstLine="26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A630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(рассчитывается как отношение суммарного количества рабочих мест, на которых проведена специальная оценка условий труда по состоянию на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7A630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31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 </w:t>
            </w:r>
            <w:r w:rsidRPr="007A630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декабря 202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</w:t>
            </w:r>
            <w:r w:rsidRPr="007A630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года, к общему количеству рабочих мест, на основании</w:t>
            </w: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A630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сводной ведомости результатов проведения специальной оценки условий труда).</w:t>
            </w:r>
          </w:p>
        </w:tc>
        <w:tc>
          <w:tcPr>
            <w:tcW w:w="3388" w:type="dxa"/>
          </w:tcPr>
          <w:p w14:paraId="52C32B69" w14:textId="77777777" w:rsidR="000E0877" w:rsidRPr="007A6303" w:rsidRDefault="000E0877" w:rsidP="000259C1">
            <w:pPr>
              <w:spacing w:after="0" w:line="240" w:lineRule="auto"/>
              <w:ind w:firstLine="20"/>
              <w:rPr>
                <w:rFonts w:ascii="Times New Roman" w:hAnsi="Times New Roman" w:cs="Times New Roman"/>
                <w:sz w:val="24"/>
                <w:szCs w:val="24"/>
              </w:rPr>
            </w:pPr>
            <w:r w:rsidRPr="007A6303">
              <w:rPr>
                <w:rFonts w:ascii="Times New Roman" w:hAnsi="Times New Roman" w:cs="Times New Roman"/>
                <w:sz w:val="24"/>
                <w:szCs w:val="24"/>
              </w:rPr>
              <w:t>100% - 5 баллов;</w:t>
            </w:r>
          </w:p>
          <w:p w14:paraId="24653296" w14:textId="77777777" w:rsidR="000E0877" w:rsidRPr="007A6303" w:rsidRDefault="000E0877" w:rsidP="000259C1">
            <w:pPr>
              <w:spacing w:after="0" w:line="240" w:lineRule="auto"/>
              <w:ind w:firstLine="20"/>
              <w:rPr>
                <w:rFonts w:ascii="Times New Roman" w:hAnsi="Times New Roman" w:cs="Times New Roman"/>
                <w:sz w:val="24"/>
                <w:szCs w:val="24"/>
              </w:rPr>
            </w:pPr>
            <w:r w:rsidRPr="007A6303">
              <w:rPr>
                <w:rFonts w:ascii="Times New Roman" w:hAnsi="Times New Roman" w:cs="Times New Roman"/>
                <w:sz w:val="24"/>
                <w:szCs w:val="24"/>
              </w:rPr>
              <w:t>от 90 до 99,9 % - 4 балла;</w:t>
            </w:r>
          </w:p>
          <w:p w14:paraId="59527D5B" w14:textId="77777777" w:rsidR="000E0877" w:rsidRPr="007A6303" w:rsidRDefault="000E0877" w:rsidP="000259C1">
            <w:pPr>
              <w:spacing w:after="0" w:line="240" w:lineRule="auto"/>
              <w:ind w:firstLine="20"/>
              <w:rPr>
                <w:rFonts w:ascii="Times New Roman" w:hAnsi="Times New Roman" w:cs="Times New Roman"/>
                <w:sz w:val="24"/>
                <w:szCs w:val="24"/>
              </w:rPr>
            </w:pPr>
            <w:r w:rsidRPr="007A6303">
              <w:rPr>
                <w:rFonts w:ascii="Times New Roman" w:hAnsi="Times New Roman" w:cs="Times New Roman"/>
                <w:sz w:val="24"/>
                <w:szCs w:val="24"/>
              </w:rPr>
              <w:t xml:space="preserve">от 80,0 до 89,9%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A6303">
              <w:rPr>
                <w:rFonts w:ascii="Times New Roman" w:hAnsi="Times New Roman" w:cs="Times New Roman"/>
                <w:sz w:val="24"/>
                <w:szCs w:val="24"/>
              </w:rPr>
              <w:t xml:space="preserve"> 2 балла;</w:t>
            </w:r>
          </w:p>
          <w:p w14:paraId="4C9FF63B" w14:textId="77777777" w:rsidR="000E0877" w:rsidRPr="007A6303" w:rsidRDefault="000E0877" w:rsidP="000259C1">
            <w:pPr>
              <w:spacing w:after="0" w:line="240" w:lineRule="auto"/>
              <w:ind w:firstLine="20"/>
              <w:rPr>
                <w:rFonts w:ascii="Times New Roman" w:hAnsi="Times New Roman" w:cs="Times New Roman"/>
                <w:sz w:val="24"/>
                <w:szCs w:val="24"/>
              </w:rPr>
            </w:pPr>
            <w:r w:rsidRPr="007A6303">
              <w:rPr>
                <w:rFonts w:ascii="Times New Roman" w:hAnsi="Times New Roman" w:cs="Times New Roman"/>
                <w:sz w:val="24"/>
                <w:szCs w:val="24"/>
              </w:rPr>
              <w:t>менее 70% - 0 баллов.</w:t>
            </w:r>
          </w:p>
          <w:p w14:paraId="2FB61E09" w14:textId="77777777" w:rsidR="000E0877" w:rsidRPr="007A6303" w:rsidRDefault="000E0877" w:rsidP="000259C1">
            <w:pPr>
              <w:spacing w:after="0" w:line="240" w:lineRule="auto"/>
              <w:ind w:firstLine="20"/>
              <w:rPr>
                <w:rFonts w:ascii="Times New Roman" w:hAnsi="Times New Roman" w:cs="Times New Roman"/>
                <w:i/>
                <w:strike/>
                <w:sz w:val="24"/>
                <w:szCs w:val="24"/>
              </w:rPr>
            </w:pPr>
          </w:p>
        </w:tc>
      </w:tr>
      <w:tr w:rsidR="000E0877" w:rsidRPr="007A6303" w14:paraId="30DF7991" w14:textId="77777777" w:rsidTr="000259C1">
        <w:trPr>
          <w:trHeight w:val="3104"/>
        </w:trPr>
        <w:tc>
          <w:tcPr>
            <w:tcW w:w="636" w:type="dxa"/>
            <w:shd w:val="clear" w:color="auto" w:fill="auto"/>
            <w:noWrap/>
          </w:tcPr>
          <w:p w14:paraId="5476B54B" w14:textId="77777777" w:rsidR="000E0877" w:rsidRPr="007A6303" w:rsidRDefault="000E0877" w:rsidP="000259C1">
            <w:pPr>
              <w:spacing w:after="0" w:line="240" w:lineRule="auto"/>
              <w:ind w:left="-400" w:firstLine="4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A63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14" w:type="dxa"/>
            <w:shd w:val="clear" w:color="auto" w:fill="auto"/>
            <w:hideMark/>
          </w:tcPr>
          <w:p w14:paraId="6915F00F" w14:textId="77777777" w:rsidR="000E0877" w:rsidRPr="007A6303" w:rsidRDefault="000E0877" w:rsidP="000259C1">
            <w:pPr>
              <w:tabs>
                <w:tab w:val="left" w:pos="264"/>
              </w:tabs>
              <w:spacing w:after="0" w:line="240" w:lineRule="auto"/>
              <w:ind w:firstLine="26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</w:rPr>
              <w:t>Динамика численности работников, занятых на работах с вредными и (или) опасн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ыми условиями труда за 2022</w:t>
            </w: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</w:rPr>
              <w:t>- 202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годы. </w:t>
            </w:r>
          </w:p>
          <w:p w14:paraId="09A76C49" w14:textId="77777777" w:rsidR="000E0877" w:rsidRPr="007A6303" w:rsidRDefault="000E0877" w:rsidP="000259C1">
            <w:pPr>
              <w:spacing w:after="0" w:line="240" w:lineRule="auto"/>
              <w:ind w:firstLine="266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A630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(информация представляется</w:t>
            </w: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A630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на</w:t>
            </w: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A630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основании формы федерального статистического наблюдения № 1-Т (условия труда) «Сведения о состоянии условий труда и компенсациях на работах с вредными и (или) опасными условиями труда»</w:t>
            </w: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76F1D128" w14:textId="77777777" w:rsidR="000E0877" w:rsidRPr="007A6303" w:rsidRDefault="000E0877" w:rsidP="000259C1">
            <w:pPr>
              <w:spacing w:after="0" w:line="240" w:lineRule="auto"/>
              <w:ind w:firstLine="265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388" w:type="dxa"/>
          </w:tcPr>
          <w:p w14:paraId="35F1E4EB" w14:textId="77777777" w:rsidR="000E0877" w:rsidRPr="007A6303" w:rsidRDefault="000E0877" w:rsidP="000259C1">
            <w:pPr>
              <w:spacing w:after="0" w:line="240" w:lineRule="auto"/>
              <w:ind w:firstLine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Работники, занятые на работах с вредными и (ли) опасными условиями труда в течение 3-х лет отсутствуют – 3 балла.</w:t>
            </w:r>
          </w:p>
          <w:p w14:paraId="1BE7C8BD" w14:textId="77777777" w:rsidR="000E0877" w:rsidRPr="007A6303" w:rsidRDefault="000E0877" w:rsidP="000259C1">
            <w:pPr>
              <w:spacing w:after="0" w:line="240" w:lineRule="auto"/>
              <w:ind w:firstLine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 работников, занятых на работах с вредными и (или) опасными условиями в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году по сравнению со средним значением в предшеству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ющие 2 года (2022</w:t>
            </w: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</w:rPr>
              <w:t>,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годы):</w:t>
            </w:r>
          </w:p>
          <w:p w14:paraId="260CCB6F" w14:textId="77777777" w:rsidR="000E0877" w:rsidRPr="007A6303" w:rsidRDefault="000E0877" w:rsidP="000259C1">
            <w:pPr>
              <w:spacing w:after="0" w:line="240" w:lineRule="auto"/>
              <w:ind w:firstLine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</w:rPr>
              <w:t>- снизилась – не менее, чем на 5% - 5 баллов;</w:t>
            </w:r>
          </w:p>
          <w:p w14:paraId="53E533D2" w14:textId="77777777" w:rsidR="000E0877" w:rsidRPr="007A6303" w:rsidRDefault="000E0877" w:rsidP="000259C1">
            <w:pPr>
              <w:spacing w:after="0" w:line="240" w:lineRule="auto"/>
              <w:ind w:firstLine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снизилась менее, чем на 5%, или не изменилось – 3 балла;</w:t>
            </w:r>
          </w:p>
          <w:p w14:paraId="1B01D89B" w14:textId="77777777" w:rsidR="000E0877" w:rsidRPr="007A6303" w:rsidRDefault="000E0877" w:rsidP="000259C1">
            <w:pPr>
              <w:spacing w:after="0" w:line="240" w:lineRule="auto"/>
              <w:ind w:firstLine="20"/>
              <w:rPr>
                <w:rFonts w:ascii="Times New Roman" w:hAnsi="Times New Roman" w:cs="Times New Roman"/>
                <w:sz w:val="24"/>
                <w:szCs w:val="24"/>
              </w:rPr>
            </w:pP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увеличилась – 0 баллов.</w:t>
            </w:r>
          </w:p>
        </w:tc>
      </w:tr>
      <w:tr w:rsidR="000E0877" w:rsidRPr="007A6303" w14:paraId="012D9EE8" w14:textId="77777777" w:rsidTr="000259C1">
        <w:trPr>
          <w:trHeight w:val="2165"/>
        </w:trPr>
        <w:tc>
          <w:tcPr>
            <w:tcW w:w="636" w:type="dxa"/>
            <w:shd w:val="clear" w:color="auto" w:fill="auto"/>
            <w:noWrap/>
          </w:tcPr>
          <w:p w14:paraId="08477F8E" w14:textId="77777777" w:rsidR="000E0877" w:rsidRPr="007A6303" w:rsidRDefault="000E0877" w:rsidP="000259C1">
            <w:pPr>
              <w:spacing w:after="0" w:line="240" w:lineRule="auto"/>
              <w:ind w:left="-400" w:firstLine="4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Pr="007A63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14" w:type="dxa"/>
            <w:shd w:val="clear" w:color="auto" w:fill="auto"/>
            <w:hideMark/>
          </w:tcPr>
          <w:p w14:paraId="39F50FD3" w14:textId="77777777" w:rsidR="000E0877" w:rsidRPr="007A6303" w:rsidRDefault="000E0877" w:rsidP="000259C1">
            <w:pPr>
              <w:spacing w:after="0" w:line="240" w:lineRule="auto"/>
              <w:ind w:firstLine="2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</w:rPr>
              <w:t>Динамика уровня производственного травматизма за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годы (численность работников, пострадавших в результате несчастных случаев на производстве с утратой трудоспособности на 1 рабочий день и более).</w:t>
            </w:r>
          </w:p>
          <w:p w14:paraId="096CF60F" w14:textId="77777777" w:rsidR="000E0877" w:rsidRPr="007A6303" w:rsidRDefault="000E0877" w:rsidP="000259C1">
            <w:pPr>
              <w:spacing w:after="0" w:line="240" w:lineRule="auto"/>
              <w:ind w:firstLine="1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7A630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информация представляется</w:t>
            </w: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A630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на основании формы федерального статистического наблюдения №7-травматизм «Сведения о травматизме на производстве и профессиональных заболеваниях»).</w:t>
            </w:r>
          </w:p>
          <w:p w14:paraId="34286036" w14:textId="77777777" w:rsidR="000E0877" w:rsidRPr="007A6303" w:rsidRDefault="000E0877" w:rsidP="000259C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388" w:type="dxa"/>
          </w:tcPr>
          <w:p w14:paraId="0BFFCB64" w14:textId="77777777" w:rsidR="000E0877" w:rsidRPr="007A6303" w:rsidRDefault="000E0877" w:rsidP="000259C1">
            <w:pPr>
              <w:spacing w:after="0" w:line="240" w:lineRule="auto"/>
              <w:ind w:firstLine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Отсутствует травматизм </w:t>
            </w:r>
          </w:p>
          <w:p w14:paraId="6F2A71A6" w14:textId="77777777" w:rsidR="000E0877" w:rsidRPr="007A6303" w:rsidRDefault="000E0877" w:rsidP="000259C1">
            <w:pPr>
              <w:spacing w:after="0" w:line="240" w:lineRule="auto"/>
              <w:ind w:firstLine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3-х лет – 5 баллов. Уровень травматизма в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году по сравнению со средним значением в предшествующие 2 года (20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</w:rPr>
              <w:t>,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годы):</w:t>
            </w:r>
          </w:p>
          <w:p w14:paraId="4A56E198" w14:textId="77777777" w:rsidR="000E0877" w:rsidRPr="007A6303" w:rsidRDefault="000E0877" w:rsidP="000259C1">
            <w:pPr>
              <w:spacing w:after="0" w:line="240" w:lineRule="auto"/>
              <w:ind w:firstLine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</w:rPr>
              <w:t>- снизился в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году - 3 балла;</w:t>
            </w:r>
          </w:p>
          <w:p w14:paraId="02195A77" w14:textId="77777777" w:rsidR="000E0877" w:rsidRPr="007A6303" w:rsidRDefault="000E0877" w:rsidP="000259C1">
            <w:pPr>
              <w:spacing w:after="0" w:line="240" w:lineRule="auto"/>
              <w:ind w:firstLine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</w:rPr>
              <w:t>- без изменений - 1 балл;</w:t>
            </w:r>
          </w:p>
          <w:p w14:paraId="21B03D55" w14:textId="77777777" w:rsidR="000E0877" w:rsidRPr="007A6303" w:rsidRDefault="000E0877" w:rsidP="000259C1">
            <w:pPr>
              <w:spacing w:after="0" w:line="240" w:lineRule="auto"/>
              <w:ind w:firstLine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</w:rPr>
              <w:t>- рост в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году - 0 баллов.</w:t>
            </w:r>
          </w:p>
        </w:tc>
      </w:tr>
      <w:tr w:rsidR="000E0877" w:rsidRPr="007A6303" w14:paraId="405F1814" w14:textId="77777777" w:rsidTr="000259C1">
        <w:trPr>
          <w:trHeight w:val="1315"/>
        </w:trPr>
        <w:tc>
          <w:tcPr>
            <w:tcW w:w="636" w:type="dxa"/>
            <w:shd w:val="clear" w:color="auto" w:fill="auto"/>
            <w:noWrap/>
          </w:tcPr>
          <w:p w14:paraId="4E35D72A" w14:textId="77777777" w:rsidR="000E0877" w:rsidRPr="007A6303" w:rsidRDefault="000E0877" w:rsidP="000259C1">
            <w:pPr>
              <w:spacing w:after="0" w:line="240" w:lineRule="auto"/>
              <w:ind w:left="-400" w:firstLine="4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A63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14" w:type="dxa"/>
            <w:shd w:val="clear" w:color="auto" w:fill="auto"/>
            <w:hideMark/>
          </w:tcPr>
          <w:p w14:paraId="028C3889" w14:textId="77777777" w:rsidR="000E0877" w:rsidRPr="007A6303" w:rsidRDefault="000E0877" w:rsidP="000259C1">
            <w:pPr>
              <w:spacing w:after="0" w:line="240" w:lineRule="auto"/>
              <w:ind w:firstLine="2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</w:rPr>
              <w:t>Динамика уровня профессиональной заболеваемости за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годы (численность лиц с впервые установленным профессиональным заболеванием).</w:t>
            </w:r>
          </w:p>
          <w:p w14:paraId="58618947" w14:textId="77777777" w:rsidR="000E0877" w:rsidRPr="007A6303" w:rsidRDefault="000E0877" w:rsidP="000259C1">
            <w:pPr>
              <w:spacing w:after="0" w:line="240" w:lineRule="auto"/>
              <w:ind w:firstLine="294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A630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(информация представляется на основании формы федерального статистического наблюдения №7-травматизм «Сведения о травматизме на производстве и профессиональных заболеваниях»).</w:t>
            </w:r>
          </w:p>
          <w:p w14:paraId="30DC5AC3" w14:textId="77777777" w:rsidR="000E0877" w:rsidRPr="007A6303" w:rsidRDefault="000E0877" w:rsidP="000259C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388" w:type="dxa"/>
          </w:tcPr>
          <w:p w14:paraId="1092BFE3" w14:textId="77777777" w:rsidR="000E0877" w:rsidRPr="007A6303" w:rsidRDefault="000E0877" w:rsidP="000259C1">
            <w:pPr>
              <w:spacing w:after="0" w:line="240" w:lineRule="auto"/>
              <w:ind w:firstLine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</w:rPr>
              <w:t>Отсутствуют профзаболевания в течение</w:t>
            </w: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3-х лет - 5 баллов. </w:t>
            </w:r>
          </w:p>
          <w:p w14:paraId="68D82128" w14:textId="77777777" w:rsidR="000E0877" w:rsidRPr="007A6303" w:rsidRDefault="000E0877" w:rsidP="000259C1">
            <w:pPr>
              <w:spacing w:after="0" w:line="240" w:lineRule="auto"/>
              <w:ind w:firstLine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 профзаболеваний в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году по сравнению со средним значен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ием в предшествующие 2 года (2022</w:t>
            </w: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годы):</w:t>
            </w:r>
          </w:p>
          <w:p w14:paraId="467CF67D" w14:textId="77777777" w:rsidR="000E0877" w:rsidRPr="007A6303" w:rsidRDefault="000E0877" w:rsidP="000259C1">
            <w:pPr>
              <w:spacing w:after="0" w:line="240" w:lineRule="auto"/>
              <w:ind w:firstLine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</w:rPr>
              <w:t>- снизился в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году – 3 балла;</w:t>
            </w:r>
          </w:p>
          <w:p w14:paraId="4308F606" w14:textId="77777777" w:rsidR="000E0877" w:rsidRPr="007A6303" w:rsidRDefault="000E0877" w:rsidP="000259C1">
            <w:pPr>
              <w:spacing w:after="0" w:line="240" w:lineRule="auto"/>
              <w:ind w:firstLine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</w:rPr>
              <w:t>- без изменений – 1 балл;</w:t>
            </w:r>
          </w:p>
          <w:p w14:paraId="49D30B23" w14:textId="77777777" w:rsidR="000E0877" w:rsidRPr="007A6303" w:rsidRDefault="000E0877" w:rsidP="000259C1">
            <w:pPr>
              <w:spacing w:after="0" w:line="240" w:lineRule="auto"/>
              <w:ind w:firstLine="20"/>
              <w:rPr>
                <w:rFonts w:ascii="Times New Roman" w:hAnsi="Times New Roman" w:cs="Times New Roman"/>
                <w:sz w:val="24"/>
                <w:szCs w:val="24"/>
              </w:rPr>
            </w:pP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</w:rPr>
              <w:t>- увеличение - 0 баллов.</w:t>
            </w:r>
          </w:p>
        </w:tc>
      </w:tr>
      <w:tr w:rsidR="000E0877" w:rsidRPr="007A6303" w14:paraId="68DD6015" w14:textId="77777777" w:rsidTr="000259C1">
        <w:trPr>
          <w:trHeight w:val="1481"/>
        </w:trPr>
        <w:tc>
          <w:tcPr>
            <w:tcW w:w="636" w:type="dxa"/>
            <w:shd w:val="clear" w:color="auto" w:fill="auto"/>
            <w:noWrap/>
          </w:tcPr>
          <w:p w14:paraId="1B2B935B" w14:textId="77777777" w:rsidR="000E0877" w:rsidRDefault="000E0877" w:rsidP="000259C1">
            <w:pPr>
              <w:spacing w:after="0" w:line="240" w:lineRule="auto"/>
              <w:ind w:left="-400" w:firstLine="4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14" w:type="dxa"/>
            <w:shd w:val="clear" w:color="auto" w:fill="auto"/>
          </w:tcPr>
          <w:p w14:paraId="71C0C699" w14:textId="77777777" w:rsidR="000E0877" w:rsidRPr="007A6303" w:rsidRDefault="000E0877" w:rsidP="000259C1">
            <w:pPr>
              <w:spacing w:after="0" w:line="240" w:lineRule="auto"/>
              <w:ind w:firstLine="2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BF622B">
              <w:rPr>
                <w:rFonts w:ascii="Times New Roman" w:hAnsi="Times New Roman" w:cs="Times New Roman"/>
                <w:sz w:val="24"/>
                <w:szCs w:val="24"/>
              </w:rPr>
              <w:t xml:space="preserve">оля работников, прошедших вакцинацию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коронавируса</w:t>
            </w:r>
            <w:r w:rsidRPr="00BF622B">
              <w:rPr>
                <w:rFonts w:ascii="Times New Roman" w:hAnsi="Times New Roman" w:cs="Times New Roman"/>
                <w:sz w:val="24"/>
                <w:szCs w:val="24"/>
              </w:rPr>
              <w:t xml:space="preserve"> и гриппа</w:t>
            </w:r>
          </w:p>
        </w:tc>
        <w:tc>
          <w:tcPr>
            <w:tcW w:w="3388" w:type="dxa"/>
          </w:tcPr>
          <w:p w14:paraId="0B8FD2CC" w14:textId="77777777" w:rsidR="000E0877" w:rsidRDefault="000E0877" w:rsidP="000259C1">
            <w:pPr>
              <w:spacing w:after="0" w:line="240" w:lineRule="auto"/>
              <w:ind w:firstLine="20"/>
              <w:rPr>
                <w:rFonts w:ascii="Times New Roman" w:hAnsi="Times New Roman" w:cs="Times New Roman"/>
                <w:sz w:val="24"/>
                <w:szCs w:val="24"/>
              </w:rPr>
            </w:pPr>
            <w:r w:rsidRPr="00BF622B">
              <w:rPr>
                <w:rFonts w:ascii="Times New Roman" w:hAnsi="Times New Roman" w:cs="Times New Roman"/>
                <w:sz w:val="24"/>
                <w:szCs w:val="24"/>
              </w:rPr>
              <w:t>76% и выше – 3 балла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7968F4A" w14:textId="77777777" w:rsidR="000E0877" w:rsidRDefault="000E0877" w:rsidP="000259C1">
            <w:pPr>
              <w:spacing w:after="0" w:line="240" w:lineRule="auto"/>
              <w:ind w:firstLine="20"/>
              <w:rPr>
                <w:rFonts w:ascii="Times New Roman" w:hAnsi="Times New Roman" w:cs="Times New Roman"/>
                <w:sz w:val="24"/>
                <w:szCs w:val="24"/>
              </w:rPr>
            </w:pPr>
            <w:r w:rsidRPr="00BF622B">
              <w:rPr>
                <w:rFonts w:ascii="Times New Roman" w:hAnsi="Times New Roman" w:cs="Times New Roman"/>
                <w:sz w:val="24"/>
                <w:szCs w:val="24"/>
              </w:rPr>
              <w:t>51 – 75% - 1 балл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603BFAE" w14:textId="77777777" w:rsidR="000E0877" w:rsidRPr="007A6303" w:rsidRDefault="000E0877" w:rsidP="000259C1">
            <w:pPr>
              <w:spacing w:after="0" w:line="240" w:lineRule="auto"/>
              <w:ind w:firstLine="20"/>
              <w:rPr>
                <w:rFonts w:ascii="Times New Roman" w:hAnsi="Times New Roman" w:cs="Times New Roman"/>
                <w:sz w:val="24"/>
                <w:szCs w:val="24"/>
              </w:rPr>
            </w:pPr>
            <w:r w:rsidRPr="00BF622B">
              <w:rPr>
                <w:rFonts w:ascii="Times New Roman" w:hAnsi="Times New Roman" w:cs="Times New Roman"/>
                <w:sz w:val="24"/>
                <w:szCs w:val="24"/>
              </w:rPr>
              <w:t>0 -50%– 0 баллов</w:t>
            </w:r>
          </w:p>
        </w:tc>
      </w:tr>
      <w:tr w:rsidR="000E0877" w:rsidRPr="007A6303" w14:paraId="10940A92" w14:textId="77777777" w:rsidTr="000259C1">
        <w:trPr>
          <w:trHeight w:val="1481"/>
        </w:trPr>
        <w:tc>
          <w:tcPr>
            <w:tcW w:w="636" w:type="dxa"/>
            <w:shd w:val="clear" w:color="auto" w:fill="auto"/>
            <w:noWrap/>
          </w:tcPr>
          <w:p w14:paraId="0FBBF8B9" w14:textId="77777777" w:rsidR="000E0877" w:rsidRPr="007A6303" w:rsidRDefault="000E0877" w:rsidP="000259C1">
            <w:pPr>
              <w:spacing w:after="0" w:line="240" w:lineRule="auto"/>
              <w:ind w:left="-400" w:firstLine="4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7A63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14" w:type="dxa"/>
            <w:shd w:val="clear" w:color="auto" w:fill="auto"/>
          </w:tcPr>
          <w:p w14:paraId="394184AF" w14:textId="77777777" w:rsidR="000E0877" w:rsidRDefault="000E0877" w:rsidP="000259C1">
            <w:pPr>
              <w:spacing w:after="0" w:line="240" w:lineRule="auto"/>
              <w:ind w:firstLine="266"/>
              <w:rPr>
                <w:rFonts w:ascii="Times New Roman" w:hAnsi="Times New Roman" w:cs="Times New Roman"/>
                <w:sz w:val="24"/>
                <w:szCs w:val="24"/>
              </w:rPr>
            </w:pPr>
            <w:r w:rsidRPr="007A6303">
              <w:rPr>
                <w:rFonts w:ascii="Times New Roman" w:hAnsi="Times New Roman" w:cs="Times New Roman"/>
                <w:sz w:val="24"/>
                <w:szCs w:val="24"/>
              </w:rPr>
              <w:t xml:space="preserve">Наличие в организации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7A63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7A6303">
              <w:rPr>
                <w:rFonts w:ascii="Times New Roman" w:hAnsi="Times New Roman" w:cs="Times New Roman"/>
                <w:sz w:val="24"/>
                <w:szCs w:val="24"/>
              </w:rPr>
              <w:t xml:space="preserve"> годах комиссии по охране труда и положения о комиссии, отчетов о её деятельности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7A6303">
              <w:rPr>
                <w:rFonts w:ascii="Times New Roman" w:hAnsi="Times New Roman" w:cs="Times New Roman"/>
                <w:sz w:val="24"/>
                <w:szCs w:val="24"/>
              </w:rPr>
              <w:t xml:space="preserve"> году.</w:t>
            </w:r>
          </w:p>
          <w:p w14:paraId="218BFF40" w14:textId="77777777" w:rsidR="000E0877" w:rsidRPr="007A6303" w:rsidRDefault="000E0877" w:rsidP="000259C1">
            <w:pPr>
              <w:spacing w:after="0" w:line="240" w:lineRule="auto"/>
              <w:ind w:firstLine="2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(приложить отчет в электронном виде)</w:t>
            </w:r>
          </w:p>
        </w:tc>
        <w:tc>
          <w:tcPr>
            <w:tcW w:w="3388" w:type="dxa"/>
          </w:tcPr>
          <w:p w14:paraId="12CBED47" w14:textId="77777777" w:rsidR="000E0877" w:rsidRPr="007A6303" w:rsidRDefault="000E0877" w:rsidP="000259C1">
            <w:pPr>
              <w:spacing w:after="0" w:line="240" w:lineRule="auto"/>
              <w:ind w:firstLine="20"/>
              <w:rPr>
                <w:rFonts w:ascii="Times New Roman" w:hAnsi="Times New Roman" w:cs="Times New Roman"/>
                <w:sz w:val="24"/>
                <w:szCs w:val="24"/>
              </w:rPr>
            </w:pPr>
            <w:r w:rsidRPr="007A6303">
              <w:rPr>
                <w:rFonts w:ascii="Times New Roman" w:hAnsi="Times New Roman" w:cs="Times New Roman"/>
                <w:sz w:val="24"/>
                <w:szCs w:val="24"/>
              </w:rPr>
              <w:t xml:space="preserve">Наличие комиссии и положения о комиссии по охране - 2 балла; </w:t>
            </w:r>
          </w:p>
          <w:p w14:paraId="345A8B05" w14:textId="77777777" w:rsidR="000E0877" w:rsidRPr="007A6303" w:rsidRDefault="000E0877" w:rsidP="000259C1">
            <w:pPr>
              <w:spacing w:after="0" w:line="240" w:lineRule="auto"/>
              <w:ind w:firstLine="20"/>
              <w:rPr>
                <w:rFonts w:ascii="Times New Roman" w:hAnsi="Times New Roman" w:cs="Times New Roman"/>
                <w:sz w:val="24"/>
                <w:szCs w:val="24"/>
              </w:rPr>
            </w:pPr>
            <w:r w:rsidRPr="007A6303">
              <w:rPr>
                <w:rFonts w:ascii="Times New Roman" w:hAnsi="Times New Roman" w:cs="Times New Roman"/>
                <w:sz w:val="24"/>
                <w:szCs w:val="24"/>
              </w:rPr>
              <w:t xml:space="preserve">наличие отчета о деятельности комиссии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7A6303">
              <w:rPr>
                <w:rFonts w:ascii="Times New Roman" w:hAnsi="Times New Roman" w:cs="Times New Roman"/>
                <w:sz w:val="24"/>
                <w:szCs w:val="24"/>
              </w:rPr>
              <w:t xml:space="preserve"> год – 2 балла.</w:t>
            </w:r>
          </w:p>
        </w:tc>
      </w:tr>
      <w:tr w:rsidR="000E0877" w:rsidRPr="007A6303" w14:paraId="062F0DA6" w14:textId="77777777" w:rsidTr="000259C1">
        <w:trPr>
          <w:trHeight w:val="1199"/>
        </w:trPr>
        <w:tc>
          <w:tcPr>
            <w:tcW w:w="636" w:type="dxa"/>
            <w:shd w:val="clear" w:color="auto" w:fill="auto"/>
            <w:noWrap/>
          </w:tcPr>
          <w:p w14:paraId="1A664F05" w14:textId="77777777" w:rsidR="000E0877" w:rsidRPr="007A6303" w:rsidRDefault="000E0877" w:rsidP="000259C1">
            <w:pPr>
              <w:spacing w:after="0" w:line="240" w:lineRule="auto"/>
              <w:ind w:left="-400" w:firstLine="4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3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A63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14" w:type="dxa"/>
            <w:shd w:val="clear" w:color="auto" w:fill="auto"/>
          </w:tcPr>
          <w:p w14:paraId="61F22D55" w14:textId="77777777" w:rsidR="000E0877" w:rsidRPr="007A6303" w:rsidRDefault="000E0877" w:rsidP="000259C1">
            <w:pPr>
              <w:spacing w:after="0" w:line="240" w:lineRule="auto"/>
              <w:ind w:firstLine="2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303">
              <w:rPr>
                <w:rFonts w:ascii="Times New Roman" w:hAnsi="Times New Roman" w:cs="Times New Roman"/>
                <w:sz w:val="24"/>
                <w:szCs w:val="24"/>
              </w:rPr>
              <w:t xml:space="preserve">Наличие в организации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7A63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7A6303">
              <w:rPr>
                <w:rFonts w:ascii="Times New Roman" w:hAnsi="Times New Roman" w:cs="Times New Roman"/>
                <w:sz w:val="24"/>
                <w:szCs w:val="24"/>
              </w:rPr>
              <w:t xml:space="preserve"> годах программы, плана мероприятий по вопросам оздоровления работающих, продвижению приоритетов здорового образа жизни, отчетов об их реализации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7A6303">
              <w:rPr>
                <w:rFonts w:ascii="Times New Roman" w:hAnsi="Times New Roman" w:cs="Times New Roman"/>
                <w:sz w:val="24"/>
                <w:szCs w:val="24"/>
              </w:rPr>
              <w:t xml:space="preserve"> году. </w:t>
            </w:r>
          </w:p>
          <w:p w14:paraId="22C210C3" w14:textId="77777777" w:rsidR="000E0877" w:rsidRPr="00331E3D" w:rsidRDefault="000E0877" w:rsidP="000259C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(показать перечень документов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с указанием ссылки на электронный ресурс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тексты в электронном виде)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88" w:type="dxa"/>
          </w:tcPr>
          <w:p w14:paraId="0A09DE7D" w14:textId="77777777" w:rsidR="000E0877" w:rsidRPr="007A6303" w:rsidRDefault="000E0877" w:rsidP="000259C1">
            <w:pPr>
              <w:spacing w:after="0" w:line="240" w:lineRule="auto"/>
              <w:ind w:firstLine="20"/>
              <w:rPr>
                <w:rFonts w:ascii="Times New Roman" w:hAnsi="Times New Roman" w:cs="Times New Roman"/>
                <w:sz w:val="24"/>
                <w:szCs w:val="24"/>
              </w:rPr>
            </w:pPr>
            <w:r w:rsidRPr="007A6303">
              <w:rPr>
                <w:rFonts w:ascii="Times New Roman" w:hAnsi="Times New Roman" w:cs="Times New Roman"/>
                <w:sz w:val="24"/>
                <w:szCs w:val="24"/>
              </w:rPr>
              <w:t>Наличие в организации:</w:t>
            </w:r>
          </w:p>
          <w:p w14:paraId="37A90620" w14:textId="77777777" w:rsidR="000E0877" w:rsidRPr="007A6303" w:rsidRDefault="000E0877" w:rsidP="000259C1">
            <w:pPr>
              <w:spacing w:after="0" w:line="240" w:lineRule="auto"/>
              <w:ind w:firstLine="20"/>
              <w:rPr>
                <w:rFonts w:ascii="Times New Roman" w:hAnsi="Times New Roman" w:cs="Times New Roman"/>
                <w:sz w:val="24"/>
                <w:szCs w:val="24"/>
              </w:rPr>
            </w:pPr>
            <w:r w:rsidRPr="007A6303">
              <w:rPr>
                <w:rFonts w:ascii="Times New Roman" w:hAnsi="Times New Roman" w:cs="Times New Roman"/>
                <w:sz w:val="24"/>
                <w:szCs w:val="24"/>
              </w:rPr>
              <w:t>- программы, плана мероприятий - 3 балла;</w:t>
            </w:r>
          </w:p>
          <w:p w14:paraId="6A5CD39D" w14:textId="77777777" w:rsidR="000E0877" w:rsidRPr="007A6303" w:rsidRDefault="000E0877" w:rsidP="000259C1">
            <w:pPr>
              <w:spacing w:after="0" w:line="240" w:lineRule="auto"/>
              <w:ind w:firstLine="20"/>
              <w:rPr>
                <w:rFonts w:ascii="Times New Roman" w:hAnsi="Times New Roman" w:cs="Times New Roman"/>
                <w:sz w:val="24"/>
                <w:szCs w:val="24"/>
              </w:rPr>
            </w:pPr>
            <w:r w:rsidRPr="007A6303">
              <w:rPr>
                <w:rFonts w:ascii="Times New Roman" w:hAnsi="Times New Roman" w:cs="Times New Roman"/>
                <w:sz w:val="24"/>
                <w:szCs w:val="24"/>
              </w:rPr>
              <w:t xml:space="preserve">- отчета об их реализации - 2 балла. </w:t>
            </w:r>
          </w:p>
        </w:tc>
      </w:tr>
      <w:tr w:rsidR="000E0877" w:rsidRPr="007A6303" w14:paraId="0CA59271" w14:textId="77777777" w:rsidTr="000259C1">
        <w:trPr>
          <w:trHeight w:val="2590"/>
        </w:trPr>
        <w:tc>
          <w:tcPr>
            <w:tcW w:w="636" w:type="dxa"/>
            <w:shd w:val="clear" w:color="auto" w:fill="auto"/>
            <w:noWrap/>
          </w:tcPr>
          <w:p w14:paraId="562B4416" w14:textId="77777777" w:rsidR="000E0877" w:rsidRPr="007A6303" w:rsidRDefault="000E0877" w:rsidP="000259C1">
            <w:pPr>
              <w:spacing w:after="0" w:line="240" w:lineRule="auto"/>
              <w:ind w:left="-400" w:firstLine="4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7A63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14" w:type="dxa"/>
            <w:shd w:val="clear" w:color="auto" w:fill="auto"/>
          </w:tcPr>
          <w:p w14:paraId="54DFF554" w14:textId="77777777" w:rsidR="000E0877" w:rsidRPr="00BA0D65" w:rsidRDefault="000E0877" w:rsidP="000259C1">
            <w:pPr>
              <w:spacing w:after="0" w:line="240" w:lineRule="auto"/>
              <w:ind w:firstLine="2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Динамика финансирования организацией в 2022 - 2024 годах мероприятий по вопросам оздоровления работающих, продвижению приоритетов здорового образа </w:t>
            </w:r>
            <w:r w:rsidRPr="00BA0D65">
              <w:rPr>
                <w:rFonts w:ascii="Times New Roman" w:hAnsi="Times New Roman" w:cs="Times New Roman"/>
                <w:sz w:val="24"/>
                <w:szCs w:val="24"/>
              </w:rPr>
              <w:t>жизни в целом (тыс. руб.), в том числе отдельно указать объем финансирования по осуществлению следующих мер:</w:t>
            </w:r>
          </w:p>
          <w:p w14:paraId="2ED38297" w14:textId="77777777" w:rsidR="000E0877" w:rsidRPr="00BA0D65" w:rsidRDefault="000E0877" w:rsidP="000259C1">
            <w:pPr>
              <w:spacing w:after="0" w:line="240" w:lineRule="auto"/>
              <w:ind w:firstLine="2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D65">
              <w:rPr>
                <w:rFonts w:ascii="Times New Roman" w:hAnsi="Times New Roman" w:cs="Times New Roman"/>
                <w:sz w:val="24"/>
                <w:szCs w:val="24"/>
              </w:rPr>
              <w:t>дополнительному медицинскому страхованию работников;</w:t>
            </w:r>
          </w:p>
          <w:p w14:paraId="0345A3FD" w14:textId="77777777" w:rsidR="000E0877" w:rsidRPr="00BA0D65" w:rsidRDefault="000E0877" w:rsidP="000259C1">
            <w:pPr>
              <w:spacing w:after="0" w:line="240" w:lineRule="auto"/>
              <w:ind w:firstLine="2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D65">
              <w:rPr>
                <w:rFonts w:ascii="Times New Roman" w:hAnsi="Times New Roman" w:cs="Times New Roman"/>
                <w:sz w:val="24"/>
                <w:szCs w:val="24"/>
              </w:rPr>
              <w:t>организации санаторно–курортного лечения и оздоровления работников;</w:t>
            </w:r>
          </w:p>
          <w:p w14:paraId="21B0DF2E" w14:textId="77777777" w:rsidR="000E0877" w:rsidRPr="00BA0D65" w:rsidRDefault="000E0877" w:rsidP="000259C1">
            <w:pPr>
              <w:spacing w:after="0" w:line="240" w:lineRule="auto"/>
              <w:ind w:firstLine="2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D65">
              <w:rPr>
                <w:rFonts w:ascii="Times New Roman" w:hAnsi="Times New Roman" w:cs="Times New Roman"/>
                <w:sz w:val="24"/>
                <w:szCs w:val="24"/>
              </w:rPr>
              <w:t>поддержку спорта и здорового образа жизни (тыс.руб.);</w:t>
            </w:r>
          </w:p>
          <w:p w14:paraId="196E9905" w14:textId="77777777" w:rsidR="000E0877" w:rsidRPr="007A6303" w:rsidRDefault="000E0877" w:rsidP="000259C1">
            <w:pPr>
              <w:spacing w:after="0" w:line="240" w:lineRule="auto"/>
              <w:ind w:firstLine="2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D6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вакцинации работников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коронавируса</w:t>
            </w:r>
            <w:r w:rsidRPr="00BA0D65">
              <w:rPr>
                <w:rFonts w:ascii="Times New Roman" w:hAnsi="Times New Roman" w:cs="Times New Roman"/>
                <w:sz w:val="24"/>
                <w:szCs w:val="24"/>
              </w:rPr>
              <w:t xml:space="preserve"> и гриппа</w:t>
            </w:r>
          </w:p>
        </w:tc>
        <w:tc>
          <w:tcPr>
            <w:tcW w:w="3388" w:type="dxa"/>
          </w:tcPr>
          <w:p w14:paraId="42F10CDD" w14:textId="77777777" w:rsidR="000E0877" w:rsidRPr="007A6303" w:rsidRDefault="000E0877" w:rsidP="000259C1">
            <w:pPr>
              <w:spacing w:after="0" w:line="240" w:lineRule="auto"/>
              <w:ind w:firstLine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6303">
              <w:rPr>
                <w:rFonts w:ascii="Times New Roman" w:hAnsi="Times New Roman" w:cs="Times New Roman"/>
                <w:sz w:val="24"/>
                <w:szCs w:val="24"/>
              </w:rPr>
              <w:t xml:space="preserve">Изменение финансирования мероприятий из средств работодателя </w:t>
            </w: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году по сравнению со средним значен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ием в предшествующие 2 года (2022</w:t>
            </w: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годы):</w:t>
            </w:r>
          </w:p>
          <w:p w14:paraId="34874F08" w14:textId="77777777" w:rsidR="000E0877" w:rsidRPr="007A6303" w:rsidRDefault="000E0877" w:rsidP="000259C1">
            <w:pPr>
              <w:spacing w:after="0" w:line="240" w:lineRule="auto"/>
              <w:ind w:firstLine="20"/>
              <w:rPr>
                <w:rFonts w:ascii="Times New Roman" w:hAnsi="Times New Roman" w:cs="Times New Roman"/>
                <w:sz w:val="24"/>
                <w:szCs w:val="24"/>
              </w:rPr>
            </w:pPr>
            <w:r w:rsidRPr="007A6303">
              <w:rPr>
                <w:rFonts w:ascii="Times New Roman" w:hAnsi="Times New Roman" w:cs="Times New Roman"/>
                <w:sz w:val="24"/>
                <w:szCs w:val="24"/>
              </w:rPr>
              <w:t>- увеличение – 5 баллов;</w:t>
            </w:r>
          </w:p>
          <w:p w14:paraId="45EFAA17" w14:textId="77777777" w:rsidR="000E0877" w:rsidRPr="007A6303" w:rsidRDefault="000E0877" w:rsidP="000259C1">
            <w:pPr>
              <w:spacing w:after="0" w:line="240" w:lineRule="auto"/>
              <w:ind w:firstLine="20"/>
              <w:rPr>
                <w:rFonts w:ascii="Times New Roman" w:hAnsi="Times New Roman" w:cs="Times New Roman"/>
                <w:sz w:val="24"/>
                <w:szCs w:val="24"/>
              </w:rPr>
            </w:pPr>
            <w:r w:rsidRPr="007A6303">
              <w:rPr>
                <w:rFonts w:ascii="Times New Roman" w:hAnsi="Times New Roman" w:cs="Times New Roman"/>
                <w:sz w:val="24"/>
                <w:szCs w:val="24"/>
              </w:rPr>
              <w:t xml:space="preserve">- на уровне – 3 балла; </w:t>
            </w:r>
          </w:p>
          <w:p w14:paraId="165D1970" w14:textId="77777777" w:rsidR="000E0877" w:rsidRPr="007A6303" w:rsidRDefault="000E0877" w:rsidP="000259C1">
            <w:pPr>
              <w:spacing w:after="0" w:line="240" w:lineRule="auto"/>
              <w:ind w:firstLine="20"/>
              <w:rPr>
                <w:rFonts w:ascii="Times New Roman" w:hAnsi="Times New Roman" w:cs="Times New Roman"/>
                <w:sz w:val="24"/>
                <w:szCs w:val="24"/>
              </w:rPr>
            </w:pPr>
            <w:r w:rsidRPr="007A6303">
              <w:rPr>
                <w:rFonts w:ascii="Times New Roman" w:hAnsi="Times New Roman" w:cs="Times New Roman"/>
                <w:sz w:val="24"/>
                <w:szCs w:val="24"/>
              </w:rPr>
              <w:t>- сокращение - 0 баллов.</w:t>
            </w:r>
          </w:p>
        </w:tc>
      </w:tr>
      <w:tr w:rsidR="000E0877" w:rsidRPr="007A6303" w14:paraId="6BAF4024" w14:textId="77777777" w:rsidTr="000259C1">
        <w:trPr>
          <w:trHeight w:val="1978"/>
        </w:trPr>
        <w:tc>
          <w:tcPr>
            <w:tcW w:w="636" w:type="dxa"/>
            <w:shd w:val="clear" w:color="auto" w:fill="auto"/>
            <w:noWrap/>
          </w:tcPr>
          <w:p w14:paraId="46EFA7BB" w14:textId="77777777" w:rsidR="000E0877" w:rsidRPr="007A6303" w:rsidRDefault="000E0877" w:rsidP="000259C1">
            <w:pPr>
              <w:spacing w:after="0" w:line="240" w:lineRule="auto"/>
              <w:ind w:left="-400" w:firstLine="4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3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914" w:type="dxa"/>
            <w:shd w:val="clear" w:color="auto" w:fill="auto"/>
          </w:tcPr>
          <w:p w14:paraId="730290FD" w14:textId="77777777" w:rsidR="000E0877" w:rsidRPr="007A6303" w:rsidRDefault="000E0877" w:rsidP="000259C1">
            <w:pPr>
              <w:spacing w:after="0" w:line="240" w:lineRule="auto"/>
              <w:ind w:firstLine="2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303">
              <w:rPr>
                <w:rFonts w:ascii="Times New Roman" w:hAnsi="Times New Roman" w:cs="Times New Roman"/>
                <w:sz w:val="24"/>
                <w:szCs w:val="24"/>
              </w:rPr>
              <w:t xml:space="preserve">Объем средств, направленных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7A6303">
              <w:rPr>
                <w:rFonts w:ascii="Times New Roman" w:hAnsi="Times New Roman" w:cs="Times New Roman"/>
                <w:sz w:val="24"/>
                <w:szCs w:val="24"/>
              </w:rPr>
              <w:t xml:space="preserve"> году на финансовое обеспечение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 за счет сумм страховых взносов на обязательное социальное страхование от несчастных случаев на производстве и профессиональных заболеваний (в % от сумм страховых взносов, начисленных за предшествующий календарный год).</w:t>
            </w:r>
          </w:p>
          <w:p w14:paraId="448134DE" w14:textId="77777777" w:rsidR="000E0877" w:rsidRPr="007A6303" w:rsidRDefault="000E0877" w:rsidP="000259C1">
            <w:pPr>
              <w:shd w:val="clear" w:color="auto" w:fill="FFFFFF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i/>
                <w:kern w:val="36"/>
                <w:sz w:val="24"/>
                <w:szCs w:val="24"/>
              </w:rPr>
            </w:pPr>
            <w:r w:rsidRPr="0092054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предоставляется на основании отчета о произведенных расходах на предупредительные меры в СФР)</w:t>
            </w:r>
          </w:p>
        </w:tc>
        <w:tc>
          <w:tcPr>
            <w:tcW w:w="3388" w:type="dxa"/>
          </w:tcPr>
          <w:p w14:paraId="2BD60556" w14:textId="77777777" w:rsidR="000E0877" w:rsidRPr="007A6303" w:rsidRDefault="000E0877" w:rsidP="000259C1">
            <w:pPr>
              <w:spacing w:after="0" w:line="240" w:lineRule="auto"/>
              <w:ind w:firstLine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</w:t>
            </w:r>
          </w:p>
          <w:p w14:paraId="4C97822B" w14:textId="77777777" w:rsidR="000E0877" w:rsidRPr="007A6303" w:rsidRDefault="000E0877" w:rsidP="000259C1">
            <w:pPr>
              <w:spacing w:after="0" w:line="240" w:lineRule="auto"/>
              <w:ind w:firstLine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20 до 30 % - 5 баллов; </w:t>
            </w:r>
          </w:p>
          <w:p w14:paraId="6B6981DC" w14:textId="77777777" w:rsidR="000E0877" w:rsidRPr="007A6303" w:rsidRDefault="000E0877" w:rsidP="000259C1">
            <w:pPr>
              <w:spacing w:after="0" w:line="240" w:lineRule="auto"/>
              <w:ind w:firstLine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15 до 20 % - 4 балла; </w:t>
            </w:r>
          </w:p>
          <w:p w14:paraId="49A7D7BF" w14:textId="77777777" w:rsidR="000E0877" w:rsidRPr="007A6303" w:rsidRDefault="000E0877" w:rsidP="000259C1">
            <w:pPr>
              <w:spacing w:after="0" w:line="240" w:lineRule="auto"/>
              <w:ind w:firstLine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10 до 15 % - 3 балла;</w:t>
            </w:r>
          </w:p>
          <w:p w14:paraId="470C99EC" w14:textId="77777777" w:rsidR="000E0877" w:rsidRPr="007A6303" w:rsidRDefault="000E0877" w:rsidP="000259C1">
            <w:pPr>
              <w:spacing w:after="0" w:line="240" w:lineRule="auto"/>
              <w:ind w:firstLine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5 до 10%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- 2 балла, </w:t>
            </w:r>
          </w:p>
          <w:p w14:paraId="4979BCEA" w14:textId="77777777" w:rsidR="000E0877" w:rsidRPr="007A6303" w:rsidRDefault="000E0877" w:rsidP="000259C1">
            <w:pPr>
              <w:spacing w:after="0" w:line="240" w:lineRule="auto"/>
              <w:ind w:firstLine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1 до 5 % - 1 бал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</w:p>
          <w:p w14:paraId="5E51301A" w14:textId="77777777" w:rsidR="000E0877" w:rsidRPr="007A6303" w:rsidRDefault="000E0877" w:rsidP="000259C1">
            <w:pPr>
              <w:spacing w:after="0" w:line="240" w:lineRule="auto"/>
              <w:ind w:firstLine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0% до 1% - 0 баллов</w:t>
            </w:r>
          </w:p>
        </w:tc>
      </w:tr>
      <w:tr w:rsidR="000E0877" w:rsidRPr="007A6303" w14:paraId="070F75BE" w14:textId="77777777" w:rsidTr="000259C1">
        <w:trPr>
          <w:trHeight w:val="722"/>
        </w:trPr>
        <w:tc>
          <w:tcPr>
            <w:tcW w:w="636" w:type="dxa"/>
            <w:shd w:val="clear" w:color="auto" w:fill="auto"/>
            <w:noWrap/>
          </w:tcPr>
          <w:p w14:paraId="3D3C9818" w14:textId="77777777" w:rsidR="000E0877" w:rsidRPr="007A6303" w:rsidRDefault="000E0877" w:rsidP="000259C1">
            <w:pPr>
              <w:spacing w:after="0" w:line="240" w:lineRule="auto"/>
              <w:ind w:left="-400" w:firstLine="4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3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A63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14" w:type="dxa"/>
            <w:shd w:val="clear" w:color="auto" w:fill="auto"/>
          </w:tcPr>
          <w:p w14:paraId="58A3A3AA" w14:textId="77777777" w:rsidR="000E0877" w:rsidRPr="007A6303" w:rsidRDefault="000E0877" w:rsidP="000259C1">
            <w:pPr>
              <w:spacing w:after="0" w:line="240" w:lineRule="auto"/>
              <w:ind w:firstLine="2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303">
              <w:rPr>
                <w:rFonts w:ascii="Times New Roman" w:hAnsi="Times New Roman" w:cs="Times New Roman"/>
                <w:sz w:val="24"/>
                <w:szCs w:val="24"/>
              </w:rPr>
              <w:t>Осуществление проверки (самопроверки) соблюдения требований трудового законодательства на портале «Онлайнинспекция.рф» на сайте Роструда.</w:t>
            </w:r>
          </w:p>
          <w:p w14:paraId="18CA8D86" w14:textId="77777777" w:rsidR="000E0877" w:rsidRPr="007A6303" w:rsidRDefault="000E0877" w:rsidP="000259C1">
            <w:pPr>
              <w:spacing w:after="0" w:line="240" w:lineRule="auto"/>
              <w:ind w:firstLine="26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</w:rPr>
              <w:t>(по возможности приложить скриншот)</w:t>
            </w:r>
          </w:p>
        </w:tc>
        <w:tc>
          <w:tcPr>
            <w:tcW w:w="3388" w:type="dxa"/>
          </w:tcPr>
          <w:p w14:paraId="2DA3FC36" w14:textId="77777777" w:rsidR="000E0877" w:rsidRPr="007A6303" w:rsidRDefault="000E0877" w:rsidP="000259C1">
            <w:pPr>
              <w:spacing w:after="0" w:line="240" w:lineRule="auto"/>
              <w:ind w:firstLine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– 1 балл</w:t>
            </w:r>
          </w:p>
        </w:tc>
      </w:tr>
      <w:tr w:rsidR="000E0877" w:rsidRPr="007A6303" w14:paraId="6702591C" w14:textId="77777777" w:rsidTr="000259C1">
        <w:trPr>
          <w:trHeight w:val="443"/>
        </w:trPr>
        <w:tc>
          <w:tcPr>
            <w:tcW w:w="636" w:type="dxa"/>
            <w:shd w:val="clear" w:color="auto" w:fill="auto"/>
            <w:noWrap/>
          </w:tcPr>
          <w:p w14:paraId="7724B07E" w14:textId="77777777" w:rsidR="000E0877" w:rsidRPr="007A6303" w:rsidRDefault="000E0877" w:rsidP="000259C1">
            <w:pPr>
              <w:spacing w:after="0" w:line="240" w:lineRule="auto"/>
              <w:ind w:left="-400" w:firstLine="4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7A63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14" w:type="dxa"/>
            <w:shd w:val="clear" w:color="auto" w:fill="auto"/>
          </w:tcPr>
          <w:p w14:paraId="5593D3FF" w14:textId="77777777" w:rsidR="000E0877" w:rsidRDefault="000E0877" w:rsidP="000259C1">
            <w:pPr>
              <w:spacing w:after="0" w:line="240" w:lineRule="auto"/>
              <w:ind w:firstLine="2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Динамика количества вынесенных за 2022-2024 годы должностными лицами государственной инспекции труда постановлений о назначении административного наказания за нарушение государственных нормативных требований охраны труда (ст.5.27.1 КоАП РФ).</w:t>
            </w:r>
          </w:p>
          <w:p w14:paraId="2338D227" w14:textId="77777777" w:rsidR="000E0877" w:rsidRPr="007A6303" w:rsidRDefault="000E0877" w:rsidP="000259C1">
            <w:pPr>
              <w:spacing w:after="0" w:line="240" w:lineRule="auto"/>
              <w:jc w:val="both"/>
              <w:rPr>
                <w:rFonts w:ascii="SegoeUIRegular" w:eastAsia="Times New Roman" w:hAnsi="SegoeUIRegular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88" w:type="dxa"/>
          </w:tcPr>
          <w:p w14:paraId="55E2E6F3" w14:textId="77777777" w:rsidR="000E0877" w:rsidRDefault="000E0877" w:rsidP="000259C1">
            <w:pPr>
              <w:spacing w:after="0" w:line="240" w:lineRule="auto"/>
              <w:ind w:firstLine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Отсутствуют постановления об административных наказаниях в течение 3-х лет – 5 баллов.</w:t>
            </w:r>
          </w:p>
          <w:p w14:paraId="7CC2EEBC" w14:textId="77777777" w:rsidR="000E0877" w:rsidRDefault="000E0877" w:rsidP="000259C1">
            <w:pPr>
              <w:spacing w:after="0" w:line="240" w:lineRule="auto"/>
              <w:ind w:firstLine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Изменение количества постановлений в 2024 году по сравнению со средним значением в предшествующие 2 года (2022, 2023 годы):</w:t>
            </w:r>
          </w:p>
          <w:p w14:paraId="5D4DA92B" w14:textId="77777777" w:rsidR="000E0877" w:rsidRDefault="000E0877" w:rsidP="000259C1">
            <w:pPr>
              <w:spacing w:after="0" w:line="240" w:lineRule="auto"/>
              <w:ind w:firstLine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- снижение – 3 балла;</w:t>
            </w:r>
          </w:p>
          <w:p w14:paraId="075FAEAA" w14:textId="77777777" w:rsidR="000E0877" w:rsidRDefault="000E0877" w:rsidP="000259C1">
            <w:pPr>
              <w:spacing w:after="0" w:line="240" w:lineRule="auto"/>
              <w:ind w:firstLine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без изменений - 1 балл;</w:t>
            </w:r>
          </w:p>
          <w:p w14:paraId="7CBC73A4" w14:textId="77777777" w:rsidR="000E0877" w:rsidRDefault="000E0877" w:rsidP="000259C1">
            <w:pPr>
              <w:spacing w:after="0" w:line="240" w:lineRule="auto"/>
              <w:ind w:firstLine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рост - 0 баллов.</w:t>
            </w:r>
          </w:p>
          <w:p w14:paraId="64AD4A25" w14:textId="77777777" w:rsidR="000E0877" w:rsidRPr="007A6303" w:rsidRDefault="000E0877" w:rsidP="000259C1">
            <w:pPr>
              <w:spacing w:after="0" w:line="240" w:lineRule="auto"/>
              <w:ind w:firstLine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E0877" w:rsidRPr="007A6303" w14:paraId="70D311DB" w14:textId="77777777" w:rsidTr="000259C1">
        <w:trPr>
          <w:trHeight w:val="464"/>
        </w:trPr>
        <w:tc>
          <w:tcPr>
            <w:tcW w:w="636" w:type="dxa"/>
            <w:shd w:val="clear" w:color="auto" w:fill="auto"/>
            <w:noWrap/>
          </w:tcPr>
          <w:p w14:paraId="6021880C" w14:textId="77777777" w:rsidR="000E0877" w:rsidRPr="007A6303" w:rsidRDefault="000E0877" w:rsidP="000259C1">
            <w:pPr>
              <w:spacing w:after="0" w:line="240" w:lineRule="auto"/>
              <w:ind w:left="-400" w:firstLine="4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3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A63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14" w:type="dxa"/>
            <w:shd w:val="clear" w:color="auto" w:fill="auto"/>
          </w:tcPr>
          <w:p w14:paraId="016D1E63" w14:textId="77777777" w:rsidR="000E0877" w:rsidRPr="007A6303" w:rsidRDefault="000E0877" w:rsidP="000259C1">
            <w:pPr>
              <w:spacing w:after="0" w:line="240" w:lineRule="auto"/>
              <w:ind w:firstLine="2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303">
              <w:rPr>
                <w:rFonts w:ascii="Times New Roman" w:hAnsi="Times New Roman" w:cs="Times New Roman"/>
                <w:sz w:val="24"/>
                <w:szCs w:val="24"/>
              </w:rPr>
              <w:t>Обеспечение работников средствами индивидуальной защиты сверх установленных нормативов</w:t>
            </w:r>
          </w:p>
          <w:p w14:paraId="52337044" w14:textId="77777777" w:rsidR="000E0877" w:rsidRPr="007A6303" w:rsidRDefault="000E0877" w:rsidP="000259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7A6303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(</w:t>
            </w:r>
            <w:r w:rsidRPr="007A6303">
              <w:rPr>
                <w:rFonts w:ascii="Times New Roman" w:eastAsia="Times New Roman" w:hAnsi="Times New Roman" w:cs="Times New Roman"/>
                <w:bCs/>
                <w:i/>
                <w:kern w:val="36"/>
                <w:sz w:val="24"/>
                <w:szCs w:val="24"/>
              </w:rPr>
              <w:t>прикладываются локальные нормативные акты об установлении повышенных норм</w:t>
            </w:r>
            <w:r w:rsidRPr="007A6303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).</w:t>
            </w:r>
          </w:p>
        </w:tc>
        <w:tc>
          <w:tcPr>
            <w:tcW w:w="3388" w:type="dxa"/>
          </w:tcPr>
          <w:p w14:paraId="1A66B24E" w14:textId="77777777" w:rsidR="000E0877" w:rsidRPr="007A6303" w:rsidRDefault="000E0877" w:rsidP="000259C1">
            <w:pPr>
              <w:spacing w:after="0" w:line="240" w:lineRule="auto"/>
              <w:ind w:firstLine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- 4 балла.</w:t>
            </w:r>
          </w:p>
        </w:tc>
      </w:tr>
      <w:tr w:rsidR="000E0877" w:rsidRPr="007A6303" w14:paraId="2F21934F" w14:textId="77777777" w:rsidTr="000259C1">
        <w:trPr>
          <w:trHeight w:val="464"/>
        </w:trPr>
        <w:tc>
          <w:tcPr>
            <w:tcW w:w="636" w:type="dxa"/>
            <w:shd w:val="clear" w:color="auto" w:fill="auto"/>
            <w:noWrap/>
          </w:tcPr>
          <w:p w14:paraId="6C60EF40" w14:textId="77777777" w:rsidR="000E0877" w:rsidRPr="007A6303" w:rsidRDefault="000E0877" w:rsidP="000259C1">
            <w:pPr>
              <w:spacing w:after="0" w:line="240" w:lineRule="auto"/>
              <w:ind w:left="-400" w:firstLine="4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914" w:type="dxa"/>
            <w:shd w:val="clear" w:color="auto" w:fill="auto"/>
          </w:tcPr>
          <w:p w14:paraId="5DC74B48" w14:textId="2EC53A69" w:rsidR="000E0877" w:rsidRPr="007A6303" w:rsidRDefault="000E0877" w:rsidP="000259C1">
            <w:pPr>
              <w:spacing w:after="0" w:line="240" w:lineRule="auto"/>
              <w:ind w:firstLine="2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</w:t>
            </w:r>
            <w:r w:rsidRPr="00E47650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Pr="00E47650">
              <w:rPr>
                <w:rFonts w:ascii="Times New Roman" w:hAnsi="Times New Roman" w:cs="Times New Roman"/>
                <w:sz w:val="24"/>
                <w:szCs w:val="24"/>
              </w:rPr>
              <w:t xml:space="preserve"> конкурсов, рейтингов компаний, включение в Библиотеку корпоративных практик РСПП социальной направленности и Сборники лучших практик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и др.</w:t>
            </w:r>
          </w:p>
        </w:tc>
        <w:tc>
          <w:tcPr>
            <w:tcW w:w="3388" w:type="dxa"/>
          </w:tcPr>
          <w:p w14:paraId="419FEBB0" w14:textId="77777777" w:rsidR="000E0877" w:rsidRPr="007A6303" w:rsidRDefault="000E0877" w:rsidP="000259C1">
            <w:pPr>
              <w:spacing w:after="0" w:line="240" w:lineRule="auto"/>
              <w:ind w:firstLine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- 4 балла</w:t>
            </w:r>
          </w:p>
        </w:tc>
      </w:tr>
    </w:tbl>
    <w:p w14:paraId="361D0568" w14:textId="77777777" w:rsidR="000E0877" w:rsidRPr="007A6303" w:rsidRDefault="000E0877" w:rsidP="000E0877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A6303">
        <w:rPr>
          <w:rFonts w:ascii="Times New Roman" w:hAnsi="Times New Roman" w:cs="Times New Roman"/>
          <w:b/>
          <w:i/>
          <w:sz w:val="24"/>
          <w:szCs w:val="24"/>
        </w:rPr>
        <w:t>Методика оценки.</w:t>
      </w:r>
    </w:p>
    <w:p w14:paraId="12653A1B" w14:textId="77777777" w:rsidR="000E0877" w:rsidRPr="007A6303" w:rsidRDefault="000E0877" w:rsidP="000E08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6303">
        <w:rPr>
          <w:rFonts w:ascii="Times New Roman" w:hAnsi="Times New Roman" w:cs="Times New Roman"/>
          <w:sz w:val="24"/>
          <w:szCs w:val="24"/>
        </w:rPr>
        <w:t>Списки организаций (базовый и сформированный на его основе список для рейтинговой оценки) определя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7A6303">
        <w:rPr>
          <w:rFonts w:ascii="Times New Roman" w:hAnsi="Times New Roman" w:cs="Times New Roman"/>
          <w:sz w:val="24"/>
          <w:szCs w:val="24"/>
        </w:rPr>
        <w:t xml:space="preserve">тся с учетом результатов отбора в соответствии с настоящей Методикой и Положением о </w:t>
      </w:r>
      <w:r>
        <w:rPr>
          <w:rFonts w:ascii="Times New Roman" w:hAnsi="Times New Roman" w:cs="Times New Roman"/>
          <w:sz w:val="24"/>
          <w:szCs w:val="24"/>
        </w:rPr>
        <w:t>Конкурсе</w:t>
      </w:r>
      <w:r w:rsidRPr="007A6303">
        <w:rPr>
          <w:rFonts w:ascii="Times New Roman" w:hAnsi="Times New Roman" w:cs="Times New Roman"/>
          <w:sz w:val="24"/>
          <w:szCs w:val="24"/>
        </w:rPr>
        <w:t xml:space="preserve"> из числа организаций, имеющих признанные достижения в области улучшения условий и охраны труда (результаты соответствующих конкурсов, рейтингов, независимых экспертиз, награды за достижения в области номинации, включение в Библиотеку корпоративных практик социальной направленности РСПП, в Сборники лучших практик и пр.).</w:t>
      </w:r>
    </w:p>
    <w:p w14:paraId="5072D0AF" w14:textId="77777777" w:rsidR="000E0877" w:rsidRPr="007A6303" w:rsidRDefault="000E0877" w:rsidP="000E08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6303">
        <w:rPr>
          <w:rFonts w:ascii="Times New Roman" w:hAnsi="Times New Roman" w:cs="Times New Roman"/>
          <w:sz w:val="24"/>
          <w:szCs w:val="24"/>
        </w:rPr>
        <w:t xml:space="preserve">Для определения рейтинга компаний используется метод </w:t>
      </w:r>
      <w:r>
        <w:rPr>
          <w:rFonts w:ascii="Times New Roman" w:hAnsi="Times New Roman" w:cs="Times New Roman"/>
          <w:sz w:val="24"/>
          <w:szCs w:val="24"/>
        </w:rPr>
        <w:t xml:space="preserve">балльных </w:t>
      </w:r>
      <w:r w:rsidRPr="007A6303">
        <w:rPr>
          <w:rFonts w:ascii="Times New Roman" w:hAnsi="Times New Roman" w:cs="Times New Roman"/>
          <w:sz w:val="24"/>
          <w:szCs w:val="24"/>
        </w:rPr>
        <w:t>оценок</w:t>
      </w:r>
      <w:r>
        <w:rPr>
          <w:rFonts w:ascii="Times New Roman" w:hAnsi="Times New Roman" w:cs="Times New Roman"/>
          <w:sz w:val="24"/>
          <w:szCs w:val="24"/>
        </w:rPr>
        <w:t xml:space="preserve"> по критериям. </w:t>
      </w:r>
    </w:p>
    <w:p w14:paraId="5FBCB039" w14:textId="77777777" w:rsidR="000E0877" w:rsidRDefault="000E0877" w:rsidP="000E08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6303">
        <w:rPr>
          <w:rFonts w:ascii="Times New Roman" w:hAnsi="Times New Roman" w:cs="Times New Roman"/>
          <w:sz w:val="24"/>
          <w:szCs w:val="24"/>
        </w:rPr>
        <w:t>Решение о номинантах Конкурса принимается по результатам ба</w:t>
      </w:r>
      <w:r>
        <w:rPr>
          <w:rFonts w:ascii="Times New Roman" w:hAnsi="Times New Roman" w:cs="Times New Roman"/>
          <w:sz w:val="24"/>
          <w:szCs w:val="24"/>
        </w:rPr>
        <w:t>л</w:t>
      </w:r>
      <w:r w:rsidRPr="007A6303">
        <w:rPr>
          <w:rFonts w:ascii="Times New Roman" w:hAnsi="Times New Roman" w:cs="Times New Roman"/>
          <w:sz w:val="24"/>
          <w:szCs w:val="24"/>
        </w:rPr>
        <w:t>льной оценки деятельности организации в области улучшения условий и охраны труда</w:t>
      </w:r>
      <w:r>
        <w:rPr>
          <w:rFonts w:ascii="Times New Roman" w:hAnsi="Times New Roman" w:cs="Times New Roman"/>
          <w:sz w:val="24"/>
          <w:szCs w:val="24"/>
        </w:rPr>
        <w:t>, оздоровления работников.</w:t>
      </w:r>
    </w:p>
    <w:p w14:paraId="7EC18D90" w14:textId="77777777" w:rsidR="00A004EC" w:rsidRDefault="00A004EC" w:rsidP="00A004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A1AB43C" w14:textId="20A72DBD" w:rsidR="00343DFA" w:rsidRPr="003A2DD2" w:rsidRDefault="00280FA8" w:rsidP="00343DFA">
      <w:pPr>
        <w:pStyle w:val="ab"/>
        <w:numPr>
          <w:ilvl w:val="0"/>
          <w:numId w:val="9"/>
        </w:numPr>
        <w:spacing w:after="120"/>
        <w:jc w:val="center"/>
        <w:rPr>
          <w:b/>
          <w:u w:val="single"/>
        </w:rPr>
      </w:pPr>
      <w:r>
        <w:rPr>
          <w:b/>
          <w:u w:val="single"/>
        </w:rPr>
        <w:t>Н</w:t>
      </w:r>
      <w:r w:rsidR="00343DFA" w:rsidRPr="003A2DD2">
        <w:rPr>
          <w:b/>
          <w:u w:val="single"/>
        </w:rPr>
        <w:t xml:space="preserve">оминация: «За поддержку работников с семейными обязанностями, </w:t>
      </w:r>
      <w:r w:rsidR="00E71EBE">
        <w:rPr>
          <w:b/>
          <w:u w:val="single"/>
        </w:rPr>
        <w:t xml:space="preserve">семьи, </w:t>
      </w:r>
      <w:r w:rsidR="00343DFA" w:rsidRPr="003A2DD2">
        <w:rPr>
          <w:b/>
          <w:u w:val="single"/>
        </w:rPr>
        <w:t>материнства и детства»</w:t>
      </w:r>
    </w:p>
    <w:p w14:paraId="383C9EE7" w14:textId="77777777" w:rsidR="003B64EC" w:rsidRDefault="003B64EC" w:rsidP="003B64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A8D931" w14:textId="77777777" w:rsidR="003B64EC" w:rsidRPr="00F46DE1" w:rsidRDefault="003B64EC" w:rsidP="003B64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6DE1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Оцениваются организации за достижения в реализации программ (комплекса мероприятий), значимых корпоративных инициатив, направленных на поддержку семьи, детства, материнства, работников с семейными обязанностями, многодетных семей.</w:t>
      </w:r>
    </w:p>
    <w:p w14:paraId="50A0D509" w14:textId="77777777" w:rsidR="003B64EC" w:rsidRPr="0024737D" w:rsidRDefault="003B64EC" w:rsidP="003B64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Заявка компании</w:t>
      </w:r>
      <w:r w:rsidRPr="002473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оцениваются на основании информации о реализуемых программах (проектах)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поддержку </w:t>
      </w:r>
      <w:r w:rsidRPr="0024737D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семьи,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4737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детства, материнства, работников с семейными обязанностями, многодетных семей</w:t>
      </w:r>
    </w:p>
    <w:p w14:paraId="4519A8DD" w14:textId="77777777" w:rsidR="003B64EC" w:rsidRPr="0024737D" w:rsidRDefault="003B64EC" w:rsidP="003B64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Формат о</w:t>
      </w:r>
      <w:r w:rsidRPr="0024737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писани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я</w:t>
      </w:r>
      <w:r w:rsidRPr="0024737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программы:</w:t>
      </w:r>
    </w:p>
    <w:p w14:paraId="04700406" w14:textId="331148D6" w:rsidR="003B64EC" w:rsidRPr="0024737D" w:rsidRDefault="003B64EC" w:rsidP="003B64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37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организации ___________________________________________</w:t>
      </w:r>
    </w:p>
    <w:p w14:paraId="593EF7C9" w14:textId="3924020C" w:rsidR="003B64EC" w:rsidRDefault="003B64EC" w:rsidP="003B64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3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Количество сотрудников (только в России, если организация международная)______тыс. чел. </w:t>
      </w:r>
    </w:p>
    <w:p w14:paraId="58571692" w14:textId="5FB4B85A" w:rsidR="003B64EC" w:rsidRPr="0024737D" w:rsidRDefault="003B64EC" w:rsidP="003B64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37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регионов присутствия  (перечислите)_______</w:t>
      </w:r>
    </w:p>
    <w:p w14:paraId="2009C851" w14:textId="77777777" w:rsidR="003B64EC" w:rsidRPr="0024737D" w:rsidRDefault="003B64EC" w:rsidP="003B64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37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</w:t>
      </w:r>
    </w:p>
    <w:p w14:paraId="325686C5" w14:textId="77777777" w:rsidR="003B64EC" w:rsidRPr="0024737D" w:rsidRDefault="003B64EC" w:rsidP="003B64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37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о программе (проектах) должна быть представлена в виде текста (до 4-6 стр.) с описанием по следующей структуре:</w:t>
      </w:r>
    </w:p>
    <w:p w14:paraId="3C7D0803" w14:textId="356F6B10" w:rsidR="003B64EC" w:rsidRDefault="003B64EC" w:rsidP="003B64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3A2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r w:rsidRPr="003A2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крепление в корпоративных локальных нормативных актах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мероприятий поддержки: </w:t>
      </w:r>
      <w:r w:rsidRPr="003A2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политика, коллективный договор; план действий/перечень мероприятий,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3A2DD2">
        <w:rPr>
          <w:rFonts w:ascii="Times New Roman" w:eastAsia="Times New Roman" w:hAnsi="Times New Roman" w:cs="Times New Roman"/>
          <w:sz w:val="24"/>
          <w:szCs w:val="24"/>
          <w:lang w:eastAsia="ru-RU"/>
        </w:rPr>
        <w:t>ол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ожение о комиссии или подкомиссии, </w:t>
      </w:r>
      <w:r w:rsidRPr="0024737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</w:t>
      </w:r>
      <w:r w:rsidRPr="0024737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риложите в электронном виде или укажите ссылку на электронный ресурс)</w:t>
      </w:r>
      <w:r w:rsidRPr="0024737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3A929C4" w14:textId="3F3BB610" w:rsidR="003B64EC" w:rsidRPr="0024737D" w:rsidRDefault="003B64EC" w:rsidP="003B64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цели и задачи компании по направлению, н</w:t>
      </w:r>
      <w:r w:rsidRPr="0024737D">
        <w:rPr>
          <w:rFonts w:ascii="Times New Roman" w:eastAsia="Times New Roman" w:hAnsi="Times New Roman" w:cs="Times New Roman"/>
          <w:sz w:val="24"/>
          <w:szCs w:val="24"/>
          <w:lang w:eastAsia="ru-RU"/>
        </w:rPr>
        <w:t>а достижение и решение каких задач ЦУР и нацпроектов направлена деятельность компании (программы);</w:t>
      </w:r>
      <w:r w:rsidRPr="000B554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14:paraId="2BB41367" w14:textId="40D0D880" w:rsidR="003B64EC" w:rsidRPr="0024737D" w:rsidRDefault="003B64EC" w:rsidP="003B64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37D">
        <w:rPr>
          <w:rFonts w:ascii="Times New Roman" w:eastAsia="Times New Roman" w:hAnsi="Times New Roman" w:cs="Times New Roman"/>
          <w:sz w:val="24"/>
          <w:szCs w:val="24"/>
          <w:lang w:eastAsia="ru-RU"/>
        </w:rPr>
        <w:t>- динамика общи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2473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затрат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</w:t>
      </w:r>
      <w:r w:rsidRPr="0024737D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A968F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24737D">
        <w:rPr>
          <w:rFonts w:ascii="Times New Roman" w:eastAsia="Times New Roman" w:hAnsi="Times New Roman" w:cs="Times New Roman"/>
          <w:sz w:val="24"/>
          <w:szCs w:val="24"/>
          <w:lang w:eastAsia="ru-RU"/>
        </w:rPr>
        <w:t>-202</w:t>
      </w:r>
      <w:r w:rsidR="00A968FF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2473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гг. на программы (комплекс мероп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риятий) (тыс. руб.) организации</w:t>
      </w:r>
      <w:r w:rsidRPr="002473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партнерские в совокупности.</w:t>
      </w:r>
    </w:p>
    <w:p w14:paraId="36593008" w14:textId="6323C096" w:rsidR="003B64EC" w:rsidRPr="0024737D" w:rsidRDefault="003B64EC" w:rsidP="003B64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документально </w:t>
      </w:r>
      <w:r w:rsidRPr="0024737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подтвержденное партнерство в реализации социальных инвестиций, социальных программ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направлению</w:t>
      </w:r>
      <w:r w:rsidRPr="0024737D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Например: соглашения о партнерстве, совместные программы и другое (перечислите)</w:t>
      </w:r>
      <w:r w:rsidRPr="0024737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14:paraId="1694860A" w14:textId="703A160B" w:rsidR="003B64EC" w:rsidRDefault="003B64EC" w:rsidP="003B64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направления деятельности организации (согласно номинации) и программы по ним, направленные:</w:t>
      </w:r>
    </w:p>
    <w:p w14:paraId="5AE6ED05" w14:textId="77777777" w:rsidR="003B64EC" w:rsidRPr="000B554C" w:rsidRDefault="003B64EC" w:rsidP="003B64EC">
      <w:pPr>
        <w:pStyle w:val="ab"/>
        <w:numPr>
          <w:ilvl w:val="0"/>
          <w:numId w:val="28"/>
        </w:numPr>
        <w:ind w:left="0" w:firstLine="709"/>
        <w:jc w:val="both"/>
      </w:pPr>
      <w:r w:rsidRPr="000B554C">
        <w:t>на работников</w:t>
      </w:r>
      <w:r>
        <w:t>;</w:t>
      </w:r>
    </w:p>
    <w:p w14:paraId="681FCC47" w14:textId="77777777" w:rsidR="003B64EC" w:rsidRDefault="003B64EC" w:rsidP="003B64EC">
      <w:pPr>
        <w:pStyle w:val="ab"/>
        <w:numPr>
          <w:ilvl w:val="0"/>
          <w:numId w:val="28"/>
        </w:numPr>
        <w:ind w:left="0" w:firstLine="709"/>
        <w:jc w:val="both"/>
      </w:pPr>
      <w:r w:rsidRPr="000B554C">
        <w:t>на жителей в территориях</w:t>
      </w:r>
      <w:r>
        <w:t>.</w:t>
      </w:r>
      <w:r w:rsidRPr="000B554C">
        <w:t xml:space="preserve"> </w:t>
      </w:r>
    </w:p>
    <w:p w14:paraId="26ECBC7A" w14:textId="66E77A7E" w:rsidR="003B64EC" w:rsidRPr="00CC7D3E" w:rsidRDefault="003B64EC" w:rsidP="003B64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CC7D3E">
        <w:rPr>
          <w:rFonts w:ascii="Times New Roman" w:hAnsi="Times New Roman" w:cs="Times New Roman"/>
          <w:sz w:val="24"/>
          <w:szCs w:val="24"/>
        </w:rPr>
        <w:t>айте их краткое описание (охват, наличие социальных гарантий сверх установленных законодательством, меры поддержки в укрепление инстит</w:t>
      </w:r>
      <w:r>
        <w:rPr>
          <w:rFonts w:ascii="Times New Roman" w:hAnsi="Times New Roman" w:cs="Times New Roman"/>
          <w:sz w:val="24"/>
          <w:szCs w:val="24"/>
        </w:rPr>
        <w:t>ута семьи и семейных ценностей,</w:t>
      </w:r>
      <w:r w:rsidRPr="00CC7D3E">
        <w:rPr>
          <w:rFonts w:ascii="Times New Roman" w:hAnsi="Times New Roman" w:cs="Times New Roman"/>
          <w:sz w:val="24"/>
          <w:szCs w:val="24"/>
        </w:rPr>
        <w:t xml:space="preserve"> материнства и детства, многодетных семей и др.) </w:t>
      </w:r>
    </w:p>
    <w:p w14:paraId="63075163" w14:textId="074DD9E9" w:rsidR="003B64EC" w:rsidRDefault="003B64EC" w:rsidP="003B64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996E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социальной деятельности, характеризующие вклад компании в решение социальных проблем по тематике номинации (количественные и качественные показатели) на основе реализации: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внутренних программ</w:t>
      </w:r>
      <w:r w:rsidRPr="00996E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Pr="00996EA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996EA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программ, направленных на внешнее сообщество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2ACA1E3B" w14:textId="42FC9DAF" w:rsidR="003B64EC" w:rsidRDefault="003B64EC" w:rsidP="003B64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и</w:t>
      </w:r>
      <w:r w:rsidRPr="00996EAD">
        <w:rPr>
          <w:rFonts w:ascii="Times New Roman" w:eastAsia="Times New Roman" w:hAnsi="Times New Roman" w:cs="Times New Roman"/>
          <w:sz w:val="24"/>
          <w:szCs w:val="24"/>
          <w:lang w:eastAsia="ru-RU"/>
        </w:rPr>
        <w:t>нформирова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нность сообщества о программах: </w:t>
      </w:r>
      <w:r w:rsidRPr="00996EA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размещение на интернет-сайте, в нефинансовых отчетах, СМИ и т.п.</w:t>
      </w:r>
    </w:p>
    <w:p w14:paraId="26F67A0D" w14:textId="77777777" w:rsidR="003B64EC" w:rsidRDefault="003B64EC" w:rsidP="003B64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3A2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включение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политик, программ </w:t>
      </w:r>
      <w:r w:rsidRPr="003A2DD2">
        <w:rPr>
          <w:rFonts w:ascii="Times New Roman" w:eastAsia="Times New Roman" w:hAnsi="Times New Roman" w:cs="Times New Roman"/>
          <w:sz w:val="24"/>
          <w:szCs w:val="24"/>
          <w:lang w:eastAsia="ru-RU"/>
        </w:rPr>
        <w:t>в Библиотеку корпоративных практик РСПП социальной направленности и Сборники лучших практик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направлению номинации (перечислите);</w:t>
      </w:r>
    </w:p>
    <w:p w14:paraId="58B51C8A" w14:textId="77777777" w:rsidR="003B64EC" w:rsidRDefault="003B64EC" w:rsidP="003B64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</w:t>
      </w:r>
      <w:r w:rsidRPr="003A2DD2">
        <w:rPr>
          <w:rFonts w:ascii="Times New Roman" w:eastAsia="Times New Roman" w:hAnsi="Times New Roman" w:cs="Times New Roman"/>
          <w:sz w:val="24"/>
          <w:szCs w:val="24"/>
          <w:lang w:eastAsia="ru-RU"/>
        </w:rPr>
        <w:t>ризнание организаци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3A2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</w:t>
      </w:r>
      <w:r w:rsidRPr="003A2DD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 (проект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3A2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направлению номинации </w:t>
      </w:r>
      <w:r w:rsidRPr="003A2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сообществе (результаты конкурсов,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премий;</w:t>
      </w:r>
      <w:r w:rsidRPr="003A2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714AF7A" w14:textId="77777777" w:rsidR="003B64EC" w:rsidRPr="00F16A30" w:rsidRDefault="003B64EC" w:rsidP="003B64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9CB0E4" w14:textId="77777777" w:rsidR="003B64EC" w:rsidRPr="00DC5DF5" w:rsidRDefault="003B64EC" w:rsidP="003B64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C5DF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Методика оценки.</w:t>
      </w:r>
    </w:p>
    <w:p w14:paraId="293ADEF1" w14:textId="77777777" w:rsidR="003B64EC" w:rsidRPr="006E46E2" w:rsidRDefault="003B64EC" w:rsidP="003B64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46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Оценка проводится группой экспертов в области корпоративной социальной ответственности и устойчивого развития. </w:t>
      </w:r>
    </w:p>
    <w:p w14:paraId="52877B4C" w14:textId="77777777" w:rsidR="003B64EC" w:rsidRPr="006E46E2" w:rsidRDefault="003B64EC" w:rsidP="003B64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46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определения результатов используется метод бальных оценок по критериям. </w:t>
      </w:r>
    </w:p>
    <w:p w14:paraId="3291F1D8" w14:textId="77777777" w:rsidR="003B64EC" w:rsidRDefault="003B64EC" w:rsidP="003B64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3F7C024" w14:textId="77777777" w:rsidR="003B64EC" w:rsidRDefault="003B64EC" w:rsidP="003B64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7D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Таблица экспертной оценки заявки компании в баллах</w:t>
      </w:r>
    </w:p>
    <w:p w14:paraId="7292E24B" w14:textId="77777777" w:rsidR="003B64EC" w:rsidRPr="00887D0C" w:rsidRDefault="003B64EC" w:rsidP="003B64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87D0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(указан мах балл, который может быть поставлен экспертом). 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8079"/>
        <w:gridCol w:w="1134"/>
      </w:tblGrid>
      <w:tr w:rsidR="003B64EC" w:rsidRPr="009A6D80" w14:paraId="45C59A99" w14:textId="77777777" w:rsidTr="00C62BFE">
        <w:trPr>
          <w:trHeight w:val="13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04073" w14:textId="77777777" w:rsidR="003B64EC" w:rsidRPr="00DC5DF5" w:rsidRDefault="003B64EC" w:rsidP="00C62BF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5D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№ п.п.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53028" w14:textId="77777777" w:rsidR="003B64EC" w:rsidRPr="00DC5DF5" w:rsidRDefault="003B64EC" w:rsidP="00C62BFE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5D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Критерии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520BC" w14:textId="77777777" w:rsidR="003B64EC" w:rsidRPr="00DC5DF5" w:rsidRDefault="003B64EC" w:rsidP="00C62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5D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Оценка экспертов </w:t>
            </w:r>
            <w:r w:rsidRPr="00DC5D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(max)</w:t>
            </w:r>
          </w:p>
        </w:tc>
      </w:tr>
      <w:tr w:rsidR="003B64EC" w:rsidRPr="003A2DD2" w14:paraId="5C9E37D0" w14:textId="77777777" w:rsidTr="00C62BFE">
        <w:trPr>
          <w:trHeight w:val="13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8B24D" w14:textId="77777777" w:rsidR="003B64EC" w:rsidRPr="003A2DD2" w:rsidRDefault="003B64EC" w:rsidP="00C62B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D2231" w14:textId="77777777" w:rsidR="003B64EC" w:rsidRPr="003A2DD2" w:rsidRDefault="003B64EC" w:rsidP="00C62B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3A2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акрепление в корпоративных локальных нормативных актах мер поддержки работников с семейными обязанностями, материнства и детства, многодетных семей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5930F" w14:textId="77777777" w:rsidR="003B64EC" w:rsidRPr="003A2DD2" w:rsidRDefault="003B64EC" w:rsidP="00C62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2D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  <w:p w14:paraId="3DA77772" w14:textId="77777777" w:rsidR="003B64EC" w:rsidRPr="003A2DD2" w:rsidRDefault="003B64EC" w:rsidP="00C62BFE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64EC" w:rsidRPr="003A2DD2" w14:paraId="10CD3A8E" w14:textId="77777777" w:rsidTr="00C62BFE">
        <w:trPr>
          <w:trHeight w:val="13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019E1" w14:textId="77777777" w:rsidR="003B64EC" w:rsidRDefault="003B64EC" w:rsidP="00C62B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D951F" w14:textId="54A8CEBC" w:rsidR="003B64EC" w:rsidRDefault="003B64EC" w:rsidP="00A968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Показана динамика за 202</w:t>
            </w:r>
            <w:r w:rsidR="00A96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2-2024</w:t>
            </w:r>
            <w:r w:rsidRPr="001F6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гг. общих затрат на программы (комплекс мероприятий) (тыс. руб.) организации по номинации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E8B91" w14:textId="77777777" w:rsidR="003B64EC" w:rsidRDefault="003B64EC" w:rsidP="00C62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3B64EC" w:rsidRPr="003A2DD2" w14:paraId="1F3B7C55" w14:textId="77777777" w:rsidTr="00C62BFE">
        <w:trPr>
          <w:trHeight w:val="363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C1D3F" w14:textId="77777777" w:rsidR="003B64EC" w:rsidRDefault="003B64EC" w:rsidP="00C62B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AD48C" w14:textId="77777777" w:rsidR="003B64EC" w:rsidRDefault="003B64EC" w:rsidP="00C62B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CC7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еречисл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ены</w:t>
            </w:r>
            <w:r w:rsidRPr="00CC7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направления деятельности организации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CC7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направленные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C7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работников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C7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(согласно номинации)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CC7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программы по ним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кратким описанием (</w:t>
            </w:r>
            <w:r w:rsidRPr="00486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охват, меры поддержки в укрепление института семьи и семейных ценностей, материнства и детства, многодетных семей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соответствие ЦУР-2030 и нацпроектов) - </w:t>
            </w:r>
            <w:r w:rsidRPr="00486B3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до 5 баллов,</w:t>
            </w:r>
            <w:r w:rsidRPr="00486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5D88F6D1" w14:textId="77777777" w:rsidR="003B64EC" w:rsidRDefault="003B64EC" w:rsidP="00C62B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социальных гарантий сверх установленных законодательством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включая:</w:t>
            </w:r>
          </w:p>
          <w:p w14:paraId="6A71A8C8" w14:textId="77777777" w:rsidR="003B64EC" w:rsidRPr="00486B38" w:rsidRDefault="003B64EC" w:rsidP="00C62B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выплаты и различные виды материальной помощи - </w:t>
            </w:r>
            <w:r w:rsidRPr="00486B3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до 3 баллов</w:t>
            </w:r>
            <w:r w:rsidRPr="00486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25650056" w14:textId="77777777" w:rsidR="003B64EC" w:rsidRPr="00486B38" w:rsidRDefault="003B64EC" w:rsidP="00C62B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поддержка отдыха детей и семейного отдыха - </w:t>
            </w:r>
            <w:r w:rsidRPr="00486B3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до 3 баллов</w:t>
            </w:r>
            <w:r w:rsidRPr="00486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2ECAAA80" w14:textId="33E688F6" w:rsidR="003B64EC" w:rsidRPr="00486B38" w:rsidRDefault="003B64EC" w:rsidP="00C62B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поддержка досуга семьи, детей (спорт, культура, кружки дополнительного образования и др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486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- </w:t>
            </w:r>
            <w:r w:rsidRPr="00486B3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до 3 баллов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</w:t>
            </w:r>
          </w:p>
          <w:p w14:paraId="2FFBC060" w14:textId="77777777" w:rsidR="003B64EC" w:rsidRPr="00486B38" w:rsidRDefault="003B64EC" w:rsidP="00C62B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486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486B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поддержка работников для </w:t>
            </w:r>
            <w:r w:rsidRPr="00486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совмещения профессиональных и семейных обязанностей - </w:t>
            </w:r>
            <w:r w:rsidRPr="00486B3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до 3 баллов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</w:t>
            </w:r>
          </w:p>
          <w:p w14:paraId="680FEE7A" w14:textId="77777777" w:rsidR="003B64EC" w:rsidRPr="001F6E3B" w:rsidRDefault="003B64EC" w:rsidP="00C62B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поддержка семейных династий, ранней профориентации - </w:t>
            </w:r>
            <w:r w:rsidRPr="00486B3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до 3 баллов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CA2B9" w14:textId="77777777" w:rsidR="003B64EC" w:rsidRDefault="003B64EC" w:rsidP="00C62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</w:tr>
      <w:tr w:rsidR="003B64EC" w:rsidRPr="003A2DD2" w14:paraId="471A0A1A" w14:textId="77777777" w:rsidTr="00C62BFE">
        <w:trPr>
          <w:trHeight w:val="13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D9CA6" w14:textId="77777777" w:rsidR="003B64EC" w:rsidRDefault="003B64EC" w:rsidP="00C62B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F68FE" w14:textId="77777777" w:rsidR="003B64EC" w:rsidRDefault="003B64EC" w:rsidP="00C62B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Перечислены направления деятельности организации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86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(согласно номинации)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территории присутствия, </w:t>
            </w:r>
            <w:r w:rsidRPr="00486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направленные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семьи с детьми и детей - </w:t>
            </w:r>
            <w:r w:rsidRPr="00F8232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до 5 баллов</w:t>
            </w:r>
            <w:r w:rsidRPr="00486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14:paraId="713BA632" w14:textId="17A8D3FB" w:rsidR="003B64EC" w:rsidRDefault="003B64EC" w:rsidP="003B6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перечислены </w:t>
            </w:r>
            <w:r w:rsidRPr="00486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программы по ним с кратким описанием (охват, меры поддержки в укрепление института семьи и семейных ценностей, материнства и детства, многодетных семей, соответствие ЦУР-2030 и нацпроектов)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F8232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до 10 баллов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3C8C6" w14:textId="77777777" w:rsidR="003B64EC" w:rsidRDefault="003B64EC" w:rsidP="00C62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</w:tr>
      <w:tr w:rsidR="003B64EC" w:rsidRPr="003A2DD2" w14:paraId="752D7BE3" w14:textId="77777777" w:rsidTr="00C62BFE">
        <w:trPr>
          <w:trHeight w:val="89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26DCC" w14:textId="77777777" w:rsidR="003B64EC" w:rsidRPr="003A2DD2" w:rsidRDefault="003B64EC" w:rsidP="00C62B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B0997" w14:textId="4832A05D" w:rsidR="003B64EC" w:rsidRPr="003A2DD2" w:rsidRDefault="003B64EC" w:rsidP="00C62B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Показаны результаты социальной деятельности, характеризующие вклад компании в решение социальных проблем по тематике номинации (количественные и качественные показатели) на основе реализации: </w:t>
            </w:r>
            <w:r w:rsidRPr="001F6E3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внутренних программ,</w:t>
            </w:r>
            <w:r w:rsidRPr="001F6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r w:rsidRPr="001F6E3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1F6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программ, направленных на внешнее сообщество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BE7EF" w14:textId="77777777" w:rsidR="003B64EC" w:rsidRDefault="003B64EC" w:rsidP="00C62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</w:tr>
      <w:tr w:rsidR="003B64EC" w:rsidRPr="003A2DD2" w14:paraId="0A401097" w14:textId="77777777" w:rsidTr="00C62BFE">
        <w:trPr>
          <w:trHeight w:val="60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698EB" w14:textId="77777777" w:rsidR="003B64EC" w:rsidRPr="003A2DD2" w:rsidRDefault="003B64EC" w:rsidP="00C62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3A2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55280" w14:textId="77777777" w:rsidR="003B64EC" w:rsidRPr="003A2DD2" w:rsidRDefault="003B64EC" w:rsidP="00C62B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3A2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нформированность сообщества о программах: размещение на интернет-сайт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е, в нефинансовых отчетах, СМИ и т.п.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ADE54" w14:textId="77777777" w:rsidR="003B64EC" w:rsidRPr="003A2DD2" w:rsidRDefault="003B64EC" w:rsidP="00C62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3B64EC" w:rsidRPr="003A2DD2" w14:paraId="4A2464A7" w14:textId="77777777" w:rsidTr="00C62BFE">
        <w:trPr>
          <w:trHeight w:val="6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91CB0" w14:textId="77777777" w:rsidR="003B64EC" w:rsidRPr="003A2DD2" w:rsidRDefault="003B64EC" w:rsidP="00C62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3A2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E6FBD" w14:textId="77777777" w:rsidR="003B64EC" w:rsidRPr="003A2DD2" w:rsidRDefault="003B64EC" w:rsidP="00C62B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политик и практики компании по направлению номинации в электронной Библиотеке РСПП</w:t>
            </w:r>
            <w:r w:rsidRPr="003A2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1A3C4" w14:textId="77777777" w:rsidR="003B64EC" w:rsidRPr="003A2DD2" w:rsidRDefault="003B64EC" w:rsidP="00C62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3B64EC" w:rsidRPr="003A2DD2" w14:paraId="708B3475" w14:textId="77777777" w:rsidTr="00C62BFE">
        <w:trPr>
          <w:trHeight w:val="73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63B53" w14:textId="77777777" w:rsidR="003B64EC" w:rsidRDefault="003B64EC" w:rsidP="00C62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EC521" w14:textId="1C44D37C" w:rsidR="003B64EC" w:rsidRDefault="003B64EC" w:rsidP="00A968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3A2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ризнание программ (проектов) в сообществе за период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A96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3A2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A96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  <w:r w:rsidRPr="003A2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гг: результаты конкурсов,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премий</w:t>
            </w:r>
            <w:r w:rsidRPr="003A2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др.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D6512" w14:textId="77777777" w:rsidR="003B64EC" w:rsidRDefault="003B64EC" w:rsidP="00C62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3B64EC" w:rsidRPr="003A2DD2" w14:paraId="55D5BF05" w14:textId="77777777" w:rsidTr="00C62BFE">
        <w:trPr>
          <w:trHeight w:val="38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8734D" w14:textId="77777777" w:rsidR="003B64EC" w:rsidRDefault="003B64EC" w:rsidP="00C62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C221E" w14:textId="77777777" w:rsidR="003B64EC" w:rsidRPr="003A2DD2" w:rsidRDefault="003B64EC" w:rsidP="00C62B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экспертное мнение о заявке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5CE3C" w14:textId="77777777" w:rsidR="003B64EC" w:rsidRDefault="003B64EC" w:rsidP="00C62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6E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  <w:tr w:rsidR="003B64EC" w:rsidRPr="003A2DD2" w14:paraId="7F932394" w14:textId="77777777" w:rsidTr="00C62BFE">
        <w:trPr>
          <w:trHeight w:val="2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DF9F6" w14:textId="77777777" w:rsidR="003B64EC" w:rsidRPr="003A2DD2" w:rsidRDefault="003B64EC" w:rsidP="00C62BF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B0F5C" w14:textId="77777777" w:rsidR="003B64EC" w:rsidRPr="003A2DD2" w:rsidRDefault="003B64EC" w:rsidP="00C62BF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910B8" w14:textId="77777777" w:rsidR="003B64EC" w:rsidRPr="003A2DD2" w:rsidRDefault="003B64EC" w:rsidP="00C62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65</w:t>
            </w:r>
          </w:p>
        </w:tc>
      </w:tr>
    </w:tbl>
    <w:p w14:paraId="6F3E455C" w14:textId="77777777" w:rsidR="00343DFA" w:rsidRDefault="00343DFA" w:rsidP="003B64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60D48E" w14:textId="77777777" w:rsidR="00A004EC" w:rsidRPr="00E412F8" w:rsidRDefault="00A004EC" w:rsidP="00A004EC">
      <w:pPr>
        <w:pStyle w:val="ab"/>
        <w:numPr>
          <w:ilvl w:val="0"/>
          <w:numId w:val="9"/>
        </w:numPr>
        <w:spacing w:after="120"/>
        <w:jc w:val="center"/>
        <w:rPr>
          <w:b/>
          <w:u w:val="single"/>
        </w:rPr>
      </w:pPr>
      <w:r w:rsidRPr="00E412F8">
        <w:rPr>
          <w:b/>
          <w:u w:val="single"/>
        </w:rPr>
        <w:t>Номинация «За развитие кадрового потенциала»</w:t>
      </w:r>
    </w:p>
    <w:p w14:paraId="73EBC15C" w14:textId="77777777" w:rsidR="006669A3" w:rsidRDefault="006669A3" w:rsidP="00A004EC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BAC064" w14:textId="77777777" w:rsidR="006669A3" w:rsidRPr="007A6303" w:rsidRDefault="006669A3" w:rsidP="006669A3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303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Оцениваются организации за общественно признанные корпоративные инициативы, проекты, программы в достижении высокой эффективности деятельности в области развития персонала, включая профессиональное обучение работников, создание условий и мотивации для реализации способностей работников и их карьерного роста, обеспечение занятости лиц с ограниченными возможностями.</w:t>
      </w:r>
    </w:p>
    <w:p w14:paraId="0073A814" w14:textId="77777777" w:rsidR="006669A3" w:rsidRPr="007A6303" w:rsidRDefault="006669A3" w:rsidP="006669A3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7A630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Критерии оценки:</w:t>
      </w:r>
    </w:p>
    <w:p w14:paraId="7003C288" w14:textId="77777777" w:rsidR="006669A3" w:rsidRPr="007A6303" w:rsidRDefault="006669A3" w:rsidP="006669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30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оформленной, документально подтвержденной стратегии и политики кадрового развития организации, по которой представлена практика (стратегические документы, планы мероприятий, нефинансовые отчеты и т.д.).</w:t>
      </w:r>
    </w:p>
    <w:p w14:paraId="5B4ACF3F" w14:textId="77777777" w:rsidR="006669A3" w:rsidRPr="007A6303" w:rsidRDefault="006669A3" w:rsidP="006669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303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целей программ (практики) и их отражение в обязательствах, публичных документах, включая коллективные договоры, информационных материалах, программах.</w:t>
      </w:r>
    </w:p>
    <w:p w14:paraId="5FFD8238" w14:textId="77777777" w:rsidR="006669A3" w:rsidRPr="007A6303" w:rsidRDefault="006669A3" w:rsidP="006669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30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 Результативность программ по развитию персонала и реализуемых инициатив, наличие подтверждающей информации, ее отражение в публичных материалах (описание конкретных результатов и показателей).</w:t>
      </w:r>
    </w:p>
    <w:p w14:paraId="1B79927C" w14:textId="77777777" w:rsidR="006669A3" w:rsidRPr="007A6303" w:rsidRDefault="006669A3" w:rsidP="006669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303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Наличие показателей, отражающих практику, достигнутые результаты проведенной работы, динамика изменения показателей.</w:t>
      </w:r>
    </w:p>
    <w:p w14:paraId="21F5675B" w14:textId="77777777" w:rsidR="006669A3" w:rsidRPr="007A6303" w:rsidRDefault="006669A3" w:rsidP="006669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303">
        <w:rPr>
          <w:rFonts w:ascii="Times New Roman" w:eastAsia="Times New Roman" w:hAnsi="Times New Roman" w:cs="Times New Roman"/>
          <w:sz w:val="24"/>
          <w:szCs w:val="24"/>
          <w:lang w:eastAsia="ru-RU"/>
        </w:rPr>
        <w:t>4. Возможность распространения опыта за пределами предприятия и его тиражирования.</w:t>
      </w:r>
    </w:p>
    <w:p w14:paraId="5E8ACC66" w14:textId="77777777" w:rsidR="006669A3" w:rsidRPr="007A6303" w:rsidRDefault="006669A3" w:rsidP="006669A3">
      <w:pPr>
        <w:spacing w:after="12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3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участия в Конкурсе по данной номинации необходимо предоставить следующую информацию: </w:t>
      </w:r>
    </w:p>
    <w:p w14:paraId="0DD043B1" w14:textId="77777777" w:rsidR="006669A3" w:rsidRPr="007A6303" w:rsidRDefault="006669A3" w:rsidP="006669A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A63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Таблица к номинации «За развитие кадрового потенциала»</w:t>
      </w:r>
    </w:p>
    <w:p w14:paraId="09C1A097" w14:textId="77777777" w:rsidR="006669A3" w:rsidRPr="007A6303" w:rsidRDefault="006669A3" w:rsidP="006669A3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30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компании ________________________________________________</w:t>
      </w:r>
    </w:p>
    <w:p w14:paraId="643A78AD" w14:textId="77777777" w:rsidR="006669A3" w:rsidRPr="007A6303" w:rsidRDefault="006669A3" w:rsidP="006669A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30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_____________________________________________________________________________.</w:t>
      </w:r>
    </w:p>
    <w:p w14:paraId="32346B0D" w14:textId="77777777" w:rsidR="006669A3" w:rsidRPr="007A6303" w:rsidRDefault="006669A3" w:rsidP="006669A3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30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показатели, характеризующие деятельность организации по развитию персонала:</w:t>
      </w:r>
    </w:p>
    <w:p w14:paraId="1FFBA246" w14:textId="77777777" w:rsidR="006669A3" w:rsidRPr="007A6303" w:rsidRDefault="006669A3" w:rsidP="006669A3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93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816"/>
        <w:gridCol w:w="5909"/>
        <w:gridCol w:w="3213"/>
      </w:tblGrid>
      <w:tr w:rsidR="006669A3" w:rsidRPr="007A6303" w14:paraId="02E9FD82" w14:textId="77777777" w:rsidTr="000259C1">
        <w:tc>
          <w:tcPr>
            <w:tcW w:w="696" w:type="dxa"/>
            <w:shd w:val="clear" w:color="auto" w:fill="auto"/>
          </w:tcPr>
          <w:p w14:paraId="138D1506" w14:textId="77777777" w:rsidR="006669A3" w:rsidRPr="007A6303" w:rsidRDefault="006669A3" w:rsidP="00025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98" w:type="dxa"/>
            <w:shd w:val="clear" w:color="auto" w:fill="auto"/>
            <w:vAlign w:val="center"/>
          </w:tcPr>
          <w:p w14:paraId="266C467F" w14:textId="77777777" w:rsidR="006669A3" w:rsidRPr="007A6303" w:rsidRDefault="006669A3" w:rsidP="00025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Наименование информации и показателя, представляемого на конкурс организацией</w:t>
            </w:r>
          </w:p>
        </w:tc>
        <w:tc>
          <w:tcPr>
            <w:tcW w:w="3244" w:type="dxa"/>
          </w:tcPr>
          <w:p w14:paraId="22D93C46" w14:textId="77777777" w:rsidR="006669A3" w:rsidRPr="007A6303" w:rsidRDefault="006669A3" w:rsidP="00025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Оценка экспертов представленных на конкурс материалов</w:t>
            </w:r>
          </w:p>
        </w:tc>
      </w:tr>
      <w:tr w:rsidR="006669A3" w:rsidRPr="007A6303" w14:paraId="2F96535B" w14:textId="77777777" w:rsidTr="000259C1">
        <w:trPr>
          <w:trHeight w:val="718"/>
        </w:trPr>
        <w:tc>
          <w:tcPr>
            <w:tcW w:w="696" w:type="dxa"/>
            <w:shd w:val="clear" w:color="auto" w:fill="auto"/>
          </w:tcPr>
          <w:p w14:paraId="65AF20EB" w14:textId="77777777" w:rsidR="006669A3" w:rsidRPr="007A6303" w:rsidRDefault="006669A3" w:rsidP="00025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998" w:type="dxa"/>
            <w:shd w:val="clear" w:color="auto" w:fill="auto"/>
            <w:hideMark/>
          </w:tcPr>
          <w:p w14:paraId="0A8EB629" w14:textId="77777777" w:rsidR="006669A3" w:rsidRPr="007A6303" w:rsidRDefault="006669A3" w:rsidP="00025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сотрудников </w:t>
            </w: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организации </w:t>
            </w:r>
            <w:r w:rsidRPr="007A6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(только в России, если </w:t>
            </w: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</w:t>
            </w:r>
            <w:r w:rsidRPr="007A6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международная): всего _______ чел. </w:t>
            </w:r>
          </w:p>
        </w:tc>
        <w:tc>
          <w:tcPr>
            <w:tcW w:w="3244" w:type="dxa"/>
          </w:tcPr>
          <w:p w14:paraId="1FEF04C2" w14:textId="77777777" w:rsidR="006669A3" w:rsidRPr="007A6303" w:rsidRDefault="006669A3" w:rsidP="00025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669A3" w:rsidRPr="007A6303" w14:paraId="4AC7FCFD" w14:textId="77777777" w:rsidTr="000259C1">
        <w:trPr>
          <w:trHeight w:val="718"/>
        </w:trPr>
        <w:tc>
          <w:tcPr>
            <w:tcW w:w="696" w:type="dxa"/>
            <w:shd w:val="clear" w:color="auto" w:fill="auto"/>
          </w:tcPr>
          <w:p w14:paraId="35088B79" w14:textId="77777777" w:rsidR="006669A3" w:rsidRPr="007A6303" w:rsidRDefault="006669A3" w:rsidP="00025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98" w:type="dxa"/>
            <w:shd w:val="clear" w:color="auto" w:fill="auto"/>
          </w:tcPr>
          <w:p w14:paraId="23DB6A64" w14:textId="77777777" w:rsidR="006669A3" w:rsidRPr="007A6303" w:rsidRDefault="006669A3" w:rsidP="00025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 участников Специальной военной операции (СВО):  всего _______ чел.</w:t>
            </w:r>
          </w:p>
        </w:tc>
        <w:tc>
          <w:tcPr>
            <w:tcW w:w="3244" w:type="dxa"/>
          </w:tcPr>
          <w:p w14:paraId="338D321B" w14:textId="77777777" w:rsidR="006669A3" w:rsidRPr="007A6303" w:rsidRDefault="006669A3" w:rsidP="00025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669A3" w:rsidRPr="007A6303" w14:paraId="587DB058" w14:textId="77777777" w:rsidTr="000259C1">
        <w:trPr>
          <w:trHeight w:val="1130"/>
        </w:trPr>
        <w:tc>
          <w:tcPr>
            <w:tcW w:w="696" w:type="dxa"/>
            <w:shd w:val="clear" w:color="auto" w:fill="auto"/>
          </w:tcPr>
          <w:p w14:paraId="7541652D" w14:textId="77777777" w:rsidR="006669A3" w:rsidRPr="007A6303" w:rsidRDefault="006669A3" w:rsidP="00025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998" w:type="dxa"/>
            <w:shd w:val="clear" w:color="auto" w:fill="auto"/>
            <w:hideMark/>
          </w:tcPr>
          <w:p w14:paraId="68D3656F" w14:textId="77777777" w:rsidR="006669A3" w:rsidRDefault="006669A3" w:rsidP="00025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Наличие оформленной, документально подтвержденной стратегии, политики </w:t>
            </w: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организации </w:t>
            </w:r>
            <w:r w:rsidRPr="007A6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области управления персоналом или отдельных ее ключевых направлений (приложить в электронном виде или указать ссылку на электронный ресурс). </w:t>
            </w:r>
          </w:p>
          <w:p w14:paraId="10E7375B" w14:textId="77777777" w:rsidR="006669A3" w:rsidRDefault="006669A3" w:rsidP="00025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1436458" w14:textId="77777777" w:rsidR="006669A3" w:rsidRPr="007A6303" w:rsidRDefault="006669A3" w:rsidP="00025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 в отношении участников Специальной военной операции (СВО):</w:t>
            </w:r>
          </w:p>
        </w:tc>
        <w:tc>
          <w:tcPr>
            <w:tcW w:w="3244" w:type="dxa"/>
          </w:tcPr>
          <w:p w14:paraId="616D45FB" w14:textId="77777777" w:rsidR="006669A3" w:rsidRDefault="006669A3" w:rsidP="00025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стратегии, политики – 5 баллов</w:t>
            </w:r>
          </w:p>
          <w:p w14:paraId="382288FF" w14:textId="77777777" w:rsidR="006669A3" w:rsidRDefault="006669A3" w:rsidP="00025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FEE7E2C" w14:textId="77777777" w:rsidR="006669A3" w:rsidRDefault="006669A3" w:rsidP="00025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B6B282A" w14:textId="77777777" w:rsidR="006669A3" w:rsidRDefault="006669A3" w:rsidP="00025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8F0A65A" w14:textId="77777777" w:rsidR="006669A3" w:rsidRDefault="006669A3" w:rsidP="00025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32AB565" w14:textId="77777777" w:rsidR="006669A3" w:rsidRPr="007A6303" w:rsidRDefault="006669A3" w:rsidP="00025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– 2 балла</w:t>
            </w:r>
          </w:p>
        </w:tc>
      </w:tr>
      <w:tr w:rsidR="006669A3" w:rsidRPr="007A6303" w14:paraId="5AF6CF18" w14:textId="77777777" w:rsidTr="000259C1">
        <w:trPr>
          <w:trHeight w:val="1408"/>
        </w:trPr>
        <w:tc>
          <w:tcPr>
            <w:tcW w:w="696" w:type="dxa"/>
            <w:tcBorders>
              <w:bottom w:val="single" w:sz="4" w:space="0" w:color="auto"/>
            </w:tcBorders>
            <w:shd w:val="clear" w:color="auto" w:fill="auto"/>
          </w:tcPr>
          <w:p w14:paraId="68E2F2D6" w14:textId="77777777" w:rsidR="006669A3" w:rsidRPr="007A6303" w:rsidRDefault="006669A3" w:rsidP="00025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998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658AF7E5" w14:textId="77777777" w:rsidR="006669A3" w:rsidRPr="007A6303" w:rsidRDefault="006669A3" w:rsidP="00025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Программы </w:t>
            </w: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организации </w:t>
            </w:r>
            <w:r w:rsidRPr="007A6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развитию персонала и отчет об их исполнении (перечислите и кратко охарактеризуйте</w:t>
            </w:r>
          </w:p>
          <w:p w14:paraId="1F550B92" w14:textId="77777777" w:rsidR="006669A3" w:rsidRPr="007A6303" w:rsidRDefault="006669A3" w:rsidP="00025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Укажите: срок реализации (год начала), длительность</w:t>
            </w: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Pr="007A6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периодичность программ, участие других организаций в программах (например, образовательных)</w:t>
            </w:r>
          </w:p>
        </w:tc>
        <w:tc>
          <w:tcPr>
            <w:tcW w:w="3244" w:type="dxa"/>
            <w:tcBorders>
              <w:bottom w:val="single" w:sz="4" w:space="0" w:color="auto"/>
            </w:tcBorders>
          </w:tcPr>
          <w:p w14:paraId="1CA9B1CA" w14:textId="77777777" w:rsidR="006669A3" w:rsidRPr="007A6303" w:rsidRDefault="006669A3" w:rsidP="00025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программ (перечня, плана мероприятий) – 3 балла.</w:t>
            </w:r>
          </w:p>
          <w:p w14:paraId="35164C61" w14:textId="77777777" w:rsidR="006669A3" w:rsidRPr="007A6303" w:rsidRDefault="006669A3" w:rsidP="00025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37CEF58" w14:textId="77777777" w:rsidR="006669A3" w:rsidRPr="007A6303" w:rsidRDefault="006669A3" w:rsidP="00025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отчетов об их реализации – 2 балла</w:t>
            </w:r>
          </w:p>
        </w:tc>
      </w:tr>
      <w:tr w:rsidR="006669A3" w:rsidRPr="007A6303" w14:paraId="5EC9DCF9" w14:textId="77777777" w:rsidTr="000259C1">
        <w:tc>
          <w:tcPr>
            <w:tcW w:w="696" w:type="dxa"/>
            <w:shd w:val="clear" w:color="auto" w:fill="FFFFFF" w:themeFill="background1"/>
          </w:tcPr>
          <w:p w14:paraId="4973BA8A" w14:textId="77777777" w:rsidR="006669A3" w:rsidRPr="007A6303" w:rsidRDefault="006669A3" w:rsidP="00025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98" w:type="dxa"/>
            <w:shd w:val="clear" w:color="auto" w:fill="FFFFFF" w:themeFill="background1"/>
          </w:tcPr>
          <w:p w14:paraId="77C80C68" w14:textId="77777777" w:rsidR="006669A3" w:rsidRDefault="006669A3" w:rsidP="00025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Соответствие программ и проектов в области развития кадрового потенциала и их результатов соответствующим ЦУР 2030. </w:t>
            </w:r>
          </w:p>
          <w:p w14:paraId="5090EE89" w14:textId="77777777" w:rsidR="006669A3" w:rsidRPr="007A6303" w:rsidRDefault="006669A3" w:rsidP="00025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31BE83E" w14:textId="77777777" w:rsidR="006669A3" w:rsidRPr="007A6303" w:rsidRDefault="006669A3" w:rsidP="00025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Перечислите программы с указанием соответствующих ЦУР 2030 (количество от 1 до 17) </w:t>
            </w:r>
          </w:p>
          <w:p w14:paraId="40A970A2" w14:textId="77777777" w:rsidR="006669A3" w:rsidRPr="007A6303" w:rsidRDefault="006669A3" w:rsidP="00025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Рекомендуем обратить внимание на ЦУР: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3, </w:t>
            </w:r>
            <w:r w:rsidRPr="007A6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A6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7A6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8,17 </w:t>
            </w:r>
          </w:p>
        </w:tc>
        <w:tc>
          <w:tcPr>
            <w:tcW w:w="3244" w:type="dxa"/>
            <w:shd w:val="clear" w:color="auto" w:fill="FFFFFF" w:themeFill="background1"/>
          </w:tcPr>
          <w:p w14:paraId="3F52D616" w14:textId="77777777" w:rsidR="006669A3" w:rsidRPr="007A6303" w:rsidRDefault="006669A3" w:rsidP="00025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Указанные цели и задачи компании отвечают выбранным ЦУР 2030– 3 балла;</w:t>
            </w:r>
          </w:p>
          <w:p w14:paraId="67EBDEA9" w14:textId="77777777" w:rsidR="006669A3" w:rsidRPr="007A6303" w:rsidRDefault="006669A3" w:rsidP="00025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Указанные корпоративные программы, результаты их реализации отвечают достижению конкретных ЦУР 2030 (и каких) – 2 </w:t>
            </w: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балла</w:t>
            </w:r>
          </w:p>
        </w:tc>
      </w:tr>
      <w:tr w:rsidR="006669A3" w:rsidRPr="007A6303" w14:paraId="269F8A53" w14:textId="77777777" w:rsidTr="000259C1">
        <w:tc>
          <w:tcPr>
            <w:tcW w:w="696" w:type="dxa"/>
            <w:shd w:val="clear" w:color="auto" w:fill="FFFFFF" w:themeFill="background1"/>
          </w:tcPr>
          <w:p w14:paraId="012F25A9" w14:textId="77777777" w:rsidR="006669A3" w:rsidRPr="007A6303" w:rsidRDefault="006669A3" w:rsidP="00025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5.1</w:t>
            </w:r>
          </w:p>
        </w:tc>
        <w:tc>
          <w:tcPr>
            <w:tcW w:w="5998" w:type="dxa"/>
            <w:shd w:val="clear" w:color="auto" w:fill="FFFFFF" w:themeFill="background1"/>
          </w:tcPr>
          <w:p w14:paraId="08C478C6" w14:textId="77777777" w:rsidR="006669A3" w:rsidRDefault="006669A3" w:rsidP="00025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работников, прошедших профессиональное обучение, переобучение, повышение квалификации, от общего числа работников, занятых в организации</w:t>
            </w: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A6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 –</w:t>
            </w:r>
            <w:r w:rsidRPr="007A6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</w:t>
            </w:r>
            <w:r w:rsidRPr="007A6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гг. (%)</w:t>
            </w:r>
          </w:p>
          <w:p w14:paraId="7459F621" w14:textId="77777777" w:rsidR="006669A3" w:rsidRDefault="006669A3" w:rsidP="00025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A445027" w14:textId="77777777" w:rsidR="006669A3" w:rsidRPr="007A6303" w:rsidRDefault="006669A3" w:rsidP="00025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4" w:type="dxa"/>
            <w:shd w:val="clear" w:color="auto" w:fill="FFFFFF" w:themeFill="background1"/>
          </w:tcPr>
          <w:p w14:paraId="69C3C9A6" w14:textId="77777777" w:rsidR="006669A3" w:rsidRPr="007A6303" w:rsidRDefault="006669A3" w:rsidP="00025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доли работников – 3 балла;</w:t>
            </w:r>
          </w:p>
          <w:p w14:paraId="171BCB36" w14:textId="77777777" w:rsidR="006669A3" w:rsidRPr="007A6303" w:rsidRDefault="006669A3" w:rsidP="00025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уровне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– 2 балла</w:t>
            </w:r>
          </w:p>
          <w:p w14:paraId="204F8B4B" w14:textId="77777777" w:rsidR="006669A3" w:rsidRPr="007A6303" w:rsidRDefault="006669A3" w:rsidP="00025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уровне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– 1 балл </w:t>
            </w:r>
          </w:p>
        </w:tc>
      </w:tr>
      <w:tr w:rsidR="006669A3" w:rsidRPr="007A6303" w14:paraId="038F0737" w14:textId="77777777" w:rsidTr="000259C1">
        <w:tc>
          <w:tcPr>
            <w:tcW w:w="696" w:type="dxa"/>
            <w:shd w:val="clear" w:color="auto" w:fill="FFFFFF" w:themeFill="background1"/>
          </w:tcPr>
          <w:p w14:paraId="518A4FF8" w14:textId="77777777" w:rsidR="006669A3" w:rsidRPr="007A6303" w:rsidRDefault="006669A3" w:rsidP="00025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5.1.1</w:t>
            </w:r>
          </w:p>
        </w:tc>
        <w:tc>
          <w:tcPr>
            <w:tcW w:w="5998" w:type="dxa"/>
            <w:shd w:val="clear" w:color="auto" w:fill="FFFFFF" w:themeFill="background1"/>
          </w:tcPr>
          <w:p w14:paraId="422AB150" w14:textId="77777777" w:rsidR="006669A3" w:rsidRPr="007A6303" w:rsidRDefault="006669A3" w:rsidP="00025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 участников Специальной военной операции (СВО):  (%).</w:t>
            </w:r>
          </w:p>
        </w:tc>
        <w:tc>
          <w:tcPr>
            <w:tcW w:w="3244" w:type="dxa"/>
            <w:shd w:val="clear" w:color="auto" w:fill="FFFFFF" w:themeFill="background1"/>
          </w:tcPr>
          <w:p w14:paraId="7AE12A31" w14:textId="77777777" w:rsidR="006669A3" w:rsidRPr="006C7BF3" w:rsidRDefault="006669A3" w:rsidP="00025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Увеличение доли работников – 1 балл</w:t>
            </w:r>
          </w:p>
          <w:p w14:paraId="2B1C9BBA" w14:textId="77777777" w:rsidR="006669A3" w:rsidRPr="007A6303" w:rsidRDefault="006669A3" w:rsidP="00025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Сохранение уровня – 0 баллов</w:t>
            </w:r>
          </w:p>
        </w:tc>
      </w:tr>
      <w:tr w:rsidR="006669A3" w:rsidRPr="007A6303" w14:paraId="0CEDABB6" w14:textId="77777777" w:rsidTr="000259C1">
        <w:tc>
          <w:tcPr>
            <w:tcW w:w="696" w:type="dxa"/>
            <w:shd w:val="clear" w:color="auto" w:fill="FFFFFF" w:themeFill="background1"/>
          </w:tcPr>
          <w:p w14:paraId="211477E3" w14:textId="77777777" w:rsidR="006669A3" w:rsidRPr="007A6303" w:rsidRDefault="006669A3" w:rsidP="00025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5.1.2</w:t>
            </w:r>
          </w:p>
        </w:tc>
        <w:tc>
          <w:tcPr>
            <w:tcW w:w="5998" w:type="dxa"/>
            <w:shd w:val="clear" w:color="auto" w:fill="FFFFFF" w:themeFill="background1"/>
          </w:tcPr>
          <w:p w14:paraId="29480E11" w14:textId="77777777" w:rsidR="006669A3" w:rsidRPr="007A6303" w:rsidRDefault="006669A3" w:rsidP="00025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 в дистанционном  режиме</w:t>
            </w:r>
          </w:p>
        </w:tc>
        <w:tc>
          <w:tcPr>
            <w:tcW w:w="3244" w:type="dxa"/>
            <w:shd w:val="clear" w:color="auto" w:fill="FFFFFF" w:themeFill="background1"/>
          </w:tcPr>
          <w:p w14:paraId="4C506A68" w14:textId="77777777" w:rsidR="006669A3" w:rsidRPr="006C7BF3" w:rsidRDefault="006669A3" w:rsidP="00025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Увеличение доли работников – 1 балл</w:t>
            </w:r>
          </w:p>
          <w:p w14:paraId="440EF584" w14:textId="77777777" w:rsidR="006669A3" w:rsidRPr="007A6303" w:rsidRDefault="006669A3" w:rsidP="00025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Сохранение уровня – 0 баллов</w:t>
            </w:r>
          </w:p>
        </w:tc>
      </w:tr>
      <w:tr w:rsidR="006669A3" w:rsidRPr="007A6303" w14:paraId="680162B0" w14:textId="77777777" w:rsidTr="000259C1">
        <w:tc>
          <w:tcPr>
            <w:tcW w:w="696" w:type="dxa"/>
            <w:shd w:val="clear" w:color="auto" w:fill="FFFFFF" w:themeFill="background1"/>
          </w:tcPr>
          <w:p w14:paraId="14E12808" w14:textId="77777777" w:rsidR="006669A3" w:rsidRPr="007A6303" w:rsidRDefault="006669A3" w:rsidP="00025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5998" w:type="dxa"/>
            <w:shd w:val="clear" w:color="auto" w:fill="FFFFFF" w:themeFill="background1"/>
          </w:tcPr>
          <w:p w14:paraId="1CC97640" w14:textId="77777777" w:rsidR="006669A3" w:rsidRPr="007A6303" w:rsidRDefault="006669A3" w:rsidP="00025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организации на профессиональное обучение, переобучение, повышение квалификации в расчёте на одного работника, прошедшего обучение</w:t>
            </w: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</w:t>
            </w:r>
            <w:r w:rsidRPr="007A6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3, 2024</w:t>
            </w:r>
            <w:r w:rsidRPr="007A6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гг. (тыс. руб.)</w:t>
            </w:r>
          </w:p>
        </w:tc>
        <w:tc>
          <w:tcPr>
            <w:tcW w:w="3244" w:type="dxa"/>
            <w:shd w:val="clear" w:color="auto" w:fill="FFFFFF" w:themeFill="background1"/>
          </w:tcPr>
          <w:p w14:paraId="77CA49B1" w14:textId="77777777" w:rsidR="006669A3" w:rsidRPr="007A6303" w:rsidRDefault="006669A3" w:rsidP="00025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финансирования мероприятий из средств работодателя – 3 балла;</w:t>
            </w:r>
          </w:p>
          <w:p w14:paraId="267A0057" w14:textId="77777777" w:rsidR="006669A3" w:rsidRPr="007A6303" w:rsidRDefault="006669A3" w:rsidP="00025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уровне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– 2 балла</w:t>
            </w:r>
          </w:p>
          <w:p w14:paraId="316BD8F5" w14:textId="77777777" w:rsidR="006669A3" w:rsidRDefault="006669A3" w:rsidP="00025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уровне 2022</w:t>
            </w: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– 1 балл</w:t>
            </w:r>
          </w:p>
          <w:p w14:paraId="116EF032" w14:textId="77777777" w:rsidR="006669A3" w:rsidRPr="007A6303" w:rsidRDefault="006669A3" w:rsidP="00025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6C7B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нижение или сохранение на уровне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и 2023</w:t>
            </w:r>
            <w:r w:rsidRPr="006C7B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годов в связи с введением дистанционного обучения – 1 балл</w:t>
            </w:r>
          </w:p>
        </w:tc>
      </w:tr>
      <w:tr w:rsidR="006669A3" w:rsidRPr="007A6303" w14:paraId="5B09C8C1" w14:textId="77777777" w:rsidTr="000259C1">
        <w:tc>
          <w:tcPr>
            <w:tcW w:w="696" w:type="dxa"/>
            <w:shd w:val="clear" w:color="auto" w:fill="FFFFFF" w:themeFill="background1"/>
          </w:tcPr>
          <w:p w14:paraId="1833E071" w14:textId="77777777" w:rsidR="006669A3" w:rsidRPr="007A6303" w:rsidRDefault="006669A3" w:rsidP="00025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998" w:type="dxa"/>
            <w:shd w:val="clear" w:color="auto" w:fill="FFFFFF" w:themeFill="background1"/>
            <w:hideMark/>
          </w:tcPr>
          <w:p w14:paraId="1936151D" w14:textId="77777777" w:rsidR="006669A3" w:rsidRPr="007A6303" w:rsidRDefault="006669A3" w:rsidP="00025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Признание программ (проектов) в сообществе: результаты конкурсов, рейтингов </w:t>
            </w: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организаций</w:t>
            </w:r>
            <w:r w:rsidRPr="007A6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включение в Библиотеку корпоративных практик РСПП социальной направленности и Сборники лучших практик и пр. (за период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</w:t>
            </w:r>
            <w:r w:rsidRPr="007A6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</w:t>
            </w:r>
            <w:r w:rsidRPr="007A6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годов)</w:t>
            </w:r>
          </w:p>
        </w:tc>
        <w:tc>
          <w:tcPr>
            <w:tcW w:w="3244" w:type="dxa"/>
            <w:shd w:val="clear" w:color="auto" w:fill="FFFFFF" w:themeFill="background1"/>
          </w:tcPr>
          <w:p w14:paraId="4AD4A6A4" w14:textId="77777777" w:rsidR="006669A3" w:rsidRPr="007A6303" w:rsidRDefault="006669A3" w:rsidP="00025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максимально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7A6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 балла</w:t>
            </w:r>
          </w:p>
        </w:tc>
      </w:tr>
      <w:tr w:rsidR="006669A3" w:rsidRPr="007A6303" w14:paraId="2FD5906A" w14:textId="77777777" w:rsidTr="000259C1">
        <w:tc>
          <w:tcPr>
            <w:tcW w:w="696" w:type="dxa"/>
            <w:shd w:val="clear" w:color="auto" w:fill="FFFFFF" w:themeFill="background1"/>
          </w:tcPr>
          <w:p w14:paraId="21677286" w14:textId="77777777" w:rsidR="006669A3" w:rsidRPr="007A6303" w:rsidRDefault="006669A3" w:rsidP="00025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998" w:type="dxa"/>
            <w:shd w:val="clear" w:color="auto" w:fill="FFFFFF" w:themeFill="background1"/>
            <w:hideMark/>
          </w:tcPr>
          <w:p w14:paraId="18A1536D" w14:textId="77777777" w:rsidR="006669A3" w:rsidRPr="007A6303" w:rsidRDefault="006669A3" w:rsidP="00025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Информированность сообщества о программах (размещение в интернет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7A6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ресурсах, в нефинансовых отчетах, СМИ, публикации и т.п.)</w:t>
            </w:r>
          </w:p>
        </w:tc>
        <w:tc>
          <w:tcPr>
            <w:tcW w:w="3244" w:type="dxa"/>
            <w:shd w:val="clear" w:color="auto" w:fill="FFFFFF" w:themeFill="background1"/>
          </w:tcPr>
          <w:p w14:paraId="000A40C9" w14:textId="77777777" w:rsidR="006669A3" w:rsidRPr="007A6303" w:rsidRDefault="006669A3" w:rsidP="00025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наличие информации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7A6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 балла,</w:t>
            </w:r>
          </w:p>
          <w:p w14:paraId="24641DBD" w14:textId="77777777" w:rsidR="006669A3" w:rsidRPr="007A6303" w:rsidRDefault="006669A3" w:rsidP="00025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отсутствие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7A6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баллов</w:t>
            </w:r>
          </w:p>
        </w:tc>
      </w:tr>
      <w:tr w:rsidR="006669A3" w:rsidRPr="007A6303" w14:paraId="56EBD014" w14:textId="77777777" w:rsidTr="000259C1">
        <w:tc>
          <w:tcPr>
            <w:tcW w:w="696" w:type="dxa"/>
            <w:shd w:val="clear" w:color="auto" w:fill="FFFFFF" w:themeFill="background1"/>
            <w:noWrap/>
          </w:tcPr>
          <w:p w14:paraId="2F11EED4" w14:textId="77777777" w:rsidR="006669A3" w:rsidRPr="007A6303" w:rsidRDefault="006669A3" w:rsidP="00025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998" w:type="dxa"/>
            <w:shd w:val="clear" w:color="auto" w:fill="FFFFFF" w:themeFill="background1"/>
            <w:hideMark/>
          </w:tcPr>
          <w:p w14:paraId="5E03F6F5" w14:textId="77777777" w:rsidR="006669A3" w:rsidRPr="007A6303" w:rsidRDefault="006669A3" w:rsidP="00025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компании в проектах по развитию материально-технической базы учреждений профессионального образования, разработке образовательных программ и стандартов, включая их финансирование, и по другим направлениям поддержки профессионального образования </w:t>
            </w:r>
          </w:p>
        </w:tc>
        <w:tc>
          <w:tcPr>
            <w:tcW w:w="3244" w:type="dxa"/>
            <w:shd w:val="clear" w:color="auto" w:fill="FFFFFF" w:themeFill="background1"/>
          </w:tcPr>
          <w:p w14:paraId="5925FAD5" w14:textId="77777777" w:rsidR="006669A3" w:rsidRPr="007A6303" w:rsidRDefault="006669A3" w:rsidP="00025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развитии учреждений профессионального образования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 балла;</w:t>
            </w:r>
          </w:p>
          <w:p w14:paraId="21149173" w14:textId="77777777" w:rsidR="006669A3" w:rsidRPr="007A6303" w:rsidRDefault="006669A3" w:rsidP="00025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разработке образовательных и профессиональных стандартов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 балла;</w:t>
            </w:r>
          </w:p>
          <w:p w14:paraId="2D1CBAFA" w14:textId="77777777" w:rsidR="006669A3" w:rsidRPr="007A6303" w:rsidRDefault="006669A3" w:rsidP="00025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 финансирование 3 балла;</w:t>
            </w:r>
          </w:p>
          <w:p w14:paraId="423DC643" w14:textId="77777777" w:rsidR="006669A3" w:rsidRPr="007A6303" w:rsidRDefault="006669A3" w:rsidP="00025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отсутствие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 баллов</w:t>
            </w:r>
          </w:p>
        </w:tc>
      </w:tr>
      <w:tr w:rsidR="006669A3" w:rsidRPr="007A6303" w14:paraId="221C0036" w14:textId="77777777" w:rsidTr="000259C1">
        <w:tc>
          <w:tcPr>
            <w:tcW w:w="696" w:type="dxa"/>
            <w:shd w:val="clear" w:color="auto" w:fill="FFFFFF" w:themeFill="background1"/>
            <w:noWrap/>
          </w:tcPr>
          <w:p w14:paraId="2F9A8401" w14:textId="77777777" w:rsidR="006669A3" w:rsidRPr="007A6303" w:rsidRDefault="006669A3" w:rsidP="00025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8.1</w:t>
            </w:r>
          </w:p>
        </w:tc>
        <w:tc>
          <w:tcPr>
            <w:tcW w:w="5998" w:type="dxa"/>
            <w:shd w:val="clear" w:color="auto" w:fill="FFFFFF" w:themeFill="background1"/>
          </w:tcPr>
          <w:p w14:paraId="55C6F40D" w14:textId="77777777" w:rsidR="006669A3" w:rsidRPr="007A6303" w:rsidRDefault="006669A3" w:rsidP="00025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федеральных проектах «Профессионалитет», «Передовые инженерные школы»</w:t>
            </w:r>
          </w:p>
        </w:tc>
        <w:tc>
          <w:tcPr>
            <w:tcW w:w="3244" w:type="dxa"/>
            <w:shd w:val="clear" w:color="auto" w:fill="FFFFFF" w:themeFill="background1"/>
          </w:tcPr>
          <w:p w14:paraId="4C8D80D2" w14:textId="77777777" w:rsidR="006669A3" w:rsidRDefault="006669A3" w:rsidP="00025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– 2 балла</w:t>
            </w:r>
          </w:p>
          <w:p w14:paraId="6B93D9EB" w14:textId="77777777" w:rsidR="006669A3" w:rsidRPr="007A6303" w:rsidRDefault="006669A3" w:rsidP="00025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Неучастие – 0 баллов</w:t>
            </w:r>
          </w:p>
        </w:tc>
      </w:tr>
      <w:tr w:rsidR="006669A3" w:rsidRPr="007A6303" w14:paraId="354B2B25" w14:textId="77777777" w:rsidTr="000259C1">
        <w:tc>
          <w:tcPr>
            <w:tcW w:w="696" w:type="dxa"/>
            <w:shd w:val="clear" w:color="auto" w:fill="FFFFFF" w:themeFill="background1"/>
            <w:noWrap/>
          </w:tcPr>
          <w:p w14:paraId="2740EA91" w14:textId="77777777" w:rsidR="006669A3" w:rsidRPr="007A6303" w:rsidRDefault="006669A3" w:rsidP="00025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9.</w:t>
            </w:r>
          </w:p>
        </w:tc>
        <w:tc>
          <w:tcPr>
            <w:tcW w:w="5998" w:type="dxa"/>
            <w:shd w:val="clear" w:color="auto" w:fill="FFFFFF" w:themeFill="background1"/>
            <w:hideMark/>
          </w:tcPr>
          <w:p w14:paraId="00737314" w14:textId="77777777" w:rsidR="006669A3" w:rsidRPr="007A6303" w:rsidRDefault="006669A3" w:rsidP="00025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Масштабность и актуальность программ по развитию персонала (количество участников программ, в том числе не являющихся работниками компании </w:t>
            </w:r>
            <w:r w:rsidRPr="007A6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2022,</w:t>
            </w:r>
            <w:r w:rsidRPr="007A6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3, 2024</w:t>
            </w:r>
            <w:r w:rsidRPr="007A6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годы</w:t>
            </w: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включая профессиональное обучение, переобучение, повышение квалификации </w:t>
            </w:r>
          </w:p>
        </w:tc>
        <w:tc>
          <w:tcPr>
            <w:tcW w:w="3244" w:type="dxa"/>
            <w:shd w:val="clear" w:color="auto" w:fill="FFFFFF" w:themeFill="background1"/>
          </w:tcPr>
          <w:p w14:paraId="681274CB" w14:textId="77777777" w:rsidR="006669A3" w:rsidRPr="007A6303" w:rsidRDefault="006669A3" w:rsidP="00025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утверждённым планом- 3 балла;</w:t>
            </w:r>
          </w:p>
          <w:p w14:paraId="2717883C" w14:textId="77777777" w:rsidR="006669A3" w:rsidRPr="007A6303" w:rsidRDefault="006669A3" w:rsidP="00025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сверх плана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 баллов;</w:t>
            </w:r>
          </w:p>
          <w:p w14:paraId="4CD227BC" w14:textId="77777777" w:rsidR="006669A3" w:rsidRPr="007A6303" w:rsidRDefault="006669A3" w:rsidP="00025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ниже плана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 баллов</w:t>
            </w:r>
          </w:p>
        </w:tc>
      </w:tr>
      <w:tr w:rsidR="006669A3" w:rsidRPr="007A6303" w14:paraId="4F1933C0" w14:textId="77777777" w:rsidTr="000259C1">
        <w:tc>
          <w:tcPr>
            <w:tcW w:w="696" w:type="dxa"/>
            <w:shd w:val="clear" w:color="auto" w:fill="FFFFFF" w:themeFill="background1"/>
            <w:noWrap/>
          </w:tcPr>
          <w:p w14:paraId="1FC2E7BC" w14:textId="77777777" w:rsidR="006669A3" w:rsidRPr="007A6303" w:rsidRDefault="006669A3" w:rsidP="00025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98" w:type="dxa"/>
            <w:shd w:val="clear" w:color="auto" w:fill="FFFFFF" w:themeFill="background1"/>
          </w:tcPr>
          <w:p w14:paraId="1340E11B" w14:textId="77777777" w:rsidR="006669A3" w:rsidRPr="007A6303" w:rsidRDefault="006669A3" w:rsidP="00025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и использование профессиональных стандартов в программах по управлению и развитию персонала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годах</w:t>
            </w:r>
          </w:p>
        </w:tc>
        <w:tc>
          <w:tcPr>
            <w:tcW w:w="3244" w:type="dxa"/>
            <w:shd w:val="clear" w:color="auto" w:fill="FFFFFF" w:themeFill="background1"/>
          </w:tcPr>
          <w:p w14:paraId="3B087910" w14:textId="77777777" w:rsidR="006669A3" w:rsidRPr="007A6303" w:rsidRDefault="006669A3" w:rsidP="00025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балл </w:t>
            </w:r>
          </w:p>
        </w:tc>
      </w:tr>
      <w:tr w:rsidR="006669A3" w:rsidRPr="007A6303" w14:paraId="09DADAB4" w14:textId="77777777" w:rsidTr="000259C1">
        <w:trPr>
          <w:trHeight w:val="747"/>
        </w:trPr>
        <w:tc>
          <w:tcPr>
            <w:tcW w:w="696" w:type="dxa"/>
            <w:shd w:val="clear" w:color="auto" w:fill="FFFFFF" w:themeFill="background1"/>
            <w:noWrap/>
          </w:tcPr>
          <w:p w14:paraId="14E33DE5" w14:textId="77777777" w:rsidR="006669A3" w:rsidRPr="007A6303" w:rsidRDefault="006669A3" w:rsidP="00025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</w:t>
            </w:r>
          </w:p>
        </w:tc>
        <w:tc>
          <w:tcPr>
            <w:tcW w:w="5998" w:type="dxa"/>
            <w:shd w:val="clear" w:color="auto" w:fill="FFFFFF" w:themeFill="background1"/>
          </w:tcPr>
          <w:p w14:paraId="6CCA384E" w14:textId="77777777" w:rsidR="006669A3" w:rsidRPr="007A6303" w:rsidRDefault="006669A3" w:rsidP="00025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разработке (актуализации) профессиональных стандартов (ед.)</w:t>
            </w:r>
          </w:p>
        </w:tc>
        <w:tc>
          <w:tcPr>
            <w:tcW w:w="3244" w:type="dxa"/>
            <w:shd w:val="clear" w:color="auto" w:fill="FFFFFF" w:themeFill="background1"/>
          </w:tcPr>
          <w:p w14:paraId="24DEF86E" w14:textId="77777777" w:rsidR="006669A3" w:rsidRPr="007A6303" w:rsidRDefault="006669A3" w:rsidP="00025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количества – 3 балла;</w:t>
            </w:r>
          </w:p>
          <w:p w14:paraId="18ED639D" w14:textId="77777777" w:rsidR="006669A3" w:rsidRPr="007A6303" w:rsidRDefault="006669A3" w:rsidP="00025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уровне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– 2 балла</w:t>
            </w:r>
          </w:p>
          <w:p w14:paraId="661334BB" w14:textId="77777777" w:rsidR="006669A3" w:rsidRPr="007A6303" w:rsidRDefault="006669A3" w:rsidP="00025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уровне 2022</w:t>
            </w: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– 1 балл </w:t>
            </w:r>
          </w:p>
        </w:tc>
      </w:tr>
      <w:tr w:rsidR="006669A3" w:rsidRPr="007A6303" w14:paraId="7DECB5D8" w14:textId="77777777" w:rsidTr="000259C1">
        <w:trPr>
          <w:trHeight w:val="878"/>
        </w:trPr>
        <w:tc>
          <w:tcPr>
            <w:tcW w:w="696" w:type="dxa"/>
            <w:shd w:val="clear" w:color="auto" w:fill="FFFFFF" w:themeFill="background1"/>
            <w:noWrap/>
          </w:tcPr>
          <w:p w14:paraId="2C04ED08" w14:textId="77777777" w:rsidR="006669A3" w:rsidRPr="007A6303" w:rsidRDefault="006669A3" w:rsidP="00025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10.2</w:t>
            </w:r>
          </w:p>
        </w:tc>
        <w:tc>
          <w:tcPr>
            <w:tcW w:w="5998" w:type="dxa"/>
            <w:shd w:val="clear" w:color="auto" w:fill="FFFFFF" w:themeFill="background1"/>
          </w:tcPr>
          <w:p w14:paraId="540603E0" w14:textId="77777777" w:rsidR="006669A3" w:rsidRPr="007A6303" w:rsidRDefault="006669A3" w:rsidP="00025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общие расходы на разработку (актуализаци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профессиональных стандартов (тыс. руб.)</w:t>
            </w:r>
          </w:p>
        </w:tc>
        <w:tc>
          <w:tcPr>
            <w:tcW w:w="3244" w:type="dxa"/>
            <w:shd w:val="clear" w:color="auto" w:fill="FFFFFF" w:themeFill="background1"/>
          </w:tcPr>
          <w:p w14:paraId="05CF9C85" w14:textId="77777777" w:rsidR="006669A3" w:rsidRPr="007A6303" w:rsidRDefault="006669A3" w:rsidP="00025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расходов – 3 балла;</w:t>
            </w:r>
          </w:p>
          <w:p w14:paraId="08B43C43" w14:textId="77777777" w:rsidR="006669A3" w:rsidRPr="007A6303" w:rsidRDefault="006669A3" w:rsidP="00025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уровне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– 2 балла</w:t>
            </w:r>
          </w:p>
          <w:p w14:paraId="057894AF" w14:textId="77777777" w:rsidR="006669A3" w:rsidRPr="007A6303" w:rsidRDefault="006669A3" w:rsidP="00025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уровне 2022</w:t>
            </w: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– 1 балл</w:t>
            </w:r>
          </w:p>
        </w:tc>
      </w:tr>
      <w:tr w:rsidR="006669A3" w:rsidRPr="007A6303" w14:paraId="0EB2A095" w14:textId="77777777" w:rsidTr="000259C1">
        <w:trPr>
          <w:trHeight w:val="173"/>
        </w:trPr>
        <w:tc>
          <w:tcPr>
            <w:tcW w:w="696" w:type="dxa"/>
            <w:shd w:val="clear" w:color="auto" w:fill="FFFFFF" w:themeFill="background1"/>
            <w:noWrap/>
          </w:tcPr>
          <w:p w14:paraId="7D09091D" w14:textId="77777777" w:rsidR="006669A3" w:rsidRPr="007A6303" w:rsidRDefault="006669A3" w:rsidP="00025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98" w:type="dxa"/>
            <w:shd w:val="clear" w:color="auto" w:fill="FFFFFF" w:themeFill="background1"/>
          </w:tcPr>
          <w:p w14:paraId="5EAFA23B" w14:textId="77777777" w:rsidR="006669A3" w:rsidRPr="007A6303" w:rsidRDefault="006669A3" w:rsidP="00025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Использование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годах независимой оценки квалификации </w:t>
            </w:r>
          </w:p>
        </w:tc>
        <w:tc>
          <w:tcPr>
            <w:tcW w:w="3244" w:type="dxa"/>
            <w:shd w:val="clear" w:color="auto" w:fill="FFFFFF" w:themeFill="background1"/>
          </w:tcPr>
          <w:p w14:paraId="12EFA5A7" w14:textId="77777777" w:rsidR="006669A3" w:rsidRPr="007A6303" w:rsidRDefault="006669A3" w:rsidP="00025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балл </w:t>
            </w:r>
          </w:p>
        </w:tc>
      </w:tr>
      <w:tr w:rsidR="006669A3" w:rsidRPr="007A6303" w14:paraId="506562F8" w14:textId="77777777" w:rsidTr="000259C1">
        <w:tc>
          <w:tcPr>
            <w:tcW w:w="696" w:type="dxa"/>
            <w:shd w:val="clear" w:color="auto" w:fill="FFFFFF" w:themeFill="background1"/>
            <w:noWrap/>
          </w:tcPr>
          <w:p w14:paraId="75C72E58" w14:textId="77777777" w:rsidR="006669A3" w:rsidRPr="007A6303" w:rsidRDefault="006669A3" w:rsidP="00025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11.1</w:t>
            </w:r>
          </w:p>
        </w:tc>
        <w:tc>
          <w:tcPr>
            <w:tcW w:w="5998" w:type="dxa"/>
            <w:shd w:val="clear" w:color="auto" w:fill="FFFFFF" w:themeFill="background1"/>
          </w:tcPr>
          <w:p w14:paraId="7549EB57" w14:textId="77777777" w:rsidR="006669A3" w:rsidRPr="007A6303" w:rsidRDefault="006669A3" w:rsidP="00025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оличество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сотрудников, прошедших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2022</w:t>
            </w:r>
            <w:r w:rsidRPr="00830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830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2024 годах </w:t>
            </w: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независимую оценку квалификации (чел.) по направлению работодателя</w:t>
            </w:r>
          </w:p>
        </w:tc>
        <w:tc>
          <w:tcPr>
            <w:tcW w:w="3244" w:type="dxa"/>
            <w:shd w:val="clear" w:color="auto" w:fill="FFFFFF" w:themeFill="background1"/>
          </w:tcPr>
          <w:p w14:paraId="2FD64EBC" w14:textId="77777777" w:rsidR="006669A3" w:rsidRPr="007A6303" w:rsidRDefault="006669A3" w:rsidP="00025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количества работников – 3 балла;</w:t>
            </w:r>
          </w:p>
          <w:p w14:paraId="4B974BF3" w14:textId="77777777" w:rsidR="006669A3" w:rsidRPr="007A6303" w:rsidRDefault="006669A3" w:rsidP="00025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уровне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– 2 балл</w:t>
            </w:r>
          </w:p>
          <w:p w14:paraId="06499853" w14:textId="77777777" w:rsidR="006669A3" w:rsidRPr="007A6303" w:rsidRDefault="006669A3" w:rsidP="00025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уровне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балл </w:t>
            </w:r>
          </w:p>
        </w:tc>
      </w:tr>
      <w:tr w:rsidR="006669A3" w:rsidRPr="007A6303" w14:paraId="6834D27A" w14:textId="77777777" w:rsidTr="000259C1">
        <w:tc>
          <w:tcPr>
            <w:tcW w:w="696" w:type="dxa"/>
            <w:shd w:val="clear" w:color="auto" w:fill="FFFFFF" w:themeFill="background1"/>
            <w:noWrap/>
          </w:tcPr>
          <w:p w14:paraId="5C92B47C" w14:textId="77777777" w:rsidR="006669A3" w:rsidRPr="007A6303" w:rsidRDefault="006669A3" w:rsidP="00025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11.2</w:t>
            </w:r>
          </w:p>
        </w:tc>
        <w:tc>
          <w:tcPr>
            <w:tcW w:w="5998" w:type="dxa"/>
            <w:shd w:val="clear" w:color="auto" w:fill="FFFFFF" w:themeFill="background1"/>
          </w:tcPr>
          <w:p w14:paraId="0322E493" w14:textId="77777777" w:rsidR="006669A3" w:rsidRPr="007A6303" w:rsidRDefault="006669A3" w:rsidP="00025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объёмы финансовых средств, направленных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r w:rsidRPr="00830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2, 2023</w:t>
            </w:r>
            <w:r w:rsidRPr="00830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годах</w:t>
            </w: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независимую оценку квалификации работников (в расчёте на одного работника, прошедшего оценку)</w:t>
            </w:r>
          </w:p>
        </w:tc>
        <w:tc>
          <w:tcPr>
            <w:tcW w:w="3244" w:type="dxa"/>
            <w:shd w:val="clear" w:color="auto" w:fill="FFFFFF" w:themeFill="background1"/>
          </w:tcPr>
          <w:p w14:paraId="6CA7819D" w14:textId="77777777" w:rsidR="006669A3" w:rsidRPr="007A6303" w:rsidRDefault="006669A3" w:rsidP="00025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расходов – 3 балла;</w:t>
            </w:r>
          </w:p>
          <w:p w14:paraId="7124564D" w14:textId="77777777" w:rsidR="006669A3" w:rsidRPr="007A6303" w:rsidRDefault="006669A3" w:rsidP="00025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уровне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– 2 балл</w:t>
            </w:r>
          </w:p>
          <w:p w14:paraId="1A0FB8E4" w14:textId="77777777" w:rsidR="006669A3" w:rsidRPr="007A6303" w:rsidRDefault="006669A3" w:rsidP="00025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уровне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-1 балл </w:t>
            </w:r>
          </w:p>
        </w:tc>
      </w:tr>
      <w:tr w:rsidR="006669A3" w:rsidRPr="007A6303" w14:paraId="45870952" w14:textId="77777777" w:rsidTr="000259C1">
        <w:tc>
          <w:tcPr>
            <w:tcW w:w="696" w:type="dxa"/>
            <w:shd w:val="clear" w:color="auto" w:fill="FFFFFF" w:themeFill="background1"/>
            <w:noWrap/>
          </w:tcPr>
          <w:p w14:paraId="4D7B6F61" w14:textId="77777777" w:rsidR="006669A3" w:rsidRPr="007A6303" w:rsidRDefault="006669A3" w:rsidP="00025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98" w:type="dxa"/>
            <w:shd w:val="clear" w:color="auto" w:fill="FFFFFF" w:themeFill="background1"/>
          </w:tcPr>
          <w:p w14:paraId="136CCD02" w14:textId="77777777" w:rsidR="006669A3" w:rsidRPr="007A6303" w:rsidRDefault="006669A3" w:rsidP="00025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социальных программ, способствующих развитию кадрового потенциала организации: </w:t>
            </w:r>
          </w:p>
          <w:p w14:paraId="5001875D" w14:textId="77777777" w:rsidR="006669A3" w:rsidRPr="007A6303" w:rsidRDefault="006669A3" w:rsidP="006669A3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добровольное пенсионное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30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страхование</w:t>
            </w: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количество охваченных сотрудников и объем финансирования в рублях (общий и на человека)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году, в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году,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</w:t>
            </w:r>
          </w:p>
          <w:p w14:paraId="65B2D91E" w14:textId="77777777" w:rsidR="006669A3" w:rsidRPr="007A6303" w:rsidRDefault="006669A3" w:rsidP="006669A3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медицинское страхование, количество охваченных сотрудников и объем финансирования в рублях (общий и на человека)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году, в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году,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</w:t>
            </w:r>
          </w:p>
          <w:p w14:paraId="1940480A" w14:textId="77777777" w:rsidR="006669A3" w:rsidRDefault="006669A3" w:rsidP="006669A3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меры по поддержке участников СВО, членов их семей, членов семей погибших (умерших)участников СВО</w:t>
            </w: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52186FF0" w14:textId="77777777" w:rsidR="006669A3" w:rsidRDefault="006669A3" w:rsidP="000259C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E8B2EE5" w14:textId="77777777" w:rsidR="006669A3" w:rsidRPr="00D034FB" w:rsidRDefault="006669A3" w:rsidP="006669A3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программы, общий объем и в расчёте на каждого работника, в рублях,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году, в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году,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</w:t>
            </w:r>
          </w:p>
        </w:tc>
        <w:tc>
          <w:tcPr>
            <w:tcW w:w="3244" w:type="dxa"/>
            <w:shd w:val="clear" w:color="auto" w:fill="FFFFFF" w:themeFill="background1"/>
          </w:tcPr>
          <w:p w14:paraId="0C92BF77" w14:textId="77777777" w:rsidR="006669A3" w:rsidRDefault="006669A3" w:rsidP="00025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добровольное пенсионное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- </w:t>
            </w: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балла;</w:t>
            </w:r>
          </w:p>
          <w:p w14:paraId="74C7FB83" w14:textId="77777777" w:rsidR="006669A3" w:rsidRDefault="006669A3" w:rsidP="00025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708D524" w14:textId="77777777" w:rsidR="006669A3" w:rsidRDefault="006669A3" w:rsidP="00025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8E585FD" w14:textId="77777777" w:rsidR="006669A3" w:rsidRDefault="006669A3" w:rsidP="00025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85238CA" w14:textId="77777777" w:rsidR="006669A3" w:rsidRPr="007A6303" w:rsidRDefault="006669A3" w:rsidP="00025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5597D38" w14:textId="77777777" w:rsidR="006669A3" w:rsidRPr="007A6303" w:rsidRDefault="006669A3" w:rsidP="00025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медицинское страхование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балла;</w:t>
            </w:r>
          </w:p>
          <w:p w14:paraId="25258D09" w14:textId="77777777" w:rsidR="006669A3" w:rsidRDefault="006669A3" w:rsidP="00025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CA054E2" w14:textId="77777777" w:rsidR="006669A3" w:rsidRDefault="006669A3" w:rsidP="00025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DE527F0" w14:textId="77777777" w:rsidR="006669A3" w:rsidRDefault="006669A3" w:rsidP="00025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 компании в отношении участников СВО и членов их семей – 2 балла</w:t>
            </w:r>
          </w:p>
          <w:p w14:paraId="7B39E0C0" w14:textId="77777777" w:rsidR="006669A3" w:rsidRDefault="006669A3" w:rsidP="00025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6701949" w14:textId="77777777" w:rsidR="006669A3" w:rsidRPr="007A6303" w:rsidRDefault="006669A3" w:rsidP="00025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программы (укажите)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балл</w:t>
            </w:r>
          </w:p>
        </w:tc>
      </w:tr>
      <w:tr w:rsidR="006669A3" w:rsidRPr="007A6303" w14:paraId="5A1B8027" w14:textId="77777777" w:rsidTr="000259C1">
        <w:tc>
          <w:tcPr>
            <w:tcW w:w="696" w:type="dxa"/>
            <w:shd w:val="clear" w:color="auto" w:fill="FFFFFF" w:themeFill="background1"/>
            <w:noWrap/>
          </w:tcPr>
          <w:p w14:paraId="687D55BE" w14:textId="77777777" w:rsidR="006669A3" w:rsidRPr="007A6303" w:rsidRDefault="006669A3" w:rsidP="00025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  <w:p w14:paraId="2B4F5AC0" w14:textId="77777777" w:rsidR="006669A3" w:rsidRPr="007A6303" w:rsidRDefault="006669A3" w:rsidP="00025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98" w:type="dxa"/>
            <w:shd w:val="clear" w:color="auto" w:fill="FFFFFF" w:themeFill="background1"/>
          </w:tcPr>
          <w:p w14:paraId="1E5953D7" w14:textId="77777777" w:rsidR="006669A3" w:rsidRPr="007A6303" w:rsidRDefault="006669A3" w:rsidP="00025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в 2022</w:t>
            </w:r>
            <w:r w:rsidRPr="007A6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</w:t>
            </w:r>
            <w:r w:rsidRPr="007A6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годах программ по обеспечению занятости, трудоустройству граждан с ограниченными возможностями</w:t>
            </w:r>
          </w:p>
        </w:tc>
        <w:tc>
          <w:tcPr>
            <w:tcW w:w="3244" w:type="dxa"/>
            <w:shd w:val="clear" w:color="auto" w:fill="FFFFFF" w:themeFill="background1"/>
          </w:tcPr>
          <w:p w14:paraId="63F21BA5" w14:textId="77777777" w:rsidR="006669A3" w:rsidRPr="007A6303" w:rsidRDefault="006669A3" w:rsidP="00025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максимально 5 баллов</w:t>
            </w:r>
          </w:p>
        </w:tc>
      </w:tr>
      <w:tr w:rsidR="006669A3" w:rsidRPr="007A6303" w14:paraId="58BB147F" w14:textId="77777777" w:rsidTr="000259C1">
        <w:tc>
          <w:tcPr>
            <w:tcW w:w="696" w:type="dxa"/>
            <w:shd w:val="clear" w:color="auto" w:fill="FFFFFF" w:themeFill="background1"/>
            <w:noWrap/>
          </w:tcPr>
          <w:p w14:paraId="6C1031A1" w14:textId="77777777" w:rsidR="006669A3" w:rsidRPr="007A6303" w:rsidRDefault="006669A3" w:rsidP="00025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13.1</w:t>
            </w:r>
          </w:p>
        </w:tc>
        <w:tc>
          <w:tcPr>
            <w:tcW w:w="5998" w:type="dxa"/>
            <w:shd w:val="clear" w:color="auto" w:fill="FFFFFF" w:themeFill="background1"/>
          </w:tcPr>
          <w:p w14:paraId="444CE90C" w14:textId="77777777" w:rsidR="006669A3" w:rsidRPr="007A6303" w:rsidRDefault="006669A3" w:rsidP="00025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размер установленной организации квоты для трудоустройства инвалидов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2022</w:t>
            </w:r>
            <w:r w:rsidRPr="007A6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3, 2024</w:t>
            </w:r>
            <w:r w:rsidRPr="007A6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830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% и чел</w:t>
            </w:r>
            <w:r w:rsidRPr="007A6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44" w:type="dxa"/>
            <w:shd w:val="clear" w:color="auto" w:fill="FFFFFF" w:themeFill="background1"/>
          </w:tcPr>
          <w:p w14:paraId="55953911" w14:textId="77777777" w:rsidR="006669A3" w:rsidRPr="007A6303" w:rsidRDefault="006669A3" w:rsidP="00025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669A3" w:rsidRPr="007A6303" w14:paraId="5ACAC7DC" w14:textId="77777777" w:rsidTr="000259C1">
        <w:tc>
          <w:tcPr>
            <w:tcW w:w="696" w:type="dxa"/>
            <w:shd w:val="clear" w:color="auto" w:fill="FFFFFF" w:themeFill="background1"/>
            <w:noWrap/>
          </w:tcPr>
          <w:p w14:paraId="1C0E2561" w14:textId="77777777" w:rsidR="006669A3" w:rsidRPr="007A6303" w:rsidRDefault="006669A3" w:rsidP="00025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13.2</w:t>
            </w:r>
          </w:p>
        </w:tc>
        <w:tc>
          <w:tcPr>
            <w:tcW w:w="5998" w:type="dxa"/>
            <w:shd w:val="clear" w:color="auto" w:fill="FFFFFF" w:themeFill="background1"/>
          </w:tcPr>
          <w:p w14:paraId="65BCBA86" w14:textId="77777777" w:rsidR="006669A3" w:rsidRPr="007A6303" w:rsidRDefault="006669A3" w:rsidP="00025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фактическая </w:t>
            </w:r>
            <w:r w:rsidRPr="007A6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численность работников из числа инвалидов, трудоустроенных в организации, по группам инвалидности (</w:t>
            </w:r>
            <w:r w:rsidRPr="007A6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  <w:r w:rsidRPr="007A6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7A6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</w:t>
            </w:r>
            <w:r w:rsidRPr="007A6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r w:rsidRPr="007A6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III</w:t>
            </w:r>
            <w:r w:rsidRPr="007A6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группам)</w:t>
            </w: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2022, 2023, 2024</w:t>
            </w:r>
            <w:r w:rsidRPr="007A6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гг.</w:t>
            </w:r>
          </w:p>
        </w:tc>
        <w:tc>
          <w:tcPr>
            <w:tcW w:w="3244" w:type="dxa"/>
            <w:shd w:val="clear" w:color="auto" w:fill="FFFFFF" w:themeFill="background1"/>
          </w:tcPr>
          <w:p w14:paraId="144CA10A" w14:textId="77777777" w:rsidR="006669A3" w:rsidRPr="007A6303" w:rsidRDefault="006669A3" w:rsidP="00025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Положительная динамика количества – 3 балла</w:t>
            </w:r>
          </w:p>
        </w:tc>
      </w:tr>
      <w:tr w:rsidR="006669A3" w:rsidRPr="007A6303" w14:paraId="33540988" w14:textId="77777777" w:rsidTr="000259C1">
        <w:tc>
          <w:tcPr>
            <w:tcW w:w="696" w:type="dxa"/>
            <w:shd w:val="clear" w:color="auto" w:fill="FFFFFF" w:themeFill="background1"/>
            <w:noWrap/>
          </w:tcPr>
          <w:p w14:paraId="30622AD9" w14:textId="77777777" w:rsidR="006669A3" w:rsidRPr="007A6303" w:rsidRDefault="006669A3" w:rsidP="00025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13.2.1</w:t>
            </w:r>
          </w:p>
        </w:tc>
        <w:tc>
          <w:tcPr>
            <w:tcW w:w="5998" w:type="dxa"/>
            <w:shd w:val="clear" w:color="auto" w:fill="FFFFFF" w:themeFill="background1"/>
          </w:tcPr>
          <w:p w14:paraId="41129E33" w14:textId="77777777" w:rsidR="006669A3" w:rsidRPr="00830CF0" w:rsidRDefault="006669A3" w:rsidP="00025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 из числа участников Специальной военной операции СВО</w:t>
            </w:r>
          </w:p>
        </w:tc>
        <w:tc>
          <w:tcPr>
            <w:tcW w:w="3244" w:type="dxa"/>
            <w:shd w:val="clear" w:color="auto" w:fill="FFFFFF" w:themeFill="background1"/>
          </w:tcPr>
          <w:p w14:paraId="024BDC6E" w14:textId="77777777" w:rsidR="006669A3" w:rsidRPr="007A6303" w:rsidRDefault="006669A3" w:rsidP="00025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669A3" w:rsidRPr="007A6303" w14:paraId="198B534E" w14:textId="77777777" w:rsidTr="000259C1">
        <w:tc>
          <w:tcPr>
            <w:tcW w:w="696" w:type="dxa"/>
            <w:shd w:val="clear" w:color="auto" w:fill="FFFFFF" w:themeFill="background1"/>
            <w:noWrap/>
          </w:tcPr>
          <w:p w14:paraId="39FE6845" w14:textId="77777777" w:rsidR="006669A3" w:rsidRPr="007A6303" w:rsidRDefault="006669A3" w:rsidP="00025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13.3</w:t>
            </w:r>
          </w:p>
        </w:tc>
        <w:tc>
          <w:tcPr>
            <w:tcW w:w="5998" w:type="dxa"/>
            <w:shd w:val="clear" w:color="auto" w:fill="FFFFFF" w:themeFill="background1"/>
          </w:tcPr>
          <w:p w14:paraId="6FF302F1" w14:textId="77777777" w:rsidR="006669A3" w:rsidRPr="007A6303" w:rsidRDefault="006669A3" w:rsidP="00025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общей численности работников из числа инвалидов в среднесписочной численности работников организации (%)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2022</w:t>
            </w:r>
            <w:r w:rsidRPr="007A6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3, 2024</w:t>
            </w:r>
            <w:r w:rsidRPr="007A6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гг.</w:t>
            </w:r>
          </w:p>
        </w:tc>
        <w:tc>
          <w:tcPr>
            <w:tcW w:w="3244" w:type="dxa"/>
            <w:shd w:val="clear" w:color="auto" w:fill="FFFFFF" w:themeFill="background1"/>
          </w:tcPr>
          <w:p w14:paraId="58C4DC9F" w14:textId="77777777" w:rsidR="006669A3" w:rsidRPr="007A6303" w:rsidRDefault="006669A3" w:rsidP="00025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уровне установленной квоты </w:t>
            </w:r>
            <w:r w:rsidRPr="007A6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3 балла</w:t>
            </w:r>
          </w:p>
          <w:p w14:paraId="1350B062" w14:textId="77777777" w:rsidR="006669A3" w:rsidRPr="007A6303" w:rsidRDefault="006669A3" w:rsidP="00025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Ниже – 0 баллов</w:t>
            </w:r>
          </w:p>
        </w:tc>
      </w:tr>
      <w:tr w:rsidR="006669A3" w:rsidRPr="007A6303" w14:paraId="69E2B435" w14:textId="77777777" w:rsidTr="000259C1">
        <w:tc>
          <w:tcPr>
            <w:tcW w:w="696" w:type="dxa"/>
            <w:shd w:val="clear" w:color="auto" w:fill="FFFFFF" w:themeFill="background1"/>
            <w:noWrap/>
          </w:tcPr>
          <w:p w14:paraId="1107978D" w14:textId="77777777" w:rsidR="006669A3" w:rsidRPr="007A6303" w:rsidRDefault="006669A3" w:rsidP="00025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13.4</w:t>
            </w:r>
          </w:p>
        </w:tc>
        <w:tc>
          <w:tcPr>
            <w:tcW w:w="5998" w:type="dxa"/>
            <w:shd w:val="clear" w:color="auto" w:fill="FFFFFF" w:themeFill="background1"/>
          </w:tcPr>
          <w:p w14:paraId="6B4DC93F" w14:textId="77777777" w:rsidR="006669A3" w:rsidRPr="007A6303" w:rsidRDefault="006669A3" w:rsidP="00025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объём финансовых затрат (в рублях) на обеспечение занятости инвалидов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30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(оборудование рабочего места, создание приспособлений, обеспечение доступности среды, создание условий труда в соответствии с индивидуальной программой реабилитации и т.п.)</w:t>
            </w:r>
            <w:r w:rsidRPr="007A6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расчёте на одного трудоустроенного инвалида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</w:t>
            </w:r>
            <w:r w:rsidRPr="007A6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3, 2024 </w:t>
            </w:r>
            <w:r w:rsidRPr="007A6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гг.</w:t>
            </w:r>
          </w:p>
        </w:tc>
        <w:tc>
          <w:tcPr>
            <w:tcW w:w="3244" w:type="dxa"/>
            <w:shd w:val="clear" w:color="auto" w:fill="FFFFFF" w:themeFill="background1"/>
          </w:tcPr>
          <w:p w14:paraId="222E6B9A" w14:textId="77777777" w:rsidR="006669A3" w:rsidRPr="007A6303" w:rsidRDefault="006669A3" w:rsidP="00025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Положительная динамика роста затрат – 3 балла</w:t>
            </w:r>
          </w:p>
        </w:tc>
      </w:tr>
      <w:tr w:rsidR="006669A3" w:rsidRPr="007A6303" w14:paraId="2A6E6CC4" w14:textId="77777777" w:rsidTr="000259C1">
        <w:tc>
          <w:tcPr>
            <w:tcW w:w="696" w:type="dxa"/>
            <w:shd w:val="clear" w:color="auto" w:fill="FFFFFF" w:themeFill="background1"/>
            <w:noWrap/>
          </w:tcPr>
          <w:p w14:paraId="3928371C" w14:textId="77777777" w:rsidR="006669A3" w:rsidRPr="007A6303" w:rsidRDefault="006669A3" w:rsidP="00025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998" w:type="dxa"/>
            <w:shd w:val="clear" w:color="auto" w:fill="FFFFFF" w:themeFill="background1"/>
          </w:tcPr>
          <w:p w14:paraId="56D70F8D" w14:textId="77777777" w:rsidR="006669A3" w:rsidRPr="007A6303" w:rsidRDefault="006669A3" w:rsidP="00025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перспектив и планов развития программ по развитию персонала, возможность применения и тиражирования опыта, полученного при их реализации.</w:t>
            </w:r>
          </w:p>
        </w:tc>
        <w:tc>
          <w:tcPr>
            <w:tcW w:w="3244" w:type="dxa"/>
            <w:shd w:val="clear" w:color="auto" w:fill="FFFFFF" w:themeFill="background1"/>
          </w:tcPr>
          <w:p w14:paraId="137C8106" w14:textId="77777777" w:rsidR="006669A3" w:rsidRPr="007A6303" w:rsidRDefault="006669A3" w:rsidP="00025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Максимально 5 баллов</w:t>
            </w:r>
          </w:p>
        </w:tc>
      </w:tr>
      <w:tr w:rsidR="006669A3" w:rsidRPr="00B765BF" w14:paraId="1F9CEA23" w14:textId="77777777" w:rsidTr="000259C1">
        <w:tc>
          <w:tcPr>
            <w:tcW w:w="696" w:type="dxa"/>
            <w:shd w:val="clear" w:color="auto" w:fill="FFFFFF" w:themeFill="background1"/>
            <w:noWrap/>
          </w:tcPr>
          <w:p w14:paraId="694F6DC6" w14:textId="77777777" w:rsidR="006669A3" w:rsidRPr="007A6303" w:rsidRDefault="006669A3" w:rsidP="00025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998" w:type="dxa"/>
            <w:shd w:val="clear" w:color="auto" w:fill="FFFFFF" w:themeFill="background1"/>
          </w:tcPr>
          <w:p w14:paraId="27332537" w14:textId="77777777" w:rsidR="006669A3" w:rsidRPr="00E11104" w:rsidRDefault="006669A3" w:rsidP="00025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Доля обучавшихся по договорам целевого обучения с предприятием/организацией в числе принятых в течение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2024 </w:t>
            </w:r>
            <w:r w:rsidRPr="00E11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года молодых специалистов-выпускников образовательных организаций (%)</w:t>
            </w:r>
          </w:p>
        </w:tc>
        <w:tc>
          <w:tcPr>
            <w:tcW w:w="3244" w:type="dxa"/>
            <w:shd w:val="clear" w:color="auto" w:fill="FFFFFF" w:themeFill="background1"/>
          </w:tcPr>
          <w:p w14:paraId="7027721D" w14:textId="77777777" w:rsidR="006669A3" w:rsidRPr="00E11104" w:rsidRDefault="006669A3" w:rsidP="00025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3 до 5 – 1 балл</w:t>
            </w:r>
          </w:p>
          <w:p w14:paraId="3451B926" w14:textId="77777777" w:rsidR="006669A3" w:rsidRPr="00E11104" w:rsidRDefault="006669A3" w:rsidP="00025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5 до 10 – 3 балла</w:t>
            </w:r>
          </w:p>
          <w:p w14:paraId="3E38AEF6" w14:textId="77777777" w:rsidR="006669A3" w:rsidRPr="00E11104" w:rsidRDefault="006669A3" w:rsidP="00025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10 до 20 – 5 баллов</w:t>
            </w:r>
          </w:p>
        </w:tc>
      </w:tr>
    </w:tbl>
    <w:p w14:paraId="61CF013A" w14:textId="77777777" w:rsidR="006669A3" w:rsidRPr="007A6303" w:rsidRDefault="006669A3" w:rsidP="006669A3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7A630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Методика оценки</w:t>
      </w:r>
    </w:p>
    <w:p w14:paraId="5D6EF6F8" w14:textId="77777777" w:rsidR="006669A3" w:rsidRPr="007A6303" w:rsidRDefault="006669A3" w:rsidP="006669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3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Списки организаций (базовый и сформированный на его основе список для рейтинговой оценки) определяется с учетом результатов отбора в соответствии с настоящей Методикой и Положением 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Конкурсе</w:t>
      </w:r>
      <w:r w:rsidRPr="007A63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числа организаций, имеющих признанные достижения в области кадровых стратегий (результаты соответствующих конкурсов, рейтингов, независимых экспертиз, награды за достижения в области номинации, включение в Библиотеку корпоративных практик социальной направленности РСПП, в Сборники лучших практик и пр.).</w:t>
      </w:r>
    </w:p>
    <w:p w14:paraId="05056D53" w14:textId="77777777" w:rsidR="006669A3" w:rsidRPr="007A6303" w:rsidRDefault="006669A3" w:rsidP="006669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3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определения рейтинга организаций используется метод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балльных</w:t>
      </w:r>
      <w:r w:rsidRPr="007A63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оценок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основе критериев. </w:t>
      </w:r>
    </w:p>
    <w:p w14:paraId="3C3FCBD7" w14:textId="77777777" w:rsidR="006669A3" w:rsidRPr="007A6303" w:rsidRDefault="006669A3" w:rsidP="006669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303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о номинантах Конкурса принимается по результатам бальной оценки деятельности организации в области развития персонала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67BC3E7" w14:textId="77777777" w:rsidR="006669A3" w:rsidRPr="007A6303" w:rsidRDefault="006669A3" w:rsidP="006669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5177C18" w14:textId="77777777" w:rsidR="006669A3" w:rsidRPr="007A6303" w:rsidRDefault="006669A3" w:rsidP="006669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A63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Образец заполнения </w:t>
      </w:r>
    </w:p>
    <w:p w14:paraId="71004BE7" w14:textId="77777777" w:rsidR="006669A3" w:rsidRPr="007A6303" w:rsidRDefault="006669A3" w:rsidP="006669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93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723"/>
        <w:gridCol w:w="9215"/>
      </w:tblGrid>
      <w:tr w:rsidR="006669A3" w:rsidRPr="007A6303" w14:paraId="3C6E6311" w14:textId="77777777" w:rsidTr="000259C1">
        <w:tc>
          <w:tcPr>
            <w:tcW w:w="604" w:type="dxa"/>
            <w:shd w:val="clear" w:color="auto" w:fill="auto"/>
          </w:tcPr>
          <w:p w14:paraId="336CDD0C" w14:textId="77777777" w:rsidR="006669A3" w:rsidRPr="007A6303" w:rsidRDefault="006669A3" w:rsidP="000259C1">
            <w:pPr>
              <w:tabs>
                <w:tab w:val="left" w:pos="-7464"/>
              </w:tabs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34" w:type="dxa"/>
            <w:shd w:val="clear" w:color="auto" w:fill="auto"/>
          </w:tcPr>
          <w:p w14:paraId="7268E036" w14:textId="77777777" w:rsidR="006669A3" w:rsidRPr="007A6303" w:rsidRDefault="006669A3" w:rsidP="000259C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показателя, представляемого на конкурс организацией</w:t>
            </w:r>
          </w:p>
        </w:tc>
      </w:tr>
      <w:tr w:rsidR="006669A3" w:rsidRPr="007A6303" w14:paraId="458337DB" w14:textId="77777777" w:rsidTr="000259C1">
        <w:tc>
          <w:tcPr>
            <w:tcW w:w="604" w:type="dxa"/>
            <w:shd w:val="clear" w:color="auto" w:fill="auto"/>
          </w:tcPr>
          <w:p w14:paraId="71DB48EE" w14:textId="77777777" w:rsidR="006669A3" w:rsidRPr="007A6303" w:rsidRDefault="006669A3" w:rsidP="000259C1">
            <w:pPr>
              <w:tabs>
                <w:tab w:val="left" w:pos="-7464"/>
              </w:tabs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334" w:type="dxa"/>
            <w:shd w:val="clear" w:color="auto" w:fill="auto"/>
            <w:hideMark/>
          </w:tcPr>
          <w:p w14:paraId="0489D6CA" w14:textId="77777777" w:rsidR="006669A3" w:rsidRPr="007A6303" w:rsidRDefault="006669A3" w:rsidP="000259C1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сотрудников организации (только в России, если организация международная): </w:t>
            </w:r>
          </w:p>
          <w:p w14:paraId="3701AE78" w14:textId="77777777" w:rsidR="006669A3" w:rsidRDefault="006669A3" w:rsidP="000259C1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22 000 чел. </w:t>
            </w:r>
          </w:p>
          <w:p w14:paraId="568EF614" w14:textId="77777777" w:rsidR="006669A3" w:rsidRPr="007A6303" w:rsidRDefault="006669A3" w:rsidP="000259C1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участников Специальной военной операции (СВО):  всего 25 чел</w:t>
            </w:r>
          </w:p>
        </w:tc>
      </w:tr>
      <w:tr w:rsidR="006669A3" w:rsidRPr="007A6303" w14:paraId="5AD1C8DA" w14:textId="77777777" w:rsidTr="000259C1">
        <w:tc>
          <w:tcPr>
            <w:tcW w:w="604" w:type="dxa"/>
            <w:shd w:val="clear" w:color="auto" w:fill="auto"/>
          </w:tcPr>
          <w:p w14:paraId="56029730" w14:textId="77777777" w:rsidR="006669A3" w:rsidRPr="007A6303" w:rsidRDefault="006669A3" w:rsidP="000259C1">
            <w:pPr>
              <w:tabs>
                <w:tab w:val="left" w:pos="-7464"/>
              </w:tabs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9334" w:type="dxa"/>
            <w:shd w:val="clear" w:color="auto" w:fill="auto"/>
            <w:hideMark/>
          </w:tcPr>
          <w:p w14:paraId="3C6EE2FB" w14:textId="77777777" w:rsidR="006669A3" w:rsidRPr="007A6303" w:rsidRDefault="006669A3" w:rsidP="000259C1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Политика управления персоналом ООО «Василек», принята в 2005 году. Изменения вносятся каждый год.</w:t>
            </w:r>
          </w:p>
          <w:p w14:paraId="05068929" w14:textId="77777777" w:rsidR="006669A3" w:rsidRPr="007A6303" w:rsidRDefault="006669A3" w:rsidP="000259C1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Интерактивная ссылка на ресурс </w:t>
            </w:r>
          </w:p>
          <w:p w14:paraId="66C8926E" w14:textId="77777777" w:rsidR="006669A3" w:rsidRPr="007A6303" w:rsidRDefault="006669A3" w:rsidP="000259C1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Также в Компании имеется Кодекс корпоративного управления ООО «Василек», и Кодекс корпоративной культуры ООО «Василек», </w:t>
            </w:r>
          </w:p>
          <w:p w14:paraId="37A66A11" w14:textId="77777777" w:rsidR="006669A3" w:rsidRDefault="006669A3" w:rsidP="000259C1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63FDB6E" w14:textId="77777777" w:rsidR="006669A3" w:rsidRPr="007A6303" w:rsidRDefault="006669A3" w:rsidP="000259C1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отношении участников Специальной военной операции (СВО) в них внесены дополнения</w:t>
            </w:r>
          </w:p>
        </w:tc>
      </w:tr>
      <w:tr w:rsidR="006669A3" w:rsidRPr="007A6303" w14:paraId="04AA6127" w14:textId="77777777" w:rsidTr="000259C1">
        <w:tc>
          <w:tcPr>
            <w:tcW w:w="604" w:type="dxa"/>
            <w:shd w:val="clear" w:color="auto" w:fill="auto"/>
          </w:tcPr>
          <w:p w14:paraId="3D132E62" w14:textId="77777777" w:rsidR="006669A3" w:rsidRPr="007A6303" w:rsidRDefault="006669A3" w:rsidP="000259C1">
            <w:pPr>
              <w:tabs>
                <w:tab w:val="left" w:pos="-7464"/>
              </w:tabs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9334" w:type="dxa"/>
            <w:shd w:val="clear" w:color="auto" w:fill="auto"/>
            <w:hideMark/>
          </w:tcPr>
          <w:p w14:paraId="23E7419E" w14:textId="77777777" w:rsidR="006669A3" w:rsidRPr="007A6303" w:rsidRDefault="006669A3" w:rsidP="000259C1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Ежегодно формируется и утверждается План обучения по Компании.</w:t>
            </w:r>
          </w:p>
          <w:p w14:paraId="79CCFFF8" w14:textId="77777777" w:rsidR="006669A3" w:rsidRPr="007A6303" w:rsidRDefault="006669A3" w:rsidP="000259C1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План обучения Компании включает: </w:t>
            </w:r>
          </w:p>
          <w:p w14:paraId="4884C86D" w14:textId="77777777" w:rsidR="006669A3" w:rsidRPr="007A6303" w:rsidRDefault="006669A3" w:rsidP="000259C1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обучение, организуемое с целью обеспечения уровня компетентности работников и т.д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обучение, организованное в соответствии с требованиями законодательных и нормативно-правовых актов Российской Федерации.</w:t>
            </w:r>
          </w:p>
          <w:p w14:paraId="2909D6D7" w14:textId="77777777" w:rsidR="006669A3" w:rsidRPr="007A6303" w:rsidRDefault="006669A3" w:rsidP="000259C1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Школа молодого специалиста – основная цель достичь высокой степени вовлеченности в решение производственных задач и эффективно адаптировать их в компании. </w:t>
            </w:r>
          </w:p>
          <w:p w14:paraId="7983B664" w14:textId="77777777" w:rsidR="006669A3" w:rsidRPr="007A6303" w:rsidRDefault="006669A3" w:rsidP="000259C1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реализации: с 2007 года, ежегодно, </w:t>
            </w:r>
          </w:p>
          <w:p w14:paraId="4CF914B0" w14:textId="77777777" w:rsidR="006669A3" w:rsidRDefault="006669A3" w:rsidP="006669A3">
            <w:pPr>
              <w:numPr>
                <w:ilvl w:val="0"/>
                <w:numId w:val="3"/>
              </w:numPr>
              <w:spacing w:after="0" w:line="240" w:lineRule="auto"/>
              <w:ind w:left="34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Конкурс профессионального мастерства среди работников рабочих профессий – масштабное мероприятие, направленное на повышение профессионализма работников и престижа профессий цветоводческой отрасли. </w:t>
            </w:r>
          </w:p>
          <w:p w14:paraId="0A9B6F3E" w14:textId="77777777" w:rsidR="006669A3" w:rsidRPr="004F6A74" w:rsidRDefault="006669A3" w:rsidP="006669A3">
            <w:pPr>
              <w:numPr>
                <w:ilvl w:val="0"/>
                <w:numId w:val="3"/>
              </w:numPr>
              <w:spacing w:after="0" w:line="240" w:lineRule="auto"/>
              <w:ind w:left="34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реализации: с 1986 года, ежегодно</w:t>
            </w:r>
          </w:p>
          <w:p w14:paraId="0807660F" w14:textId="77777777" w:rsidR="006669A3" w:rsidRPr="0084654D" w:rsidRDefault="006669A3" w:rsidP="006669A3">
            <w:pPr>
              <w:numPr>
                <w:ilvl w:val="0"/>
                <w:numId w:val="3"/>
              </w:numPr>
              <w:spacing w:after="0" w:line="240" w:lineRule="auto"/>
              <w:ind w:left="34" w:firstLine="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«Лучший молодой специалист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т.д. </w:t>
            </w:r>
          </w:p>
          <w:p w14:paraId="1EE2FA55" w14:textId="77777777" w:rsidR="006669A3" w:rsidRPr="007A6303" w:rsidRDefault="006669A3" w:rsidP="006669A3">
            <w:pPr>
              <w:numPr>
                <w:ilvl w:val="0"/>
                <w:numId w:val="3"/>
              </w:numPr>
              <w:spacing w:after="0" w:line="240" w:lineRule="auto"/>
              <w:ind w:left="34" w:firstLine="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Сотрудничество с колледжем №2 в области производственной практики студентов.</w:t>
            </w:r>
          </w:p>
        </w:tc>
      </w:tr>
      <w:tr w:rsidR="006669A3" w:rsidRPr="007A6303" w14:paraId="79379165" w14:textId="77777777" w:rsidTr="000259C1">
        <w:tc>
          <w:tcPr>
            <w:tcW w:w="604" w:type="dxa"/>
            <w:shd w:val="clear" w:color="auto" w:fill="auto"/>
          </w:tcPr>
          <w:p w14:paraId="175DD995" w14:textId="77777777" w:rsidR="006669A3" w:rsidRPr="007A6303" w:rsidRDefault="006669A3" w:rsidP="000259C1">
            <w:pPr>
              <w:tabs>
                <w:tab w:val="left" w:pos="-7464"/>
              </w:tabs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9334" w:type="dxa"/>
            <w:shd w:val="clear" w:color="auto" w:fill="auto"/>
            <w:hideMark/>
          </w:tcPr>
          <w:p w14:paraId="0670D664" w14:textId="77777777" w:rsidR="006669A3" w:rsidRPr="007A6303" w:rsidRDefault="006669A3" w:rsidP="000259C1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7E41BF20" wp14:editId="3B4E33B3">
                  <wp:simplePos x="0" y="0"/>
                  <wp:positionH relativeFrom="column">
                    <wp:posOffset>387985</wp:posOffset>
                  </wp:positionH>
                  <wp:positionV relativeFrom="paragraph">
                    <wp:posOffset>343535</wp:posOffset>
                  </wp:positionV>
                  <wp:extent cx="381000" cy="352425"/>
                  <wp:effectExtent l="0" t="0" r="0" b="9525"/>
                  <wp:wrapNone/>
                  <wp:docPr id="1" name="Рисунок 65" descr="C:\Users\Kopylovaga\Desktop\R_SDG_Icons-01-04-300x300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4" descr="C:\Users\Kopylovaga\Desktop\R_SDG_Icons-01-04-300x300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A6303">
              <w:rPr>
                <w:rFonts w:ascii="Calibri" w:eastAsia="Times New Roman" w:hAnsi="Calibri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2336" behindDoc="0" locked="0" layoutInCell="1" allowOverlap="1" wp14:anchorId="42222448" wp14:editId="32D6B839">
                  <wp:simplePos x="0" y="0"/>
                  <wp:positionH relativeFrom="column">
                    <wp:posOffset>1950085</wp:posOffset>
                  </wp:positionH>
                  <wp:positionV relativeFrom="paragraph">
                    <wp:posOffset>343535</wp:posOffset>
                  </wp:positionV>
                  <wp:extent cx="333375" cy="361950"/>
                  <wp:effectExtent l="0" t="0" r="9525" b="0"/>
                  <wp:wrapNone/>
                  <wp:docPr id="2" name="Рисунок 51" descr="http://www.un.org/sustainabledevelopment/ru/wp-content/uploads/sites/5/2015/06/R_SDG_Icons-01-17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Рисунок 45" descr="http://www.un.org/sustainabledevelopment/ru/wp-content/uploads/sites/5/2015/06/R_SDG_Icons-01-17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922" cy="3625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A6303">
              <w:rPr>
                <w:rFonts w:ascii="Times New Roman" w:eastAsia="Times New Roman" w:hAnsi="Times New Roman" w:cs="Times New Roman"/>
                <w:noProof/>
                <w:color w:val="6C6C6C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4384" behindDoc="0" locked="0" layoutInCell="1" allowOverlap="1" wp14:anchorId="726622EB" wp14:editId="535684C3">
                  <wp:simplePos x="0" y="0"/>
                  <wp:positionH relativeFrom="column">
                    <wp:posOffset>1588135</wp:posOffset>
                  </wp:positionH>
                  <wp:positionV relativeFrom="paragraph">
                    <wp:posOffset>343535</wp:posOffset>
                  </wp:positionV>
                  <wp:extent cx="323850" cy="352997"/>
                  <wp:effectExtent l="0" t="0" r="0" b="9525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Безымянный2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284" cy="357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A630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Цели и задачи Компании коррелируются с ЦУР 2030 по части направления «развитие кадрового потенциала»:</w:t>
            </w:r>
          </w:p>
          <w:p w14:paraId="31DD62B7" w14:textId="77777777" w:rsidR="006669A3" w:rsidRPr="007A6303" w:rsidRDefault="006669A3" w:rsidP="000259C1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noProof/>
                <w:color w:val="6C6C6C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392FFC31" wp14:editId="00EAA4FE">
                  <wp:simplePos x="0" y="0"/>
                  <wp:positionH relativeFrom="column">
                    <wp:posOffset>6985</wp:posOffset>
                  </wp:positionH>
                  <wp:positionV relativeFrom="paragraph">
                    <wp:posOffset>2540</wp:posOffset>
                  </wp:positionV>
                  <wp:extent cx="333375" cy="323215"/>
                  <wp:effectExtent l="0" t="0" r="0" b="635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Безымянный2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" cy="323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A6303">
              <w:rPr>
                <w:rFonts w:ascii="Calibri" w:eastAsia="Times New Roman" w:hAnsi="Calibri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3360" behindDoc="0" locked="0" layoutInCell="1" allowOverlap="1" wp14:anchorId="44C858CC" wp14:editId="5503709D">
                  <wp:simplePos x="0" y="0"/>
                  <wp:positionH relativeFrom="column">
                    <wp:posOffset>1178560</wp:posOffset>
                  </wp:positionH>
                  <wp:positionV relativeFrom="paragraph">
                    <wp:posOffset>12065</wp:posOffset>
                  </wp:positionV>
                  <wp:extent cx="371475" cy="342900"/>
                  <wp:effectExtent l="0" t="0" r="9525" b="0"/>
                  <wp:wrapNone/>
                  <wp:docPr id="5" name="Рисунок 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342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A6303">
              <w:rPr>
                <w:rFonts w:ascii="Calibri" w:eastAsia="Times New Roman" w:hAnsi="Calibri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1312" behindDoc="0" locked="0" layoutInCell="1" allowOverlap="1" wp14:anchorId="00040890" wp14:editId="35C92167">
                  <wp:simplePos x="0" y="0"/>
                  <wp:positionH relativeFrom="column">
                    <wp:posOffset>807085</wp:posOffset>
                  </wp:positionH>
                  <wp:positionV relativeFrom="paragraph">
                    <wp:posOffset>21590</wp:posOffset>
                  </wp:positionV>
                  <wp:extent cx="334800" cy="324000"/>
                  <wp:effectExtent l="0" t="0" r="8255" b="0"/>
                  <wp:wrapNone/>
                  <wp:docPr id="6" name="Рисунок 56" descr="ЦУР 5">
                    <a:hlinkClick xmlns:a="http://schemas.openxmlformats.org/drawingml/2006/main" r:id="rId14" tgtFrame="&quot;_self&quot;"/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" descr="ЦУР 5">
                            <a:hlinkClick r:id="rId14" tgtFrame="&quot;_self&quot;"/>
                          </pic:cNvPr>
                          <pic:cNvPicPr>
                            <a:picLocks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4800" cy="324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520DCA7" w14:textId="77777777" w:rsidR="006669A3" w:rsidRPr="007A6303" w:rsidRDefault="006669A3" w:rsidP="006669A3">
            <w:pPr>
              <w:numPr>
                <w:ilvl w:val="0"/>
                <w:numId w:val="14"/>
              </w:numPr>
              <w:shd w:val="clear" w:color="auto" w:fill="FEFEFE"/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8BDA1CD" w14:textId="77777777" w:rsidR="006669A3" w:rsidRPr="007A6303" w:rsidRDefault="006669A3" w:rsidP="006669A3">
            <w:pPr>
              <w:numPr>
                <w:ilvl w:val="0"/>
                <w:numId w:val="14"/>
              </w:numPr>
              <w:shd w:val="clear" w:color="auto" w:fill="FEFEFE"/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Соблюдение прав человека.</w:t>
            </w:r>
          </w:p>
          <w:p w14:paraId="0DF4F29E" w14:textId="77777777" w:rsidR="006669A3" w:rsidRDefault="006669A3" w:rsidP="006669A3">
            <w:pPr>
              <w:numPr>
                <w:ilvl w:val="0"/>
                <w:numId w:val="14"/>
              </w:numPr>
              <w:shd w:val="clear" w:color="auto" w:fill="FEFEFE"/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корпоративного волонтерства.</w:t>
            </w:r>
          </w:p>
          <w:p w14:paraId="090C5345" w14:textId="77777777" w:rsidR="006669A3" w:rsidRPr="007A6303" w:rsidRDefault="006669A3" w:rsidP="006669A3">
            <w:pPr>
              <w:numPr>
                <w:ilvl w:val="0"/>
                <w:numId w:val="14"/>
              </w:numPr>
              <w:shd w:val="clear" w:color="auto" w:fill="FEFEFE"/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человеческого капитала на территориях деятельности Компании.</w:t>
            </w:r>
          </w:p>
          <w:p w14:paraId="38E33690" w14:textId="77777777" w:rsidR="006669A3" w:rsidRDefault="006669A3" w:rsidP="006669A3">
            <w:pPr>
              <w:numPr>
                <w:ilvl w:val="0"/>
                <w:numId w:val="14"/>
              </w:numPr>
              <w:shd w:val="clear" w:color="auto" w:fill="FEFEFE"/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улучшению условий жизнедеятельности для сотрудников по территориальному принципу</w:t>
            </w: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7FB10A80" w14:textId="77777777" w:rsidR="006669A3" w:rsidRPr="007A6303" w:rsidRDefault="006669A3" w:rsidP="006669A3">
            <w:pPr>
              <w:numPr>
                <w:ilvl w:val="0"/>
                <w:numId w:val="14"/>
              </w:numPr>
              <w:shd w:val="clear" w:color="auto" w:fill="FEFEFE"/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развитию образования, культуры и спорта.</w:t>
            </w:r>
          </w:p>
          <w:p w14:paraId="45ECC8AF" w14:textId="77777777" w:rsidR="006669A3" w:rsidRPr="007A6303" w:rsidRDefault="006669A3" w:rsidP="006669A3">
            <w:pPr>
              <w:numPr>
                <w:ilvl w:val="0"/>
                <w:numId w:val="14"/>
              </w:numPr>
              <w:shd w:val="clear" w:color="auto" w:fill="FEFEFE"/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Честная, справедливая и открытая политика в отношении своих сотрудников.</w:t>
            </w:r>
          </w:p>
          <w:p w14:paraId="27DBC8E7" w14:textId="77777777" w:rsidR="006669A3" w:rsidRPr="007A6303" w:rsidRDefault="006669A3" w:rsidP="006669A3">
            <w:pPr>
              <w:numPr>
                <w:ilvl w:val="0"/>
                <w:numId w:val="14"/>
              </w:numPr>
              <w:shd w:val="clear" w:color="auto" w:fill="FEFEFE"/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комфортной рабочей среды, основанной на взаимном доверии и уважении.</w:t>
            </w:r>
          </w:p>
          <w:p w14:paraId="35B70BE7" w14:textId="77777777" w:rsidR="006669A3" w:rsidRPr="007A6303" w:rsidRDefault="006669A3" w:rsidP="006669A3">
            <w:pPr>
              <w:numPr>
                <w:ilvl w:val="0"/>
                <w:numId w:val="14"/>
              </w:numPr>
              <w:shd w:val="clear" w:color="auto" w:fill="FEFEFE"/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эффективной системы материального и нематериального вознаграждения сотрудников, которая позволяет объективно оценивать вклад каждого сотрудника, привлекать наиболее квалифицированных сотрудников, стимулировать развитие и профессиональный рост сотрудников.</w:t>
            </w:r>
          </w:p>
          <w:p w14:paraId="4A50696B" w14:textId="77777777" w:rsidR="006669A3" w:rsidRPr="007A6303" w:rsidRDefault="006669A3" w:rsidP="006669A3">
            <w:pPr>
              <w:numPr>
                <w:ilvl w:val="0"/>
                <w:numId w:val="14"/>
              </w:numPr>
              <w:shd w:val="clear" w:color="auto" w:fill="FEFEFE"/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Забота о благосостоянии и социальной защищенности своих сотрудников и их семей, предоставление различных форм страхования и реализация социальных программ.</w:t>
            </w:r>
          </w:p>
          <w:p w14:paraId="09E9192C" w14:textId="77777777" w:rsidR="006669A3" w:rsidRPr="007A6303" w:rsidRDefault="006669A3" w:rsidP="006669A3">
            <w:pPr>
              <w:numPr>
                <w:ilvl w:val="0"/>
                <w:numId w:val="14"/>
              </w:numPr>
              <w:shd w:val="clear" w:color="auto" w:fill="FEFEFE"/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и обучение персонала, предоставление всем своим сотрудникам возможности для профессионального и карьерного роста, формирование кадрового резерва.</w:t>
            </w:r>
          </w:p>
          <w:p w14:paraId="4E7764A8" w14:textId="77777777" w:rsidR="006669A3" w:rsidRPr="007A6303" w:rsidRDefault="006669A3" w:rsidP="006669A3">
            <w:pPr>
              <w:numPr>
                <w:ilvl w:val="0"/>
                <w:numId w:val="14"/>
              </w:numPr>
              <w:shd w:val="clear" w:color="auto" w:fill="FEFEFE"/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Постоянное развитие компетенций персонала.</w:t>
            </w:r>
          </w:p>
          <w:p w14:paraId="555D594C" w14:textId="77777777" w:rsidR="006669A3" w:rsidRPr="007A6303" w:rsidRDefault="006669A3" w:rsidP="006669A3">
            <w:pPr>
              <w:numPr>
                <w:ilvl w:val="0"/>
                <w:numId w:val="14"/>
              </w:numPr>
              <w:shd w:val="clear" w:color="auto" w:fill="FEFEFE"/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Хорошие условия труда.</w:t>
            </w:r>
          </w:p>
        </w:tc>
      </w:tr>
      <w:tr w:rsidR="006669A3" w:rsidRPr="007A6303" w14:paraId="0F755595" w14:textId="77777777" w:rsidTr="000259C1">
        <w:tc>
          <w:tcPr>
            <w:tcW w:w="604" w:type="dxa"/>
            <w:shd w:val="clear" w:color="auto" w:fill="auto"/>
          </w:tcPr>
          <w:p w14:paraId="63D1D942" w14:textId="77777777" w:rsidR="006669A3" w:rsidRPr="007A6303" w:rsidRDefault="006669A3" w:rsidP="000259C1">
            <w:pPr>
              <w:tabs>
                <w:tab w:val="left" w:pos="-7464"/>
              </w:tabs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5.1</w:t>
            </w:r>
          </w:p>
        </w:tc>
        <w:tc>
          <w:tcPr>
            <w:tcW w:w="9334" w:type="dxa"/>
            <w:shd w:val="clear" w:color="auto" w:fill="auto"/>
          </w:tcPr>
          <w:p w14:paraId="0488A5B4" w14:textId="77777777" w:rsidR="006669A3" w:rsidRPr="001D3A44" w:rsidRDefault="006669A3" w:rsidP="000259C1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1D3A44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Доля работников, прошедших профессиональное обучение, переобучение, повышение квалификации, от общего числа работников, занятых в организации в 202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2</w:t>
            </w:r>
            <w:r w:rsidRPr="001D3A44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 – 202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4</w:t>
            </w:r>
            <w:r w:rsidRPr="001D3A44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 гг. (%):</w:t>
            </w:r>
          </w:p>
          <w:p w14:paraId="09498D03" w14:textId="77777777" w:rsidR="006669A3" w:rsidRPr="001D3A44" w:rsidRDefault="006669A3" w:rsidP="000259C1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2022</w:t>
            </w:r>
            <w:r w:rsidRPr="001D3A44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 год – 95*</w:t>
            </w:r>
          </w:p>
          <w:p w14:paraId="65B35C6B" w14:textId="77777777" w:rsidR="006669A3" w:rsidRPr="001D3A44" w:rsidRDefault="006669A3" w:rsidP="000259C1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1D3A44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3</w:t>
            </w:r>
            <w:r w:rsidRPr="001D3A44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 год – 63</w:t>
            </w:r>
          </w:p>
          <w:p w14:paraId="2CED54C8" w14:textId="77777777" w:rsidR="006669A3" w:rsidRPr="001D3A44" w:rsidRDefault="006669A3" w:rsidP="000259C1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1D3A44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4</w:t>
            </w:r>
            <w:r w:rsidRPr="001D3A44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 год – 72</w:t>
            </w:r>
          </w:p>
          <w:p w14:paraId="27DA4351" w14:textId="77777777" w:rsidR="006669A3" w:rsidRPr="001D3A44" w:rsidRDefault="006669A3" w:rsidP="000259C1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  <w:p w14:paraId="7B5538EA" w14:textId="77777777" w:rsidR="006669A3" w:rsidRPr="007A6303" w:rsidRDefault="006669A3" w:rsidP="000259C1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A44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* с учетом повышения квалифика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ции без присвоения разряда (2022, 2023</w:t>
            </w:r>
            <w:r w:rsidRPr="001D3A44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 гг. согласно стандарту, повышение квалификации без присвоения разряда организуется в соответствии с требованиями законодательных и нормативно-правовых актов Российской Федерации)</w:t>
            </w:r>
          </w:p>
        </w:tc>
      </w:tr>
      <w:tr w:rsidR="006669A3" w:rsidRPr="007A6303" w14:paraId="15FDC8F6" w14:textId="77777777" w:rsidTr="000259C1">
        <w:tc>
          <w:tcPr>
            <w:tcW w:w="604" w:type="dxa"/>
            <w:shd w:val="clear" w:color="auto" w:fill="auto"/>
          </w:tcPr>
          <w:p w14:paraId="2360F040" w14:textId="77777777" w:rsidR="006669A3" w:rsidRPr="007A6303" w:rsidRDefault="006669A3" w:rsidP="000259C1">
            <w:pPr>
              <w:tabs>
                <w:tab w:val="left" w:pos="-7464"/>
              </w:tabs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5.1.1</w:t>
            </w:r>
          </w:p>
        </w:tc>
        <w:tc>
          <w:tcPr>
            <w:tcW w:w="9334" w:type="dxa"/>
            <w:shd w:val="clear" w:color="auto" w:fill="auto"/>
          </w:tcPr>
          <w:p w14:paraId="58ED86CA" w14:textId="77777777" w:rsidR="006669A3" w:rsidRPr="0084654D" w:rsidRDefault="006669A3" w:rsidP="000259C1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84654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в том числе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участников Специальной военной операции (СВО):</w:t>
            </w:r>
          </w:p>
          <w:p w14:paraId="2B58CE6C" w14:textId="77777777" w:rsidR="006669A3" w:rsidRPr="0084654D" w:rsidRDefault="006669A3" w:rsidP="000259C1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2022</w:t>
            </w:r>
            <w:r w:rsidRPr="0084654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 год – 70%</w:t>
            </w:r>
          </w:p>
          <w:p w14:paraId="08F3D350" w14:textId="77777777" w:rsidR="006669A3" w:rsidRPr="0084654D" w:rsidRDefault="006669A3" w:rsidP="000259C1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84654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3</w:t>
            </w:r>
            <w:r w:rsidRPr="0084654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 год – 30 %</w:t>
            </w:r>
          </w:p>
          <w:p w14:paraId="0CFE61E2" w14:textId="77777777" w:rsidR="006669A3" w:rsidRPr="007A6303" w:rsidRDefault="006669A3" w:rsidP="000259C1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54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4</w:t>
            </w:r>
            <w:r w:rsidRPr="0084654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год – 40%</w:t>
            </w:r>
          </w:p>
        </w:tc>
      </w:tr>
      <w:tr w:rsidR="006669A3" w:rsidRPr="007A6303" w14:paraId="3D44291D" w14:textId="77777777" w:rsidTr="000259C1">
        <w:tc>
          <w:tcPr>
            <w:tcW w:w="604" w:type="dxa"/>
            <w:shd w:val="clear" w:color="auto" w:fill="auto"/>
          </w:tcPr>
          <w:p w14:paraId="44133F23" w14:textId="77777777" w:rsidR="006669A3" w:rsidRPr="007A6303" w:rsidRDefault="006669A3" w:rsidP="000259C1">
            <w:pPr>
              <w:tabs>
                <w:tab w:val="left" w:pos="-7464"/>
              </w:tabs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5.1.2</w:t>
            </w:r>
          </w:p>
        </w:tc>
        <w:tc>
          <w:tcPr>
            <w:tcW w:w="9334" w:type="dxa"/>
            <w:shd w:val="clear" w:color="auto" w:fill="auto"/>
          </w:tcPr>
          <w:p w14:paraId="3169FD47" w14:textId="77777777" w:rsidR="006669A3" w:rsidRPr="0084654D" w:rsidRDefault="006669A3" w:rsidP="000259C1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84654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в том числе в дистанционном режиме</w:t>
            </w:r>
          </w:p>
          <w:p w14:paraId="4A266548" w14:textId="77777777" w:rsidR="006669A3" w:rsidRPr="0084654D" w:rsidRDefault="006669A3" w:rsidP="000259C1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2022</w:t>
            </w:r>
            <w:r w:rsidRPr="0084654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 год – 70%</w:t>
            </w:r>
          </w:p>
          <w:p w14:paraId="3E0868DA" w14:textId="77777777" w:rsidR="006669A3" w:rsidRPr="0084654D" w:rsidRDefault="006669A3" w:rsidP="000259C1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84654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3</w:t>
            </w:r>
            <w:r w:rsidRPr="0084654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 год – 30 %</w:t>
            </w:r>
          </w:p>
          <w:p w14:paraId="63AB4A09" w14:textId="77777777" w:rsidR="006669A3" w:rsidRPr="007A6303" w:rsidRDefault="006669A3" w:rsidP="000259C1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54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4</w:t>
            </w:r>
            <w:r w:rsidRPr="0084654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год – 40%</w:t>
            </w:r>
          </w:p>
        </w:tc>
      </w:tr>
      <w:tr w:rsidR="006669A3" w:rsidRPr="007A6303" w14:paraId="2242B985" w14:textId="77777777" w:rsidTr="000259C1">
        <w:tc>
          <w:tcPr>
            <w:tcW w:w="604" w:type="dxa"/>
            <w:shd w:val="clear" w:color="auto" w:fill="auto"/>
          </w:tcPr>
          <w:p w14:paraId="7AEA224F" w14:textId="77777777" w:rsidR="006669A3" w:rsidRPr="007A6303" w:rsidRDefault="006669A3" w:rsidP="000259C1">
            <w:pPr>
              <w:tabs>
                <w:tab w:val="left" w:pos="-7464"/>
              </w:tabs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9334" w:type="dxa"/>
            <w:shd w:val="clear" w:color="auto" w:fill="auto"/>
          </w:tcPr>
          <w:p w14:paraId="03333CAB" w14:textId="77777777" w:rsidR="006669A3" w:rsidRPr="0084654D" w:rsidRDefault="006669A3" w:rsidP="000259C1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84654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Расходы организации на профессиональное обучение, переобучение, повышение квалификации в расчёте на одного работ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ника, прошедшего обучение в 2022</w:t>
            </w:r>
            <w:r w:rsidRPr="0084654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, 202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3, 2024</w:t>
            </w:r>
            <w:r w:rsidRPr="0084654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 гг. (тыс. руб.):</w:t>
            </w:r>
          </w:p>
          <w:p w14:paraId="5FAB2B49" w14:textId="77777777" w:rsidR="006669A3" w:rsidRPr="0084654D" w:rsidRDefault="006669A3" w:rsidP="000259C1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84654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2</w:t>
            </w:r>
            <w:r w:rsidRPr="0084654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 год – 6,549 </w:t>
            </w:r>
          </w:p>
          <w:p w14:paraId="44A86E15" w14:textId="77777777" w:rsidR="006669A3" w:rsidRPr="0084654D" w:rsidRDefault="006669A3" w:rsidP="000259C1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84654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3</w:t>
            </w:r>
            <w:r w:rsidRPr="0084654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 год – 8,663</w:t>
            </w:r>
          </w:p>
          <w:p w14:paraId="0C93EEF4" w14:textId="77777777" w:rsidR="006669A3" w:rsidRPr="007A6303" w:rsidRDefault="006669A3" w:rsidP="000259C1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54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4</w:t>
            </w:r>
            <w:r w:rsidRPr="0084654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 год – 10,214</w:t>
            </w:r>
          </w:p>
        </w:tc>
      </w:tr>
      <w:tr w:rsidR="006669A3" w:rsidRPr="007A6303" w14:paraId="5F4B7D49" w14:textId="77777777" w:rsidTr="000259C1">
        <w:tc>
          <w:tcPr>
            <w:tcW w:w="604" w:type="dxa"/>
            <w:shd w:val="clear" w:color="auto" w:fill="auto"/>
          </w:tcPr>
          <w:p w14:paraId="74D3E39A" w14:textId="77777777" w:rsidR="006669A3" w:rsidRPr="007A6303" w:rsidRDefault="006669A3" w:rsidP="000259C1">
            <w:pPr>
              <w:tabs>
                <w:tab w:val="left" w:pos="-7464"/>
              </w:tabs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FCF854D" w14:textId="77777777" w:rsidR="006669A3" w:rsidRPr="007A6303" w:rsidRDefault="006669A3" w:rsidP="000259C1">
            <w:pPr>
              <w:tabs>
                <w:tab w:val="left" w:pos="-7464"/>
              </w:tabs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9334" w:type="dxa"/>
            <w:shd w:val="clear" w:color="auto" w:fill="auto"/>
          </w:tcPr>
          <w:p w14:paraId="5739CCA3" w14:textId="77777777" w:rsidR="006669A3" w:rsidRPr="007A6303" w:rsidRDefault="006669A3" w:rsidP="006669A3">
            <w:pPr>
              <w:numPr>
                <w:ilvl w:val="0"/>
                <w:numId w:val="13"/>
              </w:numPr>
              <w:spacing w:after="0" w:line="240" w:lineRule="auto"/>
              <w:ind w:left="34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Конкурс по внедрению профессиональных стандартов в деятельность организации, организованный </w:t>
            </w:r>
            <w:r w:rsidRPr="007A63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Национальным агентством развития квалификаций и ФГБУ «ВНИИ труда» Министерства труда России под эгидой Министерства труда и социальной защиты Российской Федерации. </w:t>
            </w:r>
          </w:p>
          <w:p w14:paraId="5F6C782F" w14:textId="77777777" w:rsidR="006669A3" w:rsidRPr="007A6303" w:rsidRDefault="006669A3" w:rsidP="006669A3">
            <w:pPr>
              <w:numPr>
                <w:ilvl w:val="0"/>
                <w:numId w:val="13"/>
              </w:numPr>
              <w:spacing w:after="0" w:line="240" w:lineRule="auto"/>
              <w:ind w:left="34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на лучшую социально-ориентированную компанию</w:t>
            </w:r>
          </w:p>
        </w:tc>
      </w:tr>
      <w:tr w:rsidR="006669A3" w:rsidRPr="007A6303" w14:paraId="6FA16452" w14:textId="77777777" w:rsidTr="000259C1">
        <w:tc>
          <w:tcPr>
            <w:tcW w:w="604" w:type="dxa"/>
            <w:shd w:val="clear" w:color="auto" w:fill="auto"/>
          </w:tcPr>
          <w:p w14:paraId="6E124E08" w14:textId="77777777" w:rsidR="006669A3" w:rsidRPr="007A6303" w:rsidRDefault="006669A3" w:rsidP="000259C1">
            <w:pPr>
              <w:tabs>
                <w:tab w:val="left" w:pos="-7464"/>
              </w:tabs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334" w:type="dxa"/>
            <w:shd w:val="clear" w:color="auto" w:fill="auto"/>
          </w:tcPr>
          <w:p w14:paraId="4F48740E" w14:textId="77777777" w:rsidR="006669A3" w:rsidRPr="002A2340" w:rsidRDefault="006669A3" w:rsidP="006669A3">
            <w:pPr>
              <w:pStyle w:val="ab"/>
              <w:numPr>
                <w:ilvl w:val="0"/>
                <w:numId w:val="29"/>
              </w:numPr>
            </w:pPr>
            <w:r w:rsidRPr="002A2340">
              <w:t>Публикация в сборнике наилучших корпоративных практик РСПП, включая сайте РСПП</w:t>
            </w:r>
          </w:p>
          <w:p w14:paraId="29990D56" w14:textId="77777777" w:rsidR="006669A3" w:rsidRPr="007A6303" w:rsidRDefault="006669A3" w:rsidP="000259C1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Регулярное размещение информации о деятельности компании на сайте и Телеграмм-канале ООО «Василек»</w:t>
            </w:r>
          </w:p>
        </w:tc>
      </w:tr>
      <w:tr w:rsidR="006669A3" w:rsidRPr="007A6303" w14:paraId="5C7411D2" w14:textId="77777777" w:rsidTr="000259C1">
        <w:tc>
          <w:tcPr>
            <w:tcW w:w="604" w:type="dxa"/>
            <w:shd w:val="clear" w:color="auto" w:fill="auto"/>
          </w:tcPr>
          <w:p w14:paraId="1D9293F4" w14:textId="77777777" w:rsidR="006669A3" w:rsidRPr="007A6303" w:rsidRDefault="006669A3" w:rsidP="000259C1">
            <w:pPr>
              <w:tabs>
                <w:tab w:val="left" w:pos="-7464"/>
              </w:tabs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9334" w:type="dxa"/>
            <w:shd w:val="clear" w:color="auto" w:fill="auto"/>
            <w:hideMark/>
          </w:tcPr>
          <w:p w14:paraId="1B42BC5A" w14:textId="77777777" w:rsidR="006669A3" w:rsidRPr="007A6303" w:rsidRDefault="006669A3" w:rsidP="000259C1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компании в проектах по развитию материально-технической базы учреждений профессионального образования:</w:t>
            </w:r>
          </w:p>
          <w:p w14:paraId="6A4091D3" w14:textId="77777777" w:rsidR="006669A3" w:rsidRPr="007A6303" w:rsidRDefault="006669A3" w:rsidP="000259C1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- финансовая помощь, оказанная Институту «НИИЧАВО» с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2022</w:t>
            </w:r>
            <w:r w:rsidRPr="007A630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по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2024</w:t>
            </w:r>
            <w:r w:rsidRPr="007A630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гг., составляет 388 556 тыс. руб. и включает в себя:</w:t>
            </w:r>
          </w:p>
          <w:p w14:paraId="4A273048" w14:textId="77777777" w:rsidR="006669A3" w:rsidRPr="007A6303" w:rsidRDefault="006669A3" w:rsidP="000259C1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 ремонт, приобретение программного комплекса «Громозека», приобретение служебного автотранспорта, поддержание системы подсветки, приобретение ноутбука для кафедры цветочного биорегулирования и компьютерного ландшафтного дизайна графики, оснащение и ремонт учебных лабораторий, приобретение компьютерной техники, оргтехники, лицензионного программного обеспечения, ремонт общежития студентов, оснащение столовой оборудованием;</w:t>
            </w:r>
          </w:p>
        </w:tc>
      </w:tr>
      <w:tr w:rsidR="006669A3" w:rsidRPr="007A6303" w14:paraId="6398C1B3" w14:textId="77777777" w:rsidTr="000259C1">
        <w:tc>
          <w:tcPr>
            <w:tcW w:w="604" w:type="dxa"/>
            <w:shd w:val="clear" w:color="auto" w:fill="auto"/>
          </w:tcPr>
          <w:p w14:paraId="6BDC930F" w14:textId="77777777" w:rsidR="006669A3" w:rsidRPr="007A6303" w:rsidRDefault="006669A3" w:rsidP="000259C1">
            <w:pPr>
              <w:tabs>
                <w:tab w:val="left" w:pos="-7464"/>
              </w:tabs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</w:t>
            </w:r>
          </w:p>
        </w:tc>
        <w:tc>
          <w:tcPr>
            <w:tcW w:w="9334" w:type="dxa"/>
            <w:shd w:val="clear" w:color="auto" w:fill="auto"/>
          </w:tcPr>
          <w:p w14:paraId="08028443" w14:textId="77777777" w:rsidR="006669A3" w:rsidRPr="007A6303" w:rsidRDefault="006669A3" w:rsidP="000259C1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«Василек» является отраслевым партнером кластера «Профессионалитет»</w:t>
            </w:r>
          </w:p>
        </w:tc>
      </w:tr>
      <w:tr w:rsidR="006669A3" w:rsidRPr="007A6303" w14:paraId="175DCB6D" w14:textId="77777777" w:rsidTr="000259C1">
        <w:tc>
          <w:tcPr>
            <w:tcW w:w="604" w:type="dxa"/>
            <w:shd w:val="clear" w:color="auto" w:fill="auto"/>
            <w:noWrap/>
          </w:tcPr>
          <w:p w14:paraId="764BD52D" w14:textId="77777777" w:rsidR="006669A3" w:rsidRPr="007A6303" w:rsidRDefault="006669A3" w:rsidP="000259C1">
            <w:pPr>
              <w:tabs>
                <w:tab w:val="left" w:pos="-7464"/>
              </w:tabs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9334" w:type="dxa"/>
            <w:shd w:val="clear" w:color="auto" w:fill="auto"/>
            <w:hideMark/>
          </w:tcPr>
          <w:p w14:paraId="563E27CB" w14:textId="77777777" w:rsidR="006669A3" w:rsidRPr="007A6303" w:rsidRDefault="006669A3" w:rsidP="000259C1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планом, а также сверх плана.</w:t>
            </w:r>
          </w:p>
          <w:p w14:paraId="298967BF" w14:textId="77777777" w:rsidR="006669A3" w:rsidRPr="007A6303" w:rsidRDefault="006669A3" w:rsidP="000259C1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*прилага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ю</w:t>
            </w:r>
            <w:r w:rsidRPr="007A630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тся план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ы</w:t>
            </w:r>
            <w:r w:rsidRPr="007A630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обучения, в котор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ых</w:t>
            </w:r>
            <w:r w:rsidRPr="007A630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отражен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ы</w:t>
            </w:r>
            <w:r w:rsidRPr="007A630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план-факт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ы</w:t>
            </w:r>
            <w:r w:rsidRPr="007A630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за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2022, 2023 и</w:t>
            </w:r>
            <w:r w:rsidRPr="007A630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2024</w:t>
            </w:r>
            <w:r w:rsidRPr="007A630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год (план обезличен, предоставляются только цифры для наглядности в соответствии с внутренней политикой Компании. К примеру, планировалось обучить 28 824 чел., по факту обучили 35 033 чел. План перевыполнен на 21%. В план обучения входят и работники дочерних предприятий и зависимых обществ).</w:t>
            </w:r>
          </w:p>
        </w:tc>
      </w:tr>
      <w:tr w:rsidR="006669A3" w:rsidRPr="007A6303" w14:paraId="35724D9E" w14:textId="77777777" w:rsidTr="000259C1">
        <w:tc>
          <w:tcPr>
            <w:tcW w:w="604" w:type="dxa"/>
            <w:shd w:val="clear" w:color="auto" w:fill="auto"/>
            <w:noWrap/>
          </w:tcPr>
          <w:p w14:paraId="0451E18E" w14:textId="77777777" w:rsidR="006669A3" w:rsidRPr="007A6303" w:rsidRDefault="006669A3" w:rsidP="000259C1">
            <w:pPr>
              <w:tabs>
                <w:tab w:val="left" w:pos="-7464"/>
              </w:tabs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10.</w:t>
            </w:r>
          </w:p>
        </w:tc>
        <w:tc>
          <w:tcPr>
            <w:tcW w:w="9334" w:type="dxa"/>
            <w:shd w:val="clear" w:color="auto" w:fill="auto"/>
            <w:hideMark/>
          </w:tcPr>
          <w:p w14:paraId="5446A69A" w14:textId="77777777" w:rsidR="006669A3" w:rsidRPr="007A6303" w:rsidRDefault="006669A3" w:rsidP="000259C1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и использование профессиональных стандартов в программах по управлению и развитию персонала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годах</w:t>
            </w:r>
          </w:p>
        </w:tc>
      </w:tr>
      <w:tr w:rsidR="006669A3" w:rsidRPr="007A6303" w14:paraId="1534B720" w14:textId="77777777" w:rsidTr="000259C1">
        <w:tc>
          <w:tcPr>
            <w:tcW w:w="604" w:type="dxa"/>
            <w:shd w:val="clear" w:color="auto" w:fill="auto"/>
            <w:noWrap/>
          </w:tcPr>
          <w:p w14:paraId="7D1880E9" w14:textId="77777777" w:rsidR="006669A3" w:rsidRPr="007A6303" w:rsidRDefault="006669A3" w:rsidP="000259C1">
            <w:pPr>
              <w:tabs>
                <w:tab w:val="left" w:pos="-7464"/>
              </w:tabs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01654AB" w14:textId="77777777" w:rsidR="006669A3" w:rsidRPr="007A6303" w:rsidRDefault="006669A3" w:rsidP="000259C1">
            <w:pPr>
              <w:tabs>
                <w:tab w:val="left" w:pos="-7464"/>
              </w:tabs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</w:t>
            </w:r>
          </w:p>
        </w:tc>
        <w:tc>
          <w:tcPr>
            <w:tcW w:w="9334" w:type="dxa"/>
            <w:shd w:val="clear" w:color="auto" w:fill="auto"/>
            <w:hideMark/>
          </w:tcPr>
          <w:p w14:paraId="63BAFEDB" w14:textId="77777777" w:rsidR="006669A3" w:rsidRPr="007A6303" w:rsidRDefault="006669A3" w:rsidP="000259C1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разработке (актуализации) профессиональных стандартов (ед.)</w:t>
            </w:r>
          </w:p>
          <w:p w14:paraId="17D0167D" w14:textId="77777777" w:rsidR="006669A3" w:rsidRPr="007A6303" w:rsidRDefault="006669A3" w:rsidP="000259C1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Ответственная организация разработчик </w:t>
            </w:r>
          </w:p>
          <w:p w14:paraId="24FB87B6" w14:textId="77777777" w:rsidR="006669A3" w:rsidRPr="007A6303" w:rsidRDefault="006669A3" w:rsidP="000259C1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Специалист по выращиванию васильков (разработка ПС);</w:t>
            </w:r>
          </w:p>
          <w:p w14:paraId="609223D6" w14:textId="77777777" w:rsidR="006669A3" w:rsidRPr="007A6303" w:rsidRDefault="006669A3" w:rsidP="000259C1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специалист по сбору васильков (актуализация ПС);</w:t>
            </w:r>
          </w:p>
          <w:p w14:paraId="6175B6F6" w14:textId="77777777" w:rsidR="006669A3" w:rsidRPr="007A6303" w:rsidRDefault="006669A3" w:rsidP="000259C1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Экспертиза ПС и ФГОС в рамках работы с СПК и другими Советами – 33 ПС.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6,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- 27)</w:t>
            </w:r>
          </w:p>
          <w:p w14:paraId="7BF8DC9F" w14:textId="77777777" w:rsidR="006669A3" w:rsidRPr="007A6303" w:rsidRDefault="006669A3" w:rsidP="000259C1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Внедрено через Должностные инструкции – 26 ПС</w:t>
            </w:r>
          </w:p>
        </w:tc>
      </w:tr>
      <w:tr w:rsidR="006669A3" w:rsidRPr="007A6303" w14:paraId="4ADC30E5" w14:textId="77777777" w:rsidTr="000259C1">
        <w:tc>
          <w:tcPr>
            <w:tcW w:w="604" w:type="dxa"/>
            <w:shd w:val="clear" w:color="auto" w:fill="auto"/>
            <w:noWrap/>
          </w:tcPr>
          <w:p w14:paraId="226207BD" w14:textId="77777777" w:rsidR="006669A3" w:rsidRPr="007A6303" w:rsidRDefault="006669A3" w:rsidP="000259C1">
            <w:pPr>
              <w:tabs>
                <w:tab w:val="left" w:pos="-7464"/>
              </w:tabs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5CFB195" w14:textId="77777777" w:rsidR="006669A3" w:rsidRPr="007A6303" w:rsidRDefault="006669A3" w:rsidP="000259C1">
            <w:pPr>
              <w:tabs>
                <w:tab w:val="left" w:pos="-7464"/>
              </w:tabs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10.2</w:t>
            </w:r>
          </w:p>
        </w:tc>
        <w:tc>
          <w:tcPr>
            <w:tcW w:w="9334" w:type="dxa"/>
            <w:shd w:val="clear" w:color="auto" w:fill="auto"/>
            <w:hideMark/>
          </w:tcPr>
          <w:p w14:paraId="2BDC6564" w14:textId="77777777" w:rsidR="006669A3" w:rsidRPr="007A6303" w:rsidRDefault="006669A3" w:rsidP="000259C1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общие расходы на разработку (актуализацию) профессиональных стандартов:</w:t>
            </w:r>
          </w:p>
          <w:p w14:paraId="412A7303" w14:textId="77777777" w:rsidR="006669A3" w:rsidRPr="007A6303" w:rsidRDefault="006669A3" w:rsidP="000259C1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 – 132 тыс. руб.;</w:t>
            </w:r>
          </w:p>
          <w:p w14:paraId="148B1116" w14:textId="77777777" w:rsidR="006669A3" w:rsidRPr="007A6303" w:rsidRDefault="006669A3" w:rsidP="000259C1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 – 382 тыс. руб.</w:t>
            </w:r>
          </w:p>
          <w:p w14:paraId="361B280C" w14:textId="77777777" w:rsidR="006669A3" w:rsidRPr="007A6303" w:rsidRDefault="006669A3" w:rsidP="000259C1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 – 560 тыс. руб.</w:t>
            </w:r>
          </w:p>
        </w:tc>
      </w:tr>
      <w:tr w:rsidR="006669A3" w:rsidRPr="007A6303" w14:paraId="6B2DB47D" w14:textId="77777777" w:rsidTr="000259C1">
        <w:tc>
          <w:tcPr>
            <w:tcW w:w="604" w:type="dxa"/>
            <w:shd w:val="clear" w:color="auto" w:fill="auto"/>
            <w:noWrap/>
          </w:tcPr>
          <w:p w14:paraId="7C4CA78A" w14:textId="77777777" w:rsidR="006669A3" w:rsidRPr="007A6303" w:rsidRDefault="006669A3" w:rsidP="000259C1">
            <w:pPr>
              <w:tabs>
                <w:tab w:val="left" w:pos="-7464"/>
              </w:tabs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334" w:type="dxa"/>
            <w:shd w:val="clear" w:color="auto" w:fill="auto"/>
          </w:tcPr>
          <w:p w14:paraId="23C45DFC" w14:textId="77777777" w:rsidR="006669A3" w:rsidRPr="007A6303" w:rsidRDefault="006669A3" w:rsidP="000259C1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Начиная с 2021 г </w:t>
            </w: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ООО «Василек»,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обращался в </w:t>
            </w: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ООО «Региональный центр оценки квалификаций цветоводческого комплекса»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услугой независимой оценки персонала</w:t>
            </w: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3F5641F9" w14:textId="77777777" w:rsidR="006669A3" w:rsidRPr="007A6303" w:rsidRDefault="006669A3" w:rsidP="000259C1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Ссылка</w:t>
            </w:r>
          </w:p>
        </w:tc>
      </w:tr>
      <w:tr w:rsidR="006669A3" w:rsidRPr="007A6303" w14:paraId="48FDAF44" w14:textId="77777777" w:rsidTr="000259C1">
        <w:tc>
          <w:tcPr>
            <w:tcW w:w="604" w:type="dxa"/>
            <w:shd w:val="clear" w:color="auto" w:fill="auto"/>
            <w:noWrap/>
          </w:tcPr>
          <w:p w14:paraId="537200BE" w14:textId="77777777" w:rsidR="006669A3" w:rsidRPr="007A6303" w:rsidRDefault="006669A3" w:rsidP="000259C1">
            <w:pPr>
              <w:tabs>
                <w:tab w:val="left" w:pos="-7464"/>
              </w:tabs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</w:t>
            </w:r>
          </w:p>
        </w:tc>
        <w:tc>
          <w:tcPr>
            <w:tcW w:w="9334" w:type="dxa"/>
            <w:shd w:val="clear" w:color="auto" w:fill="auto"/>
          </w:tcPr>
          <w:p w14:paraId="57935110" w14:textId="77777777" w:rsidR="006669A3" w:rsidRPr="0084654D" w:rsidRDefault="006669A3" w:rsidP="000259C1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сотрудников прошедших независимую оценку квалификаций по годам:</w:t>
            </w:r>
          </w:p>
          <w:p w14:paraId="4999BD10" w14:textId="77777777" w:rsidR="006669A3" w:rsidRPr="0084654D" w:rsidRDefault="006669A3" w:rsidP="000259C1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846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– 500 чел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29F6D805" w14:textId="77777777" w:rsidR="006669A3" w:rsidRPr="0084654D" w:rsidRDefault="006669A3" w:rsidP="000259C1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846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– 1000 чел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7DC9FD0C" w14:textId="77777777" w:rsidR="006669A3" w:rsidRPr="007A6303" w:rsidRDefault="006669A3" w:rsidP="000259C1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846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– 1500 чел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6669A3" w:rsidRPr="007A6303" w14:paraId="6985F93D" w14:textId="77777777" w:rsidTr="000259C1">
        <w:tc>
          <w:tcPr>
            <w:tcW w:w="604" w:type="dxa"/>
            <w:shd w:val="clear" w:color="auto" w:fill="auto"/>
            <w:noWrap/>
          </w:tcPr>
          <w:p w14:paraId="4739B1EC" w14:textId="77777777" w:rsidR="006669A3" w:rsidRPr="007A6303" w:rsidRDefault="006669A3" w:rsidP="000259C1">
            <w:pPr>
              <w:tabs>
                <w:tab w:val="left" w:pos="-7464"/>
              </w:tabs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11.2</w:t>
            </w:r>
          </w:p>
        </w:tc>
        <w:tc>
          <w:tcPr>
            <w:tcW w:w="9334" w:type="dxa"/>
            <w:shd w:val="clear" w:color="auto" w:fill="auto"/>
          </w:tcPr>
          <w:p w14:paraId="0B6B8BFF" w14:textId="77777777" w:rsidR="006669A3" w:rsidRPr="0084654D" w:rsidRDefault="006669A3" w:rsidP="000259C1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Объёмы финансовых средств, направленных на независимую оценку квалификации работников (в расчете на одного сотрудника) по годам:</w:t>
            </w:r>
          </w:p>
          <w:p w14:paraId="37E66046" w14:textId="77777777" w:rsidR="006669A3" w:rsidRPr="0084654D" w:rsidRDefault="006669A3" w:rsidP="000259C1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846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– 3000 руб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1C081E78" w14:textId="77777777" w:rsidR="006669A3" w:rsidRPr="0084654D" w:rsidRDefault="006669A3" w:rsidP="000259C1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846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– 3000 руб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7E85AE8B" w14:textId="77777777" w:rsidR="006669A3" w:rsidRPr="007A6303" w:rsidRDefault="006669A3" w:rsidP="000259C1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846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– 3500 руб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6669A3" w:rsidRPr="007A6303" w14:paraId="48705AA8" w14:textId="77777777" w:rsidTr="000259C1">
        <w:tc>
          <w:tcPr>
            <w:tcW w:w="604" w:type="dxa"/>
            <w:shd w:val="clear" w:color="auto" w:fill="auto"/>
            <w:noWrap/>
          </w:tcPr>
          <w:p w14:paraId="53B784FB" w14:textId="77777777" w:rsidR="006669A3" w:rsidRPr="007A6303" w:rsidRDefault="006669A3" w:rsidP="000259C1">
            <w:pPr>
              <w:tabs>
                <w:tab w:val="left" w:pos="-7464"/>
              </w:tabs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334" w:type="dxa"/>
            <w:shd w:val="clear" w:color="auto" w:fill="auto"/>
          </w:tcPr>
          <w:p w14:paraId="427579A2" w14:textId="77777777" w:rsidR="006669A3" w:rsidRPr="007A6303" w:rsidRDefault="006669A3" w:rsidP="000259C1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социальных программ, способствующих развитию кадрового потенциала организации: </w:t>
            </w:r>
          </w:p>
          <w:p w14:paraId="2FC81DA2" w14:textId="77777777" w:rsidR="006669A3" w:rsidRPr="007A6303" w:rsidRDefault="006669A3" w:rsidP="000259C1">
            <w:pPr>
              <w:spacing w:after="0" w:line="240" w:lineRule="auto"/>
              <w:ind w:left="-3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добровольное пенсионное обеспечение:</w:t>
            </w:r>
          </w:p>
          <w:p w14:paraId="2B25AB44" w14:textId="77777777" w:rsidR="006669A3" w:rsidRPr="007A6303" w:rsidRDefault="006669A3" w:rsidP="000259C1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– 84,4 млн руб. на 8300 чел. (на одного – 10 168 руб.)</w:t>
            </w:r>
          </w:p>
          <w:p w14:paraId="5F281A41" w14:textId="77777777" w:rsidR="006669A3" w:rsidRPr="007A6303" w:rsidRDefault="006669A3" w:rsidP="000259C1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– 82,4 млн руб. на 8422 чел. (на одного – 9 783 руб.)</w:t>
            </w:r>
          </w:p>
          <w:p w14:paraId="2084258D" w14:textId="77777777" w:rsidR="006669A3" w:rsidRPr="007A6303" w:rsidRDefault="006669A3" w:rsidP="000259C1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2024 </w:t>
            </w: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год – 85,2 млн руб. на 8751 чел. (на одного – 9 736 руб.) </w:t>
            </w:r>
          </w:p>
          <w:p w14:paraId="08A16852" w14:textId="77777777" w:rsidR="006669A3" w:rsidRPr="007A6303" w:rsidRDefault="006669A3" w:rsidP="006669A3">
            <w:pPr>
              <w:numPr>
                <w:ilvl w:val="0"/>
                <w:numId w:val="12"/>
              </w:num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медицинское страхование:</w:t>
            </w:r>
          </w:p>
          <w:p w14:paraId="332BB9F4" w14:textId="77777777" w:rsidR="006669A3" w:rsidRPr="007A6303" w:rsidRDefault="006669A3" w:rsidP="000259C1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– 385,2 млн руб. на 22285 чел. (на одного – 17,3 тыс.руб.)</w:t>
            </w:r>
          </w:p>
          <w:p w14:paraId="2F8986E8" w14:textId="77777777" w:rsidR="006669A3" w:rsidRPr="007A6303" w:rsidRDefault="006669A3" w:rsidP="000259C1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– 385,2 млн руб. на 21166 чел. (на одного – 18,2 тыс. руб.)</w:t>
            </w:r>
          </w:p>
          <w:p w14:paraId="4A092DC6" w14:textId="77777777" w:rsidR="006669A3" w:rsidRDefault="006669A3" w:rsidP="000259C1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– 236,7 млн руб. на 21618 чел. (на одного – 10,9 тыс.руб.)</w:t>
            </w:r>
          </w:p>
          <w:p w14:paraId="5D2DE74F" w14:textId="77777777" w:rsidR="006669A3" w:rsidRPr="000259C1" w:rsidRDefault="006669A3" w:rsidP="00025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участников СВО, членов их семей, членов семей погибших (умерших)участников СВО</w:t>
            </w:r>
          </w:p>
          <w:p w14:paraId="450FAE7F" w14:textId="77777777" w:rsidR="006669A3" w:rsidRPr="007A6303" w:rsidRDefault="006669A3" w:rsidP="000259C1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</w:t>
            </w: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млн руб. на 85 чел. (на одного 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__21,2_</w:t>
            </w: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тыс.руб.)</w:t>
            </w:r>
          </w:p>
          <w:p w14:paraId="05A60E17" w14:textId="77777777" w:rsidR="006669A3" w:rsidRPr="007A6303" w:rsidRDefault="006669A3" w:rsidP="000259C1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– 5,2 млн руб. на 166 чел. (на одного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__31,3_</w:t>
            </w: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руб.)</w:t>
            </w:r>
          </w:p>
          <w:p w14:paraId="4E773490" w14:textId="77777777" w:rsidR="006669A3" w:rsidRDefault="006669A3" w:rsidP="000259C1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– 6,7 млн руб. на 18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чел. (на одного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_37,2 </w:t>
            </w: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.руб.)</w:t>
            </w:r>
          </w:p>
          <w:p w14:paraId="4E285898" w14:textId="77777777" w:rsidR="006669A3" w:rsidRDefault="006669A3" w:rsidP="000259C1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CDBA8B7" w14:textId="77777777" w:rsidR="006669A3" w:rsidRDefault="006669A3" w:rsidP="000259C1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иные программы (укажите)</w:t>
            </w:r>
          </w:p>
          <w:p w14:paraId="11E46B18" w14:textId="77777777" w:rsidR="006669A3" w:rsidRPr="007A6303" w:rsidRDefault="006669A3" w:rsidP="000259C1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2ED3FE1" w14:textId="77777777" w:rsidR="006669A3" w:rsidRPr="007A6303" w:rsidRDefault="006669A3" w:rsidP="006669A3">
            <w:pPr>
              <w:numPr>
                <w:ilvl w:val="0"/>
                <w:numId w:val="12"/>
              </w:num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беспроцентный заём на приобретение мебели и товаров первой необходимости:</w:t>
            </w:r>
          </w:p>
          <w:p w14:paraId="62B84B24" w14:textId="77777777" w:rsidR="006669A3" w:rsidRPr="007A6303" w:rsidRDefault="006669A3" w:rsidP="000259C1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– 75 млн руб. на 608 сотрудников (на одного человека – 123 355 руб.)</w:t>
            </w:r>
          </w:p>
          <w:p w14:paraId="53278AF5" w14:textId="77777777" w:rsidR="006669A3" w:rsidRPr="007A6303" w:rsidRDefault="006669A3" w:rsidP="000259C1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– 75 млн руб. на 668 сотрудников (на одного человека – 112 275 руб.)</w:t>
            </w:r>
          </w:p>
          <w:p w14:paraId="2F0AB28B" w14:textId="77777777" w:rsidR="006669A3" w:rsidRPr="007A6303" w:rsidRDefault="006669A3" w:rsidP="000259C1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– 75 млн руб. на 701 сотрудника (на одного человека – 106 990 руб.)</w:t>
            </w:r>
          </w:p>
        </w:tc>
      </w:tr>
      <w:tr w:rsidR="006669A3" w:rsidRPr="007A6303" w14:paraId="0E13D950" w14:textId="77777777" w:rsidTr="000259C1">
        <w:tc>
          <w:tcPr>
            <w:tcW w:w="604" w:type="dxa"/>
            <w:shd w:val="clear" w:color="auto" w:fill="auto"/>
            <w:noWrap/>
          </w:tcPr>
          <w:p w14:paraId="1952C8E8" w14:textId="77777777" w:rsidR="006669A3" w:rsidRPr="007A6303" w:rsidRDefault="006669A3" w:rsidP="000259C1">
            <w:pPr>
              <w:tabs>
                <w:tab w:val="left" w:pos="-7464"/>
              </w:tabs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34" w:type="dxa"/>
            <w:shd w:val="clear" w:color="auto" w:fill="auto"/>
          </w:tcPr>
          <w:p w14:paraId="17F23903" w14:textId="77777777" w:rsidR="006669A3" w:rsidRPr="007A6303" w:rsidRDefault="006669A3" w:rsidP="006669A3">
            <w:pPr>
              <w:numPr>
                <w:ilvl w:val="0"/>
                <w:numId w:val="12"/>
              </w:numPr>
              <w:spacing w:after="0" w:line="240" w:lineRule="auto"/>
              <w:ind w:left="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ипотечное кредитование:</w:t>
            </w:r>
          </w:p>
          <w:p w14:paraId="4281DB91" w14:textId="77777777" w:rsidR="006669A3" w:rsidRPr="007A6303" w:rsidRDefault="006669A3" w:rsidP="000259C1">
            <w:pPr>
              <w:spacing w:after="0" w:line="240" w:lineRule="auto"/>
              <w:ind w:left="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2022 </w:t>
            </w: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– 1 790 млн руб. введено 876 квартир (на одного человека – 2,58 млн руб.)</w:t>
            </w:r>
          </w:p>
          <w:p w14:paraId="0AD11B5A" w14:textId="77777777" w:rsidR="006669A3" w:rsidRPr="007A6303" w:rsidRDefault="006669A3" w:rsidP="000259C1">
            <w:pPr>
              <w:spacing w:after="0" w:line="240" w:lineRule="auto"/>
              <w:ind w:left="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– 1 757 млн руб. введено 678 квартир (на одного человека – 3,09 млн руб.)</w:t>
            </w:r>
          </w:p>
          <w:p w14:paraId="1312FEB9" w14:textId="77777777" w:rsidR="006669A3" w:rsidRPr="007A6303" w:rsidRDefault="006669A3" w:rsidP="000259C1">
            <w:pPr>
              <w:spacing w:after="0" w:line="240" w:lineRule="auto"/>
              <w:ind w:left="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– 2 018 млн руб. введено 1030 квартир (на одного человека – 2,4 млн руб.)</w:t>
            </w:r>
          </w:p>
          <w:p w14:paraId="5AC2CD6E" w14:textId="77777777" w:rsidR="006669A3" w:rsidRPr="007A6303" w:rsidRDefault="006669A3" w:rsidP="006669A3">
            <w:pPr>
              <w:numPr>
                <w:ilvl w:val="0"/>
                <w:numId w:val="12"/>
              </w:numPr>
              <w:spacing w:after="0" w:line="240" w:lineRule="auto"/>
              <w:ind w:left="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санаторное оздоровление работников:</w:t>
            </w:r>
          </w:p>
          <w:p w14:paraId="7E4FE713" w14:textId="77777777" w:rsidR="006669A3" w:rsidRPr="007A6303" w:rsidRDefault="006669A3" w:rsidP="000259C1">
            <w:pPr>
              <w:spacing w:after="0" w:line="240" w:lineRule="auto"/>
              <w:ind w:left="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– 162,4 млн руб. на 3832 чел. (на одного – 42,4 тыс.руб.)</w:t>
            </w:r>
          </w:p>
          <w:p w14:paraId="5A60B63E" w14:textId="77777777" w:rsidR="006669A3" w:rsidRPr="007A6303" w:rsidRDefault="006669A3" w:rsidP="000259C1">
            <w:pPr>
              <w:spacing w:after="0" w:line="240" w:lineRule="auto"/>
              <w:ind w:left="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– 165,6 млн руб. на 4115 чел. (на одного – 40,2 тыс.руб.)</w:t>
            </w:r>
          </w:p>
          <w:p w14:paraId="4B3C498E" w14:textId="77777777" w:rsidR="006669A3" w:rsidRPr="007A6303" w:rsidRDefault="006669A3" w:rsidP="000259C1">
            <w:pPr>
              <w:spacing w:after="0" w:line="240" w:lineRule="auto"/>
              <w:ind w:left="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– 87,5 млн руб. на 3957 чел. (на одного – 22,1 тыс.руб.)</w:t>
            </w:r>
          </w:p>
          <w:p w14:paraId="62DEAF0A" w14:textId="77777777" w:rsidR="006669A3" w:rsidRPr="007A6303" w:rsidRDefault="006669A3" w:rsidP="006669A3">
            <w:pPr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ind w:left="34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поддержка здравоохранения;</w:t>
            </w:r>
          </w:p>
          <w:p w14:paraId="13EE0666" w14:textId="77777777" w:rsidR="006669A3" w:rsidRPr="007A6303" w:rsidRDefault="006669A3" w:rsidP="006669A3">
            <w:pPr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ind w:left="459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поддержка образования;</w:t>
            </w:r>
          </w:p>
          <w:p w14:paraId="2D7842E2" w14:textId="77777777" w:rsidR="006669A3" w:rsidRPr="007A6303" w:rsidRDefault="006669A3" w:rsidP="006669A3">
            <w:pPr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ind w:left="459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поддержка материнства и детства;</w:t>
            </w:r>
          </w:p>
          <w:p w14:paraId="79AAAB0B" w14:textId="77777777" w:rsidR="006669A3" w:rsidRPr="007A6303" w:rsidRDefault="006669A3" w:rsidP="006669A3">
            <w:pPr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ind w:left="459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поддержка ветеранов, инвалидов;</w:t>
            </w:r>
          </w:p>
          <w:p w14:paraId="2370C81F" w14:textId="77777777" w:rsidR="006669A3" w:rsidRPr="007A6303" w:rsidRDefault="006669A3" w:rsidP="006669A3">
            <w:pPr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ind w:left="459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поддержка спорта;</w:t>
            </w:r>
          </w:p>
          <w:p w14:paraId="38BA224E" w14:textId="77777777" w:rsidR="006669A3" w:rsidRPr="007A6303" w:rsidRDefault="006669A3" w:rsidP="006669A3">
            <w:pPr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ind w:left="459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развитие сельского хозяйства;</w:t>
            </w:r>
          </w:p>
          <w:p w14:paraId="57C2EA65" w14:textId="77777777" w:rsidR="006669A3" w:rsidRPr="007A6303" w:rsidRDefault="006669A3" w:rsidP="006669A3">
            <w:pPr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ind w:left="459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поддержка культуры, религии и правопорядка;</w:t>
            </w:r>
          </w:p>
          <w:p w14:paraId="6BA6F948" w14:textId="77777777" w:rsidR="006669A3" w:rsidRPr="007A6303" w:rsidRDefault="006669A3" w:rsidP="006669A3">
            <w:pPr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ind w:left="45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адресная помощь нуждающимся</w:t>
            </w:r>
            <w:r w:rsidRPr="007A6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людям.</w:t>
            </w:r>
          </w:p>
          <w:p w14:paraId="7FB64221" w14:textId="77777777" w:rsidR="006669A3" w:rsidRPr="007A6303" w:rsidRDefault="006669A3" w:rsidP="000259C1">
            <w:pPr>
              <w:shd w:val="clear" w:color="auto" w:fill="FFFFFF"/>
              <w:tabs>
                <w:tab w:val="left" w:pos="709"/>
              </w:tabs>
              <w:spacing w:after="0" w:line="240" w:lineRule="auto"/>
              <w:ind w:left="45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</w:t>
            </w:r>
            <w:r w:rsidRPr="007A6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году на выполнение данных программ (с 9 по 16 пункты) </w:t>
            </w: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ООО «Василек» </w:t>
            </w:r>
            <w:r w:rsidRPr="007A6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направило более 4,76 млрд руб.</w:t>
            </w:r>
          </w:p>
        </w:tc>
      </w:tr>
      <w:tr w:rsidR="006669A3" w:rsidRPr="007A6303" w14:paraId="54A1975A" w14:textId="77777777" w:rsidTr="000259C1">
        <w:tc>
          <w:tcPr>
            <w:tcW w:w="604" w:type="dxa"/>
            <w:shd w:val="clear" w:color="auto" w:fill="auto"/>
            <w:noWrap/>
          </w:tcPr>
          <w:p w14:paraId="2A848624" w14:textId="77777777" w:rsidR="006669A3" w:rsidRPr="007A6303" w:rsidRDefault="006669A3" w:rsidP="000259C1">
            <w:pPr>
              <w:tabs>
                <w:tab w:val="left" w:pos="-7464"/>
              </w:tabs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334" w:type="dxa"/>
            <w:shd w:val="clear" w:color="auto" w:fill="auto"/>
          </w:tcPr>
          <w:p w14:paraId="391ACFC5" w14:textId="77777777" w:rsidR="006669A3" w:rsidRPr="007A6303" w:rsidRDefault="006669A3" w:rsidP="000259C1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региональным законом об установлении квоты для трудоустройства инвалидов и граждан, особо нуждающихся в социальной защите</w:t>
            </w:r>
          </w:p>
        </w:tc>
      </w:tr>
      <w:tr w:rsidR="006669A3" w:rsidRPr="007A6303" w14:paraId="414DB65C" w14:textId="77777777" w:rsidTr="000259C1">
        <w:tc>
          <w:tcPr>
            <w:tcW w:w="604" w:type="dxa"/>
            <w:shd w:val="clear" w:color="auto" w:fill="auto"/>
            <w:noWrap/>
          </w:tcPr>
          <w:p w14:paraId="563828EB" w14:textId="77777777" w:rsidR="006669A3" w:rsidRPr="007A6303" w:rsidRDefault="006669A3" w:rsidP="000259C1">
            <w:pPr>
              <w:tabs>
                <w:tab w:val="left" w:pos="-7464"/>
              </w:tabs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3869550" w14:textId="77777777" w:rsidR="006669A3" w:rsidRPr="007A6303" w:rsidRDefault="006669A3" w:rsidP="000259C1">
            <w:pPr>
              <w:tabs>
                <w:tab w:val="left" w:pos="-7464"/>
              </w:tabs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</w:t>
            </w:r>
          </w:p>
        </w:tc>
        <w:tc>
          <w:tcPr>
            <w:tcW w:w="9334" w:type="dxa"/>
            <w:shd w:val="clear" w:color="auto" w:fill="auto"/>
          </w:tcPr>
          <w:p w14:paraId="1D1B0504" w14:textId="77777777" w:rsidR="006669A3" w:rsidRPr="007A6303" w:rsidRDefault="006669A3" w:rsidP="000259C1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установленной организации квоты для трудоустройства инвалидов</w:t>
            </w:r>
          </w:p>
          <w:p w14:paraId="309C33F6" w14:textId="77777777" w:rsidR="006669A3" w:rsidRPr="007A6303" w:rsidRDefault="006669A3" w:rsidP="000259C1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(%)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2022</w:t>
            </w: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3, 2024</w:t>
            </w: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гг.:</w:t>
            </w:r>
          </w:p>
          <w:p w14:paraId="73821F1C" w14:textId="77777777" w:rsidR="006669A3" w:rsidRPr="007A6303" w:rsidRDefault="006669A3" w:rsidP="000259C1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– Постановлением квота не была установлена</w:t>
            </w:r>
          </w:p>
          <w:p w14:paraId="61F05E98" w14:textId="77777777" w:rsidR="006669A3" w:rsidRPr="007A6303" w:rsidRDefault="006669A3" w:rsidP="000259C1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– 2%</w:t>
            </w:r>
          </w:p>
          <w:p w14:paraId="5D69DCEF" w14:textId="77777777" w:rsidR="006669A3" w:rsidRPr="007A6303" w:rsidRDefault="006669A3" w:rsidP="000259C1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– 2%</w:t>
            </w:r>
          </w:p>
        </w:tc>
      </w:tr>
      <w:tr w:rsidR="006669A3" w:rsidRPr="007A6303" w14:paraId="64BF04BF" w14:textId="77777777" w:rsidTr="000259C1">
        <w:tc>
          <w:tcPr>
            <w:tcW w:w="604" w:type="dxa"/>
            <w:shd w:val="clear" w:color="auto" w:fill="auto"/>
            <w:noWrap/>
          </w:tcPr>
          <w:p w14:paraId="5D59B2B9" w14:textId="77777777" w:rsidR="006669A3" w:rsidRPr="007A6303" w:rsidRDefault="006669A3" w:rsidP="000259C1">
            <w:pPr>
              <w:tabs>
                <w:tab w:val="left" w:pos="-7464"/>
              </w:tabs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13.2</w:t>
            </w:r>
          </w:p>
        </w:tc>
        <w:tc>
          <w:tcPr>
            <w:tcW w:w="9334" w:type="dxa"/>
            <w:shd w:val="clear" w:color="auto" w:fill="auto"/>
          </w:tcPr>
          <w:p w14:paraId="552A521A" w14:textId="77777777" w:rsidR="006669A3" w:rsidRPr="00F237FE" w:rsidRDefault="006669A3" w:rsidP="000259C1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Фактическая численность трудоустроенных инвалидов (по группам инвалидности)</w:t>
            </w:r>
          </w:p>
          <w:tbl>
            <w:tblPr>
              <w:tblW w:w="6280" w:type="dxa"/>
              <w:tblLook w:val="04A0" w:firstRow="1" w:lastRow="0" w:firstColumn="1" w:lastColumn="0" w:noHBand="0" w:noVBand="1"/>
            </w:tblPr>
            <w:tblGrid>
              <w:gridCol w:w="1720"/>
              <w:gridCol w:w="1180"/>
              <w:gridCol w:w="1180"/>
              <w:gridCol w:w="1180"/>
              <w:gridCol w:w="1020"/>
            </w:tblGrid>
            <w:tr w:rsidR="006669A3" w:rsidRPr="007A6303" w14:paraId="2F8FA9D2" w14:textId="77777777" w:rsidTr="000259C1">
              <w:trPr>
                <w:trHeight w:val="315"/>
              </w:trPr>
              <w:tc>
                <w:tcPr>
                  <w:tcW w:w="1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9C82B1" w14:textId="77777777" w:rsidR="006669A3" w:rsidRPr="007A6303" w:rsidRDefault="006669A3" w:rsidP="000259C1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7A630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Дата</w:t>
                  </w:r>
                </w:p>
              </w:tc>
              <w:tc>
                <w:tcPr>
                  <w:tcW w:w="11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4E9293" w14:textId="77777777" w:rsidR="006669A3" w:rsidRPr="007A6303" w:rsidRDefault="006669A3" w:rsidP="000259C1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7A630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 группа</w:t>
                  </w:r>
                </w:p>
              </w:tc>
              <w:tc>
                <w:tcPr>
                  <w:tcW w:w="11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59D5CF" w14:textId="77777777" w:rsidR="006669A3" w:rsidRPr="007A6303" w:rsidRDefault="006669A3" w:rsidP="000259C1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7A630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 группа</w:t>
                  </w:r>
                </w:p>
              </w:tc>
              <w:tc>
                <w:tcPr>
                  <w:tcW w:w="11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6C602F" w14:textId="77777777" w:rsidR="006669A3" w:rsidRPr="007A6303" w:rsidRDefault="006669A3" w:rsidP="000259C1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7A630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3 группа</w:t>
                  </w:r>
                </w:p>
              </w:tc>
              <w:tc>
                <w:tcPr>
                  <w:tcW w:w="1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B2B9D3" w14:textId="77777777" w:rsidR="006669A3" w:rsidRPr="007A6303" w:rsidRDefault="006669A3" w:rsidP="000259C1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7A630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Итого</w:t>
                  </w:r>
                </w:p>
              </w:tc>
            </w:tr>
            <w:tr w:rsidR="006669A3" w:rsidRPr="007A6303" w14:paraId="094E91FC" w14:textId="77777777" w:rsidTr="000259C1">
              <w:trPr>
                <w:trHeight w:val="540"/>
              </w:trPr>
              <w:tc>
                <w:tcPr>
                  <w:tcW w:w="1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72B2C9" w14:textId="77777777" w:rsidR="006669A3" w:rsidRPr="007A6303" w:rsidRDefault="006669A3" w:rsidP="000259C1">
                  <w:pPr>
                    <w:spacing w:after="0" w:line="240" w:lineRule="auto"/>
                    <w:ind w:left="34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A630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на 01.01.20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23 (по итогам 2022</w:t>
                  </w:r>
                  <w:r w:rsidRPr="007A630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года)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41862A" w14:textId="77777777" w:rsidR="006669A3" w:rsidRPr="007A6303" w:rsidRDefault="006669A3" w:rsidP="000259C1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A630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C4B520" w14:textId="77777777" w:rsidR="006669A3" w:rsidRPr="007A6303" w:rsidRDefault="006669A3" w:rsidP="000259C1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A630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656B7C" w14:textId="77777777" w:rsidR="006669A3" w:rsidRPr="007A6303" w:rsidRDefault="006669A3" w:rsidP="000259C1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A630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107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D94C3C" w14:textId="77777777" w:rsidR="006669A3" w:rsidRPr="007A6303" w:rsidRDefault="006669A3" w:rsidP="000259C1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7A630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128</w:t>
                  </w:r>
                </w:p>
              </w:tc>
            </w:tr>
            <w:tr w:rsidR="006669A3" w:rsidRPr="007A6303" w14:paraId="703D0B7A" w14:textId="77777777" w:rsidTr="000259C1">
              <w:trPr>
                <w:trHeight w:val="540"/>
              </w:trPr>
              <w:tc>
                <w:tcPr>
                  <w:tcW w:w="1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433183" w14:textId="77777777" w:rsidR="006669A3" w:rsidRPr="007A6303" w:rsidRDefault="006669A3" w:rsidP="000259C1">
                  <w:pPr>
                    <w:spacing w:after="0" w:line="240" w:lineRule="auto"/>
                    <w:ind w:left="34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A630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на 01.01.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2024</w:t>
                  </w:r>
                  <w:r w:rsidRPr="007A630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(по итогам 20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23</w:t>
                  </w:r>
                  <w:r w:rsidRPr="007A630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года)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CF3492" w14:textId="77777777" w:rsidR="006669A3" w:rsidRPr="007A6303" w:rsidRDefault="006669A3" w:rsidP="000259C1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A630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20B7E7" w14:textId="77777777" w:rsidR="006669A3" w:rsidRPr="007A6303" w:rsidRDefault="006669A3" w:rsidP="000259C1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A630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23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3C044A" w14:textId="77777777" w:rsidR="006669A3" w:rsidRPr="007A6303" w:rsidRDefault="006669A3" w:rsidP="000259C1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A630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123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7D6FF7" w14:textId="77777777" w:rsidR="006669A3" w:rsidRPr="007A6303" w:rsidRDefault="006669A3" w:rsidP="000259C1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7A630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148</w:t>
                  </w:r>
                </w:p>
              </w:tc>
            </w:tr>
            <w:tr w:rsidR="006669A3" w:rsidRPr="007A6303" w14:paraId="68316B82" w14:textId="77777777" w:rsidTr="000259C1">
              <w:trPr>
                <w:trHeight w:val="540"/>
              </w:trPr>
              <w:tc>
                <w:tcPr>
                  <w:tcW w:w="1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EE42B9" w14:textId="77777777" w:rsidR="006669A3" w:rsidRPr="007A6303" w:rsidRDefault="006669A3" w:rsidP="000259C1">
                  <w:pPr>
                    <w:spacing w:after="0" w:line="240" w:lineRule="auto"/>
                    <w:ind w:left="34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A630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на 01.01.202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</w:t>
                  </w:r>
                  <w:r w:rsidRPr="007A630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(по итогам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2024</w:t>
                  </w:r>
                  <w:r w:rsidRPr="007A630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года)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82B9B3" w14:textId="77777777" w:rsidR="006669A3" w:rsidRPr="007A6303" w:rsidRDefault="006669A3" w:rsidP="000259C1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A630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1B0A07" w14:textId="77777777" w:rsidR="006669A3" w:rsidRPr="007A6303" w:rsidRDefault="006669A3" w:rsidP="000259C1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A630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42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5C8E15" w14:textId="77777777" w:rsidR="006669A3" w:rsidRPr="007A6303" w:rsidRDefault="006669A3" w:rsidP="000259C1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A630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130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C35F72" w14:textId="77777777" w:rsidR="006669A3" w:rsidRPr="007A6303" w:rsidRDefault="006669A3" w:rsidP="000259C1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7A630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178</w:t>
                  </w:r>
                </w:p>
              </w:tc>
            </w:tr>
          </w:tbl>
          <w:p w14:paraId="4AF644ED" w14:textId="77777777" w:rsidR="006669A3" w:rsidRPr="007A6303" w:rsidRDefault="006669A3" w:rsidP="000259C1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69A3" w:rsidRPr="007A6303" w14:paraId="753AFCC3" w14:textId="77777777" w:rsidTr="000259C1">
        <w:tc>
          <w:tcPr>
            <w:tcW w:w="604" w:type="dxa"/>
            <w:shd w:val="clear" w:color="auto" w:fill="auto"/>
            <w:noWrap/>
          </w:tcPr>
          <w:p w14:paraId="0F260CA0" w14:textId="77777777" w:rsidR="006669A3" w:rsidRPr="007A6303" w:rsidRDefault="006669A3" w:rsidP="000259C1">
            <w:pPr>
              <w:tabs>
                <w:tab w:val="left" w:pos="-7464"/>
              </w:tabs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13.2.1</w:t>
            </w:r>
          </w:p>
        </w:tc>
        <w:tc>
          <w:tcPr>
            <w:tcW w:w="9334" w:type="dxa"/>
            <w:shd w:val="clear" w:color="auto" w:fill="auto"/>
          </w:tcPr>
          <w:p w14:paraId="41BF058E" w14:textId="77777777" w:rsidR="006669A3" w:rsidRDefault="006669A3" w:rsidP="000259C1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из числа участников Специальной военной операции (СВО)</w:t>
            </w:r>
          </w:p>
          <w:tbl>
            <w:tblPr>
              <w:tblW w:w="6280" w:type="dxa"/>
              <w:tblLook w:val="04A0" w:firstRow="1" w:lastRow="0" w:firstColumn="1" w:lastColumn="0" w:noHBand="0" w:noVBand="1"/>
            </w:tblPr>
            <w:tblGrid>
              <w:gridCol w:w="1720"/>
              <w:gridCol w:w="1180"/>
              <w:gridCol w:w="1180"/>
              <w:gridCol w:w="1180"/>
              <w:gridCol w:w="1020"/>
            </w:tblGrid>
            <w:tr w:rsidR="006669A3" w:rsidRPr="007A6303" w14:paraId="0DE98FF3" w14:textId="77777777" w:rsidTr="000259C1">
              <w:trPr>
                <w:trHeight w:val="315"/>
              </w:trPr>
              <w:tc>
                <w:tcPr>
                  <w:tcW w:w="1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44F199" w14:textId="77777777" w:rsidR="006669A3" w:rsidRPr="007A6303" w:rsidRDefault="006669A3" w:rsidP="000259C1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7A630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Дата</w:t>
                  </w:r>
                </w:p>
              </w:tc>
              <w:tc>
                <w:tcPr>
                  <w:tcW w:w="11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F572B1" w14:textId="77777777" w:rsidR="006669A3" w:rsidRPr="007A6303" w:rsidRDefault="006669A3" w:rsidP="000259C1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7A630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 группа</w:t>
                  </w:r>
                </w:p>
              </w:tc>
              <w:tc>
                <w:tcPr>
                  <w:tcW w:w="11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3DD0A8" w14:textId="77777777" w:rsidR="006669A3" w:rsidRPr="007A6303" w:rsidRDefault="006669A3" w:rsidP="000259C1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7A630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 группа</w:t>
                  </w:r>
                </w:p>
              </w:tc>
              <w:tc>
                <w:tcPr>
                  <w:tcW w:w="11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7AAD80" w14:textId="77777777" w:rsidR="006669A3" w:rsidRPr="007A6303" w:rsidRDefault="006669A3" w:rsidP="000259C1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7A630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3 группа</w:t>
                  </w:r>
                </w:p>
              </w:tc>
              <w:tc>
                <w:tcPr>
                  <w:tcW w:w="1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5ED3A0" w14:textId="77777777" w:rsidR="006669A3" w:rsidRPr="007A6303" w:rsidRDefault="006669A3" w:rsidP="000259C1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7A630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Итого</w:t>
                  </w:r>
                </w:p>
              </w:tc>
            </w:tr>
            <w:tr w:rsidR="006669A3" w:rsidRPr="007A6303" w14:paraId="108DE59E" w14:textId="77777777" w:rsidTr="000259C1">
              <w:trPr>
                <w:trHeight w:val="540"/>
              </w:trPr>
              <w:tc>
                <w:tcPr>
                  <w:tcW w:w="1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440331" w14:textId="77777777" w:rsidR="006669A3" w:rsidRPr="007A6303" w:rsidRDefault="006669A3" w:rsidP="000259C1">
                  <w:pPr>
                    <w:spacing w:after="0" w:line="240" w:lineRule="auto"/>
                    <w:ind w:left="34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A630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на 01.01.20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23 (по итогам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2022</w:t>
                  </w:r>
                  <w:r w:rsidRPr="007A630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года)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3B4531" w14:textId="77777777" w:rsidR="006669A3" w:rsidRPr="007A6303" w:rsidRDefault="006669A3" w:rsidP="000259C1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A630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1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DA5334" w14:textId="77777777" w:rsidR="006669A3" w:rsidRPr="007A6303" w:rsidRDefault="006669A3" w:rsidP="000259C1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B6A2AC" w14:textId="77777777" w:rsidR="006669A3" w:rsidRPr="007A6303" w:rsidRDefault="006669A3" w:rsidP="000259C1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15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8B5D7A" w14:textId="77777777" w:rsidR="006669A3" w:rsidRPr="007A6303" w:rsidRDefault="006669A3" w:rsidP="000259C1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7A630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</w:tr>
            <w:tr w:rsidR="006669A3" w:rsidRPr="007A6303" w14:paraId="399A979A" w14:textId="77777777" w:rsidTr="000259C1">
              <w:trPr>
                <w:trHeight w:val="540"/>
              </w:trPr>
              <w:tc>
                <w:tcPr>
                  <w:tcW w:w="1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AE9F23" w14:textId="77777777" w:rsidR="006669A3" w:rsidRPr="007A6303" w:rsidRDefault="006669A3" w:rsidP="000259C1">
                  <w:pPr>
                    <w:spacing w:after="0" w:line="240" w:lineRule="auto"/>
                    <w:ind w:left="34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A630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на 01.01.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2024</w:t>
                  </w:r>
                  <w:r w:rsidRPr="007A630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(по итогам 20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23</w:t>
                  </w:r>
                  <w:r w:rsidRPr="007A630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года)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1BD927" w14:textId="77777777" w:rsidR="006669A3" w:rsidRPr="007A6303" w:rsidRDefault="006669A3" w:rsidP="000259C1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66AC65" w14:textId="77777777" w:rsidR="006669A3" w:rsidRPr="007A6303" w:rsidRDefault="006669A3" w:rsidP="000259C1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F08904" w14:textId="77777777" w:rsidR="006669A3" w:rsidRPr="007A6303" w:rsidRDefault="006669A3" w:rsidP="000259C1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A630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23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C52EA1" w14:textId="77777777" w:rsidR="006669A3" w:rsidRPr="007A6303" w:rsidRDefault="006669A3" w:rsidP="000259C1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28</w:t>
                  </w:r>
                </w:p>
              </w:tc>
            </w:tr>
            <w:tr w:rsidR="006669A3" w:rsidRPr="007A6303" w14:paraId="61631DC1" w14:textId="77777777" w:rsidTr="000259C1">
              <w:trPr>
                <w:trHeight w:val="540"/>
              </w:trPr>
              <w:tc>
                <w:tcPr>
                  <w:tcW w:w="1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B6C2DD" w14:textId="77777777" w:rsidR="006669A3" w:rsidRPr="007A6303" w:rsidRDefault="006669A3" w:rsidP="000259C1">
                  <w:pPr>
                    <w:spacing w:after="0" w:line="240" w:lineRule="auto"/>
                    <w:ind w:left="34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A630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на 01.01.202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</w:t>
                  </w:r>
                  <w:r w:rsidRPr="007A630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(по итогам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2024</w:t>
                  </w:r>
                  <w:r w:rsidRPr="007A630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года)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5E82E8" w14:textId="77777777" w:rsidR="006669A3" w:rsidRPr="007A6303" w:rsidRDefault="006669A3" w:rsidP="000259C1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D0EA67" w14:textId="77777777" w:rsidR="006669A3" w:rsidRPr="007A6303" w:rsidRDefault="006669A3" w:rsidP="000259C1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A630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BD4F60" w14:textId="77777777" w:rsidR="006669A3" w:rsidRPr="007A6303" w:rsidRDefault="006669A3" w:rsidP="000259C1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A630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9B0D8A" w14:textId="77777777" w:rsidR="006669A3" w:rsidRPr="007A6303" w:rsidRDefault="006669A3" w:rsidP="000259C1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34</w:t>
                  </w:r>
                </w:p>
              </w:tc>
            </w:tr>
          </w:tbl>
          <w:p w14:paraId="32795EEA" w14:textId="77777777" w:rsidR="006669A3" w:rsidRDefault="006669A3" w:rsidP="000259C1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69A3" w:rsidRPr="007A6303" w14:paraId="5E27A65E" w14:textId="77777777" w:rsidTr="000259C1">
        <w:tc>
          <w:tcPr>
            <w:tcW w:w="604" w:type="dxa"/>
            <w:shd w:val="clear" w:color="auto" w:fill="auto"/>
            <w:noWrap/>
          </w:tcPr>
          <w:p w14:paraId="72FFC929" w14:textId="77777777" w:rsidR="006669A3" w:rsidRPr="007A6303" w:rsidRDefault="006669A3" w:rsidP="000259C1">
            <w:pPr>
              <w:tabs>
                <w:tab w:val="left" w:pos="-7464"/>
              </w:tabs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13.3</w:t>
            </w:r>
          </w:p>
        </w:tc>
        <w:tc>
          <w:tcPr>
            <w:tcW w:w="9334" w:type="dxa"/>
            <w:shd w:val="clear" w:color="auto" w:fill="auto"/>
          </w:tcPr>
          <w:p w14:paraId="59D521B4" w14:textId="77777777" w:rsidR="006669A3" w:rsidRPr="007A6303" w:rsidRDefault="006669A3" w:rsidP="000259C1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общей численности работников из числа инвалидов в среднесписочной численности работников организации (%)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2022</w:t>
            </w: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23, 2024</w:t>
            </w: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гг.:</w:t>
            </w:r>
          </w:p>
          <w:p w14:paraId="607AE150" w14:textId="77777777" w:rsidR="006669A3" w:rsidRPr="007A6303" w:rsidRDefault="006669A3" w:rsidP="000259C1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– 0,6%*</w:t>
            </w:r>
          </w:p>
          <w:p w14:paraId="65229B9E" w14:textId="77777777" w:rsidR="006669A3" w:rsidRPr="007A6303" w:rsidRDefault="006669A3" w:rsidP="000259C1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– 0,7%*</w:t>
            </w:r>
          </w:p>
          <w:p w14:paraId="7BB8E944" w14:textId="77777777" w:rsidR="006669A3" w:rsidRPr="007A6303" w:rsidRDefault="006669A3" w:rsidP="000259C1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– 0,8%*</w:t>
            </w:r>
          </w:p>
          <w:p w14:paraId="7FD9D2FB" w14:textId="77777777" w:rsidR="006669A3" w:rsidRPr="007A6303" w:rsidRDefault="006669A3" w:rsidP="000259C1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27FDBFF" w14:textId="77777777" w:rsidR="006669A3" w:rsidRPr="007A6303" w:rsidRDefault="006669A3" w:rsidP="000259C1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*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среднесписочная численность работников организации исчисляется в соответствии со статьёй 38 Федерального закона </w:t>
            </w:r>
            <w:r>
              <w:rPr>
                <w:rFonts w:ascii="Times New Roman" w:hAnsi="Times New Roman" w:cs="Times New Roman"/>
                <w:bCs/>
                <w:color w:val="333333"/>
                <w:kern w:val="36"/>
                <w:sz w:val="24"/>
                <w:szCs w:val="24"/>
              </w:rPr>
              <w:t>от 12.12.2023 № 565</w:t>
            </w:r>
            <w:r w:rsidRPr="002B753A">
              <w:rPr>
                <w:rFonts w:ascii="Times New Roman" w:hAnsi="Times New Roman" w:cs="Times New Roman"/>
                <w:bCs/>
                <w:color w:val="333333"/>
                <w:kern w:val="36"/>
                <w:sz w:val="24"/>
                <w:szCs w:val="24"/>
              </w:rPr>
              <w:t>-ФЗ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«О занятости населения в Российской Федерации» (с учетом наличия в Компании работников, занятых на рабочих местах с </w:t>
            </w:r>
            <w:r w:rsidRPr="002B753A">
              <w:rPr>
                <w:rFonts w:ascii="Times New Roman" w:hAnsi="Times New Roman"/>
                <w:i/>
                <w:sz w:val="24"/>
                <w:szCs w:val="24"/>
              </w:rPr>
              <w:t>вредным и (или) опасным условиям труда по результатам аттестации рабочих мест по условиям труда или результатам специальной оценки условий труда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)</w:t>
            </w:r>
          </w:p>
        </w:tc>
      </w:tr>
      <w:tr w:rsidR="006669A3" w:rsidRPr="007A6303" w14:paraId="608E41BD" w14:textId="77777777" w:rsidTr="000259C1">
        <w:tc>
          <w:tcPr>
            <w:tcW w:w="604" w:type="dxa"/>
            <w:shd w:val="clear" w:color="auto" w:fill="auto"/>
            <w:noWrap/>
          </w:tcPr>
          <w:p w14:paraId="32265118" w14:textId="77777777" w:rsidR="006669A3" w:rsidRPr="007A6303" w:rsidRDefault="006669A3" w:rsidP="000259C1">
            <w:pPr>
              <w:tabs>
                <w:tab w:val="left" w:pos="-7464"/>
              </w:tabs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13.4</w:t>
            </w:r>
          </w:p>
        </w:tc>
        <w:tc>
          <w:tcPr>
            <w:tcW w:w="9334" w:type="dxa"/>
            <w:shd w:val="clear" w:color="auto" w:fill="auto"/>
          </w:tcPr>
          <w:p w14:paraId="0301E39C" w14:textId="77777777" w:rsidR="006669A3" w:rsidRPr="007A6303" w:rsidRDefault="006669A3" w:rsidP="000259C1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объём общих финансовых затрат организации на обеспечение занятости инвалидов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3, 2024</w:t>
            </w: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гг., в том числе закупка товаров и услуг у субъектов малого и среднего предпринимательства, на которых трудятся люди с ограниченными возможностями:</w:t>
            </w:r>
          </w:p>
          <w:p w14:paraId="7A857BA2" w14:textId="77777777" w:rsidR="006669A3" w:rsidRPr="007A6303" w:rsidRDefault="006669A3" w:rsidP="000259C1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– 3, 515 млн руб.</w:t>
            </w:r>
          </w:p>
          <w:p w14:paraId="6DE4FD3F" w14:textId="77777777" w:rsidR="006669A3" w:rsidRPr="007A6303" w:rsidRDefault="006669A3" w:rsidP="000259C1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– 9, 870 млн руб.</w:t>
            </w:r>
          </w:p>
          <w:p w14:paraId="04D45359" w14:textId="77777777" w:rsidR="006669A3" w:rsidRPr="007A6303" w:rsidRDefault="006669A3" w:rsidP="000259C1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– 29, 101 млн руб.</w:t>
            </w:r>
          </w:p>
        </w:tc>
      </w:tr>
      <w:tr w:rsidR="006669A3" w:rsidRPr="007A6303" w14:paraId="7F9F1827" w14:textId="77777777" w:rsidTr="000259C1">
        <w:tc>
          <w:tcPr>
            <w:tcW w:w="604" w:type="dxa"/>
            <w:shd w:val="clear" w:color="auto" w:fill="auto"/>
            <w:noWrap/>
          </w:tcPr>
          <w:p w14:paraId="4C7CE9A5" w14:textId="77777777" w:rsidR="006669A3" w:rsidRPr="007A6303" w:rsidRDefault="006669A3" w:rsidP="000259C1">
            <w:pPr>
              <w:tabs>
                <w:tab w:val="left" w:pos="-7464"/>
              </w:tabs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9334" w:type="dxa"/>
            <w:shd w:val="clear" w:color="auto" w:fill="auto"/>
            <w:hideMark/>
          </w:tcPr>
          <w:p w14:paraId="6F1C2DB0" w14:textId="77777777" w:rsidR="006669A3" w:rsidRPr="007A6303" w:rsidRDefault="006669A3" w:rsidP="000259C1">
            <w:pPr>
              <w:tabs>
                <w:tab w:val="left" w:pos="1134"/>
              </w:tabs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Задачи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компании </w:t>
            </w:r>
            <w:r w:rsidRPr="007A630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2022</w:t>
            </w:r>
            <w:r w:rsidRPr="007A630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-202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4</w:t>
            </w:r>
            <w:r w:rsidRPr="007A630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гг.:</w:t>
            </w:r>
          </w:p>
          <w:p w14:paraId="2711B578" w14:textId="77777777" w:rsidR="006669A3" w:rsidRPr="007A6303" w:rsidRDefault="006669A3" w:rsidP="006669A3">
            <w:pPr>
              <w:numPr>
                <w:ilvl w:val="0"/>
                <w:numId w:val="15"/>
              </w:numPr>
              <w:tabs>
                <w:tab w:val="left" w:pos="1134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реализации проектов и формировании стратегических инициатив развития Компании в части оптимизации затрат на персонал, совершенствования организационной структуры и разработки системы мотивации персонала.</w:t>
            </w:r>
          </w:p>
          <w:p w14:paraId="6D6B923C" w14:textId="77777777" w:rsidR="006669A3" w:rsidRPr="007A6303" w:rsidRDefault="006669A3" w:rsidP="006669A3">
            <w:pPr>
              <w:numPr>
                <w:ilvl w:val="0"/>
                <w:numId w:val="15"/>
              </w:numPr>
              <w:tabs>
                <w:tab w:val="left" w:pos="1134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разработке HR-стратегии до 2030 года, ее актуализация и организация работ по достижению сформированных стратегических целей и задач.</w:t>
            </w:r>
          </w:p>
          <w:p w14:paraId="52D5F93D" w14:textId="77777777" w:rsidR="006669A3" w:rsidRPr="007A6303" w:rsidRDefault="006669A3" w:rsidP="006669A3">
            <w:pPr>
              <w:numPr>
                <w:ilvl w:val="0"/>
                <w:numId w:val="15"/>
              </w:numPr>
              <w:tabs>
                <w:tab w:val="left" w:pos="1134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разработке целевых организационных структур функциональных- и бизнес-направлений ООО «Василек» </w:t>
            </w:r>
          </w:p>
          <w:p w14:paraId="75C7734C" w14:textId="77777777" w:rsidR="006669A3" w:rsidRPr="007A6303" w:rsidRDefault="006669A3" w:rsidP="006669A3">
            <w:pPr>
              <w:numPr>
                <w:ilvl w:val="0"/>
                <w:numId w:val="15"/>
              </w:numPr>
              <w:tabs>
                <w:tab w:val="left" w:pos="1134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т.д. </w:t>
            </w:r>
          </w:p>
        </w:tc>
      </w:tr>
      <w:tr w:rsidR="006669A3" w:rsidRPr="007A6303" w14:paraId="3C35ACD1" w14:textId="77777777" w:rsidTr="000259C1">
        <w:tc>
          <w:tcPr>
            <w:tcW w:w="604" w:type="dxa"/>
            <w:shd w:val="clear" w:color="auto" w:fill="auto"/>
            <w:noWrap/>
          </w:tcPr>
          <w:p w14:paraId="156E7F97" w14:textId="77777777" w:rsidR="006669A3" w:rsidRPr="007A6303" w:rsidRDefault="006669A3" w:rsidP="000259C1">
            <w:pPr>
              <w:tabs>
                <w:tab w:val="left" w:pos="-7464"/>
              </w:tabs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34" w:type="dxa"/>
            <w:shd w:val="clear" w:color="auto" w:fill="auto"/>
          </w:tcPr>
          <w:p w14:paraId="4B217B3A" w14:textId="77777777" w:rsidR="006669A3" w:rsidRPr="007A6303" w:rsidRDefault="006669A3" w:rsidP="006669A3">
            <w:pPr>
              <w:numPr>
                <w:ilvl w:val="0"/>
                <w:numId w:val="15"/>
              </w:numPr>
              <w:tabs>
                <w:tab w:val="left" w:pos="1134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Выстраивание структурной иерархии должностей Группы ООО «Василек» на основе ценностного подхода с определением разрядных диапазонов для каждого подразделения.</w:t>
            </w:r>
          </w:p>
          <w:p w14:paraId="5E8142D3" w14:textId="77777777" w:rsidR="006669A3" w:rsidRPr="007A6303" w:rsidRDefault="006669A3" w:rsidP="006669A3">
            <w:pPr>
              <w:numPr>
                <w:ilvl w:val="0"/>
                <w:numId w:val="15"/>
              </w:numPr>
              <w:tabs>
                <w:tab w:val="left" w:pos="1134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Стандартизация процесса формирования организационно-распорядительных документов при проведении организационных преобразований в ООО «Василек».</w:t>
            </w:r>
          </w:p>
          <w:p w14:paraId="1FED81EE" w14:textId="77777777" w:rsidR="006669A3" w:rsidRPr="007A6303" w:rsidRDefault="006669A3" w:rsidP="006669A3">
            <w:pPr>
              <w:numPr>
                <w:ilvl w:val="0"/>
                <w:numId w:val="15"/>
              </w:numPr>
              <w:tabs>
                <w:tab w:val="left" w:pos="1134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конкурентного уровня заработной платы работников Группы «ООО «Василек» в т.ч. на основе мониторинга критериев оценки потребностей в индексации заработной платы.</w:t>
            </w:r>
          </w:p>
          <w:p w14:paraId="759E42CD" w14:textId="77777777" w:rsidR="006669A3" w:rsidRPr="007A6303" w:rsidRDefault="006669A3" w:rsidP="006669A3">
            <w:pPr>
              <w:numPr>
                <w:ilvl w:val="0"/>
                <w:numId w:val="15"/>
              </w:numPr>
              <w:tabs>
                <w:tab w:val="left" w:pos="1134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Апробация, в рамках перехода к типовой организационной структуре цветовод 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системы материального стимулирования персонала, ее доработка и тиражирование на предприятия Группы ООО «Василек». </w:t>
            </w:r>
          </w:p>
          <w:p w14:paraId="5375AD47" w14:textId="77777777" w:rsidR="006669A3" w:rsidRPr="007A6303" w:rsidRDefault="006669A3" w:rsidP="006669A3">
            <w:pPr>
              <w:numPr>
                <w:ilvl w:val="0"/>
                <w:numId w:val="15"/>
              </w:numPr>
              <w:tabs>
                <w:tab w:val="left" w:pos="1134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работ по обеспечению предоставления работникам </w:t>
            </w: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дополнительных льгот и гарантий в соответствии с Коллективным договором ООО «Василек».</w:t>
            </w:r>
          </w:p>
          <w:p w14:paraId="648571E7" w14:textId="77777777" w:rsidR="006669A3" w:rsidRPr="007A6303" w:rsidRDefault="006669A3" w:rsidP="006669A3">
            <w:pPr>
              <w:numPr>
                <w:ilvl w:val="0"/>
                <w:numId w:val="15"/>
              </w:numPr>
              <w:tabs>
                <w:tab w:val="left" w:pos="1134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отчетных конференций трудовых коллективов по итогам работы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 и задачам на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год, итоговой конференции ООО «Василек».</w:t>
            </w:r>
          </w:p>
          <w:p w14:paraId="6E6FA772" w14:textId="77777777" w:rsidR="006669A3" w:rsidRPr="007A6303" w:rsidRDefault="006669A3" w:rsidP="006669A3">
            <w:pPr>
              <w:numPr>
                <w:ilvl w:val="0"/>
                <w:numId w:val="15"/>
              </w:numPr>
              <w:tabs>
                <w:tab w:val="left" w:pos="1134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Утверждение новой редакции Коллективного договора ООО «Василек».</w:t>
            </w:r>
          </w:p>
          <w:p w14:paraId="4C77BC45" w14:textId="77777777" w:rsidR="006669A3" w:rsidRPr="007A6303" w:rsidRDefault="006669A3" w:rsidP="006669A3">
            <w:pPr>
              <w:numPr>
                <w:ilvl w:val="0"/>
                <w:numId w:val="15"/>
              </w:numPr>
              <w:tabs>
                <w:tab w:val="left" w:pos="1134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к награждению по итогам работы за отчетный год за конкретные заслуги в рамках проведения общекорпоративных мероприятий: итоговая конференция трудового коллектива, профессиональный отраслевой праздник, цветоводческий саммит.</w:t>
            </w:r>
          </w:p>
          <w:p w14:paraId="287E86A6" w14:textId="77777777" w:rsidR="006669A3" w:rsidRPr="007A6303" w:rsidRDefault="006669A3" w:rsidP="006669A3">
            <w:pPr>
              <w:numPr>
                <w:ilvl w:val="0"/>
                <w:numId w:val="15"/>
              </w:numPr>
              <w:spacing w:after="0" w:line="240" w:lineRule="auto"/>
              <w:ind w:left="34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Привлечение</w:t>
            </w: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Грантов РТ и РФ на реализацию кадровой (в т.ч. молодежной) политики Компании</w:t>
            </w:r>
          </w:p>
          <w:p w14:paraId="19005125" w14:textId="77777777" w:rsidR="006669A3" w:rsidRPr="007A6303" w:rsidRDefault="006669A3" w:rsidP="006669A3">
            <w:pPr>
              <w:numPr>
                <w:ilvl w:val="0"/>
                <w:numId w:val="15"/>
              </w:numPr>
              <w:spacing w:after="0" w:line="240" w:lineRule="auto"/>
              <w:ind w:left="34" w:firstLine="0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Масштабная профориентационная работа со школьниками и со студентами</w:t>
            </w:r>
          </w:p>
        </w:tc>
      </w:tr>
      <w:tr w:rsidR="006669A3" w:rsidRPr="007A6303" w14:paraId="4FCDF1B3" w14:textId="77777777" w:rsidTr="000259C1">
        <w:tc>
          <w:tcPr>
            <w:tcW w:w="604" w:type="dxa"/>
            <w:shd w:val="clear" w:color="auto" w:fill="auto"/>
            <w:noWrap/>
          </w:tcPr>
          <w:p w14:paraId="7233A67D" w14:textId="77777777" w:rsidR="006669A3" w:rsidRPr="007A6303" w:rsidRDefault="006669A3" w:rsidP="000259C1">
            <w:pPr>
              <w:tabs>
                <w:tab w:val="left" w:pos="-7464"/>
              </w:tabs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34" w:type="dxa"/>
            <w:shd w:val="clear" w:color="auto" w:fill="auto"/>
          </w:tcPr>
          <w:p w14:paraId="4286FE13" w14:textId="77777777" w:rsidR="006669A3" w:rsidRPr="007A6303" w:rsidRDefault="006669A3" w:rsidP="006669A3">
            <w:pPr>
              <w:numPr>
                <w:ilvl w:val="0"/>
                <w:numId w:val="15"/>
              </w:numPr>
              <w:tabs>
                <w:tab w:val="left" w:pos="1134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обучавшихся по договорам целевого обучения в течение 2024 года составила 6%</w:t>
            </w:r>
          </w:p>
        </w:tc>
      </w:tr>
    </w:tbl>
    <w:p w14:paraId="2ABE2EDB" w14:textId="77777777" w:rsidR="006669A3" w:rsidRDefault="006669A3" w:rsidP="006669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665E2CE" w14:textId="77777777" w:rsidR="006669A3" w:rsidRDefault="006669A3" w:rsidP="00F968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4BF266E" w14:textId="51C672CB" w:rsidR="00AD0BFE" w:rsidRDefault="00302AFA" w:rsidP="00FA5339">
      <w:pPr>
        <w:pStyle w:val="ab"/>
        <w:numPr>
          <w:ilvl w:val="0"/>
          <w:numId w:val="9"/>
        </w:numPr>
        <w:spacing w:after="120"/>
        <w:jc w:val="center"/>
        <w:rPr>
          <w:b/>
          <w:u w:val="single"/>
        </w:rPr>
      </w:pPr>
      <w:r>
        <w:rPr>
          <w:b/>
          <w:u w:val="single"/>
        </w:rPr>
        <w:t>Ном</w:t>
      </w:r>
      <w:r w:rsidR="00AD0BFE" w:rsidRPr="00AD0BFE">
        <w:rPr>
          <w:b/>
          <w:u w:val="single"/>
        </w:rPr>
        <w:t>инация «За активное внедрение принципов социального партнерства»</w:t>
      </w:r>
    </w:p>
    <w:p w14:paraId="72D7D666" w14:textId="5D48FC77" w:rsidR="00AD0BFE" w:rsidRDefault="00AD0BFE" w:rsidP="00AD0B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14:paraId="2DCC90DC" w14:textId="77777777" w:rsidR="000E0877" w:rsidRDefault="000E0877" w:rsidP="000E0877">
      <w:pPr>
        <w:pStyle w:val="17"/>
        <w:spacing w:before="120" w:beforeAutospacing="0" w:after="0" w:afterAutospacing="0" w:line="240" w:lineRule="atLeast"/>
        <w:ind w:firstLine="700"/>
        <w:jc w:val="both"/>
        <w:rPr>
          <w:rFonts w:ascii="Calibri" w:hAnsi="Calibri" w:cs="Calibri"/>
          <w:color w:val="000000"/>
        </w:rPr>
      </w:pPr>
      <w:r>
        <w:rPr>
          <w:rStyle w:val="normalchar"/>
          <w:rFonts w:eastAsiaTheme="majorEastAsia"/>
          <w:color w:val="000000"/>
        </w:rPr>
        <w:t>В данной номинации оценивается создание организацией условий для развития социального партнерства в сфере труда: членство в объединении работодателей любого уровня, присоединение к соглашению в сфере социально-трудовых отношений на любом уровне социального партнерства, наличие коллективного договора и выполнение его условий, содействие деятельности профсоюзов.</w:t>
      </w:r>
    </w:p>
    <w:p w14:paraId="1BDE04EB" w14:textId="77777777" w:rsidR="000E0877" w:rsidRDefault="000E0877" w:rsidP="000E0877">
      <w:pPr>
        <w:pStyle w:val="af8"/>
        <w:rPr>
          <w:rStyle w:val="normalchar"/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2F6F594E" w14:textId="77777777" w:rsidR="000E0877" w:rsidRDefault="000E0877" w:rsidP="000E0877">
      <w:pPr>
        <w:pStyle w:val="af8"/>
      </w:pPr>
      <w:r>
        <w:rPr>
          <w:rStyle w:val="normalchar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Критерии оценки:</w:t>
      </w:r>
    </w:p>
    <w:p w14:paraId="5DC1C613" w14:textId="77777777" w:rsidR="000E0877" w:rsidRDefault="000E0877" w:rsidP="000E0877">
      <w:pPr>
        <w:pStyle w:val="af8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Style w:val="normalchar"/>
          <w:rFonts w:ascii="Times New Roman" w:hAnsi="Times New Roman" w:cs="Times New Roman"/>
          <w:color w:val="000000"/>
          <w:sz w:val="24"/>
          <w:szCs w:val="24"/>
        </w:rPr>
        <w:t xml:space="preserve">Участие в социальном партнерстве (членство в объединении работодателей, присоединение к соглашению любого уровня социального партнерства, наличие коллективного договора, наличие локальных актов, улучшающих положение работников) </w:t>
      </w:r>
    </w:p>
    <w:p w14:paraId="6DD89E57" w14:textId="77777777" w:rsidR="000E0877" w:rsidRDefault="000E0877" w:rsidP="000E0877">
      <w:pPr>
        <w:pStyle w:val="af8"/>
        <w:numPr>
          <w:ilvl w:val="0"/>
          <w:numId w:val="21"/>
        </w:numPr>
        <w:rPr>
          <w:rStyle w:val="normalchar"/>
        </w:rPr>
      </w:pPr>
      <w:r>
        <w:rPr>
          <w:rStyle w:val="normalchar"/>
          <w:rFonts w:ascii="Times New Roman" w:hAnsi="Times New Roman" w:cs="Times New Roman"/>
          <w:sz w:val="24"/>
          <w:szCs w:val="24"/>
        </w:rPr>
        <w:t xml:space="preserve">Результативность актов социального партнерства (условий (обязательств) коллективного договора) </w:t>
      </w:r>
    </w:p>
    <w:p w14:paraId="2A3F6ED6" w14:textId="77777777" w:rsidR="000E0877" w:rsidRDefault="000E0877" w:rsidP="000E0877">
      <w:pPr>
        <w:pStyle w:val="af8"/>
        <w:numPr>
          <w:ilvl w:val="0"/>
          <w:numId w:val="21"/>
        </w:numPr>
        <w:rPr>
          <w:rStyle w:val="normalchar"/>
          <w:rFonts w:ascii="Times New Roman" w:hAnsi="Times New Roman" w:cs="Times New Roman"/>
          <w:sz w:val="24"/>
          <w:szCs w:val="24"/>
        </w:rPr>
      </w:pPr>
      <w:r>
        <w:rPr>
          <w:rStyle w:val="normalchar"/>
          <w:rFonts w:ascii="Times New Roman" w:hAnsi="Times New Roman" w:cs="Times New Roman"/>
          <w:sz w:val="24"/>
          <w:szCs w:val="24"/>
        </w:rPr>
        <w:t>Содействие деятельности профсоюзов, учет мнения представительного органа работников при принятии локальных нормативных актов, создание условий для осуществления деятельности профсоюза, использование механизмов комиссии по ведению коллективных переговоров и комиссии по трудовым спорам и их результативность.</w:t>
      </w:r>
    </w:p>
    <w:p w14:paraId="5E8BCBB3" w14:textId="77777777" w:rsidR="000E0877" w:rsidRDefault="000E0877" w:rsidP="000E0877">
      <w:pPr>
        <w:pStyle w:val="af8"/>
        <w:ind w:left="360"/>
        <w:rPr>
          <w:rStyle w:val="normalchar"/>
          <w:rFonts w:ascii="Times New Roman" w:hAnsi="Times New Roman" w:cs="Times New Roman"/>
          <w:sz w:val="24"/>
          <w:szCs w:val="24"/>
        </w:rPr>
      </w:pPr>
    </w:p>
    <w:p w14:paraId="34128891" w14:textId="77777777" w:rsidR="000E0877" w:rsidRDefault="000E0877" w:rsidP="000E0877">
      <w:pPr>
        <w:pStyle w:val="af8"/>
        <w:ind w:left="360"/>
        <w:jc w:val="both"/>
        <w:rPr>
          <w:rStyle w:val="normalchar"/>
          <w:rFonts w:ascii="Times New Roman" w:hAnsi="Times New Roman" w:cs="Times New Roman"/>
          <w:sz w:val="24"/>
          <w:szCs w:val="24"/>
        </w:rPr>
      </w:pPr>
      <w:r>
        <w:rPr>
          <w:rStyle w:val="normalchar"/>
          <w:rFonts w:ascii="Times New Roman" w:hAnsi="Times New Roman" w:cs="Times New Roman"/>
          <w:sz w:val="24"/>
          <w:szCs w:val="24"/>
        </w:rPr>
        <w:t>Для участия в Конкурсе по данной номинации необходимо предоставить следующую информацию:</w:t>
      </w:r>
    </w:p>
    <w:p w14:paraId="460DE3CA" w14:textId="77777777" w:rsidR="000E0877" w:rsidRDefault="000E0877" w:rsidP="000E0877">
      <w:pPr>
        <w:pStyle w:val="af8"/>
        <w:ind w:left="360"/>
      </w:pPr>
    </w:p>
    <w:p w14:paraId="1DE8904E" w14:textId="77777777" w:rsidR="000E0877" w:rsidRDefault="000E0877" w:rsidP="000E08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Таблица к номинации </w:t>
      </w:r>
      <w:r w:rsidRPr="00AD0BF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«За активное внедрение принципов социального партнерства»</w:t>
      </w:r>
    </w:p>
    <w:p w14:paraId="7DF4C498" w14:textId="77777777" w:rsidR="000E0877" w:rsidRDefault="000E0877" w:rsidP="000E08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226E744" w14:textId="77777777" w:rsidR="000E0877" w:rsidRDefault="000E0877" w:rsidP="000E08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982F2D9" w14:textId="77777777" w:rsidR="000E0877" w:rsidRDefault="000E0877" w:rsidP="000E0877">
      <w:pPr>
        <w:numPr>
          <w:ilvl w:val="0"/>
          <w:numId w:val="22"/>
        </w:numPr>
        <w:spacing w:after="0" w:line="240" w:lineRule="auto"/>
        <w:ind w:left="0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организации ____________________________________________ _____________________________________________________________________________</w:t>
      </w:r>
    </w:p>
    <w:p w14:paraId="4FAB2BD3" w14:textId="77777777" w:rsidR="000E0877" w:rsidRDefault="000E0877" w:rsidP="000E0877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_____________________________________________________________________________.</w:t>
      </w:r>
    </w:p>
    <w:p w14:paraId="74BD11F2" w14:textId="77777777" w:rsidR="000E0877" w:rsidRDefault="000E0877" w:rsidP="000E0877">
      <w:pPr>
        <w:numPr>
          <w:ilvl w:val="0"/>
          <w:numId w:val="2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показатели, характеризующие деятельность организации по развитию социального партнерства в сфере труда в 2024 году:</w:t>
      </w:r>
    </w:p>
    <w:p w14:paraId="14665805" w14:textId="77777777" w:rsidR="000E0877" w:rsidRDefault="000E0877" w:rsidP="000E0877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93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636"/>
        <w:gridCol w:w="6042"/>
        <w:gridCol w:w="3260"/>
      </w:tblGrid>
      <w:tr w:rsidR="000E0877" w14:paraId="55BFE593" w14:textId="77777777" w:rsidTr="000259C1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B68E5" w14:textId="77777777" w:rsidR="000E0877" w:rsidRDefault="000E0877" w:rsidP="00025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3F20F" w14:textId="77777777" w:rsidR="000E0877" w:rsidRDefault="000E0877" w:rsidP="00025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Наименование информации и показателя, представляемого на конкурс организацией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9ED43" w14:textId="77777777" w:rsidR="000E0877" w:rsidRDefault="000E0877" w:rsidP="00025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Оценка экспертов представленных на конкурс материалов</w:t>
            </w:r>
          </w:p>
        </w:tc>
      </w:tr>
      <w:tr w:rsidR="000E0877" w14:paraId="6B76E410" w14:textId="77777777" w:rsidTr="000259C1">
        <w:trPr>
          <w:trHeight w:val="71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7281F" w14:textId="77777777" w:rsidR="000E0877" w:rsidRDefault="000E0877" w:rsidP="00025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B0070" w14:textId="77777777" w:rsidR="000E0877" w:rsidRDefault="000E0877" w:rsidP="000259C1">
            <w:pPr>
              <w:spacing w:after="0" w:line="240" w:lineRule="auto"/>
              <w:ind w:firstLine="26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Численность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организации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(для международных компаний указывается численность работников в Российской Федерации)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 w:rsidRPr="00286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_______ чел.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46BC6DA1" w14:textId="77777777" w:rsidR="000E0877" w:rsidRDefault="000E0877" w:rsidP="000259C1">
            <w:pPr>
              <w:spacing w:after="0" w:line="240" w:lineRule="auto"/>
              <w:ind w:firstLine="1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1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 участников СВО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членов их семей ______чел.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68205" w14:textId="77777777" w:rsidR="000E0877" w:rsidRDefault="000E0877" w:rsidP="00025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E0877" w14:paraId="6B1F06BE" w14:textId="77777777" w:rsidTr="000259C1">
        <w:trPr>
          <w:trHeight w:val="113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82961" w14:textId="77777777" w:rsidR="000E0877" w:rsidRDefault="000E0877" w:rsidP="00025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859E8" w14:textId="77777777" w:rsidR="000E0877" w:rsidRDefault="000E0877" w:rsidP="00025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Членство в объединении работодателей </w:t>
            </w:r>
          </w:p>
          <w:p w14:paraId="6A9E1A28" w14:textId="77777777" w:rsidR="000E0877" w:rsidRDefault="000E0877" w:rsidP="00025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(указать наименования объединений работодателей, приложить подтверждающий документ, например, справку о членстве).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E5A8E" w14:textId="77777777" w:rsidR="000E0877" w:rsidRDefault="000E0877" w:rsidP="00025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членство в общероссийском объединении работодателей – 5 баллов</w:t>
            </w:r>
          </w:p>
          <w:p w14:paraId="14C4D441" w14:textId="77777777" w:rsidR="000E0877" w:rsidRDefault="000E0877" w:rsidP="00025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членство в общероссийском отраслевом (межотраслевом) объединении работодателей – 5 баллов</w:t>
            </w:r>
          </w:p>
          <w:p w14:paraId="5E0F6CD8" w14:textId="77777777" w:rsidR="000E0877" w:rsidRDefault="000E0877" w:rsidP="00025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членство в региональном объединении работодателей – 4 балла</w:t>
            </w:r>
          </w:p>
          <w:p w14:paraId="10CF9342" w14:textId="77777777" w:rsidR="000E0877" w:rsidRDefault="000E0877" w:rsidP="00025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членство в региональном отраслевом (межотраслевом) объединении работодателей – 3 балла </w:t>
            </w:r>
          </w:p>
          <w:p w14:paraId="0650F6F7" w14:textId="77777777" w:rsidR="000E0877" w:rsidRPr="007C7CDA" w:rsidRDefault="000E0877" w:rsidP="00025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членство в территориальном или территориальном отраслевом (межотраслевом) объединении работодателей – 2 балла</w:t>
            </w:r>
          </w:p>
        </w:tc>
      </w:tr>
      <w:tr w:rsidR="000E0877" w14:paraId="3E60FDA4" w14:textId="77777777" w:rsidTr="000259C1">
        <w:trPr>
          <w:trHeight w:val="113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29CE3" w14:textId="77777777" w:rsidR="000E0877" w:rsidRDefault="000E0877" w:rsidP="00025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97FAB" w14:textId="77777777" w:rsidR="000E0877" w:rsidRDefault="000E0877" w:rsidP="00025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 комиссиях по регулированию социально-трудовых отношений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37660" w14:textId="77777777" w:rsidR="000E0877" w:rsidRDefault="000E0877" w:rsidP="00025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E0877" w14:paraId="55E980FE" w14:textId="77777777" w:rsidTr="000259C1">
        <w:trPr>
          <w:trHeight w:val="113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F6255" w14:textId="77777777" w:rsidR="000E0877" w:rsidRDefault="000E0877" w:rsidP="00025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C23FB" w14:textId="77777777" w:rsidR="000E0877" w:rsidRDefault="000E0877" w:rsidP="00025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Членство представителей организации в комиссиях по регулированию социально-трудовых отношениях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D2A81" w14:textId="77777777" w:rsidR="000E0877" w:rsidRPr="006975E4" w:rsidRDefault="000E0877" w:rsidP="00025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членство</w:t>
            </w:r>
            <w:r w:rsidRPr="00697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межрегиональной комиссии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97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балл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7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6DF453ED" w14:textId="77777777" w:rsidR="000E0877" w:rsidRPr="006975E4" w:rsidRDefault="000E0877" w:rsidP="00025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членство</w:t>
            </w:r>
            <w:r w:rsidRPr="00697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региональной комиссии – 4 балла;</w:t>
            </w:r>
          </w:p>
          <w:p w14:paraId="5144ACB9" w14:textId="77777777" w:rsidR="000E0877" w:rsidRPr="006975E4" w:rsidRDefault="000E0877" w:rsidP="00025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отраслевой (межотраслевой) комиссии – 3 балла;</w:t>
            </w:r>
          </w:p>
          <w:p w14:paraId="52A31856" w14:textId="77777777" w:rsidR="000E0877" w:rsidRDefault="000E0877" w:rsidP="00025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территориальной комиссии – 2 балла</w:t>
            </w:r>
          </w:p>
        </w:tc>
      </w:tr>
      <w:tr w:rsidR="000E0877" w14:paraId="4685E2C8" w14:textId="77777777" w:rsidTr="000259C1">
        <w:trPr>
          <w:trHeight w:val="113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683BC" w14:textId="77777777" w:rsidR="000E0877" w:rsidRDefault="000E0877" w:rsidP="00025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8BFFA" w14:textId="77777777" w:rsidR="000E0877" w:rsidRDefault="000E0877" w:rsidP="00025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представителей организации в комиссиях по регулированию социально-трудовых отношений в качестве экспертов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9BD3F" w14:textId="77777777" w:rsidR="000E0877" w:rsidRDefault="000E0877" w:rsidP="00025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Российской трехсторонней комиссии по регулированию социально-трудовых отношений – 5 баллов;</w:t>
            </w:r>
          </w:p>
          <w:p w14:paraId="750E1B82" w14:textId="77777777" w:rsidR="000E0877" w:rsidRPr="006975E4" w:rsidRDefault="000E0877" w:rsidP="00025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</w:t>
            </w:r>
            <w:r w:rsidRPr="00697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межрегиональной комиссии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97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балл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7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394253B9" w14:textId="77777777" w:rsidR="000E0877" w:rsidRPr="006975E4" w:rsidRDefault="000E0877" w:rsidP="00025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</w:t>
            </w:r>
            <w:r w:rsidRPr="00697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региональной </w:t>
            </w:r>
            <w:r w:rsidRPr="00697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комиссии – 4 балла;</w:t>
            </w:r>
          </w:p>
          <w:p w14:paraId="40929FAC" w14:textId="77777777" w:rsidR="000E0877" w:rsidRPr="006975E4" w:rsidRDefault="000E0877" w:rsidP="00025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отраслевой (межотраслевой) комиссии – 3 балла;</w:t>
            </w:r>
          </w:p>
          <w:p w14:paraId="54045D8E" w14:textId="77777777" w:rsidR="000E0877" w:rsidRDefault="000E0877" w:rsidP="00025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территориальной комиссии – 2 балла</w:t>
            </w:r>
          </w:p>
        </w:tc>
      </w:tr>
      <w:tr w:rsidR="000E0877" w14:paraId="43F09BBF" w14:textId="77777777" w:rsidTr="000259C1">
        <w:trPr>
          <w:trHeight w:val="140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9F677" w14:textId="77777777" w:rsidR="000E0877" w:rsidRDefault="000E0877" w:rsidP="00025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0E49C" w14:textId="77777777" w:rsidR="000E0877" w:rsidRDefault="000E0877" w:rsidP="00025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Присоединение к соглашению в сфере социально-трудовых отношений </w:t>
            </w:r>
          </w:p>
          <w:p w14:paraId="595F030C" w14:textId="77777777" w:rsidR="000E0877" w:rsidRDefault="000E0877" w:rsidP="00025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(приложить соответствующий документ)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4BD0D" w14:textId="77777777" w:rsidR="000E0877" w:rsidRDefault="000E0877" w:rsidP="00025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федеральное отраслевое (межотраслевое) - 4 балла;</w:t>
            </w:r>
          </w:p>
          <w:p w14:paraId="29D55F76" w14:textId="77777777" w:rsidR="000E0877" w:rsidRDefault="000E0877" w:rsidP="00025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региональное соглашение – 3 балла; </w:t>
            </w:r>
          </w:p>
          <w:p w14:paraId="79BBED22" w14:textId="77777777" w:rsidR="000E0877" w:rsidRDefault="000E0877" w:rsidP="00025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региональное отраслевое (межотраслевое) - 2 балла;</w:t>
            </w:r>
          </w:p>
          <w:p w14:paraId="39852531" w14:textId="77777777" w:rsidR="000E0877" w:rsidRDefault="000E0877" w:rsidP="00025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территориальное - 1 балл</w:t>
            </w:r>
          </w:p>
        </w:tc>
      </w:tr>
      <w:tr w:rsidR="000E0877" w14:paraId="6B0A872B" w14:textId="77777777" w:rsidTr="000259C1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093CB27" w14:textId="77777777" w:rsidR="000E0877" w:rsidRDefault="000E0877" w:rsidP="00025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0E545B3" w14:textId="77777777" w:rsidR="000E0877" w:rsidRDefault="000E0877" w:rsidP="00025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в организации коллективного договора</w:t>
            </w:r>
          </w:p>
          <w:p w14:paraId="36AFB627" w14:textId="77777777" w:rsidR="000E0877" w:rsidRDefault="000E0877" w:rsidP="00025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(приложить копию коллективного договора), </w:t>
            </w:r>
          </w:p>
          <w:p w14:paraId="0DEBB81C" w14:textId="77777777" w:rsidR="000E0877" w:rsidRDefault="000E0877" w:rsidP="00025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702B7A8" w14:textId="77777777" w:rsidR="000E0877" w:rsidRDefault="000E0877" w:rsidP="00025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E4C6553" w14:textId="77777777" w:rsidR="000E0877" w:rsidRDefault="000E0877" w:rsidP="00025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6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том числе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включающего </w:t>
            </w:r>
            <w:r w:rsidRPr="00B76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меры/программы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r w:rsidRPr="00B76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поддержк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76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участников СВО, членов их семей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3D7EAF5" w14:textId="77777777" w:rsidR="000E0877" w:rsidRDefault="000E0877" w:rsidP="00025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случае наличия - 5 баллов</w:t>
            </w:r>
          </w:p>
          <w:p w14:paraId="4D5D8F9F" w14:textId="77777777" w:rsidR="000E0877" w:rsidRDefault="000E0877" w:rsidP="00025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случае отсутствия – 0 баллов</w:t>
            </w:r>
          </w:p>
          <w:p w14:paraId="195B9FB4" w14:textId="77777777" w:rsidR="000E0877" w:rsidRDefault="000E0877" w:rsidP="00025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меры поддержки участников СВО и членов их семей -дополнительно 1 балл</w:t>
            </w:r>
          </w:p>
        </w:tc>
      </w:tr>
      <w:tr w:rsidR="000E0877" w14:paraId="44AC0DF9" w14:textId="77777777" w:rsidTr="000259C1">
        <w:trPr>
          <w:trHeight w:val="47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DF0611A" w14:textId="77777777" w:rsidR="000E0877" w:rsidRDefault="000E0877" w:rsidP="00025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9C9EC40" w14:textId="77777777" w:rsidR="000E0877" w:rsidRDefault="000E0877" w:rsidP="00025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условий (обязательств) коллективного договора, улучшающих положение работников по сравнению с действующим законодательством</w:t>
            </w:r>
          </w:p>
          <w:p w14:paraId="327929DE" w14:textId="77777777" w:rsidR="000E0877" w:rsidRDefault="000E0877" w:rsidP="00025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(указать конкретные мероприятия, предусматривающие дополнительные социальные гарантии для работников, приложить соответствующий отчет)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480296" w14:textId="77777777" w:rsidR="000E0877" w:rsidRDefault="000E0877" w:rsidP="00025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100% обязательств – 5 баллов, </w:t>
            </w:r>
          </w:p>
          <w:p w14:paraId="7E9825A1" w14:textId="77777777" w:rsidR="000E0877" w:rsidRPr="00111336" w:rsidRDefault="000E0877" w:rsidP="00025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90 до 99,9 % - 4 балла;</w:t>
            </w:r>
          </w:p>
          <w:p w14:paraId="2DE89C7B" w14:textId="77777777" w:rsidR="000E0877" w:rsidRPr="00111336" w:rsidRDefault="000E0877" w:rsidP="00025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80,0 до 89,9% - 2 балла;</w:t>
            </w:r>
          </w:p>
          <w:p w14:paraId="4FC7F26D" w14:textId="77777777" w:rsidR="000E0877" w:rsidRDefault="000E0877" w:rsidP="00025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менее 70% - 0 баллов</w:t>
            </w:r>
          </w:p>
        </w:tc>
      </w:tr>
      <w:tr w:rsidR="000E0877" w14:paraId="1D15AC8E" w14:textId="77777777" w:rsidTr="000259C1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7A0E326" w14:textId="77777777" w:rsidR="000E0877" w:rsidRDefault="000E0877" w:rsidP="00025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236EC8B" w14:textId="77777777" w:rsidR="000E0877" w:rsidRDefault="000E0877" w:rsidP="00025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Учет мнения представительного органа работников при принятии соответствующих локальных актов в соответствии с ст. 372 ТК РФ</w:t>
            </w:r>
          </w:p>
          <w:p w14:paraId="601D4BC3" w14:textId="77777777" w:rsidR="000E0877" w:rsidRDefault="000E0877" w:rsidP="00025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(приложить первые страницы локальных нормативных актов с отметкой об учете мнения)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EF06BAD" w14:textId="77777777" w:rsidR="000E0877" w:rsidRDefault="000E0877" w:rsidP="00025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случае учета (при наличии подтверждений) 3 балла</w:t>
            </w:r>
          </w:p>
          <w:p w14:paraId="485FC502" w14:textId="77777777" w:rsidR="000E0877" w:rsidRDefault="000E0877" w:rsidP="00025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случае неучета или отсутствия подтверждений – 0 баллов</w:t>
            </w:r>
          </w:p>
        </w:tc>
      </w:tr>
      <w:tr w:rsidR="000E0877" w14:paraId="65826EB3" w14:textId="77777777" w:rsidTr="000259C1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3897A5B" w14:textId="77777777" w:rsidR="000E0877" w:rsidRDefault="000E0877" w:rsidP="00025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C27ECCC" w14:textId="77777777" w:rsidR="000E0877" w:rsidRDefault="000E0877" w:rsidP="00025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дополнительных консультаций в случае несогласия с проектом локального акта</w:t>
            </w:r>
          </w:p>
          <w:p w14:paraId="12B40BA1" w14:textId="77777777" w:rsidR="000E0877" w:rsidRDefault="000E0877" w:rsidP="00025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(приложить соответствующие протоколы)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02ED7D6" w14:textId="77777777" w:rsidR="000E0877" w:rsidRDefault="000E0877" w:rsidP="00025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случае проведения (при наличии подтверждений) 1 балл</w:t>
            </w:r>
          </w:p>
          <w:p w14:paraId="401AF6FF" w14:textId="77777777" w:rsidR="000E0877" w:rsidRDefault="000E0877" w:rsidP="00025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случае непроведения или отсутствия подтверждений – 0 баллов</w:t>
            </w:r>
          </w:p>
        </w:tc>
      </w:tr>
      <w:tr w:rsidR="000E0877" w14:paraId="0C399C84" w14:textId="77777777" w:rsidTr="000259C1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7DDAF9A" w14:textId="77777777" w:rsidR="000E0877" w:rsidRDefault="000E0877" w:rsidP="00025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EA69A55" w14:textId="77777777" w:rsidR="000E0877" w:rsidRDefault="000E0877" w:rsidP="00025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осуществления деятельности выборного органа первичной профсоюзной организации в соответствии с ст. 377 ТК РФ</w:t>
            </w:r>
          </w:p>
          <w:p w14:paraId="087BA498" w14:textId="77777777" w:rsidR="000E0877" w:rsidRDefault="000E0877" w:rsidP="00025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(указать конкретные мероприятия, локальный нормативный акт, коллективный договор, приказ и т.д.)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661C7C" w14:textId="77777777" w:rsidR="000E0877" w:rsidRDefault="000E0877" w:rsidP="00025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случае создания условий учета (при наличии подтверждений) 3 балла</w:t>
            </w:r>
          </w:p>
          <w:p w14:paraId="0A5F7C8B" w14:textId="77777777" w:rsidR="000E0877" w:rsidRDefault="000E0877" w:rsidP="00025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случае отсутствия условий или отсутствия подтверждений их создания – 0 баллов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E0877" w14:paraId="41475D2C" w14:textId="77777777" w:rsidTr="000259C1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9363A63" w14:textId="77777777" w:rsidR="000E0877" w:rsidRDefault="000E0877" w:rsidP="00025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6.4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06AB7EA" w14:textId="77777777" w:rsidR="000E0877" w:rsidRDefault="000E0877" w:rsidP="00025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 организации комиссии по ведению коллективных переговоров ст. 35 ТК РФ</w:t>
            </w:r>
          </w:p>
          <w:p w14:paraId="291E5E95" w14:textId="77777777" w:rsidR="000E0877" w:rsidRDefault="000E0877" w:rsidP="00025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(приложить соответствующее положение или иной локальный акт)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D1F340D" w14:textId="77777777" w:rsidR="000E0877" w:rsidRDefault="000E0877" w:rsidP="00025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случае наличия комиссии (при наличии подтверждений) 3 балла</w:t>
            </w:r>
          </w:p>
          <w:p w14:paraId="011C99DD" w14:textId="77777777" w:rsidR="000E0877" w:rsidRDefault="000E0877" w:rsidP="00025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случае отсутствия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комиссии или отсутствия подтверждений – 0 баллов</w:t>
            </w:r>
          </w:p>
        </w:tc>
      </w:tr>
      <w:tr w:rsidR="000E0877" w14:paraId="17494EEF" w14:textId="77777777" w:rsidTr="000259C1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9CE2910" w14:textId="77777777" w:rsidR="000E0877" w:rsidRDefault="000E0877" w:rsidP="00025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6.5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50A4C71" w14:textId="77777777" w:rsidR="000E0877" w:rsidRDefault="000E0877" w:rsidP="00025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 организации комиссии по трудовым спорам</w:t>
            </w:r>
          </w:p>
          <w:p w14:paraId="172347AC" w14:textId="77777777" w:rsidR="000E0877" w:rsidRDefault="000E0877" w:rsidP="00025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(приложить соответствующее положение или иной локальный нормативный акт)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F8142F0" w14:textId="77777777" w:rsidR="000E0877" w:rsidRDefault="000E0877" w:rsidP="00025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постоянно действующей комиссии по трудовым спорам – 2 балла</w:t>
            </w:r>
          </w:p>
          <w:p w14:paraId="5CF1C688" w14:textId="77777777" w:rsidR="000E0877" w:rsidRDefault="000E0877" w:rsidP="00025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комиссии по трудовым спорам, образованной для рассмотрения конкретного индивидуального трудового спора – 1 балл</w:t>
            </w:r>
          </w:p>
          <w:p w14:paraId="425A24F9" w14:textId="77777777" w:rsidR="000E0877" w:rsidRDefault="000E0877" w:rsidP="00025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 комиссий – 0 баллов</w:t>
            </w:r>
          </w:p>
        </w:tc>
      </w:tr>
    </w:tbl>
    <w:p w14:paraId="7265DE91" w14:textId="77777777" w:rsidR="000E0877" w:rsidRDefault="000E0877" w:rsidP="000E08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186646" w14:textId="77777777" w:rsidR="000E0877" w:rsidRDefault="000E0877" w:rsidP="000E08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E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Списки организаций (базовый и сформированный на его основе список для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балльной</w:t>
      </w:r>
      <w:r w:rsidRPr="00515E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оценки) определяются с учетом результатов отбора в соответствии с настоящей Методикой и Положением о Конкурсе</w:t>
      </w:r>
    </w:p>
    <w:p w14:paraId="4818602C" w14:textId="77777777" w:rsidR="000E0877" w:rsidRPr="00302AFA" w:rsidRDefault="000E0877" w:rsidP="000E0877">
      <w:pPr>
        <w:spacing w:after="0" w:line="240" w:lineRule="auto"/>
        <w:jc w:val="both"/>
        <w:rPr>
          <w:rStyle w:val="normalchar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7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определения рейтинга компаний используется метод балльных оценок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исходя из показателей таблицы</w:t>
      </w:r>
      <w:r w:rsidRPr="008227B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оценивании пунктов 2, 3, 4 таблицы, в случае, если к участнику Конкурса по настоящей номинации применимы несколько показателей, </w:t>
      </w:r>
      <w:r w:rsidRPr="00DB612E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баллы суммируются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A2E6288" w14:textId="77777777" w:rsidR="000E0877" w:rsidRDefault="000E0877" w:rsidP="000E08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подтверждающие документы направляются в РСПП только в электронном виде (MS Word, Excel,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pdf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 и по электронной почте.</w:t>
      </w:r>
    </w:p>
    <w:p w14:paraId="03A6B724" w14:textId="77777777" w:rsidR="000E0877" w:rsidRPr="00F96863" w:rsidRDefault="000E0877" w:rsidP="003E12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14:paraId="56F581DC" w14:textId="736B280D" w:rsidR="00F96863" w:rsidRPr="00E412F8" w:rsidRDefault="00F96863" w:rsidP="00E412F8">
      <w:pPr>
        <w:pStyle w:val="ab"/>
        <w:numPr>
          <w:ilvl w:val="0"/>
          <w:numId w:val="9"/>
        </w:numPr>
        <w:spacing w:after="120"/>
        <w:jc w:val="center"/>
        <w:rPr>
          <w:b/>
          <w:u w:val="single"/>
        </w:rPr>
      </w:pPr>
      <w:r w:rsidRPr="00E412F8">
        <w:rPr>
          <w:b/>
          <w:u w:val="single"/>
        </w:rPr>
        <w:t xml:space="preserve">Номинация </w:t>
      </w:r>
      <w:r w:rsidR="00887630" w:rsidRPr="00E412F8">
        <w:rPr>
          <w:b/>
          <w:u w:val="single"/>
        </w:rPr>
        <w:t>«За экологически ответственный бизнес»</w:t>
      </w:r>
    </w:p>
    <w:p w14:paraId="0881E2BE" w14:textId="77777777" w:rsidR="00EF2066" w:rsidRDefault="00EF2066" w:rsidP="00EF2066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3946E9B" w14:textId="77777777" w:rsidR="002F0C40" w:rsidRPr="00F96863" w:rsidRDefault="002F0C40" w:rsidP="002F0C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863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данной номинации, прежде всего, устанавливается объем оборота компании/предприятия в денежном выражении за год с тем, чтобы определить масштаб оцениваемого производства (в млрд. руб.)</w:t>
      </w:r>
    </w:p>
    <w:p w14:paraId="00642474" w14:textId="77777777" w:rsidR="002F0C40" w:rsidRPr="00F96863" w:rsidRDefault="002F0C40" w:rsidP="002F0C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86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конкурса будут классифицированы на группы с разной годовой выручкой:</w:t>
      </w:r>
    </w:p>
    <w:p w14:paraId="1CD71816" w14:textId="77777777" w:rsidR="002F0C40" w:rsidRPr="00F96863" w:rsidRDefault="002F0C40" w:rsidP="002F0C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863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 1 млрд. руб.;</w:t>
      </w:r>
    </w:p>
    <w:p w14:paraId="02C3C257" w14:textId="77777777" w:rsidR="002F0C40" w:rsidRPr="00F96863" w:rsidRDefault="002F0C40" w:rsidP="002F0C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863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 1-5 млрд. руб.;</w:t>
      </w:r>
    </w:p>
    <w:p w14:paraId="2B0323E7" w14:textId="77777777" w:rsidR="002F0C40" w:rsidRPr="00F96863" w:rsidRDefault="002F0C40" w:rsidP="002F0C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863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 5-10 млрд. руб.;</w:t>
      </w:r>
    </w:p>
    <w:p w14:paraId="32851369" w14:textId="77777777" w:rsidR="002F0C40" w:rsidRPr="00F96863" w:rsidRDefault="002F0C40" w:rsidP="002F0C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863">
        <w:rPr>
          <w:rFonts w:ascii="Times New Roman" w:eastAsia="Times New Roman" w:hAnsi="Times New Roman" w:cs="Times New Roman"/>
          <w:sz w:val="24"/>
          <w:szCs w:val="24"/>
          <w:lang w:eastAsia="ru-RU"/>
        </w:rPr>
        <w:t>- 10-50 млрд. руб.;</w:t>
      </w:r>
    </w:p>
    <w:p w14:paraId="3646805B" w14:textId="77777777" w:rsidR="002F0C40" w:rsidRPr="00F96863" w:rsidRDefault="002F0C40" w:rsidP="002F0C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863">
        <w:rPr>
          <w:rFonts w:ascii="Times New Roman" w:eastAsia="Times New Roman" w:hAnsi="Times New Roman" w:cs="Times New Roman"/>
          <w:sz w:val="24"/>
          <w:szCs w:val="24"/>
          <w:lang w:eastAsia="ru-RU"/>
        </w:rPr>
        <w:t>- более 50 млрд. руб.</w:t>
      </w:r>
    </w:p>
    <w:p w14:paraId="49B6FB66" w14:textId="77777777" w:rsidR="002F0C40" w:rsidRPr="00F96863" w:rsidRDefault="002F0C40" w:rsidP="002F0C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86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Победителем в номинации «За экологическую ответственность» признается компания, набравшая наибольшее количество баллов по следующим критериям:</w:t>
      </w:r>
    </w:p>
    <w:p w14:paraId="0BD757D1" w14:textId="77777777" w:rsidR="002F0C40" w:rsidRPr="00F96863" w:rsidRDefault="002F0C40" w:rsidP="002F0C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863">
        <w:rPr>
          <w:rFonts w:ascii="Times New Roman" w:eastAsia="Times New Roman" w:hAnsi="Times New Roman" w:cs="Times New Roman"/>
          <w:sz w:val="24"/>
          <w:szCs w:val="24"/>
          <w:lang w:eastAsia="ru-RU"/>
        </w:rPr>
        <w:t>1) снижение/увеличение негативного воздействия на окружающую среду по ключевым показателям (загрязняющим веществам) в процентах к предыдущему периоду: выбросы, сбросы и твердые отходы;</w:t>
      </w:r>
    </w:p>
    <w:p w14:paraId="5F50A5A5" w14:textId="77777777" w:rsidR="002F0C40" w:rsidRPr="00F96863" w:rsidRDefault="002F0C40" w:rsidP="002F0C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863">
        <w:rPr>
          <w:rFonts w:ascii="Times New Roman" w:eastAsia="Times New Roman" w:hAnsi="Times New Roman" w:cs="Times New Roman"/>
          <w:sz w:val="24"/>
          <w:szCs w:val="24"/>
          <w:lang w:eastAsia="ru-RU"/>
        </w:rPr>
        <w:t>2) наличие сертифицированных (регистрированных) систем экологического менеджмента;</w:t>
      </w:r>
    </w:p>
    <w:p w14:paraId="33EF980A" w14:textId="77777777" w:rsidR="002F0C40" w:rsidRPr="00F96863" w:rsidRDefault="002F0C40" w:rsidP="002F0C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863">
        <w:rPr>
          <w:rFonts w:ascii="Times New Roman" w:eastAsia="Times New Roman" w:hAnsi="Times New Roman" w:cs="Times New Roman"/>
          <w:sz w:val="24"/>
          <w:szCs w:val="24"/>
          <w:lang w:eastAsia="ru-RU"/>
        </w:rPr>
        <w:t>3) затраты на охрану окружающей среды (млн. руб.) включают стоимость реализованных мероприятий, позволивших снизить воздействия производства на окружающую среду, в том числе природоохранные сооружения и объекты, а также затраты на поддержку эко-менеджмента и эко-образования;</w:t>
      </w:r>
    </w:p>
    <w:p w14:paraId="09A87D18" w14:textId="77777777" w:rsidR="002F0C40" w:rsidRPr="00A14F03" w:rsidRDefault="002F0C40" w:rsidP="002F0C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F03">
        <w:rPr>
          <w:rFonts w:ascii="Times New Roman" w:eastAsia="Times New Roman" w:hAnsi="Times New Roman" w:cs="Times New Roman"/>
          <w:sz w:val="24"/>
          <w:szCs w:val="24"/>
          <w:lang w:eastAsia="ru-RU"/>
        </w:rPr>
        <w:t>4) снижение/увеличение платы, штрафов, ущербов за негативное воздействие на окружающую среду;</w:t>
      </w:r>
    </w:p>
    <w:p w14:paraId="1FD3C3CF" w14:textId="77777777" w:rsidR="002F0C40" w:rsidRPr="00A14F03" w:rsidRDefault="002F0C40" w:rsidP="002F0C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F03">
        <w:rPr>
          <w:rFonts w:ascii="Times New Roman" w:eastAsia="Times New Roman" w:hAnsi="Times New Roman" w:cs="Times New Roman"/>
          <w:sz w:val="24"/>
          <w:szCs w:val="24"/>
          <w:lang w:eastAsia="ru-RU"/>
        </w:rPr>
        <w:t>5) участие в законотворческой и иной общественной деятельности;</w:t>
      </w:r>
    </w:p>
    <w:p w14:paraId="1A0B979F" w14:textId="77777777" w:rsidR="002F0C40" w:rsidRPr="00A14F03" w:rsidRDefault="002F0C40" w:rsidP="002F0C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F0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6) получение комплексных экологических разрешений (КЭР) объектами 1 категории по уровню негативного воздействия на окружающую среду (НВОС).</w:t>
      </w:r>
    </w:p>
    <w:p w14:paraId="49C463D0" w14:textId="77777777" w:rsidR="002F0C40" w:rsidRPr="00A14F03" w:rsidRDefault="002F0C40" w:rsidP="002F0C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F03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оценки по указанным показателям переводятся в баллы и суммируются в соответствии с указаниями, изложенными в прилагаемой таблице с примером расчета. При равенстве баллов при итоговом подсчете предпочтение отдается тем компаниям, у которых больше масштаб затрат на снижение воздействия на окружающую среду.</w:t>
      </w:r>
    </w:p>
    <w:p w14:paraId="0E35ED1F" w14:textId="77777777" w:rsidR="002F0C40" w:rsidRPr="00A14F03" w:rsidRDefault="002F0C40" w:rsidP="002F0C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4C630D" w14:textId="77777777" w:rsidR="002F0C40" w:rsidRPr="00A14F03" w:rsidRDefault="002F0C40" w:rsidP="002F0C4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4F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Таблица к номинации «За экологически ответственный бизнес»</w:t>
      </w:r>
    </w:p>
    <w:p w14:paraId="0680B840" w14:textId="77777777" w:rsidR="002F0C40" w:rsidRPr="00A14F03" w:rsidRDefault="002F0C40" w:rsidP="002F0C4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14F0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Пример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54"/>
        <w:gridCol w:w="1542"/>
        <w:gridCol w:w="1642"/>
        <w:gridCol w:w="1693"/>
      </w:tblGrid>
      <w:tr w:rsidR="002F0C40" w:rsidRPr="00A14F03" w14:paraId="309AA8D5" w14:textId="77777777" w:rsidTr="008C6EC7">
        <w:trPr>
          <w:cantSplit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293084" w14:textId="77777777" w:rsidR="002F0C40" w:rsidRPr="00A14F03" w:rsidRDefault="002F0C40" w:rsidP="008C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14F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</w:p>
          <w:p w14:paraId="2E36F373" w14:textId="77777777" w:rsidR="002F0C40" w:rsidRPr="00A14F03" w:rsidRDefault="002F0C40" w:rsidP="008C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14F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Показателя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263ECC" w14:textId="77777777" w:rsidR="002F0C40" w:rsidRPr="00A14F03" w:rsidRDefault="002F0C40" w:rsidP="008C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14F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2023 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43DE8C" w14:textId="77777777" w:rsidR="002F0C40" w:rsidRPr="00A14F03" w:rsidRDefault="002F0C40" w:rsidP="008C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14F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2024 г.</w:t>
            </w:r>
          </w:p>
          <w:p w14:paraId="39BD4A72" w14:textId="77777777" w:rsidR="002F0C40" w:rsidRPr="00A14F03" w:rsidRDefault="002F0C40" w:rsidP="008C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14F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(факт, при отсутствии фактических данных - прогноз)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DDC9FD" w14:textId="77777777" w:rsidR="002F0C40" w:rsidRPr="00A14F03" w:rsidRDefault="002F0C40" w:rsidP="008C6EC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14F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Показатели в процентах (+/-) </w:t>
            </w:r>
          </w:p>
        </w:tc>
      </w:tr>
      <w:tr w:rsidR="002F0C40" w:rsidRPr="00A14F03" w14:paraId="4069789C" w14:textId="77777777" w:rsidTr="008C6EC7">
        <w:trPr>
          <w:cantSplit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4BB684" w14:textId="77777777" w:rsidR="002F0C40" w:rsidRPr="00A14F03" w:rsidRDefault="002F0C40" w:rsidP="008C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F0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A5B633" w14:textId="77777777" w:rsidR="002F0C40" w:rsidRPr="00A14F03" w:rsidRDefault="002F0C40" w:rsidP="008C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F0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4BB0F9" w14:textId="77777777" w:rsidR="002F0C40" w:rsidRPr="00A14F03" w:rsidRDefault="002F0C40" w:rsidP="008C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F0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D11042" w14:textId="77777777" w:rsidR="002F0C40" w:rsidRPr="00A14F03" w:rsidRDefault="002F0C40" w:rsidP="008C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F0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F0C40" w:rsidRPr="00A14F03" w14:paraId="6F3BC4F8" w14:textId="77777777" w:rsidTr="008C6EC7">
        <w:trPr>
          <w:cantSplit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44E133" w14:textId="77777777" w:rsidR="002F0C40" w:rsidRPr="00A14F03" w:rsidRDefault="002F0C40" w:rsidP="008C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F03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 годовой выручки от реализации продукции (услуг), млрд. руб.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023EA" w14:textId="77777777" w:rsidR="002F0C40" w:rsidRPr="00A14F03" w:rsidRDefault="002F0C40" w:rsidP="008C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E9F4D" w14:textId="77777777" w:rsidR="002F0C40" w:rsidRPr="00A14F03" w:rsidRDefault="002F0C40" w:rsidP="008C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217E7" w14:textId="77777777" w:rsidR="002F0C40" w:rsidRPr="00A14F03" w:rsidRDefault="002F0C40" w:rsidP="008C6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0C40" w:rsidRPr="00A14F03" w14:paraId="4579143A" w14:textId="77777777" w:rsidTr="008C6EC7">
        <w:trPr>
          <w:cantSplit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0045F1" w14:textId="77777777" w:rsidR="002F0C40" w:rsidRPr="00A14F03" w:rsidRDefault="002F0C40" w:rsidP="008C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  <w:r w:rsidRPr="00A14F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Снижение/увеличение негативного воздействия на окружающую среду по ключевым показателям в процентах к предыдущему периоду: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82577" w14:textId="77777777" w:rsidR="002F0C40" w:rsidRPr="00A14F03" w:rsidRDefault="002F0C40" w:rsidP="008C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203D3" w14:textId="77777777" w:rsidR="002F0C40" w:rsidRPr="00A14F03" w:rsidRDefault="002F0C40" w:rsidP="008C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974F9" w14:textId="77777777" w:rsidR="002F0C40" w:rsidRPr="00A14F03" w:rsidRDefault="002F0C40" w:rsidP="008C6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0C40" w:rsidRPr="00A14F03" w14:paraId="1A3CC060" w14:textId="77777777" w:rsidTr="008C6EC7">
        <w:trPr>
          <w:cantSplit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09CF82" w14:textId="77777777" w:rsidR="002F0C40" w:rsidRPr="00A14F03" w:rsidRDefault="002F0C40" w:rsidP="008C6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F03">
              <w:rPr>
                <w:rFonts w:ascii="Times New Roman" w:eastAsia="Times New Roman" w:hAnsi="Times New Roman" w:cs="Times New Roman"/>
                <w:sz w:val="24"/>
                <w:szCs w:val="24"/>
              </w:rPr>
              <w:t>1.1. Выбросы (т):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A9149" w14:textId="77777777" w:rsidR="002F0C40" w:rsidRPr="00A14F03" w:rsidRDefault="002F0C40" w:rsidP="008C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455F2" w14:textId="77777777" w:rsidR="002F0C40" w:rsidRPr="00A14F03" w:rsidRDefault="002F0C40" w:rsidP="008C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1CFC7" w14:textId="77777777" w:rsidR="002F0C40" w:rsidRPr="00A14F03" w:rsidRDefault="002F0C40" w:rsidP="008C6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0C40" w:rsidRPr="00A14F03" w14:paraId="0EB5366E" w14:textId="77777777" w:rsidTr="008C6EC7">
        <w:trPr>
          <w:cantSplit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ACF21D" w14:textId="77777777" w:rsidR="002F0C40" w:rsidRPr="00A14F03" w:rsidRDefault="002F0C40" w:rsidP="008C6EC7">
            <w:pPr>
              <w:spacing w:after="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F03">
              <w:rPr>
                <w:rFonts w:ascii="Times New Roman" w:eastAsia="Times New Roman" w:hAnsi="Times New Roman" w:cs="Times New Roman"/>
                <w:sz w:val="24"/>
                <w:szCs w:val="24"/>
              </w:rPr>
              <w:t>- валовый объем: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D10C74" w14:textId="77777777" w:rsidR="002F0C40" w:rsidRPr="00A14F03" w:rsidRDefault="002F0C40" w:rsidP="008C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F03">
              <w:rPr>
                <w:rFonts w:ascii="Times New Roman" w:eastAsia="Times New Roman" w:hAnsi="Times New Roman" w:cs="Times New Roman"/>
                <w:sz w:val="24"/>
                <w:szCs w:val="24"/>
              </w:rPr>
              <w:t>28,1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D78C07" w14:textId="77777777" w:rsidR="002F0C40" w:rsidRPr="00A14F03" w:rsidRDefault="002F0C40" w:rsidP="008C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F03">
              <w:rPr>
                <w:rFonts w:ascii="Times New Roman" w:eastAsia="Times New Roman" w:hAnsi="Times New Roman" w:cs="Times New Roman"/>
                <w:sz w:val="24"/>
                <w:szCs w:val="24"/>
              </w:rPr>
              <w:t>22,68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23CE7C" w14:textId="77777777" w:rsidR="002F0C40" w:rsidRPr="00A14F03" w:rsidRDefault="002F0C40" w:rsidP="008C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F03">
              <w:rPr>
                <w:rFonts w:ascii="Times New Roman" w:eastAsia="Times New Roman" w:hAnsi="Times New Roman" w:cs="Times New Roman"/>
                <w:sz w:val="24"/>
                <w:szCs w:val="24"/>
              </w:rPr>
              <w:t>(-) 18%</w:t>
            </w:r>
          </w:p>
        </w:tc>
      </w:tr>
      <w:tr w:rsidR="002F0C40" w:rsidRPr="00A14F03" w14:paraId="79F4FE36" w14:textId="77777777" w:rsidTr="008C6EC7">
        <w:trPr>
          <w:cantSplit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F5C318" w14:textId="77777777" w:rsidR="002F0C40" w:rsidRPr="00A14F03" w:rsidRDefault="002F0C40" w:rsidP="008C6EC7">
            <w:pPr>
              <w:spacing w:after="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F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A14F0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NOx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4A6534" w14:textId="77777777" w:rsidR="002F0C40" w:rsidRPr="00A14F03" w:rsidRDefault="002F0C40" w:rsidP="008C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F03">
              <w:rPr>
                <w:rFonts w:ascii="Times New Roman" w:eastAsia="Times New Roman" w:hAnsi="Times New Roman" w:cs="Times New Roman"/>
                <w:sz w:val="24"/>
                <w:szCs w:val="24"/>
              </w:rPr>
              <w:t>9,96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1974E7" w14:textId="77777777" w:rsidR="002F0C40" w:rsidRPr="00A14F03" w:rsidRDefault="002F0C40" w:rsidP="008C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F03">
              <w:rPr>
                <w:rFonts w:ascii="Times New Roman" w:eastAsia="Times New Roman" w:hAnsi="Times New Roman" w:cs="Times New Roman"/>
                <w:sz w:val="24"/>
                <w:szCs w:val="24"/>
              </w:rPr>
              <w:t>7,09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A682CE" w14:textId="77777777" w:rsidR="002F0C40" w:rsidRPr="00A14F03" w:rsidRDefault="002F0C40" w:rsidP="008C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F03">
              <w:rPr>
                <w:rFonts w:ascii="Times New Roman" w:eastAsia="Times New Roman" w:hAnsi="Times New Roman" w:cs="Times New Roman"/>
                <w:sz w:val="24"/>
                <w:szCs w:val="24"/>
              </w:rPr>
              <w:t>(-) 29%</w:t>
            </w:r>
          </w:p>
        </w:tc>
      </w:tr>
      <w:tr w:rsidR="002F0C40" w:rsidRPr="00A14F03" w14:paraId="1371EAC2" w14:textId="77777777" w:rsidTr="008C6EC7">
        <w:trPr>
          <w:cantSplit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C9549A" w14:textId="77777777" w:rsidR="002F0C40" w:rsidRPr="00A14F03" w:rsidRDefault="002F0C40" w:rsidP="008C6EC7">
            <w:pPr>
              <w:spacing w:after="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F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A14F0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SOx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BF82DE" w14:textId="77777777" w:rsidR="002F0C40" w:rsidRPr="00A14F03" w:rsidRDefault="002F0C40" w:rsidP="008C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F03">
              <w:rPr>
                <w:rFonts w:ascii="Times New Roman" w:eastAsia="Times New Roman" w:hAnsi="Times New Roman" w:cs="Times New Roman"/>
                <w:sz w:val="24"/>
                <w:szCs w:val="24"/>
              </w:rPr>
              <w:t>1,21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0C6035" w14:textId="77777777" w:rsidR="002F0C40" w:rsidRPr="00A14F03" w:rsidRDefault="002F0C40" w:rsidP="008C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F03">
              <w:rPr>
                <w:rFonts w:ascii="Times New Roman" w:eastAsia="Times New Roman" w:hAnsi="Times New Roman" w:cs="Times New Roman"/>
                <w:sz w:val="24"/>
                <w:szCs w:val="24"/>
              </w:rPr>
              <w:t>1,362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D397C4" w14:textId="77777777" w:rsidR="002F0C40" w:rsidRPr="00A14F03" w:rsidRDefault="002F0C40" w:rsidP="008C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F03">
              <w:rPr>
                <w:rFonts w:ascii="Times New Roman" w:eastAsia="Times New Roman" w:hAnsi="Times New Roman" w:cs="Times New Roman"/>
                <w:sz w:val="24"/>
                <w:szCs w:val="24"/>
              </w:rPr>
              <w:t>(-) 12%</w:t>
            </w:r>
          </w:p>
        </w:tc>
      </w:tr>
      <w:tr w:rsidR="002F0C40" w:rsidRPr="00A14F03" w14:paraId="3B1095BD" w14:textId="77777777" w:rsidTr="008C6EC7">
        <w:trPr>
          <w:cantSplit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47E2EE" w14:textId="77777777" w:rsidR="002F0C40" w:rsidRPr="00A14F03" w:rsidRDefault="002F0C40" w:rsidP="008C6EC7">
            <w:pPr>
              <w:spacing w:after="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F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A14F0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D97EC2" w14:textId="77777777" w:rsidR="002F0C40" w:rsidRPr="00A14F03" w:rsidRDefault="002F0C40" w:rsidP="008C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F03">
              <w:rPr>
                <w:rFonts w:ascii="Times New Roman" w:eastAsia="Times New Roman" w:hAnsi="Times New Roman" w:cs="Times New Roman"/>
                <w:sz w:val="24"/>
                <w:szCs w:val="24"/>
              </w:rPr>
              <w:t>9,898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E09817" w14:textId="77777777" w:rsidR="002F0C40" w:rsidRPr="00A14F03" w:rsidRDefault="002F0C40" w:rsidP="008C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F03">
              <w:rPr>
                <w:rFonts w:ascii="Times New Roman" w:eastAsia="Times New Roman" w:hAnsi="Times New Roman" w:cs="Times New Roman"/>
                <w:sz w:val="24"/>
                <w:szCs w:val="24"/>
              </w:rPr>
              <w:t>8,854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378C5D" w14:textId="77777777" w:rsidR="002F0C40" w:rsidRPr="00A14F03" w:rsidRDefault="002F0C40" w:rsidP="008C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F03">
              <w:rPr>
                <w:rFonts w:ascii="Times New Roman" w:eastAsia="Times New Roman" w:hAnsi="Times New Roman" w:cs="Times New Roman"/>
                <w:sz w:val="24"/>
                <w:szCs w:val="24"/>
              </w:rPr>
              <w:t>(-) 11%</w:t>
            </w:r>
          </w:p>
        </w:tc>
      </w:tr>
      <w:tr w:rsidR="002F0C40" w:rsidRPr="00A14F03" w14:paraId="037761F8" w14:textId="77777777" w:rsidTr="008C6EC7">
        <w:trPr>
          <w:cantSplit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4D5838" w14:textId="77777777" w:rsidR="002F0C40" w:rsidRPr="00A14F03" w:rsidRDefault="002F0C40" w:rsidP="008C6EC7">
            <w:pPr>
              <w:spacing w:after="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F03">
              <w:rPr>
                <w:rFonts w:ascii="Times New Roman" w:eastAsia="Times New Roman" w:hAnsi="Times New Roman" w:cs="Times New Roman"/>
                <w:sz w:val="24"/>
                <w:szCs w:val="24"/>
              </w:rPr>
              <w:t>- другие загрязнители (если имеются)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E06AD" w14:textId="77777777" w:rsidR="002F0C40" w:rsidRPr="00A14F03" w:rsidRDefault="002F0C40" w:rsidP="008C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30CBD" w14:textId="77777777" w:rsidR="002F0C40" w:rsidRPr="00A14F03" w:rsidRDefault="002F0C40" w:rsidP="008C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C8C19" w14:textId="77777777" w:rsidR="002F0C40" w:rsidRPr="00A14F03" w:rsidRDefault="002F0C40" w:rsidP="008C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0C40" w:rsidRPr="00A14F03" w14:paraId="24286429" w14:textId="77777777" w:rsidTr="008C6EC7">
        <w:trPr>
          <w:cantSplit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F61421" w14:textId="77777777" w:rsidR="002F0C40" w:rsidRPr="00A14F03" w:rsidRDefault="002F0C40" w:rsidP="008C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F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Оценка по данному подпункту: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EEFD6" w14:textId="77777777" w:rsidR="002F0C40" w:rsidRPr="00A14F03" w:rsidRDefault="002F0C40" w:rsidP="008C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3A0E8" w14:textId="77777777" w:rsidR="002F0C40" w:rsidRPr="00A14F03" w:rsidRDefault="002F0C40" w:rsidP="008C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70DF04" w14:textId="77777777" w:rsidR="002F0C40" w:rsidRPr="00A14F03" w:rsidRDefault="002F0C40" w:rsidP="008C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F03">
              <w:rPr>
                <w:rFonts w:ascii="Times New Roman" w:eastAsia="Times New Roman" w:hAnsi="Times New Roman" w:cs="Times New Roman"/>
                <w:sz w:val="24"/>
                <w:szCs w:val="24"/>
              </w:rPr>
              <w:t>(-) 17,5%</w:t>
            </w:r>
          </w:p>
        </w:tc>
      </w:tr>
      <w:tr w:rsidR="002F0C40" w:rsidRPr="00A14F03" w14:paraId="0EFF4D15" w14:textId="77777777" w:rsidTr="008C6EC7">
        <w:trPr>
          <w:cantSplit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974C37" w14:textId="77777777" w:rsidR="002F0C40" w:rsidRPr="00A14F03" w:rsidRDefault="002F0C40" w:rsidP="008C6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A14F0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Итого в баллах по подпункту: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3B339" w14:textId="77777777" w:rsidR="002F0C40" w:rsidRPr="00A14F03" w:rsidRDefault="002F0C40" w:rsidP="008C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F5200" w14:textId="77777777" w:rsidR="002F0C40" w:rsidRPr="00A14F03" w:rsidRDefault="002F0C40" w:rsidP="008C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C977A2" w14:textId="77777777" w:rsidR="002F0C40" w:rsidRPr="00A14F03" w:rsidRDefault="002F0C40" w:rsidP="008C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F03">
              <w:rPr>
                <w:rFonts w:ascii="Times New Roman" w:eastAsia="Times New Roman" w:hAnsi="Times New Roman" w:cs="Times New Roman"/>
                <w:sz w:val="24"/>
                <w:szCs w:val="24"/>
              </w:rPr>
              <w:t>2 балла</w:t>
            </w:r>
          </w:p>
        </w:tc>
      </w:tr>
    </w:tbl>
    <w:p w14:paraId="733CE030" w14:textId="77777777" w:rsidR="002F0C40" w:rsidRPr="00A14F03" w:rsidRDefault="002F0C40" w:rsidP="002F0C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11"/>
        <w:gridCol w:w="1560"/>
        <w:gridCol w:w="1559"/>
        <w:gridCol w:w="1701"/>
      </w:tblGrid>
      <w:tr w:rsidR="002F0C40" w:rsidRPr="00A14F03" w14:paraId="13BCBAFB" w14:textId="77777777" w:rsidTr="008C6EC7">
        <w:trPr>
          <w:cantSplit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718F2C" w14:textId="77777777" w:rsidR="002F0C40" w:rsidRPr="00A14F03" w:rsidRDefault="002F0C40" w:rsidP="008C6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F03">
              <w:rPr>
                <w:rFonts w:ascii="Times New Roman" w:eastAsia="Times New Roman" w:hAnsi="Times New Roman" w:cs="Times New Roman"/>
                <w:sz w:val="24"/>
                <w:szCs w:val="24"/>
              </w:rPr>
              <w:t>1.2. Сбросы (т):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8E36AA" w14:textId="77777777" w:rsidR="002F0C40" w:rsidRPr="00A14F03" w:rsidRDefault="002F0C40" w:rsidP="008C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F0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D413FD" w14:textId="77777777" w:rsidR="002F0C40" w:rsidRPr="00A14F03" w:rsidRDefault="002F0C40" w:rsidP="008C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F0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0FBC6F" w14:textId="77777777" w:rsidR="002F0C40" w:rsidRPr="00A14F03" w:rsidRDefault="002F0C40" w:rsidP="008C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F03">
              <w:rPr>
                <w:rFonts w:ascii="Times New Roman" w:eastAsia="Times New Roman" w:hAnsi="Times New Roman" w:cs="Times New Roman"/>
                <w:sz w:val="24"/>
                <w:szCs w:val="24"/>
              </w:rPr>
              <w:t>Не имеется</w:t>
            </w:r>
          </w:p>
        </w:tc>
      </w:tr>
      <w:tr w:rsidR="002F0C40" w:rsidRPr="00A14F03" w14:paraId="365E1C5B" w14:textId="77777777" w:rsidTr="008C6EC7">
        <w:trPr>
          <w:cantSplit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5DDBB1" w14:textId="77777777" w:rsidR="002F0C40" w:rsidRPr="00A14F03" w:rsidRDefault="002F0C40" w:rsidP="008C6EC7">
            <w:pPr>
              <w:spacing w:after="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F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ХПК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1EB19" w14:textId="77777777" w:rsidR="002F0C40" w:rsidRPr="00A14F03" w:rsidRDefault="002F0C40" w:rsidP="008C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4D0BB" w14:textId="77777777" w:rsidR="002F0C40" w:rsidRPr="00A14F03" w:rsidRDefault="002F0C40" w:rsidP="008C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88E0C" w14:textId="77777777" w:rsidR="002F0C40" w:rsidRPr="00A14F03" w:rsidRDefault="002F0C40" w:rsidP="008C6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0C40" w:rsidRPr="00A14F03" w14:paraId="12B6F0DB" w14:textId="77777777" w:rsidTr="008C6EC7">
        <w:trPr>
          <w:cantSplit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729929" w14:textId="77777777" w:rsidR="002F0C40" w:rsidRPr="00A14F03" w:rsidRDefault="002F0C40" w:rsidP="008C6EC7">
            <w:pPr>
              <w:spacing w:after="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F03">
              <w:rPr>
                <w:rFonts w:ascii="Times New Roman" w:eastAsia="Times New Roman" w:hAnsi="Times New Roman" w:cs="Times New Roman"/>
                <w:sz w:val="24"/>
                <w:szCs w:val="24"/>
              </w:rPr>
              <w:t>- БПК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AAC62" w14:textId="77777777" w:rsidR="002F0C40" w:rsidRPr="00A14F03" w:rsidRDefault="002F0C40" w:rsidP="008C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41A6D" w14:textId="77777777" w:rsidR="002F0C40" w:rsidRPr="00A14F03" w:rsidRDefault="002F0C40" w:rsidP="008C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66D96" w14:textId="77777777" w:rsidR="002F0C40" w:rsidRPr="00A14F03" w:rsidRDefault="002F0C40" w:rsidP="008C6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0C40" w:rsidRPr="00A14F03" w14:paraId="368C614D" w14:textId="77777777" w:rsidTr="008C6EC7">
        <w:trPr>
          <w:cantSplit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42C17A" w14:textId="77777777" w:rsidR="002F0C40" w:rsidRPr="00A14F03" w:rsidRDefault="002F0C40" w:rsidP="008C6EC7">
            <w:pPr>
              <w:spacing w:after="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F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взвешенные вещества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5167A" w14:textId="77777777" w:rsidR="002F0C40" w:rsidRPr="00A14F03" w:rsidRDefault="002F0C40" w:rsidP="008C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BFFCA" w14:textId="77777777" w:rsidR="002F0C40" w:rsidRPr="00A14F03" w:rsidRDefault="002F0C40" w:rsidP="008C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0CE70" w14:textId="77777777" w:rsidR="002F0C40" w:rsidRPr="00A14F03" w:rsidRDefault="002F0C40" w:rsidP="008C6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0C40" w:rsidRPr="00A14F03" w14:paraId="0CD7A8FE" w14:textId="77777777" w:rsidTr="008C6EC7">
        <w:trPr>
          <w:cantSplit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7D8CCE" w14:textId="77777777" w:rsidR="002F0C40" w:rsidRPr="00A14F03" w:rsidRDefault="002F0C40" w:rsidP="008C6EC7">
            <w:pPr>
              <w:spacing w:after="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F03">
              <w:rPr>
                <w:rFonts w:ascii="Times New Roman" w:eastAsia="Times New Roman" w:hAnsi="Times New Roman" w:cs="Times New Roman"/>
                <w:sz w:val="24"/>
                <w:szCs w:val="24"/>
              </w:rPr>
              <w:t>- нефтепродукты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F9FC3" w14:textId="77777777" w:rsidR="002F0C40" w:rsidRPr="00A14F03" w:rsidRDefault="002F0C40" w:rsidP="008C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0EF61" w14:textId="77777777" w:rsidR="002F0C40" w:rsidRPr="00A14F03" w:rsidRDefault="002F0C40" w:rsidP="008C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C3987" w14:textId="77777777" w:rsidR="002F0C40" w:rsidRPr="00A14F03" w:rsidRDefault="002F0C40" w:rsidP="008C6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0C40" w:rsidRPr="00A14F03" w14:paraId="2BA3174E" w14:textId="77777777" w:rsidTr="008C6EC7">
        <w:trPr>
          <w:cantSplit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7ACD8C" w14:textId="77777777" w:rsidR="002F0C40" w:rsidRPr="00A14F03" w:rsidRDefault="002F0C40" w:rsidP="008C6EC7">
            <w:pPr>
              <w:spacing w:after="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F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другие загрязнители, если имеются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C5352" w14:textId="77777777" w:rsidR="002F0C40" w:rsidRPr="00A14F03" w:rsidRDefault="002F0C40" w:rsidP="008C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53401" w14:textId="77777777" w:rsidR="002F0C40" w:rsidRPr="00A14F03" w:rsidRDefault="002F0C40" w:rsidP="008C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8BB37" w14:textId="77777777" w:rsidR="002F0C40" w:rsidRPr="00A14F03" w:rsidRDefault="002F0C40" w:rsidP="008C6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0C40" w:rsidRPr="00A14F03" w14:paraId="2C4E42E7" w14:textId="77777777" w:rsidTr="008C6EC7">
        <w:trPr>
          <w:cantSplit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C1E720" w14:textId="77777777" w:rsidR="002F0C40" w:rsidRPr="00A14F03" w:rsidRDefault="002F0C40" w:rsidP="008C6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A14F0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Итого в баллах по подпункту: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C7DA8" w14:textId="77777777" w:rsidR="002F0C40" w:rsidRPr="00A14F03" w:rsidRDefault="002F0C40" w:rsidP="008C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D775E" w14:textId="77777777" w:rsidR="002F0C40" w:rsidRPr="00A14F03" w:rsidRDefault="002F0C40" w:rsidP="008C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D902D3" w14:textId="77777777" w:rsidR="002F0C40" w:rsidRPr="00A14F03" w:rsidRDefault="002F0C40" w:rsidP="008C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F03">
              <w:rPr>
                <w:rFonts w:ascii="Times New Roman" w:eastAsia="Times New Roman" w:hAnsi="Times New Roman" w:cs="Times New Roman"/>
                <w:sz w:val="24"/>
                <w:szCs w:val="24"/>
              </w:rPr>
              <w:t>0 баллов</w:t>
            </w:r>
          </w:p>
        </w:tc>
      </w:tr>
    </w:tbl>
    <w:p w14:paraId="51696146" w14:textId="77777777" w:rsidR="002F0C40" w:rsidRPr="00A14F03" w:rsidRDefault="002F0C40" w:rsidP="002F0C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11"/>
        <w:gridCol w:w="1560"/>
        <w:gridCol w:w="1559"/>
        <w:gridCol w:w="1701"/>
      </w:tblGrid>
      <w:tr w:rsidR="002F0C40" w:rsidRPr="00A14F03" w14:paraId="077F3E31" w14:textId="77777777" w:rsidTr="008C6EC7">
        <w:trPr>
          <w:cantSplit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C58D99" w14:textId="77777777" w:rsidR="002F0C40" w:rsidRPr="00A14F03" w:rsidRDefault="002F0C40" w:rsidP="008C6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F03">
              <w:rPr>
                <w:rFonts w:ascii="Times New Roman" w:eastAsia="Times New Roman" w:hAnsi="Times New Roman" w:cs="Times New Roman"/>
                <w:sz w:val="24"/>
                <w:szCs w:val="24"/>
              </w:rPr>
              <w:t>1.3. Отходы (т):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6183F" w14:textId="77777777" w:rsidR="002F0C40" w:rsidRPr="00A14F03" w:rsidRDefault="002F0C40" w:rsidP="008C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D17C8" w14:textId="77777777" w:rsidR="002F0C40" w:rsidRPr="00A14F03" w:rsidRDefault="002F0C40" w:rsidP="008C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626E7" w14:textId="77777777" w:rsidR="002F0C40" w:rsidRPr="00A14F03" w:rsidRDefault="002F0C40" w:rsidP="008C6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0C40" w:rsidRPr="00A14F03" w14:paraId="60EDB30F" w14:textId="77777777" w:rsidTr="008C6EC7">
        <w:trPr>
          <w:cantSplit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81A236" w14:textId="77777777" w:rsidR="002F0C40" w:rsidRPr="00A14F03" w:rsidRDefault="002F0C40" w:rsidP="008C6EC7">
            <w:pPr>
              <w:spacing w:after="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F03">
              <w:rPr>
                <w:rFonts w:ascii="Times New Roman" w:eastAsia="Times New Roman" w:hAnsi="Times New Roman" w:cs="Times New Roman"/>
                <w:sz w:val="24"/>
                <w:szCs w:val="24"/>
              </w:rPr>
              <w:t>- 1 класс опасности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38C53E" w14:textId="77777777" w:rsidR="002F0C40" w:rsidRPr="00A14F03" w:rsidRDefault="002F0C40" w:rsidP="008C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F03">
              <w:rPr>
                <w:rFonts w:ascii="Times New Roman" w:eastAsia="Times New Roman" w:hAnsi="Times New Roman" w:cs="Times New Roman"/>
                <w:sz w:val="24"/>
                <w:szCs w:val="24"/>
              </w:rPr>
              <w:t>0,512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F383E9" w14:textId="77777777" w:rsidR="002F0C40" w:rsidRPr="00A14F03" w:rsidRDefault="002F0C40" w:rsidP="008C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F03">
              <w:rPr>
                <w:rFonts w:ascii="Times New Roman" w:eastAsia="Times New Roman" w:hAnsi="Times New Roman" w:cs="Times New Roman"/>
                <w:sz w:val="24"/>
                <w:szCs w:val="24"/>
              </w:rPr>
              <w:t>0,423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1857D1" w14:textId="77777777" w:rsidR="002F0C40" w:rsidRPr="00A14F03" w:rsidRDefault="002F0C40" w:rsidP="008C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F03">
              <w:rPr>
                <w:rFonts w:ascii="Times New Roman" w:eastAsia="Times New Roman" w:hAnsi="Times New Roman" w:cs="Times New Roman"/>
                <w:sz w:val="24"/>
                <w:szCs w:val="24"/>
              </w:rPr>
              <w:t>(-) 13%</w:t>
            </w:r>
          </w:p>
        </w:tc>
      </w:tr>
      <w:tr w:rsidR="002F0C40" w:rsidRPr="00A14F03" w14:paraId="339E2C11" w14:textId="77777777" w:rsidTr="008C6EC7">
        <w:trPr>
          <w:cantSplit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FB20E4" w14:textId="77777777" w:rsidR="002F0C40" w:rsidRPr="00A14F03" w:rsidRDefault="002F0C40" w:rsidP="008C6EC7">
            <w:pPr>
              <w:spacing w:after="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F03">
              <w:rPr>
                <w:rFonts w:ascii="Times New Roman" w:eastAsia="Times New Roman" w:hAnsi="Times New Roman" w:cs="Times New Roman"/>
                <w:sz w:val="24"/>
                <w:szCs w:val="24"/>
              </w:rPr>
              <w:t>- 2 класс опасности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298785" w14:textId="77777777" w:rsidR="002F0C40" w:rsidRPr="00A14F03" w:rsidRDefault="002F0C40" w:rsidP="008C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F03">
              <w:rPr>
                <w:rFonts w:ascii="Times New Roman" w:eastAsia="Times New Roman" w:hAnsi="Times New Roman" w:cs="Times New Roman"/>
                <w:sz w:val="24"/>
                <w:szCs w:val="24"/>
              </w:rPr>
              <w:t>12,250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40D81A" w14:textId="77777777" w:rsidR="002F0C40" w:rsidRPr="00A14F03" w:rsidRDefault="002F0C40" w:rsidP="008C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F03">
              <w:rPr>
                <w:rFonts w:ascii="Times New Roman" w:eastAsia="Times New Roman" w:hAnsi="Times New Roman" w:cs="Times New Roman"/>
                <w:sz w:val="24"/>
                <w:szCs w:val="24"/>
              </w:rPr>
              <w:t>2,000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AF2EAB" w14:textId="77777777" w:rsidR="002F0C40" w:rsidRPr="00A14F03" w:rsidRDefault="002F0C40" w:rsidP="008C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F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(-) 84% </w:t>
            </w:r>
          </w:p>
        </w:tc>
      </w:tr>
      <w:tr w:rsidR="002F0C40" w:rsidRPr="00A14F03" w14:paraId="2C756C9D" w14:textId="77777777" w:rsidTr="008C6EC7">
        <w:trPr>
          <w:cantSplit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0D48C3" w14:textId="77777777" w:rsidR="002F0C40" w:rsidRPr="00A14F03" w:rsidRDefault="002F0C40" w:rsidP="008C6EC7">
            <w:pPr>
              <w:spacing w:after="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F03">
              <w:rPr>
                <w:rFonts w:ascii="Times New Roman" w:eastAsia="Times New Roman" w:hAnsi="Times New Roman" w:cs="Times New Roman"/>
                <w:sz w:val="24"/>
                <w:szCs w:val="24"/>
              </w:rPr>
              <w:t>- 3 класс опасности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AD50B5" w14:textId="77777777" w:rsidR="002F0C40" w:rsidRPr="00A14F03" w:rsidRDefault="002F0C40" w:rsidP="008C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F03">
              <w:rPr>
                <w:rFonts w:ascii="Times New Roman" w:eastAsia="Times New Roman" w:hAnsi="Times New Roman" w:cs="Times New Roman"/>
                <w:sz w:val="24"/>
                <w:szCs w:val="24"/>
              </w:rPr>
              <w:t>79,193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FE10DC" w14:textId="77777777" w:rsidR="002F0C40" w:rsidRPr="00A14F03" w:rsidRDefault="002F0C40" w:rsidP="008C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F03">
              <w:rPr>
                <w:rFonts w:ascii="Times New Roman" w:eastAsia="Times New Roman" w:hAnsi="Times New Roman" w:cs="Times New Roman"/>
                <w:sz w:val="24"/>
                <w:szCs w:val="24"/>
              </w:rPr>
              <w:t>95,654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D9B159" w14:textId="77777777" w:rsidR="002F0C40" w:rsidRPr="00A14F03" w:rsidRDefault="002F0C40" w:rsidP="008C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F03">
              <w:rPr>
                <w:rFonts w:ascii="Times New Roman" w:eastAsia="Times New Roman" w:hAnsi="Times New Roman" w:cs="Times New Roman"/>
                <w:sz w:val="24"/>
                <w:szCs w:val="24"/>
              </w:rPr>
              <w:t>(+) 21%</w:t>
            </w:r>
          </w:p>
        </w:tc>
      </w:tr>
      <w:tr w:rsidR="002F0C40" w:rsidRPr="00A14F03" w14:paraId="0DAD646B" w14:textId="77777777" w:rsidTr="008C6EC7">
        <w:trPr>
          <w:cantSplit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D48F3D" w14:textId="77777777" w:rsidR="002F0C40" w:rsidRPr="00A14F03" w:rsidRDefault="002F0C40" w:rsidP="008C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F03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Среднее значение показателя</w:t>
            </w:r>
            <w:r w:rsidRPr="00A14F0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footnoteReference w:id="4"/>
            </w:r>
            <w:r w:rsidRPr="00A14F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7E696" w14:textId="77777777" w:rsidR="002F0C40" w:rsidRPr="00A14F03" w:rsidRDefault="002F0C40" w:rsidP="008C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5D0A5" w14:textId="77777777" w:rsidR="002F0C40" w:rsidRPr="00A14F03" w:rsidRDefault="002F0C40" w:rsidP="008C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424712" w14:textId="77777777" w:rsidR="002F0C40" w:rsidRPr="00A14F03" w:rsidRDefault="002F0C40" w:rsidP="008C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F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- 25,3 % </w:t>
            </w:r>
          </w:p>
        </w:tc>
      </w:tr>
      <w:tr w:rsidR="002F0C40" w:rsidRPr="00A14F03" w14:paraId="0D708F88" w14:textId="77777777" w:rsidTr="008C6EC7">
        <w:trPr>
          <w:cantSplit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F21F68" w14:textId="77777777" w:rsidR="002F0C40" w:rsidRPr="00A14F03" w:rsidRDefault="002F0C40" w:rsidP="008C6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F0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Итого в баллах по подпункту: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BBE03" w14:textId="77777777" w:rsidR="002F0C40" w:rsidRPr="00A14F03" w:rsidRDefault="002F0C40" w:rsidP="008C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53BC6" w14:textId="77777777" w:rsidR="002F0C40" w:rsidRPr="00A14F03" w:rsidRDefault="002F0C40" w:rsidP="008C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F30E18" w14:textId="77777777" w:rsidR="002F0C40" w:rsidRPr="00A14F03" w:rsidRDefault="002F0C40" w:rsidP="008C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F03">
              <w:rPr>
                <w:rFonts w:ascii="Times New Roman" w:eastAsia="Times New Roman" w:hAnsi="Times New Roman" w:cs="Times New Roman"/>
                <w:sz w:val="24"/>
                <w:szCs w:val="24"/>
              </w:rPr>
              <w:t>+3 балла</w:t>
            </w:r>
          </w:p>
        </w:tc>
      </w:tr>
      <w:tr w:rsidR="002F0C40" w:rsidRPr="00A14F03" w14:paraId="602BB3B0" w14:textId="77777777" w:rsidTr="008C6EC7">
        <w:trPr>
          <w:cantSplit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3EFB98" w14:textId="77777777" w:rsidR="002F0C40" w:rsidRPr="00A14F03" w:rsidRDefault="002F0C40" w:rsidP="008C6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A14F0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Всего по разделу 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6CFFC" w14:textId="77777777" w:rsidR="002F0C40" w:rsidRPr="00A14F03" w:rsidRDefault="002F0C40" w:rsidP="008C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5C13F" w14:textId="77777777" w:rsidR="002F0C40" w:rsidRPr="00A14F03" w:rsidRDefault="002F0C40" w:rsidP="008C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F391C4" w14:textId="77777777" w:rsidR="002F0C40" w:rsidRPr="00A14F03" w:rsidRDefault="002F0C40" w:rsidP="008C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14F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 баллов х 1,5</w:t>
            </w:r>
          </w:p>
        </w:tc>
      </w:tr>
      <w:tr w:rsidR="002F0C40" w:rsidRPr="00A14F03" w14:paraId="3CFA6023" w14:textId="77777777" w:rsidTr="008C6EC7">
        <w:trPr>
          <w:cantSplit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995C94" w14:textId="77777777" w:rsidR="002F0C40" w:rsidRPr="00A14F03" w:rsidRDefault="002F0C40" w:rsidP="008C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F03">
              <w:rPr>
                <w:rFonts w:ascii="Times New Roman" w:eastAsia="Times New Roman" w:hAnsi="Times New Roman" w:cs="Times New Roman"/>
                <w:sz w:val="24"/>
                <w:szCs w:val="24"/>
              </w:rPr>
              <w:t>2. Наличие сертифицированных (регистрированных) систем экологического менеджмента: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153FD" w14:textId="77777777" w:rsidR="002F0C40" w:rsidRPr="00A14F03" w:rsidRDefault="002F0C40" w:rsidP="008C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FC98E" w14:textId="77777777" w:rsidR="002F0C40" w:rsidRPr="00A14F03" w:rsidRDefault="002F0C40" w:rsidP="008C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432B7" w14:textId="77777777" w:rsidR="002F0C40" w:rsidRPr="00A14F03" w:rsidRDefault="002F0C40" w:rsidP="008C6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0C40" w:rsidRPr="00A14F03" w14:paraId="3D6EFEE4" w14:textId="77777777" w:rsidTr="008C6EC7">
        <w:trPr>
          <w:cantSplit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46E765" w14:textId="77777777" w:rsidR="002F0C40" w:rsidRPr="00A14F03" w:rsidRDefault="002F0C40" w:rsidP="008C6EC7">
            <w:pPr>
              <w:spacing w:after="0" w:line="240" w:lineRule="auto"/>
              <w:ind w:left="3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F0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</w:t>
            </w:r>
            <w:r w:rsidRPr="00A14F0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ISO</w:t>
            </w:r>
            <w:r w:rsidRPr="00A14F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14001 (международный, российский)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27EEDF" w14:textId="77777777" w:rsidR="002F0C40" w:rsidRPr="00A14F03" w:rsidRDefault="002F0C40" w:rsidP="008C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F03">
              <w:rPr>
                <w:rFonts w:ascii="Times New Roman" w:eastAsia="Times New Roman" w:hAnsi="Times New Roman" w:cs="Times New Roman"/>
                <w:sz w:val="24"/>
                <w:szCs w:val="24"/>
              </w:rPr>
              <w:t>есть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03D17A" w14:textId="77777777" w:rsidR="002F0C40" w:rsidRPr="00A14F03" w:rsidRDefault="002F0C40" w:rsidP="008C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F03">
              <w:rPr>
                <w:rFonts w:ascii="Times New Roman" w:eastAsia="Times New Roman" w:hAnsi="Times New Roman" w:cs="Times New Roman"/>
                <w:sz w:val="24"/>
                <w:szCs w:val="24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827E2" w14:textId="77777777" w:rsidR="002F0C40" w:rsidRPr="00A14F03" w:rsidRDefault="002F0C40" w:rsidP="008C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F0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F0C40" w:rsidRPr="00A14F03" w14:paraId="197A8639" w14:textId="77777777" w:rsidTr="008C6EC7">
        <w:trPr>
          <w:cantSplit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3538FB" w14:textId="77777777" w:rsidR="002F0C40" w:rsidRPr="00A14F03" w:rsidRDefault="002F0C40" w:rsidP="008C6EC7">
            <w:pPr>
              <w:spacing w:after="0" w:line="240" w:lineRule="auto"/>
              <w:ind w:left="3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F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A14F0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EMAS</w:t>
            </w:r>
            <w:r w:rsidRPr="00A14F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(европейская схема экологического менеджмента и аудита)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D7F251" w14:textId="77777777" w:rsidR="002F0C40" w:rsidRPr="00A14F03" w:rsidRDefault="002F0C40" w:rsidP="008C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F03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77CDF0" w14:textId="77777777" w:rsidR="002F0C40" w:rsidRPr="00A14F03" w:rsidRDefault="002F0C40" w:rsidP="008C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F03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45915" w14:textId="77777777" w:rsidR="002F0C40" w:rsidRPr="00A14F03" w:rsidRDefault="002F0C40" w:rsidP="008C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F0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F0C40" w:rsidRPr="00A14F03" w14:paraId="7B12A957" w14:textId="77777777" w:rsidTr="008C6EC7">
        <w:trPr>
          <w:cantSplit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7BFB79" w14:textId="77777777" w:rsidR="002F0C40" w:rsidRPr="00A14F03" w:rsidRDefault="002F0C40" w:rsidP="008C6EC7">
            <w:pPr>
              <w:spacing w:after="0" w:line="240" w:lineRule="auto"/>
              <w:ind w:left="3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F0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 GMP</w:t>
            </w:r>
            <w:r w:rsidRPr="00A14F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(наилучшая существующая практика)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6AFE5E" w14:textId="77777777" w:rsidR="002F0C40" w:rsidRPr="00A14F03" w:rsidRDefault="002F0C40" w:rsidP="008C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F03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AD1279" w14:textId="77777777" w:rsidR="002F0C40" w:rsidRPr="00A14F03" w:rsidRDefault="002F0C40" w:rsidP="008C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F03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A79E1" w14:textId="77777777" w:rsidR="002F0C40" w:rsidRPr="00A14F03" w:rsidRDefault="002F0C40" w:rsidP="008C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F0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F0C40" w:rsidRPr="00A14F03" w14:paraId="34E12104" w14:textId="77777777" w:rsidTr="008C6EC7">
        <w:trPr>
          <w:cantSplit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F7716F" w14:textId="77777777" w:rsidR="002F0C40" w:rsidRPr="00A14F03" w:rsidRDefault="002F0C40" w:rsidP="008C6EC7">
            <w:pPr>
              <w:spacing w:after="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F0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 FSC</w:t>
            </w:r>
            <w:r w:rsidRPr="00A14F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(лесного попечительского совета)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C7687E" w14:textId="77777777" w:rsidR="002F0C40" w:rsidRPr="00A14F03" w:rsidRDefault="002F0C40" w:rsidP="008C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F03">
              <w:rPr>
                <w:rFonts w:ascii="Times New Roman" w:eastAsia="Times New Roman" w:hAnsi="Times New Roman" w:cs="Times New Roman"/>
                <w:sz w:val="24"/>
                <w:szCs w:val="24"/>
              </w:rPr>
              <w:t>есть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009A52" w14:textId="77777777" w:rsidR="002F0C40" w:rsidRPr="00A14F03" w:rsidRDefault="002F0C40" w:rsidP="008C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F03">
              <w:rPr>
                <w:rFonts w:ascii="Times New Roman" w:eastAsia="Times New Roman" w:hAnsi="Times New Roman" w:cs="Times New Roman"/>
                <w:sz w:val="24"/>
                <w:szCs w:val="24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CE885" w14:textId="77777777" w:rsidR="002F0C40" w:rsidRPr="00A14F03" w:rsidRDefault="002F0C40" w:rsidP="008C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F0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F0C40" w:rsidRPr="00A14F03" w14:paraId="5EA617FC" w14:textId="77777777" w:rsidTr="008C6EC7">
        <w:trPr>
          <w:cantSplit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BC631B" w14:textId="77777777" w:rsidR="002F0C40" w:rsidRPr="00A14F03" w:rsidRDefault="002F0C40" w:rsidP="008C6EC7">
            <w:pPr>
              <w:spacing w:after="0" w:line="240" w:lineRule="auto"/>
              <w:ind w:left="3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F0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 w:rsidRPr="00A14F03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(9001, 18001, 50000 и пр.)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32D5AE" w14:textId="77777777" w:rsidR="002F0C40" w:rsidRPr="00A14F03" w:rsidRDefault="002F0C40" w:rsidP="008C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F03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3C4A01" w14:textId="77777777" w:rsidR="002F0C40" w:rsidRPr="00A14F03" w:rsidRDefault="002F0C40" w:rsidP="008C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F03">
              <w:rPr>
                <w:rFonts w:ascii="Times New Roman" w:eastAsia="Times New Roman" w:hAnsi="Times New Roman" w:cs="Times New Roman"/>
                <w:sz w:val="24"/>
                <w:szCs w:val="24"/>
              </w:rPr>
              <w:t>есть 9001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FE162" w14:textId="77777777" w:rsidR="002F0C40" w:rsidRPr="00A14F03" w:rsidRDefault="002F0C40" w:rsidP="008C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F0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F0C40" w:rsidRPr="00A14F03" w14:paraId="532A1DB3" w14:textId="77777777" w:rsidTr="008C6EC7">
        <w:trPr>
          <w:cantSplit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F2FEE8" w14:textId="77777777" w:rsidR="002F0C40" w:rsidRPr="00A14F03" w:rsidRDefault="002F0C40" w:rsidP="008C6EC7">
            <w:pPr>
              <w:spacing w:after="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A14F0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Итого по разделу 2: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9D463" w14:textId="77777777" w:rsidR="002F0C40" w:rsidRPr="00A14F03" w:rsidRDefault="002F0C40" w:rsidP="008C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5A617" w14:textId="77777777" w:rsidR="002F0C40" w:rsidRPr="00A14F03" w:rsidRDefault="002F0C40" w:rsidP="008C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81AF2C" w14:textId="77777777" w:rsidR="002F0C40" w:rsidRPr="00A14F03" w:rsidRDefault="002F0C40" w:rsidP="008C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F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 балла</w:t>
            </w:r>
          </w:p>
        </w:tc>
      </w:tr>
    </w:tbl>
    <w:p w14:paraId="11C23964" w14:textId="77777777" w:rsidR="002F0C40" w:rsidRPr="00A14F03" w:rsidRDefault="002F0C40" w:rsidP="002F0C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11"/>
        <w:gridCol w:w="1560"/>
        <w:gridCol w:w="1559"/>
        <w:gridCol w:w="1701"/>
      </w:tblGrid>
      <w:tr w:rsidR="002F0C40" w:rsidRPr="00A14F03" w14:paraId="1EFA5C3A" w14:textId="77777777" w:rsidTr="008C6EC7">
        <w:trPr>
          <w:cantSplit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20713D" w14:textId="77777777" w:rsidR="002F0C40" w:rsidRPr="00A14F03" w:rsidRDefault="002F0C40" w:rsidP="008C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F03">
              <w:rPr>
                <w:rFonts w:ascii="Times New Roman" w:eastAsia="Times New Roman" w:hAnsi="Times New Roman" w:cs="Times New Roman"/>
                <w:sz w:val="24"/>
                <w:szCs w:val="24"/>
              </w:rPr>
              <w:t>3. Затраты на охрану окружающей среды (млн. руб.)</w:t>
            </w:r>
            <w:r w:rsidRPr="00A14F0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footnoteReference w:id="5"/>
            </w:r>
            <w:r w:rsidRPr="00A14F03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A52F0A" w14:textId="77777777" w:rsidR="002F0C40" w:rsidRPr="00A14F03" w:rsidRDefault="002F0C40" w:rsidP="008C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F0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A14F0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A14F0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0A7277" w14:textId="77777777" w:rsidR="002F0C40" w:rsidRPr="00A14F03" w:rsidRDefault="002F0C40" w:rsidP="008C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F0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A14F0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A14F0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503</w:t>
            </w:r>
          </w:p>
          <w:p w14:paraId="75D6255B" w14:textId="77777777" w:rsidR="002F0C40" w:rsidRPr="00A14F03" w:rsidRDefault="002F0C40" w:rsidP="008C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40401" w14:textId="77777777" w:rsidR="002F0C40" w:rsidRPr="00A14F03" w:rsidRDefault="002F0C40" w:rsidP="008C6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0C40" w:rsidRPr="00A14F03" w14:paraId="48BF9A47" w14:textId="77777777" w:rsidTr="008C6EC7">
        <w:trPr>
          <w:cantSplit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B0E9F3" w14:textId="77777777" w:rsidR="002F0C40" w:rsidRPr="00A14F03" w:rsidRDefault="002F0C40" w:rsidP="008C6EC7">
            <w:pPr>
              <w:spacing w:after="0" w:line="240" w:lineRule="auto"/>
              <w:ind w:left="357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A14F0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Итого по разделу 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0BD0B0" w14:textId="77777777" w:rsidR="002F0C40" w:rsidRPr="00A14F03" w:rsidRDefault="002F0C40" w:rsidP="008C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F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9.138 </w:t>
            </w:r>
          </w:p>
          <w:p w14:paraId="3351DFBB" w14:textId="77777777" w:rsidR="002F0C40" w:rsidRPr="00A14F03" w:rsidRDefault="002F0C40" w:rsidP="008C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F03">
              <w:rPr>
                <w:rFonts w:ascii="Times New Roman" w:eastAsia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00E312" w14:textId="77777777" w:rsidR="002F0C40" w:rsidRPr="00A14F03" w:rsidRDefault="002F0C40" w:rsidP="008C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4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5.507 баллов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141716" w14:textId="77777777" w:rsidR="002F0C40" w:rsidRPr="00A14F03" w:rsidRDefault="002F0C40" w:rsidP="008C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A14F03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14.64</w:t>
            </w:r>
            <w:r w:rsidRPr="00A14F03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5 баллов </w:t>
            </w:r>
          </w:p>
          <w:p w14:paraId="25C66FE6" w14:textId="77777777" w:rsidR="002F0C40" w:rsidRPr="00A14F03" w:rsidRDefault="002F0C40" w:rsidP="008C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A14F03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2</w:t>
            </w:r>
          </w:p>
        </w:tc>
      </w:tr>
    </w:tbl>
    <w:p w14:paraId="798E79D2" w14:textId="77777777" w:rsidR="002F0C40" w:rsidRPr="00A14F03" w:rsidRDefault="002F0C40" w:rsidP="002F0C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11"/>
        <w:gridCol w:w="1560"/>
        <w:gridCol w:w="1559"/>
        <w:gridCol w:w="1701"/>
      </w:tblGrid>
      <w:tr w:rsidR="002F0C40" w:rsidRPr="00A14F03" w14:paraId="7F423167" w14:textId="77777777" w:rsidTr="008C6EC7">
        <w:trPr>
          <w:cantSplit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E459EF" w14:textId="77777777" w:rsidR="002F0C40" w:rsidRPr="00A14F03" w:rsidRDefault="002F0C40" w:rsidP="008C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F03">
              <w:rPr>
                <w:rFonts w:ascii="Times New Roman" w:eastAsia="Times New Roman" w:hAnsi="Times New Roman" w:cs="Times New Roman"/>
                <w:sz w:val="24"/>
                <w:szCs w:val="24"/>
              </w:rPr>
              <w:t>4. Снижение/увеличение платы, штрафов, ущербов за негативное воздействие на окружающую среду (в целом) (тыс.руб.):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B0E59" w14:textId="77777777" w:rsidR="002F0C40" w:rsidRPr="00A14F03" w:rsidRDefault="002F0C40" w:rsidP="008C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25515" w14:textId="77777777" w:rsidR="002F0C40" w:rsidRPr="00A14F03" w:rsidRDefault="002F0C40" w:rsidP="008C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6DE13" w14:textId="77777777" w:rsidR="002F0C40" w:rsidRPr="00A14F03" w:rsidRDefault="002F0C40" w:rsidP="008C6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0C40" w:rsidRPr="00A14F03" w14:paraId="7FACD639" w14:textId="77777777" w:rsidTr="008C6EC7">
        <w:trPr>
          <w:cantSplit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6E2698" w14:textId="77777777" w:rsidR="002F0C40" w:rsidRPr="00A14F03" w:rsidRDefault="002F0C40" w:rsidP="008C6EC7">
            <w:pPr>
              <w:spacing w:after="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F03">
              <w:rPr>
                <w:rFonts w:ascii="Times New Roman" w:eastAsia="Times New Roman" w:hAnsi="Times New Roman" w:cs="Times New Roman"/>
                <w:sz w:val="24"/>
                <w:szCs w:val="24"/>
              </w:rPr>
              <w:t>- платежи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CB5789" w14:textId="77777777" w:rsidR="002F0C40" w:rsidRPr="00A14F03" w:rsidRDefault="002F0C40" w:rsidP="008C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F03">
              <w:rPr>
                <w:rFonts w:ascii="Times New Roman" w:eastAsia="Times New Roman" w:hAnsi="Times New Roman" w:cs="Times New Roman"/>
                <w:sz w:val="24"/>
                <w:szCs w:val="24"/>
              </w:rPr>
              <w:t>93.964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E9CCBA" w14:textId="77777777" w:rsidR="002F0C40" w:rsidRPr="00A14F03" w:rsidRDefault="002F0C40" w:rsidP="008C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F03">
              <w:rPr>
                <w:rFonts w:ascii="Times New Roman" w:eastAsia="Times New Roman" w:hAnsi="Times New Roman" w:cs="Times New Roman"/>
                <w:sz w:val="24"/>
                <w:szCs w:val="24"/>
              </w:rPr>
              <w:t>87.849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FF0FC" w14:textId="77777777" w:rsidR="002F0C40" w:rsidRPr="00A14F03" w:rsidRDefault="002F0C40" w:rsidP="008C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F03">
              <w:rPr>
                <w:rFonts w:ascii="Times New Roman" w:eastAsia="Times New Roman" w:hAnsi="Times New Roman" w:cs="Times New Roman"/>
                <w:sz w:val="24"/>
                <w:szCs w:val="24"/>
              </w:rPr>
              <w:t>-7% (+1 балл)</w:t>
            </w:r>
          </w:p>
        </w:tc>
      </w:tr>
      <w:tr w:rsidR="002F0C40" w:rsidRPr="00A14F03" w14:paraId="5E931923" w14:textId="77777777" w:rsidTr="008C6EC7">
        <w:trPr>
          <w:cantSplit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A35161" w14:textId="77777777" w:rsidR="002F0C40" w:rsidRPr="00A14F03" w:rsidRDefault="002F0C40" w:rsidP="008C6EC7">
            <w:pPr>
              <w:spacing w:after="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F03">
              <w:rPr>
                <w:rFonts w:ascii="Times New Roman" w:eastAsia="Times New Roman" w:hAnsi="Times New Roman" w:cs="Times New Roman"/>
                <w:sz w:val="24"/>
                <w:szCs w:val="24"/>
              </w:rPr>
              <w:t>- штрафы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75B5B4" w14:textId="77777777" w:rsidR="002F0C40" w:rsidRPr="00A14F03" w:rsidRDefault="002F0C40" w:rsidP="008C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F03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C88E76" w14:textId="77777777" w:rsidR="002F0C40" w:rsidRPr="00A14F03" w:rsidRDefault="002F0C40" w:rsidP="008C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F03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E1711" w14:textId="77777777" w:rsidR="002F0C40" w:rsidRPr="00A14F03" w:rsidRDefault="002F0C40" w:rsidP="008C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F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-10 </w:t>
            </w:r>
          </w:p>
          <w:p w14:paraId="1297A49F" w14:textId="77777777" w:rsidR="002F0C40" w:rsidRPr="00A14F03" w:rsidRDefault="002F0C40" w:rsidP="008C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F03">
              <w:rPr>
                <w:rFonts w:ascii="Times New Roman" w:eastAsia="Times New Roman" w:hAnsi="Times New Roman" w:cs="Times New Roman"/>
                <w:sz w:val="24"/>
                <w:szCs w:val="24"/>
              </w:rPr>
              <w:t>(- 280%)</w:t>
            </w:r>
          </w:p>
        </w:tc>
      </w:tr>
      <w:tr w:rsidR="002F0C40" w:rsidRPr="00A14F03" w14:paraId="08D3A71A" w14:textId="77777777" w:rsidTr="008C6EC7">
        <w:trPr>
          <w:cantSplit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384874" w14:textId="77777777" w:rsidR="002F0C40" w:rsidRPr="00A14F03" w:rsidRDefault="002F0C40" w:rsidP="008C6EC7">
            <w:pPr>
              <w:spacing w:after="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F03">
              <w:rPr>
                <w:rFonts w:ascii="Times New Roman" w:eastAsia="Times New Roman" w:hAnsi="Times New Roman" w:cs="Times New Roman"/>
                <w:sz w:val="24"/>
                <w:szCs w:val="24"/>
              </w:rPr>
              <w:t>- ущерб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4063D5" w14:textId="77777777" w:rsidR="002F0C40" w:rsidRPr="00A14F03" w:rsidRDefault="002F0C40" w:rsidP="008C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F03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42A61E" w14:textId="77777777" w:rsidR="002F0C40" w:rsidRPr="00A14F03" w:rsidRDefault="002F0C40" w:rsidP="008C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F03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B882C" w14:textId="77777777" w:rsidR="002F0C40" w:rsidRPr="00A14F03" w:rsidRDefault="002F0C40" w:rsidP="008C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F0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F0C40" w:rsidRPr="00A14F03" w14:paraId="7A3D955B" w14:textId="77777777" w:rsidTr="008C6EC7">
        <w:trPr>
          <w:cantSplit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BE3CE1" w14:textId="77777777" w:rsidR="002F0C40" w:rsidRPr="00A14F03" w:rsidRDefault="002F0C40" w:rsidP="008C6EC7">
            <w:pPr>
              <w:spacing w:after="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A14F0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Итого по разделу 4: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325290" w14:textId="77777777" w:rsidR="002F0C40" w:rsidRPr="00A14F03" w:rsidRDefault="002F0C40" w:rsidP="008C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A14F0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93.964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963B73" w14:textId="77777777" w:rsidR="002F0C40" w:rsidRPr="00A14F03" w:rsidRDefault="002F0C40" w:rsidP="008C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A14F0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88.129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737C25" w14:textId="77777777" w:rsidR="002F0C40" w:rsidRPr="00A14F03" w:rsidRDefault="002F0C40" w:rsidP="008C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F03">
              <w:rPr>
                <w:rFonts w:ascii="Times New Roman" w:eastAsia="Times New Roman" w:hAnsi="Times New Roman" w:cs="Times New Roman"/>
                <w:sz w:val="24"/>
                <w:szCs w:val="24"/>
              </w:rPr>
              <w:t>+1 балл – 10 баллов = - 9 баллов</w:t>
            </w:r>
          </w:p>
          <w:p w14:paraId="476EA1AF" w14:textId="77777777" w:rsidR="002F0C40" w:rsidRPr="00A14F03" w:rsidRDefault="002F0C40" w:rsidP="008C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F03">
              <w:rPr>
                <w:rFonts w:ascii="Times New Roman" w:eastAsia="Times New Roman" w:hAnsi="Times New Roman" w:cs="Times New Roman"/>
                <w:sz w:val="24"/>
                <w:szCs w:val="24"/>
              </w:rPr>
              <w:t>(-) 7 %</w:t>
            </w:r>
          </w:p>
        </w:tc>
      </w:tr>
    </w:tbl>
    <w:p w14:paraId="2797BBA5" w14:textId="77777777" w:rsidR="002F0C40" w:rsidRPr="00A14F03" w:rsidRDefault="002F0C40" w:rsidP="002F0C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11"/>
        <w:gridCol w:w="1560"/>
        <w:gridCol w:w="1559"/>
        <w:gridCol w:w="1701"/>
      </w:tblGrid>
      <w:tr w:rsidR="002F0C40" w:rsidRPr="00A14F03" w14:paraId="5F0A4516" w14:textId="77777777" w:rsidTr="008C6EC7">
        <w:trPr>
          <w:cantSplit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067EE3" w14:textId="77777777" w:rsidR="002F0C40" w:rsidRPr="00A14F03" w:rsidRDefault="002F0C40" w:rsidP="008C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F03">
              <w:rPr>
                <w:rFonts w:ascii="Times New Roman" w:eastAsia="Times New Roman" w:hAnsi="Times New Roman" w:cs="Times New Roman"/>
                <w:sz w:val="24"/>
                <w:szCs w:val="24"/>
              </w:rPr>
              <w:t>5. Участие в законотворческой и иной общественной деятельности (да</w:t>
            </w:r>
            <w:r w:rsidRPr="00A14F0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footnoteReference w:id="6"/>
            </w:r>
            <w:r w:rsidRPr="00A14F03">
              <w:rPr>
                <w:rFonts w:ascii="Times New Roman" w:eastAsia="Times New Roman" w:hAnsi="Times New Roman" w:cs="Times New Roman"/>
                <w:sz w:val="24"/>
                <w:szCs w:val="24"/>
              </w:rPr>
              <w:t>/нет), например: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3E8B0E" w14:textId="77777777" w:rsidR="002F0C40" w:rsidRPr="00A14F03" w:rsidRDefault="002F0C40" w:rsidP="008C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F03">
              <w:rPr>
                <w:rFonts w:ascii="Times New Roman" w:eastAsia="Times New Roman" w:hAnsi="Times New Roman" w:cs="Times New Roman"/>
                <w:sz w:val="24"/>
                <w:szCs w:val="24"/>
              </w:rPr>
              <w:t>РСПП, ТПП РФ, Северо-Двинский и Ангаро-Байкальский водные Советы, Совет по лесопромышленному комплексу при Президенте 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696198" w14:textId="77777777" w:rsidR="002F0C40" w:rsidRPr="00A14F03" w:rsidRDefault="002F0C40" w:rsidP="008C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F03">
              <w:rPr>
                <w:rFonts w:ascii="Times New Roman" w:eastAsia="Times New Roman" w:hAnsi="Times New Roman" w:cs="Times New Roman"/>
                <w:sz w:val="24"/>
                <w:szCs w:val="24"/>
              </w:rPr>
              <w:t>РСПП, ТПП РФ, Северо-Двинский и Ангаро-Байкальский водные Советы, Совет по лесопромышленному комплексу при Президенте РФ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D1D5F6" w14:textId="77777777" w:rsidR="002F0C40" w:rsidRPr="00A14F03" w:rsidRDefault="002F0C40" w:rsidP="008C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F03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Поддержка 5 общественных организаций межрегионального уровня</w:t>
            </w:r>
            <w:r w:rsidRPr="00A14F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по последнему периоду</w:t>
            </w:r>
          </w:p>
        </w:tc>
      </w:tr>
      <w:tr w:rsidR="002F0C40" w:rsidRPr="00A14F03" w14:paraId="210985C5" w14:textId="77777777" w:rsidTr="008C6EC7">
        <w:trPr>
          <w:cantSplit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094D9C" w14:textId="77777777" w:rsidR="002F0C40" w:rsidRPr="00A14F03" w:rsidRDefault="002F0C40" w:rsidP="008C6EC7">
            <w:pPr>
              <w:spacing w:after="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A14F0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Итого по разделу 5: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333BD" w14:textId="77777777" w:rsidR="002F0C40" w:rsidRPr="00A14F03" w:rsidRDefault="002F0C40" w:rsidP="008C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499E0" w14:textId="77777777" w:rsidR="002F0C40" w:rsidRPr="00A14F03" w:rsidRDefault="002F0C40" w:rsidP="008C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5FF366" w14:textId="77777777" w:rsidR="002F0C40" w:rsidRPr="00A14F03" w:rsidRDefault="002F0C40" w:rsidP="008C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A14F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 баллов</w:t>
            </w:r>
          </w:p>
        </w:tc>
      </w:tr>
      <w:tr w:rsidR="002F0C40" w:rsidRPr="00A14F03" w14:paraId="65E8A911" w14:textId="77777777" w:rsidTr="008C6EC7">
        <w:trPr>
          <w:cantSplit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D97C2" w14:textId="77777777" w:rsidR="002F0C40" w:rsidRPr="00A14F03" w:rsidRDefault="002F0C40" w:rsidP="008C6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6. Ориентированность программ и проектов в области экологической ответственности, их результаты на соответствующие целям устойчивого развития (ЦУР) 2030</w:t>
            </w:r>
            <w:r w:rsidRPr="00A14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footnoteReference w:id="7"/>
            </w:r>
            <w:r w:rsidRPr="00A14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14:paraId="7293A200" w14:textId="77777777" w:rsidR="002F0C40" w:rsidRPr="00A14F03" w:rsidRDefault="002F0C40" w:rsidP="008C6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A14F0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Перечислите программы и покажите ориентированность на определенные цели (указать на какие).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AC081" w14:textId="77777777" w:rsidR="002F0C40" w:rsidRPr="00A14F03" w:rsidRDefault="002F0C40" w:rsidP="008C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7DAEC" w14:textId="77777777" w:rsidR="002F0C40" w:rsidRPr="00A14F03" w:rsidRDefault="002F0C40" w:rsidP="008C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66335" w14:textId="77777777" w:rsidR="002F0C40" w:rsidRPr="00A14F03" w:rsidRDefault="002F0C40" w:rsidP="008C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14F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 балла</w:t>
            </w:r>
          </w:p>
        </w:tc>
      </w:tr>
      <w:tr w:rsidR="002F0C40" w:rsidRPr="00A14F03" w14:paraId="27A324CA" w14:textId="77777777" w:rsidTr="008C6EC7">
        <w:trPr>
          <w:cantSplit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ACF96" w14:textId="77777777" w:rsidR="002F0C40" w:rsidRPr="00A14F03" w:rsidRDefault="002F0C40" w:rsidP="008C6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 Получение КЭР (по состоянию на 31.12.2024)</w:t>
            </w:r>
          </w:p>
          <w:p w14:paraId="18EA823D" w14:textId="77777777" w:rsidR="002F0C40" w:rsidRPr="00A14F03" w:rsidRDefault="002F0C40" w:rsidP="008C6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получено 100% КЭР</w:t>
            </w:r>
          </w:p>
          <w:p w14:paraId="77932258" w14:textId="77777777" w:rsidR="002F0C40" w:rsidRPr="00A14F03" w:rsidRDefault="002F0C40" w:rsidP="008C6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получено от 50% до 100% КЭР</w:t>
            </w:r>
          </w:p>
          <w:p w14:paraId="62996F0C" w14:textId="77777777" w:rsidR="002F0C40" w:rsidRPr="00A14F03" w:rsidRDefault="002F0C40" w:rsidP="008C6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получено менее 50% КЭР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5FA8C" w14:textId="77777777" w:rsidR="002F0C40" w:rsidRPr="00A14F03" w:rsidRDefault="002F0C40" w:rsidP="008C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9A8E0" w14:textId="77777777" w:rsidR="002F0C40" w:rsidRPr="00A14F03" w:rsidRDefault="002F0C40" w:rsidP="008C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04EF2" w14:textId="77777777" w:rsidR="002F0C40" w:rsidRPr="00A14F03" w:rsidRDefault="002F0C40" w:rsidP="008C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5A19540" w14:textId="77777777" w:rsidR="002F0C40" w:rsidRPr="00A14F03" w:rsidRDefault="002F0C40" w:rsidP="008C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14F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 баллов</w:t>
            </w:r>
          </w:p>
          <w:p w14:paraId="22E76B21" w14:textId="77777777" w:rsidR="002F0C40" w:rsidRPr="00A14F03" w:rsidRDefault="002F0C40" w:rsidP="008C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14F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 балла</w:t>
            </w:r>
          </w:p>
          <w:p w14:paraId="23059147" w14:textId="77777777" w:rsidR="002F0C40" w:rsidRPr="00A14F03" w:rsidRDefault="002F0C40" w:rsidP="008C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14F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 баллов</w:t>
            </w:r>
          </w:p>
        </w:tc>
      </w:tr>
    </w:tbl>
    <w:p w14:paraId="38C7249D" w14:textId="77777777" w:rsidR="002F0C40" w:rsidRPr="00A14F03" w:rsidRDefault="002F0C40" w:rsidP="002F0C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11"/>
        <w:gridCol w:w="1560"/>
        <w:gridCol w:w="1559"/>
        <w:gridCol w:w="1701"/>
      </w:tblGrid>
      <w:tr w:rsidR="002F0C40" w:rsidRPr="00A14F03" w14:paraId="58B3FAC4" w14:textId="77777777" w:rsidTr="008C6EC7">
        <w:trPr>
          <w:cantSplit/>
          <w:trHeight w:val="318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D45C99" w14:textId="77777777" w:rsidR="002F0C40" w:rsidRPr="00A14F03" w:rsidRDefault="002F0C40" w:rsidP="008C6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A14F0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Всего сумма баллов: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130F3" w14:textId="77777777" w:rsidR="002F0C40" w:rsidRPr="00A14F03" w:rsidRDefault="002F0C40" w:rsidP="008C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FAC2C" w14:textId="77777777" w:rsidR="002F0C40" w:rsidRPr="00A14F03" w:rsidRDefault="002F0C40" w:rsidP="008C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AD0247" w14:textId="77777777" w:rsidR="002F0C40" w:rsidRPr="00A14F03" w:rsidRDefault="002F0C40" w:rsidP="008C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A14F0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14.652 </w:t>
            </w:r>
          </w:p>
          <w:p w14:paraId="5B3D4604" w14:textId="77777777" w:rsidR="002F0C40" w:rsidRPr="00A14F03" w:rsidRDefault="002F0C40" w:rsidP="008C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A14F0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баллов</w:t>
            </w:r>
          </w:p>
        </w:tc>
      </w:tr>
    </w:tbl>
    <w:p w14:paraId="0BA81FF3" w14:textId="77777777" w:rsidR="002F0C40" w:rsidRPr="00A14F03" w:rsidRDefault="002F0C40" w:rsidP="002F0C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BDE7296" w14:textId="77777777" w:rsidR="002F0C40" w:rsidRPr="00A14F03" w:rsidRDefault="002F0C40" w:rsidP="002F0C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4F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РАЗЪЯСНЕНИЯ ПО БАЛЛЬНОЙ СИСТЕМЕ ОЦЕНКИ</w:t>
      </w:r>
    </w:p>
    <w:p w14:paraId="2FDEBF02" w14:textId="77777777" w:rsidR="002F0C40" w:rsidRPr="00A14F03" w:rsidRDefault="002F0C40" w:rsidP="002F0C4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0F527364" w14:textId="77777777" w:rsidR="002F0C40" w:rsidRPr="00F96863" w:rsidRDefault="002F0C40" w:rsidP="002F0C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F0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 1 пункту:</w:t>
      </w:r>
      <w:r w:rsidRPr="00F9686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</w:p>
    <w:p w14:paraId="692177A0" w14:textId="77777777" w:rsidR="002F0C40" w:rsidRPr="00F96863" w:rsidRDefault="002F0C40" w:rsidP="002F0C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863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Баллы начисляются по шкале:</w:t>
      </w:r>
    </w:p>
    <w:p w14:paraId="43F72D16" w14:textId="77777777" w:rsidR="002F0C40" w:rsidRPr="00F96863" w:rsidRDefault="002F0C40" w:rsidP="002F0C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863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снижение выбросов/сбросов/отходов по среднему в процентах к предыдущему периоду с положительным знаком: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6"/>
        <w:gridCol w:w="809"/>
        <w:gridCol w:w="833"/>
        <w:gridCol w:w="833"/>
        <w:gridCol w:w="834"/>
        <w:gridCol w:w="834"/>
        <w:gridCol w:w="834"/>
        <w:gridCol w:w="834"/>
        <w:gridCol w:w="834"/>
        <w:gridCol w:w="834"/>
        <w:gridCol w:w="1022"/>
      </w:tblGrid>
      <w:tr w:rsidR="002F0C40" w:rsidRPr="00F96863" w14:paraId="5F32015B" w14:textId="77777777" w:rsidTr="008C6EC7"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97769" w14:textId="77777777" w:rsidR="002F0C40" w:rsidRPr="00F96863" w:rsidRDefault="002F0C40" w:rsidP="008C6EC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96863">
              <w:rPr>
                <w:rFonts w:ascii="Times New Roman" w:eastAsia="Times New Roman" w:hAnsi="Times New Roman" w:cs="Times New Roman"/>
                <w:szCs w:val="24"/>
              </w:rPr>
              <w:t>Процент снижения</w:t>
            </w:r>
            <w:r>
              <w:rPr>
                <w:rFonts w:ascii="Times New Roman" w:eastAsia="Times New Roman" w:hAnsi="Times New Roman" w:cs="Times New Roman"/>
                <w:szCs w:val="24"/>
              </w:rPr>
              <w:t>*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6EFDB" w14:textId="77777777" w:rsidR="002F0C40" w:rsidRPr="00F96863" w:rsidRDefault="002F0C40" w:rsidP="008C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96863">
              <w:rPr>
                <w:rFonts w:ascii="Times New Roman" w:eastAsia="Times New Roman" w:hAnsi="Times New Roman" w:cs="Times New Roman"/>
                <w:szCs w:val="24"/>
              </w:rPr>
              <w:t>1-10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C7003" w14:textId="77777777" w:rsidR="002F0C40" w:rsidRPr="00F96863" w:rsidRDefault="002F0C40" w:rsidP="008C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96863">
              <w:rPr>
                <w:rFonts w:ascii="Times New Roman" w:eastAsia="Times New Roman" w:hAnsi="Times New Roman" w:cs="Times New Roman"/>
                <w:szCs w:val="24"/>
              </w:rPr>
              <w:t>11-20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1F98E" w14:textId="77777777" w:rsidR="002F0C40" w:rsidRPr="00F96863" w:rsidRDefault="002F0C40" w:rsidP="008C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96863">
              <w:rPr>
                <w:rFonts w:ascii="Times New Roman" w:eastAsia="Times New Roman" w:hAnsi="Times New Roman" w:cs="Times New Roman"/>
                <w:szCs w:val="24"/>
              </w:rPr>
              <w:t>21-30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FADF4" w14:textId="77777777" w:rsidR="002F0C40" w:rsidRPr="00F96863" w:rsidRDefault="002F0C40" w:rsidP="008C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96863">
              <w:rPr>
                <w:rFonts w:ascii="Times New Roman" w:eastAsia="Times New Roman" w:hAnsi="Times New Roman" w:cs="Times New Roman"/>
                <w:szCs w:val="24"/>
              </w:rPr>
              <w:t>31-40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13CBC" w14:textId="77777777" w:rsidR="002F0C40" w:rsidRPr="00F96863" w:rsidRDefault="002F0C40" w:rsidP="008C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96863">
              <w:rPr>
                <w:rFonts w:ascii="Times New Roman" w:eastAsia="Times New Roman" w:hAnsi="Times New Roman" w:cs="Times New Roman"/>
                <w:szCs w:val="24"/>
              </w:rPr>
              <w:t>41-50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3E2FF" w14:textId="77777777" w:rsidR="002F0C40" w:rsidRPr="00F96863" w:rsidRDefault="002F0C40" w:rsidP="008C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96863">
              <w:rPr>
                <w:rFonts w:ascii="Times New Roman" w:eastAsia="Times New Roman" w:hAnsi="Times New Roman" w:cs="Times New Roman"/>
                <w:szCs w:val="24"/>
              </w:rPr>
              <w:t>51-60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81D4A" w14:textId="77777777" w:rsidR="002F0C40" w:rsidRPr="00F96863" w:rsidRDefault="002F0C40" w:rsidP="008C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96863">
              <w:rPr>
                <w:rFonts w:ascii="Times New Roman" w:eastAsia="Times New Roman" w:hAnsi="Times New Roman" w:cs="Times New Roman"/>
                <w:szCs w:val="24"/>
              </w:rPr>
              <w:t>61-70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872C1" w14:textId="77777777" w:rsidR="002F0C40" w:rsidRPr="00F96863" w:rsidRDefault="002F0C40" w:rsidP="008C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96863">
              <w:rPr>
                <w:rFonts w:ascii="Times New Roman" w:eastAsia="Times New Roman" w:hAnsi="Times New Roman" w:cs="Times New Roman"/>
                <w:szCs w:val="24"/>
              </w:rPr>
              <w:t>71-80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72BE9" w14:textId="77777777" w:rsidR="002F0C40" w:rsidRPr="00F96863" w:rsidRDefault="002F0C40" w:rsidP="008C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96863">
              <w:rPr>
                <w:rFonts w:ascii="Times New Roman" w:eastAsia="Times New Roman" w:hAnsi="Times New Roman" w:cs="Times New Roman"/>
                <w:szCs w:val="24"/>
              </w:rPr>
              <w:t>81-90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C3C4C" w14:textId="77777777" w:rsidR="002F0C40" w:rsidRPr="00F96863" w:rsidRDefault="002F0C40" w:rsidP="008C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96863">
              <w:rPr>
                <w:rFonts w:ascii="Times New Roman" w:eastAsia="Times New Roman" w:hAnsi="Times New Roman" w:cs="Times New Roman"/>
                <w:szCs w:val="24"/>
              </w:rPr>
              <w:t>91-100</w:t>
            </w:r>
          </w:p>
        </w:tc>
      </w:tr>
      <w:tr w:rsidR="002F0C40" w:rsidRPr="00F96863" w14:paraId="6D3F39F9" w14:textId="77777777" w:rsidTr="008C6EC7"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AE06B" w14:textId="77777777" w:rsidR="002F0C40" w:rsidRPr="00F96863" w:rsidRDefault="002F0C40" w:rsidP="008C6EC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96863">
              <w:rPr>
                <w:rFonts w:ascii="Times New Roman" w:eastAsia="Times New Roman" w:hAnsi="Times New Roman" w:cs="Times New Roman"/>
                <w:szCs w:val="24"/>
              </w:rPr>
              <w:t>балл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032FA" w14:textId="77777777" w:rsidR="002F0C40" w:rsidRPr="00F96863" w:rsidRDefault="002F0C40" w:rsidP="008C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96863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06CF3" w14:textId="77777777" w:rsidR="002F0C40" w:rsidRPr="00F96863" w:rsidRDefault="002F0C40" w:rsidP="008C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96863">
              <w:rPr>
                <w:rFonts w:ascii="Times New Roman" w:eastAsia="Times New Roman" w:hAnsi="Times New Roman" w:cs="Times New Roman"/>
                <w:szCs w:val="24"/>
              </w:rPr>
              <w:t>2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06EBB" w14:textId="77777777" w:rsidR="002F0C40" w:rsidRPr="00F96863" w:rsidRDefault="002F0C40" w:rsidP="008C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96863">
              <w:rPr>
                <w:rFonts w:ascii="Times New Roman" w:eastAsia="Times New Roman" w:hAnsi="Times New Roman" w:cs="Times New Roman"/>
                <w:szCs w:val="24"/>
              </w:rPr>
              <w:t>3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4EE93" w14:textId="77777777" w:rsidR="002F0C40" w:rsidRPr="00F96863" w:rsidRDefault="002F0C40" w:rsidP="008C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96863">
              <w:rPr>
                <w:rFonts w:ascii="Times New Roman" w:eastAsia="Times New Roman" w:hAnsi="Times New Roman" w:cs="Times New Roman"/>
                <w:szCs w:val="24"/>
              </w:rPr>
              <w:t>4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153CC" w14:textId="77777777" w:rsidR="002F0C40" w:rsidRPr="00F96863" w:rsidRDefault="002F0C40" w:rsidP="008C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96863">
              <w:rPr>
                <w:rFonts w:ascii="Times New Roman" w:eastAsia="Times New Roman" w:hAnsi="Times New Roman" w:cs="Times New Roman"/>
                <w:szCs w:val="24"/>
              </w:rPr>
              <w:t>5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87D26" w14:textId="77777777" w:rsidR="002F0C40" w:rsidRPr="00F96863" w:rsidRDefault="002F0C40" w:rsidP="008C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96863">
              <w:rPr>
                <w:rFonts w:ascii="Times New Roman" w:eastAsia="Times New Roman" w:hAnsi="Times New Roman" w:cs="Times New Roman"/>
                <w:szCs w:val="24"/>
              </w:rPr>
              <w:t>6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5CB95" w14:textId="77777777" w:rsidR="002F0C40" w:rsidRPr="00F96863" w:rsidRDefault="002F0C40" w:rsidP="008C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96863">
              <w:rPr>
                <w:rFonts w:ascii="Times New Roman" w:eastAsia="Times New Roman" w:hAnsi="Times New Roman" w:cs="Times New Roman"/>
                <w:szCs w:val="24"/>
              </w:rPr>
              <w:t>7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FF67C" w14:textId="77777777" w:rsidR="002F0C40" w:rsidRPr="00F96863" w:rsidRDefault="002F0C40" w:rsidP="008C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96863">
              <w:rPr>
                <w:rFonts w:ascii="Times New Roman" w:eastAsia="Times New Roman" w:hAnsi="Times New Roman" w:cs="Times New Roman"/>
                <w:szCs w:val="24"/>
              </w:rPr>
              <w:t>8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FC77E" w14:textId="77777777" w:rsidR="002F0C40" w:rsidRPr="00F96863" w:rsidRDefault="002F0C40" w:rsidP="008C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96863">
              <w:rPr>
                <w:rFonts w:ascii="Times New Roman" w:eastAsia="Times New Roman" w:hAnsi="Times New Roman" w:cs="Times New Roman"/>
                <w:szCs w:val="24"/>
              </w:rPr>
              <w:t>9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4FB74" w14:textId="77777777" w:rsidR="002F0C40" w:rsidRPr="00F96863" w:rsidRDefault="002F0C40" w:rsidP="008C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96863">
              <w:rPr>
                <w:rFonts w:ascii="Times New Roman" w:eastAsia="Times New Roman" w:hAnsi="Times New Roman" w:cs="Times New Roman"/>
                <w:szCs w:val="24"/>
              </w:rPr>
              <w:t>10</w:t>
            </w:r>
          </w:p>
        </w:tc>
      </w:tr>
    </w:tbl>
    <w:p w14:paraId="2DA00570" w14:textId="77777777" w:rsidR="002F0C40" w:rsidRPr="00F96863" w:rsidRDefault="002F0C40" w:rsidP="002F0C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863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увеличение выбросов/сбросов/отходов по среднему в процентах к предыдущему периоду с отрицательным знаком: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0"/>
        <w:gridCol w:w="793"/>
        <w:gridCol w:w="819"/>
        <w:gridCol w:w="818"/>
        <w:gridCol w:w="818"/>
        <w:gridCol w:w="818"/>
        <w:gridCol w:w="818"/>
        <w:gridCol w:w="818"/>
        <w:gridCol w:w="818"/>
        <w:gridCol w:w="818"/>
        <w:gridCol w:w="1009"/>
      </w:tblGrid>
      <w:tr w:rsidR="002F0C40" w:rsidRPr="00F96863" w14:paraId="283C74B7" w14:textId="77777777" w:rsidTr="008C6EC7"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D5674" w14:textId="77777777" w:rsidR="002F0C40" w:rsidRPr="00F96863" w:rsidRDefault="002F0C40" w:rsidP="008C6EC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96863">
              <w:rPr>
                <w:rFonts w:ascii="Times New Roman" w:eastAsia="Times New Roman" w:hAnsi="Times New Roman" w:cs="Times New Roman"/>
                <w:szCs w:val="24"/>
              </w:rPr>
              <w:t>Процент увеличения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A85E6" w14:textId="77777777" w:rsidR="002F0C40" w:rsidRPr="00F96863" w:rsidRDefault="002F0C40" w:rsidP="008C6EC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96863">
              <w:rPr>
                <w:rFonts w:ascii="Times New Roman" w:eastAsia="Times New Roman" w:hAnsi="Times New Roman" w:cs="Times New Roman"/>
                <w:szCs w:val="24"/>
              </w:rPr>
              <w:t>1-10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F6F71" w14:textId="77777777" w:rsidR="002F0C40" w:rsidRPr="00F96863" w:rsidRDefault="002F0C40" w:rsidP="008C6EC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96863">
              <w:rPr>
                <w:rFonts w:ascii="Times New Roman" w:eastAsia="Times New Roman" w:hAnsi="Times New Roman" w:cs="Times New Roman"/>
                <w:szCs w:val="24"/>
              </w:rPr>
              <w:t>11-20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3264F" w14:textId="77777777" w:rsidR="002F0C40" w:rsidRPr="00F96863" w:rsidRDefault="002F0C40" w:rsidP="008C6EC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96863">
              <w:rPr>
                <w:rFonts w:ascii="Times New Roman" w:eastAsia="Times New Roman" w:hAnsi="Times New Roman" w:cs="Times New Roman"/>
                <w:szCs w:val="24"/>
              </w:rPr>
              <w:t>21-30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15986" w14:textId="77777777" w:rsidR="002F0C40" w:rsidRPr="00F96863" w:rsidRDefault="002F0C40" w:rsidP="008C6EC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96863">
              <w:rPr>
                <w:rFonts w:ascii="Times New Roman" w:eastAsia="Times New Roman" w:hAnsi="Times New Roman" w:cs="Times New Roman"/>
                <w:szCs w:val="24"/>
              </w:rPr>
              <w:t>31-40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445B1" w14:textId="77777777" w:rsidR="002F0C40" w:rsidRPr="00F96863" w:rsidRDefault="002F0C40" w:rsidP="008C6EC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96863">
              <w:rPr>
                <w:rFonts w:ascii="Times New Roman" w:eastAsia="Times New Roman" w:hAnsi="Times New Roman" w:cs="Times New Roman"/>
                <w:szCs w:val="24"/>
              </w:rPr>
              <w:t>41-50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2733E" w14:textId="77777777" w:rsidR="002F0C40" w:rsidRPr="00F96863" w:rsidRDefault="002F0C40" w:rsidP="008C6EC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96863">
              <w:rPr>
                <w:rFonts w:ascii="Times New Roman" w:eastAsia="Times New Roman" w:hAnsi="Times New Roman" w:cs="Times New Roman"/>
                <w:szCs w:val="24"/>
              </w:rPr>
              <w:t>51-60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BC021" w14:textId="77777777" w:rsidR="002F0C40" w:rsidRPr="00F96863" w:rsidRDefault="002F0C40" w:rsidP="008C6EC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96863">
              <w:rPr>
                <w:rFonts w:ascii="Times New Roman" w:eastAsia="Times New Roman" w:hAnsi="Times New Roman" w:cs="Times New Roman"/>
                <w:szCs w:val="24"/>
              </w:rPr>
              <w:t>61-70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68B15" w14:textId="77777777" w:rsidR="002F0C40" w:rsidRPr="00F96863" w:rsidRDefault="002F0C40" w:rsidP="008C6EC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96863">
              <w:rPr>
                <w:rFonts w:ascii="Times New Roman" w:eastAsia="Times New Roman" w:hAnsi="Times New Roman" w:cs="Times New Roman"/>
                <w:szCs w:val="24"/>
              </w:rPr>
              <w:t>71-80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256FB" w14:textId="77777777" w:rsidR="002F0C40" w:rsidRPr="00F96863" w:rsidRDefault="002F0C40" w:rsidP="008C6EC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96863">
              <w:rPr>
                <w:rFonts w:ascii="Times New Roman" w:eastAsia="Times New Roman" w:hAnsi="Times New Roman" w:cs="Times New Roman"/>
                <w:szCs w:val="24"/>
              </w:rPr>
              <w:t>81-90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FB76B" w14:textId="77777777" w:rsidR="002F0C40" w:rsidRPr="00F96863" w:rsidRDefault="002F0C40" w:rsidP="008C6EC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96863">
              <w:rPr>
                <w:rFonts w:ascii="Times New Roman" w:eastAsia="Times New Roman" w:hAnsi="Times New Roman" w:cs="Times New Roman"/>
                <w:szCs w:val="24"/>
              </w:rPr>
              <w:t>91-100</w:t>
            </w:r>
          </w:p>
        </w:tc>
      </w:tr>
      <w:tr w:rsidR="002F0C40" w:rsidRPr="00F96863" w14:paraId="1A519643" w14:textId="77777777" w:rsidTr="008C6EC7"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65916" w14:textId="77777777" w:rsidR="002F0C40" w:rsidRPr="00F96863" w:rsidRDefault="002F0C40" w:rsidP="008C6EC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96863">
              <w:rPr>
                <w:rFonts w:ascii="Times New Roman" w:eastAsia="Times New Roman" w:hAnsi="Times New Roman" w:cs="Times New Roman"/>
                <w:szCs w:val="24"/>
              </w:rPr>
              <w:t>балл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47B35" w14:textId="77777777" w:rsidR="002F0C40" w:rsidRPr="00F96863" w:rsidRDefault="002F0C40" w:rsidP="008C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96863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76E69" w14:textId="77777777" w:rsidR="002F0C40" w:rsidRPr="00F96863" w:rsidRDefault="002F0C40" w:rsidP="008C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96863">
              <w:rPr>
                <w:rFonts w:ascii="Times New Roman" w:eastAsia="Times New Roman" w:hAnsi="Times New Roman" w:cs="Times New Roman"/>
                <w:szCs w:val="24"/>
              </w:rPr>
              <w:t>2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35090" w14:textId="77777777" w:rsidR="002F0C40" w:rsidRPr="00F96863" w:rsidRDefault="002F0C40" w:rsidP="008C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96863">
              <w:rPr>
                <w:rFonts w:ascii="Times New Roman" w:eastAsia="Times New Roman" w:hAnsi="Times New Roman" w:cs="Times New Roman"/>
                <w:szCs w:val="24"/>
              </w:rPr>
              <w:t>3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69AC7" w14:textId="77777777" w:rsidR="002F0C40" w:rsidRPr="00F96863" w:rsidRDefault="002F0C40" w:rsidP="008C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96863">
              <w:rPr>
                <w:rFonts w:ascii="Times New Roman" w:eastAsia="Times New Roman" w:hAnsi="Times New Roman" w:cs="Times New Roman"/>
                <w:szCs w:val="24"/>
              </w:rPr>
              <w:t>4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C9570" w14:textId="77777777" w:rsidR="002F0C40" w:rsidRPr="00F96863" w:rsidRDefault="002F0C40" w:rsidP="008C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96863">
              <w:rPr>
                <w:rFonts w:ascii="Times New Roman" w:eastAsia="Times New Roman" w:hAnsi="Times New Roman" w:cs="Times New Roman"/>
                <w:szCs w:val="24"/>
              </w:rPr>
              <w:t>5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DDF06" w14:textId="77777777" w:rsidR="002F0C40" w:rsidRPr="00F96863" w:rsidRDefault="002F0C40" w:rsidP="008C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96863">
              <w:rPr>
                <w:rFonts w:ascii="Times New Roman" w:eastAsia="Times New Roman" w:hAnsi="Times New Roman" w:cs="Times New Roman"/>
                <w:szCs w:val="24"/>
              </w:rPr>
              <w:t>6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1D467" w14:textId="77777777" w:rsidR="002F0C40" w:rsidRPr="00F96863" w:rsidRDefault="002F0C40" w:rsidP="008C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96863">
              <w:rPr>
                <w:rFonts w:ascii="Times New Roman" w:eastAsia="Times New Roman" w:hAnsi="Times New Roman" w:cs="Times New Roman"/>
                <w:szCs w:val="24"/>
              </w:rPr>
              <w:t>7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E4A7B" w14:textId="77777777" w:rsidR="002F0C40" w:rsidRPr="00F96863" w:rsidRDefault="002F0C40" w:rsidP="008C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96863">
              <w:rPr>
                <w:rFonts w:ascii="Times New Roman" w:eastAsia="Times New Roman" w:hAnsi="Times New Roman" w:cs="Times New Roman"/>
                <w:szCs w:val="24"/>
              </w:rPr>
              <w:t>8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C536F" w14:textId="77777777" w:rsidR="002F0C40" w:rsidRPr="00F96863" w:rsidRDefault="002F0C40" w:rsidP="008C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96863">
              <w:rPr>
                <w:rFonts w:ascii="Times New Roman" w:eastAsia="Times New Roman" w:hAnsi="Times New Roman" w:cs="Times New Roman"/>
                <w:szCs w:val="24"/>
              </w:rPr>
              <w:t>9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9A1D0" w14:textId="77777777" w:rsidR="002F0C40" w:rsidRPr="00F96863" w:rsidRDefault="002F0C40" w:rsidP="008C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96863">
              <w:rPr>
                <w:rFonts w:ascii="Times New Roman" w:eastAsia="Times New Roman" w:hAnsi="Times New Roman" w:cs="Times New Roman"/>
                <w:szCs w:val="24"/>
              </w:rPr>
              <w:t>10</w:t>
            </w:r>
          </w:p>
        </w:tc>
      </w:tr>
    </w:tbl>
    <w:p w14:paraId="46FE38D1" w14:textId="77777777" w:rsidR="002F0C40" w:rsidRPr="00AC4EAB" w:rsidRDefault="002F0C40" w:rsidP="002F0C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D76">
        <w:rPr>
          <w:rFonts w:ascii="Times New Roman" w:hAnsi="Times New Roman" w:cs="Times New Roman"/>
        </w:rPr>
        <w:t>* Баллы за снижение умножаются на коэффициент 1,5</w:t>
      </w:r>
    </w:p>
    <w:p w14:paraId="21D697C6" w14:textId="77777777" w:rsidR="002F0C40" w:rsidRDefault="002F0C40" w:rsidP="002F0C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894558" w14:textId="77777777" w:rsidR="002F0C40" w:rsidRPr="00F96863" w:rsidRDefault="002F0C40" w:rsidP="002F0C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863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 по приведенному в п.1 примеру - 5 баллов</w:t>
      </w:r>
    </w:p>
    <w:p w14:paraId="6D362692" w14:textId="77777777" w:rsidR="002F0C40" w:rsidRPr="00F96863" w:rsidRDefault="002F0C40" w:rsidP="002F0C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729491" w14:textId="77777777" w:rsidR="002F0C40" w:rsidRPr="00F96863" w:rsidRDefault="002F0C40" w:rsidP="002F0C4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9686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 2 пункту:</w:t>
      </w:r>
    </w:p>
    <w:p w14:paraId="33BA5D50" w14:textId="77777777" w:rsidR="002F0C40" w:rsidRPr="00F96863" w:rsidRDefault="002F0C40" w:rsidP="002F0C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86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систем – один балл.</w:t>
      </w:r>
    </w:p>
    <w:p w14:paraId="0F9A895A" w14:textId="77777777" w:rsidR="002F0C40" w:rsidRPr="00F96863" w:rsidRDefault="002F0C40" w:rsidP="002F0C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863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 по приведенному примеру - 3 балла</w:t>
      </w:r>
    </w:p>
    <w:p w14:paraId="3693F985" w14:textId="77777777" w:rsidR="002F0C40" w:rsidRPr="00F96863" w:rsidRDefault="002F0C40" w:rsidP="002F0C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5D82327" w14:textId="77777777" w:rsidR="002F0C40" w:rsidRPr="00F96863" w:rsidRDefault="002F0C40" w:rsidP="002F0C4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9686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 3 пункту: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850"/>
        <w:gridCol w:w="851"/>
        <w:gridCol w:w="850"/>
        <w:gridCol w:w="989"/>
        <w:gridCol w:w="851"/>
        <w:gridCol w:w="850"/>
        <w:gridCol w:w="851"/>
        <w:gridCol w:w="850"/>
        <w:gridCol w:w="851"/>
        <w:gridCol w:w="853"/>
      </w:tblGrid>
      <w:tr w:rsidR="002F0C40" w:rsidRPr="00F96863" w14:paraId="530645BD" w14:textId="77777777" w:rsidTr="008C6EC7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C98615" w14:textId="77777777" w:rsidR="002F0C40" w:rsidRPr="00F96863" w:rsidRDefault="002F0C40" w:rsidP="008C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96863">
              <w:rPr>
                <w:rFonts w:ascii="Times New Roman" w:eastAsia="Times New Roman" w:hAnsi="Times New Roman" w:cs="Times New Roman"/>
                <w:szCs w:val="24"/>
              </w:rPr>
              <w:t>Баллы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299138" w14:textId="77777777" w:rsidR="002F0C40" w:rsidRPr="00F96863" w:rsidRDefault="002F0C40" w:rsidP="008C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96863">
              <w:rPr>
                <w:rFonts w:ascii="Times New Roman" w:eastAsia="Times New Roman" w:hAnsi="Times New Roman" w:cs="Times New Roman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B4F706" w14:textId="77777777" w:rsidR="002F0C40" w:rsidRPr="00F96863" w:rsidRDefault="002F0C40" w:rsidP="008C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96863">
              <w:rPr>
                <w:rFonts w:ascii="Times New Roman" w:eastAsia="Times New Roman" w:hAnsi="Times New Roman" w:cs="Times New Roman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756750" w14:textId="77777777" w:rsidR="002F0C40" w:rsidRPr="00F96863" w:rsidRDefault="002F0C40" w:rsidP="008C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96863">
              <w:rPr>
                <w:rFonts w:ascii="Times New Roman" w:eastAsia="Times New Roman" w:hAnsi="Times New Roman" w:cs="Times New Roman"/>
                <w:szCs w:val="24"/>
              </w:rPr>
              <w:t>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094281" w14:textId="77777777" w:rsidR="002F0C40" w:rsidRPr="00F96863" w:rsidRDefault="002F0C40" w:rsidP="008C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96863">
              <w:rPr>
                <w:rFonts w:ascii="Times New Roman" w:eastAsia="Times New Roman" w:hAnsi="Times New Roman" w:cs="Times New Roman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490B8F" w14:textId="77777777" w:rsidR="002F0C40" w:rsidRPr="00F96863" w:rsidRDefault="002F0C40" w:rsidP="008C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96863">
              <w:rPr>
                <w:rFonts w:ascii="Times New Roman" w:eastAsia="Times New Roman" w:hAnsi="Times New Roman" w:cs="Times New Roman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4D255F" w14:textId="77777777" w:rsidR="002F0C40" w:rsidRPr="00F96863" w:rsidRDefault="002F0C40" w:rsidP="008C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96863">
              <w:rPr>
                <w:rFonts w:ascii="Times New Roman" w:eastAsia="Times New Roman" w:hAnsi="Times New Roman" w:cs="Times New Roman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9F7EBD" w14:textId="77777777" w:rsidR="002F0C40" w:rsidRPr="00F96863" w:rsidRDefault="002F0C40" w:rsidP="008C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96863">
              <w:rPr>
                <w:rFonts w:ascii="Times New Roman" w:eastAsia="Times New Roman" w:hAnsi="Times New Roman" w:cs="Times New Roman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CDC83E" w14:textId="77777777" w:rsidR="002F0C40" w:rsidRPr="00F96863" w:rsidRDefault="002F0C40" w:rsidP="008C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96863">
              <w:rPr>
                <w:rFonts w:ascii="Times New Roman" w:eastAsia="Times New Roman" w:hAnsi="Times New Roman" w:cs="Times New Roman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87B31D" w14:textId="77777777" w:rsidR="002F0C40" w:rsidRPr="00F96863" w:rsidRDefault="002F0C40" w:rsidP="008C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96863">
              <w:rPr>
                <w:rFonts w:ascii="Times New Roman" w:eastAsia="Times New Roman" w:hAnsi="Times New Roman" w:cs="Times New Roman"/>
                <w:szCs w:val="24"/>
              </w:rPr>
              <w:t>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EF290A" w14:textId="77777777" w:rsidR="002F0C40" w:rsidRPr="00F96863" w:rsidRDefault="002F0C40" w:rsidP="008C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96863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</w:tr>
      <w:tr w:rsidR="002F0C40" w:rsidRPr="00F96863" w14:paraId="3B4D475C" w14:textId="77777777" w:rsidTr="008C6EC7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AE4D16" w14:textId="77777777" w:rsidR="002F0C40" w:rsidRPr="00F96863" w:rsidRDefault="002F0C40" w:rsidP="008C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96863">
              <w:rPr>
                <w:rFonts w:ascii="Times New Roman" w:eastAsia="Times New Roman" w:hAnsi="Times New Roman" w:cs="Times New Roman"/>
                <w:szCs w:val="24"/>
              </w:rPr>
              <w:t>Затраты</w:t>
            </w:r>
          </w:p>
          <w:p w14:paraId="63D00E45" w14:textId="77777777" w:rsidR="002F0C40" w:rsidRPr="00F96863" w:rsidRDefault="002F0C40" w:rsidP="008C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C05FA2" w14:textId="77777777" w:rsidR="002F0C40" w:rsidRPr="00F96863" w:rsidRDefault="002F0C40" w:rsidP="008C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96863">
              <w:rPr>
                <w:rFonts w:ascii="Times New Roman" w:eastAsia="Times New Roman" w:hAnsi="Times New Roman" w:cs="Times New Roman"/>
                <w:szCs w:val="24"/>
              </w:rPr>
              <w:t>10 млн. руб. и более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219946" w14:textId="77777777" w:rsidR="002F0C40" w:rsidRPr="00F96863" w:rsidRDefault="002F0C40" w:rsidP="008C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96863">
              <w:rPr>
                <w:rFonts w:ascii="Times New Roman" w:eastAsia="Times New Roman" w:hAnsi="Times New Roman" w:cs="Times New Roman"/>
                <w:szCs w:val="24"/>
              </w:rPr>
              <w:t>До 10 млн. руб.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0200F2" w14:textId="77777777" w:rsidR="002F0C40" w:rsidRPr="00F96863" w:rsidRDefault="002F0C40" w:rsidP="008C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96863">
              <w:rPr>
                <w:rFonts w:ascii="Times New Roman" w:eastAsia="Times New Roman" w:hAnsi="Times New Roman" w:cs="Times New Roman"/>
                <w:szCs w:val="24"/>
              </w:rPr>
              <w:t>До 7,5 млн. руб.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EB410B" w14:textId="77777777" w:rsidR="002F0C40" w:rsidRPr="00F96863" w:rsidRDefault="002F0C40" w:rsidP="008C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96863">
              <w:rPr>
                <w:rFonts w:ascii="Times New Roman" w:eastAsia="Times New Roman" w:hAnsi="Times New Roman" w:cs="Times New Roman"/>
                <w:szCs w:val="24"/>
              </w:rPr>
              <w:t xml:space="preserve">До 5 </w:t>
            </w:r>
          </w:p>
          <w:p w14:paraId="252B2A06" w14:textId="77777777" w:rsidR="002F0C40" w:rsidRPr="00F96863" w:rsidRDefault="002F0C40" w:rsidP="008C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96863">
              <w:rPr>
                <w:rFonts w:ascii="Times New Roman" w:eastAsia="Times New Roman" w:hAnsi="Times New Roman" w:cs="Times New Roman"/>
                <w:szCs w:val="24"/>
              </w:rPr>
              <w:t>млн. руб.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F7F8A8" w14:textId="77777777" w:rsidR="002F0C40" w:rsidRPr="00F96863" w:rsidRDefault="002F0C40" w:rsidP="008C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96863">
              <w:rPr>
                <w:rFonts w:ascii="Times New Roman" w:eastAsia="Times New Roman" w:hAnsi="Times New Roman" w:cs="Times New Roman"/>
                <w:szCs w:val="24"/>
              </w:rPr>
              <w:t>До 2,5 млн. руб.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0AFBA7" w14:textId="77777777" w:rsidR="002F0C40" w:rsidRPr="00F96863" w:rsidRDefault="002F0C40" w:rsidP="008C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96863">
              <w:rPr>
                <w:rFonts w:ascii="Times New Roman" w:eastAsia="Times New Roman" w:hAnsi="Times New Roman" w:cs="Times New Roman"/>
                <w:szCs w:val="24"/>
              </w:rPr>
              <w:t xml:space="preserve">До 1 </w:t>
            </w:r>
          </w:p>
          <w:p w14:paraId="4F651F77" w14:textId="77777777" w:rsidR="002F0C40" w:rsidRPr="00F96863" w:rsidRDefault="002F0C40" w:rsidP="008C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96863">
              <w:rPr>
                <w:rFonts w:ascii="Times New Roman" w:eastAsia="Times New Roman" w:hAnsi="Times New Roman" w:cs="Times New Roman"/>
                <w:szCs w:val="24"/>
              </w:rPr>
              <w:t>млн. руб.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750459" w14:textId="77777777" w:rsidR="002F0C40" w:rsidRPr="00F96863" w:rsidRDefault="002F0C40" w:rsidP="008C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96863">
              <w:rPr>
                <w:rFonts w:ascii="Times New Roman" w:eastAsia="Times New Roman" w:hAnsi="Times New Roman" w:cs="Times New Roman"/>
                <w:szCs w:val="24"/>
              </w:rPr>
              <w:t>До 750 тыс. руб.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34CEA8" w14:textId="77777777" w:rsidR="002F0C40" w:rsidRPr="00F96863" w:rsidRDefault="002F0C40" w:rsidP="008C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96863">
              <w:rPr>
                <w:rFonts w:ascii="Times New Roman" w:eastAsia="Times New Roman" w:hAnsi="Times New Roman" w:cs="Times New Roman"/>
                <w:szCs w:val="24"/>
              </w:rPr>
              <w:t>До 500 тыс. руб.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E8D47A" w14:textId="77777777" w:rsidR="002F0C40" w:rsidRPr="00F96863" w:rsidRDefault="002F0C40" w:rsidP="008C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96863">
              <w:rPr>
                <w:rFonts w:ascii="Times New Roman" w:eastAsia="Times New Roman" w:hAnsi="Times New Roman" w:cs="Times New Roman"/>
                <w:szCs w:val="24"/>
              </w:rPr>
              <w:t>До 250 тыс. руб.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C372C" w14:textId="77777777" w:rsidR="002F0C40" w:rsidRPr="00F96863" w:rsidRDefault="002F0C40" w:rsidP="008C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96863">
              <w:rPr>
                <w:rFonts w:ascii="Times New Roman" w:eastAsia="Times New Roman" w:hAnsi="Times New Roman" w:cs="Times New Roman"/>
                <w:szCs w:val="24"/>
              </w:rPr>
              <w:t>До 100 тыс. руб.</w:t>
            </w:r>
          </w:p>
        </w:tc>
      </w:tr>
    </w:tbl>
    <w:p w14:paraId="1EB76CFE" w14:textId="77777777" w:rsidR="002F0C40" w:rsidRPr="00F96863" w:rsidRDefault="002F0C40" w:rsidP="002F0C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DD0298" w14:textId="77777777" w:rsidR="002F0C40" w:rsidRPr="00F96863" w:rsidRDefault="002F0C40" w:rsidP="002F0C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863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Суммируются 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последних</w:t>
      </w:r>
      <w:r w:rsidRPr="00F968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14:paraId="22B97582" w14:textId="77777777" w:rsidR="002F0C40" w:rsidRPr="00F96863" w:rsidRDefault="002F0C40" w:rsidP="002F0C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86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случае, если расходы составляют более 10 млн.руб., то общая сумма затраченных средств делится на 10 млн.руб. и заявителю присуждаются дополнительные баллы по той же шкале (по 10 баллов за каждые 10 млн.руб. затрат плюс баллы за остаток менее 10 млн.руб.).</w:t>
      </w:r>
    </w:p>
    <w:p w14:paraId="3FDDD278" w14:textId="77777777" w:rsidR="002F0C40" w:rsidRPr="00F96863" w:rsidRDefault="002F0C40" w:rsidP="002F0C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E0220E" w14:textId="77777777" w:rsidR="002F0C40" w:rsidRDefault="002F0C40" w:rsidP="002F0C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86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Итого по приведенному в п.3 примеру: </w:t>
      </w:r>
      <w:r w:rsidRPr="00F968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9.138</w:t>
      </w:r>
      <w:r w:rsidRPr="00F968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баллов (9.136.000.000 руб. : 10.000.000 руб. х 10 баллов = 9130 баллов + 8 баллов (на остаток средств в объеме 6 млн.руб. (до 7,5 млн.руб.) + </w:t>
      </w:r>
      <w:r w:rsidRPr="00F968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5.503</w:t>
      </w:r>
      <w:r w:rsidRPr="00F968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баллов (5.500.000.000 руб. : 10.000.000 руб. х 10 баллов = 5.500 баллов + 7 баллов (на остаток средств в объеме 3 млн.руб. (до 5 млн.руб.) = </w:t>
      </w:r>
      <w:r w:rsidRPr="00F968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14.645</w:t>
      </w:r>
      <w:r w:rsidRPr="00F968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баллов.</w:t>
      </w:r>
    </w:p>
    <w:p w14:paraId="20875279" w14:textId="77777777" w:rsidR="002F0C40" w:rsidRPr="00F96863" w:rsidRDefault="002F0C40" w:rsidP="002F0C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D7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Полученное количество баллов делится на коэффициент 2.</w:t>
      </w:r>
    </w:p>
    <w:p w14:paraId="0273A834" w14:textId="77777777" w:rsidR="002F0C40" w:rsidRPr="00F96863" w:rsidRDefault="002F0C40" w:rsidP="002F0C4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2A0887DE" w14:textId="77777777" w:rsidR="002F0C40" w:rsidRPr="00F96863" w:rsidRDefault="002F0C40" w:rsidP="002F0C4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9686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 4 пункту:</w:t>
      </w:r>
    </w:p>
    <w:p w14:paraId="2451133D" w14:textId="77777777" w:rsidR="002F0C40" w:rsidRPr="00F96863" w:rsidRDefault="002F0C40" w:rsidP="002F0C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863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Баллы начисляются по шкале:</w:t>
      </w:r>
    </w:p>
    <w:p w14:paraId="555BCF7E" w14:textId="77777777" w:rsidR="002F0C40" w:rsidRDefault="002F0C40" w:rsidP="002F0C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863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снижение платы, ущербов, штрафов в процентах к предыдущему периоду с положительным знаком:</w:t>
      </w:r>
    </w:p>
    <w:p w14:paraId="3E3407CA" w14:textId="77777777" w:rsidR="002F0C40" w:rsidRPr="00F96863" w:rsidRDefault="002F0C40" w:rsidP="002F0C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1"/>
        <w:gridCol w:w="813"/>
        <w:gridCol w:w="836"/>
        <w:gridCol w:w="836"/>
        <w:gridCol w:w="836"/>
        <w:gridCol w:w="836"/>
        <w:gridCol w:w="836"/>
        <w:gridCol w:w="836"/>
        <w:gridCol w:w="836"/>
        <w:gridCol w:w="836"/>
        <w:gridCol w:w="926"/>
      </w:tblGrid>
      <w:tr w:rsidR="002F0C40" w:rsidRPr="00F96863" w14:paraId="10791A90" w14:textId="77777777" w:rsidTr="008C6EC7"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BA340" w14:textId="77777777" w:rsidR="002F0C40" w:rsidRPr="00F96863" w:rsidRDefault="002F0C40" w:rsidP="008C6EC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96863">
              <w:rPr>
                <w:rFonts w:ascii="Times New Roman" w:eastAsia="Times New Roman" w:hAnsi="Times New Roman" w:cs="Times New Roman"/>
                <w:szCs w:val="24"/>
              </w:rPr>
              <w:t>Процент снижения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2CA68" w14:textId="77777777" w:rsidR="002F0C40" w:rsidRPr="00F96863" w:rsidRDefault="002F0C40" w:rsidP="008C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96863">
              <w:rPr>
                <w:rFonts w:ascii="Times New Roman" w:eastAsia="Times New Roman" w:hAnsi="Times New Roman" w:cs="Times New Roman"/>
                <w:szCs w:val="24"/>
              </w:rPr>
              <w:t>1-10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BD0DE" w14:textId="77777777" w:rsidR="002F0C40" w:rsidRPr="00F96863" w:rsidRDefault="002F0C40" w:rsidP="008C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96863">
              <w:rPr>
                <w:rFonts w:ascii="Times New Roman" w:eastAsia="Times New Roman" w:hAnsi="Times New Roman" w:cs="Times New Roman"/>
                <w:szCs w:val="24"/>
              </w:rPr>
              <w:t>11-20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8D3BA" w14:textId="77777777" w:rsidR="002F0C40" w:rsidRPr="00F96863" w:rsidRDefault="002F0C40" w:rsidP="008C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96863">
              <w:rPr>
                <w:rFonts w:ascii="Times New Roman" w:eastAsia="Times New Roman" w:hAnsi="Times New Roman" w:cs="Times New Roman"/>
                <w:szCs w:val="24"/>
              </w:rPr>
              <w:t>21-30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F62CF" w14:textId="77777777" w:rsidR="002F0C40" w:rsidRPr="00F96863" w:rsidRDefault="002F0C40" w:rsidP="008C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96863">
              <w:rPr>
                <w:rFonts w:ascii="Times New Roman" w:eastAsia="Times New Roman" w:hAnsi="Times New Roman" w:cs="Times New Roman"/>
                <w:szCs w:val="24"/>
              </w:rPr>
              <w:t>31-40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E69AE" w14:textId="77777777" w:rsidR="002F0C40" w:rsidRPr="00F96863" w:rsidRDefault="002F0C40" w:rsidP="008C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96863">
              <w:rPr>
                <w:rFonts w:ascii="Times New Roman" w:eastAsia="Times New Roman" w:hAnsi="Times New Roman" w:cs="Times New Roman"/>
                <w:szCs w:val="24"/>
              </w:rPr>
              <w:t>41-50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900D0" w14:textId="77777777" w:rsidR="002F0C40" w:rsidRPr="00F96863" w:rsidRDefault="002F0C40" w:rsidP="008C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96863">
              <w:rPr>
                <w:rFonts w:ascii="Times New Roman" w:eastAsia="Times New Roman" w:hAnsi="Times New Roman" w:cs="Times New Roman"/>
                <w:szCs w:val="24"/>
              </w:rPr>
              <w:t>51-60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12C24" w14:textId="77777777" w:rsidR="002F0C40" w:rsidRPr="00F96863" w:rsidRDefault="002F0C40" w:rsidP="008C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96863">
              <w:rPr>
                <w:rFonts w:ascii="Times New Roman" w:eastAsia="Times New Roman" w:hAnsi="Times New Roman" w:cs="Times New Roman"/>
                <w:szCs w:val="24"/>
              </w:rPr>
              <w:t>61-70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72F3B" w14:textId="77777777" w:rsidR="002F0C40" w:rsidRPr="00F96863" w:rsidRDefault="002F0C40" w:rsidP="008C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96863">
              <w:rPr>
                <w:rFonts w:ascii="Times New Roman" w:eastAsia="Times New Roman" w:hAnsi="Times New Roman" w:cs="Times New Roman"/>
                <w:szCs w:val="24"/>
              </w:rPr>
              <w:t>71-80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BAF38" w14:textId="77777777" w:rsidR="002F0C40" w:rsidRPr="00F96863" w:rsidRDefault="002F0C40" w:rsidP="008C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96863">
              <w:rPr>
                <w:rFonts w:ascii="Times New Roman" w:eastAsia="Times New Roman" w:hAnsi="Times New Roman" w:cs="Times New Roman"/>
                <w:szCs w:val="24"/>
              </w:rPr>
              <w:t>81-90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DC772" w14:textId="77777777" w:rsidR="002F0C40" w:rsidRPr="00F96863" w:rsidRDefault="002F0C40" w:rsidP="008C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96863">
              <w:rPr>
                <w:rFonts w:ascii="Times New Roman" w:eastAsia="Times New Roman" w:hAnsi="Times New Roman" w:cs="Times New Roman"/>
                <w:szCs w:val="24"/>
              </w:rPr>
              <w:t>91-100</w:t>
            </w:r>
          </w:p>
        </w:tc>
      </w:tr>
      <w:tr w:rsidR="002F0C40" w:rsidRPr="00F96863" w14:paraId="667E434C" w14:textId="77777777" w:rsidTr="008C6EC7"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CB7FE" w14:textId="77777777" w:rsidR="002F0C40" w:rsidRPr="00F96863" w:rsidRDefault="002F0C40" w:rsidP="008C6EC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96863">
              <w:rPr>
                <w:rFonts w:ascii="Times New Roman" w:eastAsia="Times New Roman" w:hAnsi="Times New Roman" w:cs="Times New Roman"/>
                <w:szCs w:val="24"/>
              </w:rPr>
              <w:t>балл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B4F28" w14:textId="77777777" w:rsidR="002F0C40" w:rsidRPr="00F96863" w:rsidRDefault="002F0C40" w:rsidP="008C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96863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8A119" w14:textId="77777777" w:rsidR="002F0C40" w:rsidRPr="00F96863" w:rsidRDefault="002F0C40" w:rsidP="008C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96863">
              <w:rPr>
                <w:rFonts w:ascii="Times New Roman" w:eastAsia="Times New Roman" w:hAnsi="Times New Roman" w:cs="Times New Roman"/>
                <w:szCs w:val="24"/>
              </w:rPr>
              <w:t>2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927AD" w14:textId="77777777" w:rsidR="002F0C40" w:rsidRPr="00F96863" w:rsidRDefault="002F0C40" w:rsidP="008C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96863">
              <w:rPr>
                <w:rFonts w:ascii="Times New Roman" w:eastAsia="Times New Roman" w:hAnsi="Times New Roman" w:cs="Times New Roman"/>
                <w:szCs w:val="24"/>
              </w:rPr>
              <w:t>3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411C2" w14:textId="77777777" w:rsidR="002F0C40" w:rsidRPr="00F96863" w:rsidRDefault="002F0C40" w:rsidP="008C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96863">
              <w:rPr>
                <w:rFonts w:ascii="Times New Roman" w:eastAsia="Times New Roman" w:hAnsi="Times New Roman" w:cs="Times New Roman"/>
                <w:szCs w:val="24"/>
              </w:rPr>
              <w:t>4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A0741" w14:textId="77777777" w:rsidR="002F0C40" w:rsidRPr="00F96863" w:rsidRDefault="002F0C40" w:rsidP="008C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96863">
              <w:rPr>
                <w:rFonts w:ascii="Times New Roman" w:eastAsia="Times New Roman" w:hAnsi="Times New Roman" w:cs="Times New Roman"/>
                <w:szCs w:val="24"/>
              </w:rPr>
              <w:t>5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54944" w14:textId="77777777" w:rsidR="002F0C40" w:rsidRPr="00F96863" w:rsidRDefault="002F0C40" w:rsidP="008C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96863">
              <w:rPr>
                <w:rFonts w:ascii="Times New Roman" w:eastAsia="Times New Roman" w:hAnsi="Times New Roman" w:cs="Times New Roman"/>
                <w:szCs w:val="24"/>
              </w:rPr>
              <w:t>6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88AE5" w14:textId="77777777" w:rsidR="002F0C40" w:rsidRPr="00F96863" w:rsidRDefault="002F0C40" w:rsidP="008C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96863">
              <w:rPr>
                <w:rFonts w:ascii="Times New Roman" w:eastAsia="Times New Roman" w:hAnsi="Times New Roman" w:cs="Times New Roman"/>
                <w:szCs w:val="24"/>
              </w:rPr>
              <w:t>7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56130" w14:textId="77777777" w:rsidR="002F0C40" w:rsidRPr="00F96863" w:rsidRDefault="002F0C40" w:rsidP="008C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96863">
              <w:rPr>
                <w:rFonts w:ascii="Times New Roman" w:eastAsia="Times New Roman" w:hAnsi="Times New Roman" w:cs="Times New Roman"/>
                <w:szCs w:val="24"/>
              </w:rPr>
              <w:t>8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E3ACA" w14:textId="77777777" w:rsidR="002F0C40" w:rsidRPr="00F96863" w:rsidRDefault="002F0C40" w:rsidP="008C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96863">
              <w:rPr>
                <w:rFonts w:ascii="Times New Roman" w:eastAsia="Times New Roman" w:hAnsi="Times New Roman" w:cs="Times New Roman"/>
                <w:szCs w:val="24"/>
              </w:rPr>
              <w:t>9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234BE" w14:textId="77777777" w:rsidR="002F0C40" w:rsidRPr="00F96863" w:rsidRDefault="002F0C40" w:rsidP="008C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96863">
              <w:rPr>
                <w:rFonts w:ascii="Times New Roman" w:eastAsia="Times New Roman" w:hAnsi="Times New Roman" w:cs="Times New Roman"/>
                <w:szCs w:val="24"/>
              </w:rPr>
              <w:t>10</w:t>
            </w:r>
          </w:p>
        </w:tc>
      </w:tr>
    </w:tbl>
    <w:p w14:paraId="14E8B87E" w14:textId="77777777" w:rsidR="002F0C40" w:rsidRPr="00F96863" w:rsidRDefault="002F0C40" w:rsidP="002F0C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FA733E" w14:textId="77777777" w:rsidR="002F0C40" w:rsidRPr="00F96863" w:rsidRDefault="002F0C40" w:rsidP="002F0C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863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увеличение платы, ущербов, штрафов в процентах к предыдущему периоду с отрицательным знаком: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0"/>
        <w:gridCol w:w="793"/>
        <w:gridCol w:w="819"/>
        <w:gridCol w:w="818"/>
        <w:gridCol w:w="818"/>
        <w:gridCol w:w="818"/>
        <w:gridCol w:w="818"/>
        <w:gridCol w:w="818"/>
        <w:gridCol w:w="818"/>
        <w:gridCol w:w="818"/>
        <w:gridCol w:w="910"/>
      </w:tblGrid>
      <w:tr w:rsidR="002F0C40" w:rsidRPr="00F96863" w14:paraId="332B7582" w14:textId="77777777" w:rsidTr="008C6EC7"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3F794" w14:textId="77777777" w:rsidR="002F0C40" w:rsidRPr="00F96863" w:rsidRDefault="002F0C40" w:rsidP="008C6EC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96863">
              <w:rPr>
                <w:rFonts w:ascii="Times New Roman" w:eastAsia="Times New Roman" w:hAnsi="Times New Roman" w:cs="Times New Roman"/>
                <w:szCs w:val="24"/>
              </w:rPr>
              <w:t>Процент увеличения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DAB60" w14:textId="77777777" w:rsidR="002F0C40" w:rsidRPr="00F96863" w:rsidRDefault="002F0C40" w:rsidP="008C6EC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96863">
              <w:rPr>
                <w:rFonts w:ascii="Times New Roman" w:eastAsia="Times New Roman" w:hAnsi="Times New Roman" w:cs="Times New Roman"/>
                <w:szCs w:val="24"/>
              </w:rPr>
              <w:t>1-10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46E12" w14:textId="77777777" w:rsidR="002F0C40" w:rsidRPr="00F96863" w:rsidRDefault="002F0C40" w:rsidP="008C6EC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96863">
              <w:rPr>
                <w:rFonts w:ascii="Times New Roman" w:eastAsia="Times New Roman" w:hAnsi="Times New Roman" w:cs="Times New Roman"/>
                <w:szCs w:val="24"/>
              </w:rPr>
              <w:t>11-20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F8D78" w14:textId="77777777" w:rsidR="002F0C40" w:rsidRPr="00F96863" w:rsidRDefault="002F0C40" w:rsidP="008C6EC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96863">
              <w:rPr>
                <w:rFonts w:ascii="Times New Roman" w:eastAsia="Times New Roman" w:hAnsi="Times New Roman" w:cs="Times New Roman"/>
                <w:szCs w:val="24"/>
              </w:rPr>
              <w:t>21-30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301C5" w14:textId="77777777" w:rsidR="002F0C40" w:rsidRPr="00F96863" w:rsidRDefault="002F0C40" w:rsidP="008C6EC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96863">
              <w:rPr>
                <w:rFonts w:ascii="Times New Roman" w:eastAsia="Times New Roman" w:hAnsi="Times New Roman" w:cs="Times New Roman"/>
                <w:szCs w:val="24"/>
              </w:rPr>
              <w:t>31-40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7BFDB" w14:textId="77777777" w:rsidR="002F0C40" w:rsidRPr="00F96863" w:rsidRDefault="002F0C40" w:rsidP="008C6EC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96863">
              <w:rPr>
                <w:rFonts w:ascii="Times New Roman" w:eastAsia="Times New Roman" w:hAnsi="Times New Roman" w:cs="Times New Roman"/>
                <w:szCs w:val="24"/>
              </w:rPr>
              <w:t>41-50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7ED82" w14:textId="77777777" w:rsidR="002F0C40" w:rsidRPr="00F96863" w:rsidRDefault="002F0C40" w:rsidP="008C6EC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96863">
              <w:rPr>
                <w:rFonts w:ascii="Times New Roman" w:eastAsia="Times New Roman" w:hAnsi="Times New Roman" w:cs="Times New Roman"/>
                <w:szCs w:val="24"/>
              </w:rPr>
              <w:t>51-60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F4981" w14:textId="77777777" w:rsidR="002F0C40" w:rsidRPr="00F96863" w:rsidRDefault="002F0C40" w:rsidP="008C6EC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96863">
              <w:rPr>
                <w:rFonts w:ascii="Times New Roman" w:eastAsia="Times New Roman" w:hAnsi="Times New Roman" w:cs="Times New Roman"/>
                <w:szCs w:val="24"/>
              </w:rPr>
              <w:t>61-70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392F6" w14:textId="77777777" w:rsidR="002F0C40" w:rsidRPr="00F96863" w:rsidRDefault="002F0C40" w:rsidP="008C6EC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96863">
              <w:rPr>
                <w:rFonts w:ascii="Times New Roman" w:eastAsia="Times New Roman" w:hAnsi="Times New Roman" w:cs="Times New Roman"/>
                <w:szCs w:val="24"/>
              </w:rPr>
              <w:t>71-80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9AA94" w14:textId="77777777" w:rsidR="002F0C40" w:rsidRPr="00F96863" w:rsidRDefault="002F0C40" w:rsidP="008C6EC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96863">
              <w:rPr>
                <w:rFonts w:ascii="Times New Roman" w:eastAsia="Times New Roman" w:hAnsi="Times New Roman" w:cs="Times New Roman"/>
                <w:szCs w:val="24"/>
              </w:rPr>
              <w:t>81-90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1C6FC" w14:textId="77777777" w:rsidR="002F0C40" w:rsidRPr="00F96863" w:rsidRDefault="002F0C40" w:rsidP="008C6EC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96863">
              <w:rPr>
                <w:rFonts w:ascii="Times New Roman" w:eastAsia="Times New Roman" w:hAnsi="Times New Roman" w:cs="Times New Roman"/>
                <w:szCs w:val="24"/>
              </w:rPr>
              <w:t>91-100</w:t>
            </w:r>
          </w:p>
        </w:tc>
      </w:tr>
      <w:tr w:rsidR="002F0C40" w:rsidRPr="00F96863" w14:paraId="0CCCA309" w14:textId="77777777" w:rsidTr="008C6EC7"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7CC67" w14:textId="77777777" w:rsidR="002F0C40" w:rsidRPr="00F96863" w:rsidRDefault="002F0C40" w:rsidP="008C6EC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96863">
              <w:rPr>
                <w:rFonts w:ascii="Times New Roman" w:eastAsia="Times New Roman" w:hAnsi="Times New Roman" w:cs="Times New Roman"/>
                <w:szCs w:val="24"/>
              </w:rPr>
              <w:t>балл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94C88" w14:textId="77777777" w:rsidR="002F0C40" w:rsidRPr="00F96863" w:rsidRDefault="002F0C40" w:rsidP="008C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96863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9D154" w14:textId="77777777" w:rsidR="002F0C40" w:rsidRPr="00F96863" w:rsidRDefault="002F0C40" w:rsidP="008C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96863">
              <w:rPr>
                <w:rFonts w:ascii="Times New Roman" w:eastAsia="Times New Roman" w:hAnsi="Times New Roman" w:cs="Times New Roman"/>
                <w:szCs w:val="24"/>
              </w:rPr>
              <w:t>2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047C7" w14:textId="77777777" w:rsidR="002F0C40" w:rsidRPr="00F96863" w:rsidRDefault="002F0C40" w:rsidP="008C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96863">
              <w:rPr>
                <w:rFonts w:ascii="Times New Roman" w:eastAsia="Times New Roman" w:hAnsi="Times New Roman" w:cs="Times New Roman"/>
                <w:szCs w:val="24"/>
              </w:rPr>
              <w:t>3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E62FB" w14:textId="77777777" w:rsidR="002F0C40" w:rsidRPr="00F96863" w:rsidRDefault="002F0C40" w:rsidP="008C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96863">
              <w:rPr>
                <w:rFonts w:ascii="Times New Roman" w:eastAsia="Times New Roman" w:hAnsi="Times New Roman" w:cs="Times New Roman"/>
                <w:szCs w:val="24"/>
              </w:rPr>
              <w:t>4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7E7CF" w14:textId="77777777" w:rsidR="002F0C40" w:rsidRPr="00F96863" w:rsidRDefault="002F0C40" w:rsidP="008C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96863">
              <w:rPr>
                <w:rFonts w:ascii="Times New Roman" w:eastAsia="Times New Roman" w:hAnsi="Times New Roman" w:cs="Times New Roman"/>
                <w:szCs w:val="24"/>
              </w:rPr>
              <w:t>5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4EBFB" w14:textId="77777777" w:rsidR="002F0C40" w:rsidRPr="00F96863" w:rsidRDefault="002F0C40" w:rsidP="008C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96863">
              <w:rPr>
                <w:rFonts w:ascii="Times New Roman" w:eastAsia="Times New Roman" w:hAnsi="Times New Roman" w:cs="Times New Roman"/>
                <w:szCs w:val="24"/>
              </w:rPr>
              <w:t>6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DEFCD" w14:textId="77777777" w:rsidR="002F0C40" w:rsidRPr="00F96863" w:rsidRDefault="002F0C40" w:rsidP="008C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96863">
              <w:rPr>
                <w:rFonts w:ascii="Times New Roman" w:eastAsia="Times New Roman" w:hAnsi="Times New Roman" w:cs="Times New Roman"/>
                <w:szCs w:val="24"/>
              </w:rPr>
              <w:t>7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54970" w14:textId="77777777" w:rsidR="002F0C40" w:rsidRPr="00F96863" w:rsidRDefault="002F0C40" w:rsidP="008C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96863">
              <w:rPr>
                <w:rFonts w:ascii="Times New Roman" w:eastAsia="Times New Roman" w:hAnsi="Times New Roman" w:cs="Times New Roman"/>
                <w:szCs w:val="24"/>
              </w:rPr>
              <w:t>8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F2FD9" w14:textId="77777777" w:rsidR="002F0C40" w:rsidRPr="00F96863" w:rsidRDefault="002F0C40" w:rsidP="008C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96863">
              <w:rPr>
                <w:rFonts w:ascii="Times New Roman" w:eastAsia="Times New Roman" w:hAnsi="Times New Roman" w:cs="Times New Roman"/>
                <w:szCs w:val="24"/>
              </w:rPr>
              <w:t>9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B605D" w14:textId="77777777" w:rsidR="002F0C40" w:rsidRPr="00F96863" w:rsidRDefault="002F0C40" w:rsidP="008C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96863">
              <w:rPr>
                <w:rFonts w:ascii="Times New Roman" w:eastAsia="Times New Roman" w:hAnsi="Times New Roman" w:cs="Times New Roman"/>
                <w:szCs w:val="24"/>
              </w:rPr>
              <w:t>10</w:t>
            </w:r>
          </w:p>
        </w:tc>
      </w:tr>
    </w:tbl>
    <w:p w14:paraId="21973C2E" w14:textId="77777777" w:rsidR="002F0C40" w:rsidRPr="00F96863" w:rsidRDefault="002F0C40" w:rsidP="002F0C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EC751F" w14:textId="77777777" w:rsidR="002F0C40" w:rsidRPr="00F96863" w:rsidRDefault="002F0C40" w:rsidP="002F0C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863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 предыдущем году штрафов не было, а в текущем - появились – процент увеличения считается равным 100%.</w:t>
      </w:r>
    </w:p>
    <w:p w14:paraId="2755F9E2" w14:textId="77777777" w:rsidR="002F0C40" w:rsidRPr="00F96863" w:rsidRDefault="002F0C40" w:rsidP="002F0C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6021DA" w14:textId="77777777" w:rsidR="002F0C40" w:rsidRPr="00F96863" w:rsidRDefault="002F0C40" w:rsidP="002F0C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863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 по примеру, приведенному в п.4, - минус 9 баллов.</w:t>
      </w:r>
    </w:p>
    <w:p w14:paraId="0AFF7E5E" w14:textId="77777777" w:rsidR="002F0C40" w:rsidRPr="00F96863" w:rsidRDefault="002F0C40" w:rsidP="002F0C4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069F8B48" w14:textId="77777777" w:rsidR="002F0C40" w:rsidRPr="00F96863" w:rsidRDefault="002F0C40" w:rsidP="002F0C4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9686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 5 пункту:</w:t>
      </w:r>
    </w:p>
    <w:p w14:paraId="31AF064D" w14:textId="77777777" w:rsidR="002F0C40" w:rsidRPr="00F96863" w:rsidRDefault="002F0C40" w:rsidP="002F0C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86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предприятия в работе общественной организации в области охраны окружающей среды и природопользования на постоянной основе (как член Совета, Комитета, Комиссии и пр.) – один балл.</w:t>
      </w:r>
    </w:p>
    <w:p w14:paraId="229173D8" w14:textId="77777777" w:rsidR="002F0C40" w:rsidRPr="00F96863" w:rsidRDefault="002F0C40" w:rsidP="002F0C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15DDF7" w14:textId="77777777" w:rsidR="002F0C40" w:rsidRPr="00F96863" w:rsidRDefault="002F0C40" w:rsidP="002F0C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8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Итого по приведенному в п.5 примеру – </w:t>
      </w:r>
      <w:r w:rsidRPr="00F968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 баллов</w:t>
      </w:r>
      <w:r w:rsidRPr="00F9686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EF124EB" w14:textId="77777777" w:rsidR="002F0C40" w:rsidRPr="00F96863" w:rsidRDefault="002F0C40" w:rsidP="002F0C4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422438F" w14:textId="77777777" w:rsidR="002F0C40" w:rsidRPr="00F96863" w:rsidRDefault="002F0C40" w:rsidP="002F0C4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9686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 6 пункту:</w:t>
      </w:r>
    </w:p>
    <w:p w14:paraId="318685EA" w14:textId="77777777" w:rsidR="002F0C40" w:rsidRPr="00F96863" w:rsidRDefault="002F0C40" w:rsidP="002F0C40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968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(1)</w:t>
      </w:r>
      <w:r w:rsidRPr="00F968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Указаны цели и задачи компании, отвечающие выбранным целям устойчивого развития (ЦУР) 2030 – </w:t>
      </w:r>
      <w:r w:rsidRPr="00F968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 балла</w:t>
      </w:r>
      <w:r w:rsidRPr="00F968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14:paraId="10CC27FE" w14:textId="77777777" w:rsidR="002F0C40" w:rsidRPr="00F96863" w:rsidRDefault="002F0C40" w:rsidP="002F0C40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968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(2)</w:t>
      </w:r>
      <w:r w:rsidRPr="00F968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Указаны корпоративные программы, отвечающие достижению конкретных ЦУР 2030 (и каких?) – </w:t>
      </w:r>
      <w:r w:rsidRPr="00F968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 балла.</w:t>
      </w:r>
    </w:p>
    <w:p w14:paraId="032707C7" w14:textId="77777777" w:rsidR="002F0C40" w:rsidRPr="00F96863" w:rsidRDefault="002F0C40" w:rsidP="002F0C4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B62223B" w14:textId="77777777" w:rsidR="002F0C40" w:rsidRDefault="002F0C40" w:rsidP="002F0C40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68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ИТОГО: по примерам во всех 6 пунктах: 5 + 3 + 14.645 -9 + 5 +3 = 14.652 баллов.</w:t>
      </w:r>
    </w:p>
    <w:p w14:paraId="20CF80FF" w14:textId="77777777" w:rsidR="002F0C40" w:rsidRDefault="002F0C40" w:rsidP="00EF2066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9E43616" w14:textId="6130705D" w:rsidR="00EF2066" w:rsidRPr="00E412F8" w:rsidRDefault="00E412F8" w:rsidP="00E412F8">
      <w:pPr>
        <w:pStyle w:val="ab"/>
        <w:numPr>
          <w:ilvl w:val="0"/>
          <w:numId w:val="9"/>
        </w:numPr>
        <w:spacing w:after="120"/>
        <w:jc w:val="center"/>
        <w:rPr>
          <w:b/>
          <w:u w:val="single"/>
        </w:rPr>
      </w:pPr>
      <w:r>
        <w:rPr>
          <w:b/>
          <w:u w:val="single"/>
        </w:rPr>
        <w:t xml:space="preserve">Номинация </w:t>
      </w:r>
      <w:r w:rsidR="00EF2066" w:rsidRPr="00E412F8">
        <w:rPr>
          <w:b/>
          <w:u w:val="single"/>
        </w:rPr>
        <w:t>«За лучшую практику взаимодействия крупного бизнеса с субъектами МСП»</w:t>
      </w:r>
    </w:p>
    <w:p w14:paraId="41F881FC" w14:textId="77777777" w:rsidR="00EF2066" w:rsidRDefault="00EF2066" w:rsidP="00EF2066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0D4497A8" w14:textId="0A80FAEB" w:rsidR="00E412F8" w:rsidRPr="00386D58" w:rsidRDefault="00E412F8" w:rsidP="00F764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D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Участники оцениваются на основании информации о реализуемых проектах, направленных на </w:t>
      </w:r>
      <w:r w:rsidR="00F764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повышение эффективности </w:t>
      </w:r>
      <w:r w:rsidR="00F76409" w:rsidRPr="00F76409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взаимодействия крупного бизнеса с субъектами МСП</w:t>
      </w:r>
      <w:r w:rsidRPr="00386D5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B7AC83F" w14:textId="77777777" w:rsidR="00E412F8" w:rsidRDefault="00E412F8" w:rsidP="00E412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D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Информация о проекте должна быть представлена участниками конкурса в соответствии со следующей структурой: </w:t>
      </w:r>
    </w:p>
    <w:p w14:paraId="5060E5EA" w14:textId="777DB4A6" w:rsidR="00E412F8" w:rsidRPr="00DA432A" w:rsidRDefault="00E412F8" w:rsidP="00E412F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A43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Таблица к номинации </w:t>
      </w:r>
      <w:r w:rsidRPr="00CF30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="00F76409" w:rsidRPr="00F764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 лучшую практику взаимодействия крупного бизнеса с субъектами МСП</w:t>
      </w:r>
      <w:r w:rsidRPr="00CF30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tbl>
      <w:tblPr>
        <w:tblStyle w:val="a6"/>
        <w:tblW w:w="0" w:type="auto"/>
        <w:tblInd w:w="-5" w:type="dxa"/>
        <w:tblLook w:val="04A0" w:firstRow="1" w:lastRow="0" w:firstColumn="1" w:lastColumn="0" w:noHBand="0" w:noVBand="1"/>
      </w:tblPr>
      <w:tblGrid>
        <w:gridCol w:w="5490"/>
        <w:gridCol w:w="4255"/>
      </w:tblGrid>
      <w:tr w:rsidR="00E412F8" w:rsidRPr="00F76409" w14:paraId="3907B690" w14:textId="77777777" w:rsidTr="00F76409">
        <w:tc>
          <w:tcPr>
            <w:tcW w:w="5490" w:type="dxa"/>
          </w:tcPr>
          <w:p w14:paraId="3061115C" w14:textId="43B31040" w:rsidR="00E412F8" w:rsidRPr="00F76409" w:rsidRDefault="00F76409" w:rsidP="00F76409">
            <w:pPr>
              <w:ind w:left="17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764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Направления взаимодействия и показатели</w:t>
            </w:r>
          </w:p>
        </w:tc>
        <w:tc>
          <w:tcPr>
            <w:tcW w:w="4255" w:type="dxa"/>
          </w:tcPr>
          <w:p w14:paraId="16E3B79D" w14:textId="77777777" w:rsidR="00E412F8" w:rsidRPr="00F76409" w:rsidRDefault="00E412F8" w:rsidP="00F7640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412F8" w:rsidRPr="00C42182" w14:paraId="66478212" w14:textId="77777777" w:rsidTr="00F76409">
        <w:tc>
          <w:tcPr>
            <w:tcW w:w="5490" w:type="dxa"/>
          </w:tcPr>
          <w:p w14:paraId="47833E3E" w14:textId="5A7C8A4A" w:rsidR="00E412F8" w:rsidRPr="001A30B9" w:rsidRDefault="00F76409" w:rsidP="001A30B9">
            <w:pPr>
              <w:pStyle w:val="ab"/>
              <w:numPr>
                <w:ilvl w:val="0"/>
                <w:numId w:val="26"/>
              </w:numPr>
              <w:jc w:val="both"/>
              <w:rPr>
                <w:b/>
              </w:rPr>
            </w:pPr>
            <w:r w:rsidRPr="001A30B9">
              <w:rPr>
                <w:b/>
              </w:rPr>
              <w:t>Доступ на рынки</w:t>
            </w:r>
          </w:p>
          <w:p w14:paraId="5B9EACE1" w14:textId="0BA4E132" w:rsidR="00F76409" w:rsidRDefault="00F76409" w:rsidP="00E412F8">
            <w:pPr>
              <w:ind w:left="1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4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корпоративных политик, кодексов, правил, стандартов,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стратегий, «дорожных карт», иных документов, </w:t>
            </w:r>
            <w:r w:rsidRPr="00F764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определяющих поведение компании в области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21F9631C" w14:textId="77777777" w:rsidR="00F76409" w:rsidRDefault="00F76409" w:rsidP="00F76409">
            <w:pPr>
              <w:ind w:left="1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4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закупок, работы с контрагентами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 числа</w:t>
            </w:r>
            <w:r w:rsidRPr="00F764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субъект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  <w:r w:rsidRPr="00F764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МСП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4F5FF05D" w14:textId="5593896E" w:rsidR="00F76409" w:rsidRDefault="00F76409" w:rsidP="00F76409">
            <w:pPr>
              <w:ind w:left="1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4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создания цепочек добавленной стоимости</w:t>
            </w:r>
            <w:r w:rsidR="001A3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77F37273" w14:textId="24058320" w:rsidR="00F76409" w:rsidRPr="00C42182" w:rsidRDefault="00F76409" w:rsidP="00F76409">
            <w:pPr>
              <w:ind w:left="1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максимальной доступности информации о размещаемых заказах</w:t>
            </w:r>
          </w:p>
        </w:tc>
        <w:tc>
          <w:tcPr>
            <w:tcW w:w="4255" w:type="dxa"/>
          </w:tcPr>
          <w:p w14:paraId="517A9233" w14:textId="27B14B01" w:rsidR="00E412F8" w:rsidRPr="001A30B9" w:rsidRDefault="00F76409" w:rsidP="001A30B9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A30B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Компания указывает документы, которыми зафиксированы меры в части обеспечения доступа субъектам МСП к заказам компании и/или указывает </w:t>
            </w:r>
            <w:r w:rsidR="001A30B9" w:rsidRPr="001A30B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иную информацию</w:t>
            </w:r>
            <w:r w:rsidR="001A30B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 включая перечень площадок, на которых размещается информация о закупках</w:t>
            </w:r>
          </w:p>
        </w:tc>
      </w:tr>
      <w:tr w:rsidR="00E412F8" w:rsidRPr="00C42182" w14:paraId="25A58C53" w14:textId="77777777" w:rsidTr="00F76409">
        <w:tc>
          <w:tcPr>
            <w:tcW w:w="5490" w:type="dxa"/>
          </w:tcPr>
          <w:p w14:paraId="6397459D" w14:textId="5FF04986" w:rsidR="00E412F8" w:rsidRPr="001A30B9" w:rsidRDefault="00F76409" w:rsidP="001A30B9">
            <w:pPr>
              <w:pStyle w:val="ab"/>
              <w:numPr>
                <w:ilvl w:val="0"/>
                <w:numId w:val="26"/>
              </w:numPr>
              <w:jc w:val="both"/>
              <w:rPr>
                <w:b/>
              </w:rPr>
            </w:pPr>
            <w:r w:rsidRPr="001A30B9">
              <w:rPr>
                <w:b/>
              </w:rPr>
              <w:t>Модернизация производственных и административных процессов</w:t>
            </w:r>
          </w:p>
          <w:p w14:paraId="4691CA72" w14:textId="166D3869" w:rsidR="00F76409" w:rsidRPr="00C42182" w:rsidRDefault="00F76409" w:rsidP="00626E32">
            <w:pPr>
              <w:ind w:left="1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5" w:type="dxa"/>
          </w:tcPr>
          <w:p w14:paraId="621047F6" w14:textId="0117E800" w:rsidR="00E412F8" w:rsidRPr="001A30B9" w:rsidRDefault="001A30B9" w:rsidP="00973CC1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A30B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Компания указывает информацию о наличии тех или иных форм/программ поддержки субъектов МСП</w:t>
            </w:r>
            <w:r w:rsidR="00973C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, направленных на содействие модернизации </w:t>
            </w:r>
            <w:r w:rsidR="00973CC1" w:rsidRPr="00973C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производственных и административных процессов</w:t>
            </w:r>
            <w:r w:rsidR="00973C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 включая н</w:t>
            </w:r>
            <w:r w:rsidR="00973CC1" w:rsidRPr="00973C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аличие у компании программ по акселерации субъектов МСП/выращиванию поставщиков, развитие механизма франчайзинга и т.д.</w:t>
            </w:r>
          </w:p>
        </w:tc>
      </w:tr>
      <w:tr w:rsidR="00E412F8" w:rsidRPr="00C42182" w14:paraId="662A9462" w14:textId="77777777" w:rsidTr="00F76409">
        <w:tc>
          <w:tcPr>
            <w:tcW w:w="5490" w:type="dxa"/>
          </w:tcPr>
          <w:p w14:paraId="715B0822" w14:textId="77777777" w:rsidR="00E412F8" w:rsidRPr="00B2719A" w:rsidRDefault="001A30B9" w:rsidP="00B2719A">
            <w:pPr>
              <w:pStyle w:val="ab"/>
              <w:numPr>
                <w:ilvl w:val="0"/>
                <w:numId w:val="26"/>
              </w:numPr>
              <w:jc w:val="both"/>
              <w:rPr>
                <w:b/>
              </w:rPr>
            </w:pPr>
            <w:r w:rsidRPr="00B2719A">
              <w:rPr>
                <w:b/>
              </w:rPr>
              <w:t>Доступ к инфраструктуре</w:t>
            </w:r>
          </w:p>
          <w:p w14:paraId="6B0F7A02" w14:textId="2BA6908D" w:rsidR="001A30B9" w:rsidRPr="00C42182" w:rsidRDefault="001A30B9" w:rsidP="00B2719A">
            <w:pPr>
              <w:ind w:left="1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5" w:type="dxa"/>
          </w:tcPr>
          <w:p w14:paraId="4BC881DB" w14:textId="1D769CBB" w:rsidR="00E412F8" w:rsidRPr="00C42182" w:rsidRDefault="00B2719A" w:rsidP="00973C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0B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Компания указывает информацию о наличии тех или иных форм/программ поддержки субъектов МСП</w:t>
            </w:r>
            <w:r w:rsidR="00973C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, направленных на обеспечение доступа субъектам МСП к различным типам инфраструктуры, </w:t>
            </w:r>
            <w:r w:rsidR="00973CC1" w:rsidRPr="00973C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включая организацию и проведение мероприятий (выставки, ярмарки, фестивали), участниками которых становились субъекты МСП; предоставление доступа субъектам МСП к информационной и иной инфраструктуре</w:t>
            </w:r>
          </w:p>
        </w:tc>
      </w:tr>
      <w:tr w:rsidR="00E412F8" w:rsidRPr="00C42182" w14:paraId="5355B609" w14:textId="77777777" w:rsidTr="00F76409">
        <w:tc>
          <w:tcPr>
            <w:tcW w:w="5490" w:type="dxa"/>
          </w:tcPr>
          <w:p w14:paraId="76659A96" w14:textId="77777777" w:rsidR="00E412F8" w:rsidRPr="00626E32" w:rsidRDefault="00626E32" w:rsidP="00626E32">
            <w:pPr>
              <w:pStyle w:val="ab"/>
              <w:numPr>
                <w:ilvl w:val="0"/>
                <w:numId w:val="26"/>
              </w:numPr>
              <w:jc w:val="both"/>
              <w:rPr>
                <w:b/>
              </w:rPr>
            </w:pPr>
            <w:r w:rsidRPr="00626E32">
              <w:rPr>
                <w:b/>
              </w:rPr>
              <w:t>Доступ к финансированию</w:t>
            </w:r>
          </w:p>
          <w:p w14:paraId="0A8B6E0A" w14:textId="70725299" w:rsidR="00626E32" w:rsidRPr="00C42182" w:rsidRDefault="00626E32" w:rsidP="00E412F8">
            <w:pPr>
              <w:ind w:left="1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5" w:type="dxa"/>
          </w:tcPr>
          <w:p w14:paraId="22092178" w14:textId="39152EC4" w:rsidR="00E412F8" w:rsidRPr="00C42182" w:rsidRDefault="00B2719A" w:rsidP="00973C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0B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Компания указывает информацию о наличии тех или иных форм/программ поддержки субъектов МСП</w:t>
            </w:r>
            <w:r w:rsidR="00973C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 направленных на содействие в доступе к финансированию, включая н</w:t>
            </w:r>
            <w:r w:rsidR="00973CC1" w:rsidRPr="00973C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аличие специализированных финансовых продуктов для субъектов МСП</w:t>
            </w:r>
          </w:p>
        </w:tc>
      </w:tr>
      <w:tr w:rsidR="00E412F8" w:rsidRPr="00C42182" w14:paraId="46C352EB" w14:textId="77777777" w:rsidTr="00F76409">
        <w:tc>
          <w:tcPr>
            <w:tcW w:w="5490" w:type="dxa"/>
          </w:tcPr>
          <w:p w14:paraId="40B85EE2" w14:textId="77777777" w:rsidR="00E412F8" w:rsidRPr="00626E32" w:rsidRDefault="00626E32" w:rsidP="00626E32">
            <w:pPr>
              <w:pStyle w:val="ab"/>
              <w:numPr>
                <w:ilvl w:val="0"/>
                <w:numId w:val="26"/>
              </w:numPr>
              <w:jc w:val="both"/>
              <w:rPr>
                <w:b/>
              </w:rPr>
            </w:pPr>
            <w:r w:rsidRPr="00626E32">
              <w:rPr>
                <w:b/>
              </w:rPr>
              <w:t>Развитие человеческого капитала</w:t>
            </w:r>
          </w:p>
          <w:p w14:paraId="1A354F03" w14:textId="5731E923" w:rsidR="00626E32" w:rsidRPr="00C42182" w:rsidRDefault="00626E32" w:rsidP="00E412F8">
            <w:pPr>
              <w:ind w:left="1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5" w:type="dxa"/>
          </w:tcPr>
          <w:p w14:paraId="0A24F478" w14:textId="622B1CCB" w:rsidR="00E412F8" w:rsidRPr="00C42182" w:rsidRDefault="00626E32" w:rsidP="00973C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0B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Компания указывает информацию о наличии тех или иных форм/программ поддержки субъектов МСП</w:t>
            </w:r>
            <w:r w:rsidR="00973C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 направленных на развитие человеческого капитала, включая н</w:t>
            </w:r>
            <w:r w:rsidR="00973CC1" w:rsidRPr="00973C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аличие </w:t>
            </w:r>
            <w:r w:rsidR="00973C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специализированных </w:t>
            </w:r>
            <w:r w:rsidR="00973CC1" w:rsidRPr="00973C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программ для субъектов МСП,</w:t>
            </w:r>
            <w:r w:rsidR="00973C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в т.ч.</w:t>
            </w:r>
            <w:r w:rsidR="00973CC1" w:rsidRPr="00973C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краткосрочные курсы, консультации, тренинги, программы наставничества </w:t>
            </w:r>
            <w:r w:rsidR="00973CC1" w:rsidRPr="00973C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и менторства, по повышению качества менеджмента, управления персоналом, увеличению производительности труда, реализации проектов социального предпринимательства, выходу на новые рынки</w:t>
            </w:r>
          </w:p>
        </w:tc>
      </w:tr>
      <w:tr w:rsidR="00FD5310" w:rsidRPr="00C42182" w14:paraId="71DBEFF4" w14:textId="77777777" w:rsidTr="006E21F2">
        <w:tc>
          <w:tcPr>
            <w:tcW w:w="9745" w:type="dxa"/>
            <w:gridSpan w:val="2"/>
          </w:tcPr>
          <w:p w14:paraId="40F0D303" w14:textId="16C71531" w:rsidR="00FD5310" w:rsidRDefault="00FD5310" w:rsidP="00E412F8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По критериям 1-5</w:t>
            </w:r>
            <w:r w:rsidRPr="00C4218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формируется экспертная оценка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исходя из представленной информации о мерах поддержки и полноты информации </w:t>
            </w:r>
            <w:r w:rsidRPr="00C4218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(максимум – 3 балла).</w:t>
            </w:r>
          </w:p>
        </w:tc>
      </w:tr>
      <w:tr w:rsidR="00E412F8" w:rsidRPr="00C42182" w14:paraId="529544B2" w14:textId="77777777" w:rsidTr="00F76409">
        <w:tc>
          <w:tcPr>
            <w:tcW w:w="5490" w:type="dxa"/>
          </w:tcPr>
          <w:p w14:paraId="5F1012C5" w14:textId="0B08E9C4" w:rsidR="00E412F8" w:rsidRPr="00626E32" w:rsidRDefault="00F76409" w:rsidP="00626E32">
            <w:pPr>
              <w:pStyle w:val="ab"/>
              <w:numPr>
                <w:ilvl w:val="0"/>
                <w:numId w:val="26"/>
              </w:numPr>
              <w:jc w:val="both"/>
              <w:rPr>
                <w:b/>
              </w:rPr>
            </w:pPr>
            <w:r w:rsidRPr="00626E32">
              <w:rPr>
                <w:b/>
              </w:rPr>
              <w:t xml:space="preserve">Доля </w:t>
            </w:r>
            <w:r w:rsidR="00260216">
              <w:rPr>
                <w:b/>
              </w:rPr>
              <w:t xml:space="preserve">закупок у </w:t>
            </w:r>
            <w:r w:rsidRPr="00626E32">
              <w:rPr>
                <w:b/>
              </w:rPr>
              <w:t>субъектов МСП в об</w:t>
            </w:r>
            <w:r w:rsidR="00260216">
              <w:rPr>
                <w:b/>
              </w:rPr>
              <w:t>щем</w:t>
            </w:r>
            <w:r w:rsidRPr="00626E32">
              <w:rPr>
                <w:b/>
              </w:rPr>
              <w:t xml:space="preserve"> объеме закупок компании</w:t>
            </w:r>
          </w:p>
          <w:p w14:paraId="6DDFEA6F" w14:textId="77777777" w:rsidR="00F76409" w:rsidRDefault="00F76409" w:rsidP="00E412F8">
            <w:pPr>
              <w:ind w:left="1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 до 5 % - 1 балл</w:t>
            </w:r>
          </w:p>
          <w:p w14:paraId="03373B2D" w14:textId="51EEF9C6" w:rsidR="00F76409" w:rsidRDefault="00F76409" w:rsidP="00E412F8">
            <w:pPr>
              <w:ind w:left="1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5,1 до 10 % - 2 балла</w:t>
            </w:r>
          </w:p>
          <w:p w14:paraId="57F103AF" w14:textId="5E0EC31F" w:rsidR="00F76409" w:rsidRDefault="00F76409" w:rsidP="00E412F8">
            <w:pPr>
              <w:ind w:left="1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10,1 до 15 % - 3 балла</w:t>
            </w:r>
          </w:p>
          <w:p w14:paraId="776051C0" w14:textId="77777777" w:rsidR="00F76409" w:rsidRDefault="00F76409" w:rsidP="00E412F8">
            <w:pPr>
              <w:ind w:left="1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15,1 до 20 % - 4 балла</w:t>
            </w:r>
          </w:p>
          <w:p w14:paraId="0A35AFA9" w14:textId="737B5BA0" w:rsidR="00F76409" w:rsidRPr="00C42182" w:rsidRDefault="00F76409" w:rsidP="00E412F8">
            <w:pPr>
              <w:ind w:left="1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20,1 % - 5 баллов</w:t>
            </w:r>
          </w:p>
        </w:tc>
        <w:tc>
          <w:tcPr>
            <w:tcW w:w="4255" w:type="dxa"/>
          </w:tcPr>
          <w:p w14:paraId="48A08EDB" w14:textId="5F64CF21" w:rsidR="00E412F8" w:rsidRPr="00C42182" w:rsidRDefault="00260216" w:rsidP="001E7140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</w:t>
            </w:r>
            <w:r w:rsidRPr="00260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закупок у субъектов МСП в общем объеме закупок компании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 % в </w:t>
            </w:r>
            <w:r w:rsidR="00BE40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1E7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</w:t>
            </w:r>
          </w:p>
        </w:tc>
      </w:tr>
    </w:tbl>
    <w:p w14:paraId="7BE62599" w14:textId="77777777" w:rsidR="00F76409" w:rsidRDefault="00F76409" w:rsidP="00E412F8">
      <w:pPr>
        <w:spacing w:after="120" w:line="240" w:lineRule="auto"/>
        <w:ind w:left="1134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E3C135" w14:textId="77777777" w:rsidR="00E412F8" w:rsidRPr="00386D58" w:rsidRDefault="00E412F8" w:rsidP="00E412F8">
      <w:pPr>
        <w:spacing w:after="120" w:line="240" w:lineRule="auto"/>
        <w:ind w:left="1134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D5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Формула для расчета итогового балла:</w:t>
      </w:r>
    </w:p>
    <w:p w14:paraId="3877E852" w14:textId="6B8C5EE8" w:rsidR="00E412F8" w:rsidRPr="00386D58" w:rsidRDefault="00013519" w:rsidP="00E412F8">
      <w:pPr>
        <w:spacing w:after="0" w:line="240" w:lineRule="auto"/>
        <w:ind w:left="1134" w:hanging="360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m:oMath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vertAlign w:val="superscript"/>
                <w:lang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  <w:vertAlign w:val="superscript"/>
                <w:lang w:eastAsia="ru-RU"/>
              </w:rPr>
              <m:t>1,5∙Q</m:t>
            </m:r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  <w:vertAlign w:val="superscript"/>
                <w:lang w:eastAsia="ru-RU"/>
              </w:rPr>
              <m:t>1</m:t>
            </m:r>
          </m:sup>
        </m:sSup>
        <m:r>
          <w:rPr>
            <w:rFonts w:ascii="Cambria Math" w:eastAsia="Times New Roman" w:hAnsi="Cambria Math" w:cs="Times New Roman"/>
            <w:sz w:val="24"/>
            <w:szCs w:val="24"/>
            <w:vertAlign w:val="superscript"/>
            <w:lang w:eastAsia="ru-RU"/>
          </w:rPr>
          <m:t>+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vertAlign w:val="superscript"/>
                <w:lang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  <w:vertAlign w:val="superscript"/>
                <w:lang w:eastAsia="ru-RU"/>
              </w:rPr>
              <m:t>1,5∙Q</m:t>
            </m:r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  <w:vertAlign w:val="superscript"/>
                <w:lang w:eastAsia="ru-RU"/>
              </w:rPr>
              <m:t>2</m:t>
            </m:r>
          </m:sup>
        </m:sSup>
        <m:r>
          <w:rPr>
            <w:rFonts w:ascii="Cambria Math" w:eastAsia="Times New Roman" w:hAnsi="Cambria Math" w:cs="Times New Roman"/>
            <w:sz w:val="24"/>
            <w:szCs w:val="24"/>
            <w:vertAlign w:val="superscript"/>
            <w:lang w:eastAsia="ru-RU"/>
          </w:rPr>
          <m:t>+1,5∙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vertAlign w:val="superscript"/>
                <w:lang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  <w:vertAlign w:val="superscript"/>
                <w:lang w:eastAsia="ru-RU"/>
              </w:rPr>
              <m:t>Q</m:t>
            </m:r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  <w:vertAlign w:val="superscript"/>
                <w:lang w:eastAsia="ru-RU"/>
              </w:rPr>
              <m:t>3</m:t>
            </m:r>
          </m:sup>
        </m:sSup>
        <m:r>
          <w:rPr>
            <w:rFonts w:ascii="Cambria Math" w:eastAsia="Times New Roman" w:hAnsi="Cambria Math" w:cs="Times New Roman"/>
            <w:sz w:val="24"/>
            <w:szCs w:val="24"/>
            <w:vertAlign w:val="superscript"/>
            <w:lang w:eastAsia="ru-RU"/>
          </w:rPr>
          <m:t>+1,5∙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vertAlign w:val="superscript"/>
                <w:lang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  <w:vertAlign w:val="superscript"/>
                <w:lang w:eastAsia="ru-RU"/>
              </w:rPr>
              <m:t>Q</m:t>
            </m:r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  <w:vertAlign w:val="superscript"/>
                <w:lang w:eastAsia="ru-RU"/>
              </w:rPr>
              <m:t>4</m:t>
            </m:r>
          </m:sup>
        </m:sSup>
        <m:r>
          <w:rPr>
            <w:rFonts w:ascii="Cambria Math" w:eastAsia="Times New Roman" w:hAnsi="Cambria Math" w:cs="Times New Roman"/>
            <w:sz w:val="24"/>
            <w:szCs w:val="24"/>
            <w:vertAlign w:val="superscript"/>
            <w:lang w:eastAsia="ru-RU"/>
          </w:rPr>
          <m:t>+1,5∙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vertAlign w:val="superscript"/>
                <w:lang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  <w:vertAlign w:val="superscript"/>
                <w:lang w:eastAsia="ru-RU"/>
              </w:rPr>
              <m:t>Q</m:t>
            </m:r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  <w:vertAlign w:val="superscript"/>
                <w:lang w:eastAsia="ru-RU"/>
              </w:rPr>
              <m:t>5</m:t>
            </m:r>
          </m:sup>
        </m:sSup>
        <m:r>
          <w:rPr>
            <w:rFonts w:ascii="Cambria Math" w:eastAsia="Times New Roman" w:hAnsi="Cambria Math" w:cs="Times New Roman"/>
            <w:sz w:val="24"/>
            <w:szCs w:val="24"/>
            <w:vertAlign w:val="superscript"/>
            <w:lang w:eastAsia="ru-RU"/>
          </w:rPr>
          <m:t>+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vertAlign w:val="superscript"/>
                <w:lang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  <w:vertAlign w:val="superscript"/>
                <w:lang w:eastAsia="ru-RU"/>
              </w:rPr>
              <m:t>2,5∙Q</m:t>
            </m:r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  <w:vertAlign w:val="superscript"/>
                <w:lang w:eastAsia="ru-RU"/>
              </w:rPr>
              <m:t>6</m:t>
            </m:r>
          </m:sup>
        </m:sSup>
      </m:oMath>
      <w:r w:rsidR="00E412F8" w:rsidRPr="00386D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</w:t>
      </w:r>
    </w:p>
    <w:p w14:paraId="04BACC84" w14:textId="40FED39F" w:rsidR="00E412F8" w:rsidRDefault="00E412F8" w:rsidP="00282076">
      <w:pPr>
        <w:spacing w:before="120" w:after="0" w:line="240" w:lineRule="auto"/>
        <w:ind w:left="1134" w:hanging="36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86D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где </w:t>
      </w:r>
      <w:r w:rsidRPr="00386D58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Q</w:t>
      </w:r>
      <w:r w:rsidRPr="00386D58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val="en-US" w:eastAsia="ru-RU"/>
        </w:rPr>
        <w:t>i</w:t>
      </w:r>
      <w:r w:rsidRPr="00386D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– количество баллов по соответствующему критерию (присваивается экспертами на основании представленной информации).</w:t>
      </w:r>
    </w:p>
    <w:p w14:paraId="52579BC8" w14:textId="77777777" w:rsidR="004004A1" w:rsidRDefault="004004A1" w:rsidP="00B212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002578" w14:textId="06543AF4" w:rsidR="004004A1" w:rsidRPr="004004A1" w:rsidRDefault="004004A1" w:rsidP="004004A1">
      <w:pPr>
        <w:pStyle w:val="ab"/>
        <w:numPr>
          <w:ilvl w:val="0"/>
          <w:numId w:val="9"/>
        </w:numPr>
        <w:spacing w:after="120"/>
        <w:jc w:val="center"/>
        <w:rPr>
          <w:b/>
          <w:u w:val="single"/>
        </w:rPr>
      </w:pPr>
      <w:r w:rsidRPr="00E412F8">
        <w:rPr>
          <w:b/>
          <w:u w:val="single"/>
        </w:rPr>
        <w:t>Номинация «За проект в сфере цифровизации»</w:t>
      </w:r>
    </w:p>
    <w:p w14:paraId="0087E326" w14:textId="77777777" w:rsidR="00B212A4" w:rsidRPr="00DD0CD2" w:rsidRDefault="00B212A4" w:rsidP="00B212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рамках номинации оцениваются проекты по разработке и (или) </w:t>
      </w:r>
      <w:r w:rsidRPr="00DD0CD2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внедрени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 в деятельность компании следующих технологий «Промышленности 4.0»: </w:t>
      </w:r>
      <w:r w:rsidRPr="00DD0C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821DB61" w14:textId="77777777" w:rsidR="00B212A4" w:rsidRPr="00DD0CD2" w:rsidRDefault="00B212A4" w:rsidP="00B212A4">
      <w:pPr>
        <w:pStyle w:val="ab"/>
        <w:numPr>
          <w:ilvl w:val="0"/>
          <w:numId w:val="25"/>
        </w:numPr>
        <w:tabs>
          <w:tab w:val="left" w:pos="1134"/>
        </w:tabs>
        <w:ind w:hanging="11"/>
        <w:jc w:val="both"/>
      </w:pPr>
      <w:r w:rsidRPr="00DD0CD2">
        <w:t>Интернет вещей</w:t>
      </w:r>
    </w:p>
    <w:p w14:paraId="45EA0962" w14:textId="77777777" w:rsidR="00B212A4" w:rsidRPr="00DD0CD2" w:rsidRDefault="00B212A4" w:rsidP="00B212A4">
      <w:pPr>
        <w:pStyle w:val="ab"/>
        <w:numPr>
          <w:ilvl w:val="0"/>
          <w:numId w:val="25"/>
        </w:numPr>
        <w:tabs>
          <w:tab w:val="left" w:pos="1134"/>
        </w:tabs>
        <w:ind w:hanging="11"/>
        <w:jc w:val="both"/>
      </w:pPr>
      <w:r w:rsidRPr="00DD0CD2">
        <w:t>«цифровой двойник» производства</w:t>
      </w:r>
    </w:p>
    <w:p w14:paraId="3E76BE42" w14:textId="77777777" w:rsidR="00B212A4" w:rsidRPr="00DD0CD2" w:rsidRDefault="00B212A4" w:rsidP="00B212A4">
      <w:pPr>
        <w:pStyle w:val="ab"/>
        <w:numPr>
          <w:ilvl w:val="0"/>
          <w:numId w:val="25"/>
        </w:numPr>
        <w:tabs>
          <w:tab w:val="left" w:pos="1134"/>
        </w:tabs>
        <w:ind w:hanging="11"/>
        <w:jc w:val="both"/>
      </w:pPr>
      <w:r w:rsidRPr="00DD0CD2">
        <w:t>Big Data</w:t>
      </w:r>
    </w:p>
    <w:p w14:paraId="6C6DB2A8" w14:textId="77777777" w:rsidR="00B212A4" w:rsidRPr="00061037" w:rsidRDefault="00B212A4" w:rsidP="00B212A4">
      <w:pPr>
        <w:pStyle w:val="ab"/>
        <w:numPr>
          <w:ilvl w:val="0"/>
          <w:numId w:val="25"/>
        </w:numPr>
        <w:tabs>
          <w:tab w:val="left" w:pos="1134"/>
        </w:tabs>
        <w:ind w:hanging="11"/>
        <w:jc w:val="both"/>
      </w:pPr>
      <w:r w:rsidRPr="00061037">
        <w:t>искусственн</w:t>
      </w:r>
      <w:r>
        <w:t>ый</w:t>
      </w:r>
      <w:r w:rsidRPr="00061037">
        <w:t xml:space="preserve"> интеллект</w:t>
      </w:r>
    </w:p>
    <w:p w14:paraId="476BB837" w14:textId="77777777" w:rsidR="00B212A4" w:rsidRDefault="00B212A4" w:rsidP="00B212A4">
      <w:pPr>
        <w:pStyle w:val="ab"/>
        <w:numPr>
          <w:ilvl w:val="0"/>
          <w:numId w:val="25"/>
        </w:numPr>
        <w:tabs>
          <w:tab w:val="left" w:pos="1134"/>
        </w:tabs>
        <w:ind w:hanging="11"/>
        <w:jc w:val="both"/>
      </w:pPr>
      <w:r w:rsidRPr="00F875FC">
        <w:t>виртуальная и дополненная реальность</w:t>
      </w:r>
    </w:p>
    <w:p w14:paraId="0A86E017" w14:textId="77777777" w:rsidR="00B212A4" w:rsidRPr="00DD0CD2" w:rsidRDefault="00B212A4" w:rsidP="00B212A4">
      <w:pPr>
        <w:pStyle w:val="ab"/>
        <w:numPr>
          <w:ilvl w:val="0"/>
          <w:numId w:val="25"/>
        </w:numPr>
        <w:tabs>
          <w:tab w:val="left" w:pos="1134"/>
        </w:tabs>
        <w:ind w:hanging="11"/>
        <w:jc w:val="both"/>
      </w:pPr>
      <w:r>
        <w:t>роботизация производственных операций</w:t>
      </w:r>
    </w:p>
    <w:p w14:paraId="734F781E" w14:textId="77777777" w:rsidR="00B212A4" w:rsidRPr="0087637D" w:rsidRDefault="00B212A4" w:rsidP="00B212A4">
      <w:pPr>
        <w:pStyle w:val="ab"/>
        <w:numPr>
          <w:ilvl w:val="0"/>
          <w:numId w:val="25"/>
        </w:numPr>
        <w:tabs>
          <w:tab w:val="left" w:pos="1134"/>
        </w:tabs>
        <w:ind w:hanging="11"/>
        <w:jc w:val="both"/>
      </w:pPr>
      <w:r w:rsidRPr="0087637D">
        <w:t xml:space="preserve">умные датчики </w:t>
      </w:r>
    </w:p>
    <w:p w14:paraId="4AC005B8" w14:textId="77777777" w:rsidR="00B212A4" w:rsidRPr="0087637D" w:rsidRDefault="00B212A4" w:rsidP="00B212A4">
      <w:pPr>
        <w:pStyle w:val="ab"/>
        <w:numPr>
          <w:ilvl w:val="0"/>
          <w:numId w:val="25"/>
        </w:numPr>
        <w:tabs>
          <w:tab w:val="left" w:pos="1134"/>
        </w:tabs>
        <w:ind w:hanging="11"/>
        <w:jc w:val="both"/>
      </w:pPr>
      <w:r w:rsidRPr="0087637D">
        <w:t>3D-печать</w:t>
      </w:r>
    </w:p>
    <w:p w14:paraId="43A83032" w14:textId="77777777" w:rsidR="00B212A4" w:rsidRPr="0087637D" w:rsidRDefault="00B212A4" w:rsidP="00B212A4">
      <w:pPr>
        <w:pStyle w:val="ab"/>
        <w:numPr>
          <w:ilvl w:val="0"/>
          <w:numId w:val="25"/>
        </w:numPr>
        <w:tabs>
          <w:tab w:val="left" w:pos="1134"/>
        </w:tabs>
        <w:ind w:hanging="11"/>
        <w:jc w:val="both"/>
      </w:pPr>
      <w:r w:rsidRPr="0087637D">
        <w:t>блокчейн</w:t>
      </w:r>
    </w:p>
    <w:p w14:paraId="264DCB87" w14:textId="77777777" w:rsidR="00B212A4" w:rsidRPr="0087637D" w:rsidRDefault="00B212A4" w:rsidP="00B212A4">
      <w:pPr>
        <w:pStyle w:val="ab"/>
        <w:numPr>
          <w:ilvl w:val="0"/>
          <w:numId w:val="25"/>
        </w:numPr>
        <w:tabs>
          <w:tab w:val="left" w:pos="1134"/>
        </w:tabs>
        <w:ind w:hanging="11"/>
        <w:jc w:val="both"/>
      </w:pPr>
      <w:r w:rsidRPr="0087637D">
        <w:t>био- и нейротехнологии</w:t>
      </w:r>
    </w:p>
    <w:p w14:paraId="1185B9F6" w14:textId="77777777" w:rsidR="00B212A4" w:rsidRPr="0087637D" w:rsidRDefault="00B212A4" w:rsidP="00B212A4">
      <w:pPr>
        <w:pStyle w:val="ab"/>
        <w:numPr>
          <w:ilvl w:val="0"/>
          <w:numId w:val="25"/>
        </w:numPr>
        <w:tabs>
          <w:tab w:val="left" w:pos="1134"/>
        </w:tabs>
        <w:ind w:hanging="11"/>
        <w:jc w:val="both"/>
      </w:pPr>
      <w:r w:rsidRPr="0087637D">
        <w:t xml:space="preserve">квантовые вычисления </w:t>
      </w:r>
    </w:p>
    <w:p w14:paraId="523BC385" w14:textId="77777777" w:rsidR="00B212A4" w:rsidRPr="0087637D" w:rsidRDefault="00B212A4" w:rsidP="00B212A4">
      <w:pPr>
        <w:pStyle w:val="ab"/>
        <w:numPr>
          <w:ilvl w:val="0"/>
          <w:numId w:val="25"/>
        </w:numPr>
        <w:tabs>
          <w:tab w:val="left" w:pos="1134"/>
        </w:tabs>
        <w:ind w:hanging="11"/>
        <w:jc w:val="both"/>
      </w:pPr>
      <w:r w:rsidRPr="0087637D">
        <w:t>новые коммуникационные интернет-технологии</w:t>
      </w:r>
    </w:p>
    <w:p w14:paraId="59C8A526" w14:textId="77777777" w:rsidR="00B212A4" w:rsidRPr="0087637D" w:rsidRDefault="00B212A4" w:rsidP="00B212A4">
      <w:pPr>
        <w:pStyle w:val="ab"/>
        <w:numPr>
          <w:ilvl w:val="0"/>
          <w:numId w:val="25"/>
        </w:numPr>
        <w:tabs>
          <w:tab w:val="left" w:pos="1134"/>
        </w:tabs>
        <w:ind w:hanging="11"/>
        <w:jc w:val="both"/>
      </w:pPr>
      <w:r w:rsidRPr="0087637D">
        <w:t>беспилотные технологии</w:t>
      </w:r>
    </w:p>
    <w:p w14:paraId="017488DC" w14:textId="77777777" w:rsidR="00B212A4" w:rsidRPr="00061037" w:rsidRDefault="00B212A4" w:rsidP="00B212A4">
      <w:pPr>
        <w:pStyle w:val="ab"/>
        <w:numPr>
          <w:ilvl w:val="0"/>
          <w:numId w:val="25"/>
        </w:numPr>
        <w:tabs>
          <w:tab w:val="left" w:pos="1134"/>
        </w:tabs>
        <w:ind w:hanging="11"/>
        <w:jc w:val="both"/>
      </w:pPr>
      <w:r w:rsidRPr="00061037">
        <w:t>другие технологии, направленные на масштабную автоматизацию бизнес-процессов</w:t>
      </w:r>
      <w:r>
        <w:t>.</w:t>
      </w:r>
      <w:r w:rsidRPr="00061037">
        <w:t xml:space="preserve"> </w:t>
      </w:r>
    </w:p>
    <w:p w14:paraId="6EB32288" w14:textId="77777777" w:rsidR="00B212A4" w:rsidRDefault="00B212A4" w:rsidP="00B212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6940A79A" w14:textId="77777777" w:rsidR="00B212A4" w:rsidRPr="004435E9" w:rsidRDefault="00B212A4" w:rsidP="00B212A4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4"/>
          <w:szCs w:val="24"/>
        </w:rPr>
      </w:pPr>
      <w:r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Таблица по номинации </w:t>
      </w:r>
      <w:r w:rsidRPr="00CF3011">
        <w:rPr>
          <w:rFonts w:ascii="Times New Roman" w:eastAsia="Calibri" w:hAnsi="Times New Roman" w:cs="Times New Roman"/>
          <w:b/>
          <w:iCs/>
          <w:sz w:val="24"/>
          <w:szCs w:val="24"/>
        </w:rPr>
        <w:t>«За проект в сфере цифровизации»</w:t>
      </w:r>
    </w:p>
    <w:tbl>
      <w:tblPr>
        <w:tblStyle w:val="a6"/>
        <w:tblW w:w="0" w:type="auto"/>
        <w:tblInd w:w="-5" w:type="dxa"/>
        <w:tblLook w:val="04A0" w:firstRow="1" w:lastRow="0" w:firstColumn="1" w:lastColumn="0" w:noHBand="0" w:noVBand="1"/>
      </w:tblPr>
      <w:tblGrid>
        <w:gridCol w:w="5566"/>
        <w:gridCol w:w="4179"/>
      </w:tblGrid>
      <w:tr w:rsidR="00B212A4" w:rsidRPr="00DA432A" w14:paraId="4E5AD2AC" w14:textId="77777777" w:rsidTr="00B212A4">
        <w:tc>
          <w:tcPr>
            <w:tcW w:w="5566" w:type="dxa"/>
          </w:tcPr>
          <w:p w14:paraId="706AAF69" w14:textId="5D5C33BB" w:rsidR="00B212A4" w:rsidRPr="004435E9" w:rsidRDefault="00B212A4" w:rsidP="004004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компании</w:t>
            </w:r>
          </w:p>
        </w:tc>
        <w:tc>
          <w:tcPr>
            <w:tcW w:w="4179" w:type="dxa"/>
          </w:tcPr>
          <w:p w14:paraId="47D841A3" w14:textId="77777777" w:rsidR="00B212A4" w:rsidRPr="004435E9" w:rsidRDefault="00B212A4" w:rsidP="004004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12A4" w:rsidRPr="00DA432A" w14:paraId="027FF0D6" w14:textId="77777777" w:rsidTr="00B212A4">
        <w:tc>
          <w:tcPr>
            <w:tcW w:w="5566" w:type="dxa"/>
          </w:tcPr>
          <w:p w14:paraId="0D50DCC4" w14:textId="35398066" w:rsidR="00B212A4" w:rsidRPr="00DA432A" w:rsidRDefault="00B212A4" w:rsidP="004004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проекта/проектов</w:t>
            </w:r>
          </w:p>
        </w:tc>
        <w:tc>
          <w:tcPr>
            <w:tcW w:w="4179" w:type="dxa"/>
          </w:tcPr>
          <w:p w14:paraId="7231FB3B" w14:textId="77777777" w:rsidR="00B212A4" w:rsidRPr="00DA432A" w:rsidRDefault="00B212A4" w:rsidP="004004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12A4" w:rsidRPr="00DA432A" w14:paraId="4476A0C7" w14:textId="77777777" w:rsidTr="00B212A4">
        <w:tc>
          <w:tcPr>
            <w:tcW w:w="5566" w:type="dxa"/>
          </w:tcPr>
          <w:p w14:paraId="0146F286" w14:textId="79FF9F5E" w:rsidR="00B212A4" w:rsidRPr="00DA432A" w:rsidRDefault="00B212A4" w:rsidP="004004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Основной ОКВЭД</w:t>
            </w:r>
          </w:p>
        </w:tc>
        <w:tc>
          <w:tcPr>
            <w:tcW w:w="4179" w:type="dxa"/>
          </w:tcPr>
          <w:p w14:paraId="19D2BBAD" w14:textId="77777777" w:rsidR="00B212A4" w:rsidRPr="00DA432A" w:rsidRDefault="00B212A4" w:rsidP="004004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12A4" w:rsidRPr="00DA432A" w14:paraId="51CCBAD2" w14:textId="77777777" w:rsidTr="00B212A4">
        <w:tc>
          <w:tcPr>
            <w:tcW w:w="5566" w:type="dxa"/>
          </w:tcPr>
          <w:p w14:paraId="1602BD35" w14:textId="58DE7B44" w:rsidR="00B212A4" w:rsidRPr="00DA432A" w:rsidRDefault="00B212A4" w:rsidP="001E71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Выручка от 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еализации товаров (услуг) в 202</w:t>
            </w:r>
            <w:r w:rsidR="001E7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F4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г., млн. руб.</w:t>
            </w:r>
          </w:p>
        </w:tc>
        <w:tc>
          <w:tcPr>
            <w:tcW w:w="4179" w:type="dxa"/>
          </w:tcPr>
          <w:p w14:paraId="022147D0" w14:textId="77777777" w:rsidR="00B212A4" w:rsidRPr="00DA432A" w:rsidRDefault="00B212A4" w:rsidP="004004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12A4" w:rsidRPr="00DA432A" w14:paraId="587B0383" w14:textId="77777777" w:rsidTr="00B212A4">
        <w:tc>
          <w:tcPr>
            <w:tcW w:w="5566" w:type="dxa"/>
          </w:tcPr>
          <w:p w14:paraId="3627F657" w14:textId="1DBC12E4" w:rsidR="00B212A4" w:rsidRPr="00DA432A" w:rsidRDefault="00B212A4" w:rsidP="004004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876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ровень цифровизации до начала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после</w:t>
            </w:r>
            <w:r w:rsidRPr="00876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реализации проекта (количество и масштаб </w:t>
            </w:r>
            <w:r w:rsidRPr="00876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процессов, которые осуществлялись традиционным способом/не осуществлялись и впоследствии были заменены на цифровые технологии)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до 5 баллов</w:t>
            </w:r>
          </w:p>
        </w:tc>
        <w:tc>
          <w:tcPr>
            <w:tcW w:w="4179" w:type="dxa"/>
          </w:tcPr>
          <w:p w14:paraId="36222F3D" w14:textId="77777777" w:rsidR="00B212A4" w:rsidRPr="008C4956" w:rsidRDefault="00B212A4" w:rsidP="004004A1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C495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(описать уровень цифровизации)</w:t>
            </w:r>
          </w:p>
        </w:tc>
      </w:tr>
      <w:tr w:rsidR="00B212A4" w:rsidRPr="00DA432A" w14:paraId="67342C1A" w14:textId="77777777" w:rsidTr="00B212A4">
        <w:tc>
          <w:tcPr>
            <w:tcW w:w="5566" w:type="dxa"/>
          </w:tcPr>
          <w:p w14:paraId="024295F4" w14:textId="532D786A" w:rsidR="00B212A4" w:rsidRPr="0087637D" w:rsidRDefault="00B212A4" w:rsidP="004004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Наличие корпоративной стратегии в сфере цифровизации (плана, </w:t>
            </w:r>
            <w:r w:rsidRPr="00876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отдельной инвестиционной программы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876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иного стратегического документа</w:t>
            </w:r>
            <w:r w:rsidRPr="00876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1 балл</w:t>
            </w:r>
          </w:p>
        </w:tc>
        <w:tc>
          <w:tcPr>
            <w:tcW w:w="4179" w:type="dxa"/>
          </w:tcPr>
          <w:p w14:paraId="4F7F718E" w14:textId="77777777" w:rsidR="00B212A4" w:rsidRPr="004435E9" w:rsidRDefault="00B212A4" w:rsidP="004004A1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435E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(указать наименование документа)</w:t>
            </w:r>
          </w:p>
        </w:tc>
      </w:tr>
      <w:tr w:rsidR="00B212A4" w:rsidRPr="00DA432A" w14:paraId="1A081E27" w14:textId="77777777" w:rsidTr="00B212A4">
        <w:tc>
          <w:tcPr>
            <w:tcW w:w="5566" w:type="dxa"/>
          </w:tcPr>
          <w:p w14:paraId="05BEE156" w14:textId="77777777" w:rsidR="00B212A4" w:rsidRDefault="00B212A4" w:rsidP="004004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5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Объём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875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инвестиций в проект за весь период его реализации (в том числе, в результаты интеллектуальной деятельности)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млн. руб.</w:t>
            </w:r>
          </w:p>
          <w:p w14:paraId="06D7585E" w14:textId="77777777" w:rsidR="00B212A4" w:rsidRDefault="00B212A4" w:rsidP="004004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 млн. руб. – 1 балл</w:t>
            </w:r>
          </w:p>
          <w:p w14:paraId="0E65C380" w14:textId="77777777" w:rsidR="00B212A4" w:rsidRDefault="00B212A4" w:rsidP="004004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11 до 100 млн. руб. – 2 балла</w:t>
            </w:r>
          </w:p>
          <w:p w14:paraId="7109C590" w14:textId="77777777" w:rsidR="00B212A4" w:rsidRDefault="00B212A4" w:rsidP="004004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101 до 500 млн. руб. – 3 балла</w:t>
            </w:r>
          </w:p>
          <w:p w14:paraId="1EED0AC5" w14:textId="77777777" w:rsidR="00B212A4" w:rsidRDefault="00B212A4" w:rsidP="004004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500 млн. руб. до 2 млрд. руб. – 4 балла</w:t>
            </w:r>
          </w:p>
          <w:p w14:paraId="24592819" w14:textId="06C2D8F3" w:rsidR="00B212A4" w:rsidRDefault="00B212A4" w:rsidP="004004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 млрд. руб. – 5 баллов</w:t>
            </w:r>
          </w:p>
        </w:tc>
        <w:tc>
          <w:tcPr>
            <w:tcW w:w="4179" w:type="dxa"/>
          </w:tcPr>
          <w:p w14:paraId="0B641862" w14:textId="7C098A49" w:rsidR="00B212A4" w:rsidRPr="004435E9" w:rsidRDefault="00B212A4" w:rsidP="004004A1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(указать сумму)</w:t>
            </w:r>
          </w:p>
        </w:tc>
      </w:tr>
      <w:tr w:rsidR="00B212A4" w:rsidRPr="00DA432A" w14:paraId="62E261EA" w14:textId="77777777" w:rsidTr="00B212A4">
        <w:tc>
          <w:tcPr>
            <w:tcW w:w="5566" w:type="dxa"/>
          </w:tcPr>
          <w:p w14:paraId="6458DB0F" w14:textId="5F662EEE" w:rsidR="00B212A4" w:rsidRPr="00B212A4" w:rsidRDefault="00B212A4" w:rsidP="00B212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Инновационность технологического решения:</w:t>
            </w:r>
          </w:p>
          <w:p w14:paraId="3FD8B494" w14:textId="598601E0" w:rsidR="00B212A4" w:rsidRPr="00B212A4" w:rsidRDefault="00B212A4" w:rsidP="00B212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Уникальное использова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ние ИИ, машинного обучения, IoT, иных цифровых решений </w:t>
            </w:r>
            <w:r w:rsidRPr="00B21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оптимизации процессов: до 10 баллов.</w:t>
            </w:r>
          </w:p>
          <w:p w14:paraId="0454B389" w14:textId="344A73A2" w:rsidR="00B212A4" w:rsidRDefault="00B212A4" w:rsidP="00B212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собственных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цифровых </w:t>
            </w:r>
            <w:r w:rsidRPr="00B21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решений и технологий, не имеющих аналогов на рынке: до 10 баллов.</w:t>
            </w:r>
          </w:p>
        </w:tc>
        <w:tc>
          <w:tcPr>
            <w:tcW w:w="4179" w:type="dxa"/>
          </w:tcPr>
          <w:p w14:paraId="407851AE" w14:textId="11534447" w:rsidR="00B212A4" w:rsidRPr="004435E9" w:rsidRDefault="00B212A4" w:rsidP="00B212A4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(описать уникальность использования цифровых решений, перечислить собственные цифровые решения и технологии, не имеющие</w:t>
            </w:r>
            <w:r w:rsidRPr="00B212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аналогов на рынке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)</w:t>
            </w:r>
          </w:p>
        </w:tc>
      </w:tr>
      <w:tr w:rsidR="00B212A4" w:rsidRPr="00DA432A" w14:paraId="5B9024DE" w14:textId="77777777" w:rsidTr="00B212A4">
        <w:tc>
          <w:tcPr>
            <w:tcW w:w="5566" w:type="dxa"/>
          </w:tcPr>
          <w:p w14:paraId="4CADCC7B" w14:textId="29A6E533" w:rsidR="00B212A4" w:rsidRPr="00B212A4" w:rsidRDefault="00B212A4" w:rsidP="00B212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Вклад в цифровизацию отрасли:</w:t>
            </w:r>
          </w:p>
          <w:p w14:paraId="428A79CD" w14:textId="02B39C90" w:rsidR="00B212A4" w:rsidRPr="00B212A4" w:rsidRDefault="00B212A4" w:rsidP="00B212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решений, ставших отраслевым стандартом: до 10 баллов.</w:t>
            </w:r>
          </w:p>
          <w:p w14:paraId="124C2752" w14:textId="5B104AE7" w:rsidR="00B212A4" w:rsidRPr="00B212A4" w:rsidRDefault="00B212A4" w:rsidP="00B212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Сотрудничество с другими предприятиями/учреждениями для распространения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лучших практик цифровизации</w:t>
            </w:r>
            <w:r w:rsidR="00483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до 10 баллов</w:t>
            </w:r>
          </w:p>
        </w:tc>
        <w:tc>
          <w:tcPr>
            <w:tcW w:w="4179" w:type="dxa"/>
          </w:tcPr>
          <w:p w14:paraId="0E8D3DFF" w14:textId="193957F7" w:rsidR="00B212A4" w:rsidRDefault="00B212A4" w:rsidP="00B212A4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(описать решения и распространение лучших практик)</w:t>
            </w:r>
          </w:p>
        </w:tc>
      </w:tr>
      <w:tr w:rsidR="00B212A4" w:rsidRPr="00DA432A" w14:paraId="49F70B25" w14:textId="77777777" w:rsidTr="00B212A4">
        <w:tc>
          <w:tcPr>
            <w:tcW w:w="5566" w:type="dxa"/>
          </w:tcPr>
          <w:p w14:paraId="2C03A60D" w14:textId="4128FFAA" w:rsidR="004004A1" w:rsidRPr="00B212A4" w:rsidRDefault="004004A1" w:rsidP="004004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объемов производства</w:t>
            </w:r>
            <w:r w:rsidR="00483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/выпуска</w:t>
            </w:r>
            <w:r w:rsidRPr="00B21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83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благодаря использованию цифровых решений:</w:t>
            </w:r>
          </w:p>
          <w:p w14:paraId="2305FB18" w14:textId="2D9241B2" w:rsidR="004004A1" w:rsidRPr="00B212A4" w:rsidRDefault="004004A1" w:rsidP="004004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Повышение </w:t>
            </w:r>
            <w:r w:rsidR="00483C2B" w:rsidRPr="00B21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объемов производства</w:t>
            </w:r>
            <w:r w:rsidR="00483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/выпуска</w:t>
            </w:r>
            <w:r w:rsidRPr="00B21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до 10 баллов.</w:t>
            </w:r>
          </w:p>
          <w:p w14:paraId="21D348D1" w14:textId="179DDC52" w:rsidR="00B212A4" w:rsidRPr="00F875FC" w:rsidRDefault="004004A1" w:rsidP="004004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Эффективное использование ресурсов для увеличения объема производства</w:t>
            </w:r>
            <w:r w:rsidR="00874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/выпуска</w:t>
            </w:r>
            <w:r w:rsidRPr="00B21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без допо</w:t>
            </w:r>
            <w:r w:rsidR="00483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лнительных затрат: до 10 баллов</w:t>
            </w:r>
          </w:p>
        </w:tc>
        <w:tc>
          <w:tcPr>
            <w:tcW w:w="4179" w:type="dxa"/>
          </w:tcPr>
          <w:p w14:paraId="419D489A" w14:textId="1E19EA64" w:rsidR="00B212A4" w:rsidRPr="004435E9" w:rsidRDefault="00483C2B" w:rsidP="00483C2B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</w:t>
            </w:r>
            <w:r w:rsidRPr="00483C2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указать прирост </w:t>
            </w:r>
            <w:r w:rsidRPr="00483C2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объемов производства/выпуска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благодаря внедрению цифровых технологий</w:t>
            </w:r>
            <w:r w:rsidR="008747F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и описать повышение эффективности использования ресурсов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)</w:t>
            </w:r>
          </w:p>
        </w:tc>
      </w:tr>
      <w:tr w:rsidR="004004A1" w:rsidRPr="00DA432A" w14:paraId="2BC55F70" w14:textId="77777777" w:rsidTr="00B212A4">
        <w:tc>
          <w:tcPr>
            <w:tcW w:w="5566" w:type="dxa"/>
          </w:tcPr>
          <w:p w14:paraId="27ACF867" w14:textId="51EA8DA5" w:rsidR="004004A1" w:rsidRPr="00B212A4" w:rsidRDefault="004004A1" w:rsidP="004004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Экологическая эффективность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цифровых решений</w:t>
            </w:r>
            <w:r w:rsidRPr="00B21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31C25173" w14:textId="361B455B" w:rsidR="004004A1" w:rsidRPr="00B212A4" w:rsidRDefault="004004A1" w:rsidP="004004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Снижение потребления ресурсов (воды, энергии): до 5 баллов.</w:t>
            </w:r>
          </w:p>
          <w:p w14:paraId="671E9748" w14:textId="6BE1D0DD" w:rsidR="004004A1" w:rsidRPr="00B212A4" w:rsidRDefault="004004A1" w:rsidP="004004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объема отходов и выбро</w:t>
            </w:r>
            <w:r w:rsidR="00483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 на 20% и более: до 5 баллов</w:t>
            </w:r>
          </w:p>
        </w:tc>
        <w:tc>
          <w:tcPr>
            <w:tcW w:w="4179" w:type="dxa"/>
          </w:tcPr>
          <w:p w14:paraId="1B9E879D" w14:textId="4278D8EB" w:rsidR="004004A1" w:rsidRPr="004435E9" w:rsidRDefault="008747F8" w:rsidP="004004A1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(указать снижение потребления ресурсов и образования объема отходов и выбросов благодаря внедрению цифровых решений по сравнению с периодом до начала их внедрения)</w:t>
            </w:r>
          </w:p>
        </w:tc>
      </w:tr>
      <w:tr w:rsidR="004004A1" w:rsidRPr="00DA432A" w14:paraId="3FFCDEEB" w14:textId="77777777" w:rsidTr="00B212A4">
        <w:tc>
          <w:tcPr>
            <w:tcW w:w="5566" w:type="dxa"/>
          </w:tcPr>
          <w:p w14:paraId="2B0A999E" w14:textId="37E52B86" w:rsidR="004004A1" w:rsidRPr="00B212A4" w:rsidRDefault="004004A1" w:rsidP="00483C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Масштабируемость и адаптация</w:t>
            </w:r>
            <w:r w:rsidR="00483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применяемых цифровых решений</w:t>
            </w:r>
            <w:r w:rsidRPr="00B21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50B3FD97" w14:textId="6DC38DAB" w:rsidR="004004A1" w:rsidRPr="00B212A4" w:rsidRDefault="004004A1" w:rsidP="00483C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Возможность адаптации решения для различных производственных линий или предприятий: до 5 баллов.</w:t>
            </w:r>
          </w:p>
          <w:p w14:paraId="5E4F51D8" w14:textId="634D2118" w:rsidR="004004A1" w:rsidRPr="00B212A4" w:rsidRDefault="004004A1" w:rsidP="00483C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Внедрение проекта в других отр</w:t>
            </w:r>
            <w:r w:rsidR="00483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аслях или регионах: до 5 баллов</w:t>
            </w:r>
          </w:p>
        </w:tc>
        <w:tc>
          <w:tcPr>
            <w:tcW w:w="4179" w:type="dxa"/>
          </w:tcPr>
          <w:p w14:paraId="2403C72D" w14:textId="110C46E2" w:rsidR="004004A1" w:rsidRPr="004435E9" w:rsidRDefault="008747F8" w:rsidP="004004A1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(описать возможность масштабирования внедренных цифровых решений в рамках компании, отрасли, региона)</w:t>
            </w:r>
          </w:p>
        </w:tc>
      </w:tr>
      <w:tr w:rsidR="004004A1" w:rsidRPr="00DA432A" w14:paraId="07EB1AC6" w14:textId="77777777" w:rsidTr="00B212A4">
        <w:tc>
          <w:tcPr>
            <w:tcW w:w="5566" w:type="dxa"/>
          </w:tcPr>
          <w:p w14:paraId="68C545BB" w14:textId="22D667C1" w:rsidR="004004A1" w:rsidRPr="00B212A4" w:rsidRDefault="004004A1" w:rsidP="00483C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Повышение цифровой культуры и </w:t>
            </w:r>
            <w:r w:rsidR="00483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цифровой </w:t>
            </w:r>
            <w:r w:rsidRPr="00B21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зрелости персонала:</w:t>
            </w:r>
          </w:p>
          <w:p w14:paraId="7311127D" w14:textId="45474496" w:rsidR="004004A1" w:rsidRPr="00B212A4" w:rsidRDefault="004004A1" w:rsidP="00483C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Внедрение программ обучения и повышения </w:t>
            </w:r>
            <w:r w:rsidRPr="00B21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квалификации сотрудников в области цифровых технологий: до 5 баллов.</w:t>
            </w:r>
          </w:p>
          <w:p w14:paraId="41E3D194" w14:textId="31267AFA" w:rsidR="004004A1" w:rsidRPr="00B212A4" w:rsidRDefault="004004A1" w:rsidP="008747F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Улучшение показателей цифровой зрелости организации, включая использование цифровых инструментов в ежедневной работе: до 5 баллов.</w:t>
            </w:r>
          </w:p>
        </w:tc>
        <w:tc>
          <w:tcPr>
            <w:tcW w:w="4179" w:type="dxa"/>
          </w:tcPr>
          <w:p w14:paraId="5BEC00E4" w14:textId="78DD0757" w:rsidR="004004A1" w:rsidRPr="004435E9" w:rsidRDefault="008747F8" w:rsidP="004004A1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 xml:space="preserve">(описать программы обучения и повышения квалификации сотрудников, описать динамику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уровня цифровой зрелости сотрудников)</w:t>
            </w:r>
          </w:p>
        </w:tc>
      </w:tr>
    </w:tbl>
    <w:p w14:paraId="2573640F" w14:textId="77777777" w:rsidR="00B212A4" w:rsidRDefault="00B212A4" w:rsidP="00B212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D25037" w14:textId="77777777" w:rsidR="00B212A4" w:rsidRDefault="00B212A4" w:rsidP="00B212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3433">
        <w:rPr>
          <w:rFonts w:ascii="Times New Roman" w:eastAsia="Calibri" w:hAnsi="Times New Roman" w:cs="Times New Roman"/>
          <w:sz w:val="24"/>
          <w:szCs w:val="24"/>
        </w:rPr>
        <w:t xml:space="preserve">Решение о </w:t>
      </w:r>
      <w:r>
        <w:rPr>
          <w:rFonts w:ascii="Times New Roman" w:eastAsia="Calibri" w:hAnsi="Times New Roman" w:cs="Times New Roman"/>
          <w:sz w:val="24"/>
          <w:szCs w:val="24"/>
        </w:rPr>
        <w:t>победителях</w:t>
      </w:r>
      <w:r w:rsidRPr="00DE3433">
        <w:rPr>
          <w:rFonts w:ascii="Times New Roman" w:eastAsia="Calibri" w:hAnsi="Times New Roman" w:cs="Times New Roman"/>
          <w:sz w:val="24"/>
          <w:szCs w:val="24"/>
        </w:rPr>
        <w:t xml:space="preserve"> Конкурса </w:t>
      </w:r>
      <w:r>
        <w:rPr>
          <w:rFonts w:ascii="Times New Roman" w:eastAsia="Calibri" w:hAnsi="Times New Roman" w:cs="Times New Roman"/>
          <w:sz w:val="24"/>
          <w:szCs w:val="24"/>
        </w:rPr>
        <w:t xml:space="preserve">в номинации </w:t>
      </w:r>
      <w:r w:rsidRPr="00DE3433">
        <w:rPr>
          <w:rFonts w:ascii="Times New Roman" w:eastAsia="Calibri" w:hAnsi="Times New Roman" w:cs="Times New Roman"/>
          <w:sz w:val="24"/>
          <w:szCs w:val="24"/>
        </w:rPr>
        <w:t xml:space="preserve">принимается по результатам </w:t>
      </w:r>
      <w:r>
        <w:rPr>
          <w:rFonts w:ascii="Times New Roman" w:eastAsia="Calibri" w:hAnsi="Times New Roman" w:cs="Times New Roman"/>
          <w:sz w:val="24"/>
          <w:szCs w:val="24"/>
        </w:rPr>
        <w:t xml:space="preserve">суммарной </w:t>
      </w:r>
      <w:r w:rsidRPr="00DE3433">
        <w:rPr>
          <w:rFonts w:ascii="Times New Roman" w:eastAsia="Calibri" w:hAnsi="Times New Roman" w:cs="Times New Roman"/>
          <w:sz w:val="24"/>
          <w:szCs w:val="24"/>
        </w:rPr>
        <w:t xml:space="preserve">балльной оценки </w:t>
      </w:r>
      <w:r>
        <w:rPr>
          <w:rFonts w:ascii="Times New Roman" w:eastAsia="Calibri" w:hAnsi="Times New Roman" w:cs="Times New Roman"/>
          <w:sz w:val="24"/>
          <w:szCs w:val="24"/>
        </w:rPr>
        <w:t>проекта.</w:t>
      </w:r>
    </w:p>
    <w:p w14:paraId="581C0EA0" w14:textId="77777777" w:rsidR="004C5C40" w:rsidRDefault="004C5C40" w:rsidP="00B212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4220756" w14:textId="47C8512E" w:rsidR="004C5C40" w:rsidRDefault="00776861" w:rsidP="003E24E0">
      <w:pPr>
        <w:pStyle w:val="ab"/>
        <w:numPr>
          <w:ilvl w:val="0"/>
          <w:numId w:val="9"/>
        </w:numPr>
        <w:spacing w:after="120"/>
        <w:jc w:val="center"/>
        <w:rPr>
          <w:b/>
          <w:u w:val="single"/>
        </w:rPr>
      </w:pPr>
      <w:r>
        <w:rPr>
          <w:b/>
          <w:u w:val="single"/>
        </w:rPr>
        <w:t>Н</w:t>
      </w:r>
      <w:r w:rsidR="004C5C40">
        <w:rPr>
          <w:b/>
          <w:u w:val="single"/>
        </w:rPr>
        <w:t>оминация «За вклад в обеспечение доступности финансирования для бизнеса»</w:t>
      </w:r>
    </w:p>
    <w:p w14:paraId="68803DBD" w14:textId="24ED537A" w:rsidR="004C5C40" w:rsidRDefault="004C5C40" w:rsidP="004C5C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конкурса по номинации «За вклад в обеспечение доступности финансирования для бизнеса» оцениваются по количественным и качественным показателями их вклада в прямое финансирование бизнес проектов на основании предоставленной информации по форме.</w:t>
      </w:r>
    </w:p>
    <w:p w14:paraId="1ACD7126" w14:textId="77777777" w:rsidR="004C5C40" w:rsidRDefault="004C5C40" w:rsidP="004C5C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7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866"/>
        <w:gridCol w:w="5245"/>
        <w:gridCol w:w="3559"/>
      </w:tblGrid>
      <w:tr w:rsidR="004C5C40" w14:paraId="70A48CFB" w14:textId="77777777" w:rsidTr="00BA6E26">
        <w:trPr>
          <w:trHeight w:val="600"/>
        </w:trPr>
        <w:tc>
          <w:tcPr>
            <w:tcW w:w="866" w:type="dxa"/>
            <w:shd w:val="clear" w:color="auto" w:fill="auto"/>
          </w:tcPr>
          <w:p w14:paraId="567A9173" w14:textId="77777777" w:rsidR="004C5C40" w:rsidRDefault="004C5C40" w:rsidP="00BA6E26">
            <w:pPr>
              <w:spacing w:after="0" w:line="240" w:lineRule="auto"/>
              <w:ind w:left="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критерия</w:t>
            </w:r>
          </w:p>
        </w:tc>
        <w:tc>
          <w:tcPr>
            <w:tcW w:w="5245" w:type="dxa"/>
            <w:shd w:val="clear" w:color="auto" w:fill="auto"/>
          </w:tcPr>
          <w:p w14:paraId="372AD008" w14:textId="77777777" w:rsidR="004C5C40" w:rsidRDefault="004C5C40" w:rsidP="00BA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Наименование показателя (критерия), </w:t>
            </w:r>
          </w:p>
          <w:p w14:paraId="007B81ED" w14:textId="77777777" w:rsidR="004C5C40" w:rsidRDefault="004C5C40" w:rsidP="00BA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представляемого на конкурс. </w:t>
            </w:r>
          </w:p>
        </w:tc>
        <w:tc>
          <w:tcPr>
            <w:tcW w:w="3559" w:type="dxa"/>
            <w:vAlign w:val="center"/>
          </w:tcPr>
          <w:p w14:paraId="1D340B5C" w14:textId="77777777" w:rsidR="004C5C40" w:rsidRDefault="004C5C40" w:rsidP="00BA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Оценка экспертов</w:t>
            </w:r>
          </w:p>
        </w:tc>
      </w:tr>
      <w:tr w:rsidR="004C5C40" w14:paraId="1F8D6448" w14:textId="77777777" w:rsidTr="00BA6E26">
        <w:trPr>
          <w:trHeight w:val="600"/>
        </w:trPr>
        <w:tc>
          <w:tcPr>
            <w:tcW w:w="866" w:type="dxa"/>
            <w:shd w:val="clear" w:color="auto" w:fill="auto"/>
          </w:tcPr>
          <w:p w14:paraId="73C1663D" w14:textId="77777777" w:rsidR="004C5C40" w:rsidRDefault="004C5C40" w:rsidP="004C5C40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shd w:val="clear" w:color="auto" w:fill="auto"/>
          </w:tcPr>
          <w:p w14:paraId="5D7C2DB7" w14:textId="77777777" w:rsidR="004C5C40" w:rsidRDefault="004C5C40" w:rsidP="00BA6E26">
            <w:pPr>
              <w:spacing w:after="0" w:line="240" w:lineRule="auto"/>
              <w:ind w:firstLine="265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Доля долгосрочных кредитов, выданных  юридическим лицам в 2024 году сроком от 5 лет в общем объеме выданных кредитов за тот же период (юр.лица).</w:t>
            </w:r>
          </w:p>
          <w:p w14:paraId="7FF2B38C" w14:textId="77777777" w:rsidR="004C5C40" w:rsidRDefault="004C5C40" w:rsidP="00BA6E26">
            <w:pPr>
              <w:spacing w:after="0" w:line="240" w:lineRule="auto"/>
              <w:ind w:firstLine="265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  <w:p w14:paraId="1CDEFB8C" w14:textId="77777777" w:rsidR="004C5C40" w:rsidRDefault="004C5C40" w:rsidP="00BA6E26">
            <w:pPr>
              <w:spacing w:after="0" w:line="240" w:lineRule="auto"/>
              <w:ind w:firstLine="265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59" w:type="dxa"/>
          </w:tcPr>
          <w:p w14:paraId="3164DCBD" w14:textId="77777777" w:rsidR="004C5C40" w:rsidRDefault="004C5C40" w:rsidP="00BA6E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 - 0 баллов</w:t>
            </w:r>
          </w:p>
          <w:p w14:paraId="0574FEF4" w14:textId="77777777" w:rsidR="004C5C40" w:rsidRDefault="004C5C40" w:rsidP="00BA6E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Менее 3% – 1 балл;</w:t>
            </w:r>
          </w:p>
          <w:p w14:paraId="74658445" w14:textId="77777777" w:rsidR="004C5C40" w:rsidRDefault="004C5C40" w:rsidP="00BA6E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3% до  5% – 2 балла;</w:t>
            </w:r>
          </w:p>
          <w:p w14:paraId="75903CA8" w14:textId="77777777" w:rsidR="004C5C40" w:rsidRDefault="004C5C40" w:rsidP="00BA6E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5% до  8% – 3 балла;</w:t>
            </w:r>
          </w:p>
          <w:p w14:paraId="3973E0F5" w14:textId="77777777" w:rsidR="004C5C40" w:rsidRDefault="004C5C40" w:rsidP="00BA6E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8% до 10% – 4 балла;</w:t>
            </w:r>
          </w:p>
          <w:p w14:paraId="2D89EE72" w14:textId="77777777" w:rsidR="004C5C40" w:rsidRDefault="004C5C40" w:rsidP="00BA6E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10% – 5 баллов.</w:t>
            </w:r>
          </w:p>
        </w:tc>
      </w:tr>
      <w:tr w:rsidR="004C5C40" w14:paraId="4D0BD79F" w14:textId="77777777" w:rsidTr="00BA6E26">
        <w:trPr>
          <w:trHeight w:val="600"/>
        </w:trPr>
        <w:tc>
          <w:tcPr>
            <w:tcW w:w="866" w:type="dxa"/>
            <w:shd w:val="clear" w:color="auto" w:fill="auto"/>
          </w:tcPr>
          <w:p w14:paraId="0E4CE1F8" w14:textId="77777777" w:rsidR="004C5C40" w:rsidRDefault="004C5C40" w:rsidP="004C5C40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shd w:val="clear" w:color="auto" w:fill="auto"/>
          </w:tcPr>
          <w:p w14:paraId="3685A955" w14:textId="77777777" w:rsidR="004C5C40" w:rsidRDefault="004C5C40" w:rsidP="00BA6E26">
            <w:pPr>
              <w:spacing w:after="0" w:line="240" w:lineRule="auto"/>
              <w:ind w:firstLine="265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Доля долгосрочных кредитов, выданных  юридическим лицам в 2024 году сроком от 7 лет в общем объеме выданных кредитов за тот же период (юр.лица).</w:t>
            </w:r>
          </w:p>
          <w:p w14:paraId="40BDEB3C" w14:textId="77777777" w:rsidR="004C5C40" w:rsidRDefault="004C5C40" w:rsidP="00BA6E26">
            <w:pPr>
              <w:spacing w:after="0" w:line="240" w:lineRule="auto"/>
              <w:ind w:firstLine="265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  <w:p w14:paraId="50F62FF7" w14:textId="77777777" w:rsidR="004C5C40" w:rsidRDefault="004C5C40" w:rsidP="00BA6E26">
            <w:pPr>
              <w:spacing w:after="0" w:line="240" w:lineRule="auto"/>
              <w:ind w:firstLine="265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59" w:type="dxa"/>
          </w:tcPr>
          <w:p w14:paraId="0F9B0866" w14:textId="77777777" w:rsidR="004C5C40" w:rsidRDefault="004C5C40" w:rsidP="00BA6E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 - 0 баллов</w:t>
            </w:r>
          </w:p>
          <w:p w14:paraId="499DF996" w14:textId="77777777" w:rsidR="004C5C40" w:rsidRDefault="004C5C40" w:rsidP="00BA6E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Менее 3% – 1 балл;</w:t>
            </w:r>
          </w:p>
          <w:p w14:paraId="4C7CC2BD" w14:textId="77777777" w:rsidR="004C5C40" w:rsidRDefault="004C5C40" w:rsidP="00BA6E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3% до  5% – 2 балла;</w:t>
            </w:r>
          </w:p>
          <w:p w14:paraId="69479EEE" w14:textId="77777777" w:rsidR="004C5C40" w:rsidRDefault="004C5C40" w:rsidP="00BA6E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5% до  8% – 3 балла;</w:t>
            </w:r>
          </w:p>
          <w:p w14:paraId="7BA8FB3B" w14:textId="77777777" w:rsidR="004C5C40" w:rsidRDefault="004C5C40" w:rsidP="00BA6E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8% до 10% – 4 балла;</w:t>
            </w:r>
          </w:p>
          <w:p w14:paraId="1CBB006B" w14:textId="77777777" w:rsidR="004C5C40" w:rsidRDefault="004C5C40" w:rsidP="00BA6E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10% – 5 баллов.</w:t>
            </w:r>
          </w:p>
        </w:tc>
      </w:tr>
      <w:tr w:rsidR="004C5C40" w14:paraId="0FCDB783" w14:textId="77777777" w:rsidTr="00BA6E26">
        <w:trPr>
          <w:trHeight w:val="900"/>
        </w:trPr>
        <w:tc>
          <w:tcPr>
            <w:tcW w:w="866" w:type="dxa"/>
            <w:shd w:val="clear" w:color="auto" w:fill="auto"/>
          </w:tcPr>
          <w:p w14:paraId="5A5BC4EE" w14:textId="77777777" w:rsidR="004C5C40" w:rsidRDefault="004C5C40" w:rsidP="00776861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shd w:val="clear" w:color="auto" w:fill="auto"/>
          </w:tcPr>
          <w:p w14:paraId="0D9EB3F5" w14:textId="77777777" w:rsidR="004C5C40" w:rsidRDefault="004C5C40" w:rsidP="00BA6E26">
            <w:pPr>
              <w:spacing w:after="0" w:line="240" w:lineRule="auto"/>
              <w:ind w:firstLine="265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Доля кредитов, выданных юридическим лицам по фиксированной процентной ставке (в 2022-2024 годах) в общем объеме выданных кредитов за тот же период (юр.лица).</w:t>
            </w:r>
          </w:p>
          <w:p w14:paraId="72CFF7B7" w14:textId="77777777" w:rsidR="004C5C40" w:rsidRDefault="004C5C40" w:rsidP="0077686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59" w:type="dxa"/>
          </w:tcPr>
          <w:p w14:paraId="2F5F0ECF" w14:textId="77777777" w:rsidR="004C5C40" w:rsidRDefault="004C5C40" w:rsidP="00BA6E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Менее 30% – 1 балл;</w:t>
            </w:r>
          </w:p>
          <w:p w14:paraId="6CC7F82F" w14:textId="77777777" w:rsidR="004C5C40" w:rsidRDefault="004C5C40" w:rsidP="00BA6E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30% до 40% – 2 балла;</w:t>
            </w:r>
          </w:p>
          <w:p w14:paraId="4E890CDF" w14:textId="77777777" w:rsidR="004C5C40" w:rsidRDefault="004C5C40" w:rsidP="00BA6E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40% до 50% – 3 балла;</w:t>
            </w:r>
          </w:p>
          <w:p w14:paraId="7ABFB321" w14:textId="77777777" w:rsidR="004C5C40" w:rsidRDefault="004C5C40" w:rsidP="00BA6E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50% до 60% – 4 балла;</w:t>
            </w:r>
          </w:p>
          <w:p w14:paraId="2747FD50" w14:textId="77777777" w:rsidR="004C5C40" w:rsidRDefault="004C5C40" w:rsidP="00BA6E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Более 60% – 5 баллов.</w:t>
            </w:r>
          </w:p>
        </w:tc>
      </w:tr>
      <w:tr w:rsidR="004C5C40" w14:paraId="4ADAE44B" w14:textId="77777777" w:rsidTr="00BA6E26">
        <w:trPr>
          <w:trHeight w:val="900"/>
        </w:trPr>
        <w:tc>
          <w:tcPr>
            <w:tcW w:w="866" w:type="dxa"/>
            <w:shd w:val="clear" w:color="auto" w:fill="auto"/>
          </w:tcPr>
          <w:p w14:paraId="6205E113" w14:textId="77777777" w:rsidR="004C5C40" w:rsidRDefault="004C5C40" w:rsidP="00BA6E26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245" w:type="dxa"/>
            <w:shd w:val="clear" w:color="auto" w:fill="auto"/>
          </w:tcPr>
          <w:p w14:paraId="2DF4025C" w14:textId="7ACD64B3" w:rsidR="004C5C40" w:rsidRDefault="004C5C40" w:rsidP="00776861">
            <w:pPr>
              <w:spacing w:after="0" w:line="240" w:lineRule="auto"/>
              <w:ind w:firstLine="265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Участие в синдицированном кредитовании, количество проектов, в которых участвовал банк в качестве организатора или  в качестве участника.   Доля кредитов, выданных юридическим лицам по фиксированной процентной ставке (в 2022-2024 годах) в общем объеме выданных кредитов за тот же период (юр.лица).</w:t>
            </w:r>
          </w:p>
        </w:tc>
        <w:tc>
          <w:tcPr>
            <w:tcW w:w="3559" w:type="dxa"/>
          </w:tcPr>
          <w:p w14:paraId="050B48BC" w14:textId="77777777" w:rsidR="004C5C40" w:rsidRDefault="004C5C40" w:rsidP="00BA6E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каждое участие в качестве организатора 0,5 балла</w:t>
            </w:r>
          </w:p>
          <w:p w14:paraId="1CF20873" w14:textId="77777777" w:rsidR="004C5C40" w:rsidRDefault="004C5C40" w:rsidP="00BA6E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C3AE771" w14:textId="77777777" w:rsidR="004C5C40" w:rsidRDefault="004C5C40" w:rsidP="00BA6E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каждое участие в качестве участника 0,25 балла</w:t>
            </w:r>
          </w:p>
          <w:p w14:paraId="4ACD8E5A" w14:textId="77777777" w:rsidR="004C5C40" w:rsidRDefault="004C5C40" w:rsidP="00BA6E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5C40" w14:paraId="69BCD75F" w14:textId="77777777" w:rsidTr="00BA6E26">
        <w:trPr>
          <w:trHeight w:val="600"/>
        </w:trPr>
        <w:tc>
          <w:tcPr>
            <w:tcW w:w="866" w:type="dxa"/>
            <w:shd w:val="clear" w:color="auto" w:fill="auto"/>
          </w:tcPr>
          <w:p w14:paraId="4A74E3AB" w14:textId="77777777" w:rsidR="004C5C40" w:rsidRDefault="004C5C40" w:rsidP="00BA6E26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245" w:type="dxa"/>
            <w:shd w:val="clear" w:color="auto" w:fill="auto"/>
          </w:tcPr>
          <w:p w14:paraId="014EE979" w14:textId="77777777" w:rsidR="004C5C40" w:rsidRDefault="004C5C40" w:rsidP="00BA6E26">
            <w:pPr>
              <w:spacing w:after="0" w:line="240" w:lineRule="auto"/>
              <w:ind w:firstLine="2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специализированных кредитных предложений (программ) для финансирования предприятий - стартапов, таких как льготное кредитование, отсрочка платежей, низкие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ставки.</w:t>
            </w:r>
          </w:p>
        </w:tc>
        <w:tc>
          <w:tcPr>
            <w:tcW w:w="3559" w:type="dxa"/>
          </w:tcPr>
          <w:p w14:paraId="4B5F6BF9" w14:textId="77777777" w:rsidR="004C5C40" w:rsidRDefault="004C5C40" w:rsidP="00BA6E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 3 программ – 1 балл;</w:t>
            </w:r>
          </w:p>
          <w:p w14:paraId="26BDFEF6" w14:textId="77777777" w:rsidR="004C5C40" w:rsidRDefault="004C5C40" w:rsidP="00BA6E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3-5 программ – 2 балла;</w:t>
            </w:r>
          </w:p>
          <w:p w14:paraId="61EAD797" w14:textId="77777777" w:rsidR="004C5C40" w:rsidRDefault="004C5C40" w:rsidP="00BA6E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5 программ  – 3 балла;</w:t>
            </w:r>
          </w:p>
          <w:p w14:paraId="095DACDA" w14:textId="77777777" w:rsidR="004C5C40" w:rsidRDefault="004C5C40" w:rsidP="00BA6E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5C40" w14:paraId="7025EB7D" w14:textId="77777777" w:rsidTr="00BA6E26">
        <w:trPr>
          <w:trHeight w:val="600"/>
        </w:trPr>
        <w:tc>
          <w:tcPr>
            <w:tcW w:w="866" w:type="dxa"/>
            <w:shd w:val="clear" w:color="auto" w:fill="auto"/>
            <w:noWrap/>
          </w:tcPr>
          <w:p w14:paraId="0C9F4FDA" w14:textId="77777777" w:rsidR="004C5C40" w:rsidRDefault="004C5C40" w:rsidP="00BA6E26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5245" w:type="dxa"/>
            <w:shd w:val="clear" w:color="auto" w:fill="auto"/>
          </w:tcPr>
          <w:p w14:paraId="2C5A180A" w14:textId="349D3039" w:rsidR="004C5C40" w:rsidRDefault="004C5C40" w:rsidP="00776861">
            <w:pPr>
              <w:spacing w:after="0" w:line="240" w:lineRule="auto"/>
              <w:ind w:firstLine="2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кредитных продуктов для сложных категорий бизнеса (новички, бизнес в регионах, кризисные отрасли) с лимитом от 10 млн.рублей</w:t>
            </w:r>
          </w:p>
        </w:tc>
        <w:tc>
          <w:tcPr>
            <w:tcW w:w="3559" w:type="dxa"/>
          </w:tcPr>
          <w:p w14:paraId="175904E3" w14:textId="77777777" w:rsidR="004C5C40" w:rsidRDefault="004C5C40" w:rsidP="00BA6E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 продуктов – 0 баллов</w:t>
            </w:r>
          </w:p>
          <w:p w14:paraId="4D1D365B" w14:textId="77777777" w:rsidR="004C5C40" w:rsidRDefault="004C5C40" w:rsidP="00BA6E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 до 3 продуктов – 3 балла</w:t>
            </w:r>
          </w:p>
          <w:p w14:paraId="74BB1C3E" w14:textId="77777777" w:rsidR="004C5C40" w:rsidRDefault="004C5C40" w:rsidP="00BA6E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Более 3 продуктов – 5 баллов</w:t>
            </w:r>
          </w:p>
          <w:p w14:paraId="493778E6" w14:textId="77777777" w:rsidR="004C5C40" w:rsidRDefault="004C5C40" w:rsidP="00BA6E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C5C40" w14:paraId="6CB6C4B8" w14:textId="77777777" w:rsidTr="00BA6E26">
        <w:trPr>
          <w:trHeight w:val="600"/>
        </w:trPr>
        <w:tc>
          <w:tcPr>
            <w:tcW w:w="866" w:type="dxa"/>
            <w:shd w:val="clear" w:color="auto" w:fill="auto"/>
            <w:noWrap/>
          </w:tcPr>
          <w:p w14:paraId="79C815BD" w14:textId="77777777" w:rsidR="004C5C40" w:rsidRDefault="004C5C40" w:rsidP="00BA6E26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245" w:type="dxa"/>
            <w:shd w:val="clear" w:color="auto" w:fill="auto"/>
          </w:tcPr>
          <w:p w14:paraId="0BF6F344" w14:textId="77777777" w:rsidR="004C5C40" w:rsidRDefault="004C5C40" w:rsidP="00BA6E26">
            <w:pPr>
              <w:spacing w:after="0" w:line="240" w:lineRule="auto"/>
              <w:ind w:firstLine="2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 кредитов, выданных в рамках госпрограмм, где предусмотрено субсидирование (например, снижение процентной ставки, участие в программах льготного кредитования, поддержки малого бизнеса и др. </w:t>
            </w:r>
          </w:p>
        </w:tc>
        <w:tc>
          <w:tcPr>
            <w:tcW w:w="3559" w:type="dxa"/>
          </w:tcPr>
          <w:p w14:paraId="1BDF3812" w14:textId="77777777" w:rsidR="004C5C40" w:rsidRDefault="004C5C40" w:rsidP="00BA6E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 продуктов – 0 баллов</w:t>
            </w:r>
          </w:p>
          <w:p w14:paraId="5D76BF23" w14:textId="77777777" w:rsidR="004C5C40" w:rsidRDefault="004C5C40" w:rsidP="00BA6E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 до 3 продуктов – 3 балла</w:t>
            </w:r>
          </w:p>
          <w:p w14:paraId="2F8F8F30" w14:textId="77777777" w:rsidR="004C5C40" w:rsidRDefault="004C5C40" w:rsidP="00BA6E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Более 3 продуктов – 5 баллов</w:t>
            </w:r>
          </w:p>
          <w:p w14:paraId="3174E660" w14:textId="77777777" w:rsidR="004C5C40" w:rsidRDefault="004C5C40" w:rsidP="00BA6E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C5C40" w14:paraId="2169234E" w14:textId="77777777" w:rsidTr="00BA6E26">
        <w:trPr>
          <w:trHeight w:val="60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A5AA80" w14:textId="77777777" w:rsidR="004C5C40" w:rsidRDefault="004C5C40" w:rsidP="00BA6E26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ABA75" w14:textId="77777777" w:rsidR="004C5C40" w:rsidRDefault="004C5C40" w:rsidP="00BA6E26">
            <w:pPr>
              <w:spacing w:after="0" w:line="240" w:lineRule="auto"/>
              <w:ind w:firstLine="2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вложений в ЦФА от общего объема активов, приносящих доход в 2024 году. </w:t>
            </w:r>
          </w:p>
          <w:p w14:paraId="651FD8B1" w14:textId="77777777" w:rsidR="004C5C40" w:rsidRDefault="004C5C40" w:rsidP="00BA6E26">
            <w:pPr>
              <w:spacing w:after="0" w:line="240" w:lineRule="auto"/>
              <w:ind w:firstLine="2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8F55E" w14:textId="77777777" w:rsidR="004C5C40" w:rsidRDefault="004C5C40" w:rsidP="00BA6E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 - 0 баллов</w:t>
            </w:r>
          </w:p>
          <w:p w14:paraId="6579C7C6" w14:textId="77777777" w:rsidR="004C5C40" w:rsidRDefault="004C5C40" w:rsidP="00BA6E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Менее 1% – 5 баллов;</w:t>
            </w:r>
          </w:p>
          <w:p w14:paraId="0BF1F2B7" w14:textId="77777777" w:rsidR="004C5C40" w:rsidRDefault="004C5C40" w:rsidP="00BA6E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1% до  3% – 10 баллов;</w:t>
            </w:r>
          </w:p>
          <w:p w14:paraId="5BF90CA7" w14:textId="77777777" w:rsidR="004C5C40" w:rsidRDefault="004C5C40" w:rsidP="00BA6E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3% до  5% – 15 баллов;</w:t>
            </w:r>
          </w:p>
          <w:p w14:paraId="7C674904" w14:textId="77777777" w:rsidR="004C5C40" w:rsidRDefault="004C5C40" w:rsidP="00BA6E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Более 5%–  20 баллов.</w:t>
            </w:r>
          </w:p>
        </w:tc>
      </w:tr>
      <w:tr w:rsidR="004C5C40" w14:paraId="57B23669" w14:textId="77777777" w:rsidTr="00BA6E26">
        <w:trPr>
          <w:trHeight w:val="60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7C1CC2" w14:textId="77777777" w:rsidR="004C5C40" w:rsidRDefault="004C5C40" w:rsidP="00BA6E26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82BE0" w14:textId="77777777" w:rsidR="004C5C40" w:rsidRDefault="004C5C40" w:rsidP="00BA6E26">
            <w:pPr>
              <w:spacing w:after="0" w:line="240" w:lineRule="auto"/>
              <w:ind w:firstLine="2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вложений в корпоративные облигации за минусом операций РЕПО от общего объема активов, приносящих доход в 2024 году. </w:t>
            </w:r>
          </w:p>
          <w:p w14:paraId="7C67EB57" w14:textId="77777777" w:rsidR="004C5C40" w:rsidRDefault="004C5C40" w:rsidP="00BA6E26">
            <w:pPr>
              <w:spacing w:after="0" w:line="240" w:lineRule="auto"/>
              <w:ind w:firstLine="2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C66EF" w14:textId="77777777" w:rsidR="004C5C40" w:rsidRDefault="004C5C40" w:rsidP="00BA6E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Менее 10% – 2 балла;</w:t>
            </w:r>
          </w:p>
          <w:p w14:paraId="0BC5C242" w14:textId="77777777" w:rsidR="004C5C40" w:rsidRDefault="004C5C40" w:rsidP="00BA6E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10% до 15% – 5 баллов;</w:t>
            </w:r>
          </w:p>
          <w:p w14:paraId="3CBA12E0" w14:textId="77777777" w:rsidR="004C5C40" w:rsidRDefault="004C5C40" w:rsidP="00BA6E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15% до 20% – 10 баллов;</w:t>
            </w:r>
          </w:p>
          <w:p w14:paraId="4972FE5B" w14:textId="77777777" w:rsidR="004C5C40" w:rsidRDefault="004C5C40" w:rsidP="00BA6E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20% до 25% – 15 баллов;</w:t>
            </w:r>
          </w:p>
          <w:p w14:paraId="5B94C0E0" w14:textId="77777777" w:rsidR="004C5C40" w:rsidRDefault="004C5C40" w:rsidP="00BA6E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25% до 50% – 20 баллов.</w:t>
            </w:r>
          </w:p>
          <w:p w14:paraId="74B826B7" w14:textId="77777777" w:rsidR="004C5C40" w:rsidRDefault="004C5C40" w:rsidP="00BA6E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Более 50% - 30 баллов</w:t>
            </w:r>
          </w:p>
        </w:tc>
      </w:tr>
    </w:tbl>
    <w:p w14:paraId="6ADE44C4" w14:textId="77777777" w:rsidR="004C5C40" w:rsidRDefault="004C5C40" w:rsidP="004C5C40"/>
    <w:p w14:paraId="3159F1A0" w14:textId="77777777" w:rsidR="00776861" w:rsidRDefault="00776861" w:rsidP="004C5C40"/>
    <w:p w14:paraId="62975CC4" w14:textId="621E38F2" w:rsidR="00776861" w:rsidRDefault="00776861" w:rsidP="004C5C40">
      <w:pPr>
        <w:pStyle w:val="ab"/>
        <w:numPr>
          <w:ilvl w:val="0"/>
          <w:numId w:val="9"/>
        </w:numPr>
        <w:spacing w:after="120"/>
        <w:jc w:val="center"/>
      </w:pPr>
      <w:r>
        <w:rPr>
          <w:b/>
          <w:u w:val="single"/>
        </w:rPr>
        <w:t>Спецн</w:t>
      </w:r>
      <w:r w:rsidRPr="00776861">
        <w:rPr>
          <w:b/>
          <w:u w:val="single"/>
        </w:rPr>
        <w:t xml:space="preserve">оминация </w:t>
      </w:r>
      <w:r w:rsidRPr="00DD3BD7">
        <w:rPr>
          <w:b/>
          <w:u w:val="single"/>
        </w:rPr>
        <w:t xml:space="preserve">«За </w:t>
      </w:r>
      <w:r>
        <w:rPr>
          <w:b/>
          <w:u w:val="single"/>
        </w:rPr>
        <w:t>вклад в развитие финансовой грамотности и финансовой культуры</w:t>
      </w:r>
      <w:r w:rsidRPr="00DD3BD7">
        <w:rPr>
          <w:b/>
          <w:u w:val="single"/>
        </w:rPr>
        <w:t>»</w:t>
      </w:r>
    </w:p>
    <w:p w14:paraId="1BD1C325" w14:textId="0D4FDB98" w:rsidR="00776861" w:rsidRDefault="00776861" w:rsidP="007768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B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Участники конкурса 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</w:t>
      </w:r>
      <w:r w:rsidRPr="00DD3B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номинации «За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вклад </w:t>
      </w:r>
      <w:r w:rsidRPr="00BA58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развитие финансовой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грамотности и финансовой </w:t>
      </w:r>
      <w:r w:rsidRPr="00BA582E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DD3B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оцениваются по количественным и качественным показателям их вклада в развитие финансовой грамотности и финансовой культуры на основании предоставленной информации по указанное ниже форме. </w:t>
      </w:r>
    </w:p>
    <w:p w14:paraId="59381D09" w14:textId="77777777" w:rsidR="00776861" w:rsidRDefault="00776861" w:rsidP="007768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всем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показателям </w:t>
      </w:r>
      <w:r>
        <w:rPr>
          <w:rFonts w:ascii="Times New Roman" w:eastAsia="Times New Roman" w:hAnsi="Times New Roman" w:cs="Times New Roman"/>
          <w:lang w:eastAsia="ru-RU"/>
        </w:rPr>
        <w:t>(</w:t>
      </w:r>
      <w:r w:rsidRPr="0005138E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критериям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051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ходимо приложить подтверждение.</w:t>
      </w:r>
    </w:p>
    <w:p w14:paraId="58BEBDC1" w14:textId="77777777" w:rsidR="00776861" w:rsidRDefault="00776861" w:rsidP="007768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номинации участвуют компании или группы компаний, не являющиеся финансовыми или образовательными организациями (далее – компания).</w:t>
      </w:r>
    </w:p>
    <w:p w14:paraId="28828D00" w14:textId="77777777" w:rsidR="00776861" w:rsidRPr="0005138E" w:rsidRDefault="00776861" w:rsidP="007768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Понятия, используемые в методике по текущей номинации, включая понятия «финансовая грамотность», «финансовое просвещение» трактуются в соответствии со </w:t>
      </w:r>
      <w:r w:rsidRPr="0005138E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Стратеги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r w:rsidRPr="00051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повышения финансовой грамотности и формирования финансовой культуры до 2030 года</w:t>
      </w:r>
      <w:r>
        <w:rPr>
          <w:rStyle w:val="af0"/>
          <w:rFonts w:ascii="Times New Roman" w:hAnsi="Times New Roman"/>
          <w:sz w:val="28"/>
        </w:rPr>
        <w:footnoteReference w:id="8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Стратегия)</w:t>
      </w:r>
    </w:p>
    <w:p w14:paraId="33680474" w14:textId="77777777" w:rsidR="00776861" w:rsidRPr="00DD3BD7" w:rsidRDefault="00776861" w:rsidP="007768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7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866"/>
        <w:gridCol w:w="5245"/>
        <w:gridCol w:w="3559"/>
      </w:tblGrid>
      <w:tr w:rsidR="00776861" w:rsidRPr="00DD3BD7" w14:paraId="7AFB1C02" w14:textId="77777777" w:rsidTr="007B5153">
        <w:trPr>
          <w:trHeight w:val="600"/>
        </w:trPr>
        <w:tc>
          <w:tcPr>
            <w:tcW w:w="866" w:type="dxa"/>
            <w:shd w:val="clear" w:color="auto" w:fill="auto"/>
          </w:tcPr>
          <w:p w14:paraId="387FAC9C" w14:textId="77777777" w:rsidR="00776861" w:rsidRPr="00DD3BD7" w:rsidRDefault="00776861" w:rsidP="007B5153">
            <w:pPr>
              <w:spacing w:after="0" w:line="240" w:lineRule="auto"/>
              <w:ind w:left="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критерия</w:t>
            </w:r>
          </w:p>
        </w:tc>
        <w:tc>
          <w:tcPr>
            <w:tcW w:w="5245" w:type="dxa"/>
            <w:shd w:val="clear" w:color="auto" w:fill="auto"/>
          </w:tcPr>
          <w:p w14:paraId="150DA7AE" w14:textId="77777777" w:rsidR="00776861" w:rsidRPr="00DD3BD7" w:rsidRDefault="00776861" w:rsidP="007B5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3B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показателя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(критерия)</w:t>
            </w:r>
            <w:r w:rsidRPr="00DD3B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, </w:t>
            </w:r>
          </w:p>
          <w:p w14:paraId="47E66ADE" w14:textId="77777777" w:rsidR="00776861" w:rsidRPr="00DD3BD7" w:rsidRDefault="00776861" w:rsidP="007B5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3B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представляемого на конкурс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DD3B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559" w:type="dxa"/>
            <w:vAlign w:val="center"/>
          </w:tcPr>
          <w:p w14:paraId="6D9EAA60" w14:textId="77777777" w:rsidR="00776861" w:rsidRPr="00DD3BD7" w:rsidRDefault="00776861" w:rsidP="007B5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3B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Оценка экспертов</w:t>
            </w:r>
          </w:p>
        </w:tc>
      </w:tr>
      <w:tr w:rsidR="00776861" w:rsidRPr="00DD3BD7" w14:paraId="73226B90" w14:textId="77777777" w:rsidTr="007B5153">
        <w:trPr>
          <w:trHeight w:val="60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6E71BD" w14:textId="77777777" w:rsidR="00776861" w:rsidRDefault="00776861" w:rsidP="00776861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E20A0" w14:textId="77777777" w:rsidR="00776861" w:rsidRPr="00E50F76" w:rsidRDefault="00776861" w:rsidP="007B5153">
            <w:pPr>
              <w:spacing w:after="0" w:line="240" w:lineRule="auto"/>
              <w:ind w:firstLine="2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Соответствие реализуемых компанией программ в сфере </w:t>
            </w:r>
            <w:r w:rsidRPr="00F33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F33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финансовой грамотности и финансовой культуры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положениям </w:t>
            </w:r>
            <w:r w:rsidRPr="00051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Стратегии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6601C" w14:textId="77777777" w:rsidR="00776861" w:rsidRDefault="00776861" w:rsidP="007B51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Полностью соответствует – 10 баллов</w:t>
            </w:r>
          </w:p>
          <w:p w14:paraId="72A1DEAC" w14:textId="77777777" w:rsidR="00776861" w:rsidRDefault="00776861" w:rsidP="007B51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Частично соответствует – 5 баллов</w:t>
            </w:r>
          </w:p>
          <w:p w14:paraId="5A7C71B1" w14:textId="6C333564" w:rsidR="00776861" w:rsidRDefault="00776861" w:rsidP="007B51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соответствует – 0 баллов</w:t>
            </w:r>
          </w:p>
        </w:tc>
      </w:tr>
      <w:tr w:rsidR="00776861" w:rsidRPr="00DD3BD7" w14:paraId="6194109F" w14:textId="77777777" w:rsidTr="007B5153">
        <w:trPr>
          <w:trHeight w:val="600"/>
        </w:trPr>
        <w:tc>
          <w:tcPr>
            <w:tcW w:w="866" w:type="dxa"/>
            <w:shd w:val="clear" w:color="auto" w:fill="auto"/>
          </w:tcPr>
          <w:p w14:paraId="0A857278" w14:textId="77777777" w:rsidR="00776861" w:rsidRDefault="00776861" w:rsidP="00776861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shd w:val="clear" w:color="auto" w:fill="auto"/>
          </w:tcPr>
          <w:p w14:paraId="3C852283" w14:textId="77777777" w:rsidR="00776861" w:rsidRPr="00DD3BD7" w:rsidRDefault="00776861" w:rsidP="007B5153">
            <w:pPr>
              <w:spacing w:after="0" w:line="240" w:lineRule="auto"/>
              <w:ind w:firstLine="26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138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Наличие специализированной политики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Pr="0005138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раздела в более общ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их</w:t>
            </w:r>
            <w:r w:rsidRPr="0005138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политик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ах о развитии финансовой грамотности и финансовой культуры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559" w:type="dxa"/>
            <w:vAlign w:val="center"/>
          </w:tcPr>
          <w:p w14:paraId="5A89C8EA" w14:textId="77777777" w:rsidR="00776861" w:rsidRPr="00CD34F5" w:rsidRDefault="00776861" w:rsidP="007B51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Имеется и достаточно детализирован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CD3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баллов</w:t>
            </w:r>
          </w:p>
          <w:p w14:paraId="72EDA43A" w14:textId="77777777" w:rsidR="00776861" w:rsidRPr="00CD34F5" w:rsidRDefault="00776861" w:rsidP="007B51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Имеется, но раскрыт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не в полной мере</w:t>
            </w:r>
            <w:r w:rsidRPr="00CD3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5 баллов;</w:t>
            </w:r>
          </w:p>
          <w:p w14:paraId="347E050A" w14:textId="07BCAC86" w:rsidR="00776861" w:rsidRPr="00CD34F5" w:rsidRDefault="00776861" w:rsidP="007B51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 – 0 баллов;</w:t>
            </w:r>
          </w:p>
        </w:tc>
      </w:tr>
      <w:tr w:rsidR="00776861" w:rsidRPr="00DD3BD7" w14:paraId="186B59BE" w14:textId="77777777" w:rsidTr="007B5153">
        <w:trPr>
          <w:trHeight w:val="600"/>
        </w:trPr>
        <w:tc>
          <w:tcPr>
            <w:tcW w:w="866" w:type="dxa"/>
            <w:shd w:val="clear" w:color="auto" w:fill="auto"/>
          </w:tcPr>
          <w:p w14:paraId="084E8240" w14:textId="77777777" w:rsidR="00776861" w:rsidRDefault="00776861" w:rsidP="00776861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shd w:val="clear" w:color="auto" w:fill="auto"/>
          </w:tcPr>
          <w:p w14:paraId="46E78699" w14:textId="77777777" w:rsidR="00776861" w:rsidRPr="0005138E" w:rsidRDefault="00776861" w:rsidP="007B5153">
            <w:pPr>
              <w:spacing w:after="0" w:line="240" w:lineRule="auto"/>
              <w:ind w:firstLine="26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Наличие системы мотивации (мотивационных программ) работников, участвующих в мероприятиях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развитию финансовой грамотности и финансовой культуры</w:t>
            </w:r>
          </w:p>
        </w:tc>
        <w:tc>
          <w:tcPr>
            <w:tcW w:w="3559" w:type="dxa"/>
            <w:vAlign w:val="center"/>
          </w:tcPr>
          <w:p w14:paraId="3B238202" w14:textId="77777777" w:rsidR="00776861" w:rsidRDefault="00776861" w:rsidP="007B51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прямой мотивации – 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51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баллов</w:t>
            </w:r>
          </w:p>
          <w:p w14:paraId="5C3F6C2E" w14:textId="77777777" w:rsidR="00776861" w:rsidRDefault="00776861" w:rsidP="007B51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косвенной мотивации – 5 баллов</w:t>
            </w:r>
          </w:p>
          <w:p w14:paraId="65EEE245" w14:textId="4BA80460" w:rsidR="00776861" w:rsidRPr="0005138E" w:rsidRDefault="00776861" w:rsidP="007B51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 специальных программ – 0 баллов</w:t>
            </w:r>
          </w:p>
        </w:tc>
      </w:tr>
      <w:tr w:rsidR="00776861" w:rsidRPr="00DD3BD7" w14:paraId="3F6140D2" w14:textId="77777777" w:rsidTr="007B5153">
        <w:trPr>
          <w:trHeight w:val="600"/>
        </w:trPr>
        <w:tc>
          <w:tcPr>
            <w:tcW w:w="866" w:type="dxa"/>
            <w:shd w:val="clear" w:color="auto" w:fill="auto"/>
          </w:tcPr>
          <w:p w14:paraId="695E9E58" w14:textId="77777777" w:rsidR="00776861" w:rsidRDefault="00776861" w:rsidP="00776861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shd w:val="clear" w:color="auto" w:fill="auto"/>
          </w:tcPr>
          <w:p w14:paraId="6DED8B61" w14:textId="77777777" w:rsidR="00776861" w:rsidRDefault="00776861" w:rsidP="007B5153">
            <w:pPr>
              <w:spacing w:after="0" w:line="240" w:lineRule="auto"/>
              <w:ind w:firstLine="26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Объем финансирования (в тыс. руб.) компанией мероприятий в сфере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развития финансовой грамотности и финансовой культуры в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2022-2024 годах </w:t>
            </w:r>
          </w:p>
          <w:p w14:paraId="4D08FA47" w14:textId="77777777" w:rsidR="00776861" w:rsidRDefault="00776861" w:rsidP="007B5153">
            <w:pPr>
              <w:spacing w:after="0" w:line="240" w:lineRule="auto"/>
              <w:ind w:firstLine="265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14:paraId="14802D01" w14:textId="03943DAF" w:rsidR="00776861" w:rsidRDefault="00776861" w:rsidP="00776861">
            <w:pPr>
              <w:spacing w:after="0" w:line="240" w:lineRule="auto"/>
              <w:ind w:firstLine="26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Указывается абсолютная величина. </w:t>
            </w:r>
            <w:r w:rsidRPr="0074752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Оценка осуществляется методом относительного сопоставления показателей, представленных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всеми </w:t>
            </w:r>
            <w:r w:rsidRPr="0074752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участниками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. За максимальный показатель берется наибольшая абсолютная величина </w:t>
            </w:r>
          </w:p>
        </w:tc>
        <w:tc>
          <w:tcPr>
            <w:tcW w:w="3559" w:type="dxa"/>
          </w:tcPr>
          <w:p w14:paraId="144B4B6B" w14:textId="77777777" w:rsidR="00776861" w:rsidRPr="0074752C" w:rsidRDefault="00776861" w:rsidP="007B51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Более 90% от максимального показателя - 10 баллов</w:t>
            </w:r>
          </w:p>
          <w:p w14:paraId="2799095C" w14:textId="77777777" w:rsidR="00776861" w:rsidRPr="0074752C" w:rsidRDefault="00776861" w:rsidP="007B51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75% до 90% - 8 баллов</w:t>
            </w:r>
          </w:p>
          <w:p w14:paraId="3508DED2" w14:textId="77777777" w:rsidR="00776861" w:rsidRPr="0074752C" w:rsidRDefault="00776861" w:rsidP="007B51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50% до 75% - 6 баллов </w:t>
            </w:r>
          </w:p>
          <w:p w14:paraId="3058F44F" w14:textId="77777777" w:rsidR="00776861" w:rsidRPr="0074752C" w:rsidRDefault="00776861" w:rsidP="007B51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25% до 50% - 4 балла</w:t>
            </w:r>
          </w:p>
          <w:p w14:paraId="5FA14241" w14:textId="77777777" w:rsidR="00776861" w:rsidRPr="0074752C" w:rsidRDefault="00776861" w:rsidP="007B51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1% до 25% - 2 балла </w:t>
            </w:r>
          </w:p>
          <w:p w14:paraId="4877A35C" w14:textId="77777777" w:rsidR="00776861" w:rsidRPr="0074752C" w:rsidRDefault="00776861" w:rsidP="007B51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0% до 1 % - 1 балл</w:t>
            </w:r>
          </w:p>
          <w:p w14:paraId="30C2E1E8" w14:textId="77777777" w:rsidR="00776861" w:rsidRPr="0005138E" w:rsidRDefault="00776861" w:rsidP="007B51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 - 0 баллов</w:t>
            </w:r>
            <w:r w:rsidRPr="00871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776861" w:rsidRPr="00DD3BD7" w14:paraId="2E64FD6B" w14:textId="77777777" w:rsidTr="007B5153">
        <w:trPr>
          <w:trHeight w:val="600"/>
        </w:trPr>
        <w:tc>
          <w:tcPr>
            <w:tcW w:w="866" w:type="dxa"/>
            <w:shd w:val="clear" w:color="auto" w:fill="auto"/>
          </w:tcPr>
          <w:p w14:paraId="11009355" w14:textId="77777777" w:rsidR="00776861" w:rsidRPr="00DD3BD7" w:rsidRDefault="00776861" w:rsidP="00776861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shd w:val="clear" w:color="auto" w:fill="auto"/>
          </w:tcPr>
          <w:p w14:paraId="5E20CB97" w14:textId="77777777" w:rsidR="00776861" w:rsidRDefault="00776861" w:rsidP="007B5153">
            <w:pPr>
              <w:spacing w:after="0" w:line="240" w:lineRule="auto"/>
              <w:ind w:firstLine="26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E3A6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Доля расходов на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программы и </w:t>
            </w:r>
            <w:r w:rsidRPr="00AE3A6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мероприятия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 сфере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развития финансовой грамотности и финансовой культуры в общих расходах  на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обучение и развитие работников компании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2022-2024 годах</w:t>
            </w:r>
          </w:p>
          <w:p w14:paraId="2B2F4409" w14:textId="77777777" w:rsidR="00776861" w:rsidRDefault="00776861" w:rsidP="007B5153">
            <w:pPr>
              <w:spacing w:after="0" w:line="240" w:lineRule="auto"/>
              <w:ind w:firstLine="26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59" w:type="dxa"/>
          </w:tcPr>
          <w:p w14:paraId="4F51E17D" w14:textId="77777777" w:rsidR="00776861" w:rsidRPr="00AE3A60" w:rsidRDefault="00776861" w:rsidP="007B5153">
            <w:pPr>
              <w:spacing w:after="0" w:line="240" w:lineRule="auto"/>
              <w:ind w:firstLine="26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E3A6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Более 25% - 10 баллов</w:t>
            </w:r>
          </w:p>
          <w:p w14:paraId="1344588C" w14:textId="77777777" w:rsidR="00776861" w:rsidRPr="00AE3A60" w:rsidRDefault="00776861" w:rsidP="007B5153">
            <w:pPr>
              <w:spacing w:after="0" w:line="240" w:lineRule="auto"/>
              <w:ind w:firstLine="26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E3A6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 20% до 25% - 8 баллов</w:t>
            </w:r>
          </w:p>
          <w:p w14:paraId="4005A80F" w14:textId="77777777" w:rsidR="00776861" w:rsidRPr="00AE3A60" w:rsidRDefault="00776861" w:rsidP="007B5153">
            <w:pPr>
              <w:spacing w:after="0" w:line="240" w:lineRule="auto"/>
              <w:ind w:firstLine="26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E3A6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От 10% до 20% - 6 баллов </w:t>
            </w:r>
          </w:p>
          <w:p w14:paraId="340D1FF1" w14:textId="77777777" w:rsidR="00776861" w:rsidRPr="00AE3A60" w:rsidRDefault="00776861" w:rsidP="007B5153">
            <w:pPr>
              <w:spacing w:after="0" w:line="240" w:lineRule="auto"/>
              <w:ind w:firstLine="26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E3A6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 5% до 10% - 4 балла</w:t>
            </w:r>
          </w:p>
          <w:p w14:paraId="768F27E1" w14:textId="77777777" w:rsidR="00776861" w:rsidRDefault="00776861" w:rsidP="007B5153">
            <w:pPr>
              <w:spacing w:after="0" w:line="240" w:lineRule="auto"/>
              <w:ind w:firstLine="26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E3A6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От 1% до 5% - 2 балла </w:t>
            </w:r>
          </w:p>
          <w:p w14:paraId="6CF9DFF1" w14:textId="77777777" w:rsidR="00776861" w:rsidRDefault="00776861" w:rsidP="007B5153">
            <w:pPr>
              <w:spacing w:after="0" w:line="240" w:lineRule="auto"/>
              <w:ind w:firstLine="26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 0</w:t>
            </w:r>
            <w:r w:rsidRPr="00AE3A6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%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до 1</w:t>
            </w:r>
            <w:r w:rsidRPr="00AE3A6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%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- 1 балл</w:t>
            </w:r>
          </w:p>
          <w:p w14:paraId="49110E78" w14:textId="77777777" w:rsidR="00776861" w:rsidRPr="0074752C" w:rsidRDefault="00776861" w:rsidP="007B5153">
            <w:pPr>
              <w:spacing w:after="0" w:line="240" w:lineRule="auto"/>
              <w:ind w:firstLine="2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 - 0 баллов</w:t>
            </w:r>
          </w:p>
        </w:tc>
      </w:tr>
      <w:tr w:rsidR="00776861" w:rsidRPr="00DD3BD7" w14:paraId="4CE730AF" w14:textId="77777777" w:rsidTr="007B5153">
        <w:trPr>
          <w:trHeight w:val="600"/>
        </w:trPr>
        <w:tc>
          <w:tcPr>
            <w:tcW w:w="866" w:type="dxa"/>
            <w:shd w:val="clear" w:color="auto" w:fill="auto"/>
          </w:tcPr>
          <w:p w14:paraId="735AB3F4" w14:textId="77777777" w:rsidR="00776861" w:rsidRPr="00DD3BD7" w:rsidRDefault="00776861" w:rsidP="00776861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shd w:val="clear" w:color="auto" w:fill="auto"/>
          </w:tcPr>
          <w:p w14:paraId="79B69FC8" w14:textId="77777777" w:rsidR="00776861" w:rsidRDefault="00776861" w:rsidP="007B5153">
            <w:pPr>
              <w:spacing w:after="0" w:line="240" w:lineRule="auto"/>
              <w:ind w:firstLine="2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работников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, участвующих в программах и мероприятиях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развитию финансовой грамотности и финансовой культуры</w:t>
            </w:r>
          </w:p>
          <w:p w14:paraId="6E1CBD81" w14:textId="77777777" w:rsidR="00776861" w:rsidRPr="00DD3BD7" w:rsidRDefault="00776861" w:rsidP="007B5153">
            <w:pPr>
              <w:spacing w:after="0" w:line="240" w:lineRule="auto"/>
              <w:ind w:firstLine="26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4CACF51E" w14:textId="690F1BE4" w:rsidR="00776861" w:rsidRPr="00DD3BD7" w:rsidRDefault="00776861" w:rsidP="00776861">
            <w:pPr>
              <w:spacing w:after="0" w:line="240" w:lineRule="auto"/>
              <w:ind w:firstLine="26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Указывается абсолютная величина. </w:t>
            </w:r>
            <w:r w:rsidRPr="0074752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Оценка осуществляется методом относительного сопоставления показателей, представленных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всеми </w:t>
            </w:r>
            <w:r w:rsidRPr="0074752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участниками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. За максимальный показатель берется наибольшая абсолютная величина </w:t>
            </w:r>
          </w:p>
        </w:tc>
        <w:tc>
          <w:tcPr>
            <w:tcW w:w="3559" w:type="dxa"/>
          </w:tcPr>
          <w:p w14:paraId="22446D85" w14:textId="77777777" w:rsidR="00776861" w:rsidRPr="0074752C" w:rsidRDefault="00776861" w:rsidP="007B51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Более 90% от максимального показателя - 10 баллов</w:t>
            </w:r>
          </w:p>
          <w:p w14:paraId="362A5731" w14:textId="77777777" w:rsidR="00776861" w:rsidRPr="0074752C" w:rsidRDefault="00776861" w:rsidP="007B51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75% до 90% - 8 баллов</w:t>
            </w:r>
          </w:p>
          <w:p w14:paraId="115FBE68" w14:textId="77777777" w:rsidR="00776861" w:rsidRPr="0074752C" w:rsidRDefault="00776861" w:rsidP="007B51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50% до 75% - 6 баллов </w:t>
            </w:r>
          </w:p>
          <w:p w14:paraId="211859D3" w14:textId="77777777" w:rsidR="00776861" w:rsidRPr="0074752C" w:rsidRDefault="00776861" w:rsidP="007B51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25% до 50% - 4 балла</w:t>
            </w:r>
          </w:p>
          <w:p w14:paraId="3E3AB66A" w14:textId="77777777" w:rsidR="00776861" w:rsidRPr="0074752C" w:rsidRDefault="00776861" w:rsidP="007B51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1% до 25% - 2 балла </w:t>
            </w:r>
          </w:p>
          <w:p w14:paraId="6D74D446" w14:textId="77777777" w:rsidR="00776861" w:rsidRPr="0074752C" w:rsidRDefault="00776861" w:rsidP="007B51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0% до 1 % - 1 балл</w:t>
            </w:r>
          </w:p>
          <w:p w14:paraId="3600847B" w14:textId="77777777" w:rsidR="00776861" w:rsidRPr="00DD3BD7" w:rsidRDefault="00776861" w:rsidP="007B51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 - 0 баллов</w:t>
            </w:r>
          </w:p>
        </w:tc>
      </w:tr>
      <w:tr w:rsidR="00776861" w:rsidRPr="00DD3BD7" w14:paraId="1DE3EA9F" w14:textId="77777777" w:rsidTr="007B5153">
        <w:trPr>
          <w:trHeight w:val="600"/>
        </w:trPr>
        <w:tc>
          <w:tcPr>
            <w:tcW w:w="866" w:type="dxa"/>
            <w:shd w:val="clear" w:color="auto" w:fill="auto"/>
          </w:tcPr>
          <w:p w14:paraId="5C4386C9" w14:textId="77777777" w:rsidR="00776861" w:rsidRPr="00DD3BD7" w:rsidRDefault="00776861" w:rsidP="00776861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shd w:val="clear" w:color="auto" w:fill="auto"/>
          </w:tcPr>
          <w:p w14:paraId="2596A55D" w14:textId="77777777" w:rsidR="00776861" w:rsidRDefault="00776861" w:rsidP="007B5153">
            <w:pPr>
              <w:spacing w:after="0" w:line="240" w:lineRule="auto"/>
              <w:ind w:firstLine="26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Количество лиц, не являющихся работниками компании (</w:t>
            </w:r>
            <w:r w:rsidRPr="007C6D8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пенсионеры, члены семей работников, работники контрагентов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C6D8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или </w:t>
            </w:r>
            <w:r w:rsidRPr="007C6D8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подрядчиков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 жители населенных пунктов, в которых находятся объекты компании,</w:t>
            </w:r>
            <w:r w:rsidRPr="007C6D8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и т.п.)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 имеющих доступ к материалам и мероприятиям в сфере развития финансовой грамотности и финансовой культуры, предоставляемым компанией</w:t>
            </w:r>
          </w:p>
          <w:p w14:paraId="1F529A2F" w14:textId="77777777" w:rsidR="00776861" w:rsidRDefault="00776861" w:rsidP="007B5153">
            <w:pPr>
              <w:spacing w:after="0" w:line="240" w:lineRule="auto"/>
              <w:ind w:firstLine="26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59D819D7" w14:textId="03ADF850" w:rsidR="00776861" w:rsidRDefault="00776861" w:rsidP="00776861">
            <w:pPr>
              <w:spacing w:after="0" w:line="240" w:lineRule="auto"/>
              <w:ind w:firstLine="26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Указывается абсолютная величина. </w:t>
            </w:r>
            <w:r w:rsidRPr="0074752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Оценка осуществляется методом относительного сопоставления показателей, представленных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всеми </w:t>
            </w:r>
            <w:r w:rsidRPr="0074752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участниками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. За максимальный показатель берется наибольшая абсолютная величина </w:t>
            </w:r>
          </w:p>
        </w:tc>
        <w:tc>
          <w:tcPr>
            <w:tcW w:w="3559" w:type="dxa"/>
          </w:tcPr>
          <w:p w14:paraId="526438ED" w14:textId="77777777" w:rsidR="00776861" w:rsidRPr="0074752C" w:rsidRDefault="00776861" w:rsidP="007B51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Более 90% от максимального показателя - 10 баллов</w:t>
            </w:r>
          </w:p>
          <w:p w14:paraId="69E8C48C" w14:textId="77777777" w:rsidR="00776861" w:rsidRPr="0074752C" w:rsidRDefault="00776861" w:rsidP="007B51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75% до 90% - 8 баллов</w:t>
            </w:r>
          </w:p>
          <w:p w14:paraId="21C910A5" w14:textId="77777777" w:rsidR="00776861" w:rsidRPr="0074752C" w:rsidRDefault="00776861" w:rsidP="007B51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От 50% до 75% - 6 баллов </w:t>
            </w:r>
          </w:p>
          <w:p w14:paraId="39903EFE" w14:textId="77777777" w:rsidR="00776861" w:rsidRPr="0074752C" w:rsidRDefault="00776861" w:rsidP="007B51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25% до 50% - 4 балла</w:t>
            </w:r>
          </w:p>
          <w:p w14:paraId="6DCD60D3" w14:textId="77777777" w:rsidR="00776861" w:rsidRPr="0074752C" w:rsidRDefault="00776861" w:rsidP="007B51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1% до 25% - 2 балла </w:t>
            </w:r>
          </w:p>
          <w:p w14:paraId="7B087496" w14:textId="77777777" w:rsidR="00776861" w:rsidRPr="0074752C" w:rsidRDefault="00776861" w:rsidP="007B51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0% до 1 % - 1 балл</w:t>
            </w:r>
          </w:p>
          <w:p w14:paraId="0E6D9B1A" w14:textId="77777777" w:rsidR="00776861" w:rsidRPr="00497311" w:rsidRDefault="00776861" w:rsidP="007B51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 - 0 баллов</w:t>
            </w:r>
          </w:p>
        </w:tc>
      </w:tr>
      <w:tr w:rsidR="00776861" w:rsidRPr="00DD3BD7" w14:paraId="2474631F" w14:textId="77777777" w:rsidTr="007B5153">
        <w:trPr>
          <w:trHeight w:val="600"/>
        </w:trPr>
        <w:tc>
          <w:tcPr>
            <w:tcW w:w="866" w:type="dxa"/>
            <w:shd w:val="clear" w:color="auto" w:fill="auto"/>
          </w:tcPr>
          <w:p w14:paraId="4BAC95C0" w14:textId="77777777" w:rsidR="00776861" w:rsidRPr="00DD3BD7" w:rsidRDefault="00776861" w:rsidP="00776861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shd w:val="clear" w:color="auto" w:fill="auto"/>
          </w:tcPr>
          <w:p w14:paraId="27106A83" w14:textId="441BB98D" w:rsidR="00776861" w:rsidRDefault="00776861" w:rsidP="00776861">
            <w:pPr>
              <w:spacing w:after="0" w:line="240" w:lineRule="auto"/>
              <w:ind w:firstLine="26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Доля </w:t>
            </w:r>
            <w:r w:rsidRPr="004973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работников компани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</w:t>
            </w:r>
            <w:r w:rsidRPr="004973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, основные должностные обязанности которых связаны с развитием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финансовой грамотности и </w:t>
            </w:r>
            <w:r w:rsidRPr="004973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финансовой культуры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, в общем количестве работников, ответственных за обучение и развитие работников компании </w:t>
            </w:r>
          </w:p>
        </w:tc>
        <w:tc>
          <w:tcPr>
            <w:tcW w:w="3559" w:type="dxa"/>
          </w:tcPr>
          <w:p w14:paraId="3BD2E3A7" w14:textId="77777777" w:rsidR="00776861" w:rsidRPr="0074752C" w:rsidRDefault="00776861" w:rsidP="007B51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Более 50% - 10 баллов</w:t>
            </w:r>
            <w:r w:rsidRPr="00497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25% до 50% - 8 баллов</w:t>
            </w:r>
            <w:r w:rsidRPr="00497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 10% до 25% - 6 баллов </w:t>
            </w:r>
            <w:r w:rsidRPr="00497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5% до 10% - 4 балла</w:t>
            </w:r>
            <w:r w:rsidRPr="00497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 1% до 5% - 2 балла </w:t>
            </w:r>
            <w:r w:rsidRPr="00497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0% до 1 % - 1 балл</w:t>
            </w:r>
            <w:r w:rsidRPr="00497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0% - 0 баллов</w:t>
            </w:r>
          </w:p>
        </w:tc>
      </w:tr>
      <w:tr w:rsidR="00776861" w:rsidRPr="00DD3BD7" w14:paraId="21E38C6C" w14:textId="77777777" w:rsidTr="007B5153">
        <w:trPr>
          <w:trHeight w:val="600"/>
        </w:trPr>
        <w:tc>
          <w:tcPr>
            <w:tcW w:w="866" w:type="dxa"/>
            <w:shd w:val="clear" w:color="auto" w:fill="auto"/>
          </w:tcPr>
          <w:p w14:paraId="200B73DB" w14:textId="77777777" w:rsidR="00776861" w:rsidRPr="00DD3BD7" w:rsidRDefault="00776861" w:rsidP="00776861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_Ref192600889"/>
          </w:p>
        </w:tc>
        <w:bookmarkEnd w:id="1"/>
        <w:tc>
          <w:tcPr>
            <w:tcW w:w="5245" w:type="dxa"/>
            <w:shd w:val="clear" w:color="auto" w:fill="auto"/>
          </w:tcPr>
          <w:p w14:paraId="726858FF" w14:textId="77777777" w:rsidR="00776861" w:rsidRDefault="00776861" w:rsidP="007B5153">
            <w:pPr>
              <w:spacing w:after="0" w:line="240" w:lineRule="auto"/>
              <w:ind w:firstLine="26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Общее количество различных тем в сфере развития финансовой грамотности и финансовой культуры, доступ к которым предоставляется компанией </w:t>
            </w:r>
          </w:p>
          <w:p w14:paraId="282B1092" w14:textId="77777777" w:rsidR="00776861" w:rsidRDefault="00776861" w:rsidP="007B5153">
            <w:pPr>
              <w:spacing w:after="0" w:line="240" w:lineRule="auto"/>
              <w:ind w:firstLine="26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5F9DD2B9" w14:textId="76AA41AB" w:rsidR="00776861" w:rsidRDefault="00776861" w:rsidP="00776861">
            <w:pPr>
              <w:spacing w:after="0" w:line="240" w:lineRule="auto"/>
              <w:ind w:firstLine="26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Указывается абсолютная величина. Необходимо предоставить список тем. </w:t>
            </w:r>
            <w:r w:rsidRPr="0074752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Оценка осуществляется методом относительного сопоставления показателей, представленных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всеми </w:t>
            </w:r>
            <w:r w:rsidRPr="0074752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участниками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. За максимальный показатель берется наибольшая абсолютная величина </w:t>
            </w:r>
          </w:p>
        </w:tc>
        <w:tc>
          <w:tcPr>
            <w:tcW w:w="3559" w:type="dxa"/>
          </w:tcPr>
          <w:p w14:paraId="44A9F5C6" w14:textId="77777777" w:rsidR="00776861" w:rsidRPr="0074752C" w:rsidRDefault="00776861" w:rsidP="007B51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Более 90% от максимального показателя - 10 баллов</w:t>
            </w:r>
          </w:p>
          <w:p w14:paraId="47467C5B" w14:textId="77777777" w:rsidR="00776861" w:rsidRPr="0074752C" w:rsidRDefault="00776861" w:rsidP="007B51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75% до 90% - 8 баллов</w:t>
            </w:r>
          </w:p>
          <w:p w14:paraId="761D7736" w14:textId="77777777" w:rsidR="00776861" w:rsidRPr="0074752C" w:rsidRDefault="00776861" w:rsidP="007B51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50% до 75% - 6 баллов </w:t>
            </w:r>
          </w:p>
          <w:p w14:paraId="63734FBF" w14:textId="77777777" w:rsidR="00776861" w:rsidRPr="0074752C" w:rsidRDefault="00776861" w:rsidP="007B51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25% до 50% - 4 балла</w:t>
            </w:r>
          </w:p>
          <w:p w14:paraId="59C73969" w14:textId="77777777" w:rsidR="00776861" w:rsidRPr="0074752C" w:rsidRDefault="00776861" w:rsidP="007B51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1% до 25% - 2 балла </w:t>
            </w:r>
          </w:p>
          <w:p w14:paraId="4AF267FB" w14:textId="77777777" w:rsidR="00776861" w:rsidRPr="0074752C" w:rsidRDefault="00776861" w:rsidP="007B51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0% до 1 % - 1 балл</w:t>
            </w:r>
          </w:p>
          <w:p w14:paraId="508BE52B" w14:textId="77777777" w:rsidR="00776861" w:rsidRDefault="00776861" w:rsidP="007B51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 - 0 баллов</w:t>
            </w:r>
          </w:p>
        </w:tc>
      </w:tr>
      <w:tr w:rsidR="00776861" w:rsidRPr="00DD3BD7" w14:paraId="62371AFB" w14:textId="77777777" w:rsidTr="007B5153">
        <w:trPr>
          <w:trHeight w:val="600"/>
        </w:trPr>
        <w:tc>
          <w:tcPr>
            <w:tcW w:w="866" w:type="dxa"/>
            <w:shd w:val="clear" w:color="auto" w:fill="auto"/>
          </w:tcPr>
          <w:p w14:paraId="318ED0FE" w14:textId="77777777" w:rsidR="00776861" w:rsidRPr="00DD3BD7" w:rsidRDefault="00776861" w:rsidP="00776861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shd w:val="clear" w:color="auto" w:fill="auto"/>
          </w:tcPr>
          <w:p w14:paraId="4EF47E3C" w14:textId="77777777" w:rsidR="00776861" w:rsidRDefault="00776861" w:rsidP="007B515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Доля тем в сфере развития финансовой грамотности и финансовой культуры, разработанных самой компанией, в общем количестве, указанном в п. 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fldChar w:fldCharType="begin"/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instrText xml:space="preserve"> REF _Ref192600889 \r \h </w:instrTex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  <w:p w14:paraId="149B9519" w14:textId="77777777" w:rsidR="00776861" w:rsidRDefault="00776861" w:rsidP="007B515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59" w:type="dxa"/>
          </w:tcPr>
          <w:p w14:paraId="2FB396A2" w14:textId="77777777" w:rsidR="00776861" w:rsidRPr="008D52B9" w:rsidRDefault="00776861" w:rsidP="007B51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Более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8D5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 - 10 баллов</w:t>
            </w:r>
          </w:p>
          <w:p w14:paraId="17A68152" w14:textId="77777777" w:rsidR="00776861" w:rsidRPr="008D52B9" w:rsidRDefault="00776861" w:rsidP="007B51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  <w:r w:rsidRPr="008D5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% 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8D5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 - 8 баллов</w:t>
            </w:r>
          </w:p>
          <w:p w14:paraId="69BBF0AB" w14:textId="77777777" w:rsidR="00776861" w:rsidRPr="008D52B9" w:rsidRDefault="00776861" w:rsidP="007B51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Pr="008D5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до 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8D5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% - 6 баллов </w:t>
            </w:r>
          </w:p>
          <w:p w14:paraId="6A0CADB4" w14:textId="77777777" w:rsidR="00776861" w:rsidRPr="008D52B9" w:rsidRDefault="00776861" w:rsidP="007B51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8D5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% 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8D5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 - 4 балла</w:t>
            </w:r>
          </w:p>
          <w:p w14:paraId="0370CD94" w14:textId="77777777" w:rsidR="00776861" w:rsidRPr="008D52B9" w:rsidRDefault="00776861" w:rsidP="007B51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8D5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% 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8D5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% - 2 балла </w:t>
            </w:r>
          </w:p>
          <w:p w14:paraId="198B4B8F" w14:textId="77777777" w:rsidR="00776861" w:rsidRPr="008D52B9" w:rsidRDefault="00776861" w:rsidP="007B51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0% 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8D5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 - 1 балл</w:t>
            </w:r>
          </w:p>
          <w:p w14:paraId="0FDE678C" w14:textId="77777777" w:rsidR="00776861" w:rsidRDefault="00776861" w:rsidP="007B51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 - 0 баллов</w:t>
            </w:r>
          </w:p>
        </w:tc>
      </w:tr>
    </w:tbl>
    <w:p w14:paraId="77130711" w14:textId="77777777" w:rsidR="00776861" w:rsidRDefault="00776861" w:rsidP="00776861"/>
    <w:p w14:paraId="300308FE" w14:textId="77777777" w:rsidR="00776861" w:rsidRDefault="00776861" w:rsidP="00776861"/>
    <w:p w14:paraId="283D9056" w14:textId="0D52A97E" w:rsidR="00776861" w:rsidRPr="00776861" w:rsidRDefault="00776861" w:rsidP="00776861">
      <w:pPr>
        <w:pStyle w:val="ab"/>
        <w:numPr>
          <w:ilvl w:val="0"/>
          <w:numId w:val="9"/>
        </w:numPr>
        <w:spacing w:after="120"/>
        <w:jc w:val="center"/>
        <w:rPr>
          <w:b/>
          <w:u w:val="single"/>
        </w:rPr>
      </w:pPr>
      <w:r w:rsidRPr="00776861">
        <w:rPr>
          <w:b/>
          <w:u w:val="single"/>
        </w:rPr>
        <w:t>Спецноминация «За сохранение исторической памяти, культурного наследия и развитие патриотической культуры»</w:t>
      </w:r>
    </w:p>
    <w:p w14:paraId="79153DE8" w14:textId="77777777" w:rsidR="00BF3FCF" w:rsidRDefault="00BF3FCF" w:rsidP="00BF3F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7FC780" w14:textId="77777777" w:rsidR="00BF3FCF" w:rsidRDefault="00BF3FCF" w:rsidP="00BF3F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F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Оцениваются организации за достижения в реализации программ (комплекса мероприятий), значимых корпоративных инициатив по сохранению исторического и культурного наследия, духовно-нравственного воспитания, патриотизма, преемственности </w:t>
      </w:r>
      <w:r w:rsidRPr="00BF3FC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поколений и уважения к защитникам Родины во все времена, оказанию поддержки участникам СВО и их семьям, помощи ветеранам Великой Отечественной войны и др.</w:t>
      </w:r>
      <w:r w:rsidRPr="00A676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F87D192" w14:textId="77777777" w:rsidR="00BF3FCF" w:rsidRDefault="00BF3FCF" w:rsidP="007768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E94FF6" w14:textId="77777777" w:rsidR="00776861" w:rsidRDefault="00776861" w:rsidP="007768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Заявка компании</w:t>
      </w:r>
      <w:r w:rsidRPr="002473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оцениваются на основании информации о реализуемых программах (проектах)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направлению.  </w:t>
      </w:r>
    </w:p>
    <w:p w14:paraId="60AD4D6F" w14:textId="77777777" w:rsidR="00776861" w:rsidRPr="0024737D" w:rsidRDefault="00776861" w:rsidP="007768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Формат о</w:t>
      </w:r>
      <w:r w:rsidRPr="0024737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писани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я</w:t>
      </w:r>
      <w:r w:rsidRPr="0024737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программы:</w:t>
      </w:r>
    </w:p>
    <w:p w14:paraId="73807696" w14:textId="77777777" w:rsidR="00776861" w:rsidRPr="0024737D" w:rsidRDefault="00776861" w:rsidP="007768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37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организации ___________________________________________</w:t>
      </w:r>
    </w:p>
    <w:p w14:paraId="22523B79" w14:textId="77777777" w:rsidR="00776861" w:rsidRDefault="00776861" w:rsidP="007768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3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Количество сотрудников (только в России, если организация международная)______тыс. чел. </w:t>
      </w:r>
    </w:p>
    <w:p w14:paraId="47C068D9" w14:textId="77777777" w:rsidR="00776861" w:rsidRPr="0024737D" w:rsidRDefault="00776861" w:rsidP="007768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37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регионов присутствия  (перечислите)_______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</w:t>
      </w:r>
    </w:p>
    <w:p w14:paraId="3B832925" w14:textId="77777777" w:rsidR="00776861" w:rsidRPr="0024737D" w:rsidRDefault="00776861" w:rsidP="007768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37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</w:p>
    <w:p w14:paraId="31CE41E4" w14:textId="77777777" w:rsidR="00776861" w:rsidRPr="0024737D" w:rsidRDefault="00776861" w:rsidP="007768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37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о программе (проектах) должна быть представлена в виде текста (до 4-6 стр.) с описанием по следующей структуре:</w:t>
      </w:r>
    </w:p>
    <w:p w14:paraId="50C28C50" w14:textId="77777777" w:rsidR="00776861" w:rsidRDefault="00776861" w:rsidP="00776861">
      <w:pPr>
        <w:pStyle w:val="ab"/>
        <w:numPr>
          <w:ilvl w:val="0"/>
          <w:numId w:val="36"/>
        </w:numPr>
        <w:jc w:val="both"/>
      </w:pPr>
      <w:r w:rsidRPr="007717F3">
        <w:t>закрепление в корпоративных локальных нормативных актах мероприятий</w:t>
      </w:r>
      <w:r>
        <w:t>,</w:t>
      </w:r>
    </w:p>
    <w:p w14:paraId="528DB3A6" w14:textId="77777777" w:rsidR="00776861" w:rsidRPr="007717F3" w:rsidRDefault="00776861" w:rsidP="007768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7717F3">
        <w:rPr>
          <w:rFonts w:ascii="Times New Roman" w:hAnsi="Times New Roman" w:cs="Times New Roman"/>
          <w:sz w:val="24"/>
          <w:szCs w:val="24"/>
        </w:rPr>
        <w:t xml:space="preserve">оддержки: </w:t>
      </w:r>
      <w:r>
        <w:rPr>
          <w:rFonts w:ascii="Times New Roman" w:hAnsi="Times New Roman" w:cs="Times New Roman"/>
          <w:sz w:val="24"/>
          <w:szCs w:val="24"/>
        </w:rPr>
        <w:t xml:space="preserve">специальная </w:t>
      </w:r>
      <w:r w:rsidRPr="007717F3">
        <w:rPr>
          <w:rFonts w:ascii="Times New Roman" w:hAnsi="Times New Roman" w:cs="Times New Roman"/>
          <w:sz w:val="24"/>
          <w:szCs w:val="24"/>
        </w:rPr>
        <w:t>политика</w:t>
      </w:r>
      <w:r w:rsidRPr="002477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 включение  этой темы в другие политики</w:t>
      </w:r>
      <w:r w:rsidRPr="007717F3">
        <w:rPr>
          <w:rFonts w:ascii="Times New Roman" w:hAnsi="Times New Roman" w:cs="Times New Roman"/>
          <w:sz w:val="24"/>
          <w:szCs w:val="24"/>
        </w:rPr>
        <w:t>, коллективный договор; план действий/перечень мероприятий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17F3">
        <w:rPr>
          <w:rFonts w:ascii="Times New Roman" w:hAnsi="Times New Roman" w:cs="Times New Roman"/>
          <w:i/>
          <w:sz w:val="24"/>
          <w:szCs w:val="24"/>
        </w:rPr>
        <w:t>(приложите в электронном виде или укажите ссылку на электронный ресурс)</w:t>
      </w:r>
      <w:r w:rsidRPr="007717F3">
        <w:rPr>
          <w:rFonts w:ascii="Times New Roman" w:hAnsi="Times New Roman" w:cs="Times New Roman"/>
          <w:sz w:val="24"/>
          <w:szCs w:val="24"/>
        </w:rPr>
        <w:t>.</w:t>
      </w:r>
    </w:p>
    <w:p w14:paraId="2131D84C" w14:textId="77777777" w:rsidR="00776861" w:rsidRPr="007717F3" w:rsidRDefault="00776861" w:rsidP="00776861">
      <w:pPr>
        <w:pStyle w:val="ab"/>
        <w:numPr>
          <w:ilvl w:val="0"/>
          <w:numId w:val="36"/>
        </w:numPr>
        <w:ind w:left="0" w:firstLine="426"/>
        <w:jc w:val="both"/>
      </w:pPr>
      <w:r w:rsidRPr="007717F3">
        <w:t>цели и задачи компании по</w:t>
      </w:r>
      <w:r>
        <w:t xml:space="preserve"> указанному </w:t>
      </w:r>
      <w:r w:rsidRPr="007717F3">
        <w:t>направлению, на достижение и решение каких задач</w:t>
      </w:r>
      <w:r>
        <w:t xml:space="preserve"> национальных целей (нацпроектов) и </w:t>
      </w:r>
      <w:r w:rsidRPr="007717F3">
        <w:t xml:space="preserve">ЦУР </w:t>
      </w:r>
      <w:r>
        <w:t xml:space="preserve">-2030 </w:t>
      </w:r>
      <w:r w:rsidRPr="007717F3">
        <w:t>направлена деятельность компании (программы);</w:t>
      </w:r>
      <w:r w:rsidRPr="007717F3">
        <w:rPr>
          <w:i/>
        </w:rPr>
        <w:t xml:space="preserve"> </w:t>
      </w:r>
    </w:p>
    <w:p w14:paraId="1043B228" w14:textId="77777777" w:rsidR="00776861" w:rsidRPr="007717F3" w:rsidRDefault="00776861" w:rsidP="00776861">
      <w:pPr>
        <w:pStyle w:val="ab"/>
        <w:numPr>
          <w:ilvl w:val="0"/>
          <w:numId w:val="36"/>
        </w:numPr>
        <w:ind w:left="0" w:firstLine="426"/>
        <w:jc w:val="both"/>
      </w:pPr>
      <w:r w:rsidRPr="007717F3">
        <w:t xml:space="preserve">динамика общих затрат за 2022-2024 гг. </w:t>
      </w:r>
      <w:r>
        <w:t xml:space="preserve">в этом направлении </w:t>
      </w:r>
      <w:r w:rsidRPr="007717F3">
        <w:t>на программы / комплекс мероп</w:t>
      </w:r>
      <w:r>
        <w:t xml:space="preserve">риятий </w:t>
      </w:r>
      <w:r w:rsidRPr="007717F3">
        <w:t>(тыс. руб.) организации и партнерские в совокупности.</w:t>
      </w:r>
    </w:p>
    <w:p w14:paraId="10165425" w14:textId="77777777" w:rsidR="00776861" w:rsidRPr="007717F3" w:rsidRDefault="00776861" w:rsidP="00776861">
      <w:pPr>
        <w:pStyle w:val="ab"/>
        <w:numPr>
          <w:ilvl w:val="0"/>
          <w:numId w:val="36"/>
        </w:numPr>
        <w:ind w:left="0" w:firstLine="426"/>
        <w:jc w:val="both"/>
      </w:pPr>
      <w:r w:rsidRPr="007717F3">
        <w:t xml:space="preserve">документально подтвержденное </w:t>
      </w:r>
      <w:r>
        <w:t xml:space="preserve">сотрудничество или </w:t>
      </w:r>
      <w:r w:rsidRPr="007717F3">
        <w:t xml:space="preserve">партнерство в реализации социальных инвестиций, социальных программ по направлению. Например: соглашения о </w:t>
      </w:r>
      <w:r>
        <w:t xml:space="preserve">сотрудничестве, </w:t>
      </w:r>
      <w:r w:rsidRPr="007717F3">
        <w:t>партнерстве, совместные программы и другое (перечислите)</w:t>
      </w:r>
      <w:r w:rsidRPr="007717F3">
        <w:rPr>
          <w:i/>
        </w:rPr>
        <w:t>.</w:t>
      </w:r>
    </w:p>
    <w:p w14:paraId="43A6B7FA" w14:textId="77777777" w:rsidR="00776861" w:rsidRDefault="00776861" w:rsidP="00776861">
      <w:pPr>
        <w:pStyle w:val="ab"/>
        <w:numPr>
          <w:ilvl w:val="0"/>
          <w:numId w:val="35"/>
        </w:numPr>
        <w:ind w:left="0" w:firstLine="426"/>
        <w:jc w:val="both"/>
      </w:pPr>
      <w:r>
        <w:t xml:space="preserve">направления деятельности организации </w:t>
      </w:r>
      <w:r w:rsidRPr="007717F3">
        <w:t>по сохранению исторического и культурного наследия, духовно-нравственного воспитания, патриотизма, по оказанию поддержки участникам СВО и их семьям, помощи ветеранам Великой Отечественной войны и др</w:t>
      </w:r>
      <w:r>
        <w:t xml:space="preserve">. </w:t>
      </w:r>
      <w:r w:rsidRPr="007717F3">
        <w:t xml:space="preserve"> </w:t>
      </w:r>
      <w:r>
        <w:t>и программы по ним, направленные:</w:t>
      </w:r>
    </w:p>
    <w:p w14:paraId="6DECD5EC" w14:textId="77777777" w:rsidR="00776861" w:rsidRPr="000B554C" w:rsidRDefault="00776861" w:rsidP="00776861">
      <w:pPr>
        <w:pStyle w:val="ab"/>
        <w:numPr>
          <w:ilvl w:val="0"/>
          <w:numId w:val="28"/>
        </w:numPr>
        <w:ind w:left="0" w:firstLine="709"/>
        <w:jc w:val="both"/>
      </w:pPr>
      <w:r w:rsidRPr="000B554C">
        <w:t>на работников</w:t>
      </w:r>
      <w:r>
        <w:t>;</w:t>
      </w:r>
    </w:p>
    <w:p w14:paraId="31D7B25A" w14:textId="77777777" w:rsidR="00776861" w:rsidRDefault="00776861" w:rsidP="00776861">
      <w:pPr>
        <w:pStyle w:val="ab"/>
        <w:numPr>
          <w:ilvl w:val="0"/>
          <w:numId w:val="28"/>
        </w:numPr>
        <w:ind w:left="0" w:firstLine="709"/>
        <w:jc w:val="both"/>
      </w:pPr>
      <w:r w:rsidRPr="000B554C">
        <w:t>на жителей в территориях</w:t>
      </w:r>
      <w:r>
        <w:t>.</w:t>
      </w:r>
      <w:r w:rsidRPr="000B554C">
        <w:t xml:space="preserve"> </w:t>
      </w:r>
    </w:p>
    <w:p w14:paraId="3AE1E4A9" w14:textId="77777777" w:rsidR="00776861" w:rsidRDefault="00776861" w:rsidP="007768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70E098E" w14:textId="77777777" w:rsidR="00776861" w:rsidRDefault="00776861" w:rsidP="007768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CC7D3E">
        <w:rPr>
          <w:rFonts w:ascii="Times New Roman" w:hAnsi="Times New Roman" w:cs="Times New Roman"/>
          <w:sz w:val="24"/>
          <w:szCs w:val="24"/>
        </w:rPr>
        <w:t xml:space="preserve">айте их краткое </w:t>
      </w:r>
      <w:r w:rsidRPr="00EF37BD">
        <w:rPr>
          <w:rFonts w:ascii="Times New Roman" w:hAnsi="Times New Roman" w:cs="Times New Roman"/>
          <w:sz w:val="24"/>
          <w:szCs w:val="24"/>
        </w:rPr>
        <w:t>описание (охват, объемы работ, социальн</w:t>
      </w:r>
      <w:r>
        <w:rPr>
          <w:rFonts w:ascii="Times New Roman" w:hAnsi="Times New Roman" w:cs="Times New Roman"/>
          <w:sz w:val="24"/>
          <w:szCs w:val="24"/>
        </w:rPr>
        <w:t>ая поддержка</w:t>
      </w:r>
      <w:r w:rsidRPr="00EF37BD">
        <w:rPr>
          <w:rFonts w:ascii="Times New Roman" w:hAnsi="Times New Roman" w:cs="Times New Roman"/>
          <w:sz w:val="24"/>
          <w:szCs w:val="24"/>
        </w:rPr>
        <w:t xml:space="preserve"> сверх установленных законодательством мер, проведенные мероприятия и др.)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40913E1D" w14:textId="77777777" w:rsidR="00776861" w:rsidRDefault="00776861" w:rsidP="00776861">
      <w:pPr>
        <w:pStyle w:val="ab"/>
        <w:numPr>
          <w:ilvl w:val="0"/>
          <w:numId w:val="35"/>
        </w:numPr>
        <w:jc w:val="both"/>
      </w:pPr>
      <w:r w:rsidRPr="00EF37BD">
        <w:t>результаты социальной деятельности, характеризующие вклад компании в решение социальных проблем по тематике номинации (количественные и качественные показатели) на основе реализации: внутренних программ и программ, направленных на внешнее сообщество;</w:t>
      </w:r>
    </w:p>
    <w:p w14:paraId="1F08BAD9" w14:textId="77777777" w:rsidR="00776861" w:rsidRPr="00EF37BD" w:rsidRDefault="00776861" w:rsidP="00776861">
      <w:pPr>
        <w:pStyle w:val="ab"/>
        <w:numPr>
          <w:ilvl w:val="0"/>
          <w:numId w:val="35"/>
        </w:numPr>
        <w:jc w:val="both"/>
      </w:pPr>
      <w:r w:rsidRPr="00EF37BD">
        <w:t>информированность сообщества о программах: размещение на интернет-сайте, в нефинансовых отчетах, СМИ и т.п.</w:t>
      </w:r>
    </w:p>
    <w:p w14:paraId="2CF4E848" w14:textId="77777777" w:rsidR="00776861" w:rsidRPr="00EF37BD" w:rsidRDefault="00776861" w:rsidP="00776861">
      <w:pPr>
        <w:pStyle w:val="ab"/>
        <w:numPr>
          <w:ilvl w:val="0"/>
          <w:numId w:val="35"/>
        </w:numPr>
        <w:jc w:val="both"/>
      </w:pPr>
      <w:r w:rsidRPr="003A2DD2">
        <w:t xml:space="preserve">включение </w:t>
      </w:r>
      <w:r>
        <w:t xml:space="preserve">политик, программ </w:t>
      </w:r>
      <w:r w:rsidRPr="003A2DD2">
        <w:t>в Библиотеку корпоративных практик РСПП социальной направленности и Сборники лучших практик</w:t>
      </w:r>
      <w:r>
        <w:t xml:space="preserve"> по направлению номинации (перечислите);</w:t>
      </w:r>
    </w:p>
    <w:p w14:paraId="4A7FD6A4" w14:textId="77777777" w:rsidR="00776861" w:rsidRPr="00EF37BD" w:rsidRDefault="00776861" w:rsidP="00776861">
      <w:pPr>
        <w:pStyle w:val="ab"/>
        <w:numPr>
          <w:ilvl w:val="0"/>
          <w:numId w:val="35"/>
        </w:numPr>
        <w:jc w:val="both"/>
      </w:pPr>
      <w:r w:rsidRPr="00EF37BD">
        <w:t>признание организации за программы (проекты) по направлению номинации в сообществе (результаты конкурсов, премий</w:t>
      </w:r>
      <w:r>
        <w:t>).</w:t>
      </w:r>
      <w:r w:rsidRPr="00EF37BD">
        <w:t xml:space="preserve"> </w:t>
      </w:r>
    </w:p>
    <w:p w14:paraId="255A2C2B" w14:textId="77777777" w:rsidR="00776861" w:rsidRDefault="00776861" w:rsidP="007768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0F5D3841" w14:textId="77777777" w:rsidR="00776861" w:rsidRDefault="00776861" w:rsidP="007768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0643C5CC" w14:textId="77777777" w:rsidR="00776861" w:rsidRPr="00DC5DF5" w:rsidRDefault="00776861" w:rsidP="007768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C5DF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Методика оценки.</w:t>
      </w:r>
    </w:p>
    <w:p w14:paraId="7107CEB7" w14:textId="77777777" w:rsidR="00776861" w:rsidRPr="006E46E2" w:rsidRDefault="00776861" w:rsidP="007768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46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Оценка проводится группой экспертов в области корпоративной социальной ответственности и устойчивого развития. Для определения результатов используется метод бальных оценок по критериям. </w:t>
      </w:r>
    </w:p>
    <w:p w14:paraId="539237BE" w14:textId="77777777" w:rsidR="00776861" w:rsidRDefault="00776861" w:rsidP="007768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B715834" w14:textId="77777777" w:rsidR="00776861" w:rsidRDefault="00776861" w:rsidP="007768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7D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Таблица экспертной оценки заявки компании в баллах</w:t>
      </w:r>
    </w:p>
    <w:p w14:paraId="3651971C" w14:textId="77777777" w:rsidR="00776861" w:rsidRPr="00887D0C" w:rsidRDefault="00776861" w:rsidP="007768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87D0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(указан мах балл, который может быть поставлен экспертом). 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8079"/>
        <w:gridCol w:w="1134"/>
      </w:tblGrid>
      <w:tr w:rsidR="00776861" w:rsidRPr="009A6D80" w14:paraId="5ACB276E" w14:textId="77777777" w:rsidTr="007B5153">
        <w:trPr>
          <w:trHeight w:val="13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EED4D" w14:textId="77777777" w:rsidR="00776861" w:rsidRPr="00DC5DF5" w:rsidRDefault="00776861" w:rsidP="007B515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5D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№ п.п.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2A4E7" w14:textId="77777777" w:rsidR="00776861" w:rsidRPr="00DC5DF5" w:rsidRDefault="00776861" w:rsidP="007B5153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5D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Критерии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CE432" w14:textId="77777777" w:rsidR="00776861" w:rsidRPr="00DC5DF5" w:rsidRDefault="00776861" w:rsidP="007B5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5D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Оценка экспертов </w:t>
            </w:r>
            <w:r w:rsidRPr="00DC5D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(max)</w:t>
            </w:r>
          </w:p>
        </w:tc>
      </w:tr>
      <w:tr w:rsidR="00776861" w:rsidRPr="003A2DD2" w14:paraId="09147CA4" w14:textId="77777777" w:rsidTr="007B5153">
        <w:trPr>
          <w:trHeight w:val="13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49BED" w14:textId="77777777" w:rsidR="00776861" w:rsidRPr="003A2DD2" w:rsidRDefault="00776861" w:rsidP="007B51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E9B54" w14:textId="77777777" w:rsidR="00776861" w:rsidRPr="003A2DD2" w:rsidRDefault="00776861" w:rsidP="007B51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3A2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акрепление в корпоративных локальных нормативных актах мер </w:t>
            </w:r>
            <w:r w:rsidRPr="00EF37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сохранению исторического и культурного наследия, духовно-нравственного воспитания, патриотизма,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преемственности поколений,</w:t>
            </w:r>
            <w:r w:rsidRPr="00EF37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оказанию поддержки участникам СВО и их семьям, помощи ветеранам Великой Отечественной войны и др. </w:t>
            </w:r>
            <w:r w:rsidRPr="003A2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9C340" w14:textId="77777777" w:rsidR="00776861" w:rsidRPr="003A2DD2" w:rsidRDefault="00776861" w:rsidP="007B5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2D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  <w:p w14:paraId="03345102" w14:textId="77777777" w:rsidR="00776861" w:rsidRPr="003A2DD2" w:rsidRDefault="00776861" w:rsidP="007B5153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6861" w:rsidRPr="003A2DD2" w14:paraId="688B8B26" w14:textId="77777777" w:rsidTr="007B5153">
        <w:trPr>
          <w:trHeight w:val="13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E5AEC" w14:textId="77777777" w:rsidR="00776861" w:rsidRDefault="00776861" w:rsidP="007B51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2FB2C" w14:textId="77777777" w:rsidR="00776861" w:rsidRDefault="00776861" w:rsidP="007B51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Показана динамика за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2-2024</w:t>
            </w:r>
            <w:r w:rsidRPr="001F6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гг. общих затрат на программы (комплекс мероприятий) (тыс. руб.) организации по номинации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AA3D3" w14:textId="77777777" w:rsidR="00776861" w:rsidRDefault="00776861" w:rsidP="007B5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776861" w:rsidRPr="003A2DD2" w14:paraId="40DAD909" w14:textId="77777777" w:rsidTr="007B5153">
        <w:trPr>
          <w:trHeight w:val="277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6252B" w14:textId="77777777" w:rsidR="00776861" w:rsidRDefault="00776861" w:rsidP="007B51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CBFD6" w14:textId="77777777" w:rsidR="00776861" w:rsidRDefault="00776861" w:rsidP="007B51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817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Перечислены направления деятельности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компании</w:t>
            </w:r>
            <w:r w:rsidRPr="00817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системы мер, направленные на работников согласно номинации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817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программы по ним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(показано соответствие национальным целям и ЦУР-2030) </w:t>
            </w:r>
            <w:r w:rsidRPr="00817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кратким описанием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(охват, меры, и др.) по:</w:t>
            </w:r>
            <w:r w:rsidRPr="00817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4F4826B8" w14:textId="312BAA0E" w:rsidR="00776861" w:rsidRPr="009129BA" w:rsidRDefault="00776861" w:rsidP="00776861">
            <w:pPr>
              <w:pStyle w:val="ab"/>
              <w:numPr>
                <w:ilvl w:val="0"/>
                <w:numId w:val="37"/>
              </w:numPr>
              <w:ind w:left="742"/>
              <w:jc w:val="both"/>
            </w:pPr>
            <w:r w:rsidRPr="009129BA">
              <w:t xml:space="preserve">духовно-нравственному воспитанию, воспитанию патриотизма </w:t>
            </w:r>
            <w:r>
              <w:t xml:space="preserve">сохранению культурного </w:t>
            </w:r>
            <w:r w:rsidRPr="009129BA">
              <w:t>наследия, инициативам по сохранению исторической па</w:t>
            </w:r>
            <w:r w:rsidR="00046D76">
              <w:t xml:space="preserve">мяти, преемственности поколений </w:t>
            </w:r>
            <w:bookmarkStart w:id="2" w:name="_GoBack"/>
            <w:bookmarkEnd w:id="2"/>
            <w:r w:rsidRPr="009129BA">
              <w:t>– до 10 баллов</w:t>
            </w:r>
          </w:p>
          <w:p w14:paraId="1E02409B" w14:textId="77777777" w:rsidR="00776861" w:rsidRDefault="00776861" w:rsidP="00776861">
            <w:pPr>
              <w:pStyle w:val="ab"/>
              <w:numPr>
                <w:ilvl w:val="0"/>
                <w:numId w:val="37"/>
              </w:numPr>
              <w:jc w:val="both"/>
            </w:pPr>
            <w:r>
              <w:t>социальной поддержке участников СВО и их семей – до 7 баллов</w:t>
            </w:r>
          </w:p>
          <w:p w14:paraId="57753307" w14:textId="77777777" w:rsidR="00776861" w:rsidRPr="001F6E3B" w:rsidRDefault="00776861" w:rsidP="00776861">
            <w:pPr>
              <w:pStyle w:val="ab"/>
              <w:numPr>
                <w:ilvl w:val="0"/>
                <w:numId w:val="37"/>
              </w:numPr>
              <w:jc w:val="both"/>
            </w:pPr>
            <w:r>
              <w:t>поддержке корпоративного волонтерства по тематике номинации – до 5 баллов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380A3" w14:textId="77777777" w:rsidR="00776861" w:rsidRDefault="00776861" w:rsidP="007B5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</w:t>
            </w:r>
          </w:p>
        </w:tc>
      </w:tr>
      <w:tr w:rsidR="00776861" w:rsidRPr="003A2DD2" w14:paraId="5301F119" w14:textId="77777777" w:rsidTr="007B5153">
        <w:trPr>
          <w:trHeight w:val="13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516B9" w14:textId="77777777" w:rsidR="00776861" w:rsidRDefault="00776861" w:rsidP="007B51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5729F" w14:textId="77777777" w:rsidR="00776861" w:rsidRDefault="00776861" w:rsidP="007B51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Перечислены направления деятельности организации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86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(согласно номинации)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территории присутствия, </w:t>
            </w:r>
            <w:r w:rsidRPr="005643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 по ним с кратким описанием (охват, меры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др.)</w:t>
            </w:r>
            <w:r w:rsidRPr="005643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</w:t>
            </w:r>
          </w:p>
          <w:p w14:paraId="560B3F89" w14:textId="77777777" w:rsidR="00776861" w:rsidRPr="007B3EA2" w:rsidRDefault="00776861" w:rsidP="00776861">
            <w:pPr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E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духовно-нравственному воспитанию,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сохранению культурного наследия </w:t>
            </w:r>
            <w:r w:rsidRPr="007B3E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 до 5 баллов</w:t>
            </w:r>
          </w:p>
          <w:p w14:paraId="08915BB1" w14:textId="12EE901C" w:rsidR="00776861" w:rsidRDefault="00776861" w:rsidP="00776861">
            <w:pPr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E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инициативам по сохранению исторической памяти,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воспитанию </w:t>
            </w:r>
            <w:r w:rsidRPr="007B3E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патриотизм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а,</w:t>
            </w:r>
            <w:r w:rsidRPr="007B3E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преемственности поколений</w:t>
            </w:r>
            <w:r w:rsidR="00046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B3E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7B3E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баллов </w:t>
            </w:r>
          </w:p>
          <w:p w14:paraId="4B773E83" w14:textId="77777777" w:rsidR="00776861" w:rsidRDefault="00776861" w:rsidP="00776861">
            <w:pPr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E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социальной поддержке участников СВО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жителей территорий (не работников предприятия) </w:t>
            </w:r>
            <w:r w:rsidRPr="007B3E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их семей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B3E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7B3E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баллов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5FDAF" w14:textId="77777777" w:rsidR="00776861" w:rsidRDefault="00776861" w:rsidP="007B5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</w:tr>
      <w:tr w:rsidR="00776861" w:rsidRPr="003A2DD2" w14:paraId="7AE2FE84" w14:textId="77777777" w:rsidTr="007B5153">
        <w:trPr>
          <w:trHeight w:val="89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B33B6" w14:textId="77777777" w:rsidR="00776861" w:rsidRPr="003A2DD2" w:rsidRDefault="00776861" w:rsidP="007B51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B889C" w14:textId="651B308D" w:rsidR="00776861" w:rsidRPr="003A2DD2" w:rsidRDefault="00776861" w:rsidP="007B51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Показаны результаты социальной деятельности,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их направленность </w:t>
            </w:r>
            <w:r w:rsidRPr="001F6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характеризующие вклад компании в решение социальных проблем по тематике номинации (количественные и качественные показатели) на основе реализации: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внутренних программ,</w:t>
            </w:r>
            <w:r w:rsidRPr="001F6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r w:rsidRPr="001F6E3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1F6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программ, направленных на внешнее сообщество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4AB0E" w14:textId="77777777" w:rsidR="00776861" w:rsidRDefault="00776861" w:rsidP="007B5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</w:tr>
      <w:tr w:rsidR="00776861" w:rsidRPr="003A2DD2" w14:paraId="759BB160" w14:textId="77777777" w:rsidTr="007B5153">
        <w:trPr>
          <w:trHeight w:val="60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B0443" w14:textId="77777777" w:rsidR="00776861" w:rsidRPr="003A2DD2" w:rsidRDefault="00776861" w:rsidP="007B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3A2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F7759" w14:textId="77777777" w:rsidR="00776861" w:rsidRPr="003A2DD2" w:rsidRDefault="00776861" w:rsidP="007B51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3A2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нформированность сообщества о программах: размещение на интернет-сайт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е, в нефинансовых отчетах, СМИ и т.п.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278A9" w14:textId="77777777" w:rsidR="00776861" w:rsidRPr="003A2DD2" w:rsidRDefault="00776861" w:rsidP="007B5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776861" w:rsidRPr="003A2DD2" w14:paraId="4825D1A9" w14:textId="77777777" w:rsidTr="007B5153">
        <w:trPr>
          <w:trHeight w:val="6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0A2BD" w14:textId="77777777" w:rsidR="00776861" w:rsidRPr="003A2DD2" w:rsidRDefault="00776861" w:rsidP="007B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3A2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01808" w14:textId="77777777" w:rsidR="00776861" w:rsidRPr="003A2DD2" w:rsidRDefault="00776861" w:rsidP="007B51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политик и практики компании по направлению номинации в электронной Библиотеке РСПП</w:t>
            </w:r>
            <w:r w:rsidRPr="003A2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6CFFC" w14:textId="77777777" w:rsidR="00776861" w:rsidRPr="003A2DD2" w:rsidRDefault="00776861" w:rsidP="007B5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776861" w:rsidRPr="003A2DD2" w14:paraId="349F518A" w14:textId="77777777" w:rsidTr="007B5153">
        <w:trPr>
          <w:trHeight w:val="73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91570" w14:textId="77777777" w:rsidR="00776861" w:rsidRDefault="00776861" w:rsidP="007B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849BF" w14:textId="77777777" w:rsidR="00776861" w:rsidRDefault="00776861" w:rsidP="007B51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3A2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ризнание программ (проектов) в сообществе за период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  <w:r w:rsidRPr="003A2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  <w:r w:rsidRPr="003A2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гг: результаты конкурсов,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премий</w:t>
            </w:r>
            <w:r w:rsidRPr="003A2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др.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1F921" w14:textId="77777777" w:rsidR="00776861" w:rsidRDefault="00776861" w:rsidP="007B5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776861" w:rsidRPr="003A2DD2" w14:paraId="54092310" w14:textId="77777777" w:rsidTr="007B5153">
        <w:trPr>
          <w:trHeight w:val="38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7D9D9" w14:textId="77777777" w:rsidR="00776861" w:rsidRDefault="00776861" w:rsidP="007B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D34F2" w14:textId="77777777" w:rsidR="00776861" w:rsidRPr="003A2DD2" w:rsidRDefault="00776861" w:rsidP="007B51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экспертное мнение о заявке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4FCF6" w14:textId="77777777" w:rsidR="00776861" w:rsidRDefault="00776861" w:rsidP="007B5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6E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  <w:tr w:rsidR="00776861" w:rsidRPr="003A2DD2" w14:paraId="538596AB" w14:textId="77777777" w:rsidTr="007B5153">
        <w:trPr>
          <w:trHeight w:val="2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2F167" w14:textId="77777777" w:rsidR="00776861" w:rsidRPr="003A2DD2" w:rsidRDefault="00776861" w:rsidP="007B515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3FF65" w14:textId="77777777" w:rsidR="00776861" w:rsidRPr="003A2DD2" w:rsidRDefault="00776861" w:rsidP="007B515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98CA7" w14:textId="77777777" w:rsidR="00776861" w:rsidRPr="003A2DD2" w:rsidRDefault="00776861" w:rsidP="007B5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65</w:t>
            </w:r>
          </w:p>
        </w:tc>
      </w:tr>
    </w:tbl>
    <w:p w14:paraId="46F1FA35" w14:textId="77777777" w:rsidR="00776861" w:rsidRDefault="00776861" w:rsidP="00776861"/>
    <w:p w14:paraId="4769E279" w14:textId="77777777" w:rsidR="004C5C40" w:rsidRDefault="004C5C40" w:rsidP="00B212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4C5C40" w:rsidSect="006A602E">
      <w:headerReference w:type="default" r:id="rId16"/>
      <w:pgSz w:w="11906" w:h="16838"/>
      <w:pgMar w:top="1134" w:right="1191" w:bottom="1134" w:left="1191" w:header="568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450240" w14:textId="77777777" w:rsidR="00013519" w:rsidRDefault="00013519" w:rsidP="0020051E">
      <w:pPr>
        <w:spacing w:after="0" w:line="240" w:lineRule="auto"/>
      </w:pPr>
      <w:r>
        <w:separator/>
      </w:r>
    </w:p>
  </w:endnote>
  <w:endnote w:type="continuationSeparator" w:id="0">
    <w:p w14:paraId="0BFA4457" w14:textId="77777777" w:rsidR="00013519" w:rsidRDefault="00013519" w:rsidP="00200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UIRegular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E6E83E" w14:textId="77777777" w:rsidR="00013519" w:rsidRDefault="00013519" w:rsidP="0020051E">
      <w:pPr>
        <w:spacing w:after="0" w:line="240" w:lineRule="auto"/>
      </w:pPr>
      <w:r>
        <w:separator/>
      </w:r>
    </w:p>
  </w:footnote>
  <w:footnote w:type="continuationSeparator" w:id="0">
    <w:p w14:paraId="530092B9" w14:textId="77777777" w:rsidR="00013519" w:rsidRDefault="00013519" w:rsidP="0020051E">
      <w:pPr>
        <w:spacing w:after="0" w:line="240" w:lineRule="auto"/>
      </w:pPr>
      <w:r>
        <w:continuationSeparator/>
      </w:r>
    </w:p>
  </w:footnote>
  <w:footnote w:id="1">
    <w:p w14:paraId="046E9E87" w14:textId="5B4A831A" w:rsidR="00A968FF" w:rsidRDefault="00A968FF" w:rsidP="00DD3BD7">
      <w:pPr>
        <w:pStyle w:val="ae"/>
      </w:pPr>
      <w:r>
        <w:rPr>
          <w:rStyle w:val="af0"/>
        </w:rPr>
        <w:footnoteRef/>
      </w:r>
      <w:r>
        <w:t xml:space="preserve"> </w:t>
      </w:r>
      <w:r w:rsidRPr="00AA2E10">
        <w:rPr>
          <w:b/>
          <w:bCs/>
        </w:rPr>
        <w:t>Здесь и далее для расчёта среднего темпа прироста используется среднее геометрическое</w:t>
      </w:r>
    </w:p>
  </w:footnote>
  <w:footnote w:id="2">
    <w:p w14:paraId="7189CAB2" w14:textId="77777777" w:rsidR="00A968FF" w:rsidRPr="003D7364" w:rsidRDefault="00A968FF" w:rsidP="00702FB2">
      <w:pPr>
        <w:pStyle w:val="ae"/>
        <w:jc w:val="both"/>
      </w:pPr>
      <w:r w:rsidRPr="003D7364">
        <w:rPr>
          <w:rStyle w:val="af0"/>
          <w:rFonts w:eastAsiaTheme="majorEastAsia"/>
        </w:rPr>
        <w:footnoteRef/>
      </w:r>
      <w:r w:rsidRPr="003D7364">
        <w:t xml:space="preserve"> Посредством создания собственных производств на зарубежной территории, сделок слияний и поглощений, приобретения крупных (контролирующих) пакетов акций зарубежных компаний или иным способом (указывается дополнительно).</w:t>
      </w:r>
    </w:p>
  </w:footnote>
  <w:footnote w:id="3">
    <w:p w14:paraId="4E321310" w14:textId="77777777" w:rsidR="00A968FF" w:rsidRDefault="00A968FF" w:rsidP="00702FB2">
      <w:pPr>
        <w:pStyle w:val="ae"/>
      </w:pPr>
      <w:r>
        <w:rPr>
          <w:rStyle w:val="af0"/>
          <w:rFonts w:eastAsiaTheme="majorEastAsia"/>
        </w:rPr>
        <w:footnoteRef/>
      </w:r>
      <w:r>
        <w:t xml:space="preserve"> В случае, если указывается осуществление технологического трансфера, необходимо уточнить, трансфер чего предполагается: технологий производства, управления и т.д.</w:t>
      </w:r>
    </w:p>
  </w:footnote>
  <w:footnote w:id="4">
    <w:p w14:paraId="4EC7E91B" w14:textId="77777777" w:rsidR="002F0C40" w:rsidRDefault="002F0C40" w:rsidP="002F0C40">
      <w:pPr>
        <w:pStyle w:val="ae"/>
      </w:pPr>
      <w:r>
        <w:rPr>
          <w:rStyle w:val="af0"/>
          <w:rFonts w:eastAsiaTheme="majorEastAsia"/>
        </w:rPr>
        <w:footnoteRef/>
      </w:r>
      <w:r>
        <w:t xml:space="preserve"> </w:t>
      </w:r>
      <w:r w:rsidRPr="0006247F">
        <w:t>Пример как производится расчет по среднему: 13 + 84 - 21 = 76(%) и поделить на 3. Окончательный показатель по подпункту 1.3 – снижение (-25,3%)</w:t>
      </w:r>
    </w:p>
  </w:footnote>
  <w:footnote w:id="5">
    <w:p w14:paraId="6646A011" w14:textId="77777777" w:rsidR="002F0C40" w:rsidRPr="003A4B7A" w:rsidRDefault="002F0C40" w:rsidP="002F0C40">
      <w:pPr>
        <w:pStyle w:val="ae"/>
        <w:rPr>
          <w:color w:val="000000"/>
        </w:rPr>
      </w:pPr>
      <w:r w:rsidRPr="003A4B7A">
        <w:rPr>
          <w:rStyle w:val="af0"/>
          <w:rFonts w:eastAsiaTheme="majorEastAsia"/>
          <w:color w:val="000000"/>
        </w:rPr>
        <w:footnoteRef/>
      </w:r>
      <w:r w:rsidRPr="003A4B7A">
        <w:rPr>
          <w:color w:val="000000"/>
        </w:rPr>
        <w:t xml:space="preserve"> Стоимость реализованных мероприятий за 2 года, позволивших снизить воздействия производства на окружающую среду, включая природоохранные сооружения и объекты, в том числе поддержка эко-менеджмента, эко-образования.</w:t>
      </w:r>
    </w:p>
  </w:footnote>
  <w:footnote w:id="6">
    <w:p w14:paraId="3E7792FA" w14:textId="77777777" w:rsidR="002F0C40" w:rsidRPr="003A4B7A" w:rsidRDefault="002F0C40" w:rsidP="002F0C40">
      <w:pPr>
        <w:pStyle w:val="ae"/>
        <w:rPr>
          <w:color w:val="000000"/>
        </w:rPr>
      </w:pPr>
      <w:r w:rsidRPr="003A4B7A">
        <w:rPr>
          <w:rStyle w:val="af0"/>
          <w:rFonts w:eastAsiaTheme="majorEastAsia"/>
          <w:color w:val="000000"/>
        </w:rPr>
        <w:footnoteRef/>
      </w:r>
      <w:r w:rsidRPr="003A4B7A">
        <w:rPr>
          <w:color w:val="000000"/>
        </w:rPr>
        <w:t xml:space="preserve"> Уточнить в какой.</w:t>
      </w:r>
    </w:p>
  </w:footnote>
  <w:footnote w:id="7">
    <w:p w14:paraId="0C4E62C1" w14:textId="77777777" w:rsidR="002F0C40" w:rsidRDefault="002F0C40" w:rsidP="002F0C40">
      <w:pPr>
        <w:pStyle w:val="ae"/>
      </w:pPr>
      <w:r>
        <w:rPr>
          <w:rStyle w:val="af0"/>
          <w:rFonts w:eastAsiaTheme="majorEastAsia"/>
        </w:rPr>
        <w:footnoteRef/>
      </w:r>
      <w:r>
        <w:t xml:space="preserve"> Подробнее в Приложении к номинациям конкурса.</w:t>
      </w:r>
    </w:p>
    <w:p w14:paraId="362F491A" w14:textId="77777777" w:rsidR="002F0C40" w:rsidRDefault="002F0C40" w:rsidP="002F0C40">
      <w:pPr>
        <w:pStyle w:val="ae"/>
      </w:pPr>
    </w:p>
  </w:footnote>
  <w:footnote w:id="8">
    <w:p w14:paraId="7F7CCED0" w14:textId="77777777" w:rsidR="00776861" w:rsidRDefault="00776861" w:rsidP="00776861">
      <w:pPr>
        <w:pStyle w:val="Footnote"/>
        <w:jc w:val="both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footnoteRef/>
      </w:r>
      <w:r>
        <w:rPr>
          <w:rFonts w:ascii="Times New Roman" w:hAnsi="Times New Roman"/>
        </w:rPr>
        <w:t xml:space="preserve"> Утверждена распоряжением Правительства Российской Федерации от 24 октября 2023 г. № 2958-р.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72272761"/>
      <w:docPartObj>
        <w:docPartGallery w:val="Page Numbers (Top of Page)"/>
        <w:docPartUnique/>
      </w:docPartObj>
    </w:sdtPr>
    <w:sdtEndPr/>
    <w:sdtContent>
      <w:p w14:paraId="09DEA5AD" w14:textId="613529F6" w:rsidR="00A968FF" w:rsidRDefault="00A968FF" w:rsidP="00EF2066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6D76">
          <w:rPr>
            <w:noProof/>
          </w:rPr>
          <w:t>45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hybridMultilevel"/>
    <w:tmpl w:val="F5DE12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4"/>
    <w:multiLevelType w:val="hybridMultilevel"/>
    <w:tmpl w:val="F5DE12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7E1C75"/>
    <w:multiLevelType w:val="hybridMultilevel"/>
    <w:tmpl w:val="F5DE12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4F1EEA"/>
    <w:multiLevelType w:val="multilevel"/>
    <w:tmpl w:val="7C3C6F80"/>
    <w:lvl w:ilvl="0">
      <w:start w:val="1"/>
      <w:numFmt w:val="bullet"/>
      <w:lvlText w:val=""/>
      <w:lvlJc w:val="left"/>
      <w:pPr>
        <w:tabs>
          <w:tab w:val="num" w:pos="852"/>
        </w:tabs>
        <w:ind w:left="85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30"/>
        </w:tabs>
        <w:ind w:left="323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50"/>
        </w:tabs>
        <w:ind w:left="395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90"/>
        </w:tabs>
        <w:ind w:left="539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10"/>
        </w:tabs>
        <w:ind w:left="611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  <w:sz w:val="20"/>
      </w:rPr>
    </w:lvl>
  </w:abstractNum>
  <w:abstractNum w:abstractNumId="4">
    <w:nsid w:val="093B5980"/>
    <w:multiLevelType w:val="hybridMultilevel"/>
    <w:tmpl w:val="C70E0C8E"/>
    <w:lvl w:ilvl="0" w:tplc="5970B3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274DC5"/>
    <w:multiLevelType w:val="multilevel"/>
    <w:tmpl w:val="6CE64D22"/>
    <w:lvl w:ilvl="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6">
    <w:nsid w:val="11C14733"/>
    <w:multiLevelType w:val="hybridMultilevel"/>
    <w:tmpl w:val="BBCE5C98"/>
    <w:lvl w:ilvl="0" w:tplc="919E0288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334703D"/>
    <w:multiLevelType w:val="hybridMultilevel"/>
    <w:tmpl w:val="894ED7F2"/>
    <w:lvl w:ilvl="0" w:tplc="498C0894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52F5EE3"/>
    <w:multiLevelType w:val="hybridMultilevel"/>
    <w:tmpl w:val="D72063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781EFD"/>
    <w:multiLevelType w:val="hybridMultilevel"/>
    <w:tmpl w:val="8ED86096"/>
    <w:lvl w:ilvl="0" w:tplc="7242CB58">
      <w:start w:val="1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1C0B139E"/>
    <w:multiLevelType w:val="hybridMultilevel"/>
    <w:tmpl w:val="83A6FE98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3953840"/>
    <w:multiLevelType w:val="hybridMultilevel"/>
    <w:tmpl w:val="58AA0E3E"/>
    <w:lvl w:ilvl="0" w:tplc="A9AC9ACE">
      <w:start w:val="1"/>
      <w:numFmt w:val="decimal"/>
      <w:lvlText w:val="%1)"/>
      <w:lvlJc w:val="left"/>
      <w:pPr>
        <w:ind w:left="49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5" w:hanging="360"/>
      </w:pPr>
    </w:lvl>
    <w:lvl w:ilvl="2" w:tplc="0419001B" w:tentative="1">
      <w:start w:val="1"/>
      <w:numFmt w:val="lowerRoman"/>
      <w:lvlText w:val="%3."/>
      <w:lvlJc w:val="right"/>
      <w:pPr>
        <w:ind w:left="1915" w:hanging="180"/>
      </w:pPr>
    </w:lvl>
    <w:lvl w:ilvl="3" w:tplc="0419000F" w:tentative="1">
      <w:start w:val="1"/>
      <w:numFmt w:val="decimal"/>
      <w:lvlText w:val="%4."/>
      <w:lvlJc w:val="left"/>
      <w:pPr>
        <w:ind w:left="2635" w:hanging="360"/>
      </w:pPr>
    </w:lvl>
    <w:lvl w:ilvl="4" w:tplc="04190019" w:tentative="1">
      <w:start w:val="1"/>
      <w:numFmt w:val="lowerLetter"/>
      <w:lvlText w:val="%5."/>
      <w:lvlJc w:val="left"/>
      <w:pPr>
        <w:ind w:left="3355" w:hanging="360"/>
      </w:pPr>
    </w:lvl>
    <w:lvl w:ilvl="5" w:tplc="0419001B" w:tentative="1">
      <w:start w:val="1"/>
      <w:numFmt w:val="lowerRoman"/>
      <w:lvlText w:val="%6."/>
      <w:lvlJc w:val="right"/>
      <w:pPr>
        <w:ind w:left="4075" w:hanging="180"/>
      </w:pPr>
    </w:lvl>
    <w:lvl w:ilvl="6" w:tplc="0419000F" w:tentative="1">
      <w:start w:val="1"/>
      <w:numFmt w:val="decimal"/>
      <w:lvlText w:val="%7."/>
      <w:lvlJc w:val="left"/>
      <w:pPr>
        <w:ind w:left="4795" w:hanging="360"/>
      </w:pPr>
    </w:lvl>
    <w:lvl w:ilvl="7" w:tplc="04190019" w:tentative="1">
      <w:start w:val="1"/>
      <w:numFmt w:val="lowerLetter"/>
      <w:lvlText w:val="%8."/>
      <w:lvlJc w:val="left"/>
      <w:pPr>
        <w:ind w:left="5515" w:hanging="360"/>
      </w:pPr>
    </w:lvl>
    <w:lvl w:ilvl="8" w:tplc="0419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12">
    <w:nsid w:val="23C156BC"/>
    <w:multiLevelType w:val="hybridMultilevel"/>
    <w:tmpl w:val="5B46124A"/>
    <w:lvl w:ilvl="0" w:tplc="0419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3">
    <w:nsid w:val="2C920FF1"/>
    <w:multiLevelType w:val="hybridMultilevel"/>
    <w:tmpl w:val="AE0EF808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926288"/>
    <w:multiLevelType w:val="hybridMultilevel"/>
    <w:tmpl w:val="2DB4DCE6"/>
    <w:lvl w:ilvl="0" w:tplc="FD1A842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C14145B"/>
    <w:multiLevelType w:val="hybridMultilevel"/>
    <w:tmpl w:val="1A92A91C"/>
    <w:lvl w:ilvl="0" w:tplc="3D207384">
      <w:start w:val="1"/>
      <w:numFmt w:val="decimal"/>
      <w:lvlText w:val="%1."/>
      <w:lvlJc w:val="left"/>
      <w:pPr>
        <w:ind w:left="1211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3D3B41C0"/>
    <w:multiLevelType w:val="hybridMultilevel"/>
    <w:tmpl w:val="C060C618"/>
    <w:lvl w:ilvl="0" w:tplc="5970B3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FB5ED8"/>
    <w:multiLevelType w:val="hybridMultilevel"/>
    <w:tmpl w:val="92262322"/>
    <w:lvl w:ilvl="0" w:tplc="E626FD4A">
      <w:start w:val="1"/>
      <w:numFmt w:val="decimal"/>
      <w:suff w:val="space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415E7912"/>
    <w:multiLevelType w:val="hybridMultilevel"/>
    <w:tmpl w:val="DA244B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4360176"/>
    <w:multiLevelType w:val="hybridMultilevel"/>
    <w:tmpl w:val="97F408D2"/>
    <w:lvl w:ilvl="0" w:tplc="5970B3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14B626F"/>
    <w:multiLevelType w:val="hybridMultilevel"/>
    <w:tmpl w:val="EB5A97A8"/>
    <w:lvl w:ilvl="0" w:tplc="0419000D">
      <w:start w:val="1"/>
      <w:numFmt w:val="bullet"/>
      <w:lvlText w:val=""/>
      <w:lvlJc w:val="left"/>
      <w:pPr>
        <w:ind w:left="149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21">
    <w:nsid w:val="55F72099"/>
    <w:multiLevelType w:val="hybridMultilevel"/>
    <w:tmpl w:val="3AB8177E"/>
    <w:lvl w:ilvl="0" w:tplc="B0008D7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ED72730"/>
    <w:multiLevelType w:val="hybridMultilevel"/>
    <w:tmpl w:val="60809334"/>
    <w:lvl w:ilvl="0" w:tplc="5970B3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F377ECC"/>
    <w:multiLevelType w:val="hybridMultilevel"/>
    <w:tmpl w:val="2DB4DCE6"/>
    <w:lvl w:ilvl="0" w:tplc="FD1A842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64FE38DB"/>
    <w:multiLevelType w:val="hybridMultilevel"/>
    <w:tmpl w:val="F5DE12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356FCA"/>
    <w:multiLevelType w:val="hybridMultilevel"/>
    <w:tmpl w:val="A50AF1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DF48FD"/>
    <w:multiLevelType w:val="hybridMultilevel"/>
    <w:tmpl w:val="CD76B3E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D1D466A"/>
    <w:multiLevelType w:val="hybridMultilevel"/>
    <w:tmpl w:val="0FD6C2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D77333C"/>
    <w:multiLevelType w:val="multilevel"/>
    <w:tmpl w:val="6D84EC24"/>
    <w:lvl w:ilvl="0">
      <w:start w:val="1"/>
      <w:numFmt w:val="decimal"/>
      <w:suff w:val="space"/>
      <w:lvlText w:val="%1."/>
      <w:lvlJc w:val="left"/>
      <w:pPr>
        <w:ind w:left="285" w:firstLine="141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29">
    <w:nsid w:val="76D1767C"/>
    <w:multiLevelType w:val="hybridMultilevel"/>
    <w:tmpl w:val="430E028C"/>
    <w:lvl w:ilvl="0" w:tplc="152EC6C6">
      <w:start w:val="1"/>
      <w:numFmt w:val="decimal"/>
      <w:lvlText w:val="%1."/>
      <w:lvlJc w:val="left"/>
      <w:pPr>
        <w:ind w:left="5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4" w:hanging="360"/>
      </w:pPr>
    </w:lvl>
    <w:lvl w:ilvl="2" w:tplc="0419001B" w:tentative="1">
      <w:start w:val="1"/>
      <w:numFmt w:val="lowerRoman"/>
      <w:lvlText w:val="%3."/>
      <w:lvlJc w:val="right"/>
      <w:pPr>
        <w:ind w:left="1974" w:hanging="180"/>
      </w:pPr>
    </w:lvl>
    <w:lvl w:ilvl="3" w:tplc="0419000F" w:tentative="1">
      <w:start w:val="1"/>
      <w:numFmt w:val="decimal"/>
      <w:lvlText w:val="%4."/>
      <w:lvlJc w:val="left"/>
      <w:pPr>
        <w:ind w:left="2694" w:hanging="360"/>
      </w:pPr>
    </w:lvl>
    <w:lvl w:ilvl="4" w:tplc="04190019" w:tentative="1">
      <w:start w:val="1"/>
      <w:numFmt w:val="lowerLetter"/>
      <w:lvlText w:val="%5."/>
      <w:lvlJc w:val="left"/>
      <w:pPr>
        <w:ind w:left="3414" w:hanging="360"/>
      </w:pPr>
    </w:lvl>
    <w:lvl w:ilvl="5" w:tplc="0419001B" w:tentative="1">
      <w:start w:val="1"/>
      <w:numFmt w:val="lowerRoman"/>
      <w:lvlText w:val="%6."/>
      <w:lvlJc w:val="right"/>
      <w:pPr>
        <w:ind w:left="4134" w:hanging="180"/>
      </w:pPr>
    </w:lvl>
    <w:lvl w:ilvl="6" w:tplc="0419000F" w:tentative="1">
      <w:start w:val="1"/>
      <w:numFmt w:val="decimal"/>
      <w:lvlText w:val="%7."/>
      <w:lvlJc w:val="left"/>
      <w:pPr>
        <w:ind w:left="4854" w:hanging="360"/>
      </w:pPr>
    </w:lvl>
    <w:lvl w:ilvl="7" w:tplc="04190019" w:tentative="1">
      <w:start w:val="1"/>
      <w:numFmt w:val="lowerLetter"/>
      <w:lvlText w:val="%8."/>
      <w:lvlJc w:val="left"/>
      <w:pPr>
        <w:ind w:left="5574" w:hanging="360"/>
      </w:pPr>
    </w:lvl>
    <w:lvl w:ilvl="8" w:tplc="0419001B" w:tentative="1">
      <w:start w:val="1"/>
      <w:numFmt w:val="lowerRoman"/>
      <w:lvlText w:val="%9."/>
      <w:lvlJc w:val="right"/>
      <w:pPr>
        <w:ind w:left="6294" w:hanging="180"/>
      </w:pPr>
    </w:lvl>
  </w:abstractNum>
  <w:abstractNum w:abstractNumId="30">
    <w:nsid w:val="77E97245"/>
    <w:multiLevelType w:val="hybridMultilevel"/>
    <w:tmpl w:val="97E81978"/>
    <w:lvl w:ilvl="0" w:tplc="62586514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92003CD"/>
    <w:multiLevelType w:val="multilevel"/>
    <w:tmpl w:val="6CE64D22"/>
    <w:lvl w:ilvl="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2">
    <w:nsid w:val="79B02758"/>
    <w:multiLevelType w:val="hybridMultilevel"/>
    <w:tmpl w:val="0F34B6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B973384"/>
    <w:multiLevelType w:val="hybridMultilevel"/>
    <w:tmpl w:val="34E47F1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7C3666F2"/>
    <w:multiLevelType w:val="hybridMultilevel"/>
    <w:tmpl w:val="AFD2B36C"/>
    <w:lvl w:ilvl="0" w:tplc="F2240712">
      <w:start w:val="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8"/>
  </w:num>
  <w:num w:numId="2">
    <w:abstractNumId w:val="7"/>
  </w:num>
  <w:num w:numId="3">
    <w:abstractNumId w:val="21"/>
  </w:num>
  <w:num w:numId="4">
    <w:abstractNumId w:val="9"/>
  </w:num>
  <w:num w:numId="5">
    <w:abstractNumId w:val="14"/>
  </w:num>
  <w:num w:numId="6">
    <w:abstractNumId w:val="6"/>
  </w:num>
  <w:num w:numId="7">
    <w:abstractNumId w:val="24"/>
  </w:num>
  <w:num w:numId="8">
    <w:abstractNumId w:val="34"/>
  </w:num>
  <w:num w:numId="9">
    <w:abstractNumId w:val="31"/>
  </w:num>
  <w:num w:numId="10">
    <w:abstractNumId w:val="26"/>
  </w:num>
  <w:num w:numId="11">
    <w:abstractNumId w:val="12"/>
  </w:num>
  <w:num w:numId="12">
    <w:abstractNumId w:val="11"/>
  </w:num>
  <w:num w:numId="13">
    <w:abstractNumId w:val="13"/>
  </w:num>
  <w:num w:numId="14">
    <w:abstractNumId w:val="3"/>
  </w:num>
  <w:num w:numId="15">
    <w:abstractNumId w:val="30"/>
  </w:num>
  <w:num w:numId="16">
    <w:abstractNumId w:val="25"/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3"/>
  </w:num>
  <w:num w:numId="19">
    <w:abstractNumId w:val="15"/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</w:num>
  <w:num w:numId="2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</w:num>
  <w:num w:numId="24">
    <w:abstractNumId w:val="8"/>
  </w:num>
  <w:num w:numId="25">
    <w:abstractNumId w:val="32"/>
  </w:num>
  <w:num w:numId="26">
    <w:abstractNumId w:val="29"/>
  </w:num>
  <w:num w:numId="27">
    <w:abstractNumId w:val="22"/>
  </w:num>
  <w:num w:numId="28">
    <w:abstractNumId w:val="20"/>
  </w:num>
  <w:num w:numId="29">
    <w:abstractNumId w:val="27"/>
  </w:num>
  <w:num w:numId="30">
    <w:abstractNumId w:val="1"/>
  </w:num>
  <w:num w:numId="31">
    <w:abstractNumId w:val="0"/>
  </w:num>
  <w:num w:numId="3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"/>
  </w:num>
  <w:num w:numId="34">
    <w:abstractNumId w:val="5"/>
  </w:num>
  <w:num w:numId="35">
    <w:abstractNumId w:val="16"/>
  </w:num>
  <w:num w:numId="36">
    <w:abstractNumId w:val="4"/>
  </w:num>
  <w:num w:numId="3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5D5"/>
    <w:rsid w:val="000040C9"/>
    <w:rsid w:val="000049E9"/>
    <w:rsid w:val="00013519"/>
    <w:rsid w:val="00013E51"/>
    <w:rsid w:val="00020DA8"/>
    <w:rsid w:val="000331C7"/>
    <w:rsid w:val="0003391A"/>
    <w:rsid w:val="00037688"/>
    <w:rsid w:val="00037968"/>
    <w:rsid w:val="000402EA"/>
    <w:rsid w:val="00040D05"/>
    <w:rsid w:val="00043BA5"/>
    <w:rsid w:val="00045CEB"/>
    <w:rsid w:val="00046D76"/>
    <w:rsid w:val="00050194"/>
    <w:rsid w:val="000562F6"/>
    <w:rsid w:val="00061037"/>
    <w:rsid w:val="00074DFB"/>
    <w:rsid w:val="00074F7C"/>
    <w:rsid w:val="0007689D"/>
    <w:rsid w:val="00081720"/>
    <w:rsid w:val="0009254A"/>
    <w:rsid w:val="00092B6E"/>
    <w:rsid w:val="00094CE1"/>
    <w:rsid w:val="000A6A92"/>
    <w:rsid w:val="000B1EC5"/>
    <w:rsid w:val="000B20D7"/>
    <w:rsid w:val="000C4D10"/>
    <w:rsid w:val="000C62E8"/>
    <w:rsid w:val="000C7B0F"/>
    <w:rsid w:val="000E0877"/>
    <w:rsid w:val="000E5507"/>
    <w:rsid w:val="000E57D5"/>
    <w:rsid w:val="000E6220"/>
    <w:rsid w:val="00123C46"/>
    <w:rsid w:val="00125EBE"/>
    <w:rsid w:val="00130510"/>
    <w:rsid w:val="00137FCA"/>
    <w:rsid w:val="00141D60"/>
    <w:rsid w:val="001503F3"/>
    <w:rsid w:val="0015657A"/>
    <w:rsid w:val="00164D27"/>
    <w:rsid w:val="00170527"/>
    <w:rsid w:val="00180B6B"/>
    <w:rsid w:val="0018758D"/>
    <w:rsid w:val="001A2131"/>
    <w:rsid w:val="001A30B9"/>
    <w:rsid w:val="001A339B"/>
    <w:rsid w:val="001A5FD3"/>
    <w:rsid w:val="001A788E"/>
    <w:rsid w:val="001A79E6"/>
    <w:rsid w:val="001B2F2E"/>
    <w:rsid w:val="001B4D3A"/>
    <w:rsid w:val="001D1693"/>
    <w:rsid w:val="001D38CA"/>
    <w:rsid w:val="001D3AB4"/>
    <w:rsid w:val="001E0813"/>
    <w:rsid w:val="001E7140"/>
    <w:rsid w:val="001F45C4"/>
    <w:rsid w:val="0020051E"/>
    <w:rsid w:val="0021225C"/>
    <w:rsid w:val="00217399"/>
    <w:rsid w:val="0021747C"/>
    <w:rsid w:val="002268F5"/>
    <w:rsid w:val="0023396F"/>
    <w:rsid w:val="00243F4D"/>
    <w:rsid w:val="0024414F"/>
    <w:rsid w:val="00255574"/>
    <w:rsid w:val="00260216"/>
    <w:rsid w:val="002605D5"/>
    <w:rsid w:val="00262CF4"/>
    <w:rsid w:val="00273C52"/>
    <w:rsid w:val="00275561"/>
    <w:rsid w:val="00276FED"/>
    <w:rsid w:val="00280492"/>
    <w:rsid w:val="00280FA8"/>
    <w:rsid w:val="00282076"/>
    <w:rsid w:val="002861EF"/>
    <w:rsid w:val="00293D8A"/>
    <w:rsid w:val="002A3CDE"/>
    <w:rsid w:val="002B2754"/>
    <w:rsid w:val="002B753A"/>
    <w:rsid w:val="002B78A8"/>
    <w:rsid w:val="002C61E9"/>
    <w:rsid w:val="002D38B4"/>
    <w:rsid w:val="002D6BE6"/>
    <w:rsid w:val="002E127A"/>
    <w:rsid w:val="002E7C0F"/>
    <w:rsid w:val="002F0C40"/>
    <w:rsid w:val="002F0E1C"/>
    <w:rsid w:val="002F2FFE"/>
    <w:rsid w:val="002F4134"/>
    <w:rsid w:val="002F44E3"/>
    <w:rsid w:val="00302AFA"/>
    <w:rsid w:val="003071A5"/>
    <w:rsid w:val="00307BCB"/>
    <w:rsid w:val="003102AA"/>
    <w:rsid w:val="00314E51"/>
    <w:rsid w:val="00322928"/>
    <w:rsid w:val="00331E3D"/>
    <w:rsid w:val="003348D7"/>
    <w:rsid w:val="00334E72"/>
    <w:rsid w:val="0034045D"/>
    <w:rsid w:val="00343DFA"/>
    <w:rsid w:val="00345B20"/>
    <w:rsid w:val="003607F4"/>
    <w:rsid w:val="0037389C"/>
    <w:rsid w:val="00386D58"/>
    <w:rsid w:val="003938F9"/>
    <w:rsid w:val="0039540E"/>
    <w:rsid w:val="003956FB"/>
    <w:rsid w:val="003A1E9C"/>
    <w:rsid w:val="003A4022"/>
    <w:rsid w:val="003A45D1"/>
    <w:rsid w:val="003B13C5"/>
    <w:rsid w:val="003B18F7"/>
    <w:rsid w:val="003B1CC5"/>
    <w:rsid w:val="003B64EC"/>
    <w:rsid w:val="003C04CA"/>
    <w:rsid w:val="003C097A"/>
    <w:rsid w:val="003E12F4"/>
    <w:rsid w:val="003E24E0"/>
    <w:rsid w:val="003E27E8"/>
    <w:rsid w:val="003E28B5"/>
    <w:rsid w:val="003E4EF0"/>
    <w:rsid w:val="003E5772"/>
    <w:rsid w:val="003F32FF"/>
    <w:rsid w:val="004004A1"/>
    <w:rsid w:val="00404FD7"/>
    <w:rsid w:val="00411449"/>
    <w:rsid w:val="0041549B"/>
    <w:rsid w:val="004168DA"/>
    <w:rsid w:val="00416F55"/>
    <w:rsid w:val="0042056C"/>
    <w:rsid w:val="004237F0"/>
    <w:rsid w:val="004249BF"/>
    <w:rsid w:val="004267F8"/>
    <w:rsid w:val="004428F3"/>
    <w:rsid w:val="004435E9"/>
    <w:rsid w:val="00447EA4"/>
    <w:rsid w:val="00457824"/>
    <w:rsid w:val="0046103B"/>
    <w:rsid w:val="00470B87"/>
    <w:rsid w:val="004710E5"/>
    <w:rsid w:val="00483C2B"/>
    <w:rsid w:val="00484EE9"/>
    <w:rsid w:val="00485361"/>
    <w:rsid w:val="00485667"/>
    <w:rsid w:val="00491524"/>
    <w:rsid w:val="00496AE0"/>
    <w:rsid w:val="004A7C74"/>
    <w:rsid w:val="004C35FE"/>
    <w:rsid w:val="004C5C40"/>
    <w:rsid w:val="004E1879"/>
    <w:rsid w:val="004E49A7"/>
    <w:rsid w:val="004F0057"/>
    <w:rsid w:val="004F1FB5"/>
    <w:rsid w:val="004F305D"/>
    <w:rsid w:val="004F6A74"/>
    <w:rsid w:val="00502BE8"/>
    <w:rsid w:val="0050440F"/>
    <w:rsid w:val="00505B9F"/>
    <w:rsid w:val="00511007"/>
    <w:rsid w:val="00511AF1"/>
    <w:rsid w:val="00524289"/>
    <w:rsid w:val="00535527"/>
    <w:rsid w:val="0053581B"/>
    <w:rsid w:val="00537EEC"/>
    <w:rsid w:val="00545072"/>
    <w:rsid w:val="0054562A"/>
    <w:rsid w:val="005507BE"/>
    <w:rsid w:val="00552966"/>
    <w:rsid w:val="00554974"/>
    <w:rsid w:val="00560DE5"/>
    <w:rsid w:val="00575C69"/>
    <w:rsid w:val="00585411"/>
    <w:rsid w:val="00592C09"/>
    <w:rsid w:val="005A47D3"/>
    <w:rsid w:val="005B419D"/>
    <w:rsid w:val="005B452A"/>
    <w:rsid w:val="005C3002"/>
    <w:rsid w:val="005C5831"/>
    <w:rsid w:val="005C670E"/>
    <w:rsid w:val="005D16D3"/>
    <w:rsid w:val="005E23A3"/>
    <w:rsid w:val="005F1A7F"/>
    <w:rsid w:val="005F2B5D"/>
    <w:rsid w:val="005F66D3"/>
    <w:rsid w:val="00600121"/>
    <w:rsid w:val="006028F6"/>
    <w:rsid w:val="00613C84"/>
    <w:rsid w:val="00617881"/>
    <w:rsid w:val="00617C9C"/>
    <w:rsid w:val="006229E6"/>
    <w:rsid w:val="00626E32"/>
    <w:rsid w:val="006314E0"/>
    <w:rsid w:val="00636D55"/>
    <w:rsid w:val="00642682"/>
    <w:rsid w:val="0064303A"/>
    <w:rsid w:val="0064508C"/>
    <w:rsid w:val="00654F5F"/>
    <w:rsid w:val="00655381"/>
    <w:rsid w:val="00657861"/>
    <w:rsid w:val="00657F77"/>
    <w:rsid w:val="006669A3"/>
    <w:rsid w:val="006670A7"/>
    <w:rsid w:val="00671B35"/>
    <w:rsid w:val="00672BD2"/>
    <w:rsid w:val="00674814"/>
    <w:rsid w:val="00683A59"/>
    <w:rsid w:val="0068530F"/>
    <w:rsid w:val="0069115A"/>
    <w:rsid w:val="006941E7"/>
    <w:rsid w:val="006A602E"/>
    <w:rsid w:val="006A75F2"/>
    <w:rsid w:val="006B36A4"/>
    <w:rsid w:val="006B6A8B"/>
    <w:rsid w:val="006D33EA"/>
    <w:rsid w:val="006D47AA"/>
    <w:rsid w:val="006D48C8"/>
    <w:rsid w:val="006E0E4D"/>
    <w:rsid w:val="006E1D76"/>
    <w:rsid w:val="006E21F2"/>
    <w:rsid w:val="006F4C46"/>
    <w:rsid w:val="006F7C58"/>
    <w:rsid w:val="00702FB2"/>
    <w:rsid w:val="00710AB6"/>
    <w:rsid w:val="00711DB2"/>
    <w:rsid w:val="00720C3E"/>
    <w:rsid w:val="007251DB"/>
    <w:rsid w:val="00726822"/>
    <w:rsid w:val="00740E16"/>
    <w:rsid w:val="00740E45"/>
    <w:rsid w:val="00741FDB"/>
    <w:rsid w:val="007457C0"/>
    <w:rsid w:val="0074731A"/>
    <w:rsid w:val="00755FD3"/>
    <w:rsid w:val="007571EF"/>
    <w:rsid w:val="0076002D"/>
    <w:rsid w:val="00774634"/>
    <w:rsid w:val="00774BB9"/>
    <w:rsid w:val="00776861"/>
    <w:rsid w:val="0078791D"/>
    <w:rsid w:val="007A2D19"/>
    <w:rsid w:val="007A4AF7"/>
    <w:rsid w:val="007A6303"/>
    <w:rsid w:val="007B173B"/>
    <w:rsid w:val="007C2945"/>
    <w:rsid w:val="007C7CDA"/>
    <w:rsid w:val="007D2BC8"/>
    <w:rsid w:val="007D31BF"/>
    <w:rsid w:val="007E0A7C"/>
    <w:rsid w:val="007F2E7F"/>
    <w:rsid w:val="007F3F1C"/>
    <w:rsid w:val="007F61A2"/>
    <w:rsid w:val="008004AC"/>
    <w:rsid w:val="00815B0F"/>
    <w:rsid w:val="00827029"/>
    <w:rsid w:val="00832826"/>
    <w:rsid w:val="00840EFD"/>
    <w:rsid w:val="00843C8A"/>
    <w:rsid w:val="0086289D"/>
    <w:rsid w:val="0086482F"/>
    <w:rsid w:val="008651E9"/>
    <w:rsid w:val="008660B0"/>
    <w:rsid w:val="00867223"/>
    <w:rsid w:val="0087264D"/>
    <w:rsid w:val="008747F8"/>
    <w:rsid w:val="0087637D"/>
    <w:rsid w:val="00883B8B"/>
    <w:rsid w:val="00883F21"/>
    <w:rsid w:val="00887630"/>
    <w:rsid w:val="00894980"/>
    <w:rsid w:val="008A2C86"/>
    <w:rsid w:val="008B48B7"/>
    <w:rsid w:val="008C0307"/>
    <w:rsid w:val="008C03A0"/>
    <w:rsid w:val="008C4956"/>
    <w:rsid w:val="008D7274"/>
    <w:rsid w:val="008D788E"/>
    <w:rsid w:val="008D7C07"/>
    <w:rsid w:val="008E7D7F"/>
    <w:rsid w:val="008F442B"/>
    <w:rsid w:val="008F5D59"/>
    <w:rsid w:val="00902AB1"/>
    <w:rsid w:val="00905E60"/>
    <w:rsid w:val="0090786B"/>
    <w:rsid w:val="00910E7D"/>
    <w:rsid w:val="00916E66"/>
    <w:rsid w:val="00920700"/>
    <w:rsid w:val="009471CB"/>
    <w:rsid w:val="00947B36"/>
    <w:rsid w:val="00972B31"/>
    <w:rsid w:val="00973648"/>
    <w:rsid w:val="00973CC1"/>
    <w:rsid w:val="0097714C"/>
    <w:rsid w:val="0098310B"/>
    <w:rsid w:val="00983ABD"/>
    <w:rsid w:val="00987291"/>
    <w:rsid w:val="00987C63"/>
    <w:rsid w:val="00996156"/>
    <w:rsid w:val="009972D9"/>
    <w:rsid w:val="009A4BE5"/>
    <w:rsid w:val="009A62EC"/>
    <w:rsid w:val="009B2C33"/>
    <w:rsid w:val="009B6215"/>
    <w:rsid w:val="009C2649"/>
    <w:rsid w:val="009D4FD2"/>
    <w:rsid w:val="009D5B77"/>
    <w:rsid w:val="009E5977"/>
    <w:rsid w:val="009F0167"/>
    <w:rsid w:val="009F1740"/>
    <w:rsid w:val="009F5E01"/>
    <w:rsid w:val="00A004EC"/>
    <w:rsid w:val="00A0361A"/>
    <w:rsid w:val="00A04AA6"/>
    <w:rsid w:val="00A110D5"/>
    <w:rsid w:val="00A125C2"/>
    <w:rsid w:val="00A12BE4"/>
    <w:rsid w:val="00A12CF5"/>
    <w:rsid w:val="00A14C76"/>
    <w:rsid w:val="00A14F03"/>
    <w:rsid w:val="00A177B1"/>
    <w:rsid w:val="00A17F2C"/>
    <w:rsid w:val="00A42363"/>
    <w:rsid w:val="00A4340E"/>
    <w:rsid w:val="00A4399C"/>
    <w:rsid w:val="00A52121"/>
    <w:rsid w:val="00A52D8D"/>
    <w:rsid w:val="00A53538"/>
    <w:rsid w:val="00A63683"/>
    <w:rsid w:val="00A64959"/>
    <w:rsid w:val="00A64DD8"/>
    <w:rsid w:val="00A64F35"/>
    <w:rsid w:val="00A66E38"/>
    <w:rsid w:val="00A705B1"/>
    <w:rsid w:val="00A77522"/>
    <w:rsid w:val="00A816D7"/>
    <w:rsid w:val="00A968FF"/>
    <w:rsid w:val="00A9756E"/>
    <w:rsid w:val="00AA2E10"/>
    <w:rsid w:val="00AA551E"/>
    <w:rsid w:val="00AB126F"/>
    <w:rsid w:val="00AB381B"/>
    <w:rsid w:val="00AC0F8E"/>
    <w:rsid w:val="00AC156C"/>
    <w:rsid w:val="00AC6423"/>
    <w:rsid w:val="00AD0BFE"/>
    <w:rsid w:val="00AD75A9"/>
    <w:rsid w:val="00AE007F"/>
    <w:rsid w:val="00AE6035"/>
    <w:rsid w:val="00AE6748"/>
    <w:rsid w:val="00AF3588"/>
    <w:rsid w:val="00B01A74"/>
    <w:rsid w:val="00B04323"/>
    <w:rsid w:val="00B156F0"/>
    <w:rsid w:val="00B16492"/>
    <w:rsid w:val="00B212A4"/>
    <w:rsid w:val="00B2719A"/>
    <w:rsid w:val="00B34E90"/>
    <w:rsid w:val="00B45589"/>
    <w:rsid w:val="00B5301D"/>
    <w:rsid w:val="00B54EFF"/>
    <w:rsid w:val="00B91D22"/>
    <w:rsid w:val="00B92759"/>
    <w:rsid w:val="00B92EB8"/>
    <w:rsid w:val="00BA0D65"/>
    <w:rsid w:val="00BA5634"/>
    <w:rsid w:val="00BC4666"/>
    <w:rsid w:val="00BC762E"/>
    <w:rsid w:val="00BD47E9"/>
    <w:rsid w:val="00BE2934"/>
    <w:rsid w:val="00BE40B0"/>
    <w:rsid w:val="00BF3FCF"/>
    <w:rsid w:val="00C029F9"/>
    <w:rsid w:val="00C0473A"/>
    <w:rsid w:val="00C14C74"/>
    <w:rsid w:val="00C16607"/>
    <w:rsid w:val="00C27FEE"/>
    <w:rsid w:val="00C34A1F"/>
    <w:rsid w:val="00C42182"/>
    <w:rsid w:val="00C423C8"/>
    <w:rsid w:val="00C57641"/>
    <w:rsid w:val="00C57BA4"/>
    <w:rsid w:val="00C62BFE"/>
    <w:rsid w:val="00C73564"/>
    <w:rsid w:val="00C74037"/>
    <w:rsid w:val="00CA00AB"/>
    <w:rsid w:val="00CA5488"/>
    <w:rsid w:val="00CA6B09"/>
    <w:rsid w:val="00CB1842"/>
    <w:rsid w:val="00CB338D"/>
    <w:rsid w:val="00CC221E"/>
    <w:rsid w:val="00CC6568"/>
    <w:rsid w:val="00CD0FF5"/>
    <w:rsid w:val="00CD3CE3"/>
    <w:rsid w:val="00CD5479"/>
    <w:rsid w:val="00CD7D57"/>
    <w:rsid w:val="00CF3011"/>
    <w:rsid w:val="00CF6AC2"/>
    <w:rsid w:val="00D003E7"/>
    <w:rsid w:val="00D040F6"/>
    <w:rsid w:val="00D064D1"/>
    <w:rsid w:val="00D11E5D"/>
    <w:rsid w:val="00D201CF"/>
    <w:rsid w:val="00D25E8E"/>
    <w:rsid w:val="00D331CA"/>
    <w:rsid w:val="00D41A6C"/>
    <w:rsid w:val="00D473FB"/>
    <w:rsid w:val="00D61D41"/>
    <w:rsid w:val="00D64AC5"/>
    <w:rsid w:val="00D72BF0"/>
    <w:rsid w:val="00D77045"/>
    <w:rsid w:val="00D81757"/>
    <w:rsid w:val="00D82475"/>
    <w:rsid w:val="00D83363"/>
    <w:rsid w:val="00D92B20"/>
    <w:rsid w:val="00D966D6"/>
    <w:rsid w:val="00D97066"/>
    <w:rsid w:val="00DA22D9"/>
    <w:rsid w:val="00DA432A"/>
    <w:rsid w:val="00DB0668"/>
    <w:rsid w:val="00DB2BA5"/>
    <w:rsid w:val="00DB7E71"/>
    <w:rsid w:val="00DC1AB0"/>
    <w:rsid w:val="00DD0CD2"/>
    <w:rsid w:val="00DD3BD7"/>
    <w:rsid w:val="00DE1D6D"/>
    <w:rsid w:val="00DE3433"/>
    <w:rsid w:val="00DE6946"/>
    <w:rsid w:val="00DF12D9"/>
    <w:rsid w:val="00E006B3"/>
    <w:rsid w:val="00E14871"/>
    <w:rsid w:val="00E21430"/>
    <w:rsid w:val="00E23291"/>
    <w:rsid w:val="00E326BD"/>
    <w:rsid w:val="00E35669"/>
    <w:rsid w:val="00E40253"/>
    <w:rsid w:val="00E412F8"/>
    <w:rsid w:val="00E431F9"/>
    <w:rsid w:val="00E432FD"/>
    <w:rsid w:val="00E4588F"/>
    <w:rsid w:val="00E458F9"/>
    <w:rsid w:val="00E54E9D"/>
    <w:rsid w:val="00E561F6"/>
    <w:rsid w:val="00E64735"/>
    <w:rsid w:val="00E65084"/>
    <w:rsid w:val="00E71EBE"/>
    <w:rsid w:val="00E80ACF"/>
    <w:rsid w:val="00E84F9C"/>
    <w:rsid w:val="00E8657B"/>
    <w:rsid w:val="00E92DE3"/>
    <w:rsid w:val="00E930D5"/>
    <w:rsid w:val="00EB06B1"/>
    <w:rsid w:val="00ED0B79"/>
    <w:rsid w:val="00ED2A10"/>
    <w:rsid w:val="00ED431C"/>
    <w:rsid w:val="00EE0A5A"/>
    <w:rsid w:val="00EE2D5F"/>
    <w:rsid w:val="00EE761E"/>
    <w:rsid w:val="00EF0A11"/>
    <w:rsid w:val="00EF1995"/>
    <w:rsid w:val="00EF2066"/>
    <w:rsid w:val="00F13BA4"/>
    <w:rsid w:val="00F237FE"/>
    <w:rsid w:val="00F31386"/>
    <w:rsid w:val="00F36062"/>
    <w:rsid w:val="00F46620"/>
    <w:rsid w:val="00F516E9"/>
    <w:rsid w:val="00F5462B"/>
    <w:rsid w:val="00F54E9E"/>
    <w:rsid w:val="00F641FC"/>
    <w:rsid w:val="00F6793A"/>
    <w:rsid w:val="00F76409"/>
    <w:rsid w:val="00F86FCC"/>
    <w:rsid w:val="00F875FC"/>
    <w:rsid w:val="00F905DE"/>
    <w:rsid w:val="00F96863"/>
    <w:rsid w:val="00FA08A9"/>
    <w:rsid w:val="00FA5339"/>
    <w:rsid w:val="00FB75F9"/>
    <w:rsid w:val="00FD5310"/>
    <w:rsid w:val="00FE008C"/>
    <w:rsid w:val="00FE6B0E"/>
    <w:rsid w:val="00FF13A0"/>
    <w:rsid w:val="00FF5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8CE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B87"/>
  </w:style>
  <w:style w:type="paragraph" w:styleId="1">
    <w:name w:val="heading 1"/>
    <w:basedOn w:val="a"/>
    <w:next w:val="a"/>
    <w:link w:val="10"/>
    <w:uiPriority w:val="9"/>
    <w:qFormat/>
    <w:rsid w:val="00E80AC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7EE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3B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3B8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C16607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80AC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11">
    <w:name w:val="Сетка таблицы1"/>
    <w:basedOn w:val="a1"/>
    <w:uiPriority w:val="59"/>
    <w:rsid w:val="009E5977"/>
    <w:pPr>
      <w:spacing w:after="0" w:line="240" w:lineRule="auto"/>
      <w:ind w:firstLine="709"/>
      <w:jc w:val="both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9E59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Нет списка1"/>
    <w:next w:val="a2"/>
    <w:uiPriority w:val="99"/>
    <w:semiHidden/>
    <w:unhideWhenUsed/>
    <w:rsid w:val="0020051E"/>
  </w:style>
  <w:style w:type="character" w:customStyle="1" w:styleId="a7">
    <w:name w:val="Текст примечания Знак"/>
    <w:basedOn w:val="a0"/>
    <w:link w:val="a8"/>
    <w:uiPriority w:val="99"/>
    <w:semiHidden/>
    <w:rsid w:val="0020051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text"/>
    <w:basedOn w:val="a"/>
    <w:link w:val="a7"/>
    <w:uiPriority w:val="99"/>
    <w:semiHidden/>
    <w:unhideWhenUsed/>
    <w:rsid w:val="002005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3">
    <w:name w:val="Текст примечания Знак1"/>
    <w:basedOn w:val="a0"/>
    <w:uiPriority w:val="99"/>
    <w:semiHidden/>
    <w:rsid w:val="0020051E"/>
    <w:rPr>
      <w:sz w:val="20"/>
      <w:szCs w:val="20"/>
    </w:rPr>
  </w:style>
  <w:style w:type="character" w:customStyle="1" w:styleId="a9">
    <w:name w:val="Тема примечания Знак"/>
    <w:basedOn w:val="a7"/>
    <w:link w:val="aa"/>
    <w:uiPriority w:val="99"/>
    <w:semiHidden/>
    <w:rsid w:val="0020051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9"/>
    <w:uiPriority w:val="99"/>
    <w:semiHidden/>
    <w:unhideWhenUsed/>
    <w:rsid w:val="0020051E"/>
  </w:style>
  <w:style w:type="character" w:customStyle="1" w:styleId="14">
    <w:name w:val="Тема примечания Знак1"/>
    <w:basedOn w:val="13"/>
    <w:uiPriority w:val="99"/>
    <w:semiHidden/>
    <w:rsid w:val="0020051E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20051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Текст концевой сноски Знак"/>
    <w:basedOn w:val="a0"/>
    <w:link w:val="ad"/>
    <w:uiPriority w:val="99"/>
    <w:semiHidden/>
    <w:rsid w:val="0020051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endnote text"/>
    <w:basedOn w:val="a"/>
    <w:link w:val="ac"/>
    <w:uiPriority w:val="99"/>
    <w:semiHidden/>
    <w:unhideWhenUsed/>
    <w:rsid w:val="002005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5">
    <w:name w:val="Текст концевой сноски Знак1"/>
    <w:basedOn w:val="a0"/>
    <w:uiPriority w:val="99"/>
    <w:semiHidden/>
    <w:rsid w:val="0020051E"/>
    <w:rPr>
      <w:sz w:val="20"/>
      <w:szCs w:val="20"/>
    </w:rPr>
  </w:style>
  <w:style w:type="paragraph" w:styleId="ae">
    <w:name w:val="footnote text"/>
    <w:basedOn w:val="a"/>
    <w:link w:val="af"/>
    <w:uiPriority w:val="99"/>
    <w:unhideWhenUsed/>
    <w:rsid w:val="002005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Текст сноски Знак"/>
    <w:basedOn w:val="a0"/>
    <w:link w:val="ae"/>
    <w:uiPriority w:val="99"/>
    <w:rsid w:val="0020051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basedOn w:val="a0"/>
    <w:link w:val="16"/>
    <w:unhideWhenUsed/>
    <w:rsid w:val="0020051E"/>
    <w:rPr>
      <w:vertAlign w:val="superscript"/>
    </w:rPr>
  </w:style>
  <w:style w:type="character" w:styleId="af1">
    <w:name w:val="annotation reference"/>
    <w:basedOn w:val="a0"/>
    <w:uiPriority w:val="99"/>
    <w:semiHidden/>
    <w:unhideWhenUsed/>
    <w:rsid w:val="0020051E"/>
    <w:rPr>
      <w:sz w:val="16"/>
      <w:szCs w:val="16"/>
    </w:rPr>
  </w:style>
  <w:style w:type="character" w:styleId="af2">
    <w:name w:val="endnote reference"/>
    <w:basedOn w:val="a0"/>
    <w:uiPriority w:val="99"/>
    <w:semiHidden/>
    <w:unhideWhenUsed/>
    <w:rsid w:val="0020051E"/>
    <w:rPr>
      <w:vertAlign w:val="superscript"/>
    </w:rPr>
  </w:style>
  <w:style w:type="paragraph" w:styleId="af3">
    <w:name w:val="header"/>
    <w:basedOn w:val="a"/>
    <w:link w:val="af4"/>
    <w:uiPriority w:val="99"/>
    <w:unhideWhenUsed/>
    <w:rsid w:val="0020051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Верхний колонтитул Знак"/>
    <w:basedOn w:val="a0"/>
    <w:link w:val="af3"/>
    <w:uiPriority w:val="99"/>
    <w:rsid w:val="002005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footer"/>
    <w:basedOn w:val="a"/>
    <w:link w:val="af6"/>
    <w:uiPriority w:val="99"/>
    <w:unhideWhenUsed/>
    <w:rsid w:val="0020051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Нижний колонтитул Знак"/>
    <w:basedOn w:val="a0"/>
    <w:link w:val="af5"/>
    <w:uiPriority w:val="99"/>
    <w:rsid w:val="002005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20051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10">
    <w:name w:val="Сетка таблицы11"/>
    <w:basedOn w:val="a1"/>
    <w:next w:val="a6"/>
    <w:uiPriority w:val="59"/>
    <w:rsid w:val="0020051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Revision"/>
    <w:hidden/>
    <w:uiPriority w:val="99"/>
    <w:semiHidden/>
    <w:rsid w:val="00B54EFF"/>
    <w:pPr>
      <w:spacing w:after="0" w:line="240" w:lineRule="auto"/>
    </w:pPr>
  </w:style>
  <w:style w:type="paragraph" w:styleId="af8">
    <w:name w:val="No Spacing"/>
    <w:uiPriority w:val="1"/>
    <w:qFormat/>
    <w:rsid w:val="003E12F4"/>
    <w:pPr>
      <w:spacing w:after="0" w:line="240" w:lineRule="auto"/>
    </w:pPr>
  </w:style>
  <w:style w:type="paragraph" w:customStyle="1" w:styleId="17">
    <w:name w:val="Обычный1"/>
    <w:basedOn w:val="a"/>
    <w:rsid w:val="003E12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char">
    <w:name w:val="normal__char"/>
    <w:basedOn w:val="a0"/>
    <w:rsid w:val="003E12F4"/>
  </w:style>
  <w:style w:type="character" w:customStyle="1" w:styleId="20">
    <w:name w:val="Заголовок 2 Знак"/>
    <w:basedOn w:val="a0"/>
    <w:link w:val="2"/>
    <w:uiPriority w:val="9"/>
    <w:semiHidden/>
    <w:rsid w:val="00537E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Footnote">
    <w:name w:val="Footnote"/>
    <w:basedOn w:val="a"/>
    <w:rsid w:val="00776861"/>
    <w:pPr>
      <w:spacing w:after="0" w:line="240" w:lineRule="auto"/>
    </w:pPr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16">
    <w:name w:val="Знак сноски1"/>
    <w:basedOn w:val="a"/>
    <w:link w:val="af0"/>
    <w:rsid w:val="0077686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B87"/>
  </w:style>
  <w:style w:type="paragraph" w:styleId="1">
    <w:name w:val="heading 1"/>
    <w:basedOn w:val="a"/>
    <w:next w:val="a"/>
    <w:link w:val="10"/>
    <w:uiPriority w:val="9"/>
    <w:qFormat/>
    <w:rsid w:val="00E80AC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7EE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3B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3B8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C16607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80AC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11">
    <w:name w:val="Сетка таблицы1"/>
    <w:basedOn w:val="a1"/>
    <w:uiPriority w:val="59"/>
    <w:rsid w:val="009E5977"/>
    <w:pPr>
      <w:spacing w:after="0" w:line="240" w:lineRule="auto"/>
      <w:ind w:firstLine="709"/>
      <w:jc w:val="both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9E59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Нет списка1"/>
    <w:next w:val="a2"/>
    <w:uiPriority w:val="99"/>
    <w:semiHidden/>
    <w:unhideWhenUsed/>
    <w:rsid w:val="0020051E"/>
  </w:style>
  <w:style w:type="character" w:customStyle="1" w:styleId="a7">
    <w:name w:val="Текст примечания Знак"/>
    <w:basedOn w:val="a0"/>
    <w:link w:val="a8"/>
    <w:uiPriority w:val="99"/>
    <w:semiHidden/>
    <w:rsid w:val="0020051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text"/>
    <w:basedOn w:val="a"/>
    <w:link w:val="a7"/>
    <w:uiPriority w:val="99"/>
    <w:semiHidden/>
    <w:unhideWhenUsed/>
    <w:rsid w:val="002005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3">
    <w:name w:val="Текст примечания Знак1"/>
    <w:basedOn w:val="a0"/>
    <w:uiPriority w:val="99"/>
    <w:semiHidden/>
    <w:rsid w:val="0020051E"/>
    <w:rPr>
      <w:sz w:val="20"/>
      <w:szCs w:val="20"/>
    </w:rPr>
  </w:style>
  <w:style w:type="character" w:customStyle="1" w:styleId="a9">
    <w:name w:val="Тема примечания Знак"/>
    <w:basedOn w:val="a7"/>
    <w:link w:val="aa"/>
    <w:uiPriority w:val="99"/>
    <w:semiHidden/>
    <w:rsid w:val="0020051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9"/>
    <w:uiPriority w:val="99"/>
    <w:semiHidden/>
    <w:unhideWhenUsed/>
    <w:rsid w:val="0020051E"/>
  </w:style>
  <w:style w:type="character" w:customStyle="1" w:styleId="14">
    <w:name w:val="Тема примечания Знак1"/>
    <w:basedOn w:val="13"/>
    <w:uiPriority w:val="99"/>
    <w:semiHidden/>
    <w:rsid w:val="0020051E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20051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Текст концевой сноски Знак"/>
    <w:basedOn w:val="a0"/>
    <w:link w:val="ad"/>
    <w:uiPriority w:val="99"/>
    <w:semiHidden/>
    <w:rsid w:val="0020051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endnote text"/>
    <w:basedOn w:val="a"/>
    <w:link w:val="ac"/>
    <w:uiPriority w:val="99"/>
    <w:semiHidden/>
    <w:unhideWhenUsed/>
    <w:rsid w:val="002005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5">
    <w:name w:val="Текст концевой сноски Знак1"/>
    <w:basedOn w:val="a0"/>
    <w:uiPriority w:val="99"/>
    <w:semiHidden/>
    <w:rsid w:val="0020051E"/>
    <w:rPr>
      <w:sz w:val="20"/>
      <w:szCs w:val="20"/>
    </w:rPr>
  </w:style>
  <w:style w:type="paragraph" w:styleId="ae">
    <w:name w:val="footnote text"/>
    <w:basedOn w:val="a"/>
    <w:link w:val="af"/>
    <w:uiPriority w:val="99"/>
    <w:unhideWhenUsed/>
    <w:rsid w:val="002005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Текст сноски Знак"/>
    <w:basedOn w:val="a0"/>
    <w:link w:val="ae"/>
    <w:uiPriority w:val="99"/>
    <w:rsid w:val="0020051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basedOn w:val="a0"/>
    <w:link w:val="16"/>
    <w:unhideWhenUsed/>
    <w:rsid w:val="0020051E"/>
    <w:rPr>
      <w:vertAlign w:val="superscript"/>
    </w:rPr>
  </w:style>
  <w:style w:type="character" w:styleId="af1">
    <w:name w:val="annotation reference"/>
    <w:basedOn w:val="a0"/>
    <w:uiPriority w:val="99"/>
    <w:semiHidden/>
    <w:unhideWhenUsed/>
    <w:rsid w:val="0020051E"/>
    <w:rPr>
      <w:sz w:val="16"/>
      <w:szCs w:val="16"/>
    </w:rPr>
  </w:style>
  <w:style w:type="character" w:styleId="af2">
    <w:name w:val="endnote reference"/>
    <w:basedOn w:val="a0"/>
    <w:uiPriority w:val="99"/>
    <w:semiHidden/>
    <w:unhideWhenUsed/>
    <w:rsid w:val="0020051E"/>
    <w:rPr>
      <w:vertAlign w:val="superscript"/>
    </w:rPr>
  </w:style>
  <w:style w:type="paragraph" w:styleId="af3">
    <w:name w:val="header"/>
    <w:basedOn w:val="a"/>
    <w:link w:val="af4"/>
    <w:uiPriority w:val="99"/>
    <w:unhideWhenUsed/>
    <w:rsid w:val="0020051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Верхний колонтитул Знак"/>
    <w:basedOn w:val="a0"/>
    <w:link w:val="af3"/>
    <w:uiPriority w:val="99"/>
    <w:rsid w:val="002005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footer"/>
    <w:basedOn w:val="a"/>
    <w:link w:val="af6"/>
    <w:uiPriority w:val="99"/>
    <w:unhideWhenUsed/>
    <w:rsid w:val="0020051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Нижний колонтитул Знак"/>
    <w:basedOn w:val="a0"/>
    <w:link w:val="af5"/>
    <w:uiPriority w:val="99"/>
    <w:rsid w:val="002005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20051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10">
    <w:name w:val="Сетка таблицы11"/>
    <w:basedOn w:val="a1"/>
    <w:next w:val="a6"/>
    <w:uiPriority w:val="59"/>
    <w:rsid w:val="0020051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Revision"/>
    <w:hidden/>
    <w:uiPriority w:val="99"/>
    <w:semiHidden/>
    <w:rsid w:val="00B54EFF"/>
    <w:pPr>
      <w:spacing w:after="0" w:line="240" w:lineRule="auto"/>
    </w:pPr>
  </w:style>
  <w:style w:type="paragraph" w:styleId="af8">
    <w:name w:val="No Spacing"/>
    <w:uiPriority w:val="1"/>
    <w:qFormat/>
    <w:rsid w:val="003E12F4"/>
    <w:pPr>
      <w:spacing w:after="0" w:line="240" w:lineRule="auto"/>
    </w:pPr>
  </w:style>
  <w:style w:type="paragraph" w:customStyle="1" w:styleId="17">
    <w:name w:val="Обычный1"/>
    <w:basedOn w:val="a"/>
    <w:rsid w:val="003E12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char">
    <w:name w:val="normal__char"/>
    <w:basedOn w:val="a0"/>
    <w:rsid w:val="003E12F4"/>
  </w:style>
  <w:style w:type="character" w:customStyle="1" w:styleId="20">
    <w:name w:val="Заголовок 2 Знак"/>
    <w:basedOn w:val="a0"/>
    <w:link w:val="2"/>
    <w:uiPriority w:val="9"/>
    <w:semiHidden/>
    <w:rsid w:val="00537E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Footnote">
    <w:name w:val="Footnote"/>
    <w:basedOn w:val="a"/>
    <w:rsid w:val="00776861"/>
    <w:pPr>
      <w:spacing w:after="0" w:line="240" w:lineRule="auto"/>
    </w:pPr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16">
    <w:name w:val="Знак сноски1"/>
    <w:basedOn w:val="a"/>
    <w:link w:val="af0"/>
    <w:rsid w:val="0077686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5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6.png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www.un.org/sustainabledevelopment/ru/issues/people/gender-equalit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2E2A6C-2671-485D-9DB9-BDAFDA230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45</Pages>
  <Words>14669</Words>
  <Characters>83618</Characters>
  <Application>Microsoft Office Word</Application>
  <DocSecurity>0</DocSecurity>
  <Lines>696</Lines>
  <Paragraphs>196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98091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Копылова Галина Альфредовна</dc:creator>
  <cp:lastModifiedBy>ПК</cp:lastModifiedBy>
  <cp:revision>15</cp:revision>
  <cp:lastPrinted>2019-10-11T13:05:00Z</cp:lastPrinted>
  <dcterms:created xsi:type="dcterms:W3CDTF">2025-03-11T06:28:00Z</dcterms:created>
  <dcterms:modified xsi:type="dcterms:W3CDTF">2025-03-21T13:16:00Z</dcterms:modified>
</cp:coreProperties>
</file>