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756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ПРИЛОЖЕНИЕ № 1</w:t>
      </w:r>
    </w:p>
    <w:p w14:paraId="7F9BFE90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к Генеральному соглашению</w:t>
      </w:r>
    </w:p>
    <w:p w14:paraId="1E81CFBA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между общероссийскими объединениями профсоюзов,</w:t>
      </w:r>
    </w:p>
    <w:p w14:paraId="750ADE52" w14:textId="77777777" w:rsidR="001A178D" w:rsidRDefault="001A178D" w:rsidP="001A178D">
      <w:pPr>
        <w:ind w:left="4962" w:firstLine="7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 xml:space="preserve">общероссийскими объединениями работодателей и Правительством </w:t>
      </w:r>
    </w:p>
    <w:p w14:paraId="3CFFE221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Российской Федерации</w:t>
      </w:r>
    </w:p>
    <w:p w14:paraId="3F92ED05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на 2024-2026 годы</w:t>
      </w:r>
    </w:p>
    <w:p w14:paraId="029BBB4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B6C39D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71F36C3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28B173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D05F9B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794A84F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ADB4E72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Показатели проекта прогноза</w:t>
      </w:r>
    </w:p>
    <w:p w14:paraId="0A5D421C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социально-экономического развития Российской Федерации</w:t>
      </w:r>
    </w:p>
    <w:p w14:paraId="36BDE5B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E228A8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7E28355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1. Фонд заработной платы работников по полному кругу организаций, фонд заработной платы </w:t>
      </w:r>
      <w:proofErr w:type="gramStart"/>
      <w:r w:rsidRPr="007B1BBA">
        <w:rPr>
          <w:sz w:val="28"/>
          <w:szCs w:val="28"/>
        </w:rPr>
        <w:t>работников  бюджетной</w:t>
      </w:r>
      <w:proofErr w:type="gramEnd"/>
      <w:r w:rsidRPr="007B1BBA">
        <w:rPr>
          <w:sz w:val="28"/>
          <w:szCs w:val="28"/>
        </w:rPr>
        <w:t xml:space="preserve"> сферы. </w:t>
      </w:r>
    </w:p>
    <w:p w14:paraId="6793AA4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2. Номинальная начисленная среднемесячная заработная плата работников организаций.</w:t>
      </w:r>
    </w:p>
    <w:p w14:paraId="26F7D43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3. Индекс </w:t>
      </w:r>
      <w:proofErr w:type="gramStart"/>
      <w:r w:rsidRPr="007B1BBA">
        <w:rPr>
          <w:sz w:val="28"/>
          <w:szCs w:val="28"/>
        </w:rPr>
        <w:t>реальной  заработной</w:t>
      </w:r>
      <w:proofErr w:type="gramEnd"/>
      <w:r w:rsidRPr="007B1BBA">
        <w:rPr>
          <w:sz w:val="28"/>
          <w:szCs w:val="28"/>
        </w:rPr>
        <w:t xml:space="preserve"> платы работников организаций.</w:t>
      </w:r>
    </w:p>
    <w:p w14:paraId="0C93F4F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4. Реальные располагаемые денежные доходы населения.</w:t>
      </w:r>
    </w:p>
    <w:p w14:paraId="2329F5D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5. Величина прожиточного минимума в расчете на душу населения и по основным социально-демографическим группам населения.</w:t>
      </w:r>
    </w:p>
    <w:p w14:paraId="1BC9C70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6. Численность населения с денежными доходами ниже границы бедности (в процентах от общей численности населения).</w:t>
      </w:r>
    </w:p>
    <w:p w14:paraId="26E408D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7. Общая численность безработных (по методологии МОТ).</w:t>
      </w:r>
    </w:p>
    <w:p w14:paraId="15330E2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8. Уровень безработицы (по методологии МОТ).</w:t>
      </w:r>
    </w:p>
    <w:p w14:paraId="62B2819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9. Индекс производительности труда.</w:t>
      </w:r>
    </w:p>
    <w:p w14:paraId="7521BFF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ACE3F3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55C351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7D6E775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1E554B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5EEEF8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5A67F71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17F208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50F6F1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C26EC2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 </w:t>
      </w:r>
    </w:p>
    <w:p w14:paraId="1C3F541D" w14:textId="77777777" w:rsidR="001A178D" w:rsidRDefault="001A178D" w:rsidP="001A178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8AA73D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>ПРИЛОЖЕНИЕ № 2</w:t>
      </w:r>
    </w:p>
    <w:p w14:paraId="163EACAC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к Генеральному соглашению</w:t>
      </w:r>
    </w:p>
    <w:p w14:paraId="7D731055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между общероссийскими объединениями профсоюзов,</w:t>
      </w:r>
    </w:p>
    <w:p w14:paraId="42468284" w14:textId="77777777" w:rsidR="001A178D" w:rsidRDefault="001A178D" w:rsidP="001A178D">
      <w:pPr>
        <w:ind w:left="4962" w:firstLine="7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 xml:space="preserve">общероссийскими объединениями работодателей и Правительством </w:t>
      </w:r>
    </w:p>
    <w:p w14:paraId="2609E2B0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Российской Федерации</w:t>
      </w:r>
    </w:p>
    <w:p w14:paraId="644A4085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на 2024-2026 годы</w:t>
      </w:r>
    </w:p>
    <w:p w14:paraId="0F9A0C3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3D2F13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E7CD26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59F8F5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54A7D6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5BABEB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833B046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Показатели проекта федерального бюджета</w:t>
      </w:r>
    </w:p>
    <w:p w14:paraId="01FE4AF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38DCD6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20DB7B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1. Расходы федерального (консолидированного) бюджета на социальную сферу, в том числе распределение бюджетных ассигнований по разделам бюджета. </w:t>
      </w:r>
    </w:p>
    <w:p w14:paraId="234CF8E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2. Реальное изменение расходов федерального (консолидированного) бюджета на социальную сферу с учетом прогнозного индекса потребительских цен.</w:t>
      </w:r>
    </w:p>
    <w:p w14:paraId="5AF4F26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3.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14:paraId="020466B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4. Доля социальных расходов в общей структуре расходов федерального (консолидированного) бюджета (в том числе по отраслям социальной сферы: образование, здравоохранение, физическая культура, культура и искусство, социальное обеспечение, наука), в том числе соотношения социальных расходов к валовому внутреннему продукту.</w:t>
      </w:r>
    </w:p>
    <w:p w14:paraId="7DE603C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5. Минимальный размер оплаты труда.</w:t>
      </w:r>
    </w:p>
    <w:p w14:paraId="7C2CB09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6. Отношение минимального размера оплаты труда к величине прожиточного минимума трудоспособного населения. </w:t>
      </w:r>
    </w:p>
    <w:p w14:paraId="597F1E4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7. Объем средств федерального (консолидированного) бюджета, направляемых на реализацию мероприятий по содействию занятости населения.</w:t>
      </w:r>
    </w:p>
    <w:p w14:paraId="7CB9045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8. Распределение бюджетных ассигнований по разделу "Национальная экономика".</w:t>
      </w:r>
    </w:p>
    <w:p w14:paraId="60E7B40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3F23C4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EFFFB9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D638A5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 </w:t>
      </w:r>
    </w:p>
    <w:p w14:paraId="1EC05979" w14:textId="77777777" w:rsidR="001A178D" w:rsidRDefault="001A178D" w:rsidP="001A178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352D47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>ПРИЛОЖЕНИЕ № 3</w:t>
      </w:r>
    </w:p>
    <w:p w14:paraId="1716F116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к Генеральному соглашению</w:t>
      </w:r>
    </w:p>
    <w:p w14:paraId="662B88DF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между общероссийскими объединениями профсоюзов,</w:t>
      </w:r>
    </w:p>
    <w:p w14:paraId="2F2EAF79" w14:textId="77777777" w:rsidR="001A178D" w:rsidRDefault="001A178D" w:rsidP="001A178D">
      <w:pPr>
        <w:ind w:left="4956" w:firstLine="78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 xml:space="preserve">общероссийскими объединениями работодателей и Правительством </w:t>
      </w:r>
    </w:p>
    <w:p w14:paraId="2D0E9458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Российской Федерации</w:t>
      </w:r>
    </w:p>
    <w:p w14:paraId="235DB037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на 2024-2026 годы</w:t>
      </w:r>
    </w:p>
    <w:p w14:paraId="5C3DE2F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D38949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0EA9388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0CEB4EF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A404599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Индикаторы достойного труда</w:t>
      </w:r>
    </w:p>
    <w:p w14:paraId="4EBAD473" w14:textId="77777777" w:rsidR="001A178D" w:rsidRPr="003408DD" w:rsidRDefault="001A178D" w:rsidP="001A178D">
      <w:pPr>
        <w:ind w:firstLine="709"/>
        <w:jc w:val="center"/>
        <w:rPr>
          <w:b/>
          <w:sz w:val="28"/>
          <w:szCs w:val="28"/>
        </w:rPr>
      </w:pPr>
      <w:r w:rsidRPr="003408DD">
        <w:rPr>
          <w:b/>
          <w:sz w:val="28"/>
          <w:szCs w:val="28"/>
        </w:rPr>
        <w:t>(перечень показателей, рекомендуемых</w:t>
      </w:r>
    </w:p>
    <w:p w14:paraId="70751FC2" w14:textId="77777777" w:rsidR="001A178D" w:rsidRPr="003408DD" w:rsidRDefault="001A178D" w:rsidP="001A178D">
      <w:pPr>
        <w:ind w:firstLine="709"/>
        <w:jc w:val="center"/>
        <w:rPr>
          <w:b/>
          <w:sz w:val="28"/>
          <w:szCs w:val="28"/>
        </w:rPr>
      </w:pPr>
      <w:r w:rsidRPr="003408DD">
        <w:rPr>
          <w:b/>
          <w:sz w:val="28"/>
          <w:szCs w:val="28"/>
        </w:rPr>
        <w:t>Международной организацией труда)</w:t>
      </w:r>
    </w:p>
    <w:p w14:paraId="58504977" w14:textId="77777777" w:rsidR="001A178D" w:rsidRPr="003408DD" w:rsidRDefault="001A178D" w:rsidP="001A178D">
      <w:pPr>
        <w:ind w:firstLine="709"/>
        <w:jc w:val="both"/>
        <w:rPr>
          <w:sz w:val="28"/>
          <w:szCs w:val="28"/>
        </w:rPr>
      </w:pPr>
    </w:p>
    <w:p w14:paraId="1B1F3AF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825DC5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1. Доля занятых лиц в общей численности населения в возрасте 15 лет </w:t>
      </w:r>
    </w:p>
    <w:p w14:paraId="7F81C6F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и старше, процентов.</w:t>
      </w:r>
    </w:p>
    <w:p w14:paraId="30BA229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2. Уровень безработицы (по методологии МОТ), процентов.</w:t>
      </w:r>
    </w:p>
    <w:p w14:paraId="6FCE755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3. Молодежь в возрасте 15 - 24 лет, которая не учится, не работает и не приобретает профессиональных навыков, в общей численности населения соответствующей возрастной группы, процентов. (Редакция показателя приведена в соответствии с показателем ЦУР 8.6.1. Доля молодежи </w:t>
      </w:r>
    </w:p>
    <w:p w14:paraId="5E786D0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(в возрасте от 15 до 24 лет), которая не учится, не работает и не приобретает профессиональных навыков).</w:t>
      </w:r>
    </w:p>
    <w:p w14:paraId="4CFCCC5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4. Доля неформального сектора в общей занятости, процентов.</w:t>
      </w:r>
    </w:p>
    <w:p w14:paraId="1938E58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5. Доля лиц, занятых в экономике (работающих), проживающих в малоимущих домашних хозяйствах, в общей численности занятых в экономике (работающих), процентов.</w:t>
      </w:r>
    </w:p>
    <w:p w14:paraId="36CB1CE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6. Доля работников организаций с низким уровнем заработной платы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(ниже двух третей медианы почасового заработка), процентов. *)</w:t>
      </w:r>
    </w:p>
    <w:p w14:paraId="29218D9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7. Доля занятых с чрезмерной продолжительностью рабочих часов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(более 48 часов в неделю; "фактическое" количество часов), процентов.</w:t>
      </w:r>
    </w:p>
    <w:p w14:paraId="0742678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8. Фактическое количество отработанных часов в год в среднем на одного работающего по найму на основной работе, часов.</w:t>
      </w:r>
    </w:p>
    <w:p w14:paraId="198A4EF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9. Доля лиц в состоянии неполной занятости с точки зрения продолжительности рабочего времени, процентов. *)</w:t>
      </w:r>
    </w:p>
    <w:p w14:paraId="6A03C73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10. Доля детей в возрасте от 5 до 17 лет, занятых детским трудом, процентов.</w:t>
      </w:r>
    </w:p>
    <w:p w14:paraId="2DFEB4B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11. Удельный вес работников организаций моложе 18 лет, занятых на работах с вредными и (или) опасными условиями труда, в общей численности лиц моложе 18 лет, процентов*).</w:t>
      </w:r>
    </w:p>
    <w:p w14:paraId="1F67B69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12. Доля женщин на руководящих должностях (соответствует формулировке ЦУР 5.5.2. *)</w:t>
      </w:r>
    </w:p>
    <w:p w14:paraId="68D5484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 xml:space="preserve">13. Гендерный разрыв в заработной плате работников организаций, </w:t>
      </w:r>
      <w:proofErr w:type="gramStart"/>
      <w:r w:rsidRPr="007B1BBA">
        <w:rPr>
          <w:sz w:val="28"/>
          <w:szCs w:val="28"/>
        </w:rPr>
        <w:t>процентов.*</w:t>
      </w:r>
      <w:proofErr w:type="gramEnd"/>
      <w:r w:rsidRPr="007B1BBA">
        <w:rPr>
          <w:sz w:val="28"/>
          <w:szCs w:val="28"/>
        </w:rPr>
        <w:t>)</w:t>
      </w:r>
    </w:p>
    <w:p w14:paraId="5941A75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14. Уровень производственного травматизма со смертельным исходом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(на 100 000 работающих), человек.</w:t>
      </w:r>
    </w:p>
    <w:p w14:paraId="46BD007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15. Уровень производственного травматизма с несмертельным исходом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(на 100 000 работающих), человек.</w:t>
      </w:r>
    </w:p>
    <w:p w14:paraId="5BC7522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7B1BBA">
        <w:rPr>
          <w:sz w:val="28"/>
          <w:szCs w:val="28"/>
        </w:rPr>
        <w:t>Количество потерянных рабочих дней в случае временной нетрудоспособности на одного пострадавшего.</w:t>
      </w:r>
    </w:p>
    <w:p w14:paraId="08A7B79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7B1BBA">
        <w:rPr>
          <w:sz w:val="28"/>
          <w:szCs w:val="28"/>
        </w:rPr>
        <w:t>Доля населения, получающего страховые пенсии по старости, процентов.</w:t>
      </w:r>
    </w:p>
    <w:p w14:paraId="253A639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18. Расходы на здравоохранение, финансируемые не за счёт личных расходов домашних хозяйств (процентов).</w:t>
      </w:r>
    </w:p>
    <w:p w14:paraId="4C0B3B8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19. Государственные расходы на поддержку доходов на основе потребностей (% к ВВП).</w:t>
      </w:r>
    </w:p>
    <w:p w14:paraId="65F748D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20. Численность населения с денежными доходами ниже границы бедности в процентах от общей численности населения.</w:t>
      </w:r>
    </w:p>
    <w:p w14:paraId="5AB22CA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21.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14:paraId="0069017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22. Производительность труда (индексы производительности труда).</w:t>
      </w:r>
    </w:p>
    <w:p w14:paraId="576A7F3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23. Соотношение денежного дохода 10 процентов </w:t>
      </w:r>
      <w:proofErr w:type="spellStart"/>
      <w:r w:rsidRPr="007B1BBA">
        <w:rPr>
          <w:sz w:val="28"/>
          <w:szCs w:val="28"/>
        </w:rPr>
        <w:t>наиболееи</w:t>
      </w:r>
      <w:proofErr w:type="spellEnd"/>
      <w:r w:rsidRPr="007B1BBA">
        <w:rPr>
          <w:sz w:val="28"/>
          <w:szCs w:val="28"/>
        </w:rPr>
        <w:t xml:space="preserve"> 10 процентов наименее обеспеченного населения, раз.</w:t>
      </w:r>
    </w:p>
    <w:p w14:paraId="2B9FF97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24. Индекс потребительских цен.</w:t>
      </w:r>
    </w:p>
    <w:p w14:paraId="3331215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25. Занятость по отраслям экономической деятельности</w:t>
      </w:r>
    </w:p>
    <w:p w14:paraId="7ED8F6C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26. Доля оплаты труда в ВВП, процентов.</w:t>
      </w:r>
    </w:p>
    <w:p w14:paraId="647FE08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27. Доля лиц среди населения в возрасте 25-64 года, окончивших среднюю школу, процентов.</w:t>
      </w:r>
    </w:p>
    <w:p w14:paraId="18D633C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C8E0A4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_______________________</w:t>
      </w:r>
    </w:p>
    <w:p w14:paraId="202C1DB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577D58B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*) без субъектов малого предпринимательства</w:t>
      </w:r>
    </w:p>
    <w:p w14:paraId="7EC2214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788379B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6E1EC2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042D595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5AC8B81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614B3C9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 </w:t>
      </w:r>
    </w:p>
    <w:p w14:paraId="1E6179AE" w14:textId="77777777" w:rsidR="001A178D" w:rsidRDefault="001A178D" w:rsidP="001A178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85BA7E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>ПРИЛОЖЕНИЕ № 4</w:t>
      </w:r>
    </w:p>
    <w:p w14:paraId="515022AE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к Генеральному соглашению</w:t>
      </w:r>
    </w:p>
    <w:p w14:paraId="0A4F3BD0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между общероссийскими объединениями профсоюзов,</w:t>
      </w:r>
    </w:p>
    <w:p w14:paraId="1CB662CC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 xml:space="preserve">общероссийскими объединениями работодателей и Правительством </w:t>
      </w:r>
    </w:p>
    <w:p w14:paraId="1BF8E37C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Российской Федерации</w:t>
      </w:r>
    </w:p>
    <w:p w14:paraId="363BC871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на 2024-2026 годы</w:t>
      </w:r>
    </w:p>
    <w:p w14:paraId="2E8559F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CD9141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EE3F15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9AEB20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DEFC5ED" w14:textId="77777777" w:rsidR="001A178D" w:rsidRPr="007B1BBA" w:rsidRDefault="001A178D" w:rsidP="001A178D">
      <w:pPr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Перечень конвенций</w:t>
      </w:r>
    </w:p>
    <w:p w14:paraId="0288EEB7" w14:textId="77777777" w:rsidR="001A178D" w:rsidRPr="007B1BBA" w:rsidRDefault="001A178D" w:rsidP="001A178D">
      <w:pPr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Международной организации труда</w:t>
      </w:r>
    </w:p>
    <w:p w14:paraId="5A3A9F3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15FC19A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03708CB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1. Конвенция № 97 "О трудящихся-мигрантах" (1949 год).</w:t>
      </w:r>
    </w:p>
    <w:p w14:paraId="0FD1E2D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2. Конвенция № 117 "Об основных целях и нормах социальной политики" (1962 год).</w:t>
      </w:r>
    </w:p>
    <w:p w14:paraId="01F79CE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3. Конвенция № 121 "О пособиях в случаях производственного травматизма" (1964 год).</w:t>
      </w:r>
    </w:p>
    <w:p w14:paraId="134B4B7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4. Конвенция № 128 "О пособиях по инвалидности, по старости и по случаю потери кормильца" (1967 год)</w:t>
      </w:r>
    </w:p>
    <w:p w14:paraId="4A9B169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5. Конвенция № 130 "О медицинской помощи и пособиях по болезни" (1969 год). </w:t>
      </w:r>
    </w:p>
    <w:p w14:paraId="3ABF2B4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6. Конвенция № 131 "Об установлении минимальной заработной платы с особым учетом развивающихся стран" (1970 год).</w:t>
      </w:r>
    </w:p>
    <w:p w14:paraId="52EB022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7. Конвенция № 143 "О злоупотреблениях в области миграции и об обеспечении трудящимся-мигрантам равенства возможностей и обращения" 1975 год).</w:t>
      </w:r>
    </w:p>
    <w:p w14:paraId="1CBE6C1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8. Конвенция № 157 "Об установлении международной системы сохранения прав в области социального обеспечения" (1982 год).</w:t>
      </w:r>
    </w:p>
    <w:p w14:paraId="50453A4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9. Конвенция № 161 "О службах гигиены труда" (1985 год). </w:t>
      </w:r>
    </w:p>
    <w:p w14:paraId="0AD93E5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10. Конвенция № 168 "О содействии занятости и защите от безработицы" (1988 год).</w:t>
      </w:r>
    </w:p>
    <w:p w14:paraId="4B3937D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11. Конвенция № 183 "Об охране материнства" (2000 год).</w:t>
      </w:r>
    </w:p>
    <w:p w14:paraId="6D2021B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12. Конвенция № 184 "О безопасности и гигиене труда в сельском хозяйстве" (2001 год).</w:t>
      </w:r>
    </w:p>
    <w:p w14:paraId="04B9ADC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 </w:t>
      </w:r>
    </w:p>
    <w:p w14:paraId="624BF4AB" w14:textId="77777777" w:rsidR="001A178D" w:rsidRDefault="001A178D" w:rsidP="001A178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F6345E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>ПРИЛОЖЕНИЕ № 5</w:t>
      </w:r>
    </w:p>
    <w:p w14:paraId="7E43B15E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к Генеральному соглашению</w:t>
      </w:r>
    </w:p>
    <w:p w14:paraId="05F85E56" w14:textId="77777777" w:rsidR="001A178D" w:rsidRDefault="001A178D" w:rsidP="001A178D">
      <w:pPr>
        <w:ind w:left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между общероссий</w:t>
      </w:r>
      <w:r>
        <w:rPr>
          <w:sz w:val="28"/>
          <w:szCs w:val="28"/>
        </w:rPr>
        <w:t>скими объединениями профсоюзов,</w:t>
      </w:r>
    </w:p>
    <w:p w14:paraId="2447AE09" w14:textId="77777777" w:rsidR="001A178D" w:rsidRDefault="001A178D" w:rsidP="001A178D">
      <w:pPr>
        <w:ind w:left="4956" w:firstLine="6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общероссийскими объединениями работодателей и Правительством</w:t>
      </w:r>
    </w:p>
    <w:p w14:paraId="6CEC49DC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 xml:space="preserve"> Российской Федерации</w:t>
      </w:r>
    </w:p>
    <w:p w14:paraId="3FDA7EC6" w14:textId="77777777" w:rsidR="001A178D" w:rsidRPr="007B1BBA" w:rsidRDefault="001A178D" w:rsidP="001A178D">
      <w:pPr>
        <w:ind w:firstLine="4962"/>
        <w:jc w:val="center"/>
        <w:rPr>
          <w:sz w:val="28"/>
          <w:szCs w:val="28"/>
        </w:rPr>
      </w:pPr>
      <w:r w:rsidRPr="007B1BBA">
        <w:rPr>
          <w:sz w:val="28"/>
          <w:szCs w:val="28"/>
        </w:rPr>
        <w:t>на 2024-2026 годы</w:t>
      </w:r>
    </w:p>
    <w:p w14:paraId="3C3E438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BB16477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Основные социально-экономические показатели</w:t>
      </w:r>
    </w:p>
    <w:p w14:paraId="1F67FB94" w14:textId="77777777" w:rsidR="001A178D" w:rsidRPr="007B1BBA" w:rsidRDefault="001A178D" w:rsidP="001A178D">
      <w:pPr>
        <w:ind w:firstLine="709"/>
        <w:jc w:val="center"/>
        <w:rPr>
          <w:b/>
          <w:sz w:val="28"/>
          <w:szCs w:val="28"/>
        </w:rPr>
      </w:pPr>
      <w:r w:rsidRPr="007B1BBA">
        <w:rPr>
          <w:b/>
          <w:sz w:val="28"/>
          <w:szCs w:val="28"/>
        </w:rPr>
        <w:t>мониторинга качества и уровня жизни населения</w:t>
      </w:r>
    </w:p>
    <w:p w14:paraId="732B282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59AFE2F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4BA206C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1. Валовой внутренний продукт.</w:t>
      </w:r>
    </w:p>
    <w:p w14:paraId="21E9CD5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1BBA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14:paraId="21784BE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добыча полезных ископаемых,</w:t>
      </w:r>
    </w:p>
    <w:p w14:paraId="1F0535C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обрабатывающие производства,</w:t>
      </w:r>
    </w:p>
    <w:p w14:paraId="25EC46F1" w14:textId="77777777" w:rsidR="001A178D" w:rsidRDefault="001A178D" w:rsidP="001A178D">
      <w:pPr>
        <w:ind w:left="708" w:firstLine="1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обеспечение электрической энергией, газом и паром; кондиционирование воздуха,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водоснабжение;</w:t>
      </w:r>
    </w:p>
    <w:p w14:paraId="746A61DE" w14:textId="77777777" w:rsidR="001A178D" w:rsidRPr="007B1BBA" w:rsidRDefault="001A178D" w:rsidP="001A178D">
      <w:pPr>
        <w:ind w:left="708" w:firstLine="1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водоотведение, организация сбора и утилизации отходов, деятельность по ликвидации загрязнений.</w:t>
      </w:r>
    </w:p>
    <w:p w14:paraId="3039651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3. Инвестиции в основной капитал.</w:t>
      </w:r>
    </w:p>
    <w:p w14:paraId="24E78B9B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4. Индекс потребительских цен.</w:t>
      </w:r>
    </w:p>
    <w:p w14:paraId="61E37CE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5. Численность постоянного населения.</w:t>
      </w:r>
    </w:p>
    <w:p w14:paraId="6F3B30E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6. Ожидаемая продолжительность жизни при рождении.</w:t>
      </w:r>
    </w:p>
    <w:p w14:paraId="4CCF4A2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7. Суммарный коэффициент рождаемости.</w:t>
      </w:r>
    </w:p>
    <w:p w14:paraId="475DBF1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8. Общий коэффициент смертности.</w:t>
      </w:r>
    </w:p>
    <w:p w14:paraId="7279DE2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9. Коэффициент естественного прироста.</w:t>
      </w:r>
    </w:p>
    <w:p w14:paraId="484B77F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10. Денежные доходы (в среднем на душу населения).</w:t>
      </w:r>
    </w:p>
    <w:p w14:paraId="1246592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11. Реальные располагаемые денежные доходы населения.</w:t>
      </w:r>
    </w:p>
    <w:p w14:paraId="2FD73B3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7B1BBA">
        <w:rPr>
          <w:sz w:val="28"/>
          <w:szCs w:val="28"/>
        </w:rPr>
        <w:t>Среднемесячная номинальная начисленная заработная плата работников организаций (в т.ч. по видам экономической деятельности).</w:t>
      </w:r>
    </w:p>
    <w:p w14:paraId="6F082F4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13. Индекс реальной заработной платы работников организаций, </w:t>
      </w:r>
    </w:p>
    <w:p w14:paraId="2809D53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в процентах к соответствующему периоду предыдущего года.</w:t>
      </w:r>
    </w:p>
    <w:p w14:paraId="1C464C1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14. Среднемесячная начисленная заработная плата наёмных работников </w:t>
      </w:r>
    </w:p>
    <w:p w14:paraId="4FE2F54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деятельности).</w:t>
      </w:r>
    </w:p>
    <w:p w14:paraId="50E7E76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15. Медианное значение заработной платы работников организаций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(в т.ч. по видам экономической деятельности). *)</w:t>
      </w:r>
    </w:p>
    <w:p w14:paraId="6BA6238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16. Просроченная задолженность по заработной плате работникам организаций, в том числе по организациям-банкротам. *).</w:t>
      </w:r>
    </w:p>
    <w:p w14:paraId="5FACDCB6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 xml:space="preserve">17. Доля оплаты труда наёмных работников в валовой добавленной стоимости в целом по экономике и отраслям экономики (по разделам </w:t>
      </w:r>
      <w:r w:rsidRPr="007B1BBA">
        <w:rPr>
          <w:sz w:val="28"/>
          <w:szCs w:val="28"/>
        </w:rPr>
        <w:lastRenderedPageBreak/>
        <w:t>Общероссийского классификатора видов экономической деятельности (ОКВЭД2).</w:t>
      </w:r>
    </w:p>
    <w:p w14:paraId="059C0BA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18. Доля оплаты труда наёмных работников в целом по экономике региона в валовом региональном продукте (ВРП) (без учёта оплаты труда и смешанных доходов, не наблюдаемых прямыми статистическими методами).</w:t>
      </w:r>
    </w:p>
    <w:p w14:paraId="4E78083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19. Доля оплаты труда наёмных работников в валовом внутреннем продукте (ВВП) без учёта оплаты труда и смешанных доходов, не наблюдаемых прямыми статистическими методами.</w:t>
      </w:r>
    </w:p>
    <w:p w14:paraId="6DDF29A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20. Доля оплаты труда наёмных работников в валовом внутреннем продукте (ВВП), включая оплату труда и смешанные доходы, не наблюдаемые прямыми статистическими методами.</w:t>
      </w:r>
    </w:p>
    <w:p w14:paraId="254E9E9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21. Удельный вес тарифного заработка в общей сумме заработной платы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работников организаций. *)</w:t>
      </w:r>
    </w:p>
    <w:p w14:paraId="5426473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22. Фонд оплаты труда, средняя заработная плата отдельных категорий работников государственных и муниципальных организаций социальной сферы и науки.</w:t>
      </w:r>
    </w:p>
    <w:p w14:paraId="5B87E73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23. Средний размер назначенных пенсий.</w:t>
      </w:r>
    </w:p>
    <w:p w14:paraId="07BD428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24. Реальный размер назначенных пенсий, в процентах к соответствующему периоду предыдущего года.</w:t>
      </w:r>
    </w:p>
    <w:p w14:paraId="02AF0FD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25. Величина прожиточного минимума на душу населения, в том числе по социально-демографическим группам населения: трудоспособное население, пенсионеры, дети.</w:t>
      </w:r>
    </w:p>
    <w:p w14:paraId="10FE6A5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26. Отношение к прожиточному минимуму, среднедушевых доходов всего населения, среднемесячной номинальной начисленной заработной платы работников организаций, среднего размера назначенных пенсий.</w:t>
      </w:r>
    </w:p>
    <w:p w14:paraId="0B41716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27. Численность населения с денежными доходами ниже границы бедности в процентах от общей численности населения.</w:t>
      </w:r>
    </w:p>
    <w:p w14:paraId="68A8744D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28. Численность работников организаций с размером заработной платы ниже величины прожиточного минимума. *)</w:t>
      </w:r>
    </w:p>
    <w:p w14:paraId="21829FC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29. Соотношение денежного дохода 10 процентов наиболее</w:t>
      </w:r>
      <w:r>
        <w:rPr>
          <w:sz w:val="28"/>
          <w:szCs w:val="28"/>
        </w:rPr>
        <w:t xml:space="preserve"> </w:t>
      </w:r>
      <w:r w:rsidRPr="007B1BBA">
        <w:rPr>
          <w:sz w:val="28"/>
          <w:szCs w:val="28"/>
        </w:rPr>
        <w:t>и 10 процентов наименее обеспеченного населения, раз.</w:t>
      </w:r>
    </w:p>
    <w:p w14:paraId="2B38DED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30. Доля расходов на питание в потребительских расходах домашних хозяйств.</w:t>
      </w:r>
    </w:p>
    <w:p w14:paraId="3FCA1C33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B1BBA">
        <w:rPr>
          <w:sz w:val="28"/>
          <w:szCs w:val="28"/>
        </w:rPr>
        <w:t>. Численность и состав рабочей силы.</w:t>
      </w:r>
    </w:p>
    <w:p w14:paraId="47A8A38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B1BBA">
        <w:rPr>
          <w:sz w:val="28"/>
          <w:szCs w:val="28"/>
        </w:rPr>
        <w:t>. Число высокопроизводительных рабочих мест.</w:t>
      </w:r>
    </w:p>
    <w:p w14:paraId="2B97159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B1BBA">
        <w:rPr>
          <w:sz w:val="28"/>
          <w:szCs w:val="28"/>
        </w:rPr>
        <w:t>. Средняя численность лиц, работающих по договорам гражданско-правового характера по организациям. *)</w:t>
      </w:r>
    </w:p>
    <w:p w14:paraId="5E2412A0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B1BBA">
        <w:rPr>
          <w:sz w:val="28"/>
          <w:szCs w:val="28"/>
        </w:rPr>
        <w:t>. Фактическое количество отработанных часов в год в среднем на одного работающего по найму на основной работе, часов.</w:t>
      </w:r>
    </w:p>
    <w:p w14:paraId="28EB7CF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7B1BBA">
        <w:rPr>
          <w:sz w:val="28"/>
          <w:szCs w:val="28"/>
        </w:rPr>
        <w:t>. Численность работников организаций, работающих в режиме неполного рабочего времени. *)</w:t>
      </w:r>
    </w:p>
    <w:p w14:paraId="6D26A8DC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B1BBA">
        <w:rPr>
          <w:sz w:val="28"/>
          <w:szCs w:val="28"/>
        </w:rPr>
        <w:t>. Уровень зарегистрированной безработицы.</w:t>
      </w:r>
    </w:p>
    <w:p w14:paraId="7F28ED8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7B1BBA">
        <w:rPr>
          <w:sz w:val="28"/>
          <w:szCs w:val="28"/>
        </w:rPr>
        <w:t>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14:paraId="602DBD71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7B1BBA">
        <w:rPr>
          <w:sz w:val="28"/>
          <w:szCs w:val="28"/>
        </w:rPr>
        <w:t>. Длительность поиска работы зарегистрированными безработными.</w:t>
      </w:r>
    </w:p>
    <w:p w14:paraId="55C9910F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B1BBA">
        <w:rPr>
          <w:sz w:val="28"/>
          <w:szCs w:val="28"/>
        </w:rPr>
        <w:t>. Средний размер пособия по безработице.</w:t>
      </w:r>
    </w:p>
    <w:p w14:paraId="30CED3B4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Pr="007B1BBA">
        <w:rPr>
          <w:sz w:val="28"/>
          <w:szCs w:val="28"/>
        </w:rPr>
        <w:t>Численность граждан, трудоустроенных при содействии государственных учреждений службы занятости населения.</w:t>
      </w:r>
    </w:p>
    <w:p w14:paraId="099C5F69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7B1BBA">
        <w:rPr>
          <w:sz w:val="28"/>
          <w:szCs w:val="28"/>
        </w:rPr>
        <w:t>Численность граждан, направленных на профессиональное обучение государственными учреждениями службы занятости населения.</w:t>
      </w:r>
    </w:p>
    <w:p w14:paraId="4F04E96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7B1BBA">
        <w:rPr>
          <w:sz w:val="28"/>
          <w:szCs w:val="28"/>
        </w:rPr>
        <w:t>. Численность и распределение по субъектам Российской Федерации иностранных граждан, осуществляющих трудовую деятельность в Российской Федерации.</w:t>
      </w:r>
    </w:p>
    <w:p w14:paraId="0A7AFF5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7B1BBA">
        <w:rPr>
          <w:sz w:val="28"/>
          <w:szCs w:val="28"/>
        </w:rPr>
        <w:t>. Численность иностранных граждан, имеющих действующее разрешение на работу.</w:t>
      </w:r>
    </w:p>
    <w:p w14:paraId="2BA28E2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7B1BBA">
        <w:rPr>
          <w:sz w:val="28"/>
          <w:szCs w:val="28"/>
        </w:rPr>
        <w:t>. Численность иностранных граждан, получивших патент на осуществление трудовой деятельности физических и юридических лиц.</w:t>
      </w:r>
    </w:p>
    <w:p w14:paraId="1634A7C5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7B1BBA">
        <w:rPr>
          <w:sz w:val="28"/>
          <w:szCs w:val="28"/>
        </w:rPr>
        <w:t>. Продолжительность временной нетрудоспособности работающих в связи с заболеваниями (исключая периоды, предоставляемые по беременности и родам) на 100 работающих в организациях в год.</w:t>
      </w:r>
    </w:p>
    <w:p w14:paraId="7D14E11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7B1BBA">
        <w:rPr>
          <w:sz w:val="28"/>
          <w:szCs w:val="28"/>
        </w:rPr>
        <w:t>.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14:paraId="250D30B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t> </w:t>
      </w:r>
      <w:r w:rsidRPr="007B1BBA">
        <w:rPr>
          <w:sz w:val="28"/>
          <w:szCs w:val="28"/>
        </w:rPr>
        <w:t>Удельный вес численности работников организаций, которым 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без субъектов малого 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 загрязнений; в строительстве; по транспортировке и хранению; в деятельности в области информации и связи) в том числе женщин. *)</w:t>
      </w:r>
    </w:p>
    <w:p w14:paraId="061296D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</w:t>
      </w:r>
      <w:r w:rsidRPr="007B1BBA">
        <w:rPr>
          <w:sz w:val="28"/>
          <w:szCs w:val="28"/>
        </w:rPr>
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14:paraId="1231EFC8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7B1BBA">
        <w:rPr>
          <w:sz w:val="28"/>
          <w:szCs w:val="28"/>
        </w:rPr>
        <w:t>. Численность лиц с впервые установленными профессиональными заболеваниями, человек, в том числе по организациям сельского, лесного хозяйства, охоты, рыболовства и рыбоводства.</w:t>
      </w:r>
    </w:p>
    <w:p w14:paraId="20C8832E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B1BBA">
        <w:rPr>
          <w:sz w:val="28"/>
          <w:szCs w:val="28"/>
        </w:rPr>
        <w:t>. Количество действующих соглашений, всего, и в том числе на федеральном, межрегиональном, региональном, отраслевом, территориальном уровнях социального партнёрства.</w:t>
      </w:r>
    </w:p>
    <w:p w14:paraId="475D460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7B1BBA">
        <w:rPr>
          <w:sz w:val="28"/>
          <w:szCs w:val="28"/>
        </w:rPr>
        <w:t>. Количество субъектов Российской Федерации, в которых действуют соглашения о минимальной заработной плате. Валовой внутренний продукт.</w:t>
      </w:r>
    </w:p>
    <w:p w14:paraId="6054CEAA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30893237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_______________________</w:t>
      </w:r>
    </w:p>
    <w:p w14:paraId="1A583562" w14:textId="77777777" w:rsidR="001A178D" w:rsidRPr="007B1BBA" w:rsidRDefault="001A178D" w:rsidP="001A178D">
      <w:pPr>
        <w:ind w:firstLine="709"/>
        <w:jc w:val="both"/>
        <w:rPr>
          <w:sz w:val="28"/>
          <w:szCs w:val="28"/>
        </w:rPr>
      </w:pPr>
    </w:p>
    <w:p w14:paraId="2A1C2A22" w14:textId="2DD3B9F3" w:rsidR="009D5C88" w:rsidRPr="009D5C88" w:rsidRDefault="001A178D" w:rsidP="001A178D">
      <w:pPr>
        <w:ind w:firstLine="709"/>
        <w:jc w:val="both"/>
        <w:rPr>
          <w:sz w:val="28"/>
          <w:szCs w:val="28"/>
        </w:rPr>
      </w:pPr>
      <w:r w:rsidRPr="007B1BBA">
        <w:rPr>
          <w:sz w:val="28"/>
          <w:szCs w:val="28"/>
        </w:rPr>
        <w:t>*) без субъектов малого предпринимательств</w:t>
      </w:r>
      <w:r>
        <w:rPr>
          <w:sz w:val="28"/>
          <w:szCs w:val="28"/>
        </w:rPr>
        <w:t>а</w:t>
      </w:r>
    </w:p>
    <w:sectPr w:rsidR="009D5C88" w:rsidRPr="009D5C88" w:rsidSect="005E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5A65" w14:textId="77777777" w:rsidR="00B40F59" w:rsidRDefault="00B40F59" w:rsidP="005E3A56">
      <w:r>
        <w:separator/>
      </w:r>
    </w:p>
  </w:endnote>
  <w:endnote w:type="continuationSeparator" w:id="0">
    <w:p w14:paraId="48CEC317" w14:textId="77777777" w:rsidR="00B40F59" w:rsidRDefault="00B40F59" w:rsidP="005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8CE5" w14:textId="77777777" w:rsidR="00CB13F1" w:rsidRDefault="00CB13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0AB" w14:textId="77777777" w:rsidR="00CB13F1" w:rsidRDefault="00CB13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913" w14:textId="77777777" w:rsidR="00CB13F1" w:rsidRDefault="00CB1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25A" w14:textId="77777777" w:rsidR="00B40F59" w:rsidRDefault="00B40F59" w:rsidP="005E3A56">
      <w:r>
        <w:separator/>
      </w:r>
    </w:p>
  </w:footnote>
  <w:footnote w:type="continuationSeparator" w:id="0">
    <w:p w14:paraId="01AB2835" w14:textId="77777777" w:rsidR="00B40F59" w:rsidRDefault="00B40F59" w:rsidP="005E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BB98" w14:textId="77777777" w:rsidR="00CB13F1" w:rsidRDefault="00CB13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424672"/>
      <w:docPartObj>
        <w:docPartGallery w:val="Page Numbers (Top of Page)"/>
        <w:docPartUnique/>
      </w:docPartObj>
    </w:sdtPr>
    <w:sdtEndPr/>
    <w:sdtContent>
      <w:p w14:paraId="71EADB6E" w14:textId="77777777" w:rsidR="00266154" w:rsidRDefault="00266154" w:rsidP="005E3A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F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2FA0" w14:textId="77777777" w:rsidR="00266154" w:rsidRPr="005E3A56" w:rsidRDefault="00266154" w:rsidP="005E3A56">
    <w:pPr>
      <w:pStyle w:val="a3"/>
      <w:keepNext/>
      <w:ind w:firstLine="720"/>
      <w:jc w:val="right"/>
      <w:outlineLvl w:val="9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56"/>
    <w:rsid w:val="000308D4"/>
    <w:rsid w:val="0004126D"/>
    <w:rsid w:val="000521F9"/>
    <w:rsid w:val="00053A31"/>
    <w:rsid w:val="00057878"/>
    <w:rsid w:val="00071437"/>
    <w:rsid w:val="000B18BA"/>
    <w:rsid w:val="000C4CC6"/>
    <w:rsid w:val="000D37D0"/>
    <w:rsid w:val="000E0DF7"/>
    <w:rsid w:val="000E4B65"/>
    <w:rsid w:val="000F40E7"/>
    <w:rsid w:val="001027B4"/>
    <w:rsid w:val="00110217"/>
    <w:rsid w:val="001114B5"/>
    <w:rsid w:val="00121E88"/>
    <w:rsid w:val="001319BA"/>
    <w:rsid w:val="00142FB9"/>
    <w:rsid w:val="00154C86"/>
    <w:rsid w:val="0015527C"/>
    <w:rsid w:val="00192521"/>
    <w:rsid w:val="001A178D"/>
    <w:rsid w:val="001B5C8F"/>
    <w:rsid w:val="001B7286"/>
    <w:rsid w:val="00247108"/>
    <w:rsid w:val="002611BA"/>
    <w:rsid w:val="00266154"/>
    <w:rsid w:val="00267AC6"/>
    <w:rsid w:val="00271CAC"/>
    <w:rsid w:val="00274648"/>
    <w:rsid w:val="002770D5"/>
    <w:rsid w:val="00277EC6"/>
    <w:rsid w:val="002A6D2A"/>
    <w:rsid w:val="002B680B"/>
    <w:rsid w:val="002C17DC"/>
    <w:rsid w:val="002D0220"/>
    <w:rsid w:val="00320DF9"/>
    <w:rsid w:val="00323CE4"/>
    <w:rsid w:val="0032639B"/>
    <w:rsid w:val="00327CA8"/>
    <w:rsid w:val="003408DD"/>
    <w:rsid w:val="00342062"/>
    <w:rsid w:val="00362F8F"/>
    <w:rsid w:val="00380924"/>
    <w:rsid w:val="0039178F"/>
    <w:rsid w:val="003A42A8"/>
    <w:rsid w:val="003B0853"/>
    <w:rsid w:val="003B5996"/>
    <w:rsid w:val="003C3D98"/>
    <w:rsid w:val="003D68E2"/>
    <w:rsid w:val="00400829"/>
    <w:rsid w:val="004724E8"/>
    <w:rsid w:val="004B3EF5"/>
    <w:rsid w:val="004D65A9"/>
    <w:rsid w:val="004F4BE6"/>
    <w:rsid w:val="004F5FC0"/>
    <w:rsid w:val="005027D6"/>
    <w:rsid w:val="00504506"/>
    <w:rsid w:val="00510108"/>
    <w:rsid w:val="005378DE"/>
    <w:rsid w:val="0053798A"/>
    <w:rsid w:val="005B14AB"/>
    <w:rsid w:val="005B31C8"/>
    <w:rsid w:val="005B3D51"/>
    <w:rsid w:val="005D4FA2"/>
    <w:rsid w:val="005E3A56"/>
    <w:rsid w:val="00600491"/>
    <w:rsid w:val="0061204E"/>
    <w:rsid w:val="006230DA"/>
    <w:rsid w:val="0062422A"/>
    <w:rsid w:val="0064535C"/>
    <w:rsid w:val="00646370"/>
    <w:rsid w:val="00696EDB"/>
    <w:rsid w:val="006A2276"/>
    <w:rsid w:val="006C4301"/>
    <w:rsid w:val="006E22E8"/>
    <w:rsid w:val="006E4A8D"/>
    <w:rsid w:val="00701753"/>
    <w:rsid w:val="00732BD9"/>
    <w:rsid w:val="007514B8"/>
    <w:rsid w:val="0075324E"/>
    <w:rsid w:val="00755160"/>
    <w:rsid w:val="00767C2E"/>
    <w:rsid w:val="007760FC"/>
    <w:rsid w:val="007762E2"/>
    <w:rsid w:val="0079436B"/>
    <w:rsid w:val="007A3794"/>
    <w:rsid w:val="007B1BBA"/>
    <w:rsid w:val="007E47BE"/>
    <w:rsid w:val="007E6EF1"/>
    <w:rsid w:val="007F2D05"/>
    <w:rsid w:val="00810B45"/>
    <w:rsid w:val="00811D5A"/>
    <w:rsid w:val="00830CAC"/>
    <w:rsid w:val="0084426E"/>
    <w:rsid w:val="0084591B"/>
    <w:rsid w:val="00863DBE"/>
    <w:rsid w:val="008A6B56"/>
    <w:rsid w:val="008B5CD4"/>
    <w:rsid w:val="00905EB2"/>
    <w:rsid w:val="00906B47"/>
    <w:rsid w:val="00914F3E"/>
    <w:rsid w:val="00940995"/>
    <w:rsid w:val="009649FB"/>
    <w:rsid w:val="009667C9"/>
    <w:rsid w:val="00975E53"/>
    <w:rsid w:val="0099314C"/>
    <w:rsid w:val="009A4BA3"/>
    <w:rsid w:val="009B171B"/>
    <w:rsid w:val="009D5C88"/>
    <w:rsid w:val="009D78BD"/>
    <w:rsid w:val="009E49AF"/>
    <w:rsid w:val="009F18EE"/>
    <w:rsid w:val="009F2ECF"/>
    <w:rsid w:val="009F4E35"/>
    <w:rsid w:val="00A212F8"/>
    <w:rsid w:val="00A67851"/>
    <w:rsid w:val="00A83FEE"/>
    <w:rsid w:val="00A9737C"/>
    <w:rsid w:val="00AA3FC2"/>
    <w:rsid w:val="00AA7B77"/>
    <w:rsid w:val="00AB2404"/>
    <w:rsid w:val="00AB3CF8"/>
    <w:rsid w:val="00AB77F9"/>
    <w:rsid w:val="00AD5EEE"/>
    <w:rsid w:val="00AE0EDB"/>
    <w:rsid w:val="00AF0145"/>
    <w:rsid w:val="00B067DE"/>
    <w:rsid w:val="00B40428"/>
    <w:rsid w:val="00B40F59"/>
    <w:rsid w:val="00B54BBB"/>
    <w:rsid w:val="00B5657C"/>
    <w:rsid w:val="00B56F90"/>
    <w:rsid w:val="00B76CFC"/>
    <w:rsid w:val="00B94E8B"/>
    <w:rsid w:val="00B96CB7"/>
    <w:rsid w:val="00BC3D69"/>
    <w:rsid w:val="00BE29DA"/>
    <w:rsid w:val="00BF3A18"/>
    <w:rsid w:val="00C027A2"/>
    <w:rsid w:val="00C27322"/>
    <w:rsid w:val="00C34B63"/>
    <w:rsid w:val="00C403B9"/>
    <w:rsid w:val="00C72A06"/>
    <w:rsid w:val="00C74AF4"/>
    <w:rsid w:val="00C96876"/>
    <w:rsid w:val="00CB13F1"/>
    <w:rsid w:val="00CB2E0A"/>
    <w:rsid w:val="00CC5B36"/>
    <w:rsid w:val="00CE446F"/>
    <w:rsid w:val="00CE7048"/>
    <w:rsid w:val="00D43338"/>
    <w:rsid w:val="00D76011"/>
    <w:rsid w:val="00D936F3"/>
    <w:rsid w:val="00DB0424"/>
    <w:rsid w:val="00DF7D91"/>
    <w:rsid w:val="00E0721B"/>
    <w:rsid w:val="00E126EF"/>
    <w:rsid w:val="00E34421"/>
    <w:rsid w:val="00E54B5C"/>
    <w:rsid w:val="00EB0983"/>
    <w:rsid w:val="00EB4579"/>
    <w:rsid w:val="00EE3983"/>
    <w:rsid w:val="00F244C2"/>
    <w:rsid w:val="00F35BFB"/>
    <w:rsid w:val="00F66196"/>
    <w:rsid w:val="00F9327B"/>
    <w:rsid w:val="00F934DB"/>
    <w:rsid w:val="00FA45AC"/>
    <w:rsid w:val="00FA74E3"/>
    <w:rsid w:val="00FC4B6A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580"/>
  <w15:docId w15:val="{0BBF02FA-32D7-4CC5-91B1-E31584F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FEE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A56"/>
    <w:pPr>
      <w:jc w:val="center"/>
      <w:outlineLvl w:val="0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E3A56"/>
    <w:rPr>
      <w:rFonts w:eastAsia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5E3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A56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3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A56"/>
    <w:rPr>
      <w:rFonts w:eastAsia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E3A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5E3A56"/>
    <w:rPr>
      <w:rFonts w:cs="Times New Roman"/>
    </w:rPr>
  </w:style>
  <w:style w:type="character" w:customStyle="1" w:styleId="eop">
    <w:name w:val="eop"/>
    <w:rsid w:val="005E3A56"/>
    <w:rPr>
      <w:rFonts w:cs="Times New Roman"/>
    </w:rPr>
  </w:style>
  <w:style w:type="character" w:styleId="a9">
    <w:name w:val="Hyperlink"/>
    <w:unhideWhenUsed/>
    <w:rsid w:val="00F244C2"/>
    <w:rPr>
      <w:color w:val="0000FF"/>
      <w:u w:val="single"/>
    </w:rPr>
  </w:style>
  <w:style w:type="table" w:styleId="aa">
    <w:name w:val="Table Grid"/>
    <w:basedOn w:val="a1"/>
    <w:uiPriority w:val="59"/>
    <w:rsid w:val="00AB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22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AA3FC2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A3FC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mrcssattr">
    <w:name w:val="msonormal_mr_css_attr"/>
    <w:basedOn w:val="a"/>
    <w:rsid w:val="00B76CF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FD9A-90E3-491E-AAB2-B9ACD6FC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S.N.Bakulina</dc:creator>
  <cp:lastModifiedBy>kuklitov@mail.ru</cp:lastModifiedBy>
  <cp:revision>2</cp:revision>
  <dcterms:created xsi:type="dcterms:W3CDTF">2024-05-27T13:12:00Z</dcterms:created>
  <dcterms:modified xsi:type="dcterms:W3CDTF">2024-05-27T13:12:00Z</dcterms:modified>
</cp:coreProperties>
</file>