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Перечень документов для подачи заявки в РСПП</w:t>
      </w:r>
    </w:p>
    <w:p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на выпуск карты АТЭС</w:t>
      </w:r>
    </w:p>
    <w:p>
      <w:pPr>
        <w:spacing w:after="0"/>
        <w:jc w:val="center"/>
        <w:rPr>
          <w:b/>
          <w:bCs/>
          <w:sz w:val="32"/>
          <w:szCs w:val="32"/>
        </w:rPr>
      </w:pPr>
    </w:p>
    <w:p>
      <w:p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Помимо оригинала Заявки (письма Заявителя о содействии) предоставляются:</w:t>
      </w:r>
    </w:p>
    <w:p>
      <w:pPr>
        <w:spacing w:after="0"/>
        <w:jc w:val="both"/>
        <w:rPr>
          <w:sz w:val="28"/>
          <w:szCs w:val="28"/>
          <w:u w:val="single"/>
        </w:rPr>
      </w:pPr>
    </w:p>
    <w:p>
      <w:pPr>
        <w:pStyle w:val="6"/>
        <w:numPr>
          <w:ilvl w:val="1"/>
          <w:numId w:val="1"/>
        </w:numPr>
        <w:spacing w:after="0" w:line="240" w:lineRule="auto"/>
        <w:ind w:left="426" w:hanging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Копия страниц заграничного паспорта гражданина Российской Федерации (содержащих персональные данные), срок действия которого не должен истекать ранее чем за 40 месяцев до даты обращения в Министерство иностранных дел Российской Федерации;</w:t>
      </w:r>
    </w:p>
    <w:p>
      <w:pPr>
        <w:pStyle w:val="6"/>
        <w:numPr>
          <w:ilvl w:val="1"/>
          <w:numId w:val="1"/>
        </w:numPr>
        <w:spacing w:after="0" w:line="240" w:lineRule="auto"/>
        <w:ind w:left="426" w:hanging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Копия страниц общегражданского паспорта гражданина Российской Федерации</w:t>
      </w:r>
      <w:r>
        <w:t xml:space="preserve"> </w:t>
      </w:r>
      <w:r>
        <w:rPr>
          <w:rFonts w:cs="Times New Roman"/>
          <w:sz w:val="28"/>
          <w:szCs w:val="28"/>
        </w:rPr>
        <w:t>с установочными данными и адресом регистрации по месту жительства;</w:t>
      </w:r>
    </w:p>
    <w:p>
      <w:pPr>
        <w:pStyle w:val="6"/>
        <w:numPr>
          <w:ilvl w:val="1"/>
          <w:numId w:val="1"/>
        </w:numPr>
        <w:spacing w:after="0" w:line="240" w:lineRule="auto"/>
        <w:ind w:left="426" w:hanging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Справка о наличии (отсутствии) судимости гражданина Российской Федерации;</w:t>
      </w:r>
    </w:p>
    <w:p>
      <w:pPr>
        <w:pStyle w:val="6"/>
        <w:numPr>
          <w:ilvl w:val="1"/>
          <w:numId w:val="1"/>
        </w:numPr>
        <w:spacing w:after="0" w:line="240" w:lineRule="auto"/>
        <w:ind w:left="426" w:hanging="426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70C0"/>
          <w:sz w:val="28"/>
          <w:szCs w:val="28"/>
          <w:u w:val="single"/>
        </w:rPr>
        <w:fldChar w:fldCharType="begin"/>
      </w:r>
      <w:r>
        <w:rPr>
          <w:rFonts w:cs="Times New Roman"/>
          <w:color w:val="0070C0"/>
          <w:sz w:val="28"/>
          <w:szCs w:val="28"/>
          <w:u w:val="single"/>
        </w:rPr>
        <w:instrText xml:space="preserve"> HYPERLINK "https://rspp.ru/download/68fb80e60e909bec834fc61ac75eaf26faaa8c2f544afcb1/" </w:instrText>
      </w:r>
      <w:r>
        <w:rPr>
          <w:rFonts w:cs="Times New Roman"/>
          <w:color w:val="0070C0"/>
          <w:sz w:val="28"/>
          <w:szCs w:val="28"/>
          <w:u w:val="single"/>
        </w:rPr>
        <w:fldChar w:fldCharType="separate"/>
      </w:r>
      <w:r>
        <w:rPr>
          <w:rStyle w:val="4"/>
          <w:rFonts w:cs="Times New Roman"/>
          <w:color w:val="0070C0"/>
          <w:sz w:val="28"/>
          <w:szCs w:val="28"/>
        </w:rPr>
        <w:t>Заявление</w:t>
      </w:r>
      <w:r>
        <w:rPr>
          <w:rFonts w:cs="Times New Roman"/>
          <w:color w:val="0070C0"/>
          <w:sz w:val="28"/>
          <w:szCs w:val="28"/>
          <w:u w:val="single"/>
        </w:rPr>
        <w:fldChar w:fldCharType="end"/>
      </w:r>
      <w:r>
        <w:rPr>
          <w:rFonts w:cs="Times New Roman"/>
          <w:sz w:val="28"/>
          <w:szCs w:val="28"/>
        </w:rPr>
        <w:t xml:space="preserve"> гражданина РФ о выдаче карты для деловых и служебных поездок в страны-участницы форума АТЭС по форме, утвержденной Постановлением Правительства Российской Федерации от 2 октября 2009 года N 773. </w:t>
      </w:r>
      <w:r>
        <w:rPr>
          <w:rFonts w:cs="Times New Roman"/>
          <w:color w:val="0070C0"/>
          <w:sz w:val="28"/>
          <w:szCs w:val="28"/>
        </w:rPr>
        <w:fldChar w:fldCharType="begin"/>
      </w:r>
      <w:r>
        <w:rPr>
          <w:rFonts w:cs="Times New Roman"/>
          <w:color w:val="0070C0"/>
          <w:sz w:val="28"/>
          <w:szCs w:val="28"/>
        </w:rPr>
        <w:instrText xml:space="preserve"> HYPERLINK "https://rspp.ru/download/6cd1d3b2815522c4c4c0f681269e71fb00ef5d67b7310221/" </w:instrText>
      </w:r>
      <w:r>
        <w:rPr>
          <w:rFonts w:cs="Times New Roman"/>
          <w:color w:val="0070C0"/>
          <w:sz w:val="28"/>
          <w:szCs w:val="28"/>
        </w:rPr>
        <w:fldChar w:fldCharType="separate"/>
      </w:r>
      <w:r>
        <w:rPr>
          <w:rStyle w:val="4"/>
          <w:rFonts w:cs="Times New Roman"/>
          <w:color w:val="0070C0"/>
          <w:sz w:val="28"/>
          <w:szCs w:val="28"/>
        </w:rPr>
        <w:t>(образец заполнения)</w:t>
      </w:r>
      <w:r>
        <w:rPr>
          <w:rFonts w:cs="Times New Roman"/>
          <w:color w:val="0070C0"/>
          <w:sz w:val="28"/>
          <w:szCs w:val="28"/>
        </w:rPr>
        <w:fldChar w:fldCharType="end"/>
      </w:r>
      <w:bookmarkStart w:id="0" w:name="_GoBack"/>
      <w:bookmarkEnd w:id="0"/>
    </w:p>
    <w:p>
      <w:pPr>
        <w:spacing w:after="0"/>
        <w:ind w:left="360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FD5DC6"/>
    <w:multiLevelType w:val="multilevel"/>
    <w:tmpl w:val="1CFD5DC6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1C"/>
    <w:rsid w:val="00320F6E"/>
    <w:rsid w:val="00322547"/>
    <w:rsid w:val="00493FD0"/>
    <w:rsid w:val="00614B57"/>
    <w:rsid w:val="00707B63"/>
    <w:rsid w:val="0089261C"/>
    <w:rsid w:val="009F43D8"/>
    <w:rsid w:val="00A52EE7"/>
    <w:rsid w:val="00DA7B25"/>
    <w:rsid w:val="00EA5F29"/>
    <w:rsid w:val="00EE35D7"/>
    <w:rsid w:val="00FB2275"/>
    <w:rsid w:val="033975D8"/>
    <w:rsid w:val="36E31BC1"/>
    <w:rsid w:val="5F9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699</Characters>
  <Lines>5</Lines>
  <Paragraphs>1</Paragraphs>
  <TotalTime>34</TotalTime>
  <ScaleCrop>false</ScaleCrop>
  <LinksUpToDate>false</LinksUpToDate>
  <CharactersWithSpaces>820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2024-08-22T07:14:00Z</dcterms:created>
  <dc:creator>ates1</dc:creator>
  <cp:lastModifiedBy>WPS_1675093938</cp:lastModifiedBy>
  <cp:lastPrinted>2024-08-22T07:18:00Z</cp:lastPrinted>
  <dcterms:modified xsi:type="dcterms:W3CDTF">2024-09-25T15:22:59Z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7ACF340ED68A42E5B6A402EA2B520A8E</vt:lpwstr>
  </property>
</Properties>
</file>