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BA53E" w14:textId="358E532A" w:rsidR="001B56F7" w:rsidRDefault="00B92510" w:rsidP="002D35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4D1" w:rsidRPr="003144F8">
        <w:rPr>
          <w:rFonts w:ascii="Times New Roman" w:hAnsi="Times New Roman" w:cs="Times New Roman"/>
          <w:sz w:val="28"/>
          <w:szCs w:val="28"/>
        </w:rPr>
        <w:t>Резолюция по итогам открытого заседания Комитета РСПП</w:t>
      </w:r>
      <w:r w:rsidR="002D359F" w:rsidRPr="003144F8">
        <w:rPr>
          <w:rFonts w:ascii="Times New Roman" w:hAnsi="Times New Roman" w:cs="Times New Roman"/>
          <w:sz w:val="28"/>
          <w:szCs w:val="28"/>
        </w:rPr>
        <w:br/>
      </w:r>
      <w:r w:rsidR="005B24D1" w:rsidRPr="003144F8">
        <w:rPr>
          <w:rFonts w:ascii="Times New Roman" w:hAnsi="Times New Roman" w:cs="Times New Roman"/>
          <w:sz w:val="28"/>
          <w:szCs w:val="28"/>
        </w:rPr>
        <w:t>по научно-образоват</w:t>
      </w:r>
      <w:r w:rsidR="008E5C67">
        <w:rPr>
          <w:rFonts w:ascii="Times New Roman" w:hAnsi="Times New Roman" w:cs="Times New Roman"/>
          <w:sz w:val="28"/>
          <w:szCs w:val="28"/>
        </w:rPr>
        <w:t>ельной и инновационной политике</w:t>
      </w:r>
    </w:p>
    <w:p w14:paraId="30194B80" w14:textId="65948BAE" w:rsidR="008E5C67" w:rsidRPr="008E5C67" w:rsidRDefault="008E5C67" w:rsidP="002D35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 xml:space="preserve">ноября 2022 г. </w:t>
      </w:r>
      <w:bookmarkStart w:id="0" w:name="_GoBack"/>
      <w:bookmarkEnd w:id="0"/>
    </w:p>
    <w:p w14:paraId="2DD153C5" w14:textId="77777777" w:rsidR="007B4650" w:rsidRPr="003144F8" w:rsidRDefault="007B4650" w:rsidP="007B4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AF7310" w14:textId="77777777" w:rsidR="007B4650" w:rsidRPr="003144F8" w:rsidRDefault="007B4650" w:rsidP="00E30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4F8">
        <w:rPr>
          <w:rFonts w:ascii="Times New Roman" w:hAnsi="Times New Roman" w:cs="Times New Roman"/>
          <w:sz w:val="28"/>
          <w:szCs w:val="28"/>
        </w:rPr>
        <w:t>Заслушав</w:t>
      </w:r>
      <w:r w:rsidR="005B24D1" w:rsidRPr="003144F8">
        <w:rPr>
          <w:rFonts w:ascii="Times New Roman" w:hAnsi="Times New Roman" w:cs="Times New Roman"/>
          <w:sz w:val="28"/>
          <w:szCs w:val="28"/>
        </w:rPr>
        <w:t xml:space="preserve"> выступления докладчиков и участников дискуссии Комитет РСПП по научно-образовательной и инновационной политике </w:t>
      </w:r>
      <w:r w:rsidRPr="003144F8">
        <w:rPr>
          <w:rFonts w:ascii="Times New Roman" w:hAnsi="Times New Roman" w:cs="Times New Roman"/>
          <w:sz w:val="28"/>
          <w:szCs w:val="28"/>
        </w:rPr>
        <w:t>считает возможным представить следующие основные выводы и предложения.</w:t>
      </w:r>
    </w:p>
    <w:p w14:paraId="7E978795" w14:textId="77777777" w:rsidR="007B4650" w:rsidRPr="003144F8" w:rsidRDefault="007B4650" w:rsidP="007B4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C445B1" w14:textId="7404C043" w:rsidR="007B4650" w:rsidRPr="003144F8" w:rsidRDefault="004A5742" w:rsidP="007B46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44F8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756C9959" w14:textId="77777777" w:rsidR="0046091D" w:rsidRPr="00342C5D" w:rsidRDefault="0046091D" w:rsidP="004609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C5D">
        <w:rPr>
          <w:rFonts w:ascii="Times New Roman" w:hAnsi="Times New Roman" w:cs="Times New Roman"/>
          <w:sz w:val="28"/>
          <w:szCs w:val="28"/>
        </w:rPr>
        <w:t xml:space="preserve">В условиях постиндустриальной экономики поддержание глобальной конкурентоспособности российских высокотехнологических предприятий и всей экономики страны в целом может обеспечиваться только за счет непрерывного развития и поддержки человеческого капитала, обеспечения конкурентного научно-технического и научно-исследовательского задела в критических областях, постоянной генерации новаций и инноваций во всех секторах экономики. </w:t>
      </w:r>
    </w:p>
    <w:p w14:paraId="6243DA86" w14:textId="3BB9A3A9" w:rsidR="0046091D" w:rsidRPr="00342C5D" w:rsidRDefault="0046091D" w:rsidP="004609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C5D">
        <w:rPr>
          <w:rFonts w:ascii="Times New Roman" w:hAnsi="Times New Roman" w:cs="Times New Roman"/>
          <w:sz w:val="28"/>
          <w:szCs w:val="28"/>
        </w:rPr>
        <w:t>Перед страной стоит задача в максимально короткие сроки обеспечить национальный технологический суверенитет в критических областях и основных отраслях экономики. Это обусловлено кардинальной трансформации сложившейся глобальной системы распределения труда и серьезными угрозам</w:t>
      </w:r>
      <w:r w:rsidR="00E309EC">
        <w:rPr>
          <w:rFonts w:ascii="Times New Roman" w:hAnsi="Times New Roman" w:cs="Times New Roman"/>
          <w:sz w:val="28"/>
          <w:szCs w:val="28"/>
        </w:rPr>
        <w:t xml:space="preserve">и национальной безопасности </w:t>
      </w:r>
    </w:p>
    <w:p w14:paraId="602335CC" w14:textId="77777777" w:rsidR="0046091D" w:rsidRPr="00342C5D" w:rsidRDefault="0046091D" w:rsidP="004609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C5D">
        <w:rPr>
          <w:rFonts w:ascii="Times New Roman" w:hAnsi="Times New Roman" w:cs="Times New Roman"/>
          <w:sz w:val="28"/>
          <w:szCs w:val="28"/>
        </w:rPr>
        <w:t xml:space="preserve">Качественно решить эту задачу, в </w:t>
      </w:r>
      <w:proofErr w:type="spellStart"/>
      <w:r w:rsidRPr="00342C5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42C5D">
        <w:rPr>
          <w:rFonts w:ascii="Times New Roman" w:hAnsi="Times New Roman" w:cs="Times New Roman"/>
          <w:sz w:val="28"/>
          <w:szCs w:val="28"/>
        </w:rPr>
        <w:t>. создать условия для дальнейшего устойчивого обеспечения технологического суверенитета возможно только за счет эффективного объединения усилий государства, бизнеса, системы высшего образования и сектора исследований и разработок.</w:t>
      </w:r>
    </w:p>
    <w:p w14:paraId="41D3BB43" w14:textId="3DD524EB" w:rsidR="0046091D" w:rsidRPr="00342C5D" w:rsidRDefault="0046091D" w:rsidP="004609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C5D">
        <w:rPr>
          <w:rFonts w:ascii="Times New Roman" w:hAnsi="Times New Roman" w:cs="Times New Roman"/>
          <w:sz w:val="28"/>
          <w:szCs w:val="28"/>
        </w:rPr>
        <w:t xml:space="preserve">Бизнес должен сформировать </w:t>
      </w:r>
      <w:proofErr w:type="spellStart"/>
      <w:r w:rsidRPr="00342C5D">
        <w:rPr>
          <w:rFonts w:ascii="Times New Roman" w:hAnsi="Times New Roman" w:cs="Times New Roman"/>
          <w:sz w:val="28"/>
          <w:szCs w:val="28"/>
        </w:rPr>
        <w:t>проактивную</w:t>
      </w:r>
      <w:proofErr w:type="spellEnd"/>
      <w:r w:rsidRPr="00342C5D">
        <w:rPr>
          <w:rFonts w:ascii="Times New Roman" w:hAnsi="Times New Roman" w:cs="Times New Roman"/>
          <w:sz w:val="28"/>
          <w:szCs w:val="28"/>
        </w:rPr>
        <w:t xml:space="preserve"> позицию по отношению </w:t>
      </w:r>
      <w:r w:rsidR="00E309EC">
        <w:rPr>
          <w:rFonts w:ascii="Times New Roman" w:hAnsi="Times New Roman" w:cs="Times New Roman"/>
          <w:sz w:val="28"/>
          <w:szCs w:val="28"/>
        </w:rPr>
        <w:t xml:space="preserve">к </w:t>
      </w:r>
      <w:r w:rsidRPr="00342C5D">
        <w:rPr>
          <w:rFonts w:ascii="Times New Roman" w:hAnsi="Times New Roman" w:cs="Times New Roman"/>
          <w:sz w:val="28"/>
          <w:szCs w:val="28"/>
        </w:rPr>
        <w:t>развитию системы высшего образования и сектора исследований и разработок страны, перейти от формата отдельных совместных проектов к формату тесного сотрудничества, а в отдельных областях к интеграции.</w:t>
      </w:r>
    </w:p>
    <w:p w14:paraId="72C3BF3F" w14:textId="77777777" w:rsidR="0046091D" w:rsidRPr="00342C5D" w:rsidRDefault="0046091D" w:rsidP="004609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C5D">
        <w:rPr>
          <w:rFonts w:ascii="Times New Roman" w:hAnsi="Times New Roman" w:cs="Times New Roman"/>
          <w:sz w:val="28"/>
          <w:szCs w:val="28"/>
        </w:rPr>
        <w:t xml:space="preserve">Изменение форматов взаимодействия должно обеспечиваться и изменением государственной политики, в </w:t>
      </w:r>
      <w:proofErr w:type="spellStart"/>
      <w:r w:rsidRPr="00342C5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42C5D">
        <w:rPr>
          <w:rFonts w:ascii="Times New Roman" w:hAnsi="Times New Roman" w:cs="Times New Roman"/>
          <w:sz w:val="28"/>
          <w:szCs w:val="28"/>
        </w:rPr>
        <w:t>. развитием моделей государственно-частного партнерства, изменением нормативного регулирования, формированием специальной политики, обеспечивающей эффективность такой интеграции.</w:t>
      </w:r>
    </w:p>
    <w:p w14:paraId="5A8CBFC8" w14:textId="77777777" w:rsidR="0046091D" w:rsidRPr="00342C5D" w:rsidRDefault="0046091D" w:rsidP="0046091D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2C5D">
        <w:rPr>
          <w:rFonts w:ascii="Times New Roman" w:hAnsi="Times New Roman" w:cs="Times New Roman"/>
          <w:sz w:val="28"/>
          <w:szCs w:val="28"/>
        </w:rPr>
        <w:t xml:space="preserve">Проект «Передовые инженерные школы» следует рассматривать как площадки для отработки инструментов интеграции университетов и бизнеса, точки формирования технологического суверенитета и последующего научно-технологического лидерства. </w:t>
      </w:r>
    </w:p>
    <w:p w14:paraId="64A64B13" w14:textId="77777777" w:rsidR="0046091D" w:rsidRPr="00342C5D" w:rsidRDefault="0046091D" w:rsidP="0046091D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2C5D">
        <w:rPr>
          <w:rFonts w:ascii="Times New Roman" w:hAnsi="Times New Roman" w:cs="Times New Roman"/>
          <w:sz w:val="28"/>
          <w:szCs w:val="28"/>
        </w:rPr>
        <w:t xml:space="preserve">Бизнес готов принимать активное участие в формировании тематик исследований в рамках проекта, давать оценку полученным результатам и содействовать передаче имеющегося опыта взаимодействия по линии бизнес-наука-образование. </w:t>
      </w:r>
    </w:p>
    <w:p w14:paraId="5A9AF590" w14:textId="77777777" w:rsidR="0046091D" w:rsidRPr="00342C5D" w:rsidRDefault="0046091D" w:rsidP="0046091D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2C5D">
        <w:rPr>
          <w:rFonts w:ascii="Times New Roman" w:hAnsi="Times New Roman" w:cs="Times New Roman"/>
          <w:sz w:val="28"/>
          <w:szCs w:val="28"/>
        </w:rPr>
        <w:t xml:space="preserve">Бизнес может и готов оказать содействие Министерству науки и высшего образования РФ в формировании предложений для Правительства РФ по </w:t>
      </w:r>
      <w:r w:rsidRPr="00342C5D">
        <w:rPr>
          <w:rFonts w:ascii="Times New Roman" w:hAnsi="Times New Roman" w:cs="Times New Roman"/>
          <w:sz w:val="28"/>
          <w:szCs w:val="28"/>
        </w:rPr>
        <w:lastRenderedPageBreak/>
        <w:t>вопросу о налоговых вычетах для компаний, которые будут инвестировать в развитие инженерных школ</w:t>
      </w:r>
    </w:p>
    <w:p w14:paraId="52073EA6" w14:textId="2656B506" w:rsidR="00684D0F" w:rsidRPr="003144F8" w:rsidRDefault="00684D0F" w:rsidP="002D3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2D22E0" w14:textId="30D7B2D4" w:rsidR="00684D0F" w:rsidRPr="003144F8" w:rsidRDefault="00F909AE" w:rsidP="002D35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Поручить Комитету РСПП по научно-образовательной и инновационной политике</w:t>
      </w:r>
    </w:p>
    <w:p w14:paraId="200A1A80" w14:textId="373C4EC4" w:rsidR="00684D0F" w:rsidRDefault="002B1C98" w:rsidP="002D35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4F8">
        <w:rPr>
          <w:rFonts w:ascii="Times New Roman" w:hAnsi="Times New Roman" w:cs="Times New Roman"/>
          <w:sz w:val="28"/>
          <w:szCs w:val="28"/>
        </w:rPr>
        <w:t xml:space="preserve">Сформировать совместную рабочую группу (экспертную группу) </w:t>
      </w:r>
      <w:r w:rsidR="0046091D">
        <w:rPr>
          <w:rFonts w:ascii="Times New Roman" w:hAnsi="Times New Roman" w:cs="Times New Roman"/>
          <w:sz w:val="28"/>
          <w:szCs w:val="28"/>
        </w:rPr>
        <w:t xml:space="preserve">и разработать </w:t>
      </w:r>
      <w:r w:rsidRPr="003144F8">
        <w:rPr>
          <w:rFonts w:ascii="Times New Roman" w:hAnsi="Times New Roman" w:cs="Times New Roman"/>
          <w:sz w:val="28"/>
          <w:szCs w:val="28"/>
        </w:rPr>
        <w:t>предложени</w:t>
      </w:r>
      <w:r w:rsidR="0046091D">
        <w:rPr>
          <w:rFonts w:ascii="Times New Roman" w:hAnsi="Times New Roman" w:cs="Times New Roman"/>
          <w:sz w:val="28"/>
          <w:szCs w:val="28"/>
        </w:rPr>
        <w:t>я</w:t>
      </w:r>
      <w:r w:rsidRPr="003144F8">
        <w:rPr>
          <w:rFonts w:ascii="Times New Roman" w:hAnsi="Times New Roman" w:cs="Times New Roman"/>
          <w:sz w:val="28"/>
          <w:szCs w:val="28"/>
        </w:rPr>
        <w:t xml:space="preserve"> </w:t>
      </w:r>
      <w:r w:rsidR="00976372" w:rsidRPr="003144F8">
        <w:rPr>
          <w:rFonts w:ascii="Times New Roman" w:hAnsi="Times New Roman" w:cs="Times New Roman"/>
          <w:sz w:val="28"/>
          <w:szCs w:val="28"/>
        </w:rPr>
        <w:t xml:space="preserve">по развитию моделей государственно-частного партнерства, внесению изменений в нормативное регулирование, </w:t>
      </w:r>
      <w:r w:rsidR="000721C6" w:rsidRPr="003144F8">
        <w:rPr>
          <w:rFonts w:ascii="Times New Roman" w:hAnsi="Times New Roman" w:cs="Times New Roman"/>
          <w:sz w:val="28"/>
          <w:szCs w:val="28"/>
        </w:rPr>
        <w:t>в целях</w:t>
      </w:r>
      <w:r w:rsidR="00976372" w:rsidRPr="003144F8">
        <w:rPr>
          <w:rFonts w:ascii="Times New Roman" w:hAnsi="Times New Roman" w:cs="Times New Roman"/>
          <w:sz w:val="28"/>
          <w:szCs w:val="28"/>
        </w:rPr>
        <w:t xml:space="preserve"> обеспеч</w:t>
      </w:r>
      <w:r w:rsidR="000721C6" w:rsidRPr="003144F8">
        <w:rPr>
          <w:rFonts w:ascii="Times New Roman" w:hAnsi="Times New Roman" w:cs="Times New Roman"/>
          <w:sz w:val="28"/>
          <w:szCs w:val="28"/>
        </w:rPr>
        <w:t>ения</w:t>
      </w:r>
      <w:r w:rsidR="00976372" w:rsidRPr="003144F8">
        <w:rPr>
          <w:rFonts w:ascii="Times New Roman" w:hAnsi="Times New Roman" w:cs="Times New Roman"/>
          <w:sz w:val="28"/>
          <w:szCs w:val="28"/>
        </w:rPr>
        <w:t xml:space="preserve"> эффективно</w:t>
      </w:r>
      <w:r w:rsidR="000721C6" w:rsidRPr="003144F8">
        <w:rPr>
          <w:rFonts w:ascii="Times New Roman" w:hAnsi="Times New Roman" w:cs="Times New Roman"/>
          <w:sz w:val="28"/>
          <w:szCs w:val="28"/>
        </w:rPr>
        <w:t>й</w:t>
      </w:r>
      <w:r w:rsidR="00976372" w:rsidRPr="003144F8">
        <w:rPr>
          <w:rFonts w:ascii="Times New Roman" w:hAnsi="Times New Roman" w:cs="Times New Roman"/>
          <w:sz w:val="28"/>
          <w:szCs w:val="28"/>
        </w:rPr>
        <w:t xml:space="preserve"> интеграции</w:t>
      </w:r>
      <w:r w:rsidR="000721C6" w:rsidRPr="003144F8">
        <w:rPr>
          <w:rFonts w:ascii="Times New Roman" w:hAnsi="Times New Roman" w:cs="Times New Roman"/>
          <w:sz w:val="28"/>
          <w:szCs w:val="28"/>
        </w:rPr>
        <w:t xml:space="preserve"> предприятий реального сектора экономики и научно-образовательных организаций.</w:t>
      </w:r>
    </w:p>
    <w:p w14:paraId="77B8F127" w14:textId="5EB7DCDF" w:rsidR="00AC3F18" w:rsidRPr="003144F8" w:rsidRDefault="001E2211" w:rsidP="002D35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Запросить у вузов, реализующих проекты ПИШ, </w:t>
      </w:r>
      <w:r w:rsidR="00871A07">
        <w:rPr>
          <w:rFonts w:ascii="Times New Roman" w:hAnsi="Times New Roman" w:cs="Times New Roman"/>
          <w:sz w:val="28"/>
          <w:szCs w:val="28"/>
        </w:rPr>
        <w:t>делегировать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ответственных специалистов в формируемую экспертную группу на базе Комитета;</w:t>
      </w:r>
    </w:p>
    <w:p w14:paraId="34A53DD7" w14:textId="4E004D29" w:rsidR="00B92510" w:rsidRDefault="000721C6" w:rsidP="002D35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4F8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B92510">
        <w:rPr>
          <w:rFonts w:ascii="Times New Roman" w:hAnsi="Times New Roman" w:cs="Times New Roman"/>
          <w:sz w:val="28"/>
          <w:szCs w:val="28"/>
        </w:rPr>
        <w:t xml:space="preserve">предложения по </w:t>
      </w:r>
      <w:r w:rsidR="00531533">
        <w:rPr>
          <w:rFonts w:ascii="Times New Roman" w:hAnsi="Times New Roman" w:cs="Times New Roman"/>
          <w:sz w:val="28"/>
          <w:szCs w:val="28"/>
        </w:rPr>
        <w:t>созданию</w:t>
      </w:r>
      <w:r w:rsidR="00B92510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531533">
        <w:rPr>
          <w:rFonts w:ascii="Times New Roman" w:hAnsi="Times New Roman" w:cs="Times New Roman"/>
          <w:sz w:val="28"/>
          <w:szCs w:val="28"/>
        </w:rPr>
        <w:t>П</w:t>
      </w:r>
      <w:r w:rsidR="00B92510">
        <w:rPr>
          <w:rFonts w:ascii="Times New Roman" w:hAnsi="Times New Roman" w:cs="Times New Roman"/>
          <w:sz w:val="28"/>
          <w:szCs w:val="28"/>
        </w:rPr>
        <w:t xml:space="preserve">ередовых инженерных школ </w:t>
      </w:r>
      <w:r w:rsidR="00531533">
        <w:rPr>
          <w:rFonts w:ascii="Times New Roman" w:hAnsi="Times New Roman" w:cs="Times New Roman"/>
          <w:sz w:val="28"/>
          <w:szCs w:val="28"/>
        </w:rPr>
        <w:t>пилотных площадок, «</w:t>
      </w:r>
      <w:r w:rsidR="0046091D">
        <w:rPr>
          <w:rFonts w:ascii="Times New Roman" w:hAnsi="Times New Roman" w:cs="Times New Roman"/>
          <w:sz w:val="28"/>
          <w:szCs w:val="28"/>
        </w:rPr>
        <w:t>правовых</w:t>
      </w:r>
      <w:r w:rsidR="00531533">
        <w:rPr>
          <w:rFonts w:ascii="Times New Roman" w:hAnsi="Times New Roman" w:cs="Times New Roman"/>
          <w:sz w:val="28"/>
          <w:szCs w:val="28"/>
        </w:rPr>
        <w:t xml:space="preserve"> песочниц» для формирования устойчивых форм и </w:t>
      </w:r>
      <w:r w:rsidR="005D5FBC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531533">
        <w:rPr>
          <w:rFonts w:ascii="Times New Roman" w:hAnsi="Times New Roman" w:cs="Times New Roman"/>
          <w:sz w:val="28"/>
          <w:szCs w:val="28"/>
        </w:rPr>
        <w:t>моделей государственно-частного партнерства в научно-образовательной области, пилотного внедрения новых моделей нормативного регулирования сектора высшего образования и сектора исследований и разработок.</w:t>
      </w:r>
    </w:p>
    <w:p w14:paraId="2002C7A0" w14:textId="5983E459" w:rsidR="00723075" w:rsidRDefault="00723075" w:rsidP="002D35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D0073B">
        <w:rPr>
          <w:rFonts w:ascii="Times New Roman" w:hAnsi="Times New Roman" w:cs="Times New Roman"/>
          <w:sz w:val="28"/>
          <w:szCs w:val="28"/>
        </w:rPr>
        <w:t>предложения по инструментам и механизмам, обеспечивающим оперативное изменение действующих образовательных программ, квалификационных требований.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7C082A" w14:textId="6E3E1196" w:rsidR="00AF2F37" w:rsidRDefault="00AF2F37" w:rsidP="002D35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предложения по инструментам и механизмам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-государственного партнерств</w:t>
      </w:r>
      <w:r w:rsidR="00AE30CD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в области целевого обучения,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практикоориентированного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51D">
        <w:rPr>
          <w:rFonts w:ascii="Times New Roman" w:hAnsi="Times New Roman" w:cs="Times New Roman"/>
          <w:sz w:val="28"/>
          <w:szCs w:val="28"/>
        </w:rPr>
        <w:t>и дуального</w:t>
      </w:r>
      <w:r>
        <w:rPr>
          <w:rFonts w:ascii="Times New Roman" w:hAnsi="Times New Roman" w:cs="Times New Roman"/>
          <w:sz w:val="28"/>
          <w:szCs w:val="28"/>
        </w:rPr>
        <w:t xml:space="preserve"> обучения, трудоустройства и закрепления молодежи</w:t>
      </w:r>
      <w:r w:rsidR="00570D94">
        <w:rPr>
          <w:rFonts w:ascii="Times New Roman" w:hAnsi="Times New Roman" w:cs="Times New Roman"/>
          <w:sz w:val="28"/>
          <w:szCs w:val="28"/>
        </w:rPr>
        <w:t xml:space="preserve"> </w:t>
      </w:r>
      <w:r w:rsidR="0044051D">
        <w:rPr>
          <w:rFonts w:ascii="Times New Roman" w:hAnsi="Times New Roman" w:cs="Times New Roman"/>
          <w:sz w:val="28"/>
          <w:szCs w:val="28"/>
        </w:rPr>
        <w:t>в промышленности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30CD">
        <w:rPr>
          <w:rFonts w:ascii="Times New Roman" w:hAnsi="Times New Roman" w:cs="Times New Roman"/>
          <w:sz w:val="28"/>
          <w:szCs w:val="28"/>
        </w:rPr>
        <w:t xml:space="preserve"> Разработать предложения по информационной и </w:t>
      </w:r>
      <w:proofErr w:type="spellStart"/>
      <w:r w:rsidR="00AE30CD">
        <w:rPr>
          <w:rFonts w:ascii="Times New Roman" w:hAnsi="Times New Roman" w:cs="Times New Roman"/>
          <w:sz w:val="28"/>
          <w:szCs w:val="28"/>
        </w:rPr>
        <w:t>имиджевой</w:t>
      </w:r>
      <w:proofErr w:type="spellEnd"/>
      <w:r w:rsidR="00AE30CD">
        <w:rPr>
          <w:rFonts w:ascii="Times New Roman" w:hAnsi="Times New Roman" w:cs="Times New Roman"/>
          <w:sz w:val="28"/>
          <w:szCs w:val="28"/>
        </w:rPr>
        <w:t xml:space="preserve"> поддержке этой проблематики.</w:t>
      </w:r>
    </w:p>
    <w:p w14:paraId="09851C81" w14:textId="77777777" w:rsidR="004A5742" w:rsidRPr="003144F8" w:rsidRDefault="004A5742" w:rsidP="002D359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4A5742" w:rsidRPr="003144F8" w:rsidSect="003144F8">
      <w:footerReference w:type="default" r:id="rId7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53AF4" w14:textId="77777777" w:rsidR="00C35254" w:rsidRDefault="00C35254" w:rsidP="00F47606">
      <w:pPr>
        <w:spacing w:after="0" w:line="240" w:lineRule="auto"/>
      </w:pPr>
      <w:r>
        <w:separator/>
      </w:r>
    </w:p>
  </w:endnote>
  <w:endnote w:type="continuationSeparator" w:id="0">
    <w:p w14:paraId="7A2ADA60" w14:textId="77777777" w:rsidR="00C35254" w:rsidRDefault="00C35254" w:rsidP="00F47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81628"/>
      <w:docPartObj>
        <w:docPartGallery w:val="Page Numbers (Bottom of Page)"/>
        <w:docPartUnique/>
      </w:docPartObj>
    </w:sdtPr>
    <w:sdtEndPr/>
    <w:sdtContent>
      <w:p w14:paraId="7FB9AE9A" w14:textId="05FE166D" w:rsidR="00F47606" w:rsidRDefault="00F4760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C67">
          <w:rPr>
            <w:noProof/>
          </w:rPr>
          <w:t>1</w:t>
        </w:r>
        <w:r>
          <w:fldChar w:fldCharType="end"/>
        </w:r>
      </w:p>
    </w:sdtContent>
  </w:sdt>
  <w:p w14:paraId="1AACD635" w14:textId="77777777" w:rsidR="00F47606" w:rsidRDefault="00F476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33479" w14:textId="77777777" w:rsidR="00C35254" w:rsidRDefault="00C35254" w:rsidP="00F47606">
      <w:pPr>
        <w:spacing w:after="0" w:line="240" w:lineRule="auto"/>
      </w:pPr>
      <w:r>
        <w:separator/>
      </w:r>
    </w:p>
  </w:footnote>
  <w:footnote w:type="continuationSeparator" w:id="0">
    <w:p w14:paraId="758F3C4E" w14:textId="77777777" w:rsidR="00C35254" w:rsidRDefault="00C35254" w:rsidP="00F47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354B6"/>
    <w:multiLevelType w:val="hybridMultilevel"/>
    <w:tmpl w:val="BCBCF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31733"/>
    <w:multiLevelType w:val="hybridMultilevel"/>
    <w:tmpl w:val="BCBCF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B00FB"/>
    <w:multiLevelType w:val="hybridMultilevel"/>
    <w:tmpl w:val="BCBCF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87021"/>
    <w:multiLevelType w:val="hybridMultilevel"/>
    <w:tmpl w:val="4798F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4D1"/>
    <w:rsid w:val="000721C6"/>
    <w:rsid w:val="001B56F7"/>
    <w:rsid w:val="001E2211"/>
    <w:rsid w:val="002541DA"/>
    <w:rsid w:val="002776A6"/>
    <w:rsid w:val="002B1C98"/>
    <w:rsid w:val="002D359F"/>
    <w:rsid w:val="003144F8"/>
    <w:rsid w:val="00335F5C"/>
    <w:rsid w:val="003E20CC"/>
    <w:rsid w:val="00405404"/>
    <w:rsid w:val="00411C25"/>
    <w:rsid w:val="0044051D"/>
    <w:rsid w:val="0046091D"/>
    <w:rsid w:val="004A5742"/>
    <w:rsid w:val="00531533"/>
    <w:rsid w:val="00570D94"/>
    <w:rsid w:val="00596AB1"/>
    <w:rsid w:val="005B24D1"/>
    <w:rsid w:val="005D5FBC"/>
    <w:rsid w:val="00684D0F"/>
    <w:rsid w:val="006F106C"/>
    <w:rsid w:val="00723075"/>
    <w:rsid w:val="007571EA"/>
    <w:rsid w:val="007B4650"/>
    <w:rsid w:val="007D5D7F"/>
    <w:rsid w:val="00871A07"/>
    <w:rsid w:val="0088257C"/>
    <w:rsid w:val="008E5C67"/>
    <w:rsid w:val="00976372"/>
    <w:rsid w:val="009A4962"/>
    <w:rsid w:val="00A1630B"/>
    <w:rsid w:val="00A64F1F"/>
    <w:rsid w:val="00AC3F18"/>
    <w:rsid w:val="00AD2296"/>
    <w:rsid w:val="00AE30CD"/>
    <w:rsid w:val="00AF2F37"/>
    <w:rsid w:val="00B50A69"/>
    <w:rsid w:val="00B92510"/>
    <w:rsid w:val="00C35254"/>
    <w:rsid w:val="00D0073B"/>
    <w:rsid w:val="00D06EA1"/>
    <w:rsid w:val="00D25D58"/>
    <w:rsid w:val="00D303AB"/>
    <w:rsid w:val="00DA2752"/>
    <w:rsid w:val="00E309EC"/>
    <w:rsid w:val="00F47606"/>
    <w:rsid w:val="00F9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0FAB7"/>
  <w15:chartTrackingRefBased/>
  <w15:docId w15:val="{ABEB125B-5C73-415C-B2EF-1E0682D3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E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7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7606"/>
  </w:style>
  <w:style w:type="paragraph" w:styleId="a6">
    <w:name w:val="footer"/>
    <w:basedOn w:val="a"/>
    <w:link w:val="a7"/>
    <w:uiPriority w:val="99"/>
    <w:unhideWhenUsed/>
    <w:rsid w:val="00F47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7606"/>
  </w:style>
  <w:style w:type="paragraph" w:styleId="a8">
    <w:name w:val="Balloon Text"/>
    <w:basedOn w:val="a"/>
    <w:link w:val="a9"/>
    <w:uiPriority w:val="99"/>
    <w:semiHidden/>
    <w:unhideWhenUsed/>
    <w:rsid w:val="006F1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1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Гордеев</dc:creator>
  <cp:keywords/>
  <dc:description/>
  <cp:lastModifiedBy>Артем</cp:lastModifiedBy>
  <cp:revision>3</cp:revision>
  <cp:lastPrinted>2022-12-12T09:15:00Z</cp:lastPrinted>
  <dcterms:created xsi:type="dcterms:W3CDTF">2023-01-16T13:17:00Z</dcterms:created>
  <dcterms:modified xsi:type="dcterms:W3CDTF">2023-01-30T15:30:00Z</dcterms:modified>
</cp:coreProperties>
</file>