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8DC" w:rsidRDefault="00555FC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12B7E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A13D3BC" wp14:editId="65AED49F">
            <wp:simplePos x="0" y="0"/>
            <wp:positionH relativeFrom="column">
              <wp:posOffset>3781638</wp:posOffset>
            </wp:positionH>
            <wp:positionV relativeFrom="paragraph">
              <wp:posOffset>-296757</wp:posOffset>
            </wp:positionV>
            <wp:extent cx="2260600" cy="1271692"/>
            <wp:effectExtent l="0" t="0" r="0" b="0"/>
            <wp:wrapNone/>
            <wp:docPr id="6" name="Рисунок 6" descr="https://xn--2024-u4d6b7a9f1a.xn--p1ai/uploads/cache/storage/fc/30/466b8f257e365c4f588adeac9e91bb5241d4ff96.png/1652823fa3d490a274168426e31e4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2024-u4d6b7a9f1a.xn--p1ai/uploads/cache/storage/fc/30/466b8f257e365c4f588adeac9e91bb5241d4ff96.png/1652823fa3d490a274168426e31e4f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69" cy="12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DC" w:rsidRPr="00353F00">
        <w:rPr>
          <w:rFonts w:ascii="Arial" w:hAnsi="Arial" w:cs="Arial"/>
          <w:noProof/>
          <w:color w:val="000000" w:themeColor="text1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6CA2AF9" wp14:editId="34DF6AE0">
            <wp:simplePos x="0" y="0"/>
            <wp:positionH relativeFrom="column">
              <wp:posOffset>-438785</wp:posOffset>
            </wp:positionH>
            <wp:positionV relativeFrom="paragraph">
              <wp:posOffset>-40640</wp:posOffset>
            </wp:positionV>
            <wp:extent cx="2001597" cy="730250"/>
            <wp:effectExtent l="0" t="0" r="0" b="0"/>
            <wp:wrapNone/>
            <wp:docPr id="1" name="Рисунок 1" descr="C:\Users\1\Desktop\Дача_18 сентября\Комитет по КСО и УР\3. Заседания\2019 заседания\3. 20июня_2019\Логотипы\Логотип РСПП\Растр_русская_версия_logo_rspp_rus_whitestripe_caption_r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ача_18 сентября\Комитет по КСО и УР\3. Заседания\2019 заседания\3. 20июня_2019\Логотипы\Логотип РСПП\Растр_русская_версия_logo_rspp_rus_whitestripe_caption_ras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62" cy="7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C58DC" w:rsidRPr="001C58DC" w:rsidRDefault="00753ECA" w:rsidP="00D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Корпоративные практики </w:t>
      </w:r>
      <w:r w:rsidR="00597149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в области</w:t>
      </w:r>
      <w:r w:rsidR="00254714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поддержк</w:t>
      </w:r>
      <w:r w:rsidR="001D6822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и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семьи, детства, материнства, сотрудников</w:t>
      </w:r>
      <w:r w:rsidR="00485425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с семейными обязанностями, </w:t>
      </w:r>
    </w:p>
    <w:p w:rsidR="001C58DC" w:rsidRPr="001C58DC" w:rsidRDefault="001C58DC" w:rsidP="00D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многодетных семей</w:t>
      </w:r>
      <w:r w:rsidR="00485425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</w:p>
    <w:p w:rsidR="00555FCC" w:rsidRDefault="001C58DC" w:rsidP="00B2082E">
      <w:pPr>
        <w:spacing w:after="0" w:line="240" w:lineRule="auto"/>
        <w:ind w:left="-284"/>
        <w:jc w:val="right"/>
        <w:rPr>
          <w:i/>
          <w:sz w:val="28"/>
          <w:szCs w:val="28"/>
        </w:rPr>
      </w:pPr>
      <w:r w:rsidRPr="001C58DC">
        <w:rPr>
          <w:i/>
          <w:sz w:val="28"/>
          <w:szCs w:val="28"/>
        </w:rPr>
        <w:t xml:space="preserve">по материалам </w:t>
      </w:r>
      <w:r w:rsidR="00D5013D">
        <w:rPr>
          <w:i/>
          <w:sz w:val="28"/>
          <w:szCs w:val="28"/>
        </w:rPr>
        <w:t>опроса компаний в 2024 г.</w:t>
      </w:r>
    </w:p>
    <w:p w:rsidR="00D5013D" w:rsidRDefault="00D5013D" w:rsidP="00D5013D">
      <w:pPr>
        <w:spacing w:after="0" w:line="240" w:lineRule="auto"/>
        <w:rPr>
          <w:i/>
          <w:sz w:val="28"/>
          <w:szCs w:val="28"/>
        </w:rPr>
      </w:pPr>
    </w:p>
    <w:p w:rsidR="001C58DC" w:rsidRDefault="00D5013D" w:rsidP="00112B7E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2A286D" wp14:editId="2D5DB8A3">
            <wp:simplePos x="0" y="0"/>
            <wp:positionH relativeFrom="column">
              <wp:posOffset>-195580</wp:posOffset>
            </wp:positionH>
            <wp:positionV relativeFrom="paragraph">
              <wp:posOffset>66040</wp:posOffset>
            </wp:positionV>
            <wp:extent cx="3575050" cy="2082800"/>
            <wp:effectExtent l="0" t="0" r="6350" b="0"/>
            <wp:wrapNone/>
            <wp:docPr id="10" name="Рисунок 10" descr="https://rspp.ru/upload/iblock/63b/37k4r8f7o38g2a8qcwe2x829p0mu654o/R_3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pp.ru/upload/iblock/63b/37k4r8f7o38g2a8qcwe2x829p0mu654o/R_3_8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4" cy="2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FCC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7F811349" wp14:editId="15CDE211">
            <wp:simplePos x="0" y="0"/>
            <wp:positionH relativeFrom="column">
              <wp:posOffset>3556635</wp:posOffset>
            </wp:positionH>
            <wp:positionV relativeFrom="paragraph">
              <wp:posOffset>190500</wp:posOffset>
            </wp:positionV>
            <wp:extent cx="2830195" cy="1587500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DC" w:rsidRPr="001C58DC">
        <w:rPr>
          <w:i/>
          <w:sz w:val="28"/>
          <w:szCs w:val="28"/>
        </w:rPr>
        <w:t xml:space="preserve"> </w:t>
      </w:r>
    </w:p>
    <w:p w:rsidR="001C58DC" w:rsidRDefault="001C58DC" w:rsidP="001C58DC">
      <w:pPr>
        <w:ind w:left="2124" w:firstLine="708"/>
        <w:rPr>
          <w:i/>
          <w:sz w:val="28"/>
          <w:szCs w:val="28"/>
        </w:rPr>
      </w:pPr>
    </w:p>
    <w:p w:rsidR="001C58DC" w:rsidRDefault="001C58DC" w:rsidP="001C58DC">
      <w:pPr>
        <w:ind w:left="2124" w:firstLine="708"/>
        <w:rPr>
          <w:i/>
          <w:sz w:val="28"/>
          <w:szCs w:val="28"/>
        </w:rPr>
      </w:pPr>
    </w:p>
    <w:p w:rsidR="001C58DC" w:rsidRPr="001C58DC" w:rsidRDefault="001C58DC" w:rsidP="001C58DC">
      <w:pPr>
        <w:ind w:left="2124" w:firstLine="708"/>
        <w:rPr>
          <w:i/>
          <w:sz w:val="28"/>
          <w:szCs w:val="28"/>
        </w:rPr>
      </w:pPr>
    </w:p>
    <w:p w:rsidR="001C58DC" w:rsidRDefault="00555FCC">
      <w:pPr>
        <w:rPr>
          <w:sz w:val="48"/>
          <w:szCs w:val="48"/>
        </w:rPr>
      </w:pPr>
      <w:r w:rsidRPr="001C58DC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666541C" wp14:editId="6EB576E8">
            <wp:simplePos x="0" y="0"/>
            <wp:positionH relativeFrom="column">
              <wp:posOffset>3453765</wp:posOffset>
            </wp:positionH>
            <wp:positionV relativeFrom="paragraph">
              <wp:posOffset>220980</wp:posOffset>
            </wp:positionV>
            <wp:extent cx="3115310" cy="1752600"/>
            <wp:effectExtent l="0" t="0" r="8890" b="0"/>
            <wp:wrapNone/>
            <wp:docPr id="2" name="Рисунок 2" descr="семья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я де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DC" w:rsidRDefault="00555FC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429FA016" wp14:editId="00CD44F0">
            <wp:simplePos x="0" y="0"/>
            <wp:positionH relativeFrom="column">
              <wp:posOffset>-196215</wp:posOffset>
            </wp:positionH>
            <wp:positionV relativeFrom="paragraph">
              <wp:posOffset>195580</wp:posOffset>
            </wp:positionV>
            <wp:extent cx="2980405" cy="195389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DC" w:rsidRDefault="001C58DC">
      <w:pPr>
        <w:rPr>
          <w:sz w:val="48"/>
          <w:szCs w:val="48"/>
        </w:rPr>
      </w:pPr>
    </w:p>
    <w:p w:rsidR="001C58DC" w:rsidRDefault="00555FCC">
      <w:pPr>
        <w:rPr>
          <w:sz w:val="48"/>
          <w:szCs w:val="48"/>
        </w:rPr>
      </w:pPr>
      <w:r w:rsidRPr="00112B7E">
        <w:rPr>
          <w:rFonts w:ascii="Arial" w:eastAsia="Calibri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DDA4F9A" wp14:editId="1B2CAB6E">
            <wp:simplePos x="0" y="0"/>
            <wp:positionH relativeFrom="column">
              <wp:posOffset>2838546</wp:posOffset>
            </wp:positionH>
            <wp:positionV relativeFrom="paragraph">
              <wp:posOffset>377939</wp:posOffset>
            </wp:positionV>
            <wp:extent cx="2971800" cy="1892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«Это у нас семейное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112B7E" w:rsidRDefault="00112B7E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1C58DC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2E5395"/>
          <w:sz w:val="24"/>
          <w:szCs w:val="24"/>
        </w:rPr>
        <w:t>Москва, 202</w:t>
      </w:r>
      <w:r>
        <w:rPr>
          <w:rFonts w:ascii="Arial" w:eastAsia="Calibri" w:hAnsi="Arial" w:cs="Arial"/>
          <w:b/>
          <w:bCs/>
          <w:color w:val="2E5395"/>
          <w:sz w:val="24"/>
          <w:szCs w:val="24"/>
        </w:rPr>
        <w:t>4</w:t>
      </w: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«Семья — это не просто основа государства </w:t>
      </w:r>
    </w:p>
    <w:p w:rsidR="00D5013D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и общества, </w:t>
      </w:r>
      <w:r w:rsidR="00D5013D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>э</w:t>
      </w: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то духовное явление, </w:t>
      </w:r>
    </w:p>
    <w:p w:rsidR="00D017A2" w:rsidRPr="00D017A2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>основа нравственности»</w:t>
      </w:r>
    </w:p>
    <w:p w:rsidR="00D5013D" w:rsidRDefault="00D5013D" w:rsidP="00D5013D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  <w:r>
        <w:rPr>
          <w:rFonts w:ascii="Arial" w:eastAsia="Calibri" w:hAnsi="Arial" w:cs="Arial"/>
          <w:b/>
          <w:bCs/>
          <w:color w:val="2E5395"/>
          <w:sz w:val="24"/>
          <w:szCs w:val="24"/>
        </w:rPr>
        <w:t xml:space="preserve"> </w:t>
      </w:r>
    </w:p>
    <w:p w:rsidR="00D017A2" w:rsidRPr="00D5013D" w:rsidRDefault="00597149" w:rsidP="00597149">
      <w:pPr>
        <w:tabs>
          <w:tab w:val="left" w:pos="8647"/>
        </w:tabs>
        <w:jc w:val="center"/>
        <w:rPr>
          <w:rFonts w:ascii="Arial" w:eastAsia="Calibri" w:hAnsi="Arial" w:cs="Arial"/>
          <w:b/>
          <w:bCs/>
          <w:color w:val="2E5395"/>
          <w:sz w:val="32"/>
          <w:szCs w:val="32"/>
        </w:rPr>
      </w:pPr>
      <w:r>
        <w:rPr>
          <w:rFonts w:ascii="Arial" w:eastAsia="Calibri" w:hAnsi="Arial" w:cs="Arial"/>
          <w:b/>
          <w:bCs/>
          <w:color w:val="2E5395"/>
          <w:sz w:val="32"/>
          <w:szCs w:val="32"/>
        </w:rPr>
        <w:t xml:space="preserve">                                                                  </w:t>
      </w:r>
      <w:r w:rsidR="00D017A2" w:rsidRPr="00D5013D">
        <w:rPr>
          <w:rFonts w:ascii="Arial" w:eastAsia="Calibri" w:hAnsi="Arial" w:cs="Arial"/>
          <w:b/>
          <w:bCs/>
          <w:color w:val="2E5395"/>
          <w:sz w:val="32"/>
          <w:szCs w:val="32"/>
        </w:rPr>
        <w:t>В.В. Путин</w:t>
      </w: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E4673" w:rsidRDefault="00DE4673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5936AA" w:rsidRDefault="005936AA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:rsidR="00D017A2" w:rsidRDefault="001C58DC" w:rsidP="00D017A2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Материал подготовлен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Российским союзом промышленников </w:t>
      </w:r>
    </w:p>
    <w:p w:rsidR="001C58DC" w:rsidRPr="001C58DC" w:rsidRDefault="001C58DC" w:rsidP="00D017A2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и предпринимателей </w:t>
      </w:r>
    </w:p>
    <w:p w:rsidR="001C58DC" w:rsidRPr="001C58DC" w:rsidRDefault="001C58DC" w:rsidP="001C58DC">
      <w:pPr>
        <w:spacing w:after="120" w:line="259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1C58DC" w:rsidRPr="001C58DC" w:rsidRDefault="001C58DC" w:rsidP="001C58DC">
      <w:pPr>
        <w:spacing w:after="120" w:line="259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000000"/>
          <w:sz w:val="24"/>
          <w:szCs w:val="24"/>
        </w:rPr>
        <w:t>Группа подготовки материала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: </w:t>
      </w:r>
    </w:p>
    <w:p w:rsidR="001C58DC" w:rsidRPr="001C58DC" w:rsidRDefault="001C58DC" w:rsidP="001C58DC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РСПП: канд. </w:t>
      </w:r>
      <w:proofErr w:type="spellStart"/>
      <w:r w:rsidRPr="001C58DC">
        <w:rPr>
          <w:rFonts w:ascii="Arial" w:eastAsia="Calibri" w:hAnsi="Arial" w:cs="Arial"/>
          <w:color w:val="000000"/>
          <w:sz w:val="24"/>
          <w:szCs w:val="24"/>
        </w:rPr>
        <w:t>экон</w:t>
      </w:r>
      <w:proofErr w:type="spellEnd"/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. наук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Феоктистова Е.Н. 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(Руководитель группы), </w:t>
      </w:r>
    </w:p>
    <w:p w:rsidR="001C58DC" w:rsidRPr="00D718EB" w:rsidRDefault="001C58DC" w:rsidP="00E16D14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канд. </w:t>
      </w:r>
      <w:proofErr w:type="spellStart"/>
      <w:r w:rsidRPr="001C58DC">
        <w:rPr>
          <w:rFonts w:ascii="Arial" w:eastAsia="Calibri" w:hAnsi="Arial" w:cs="Arial"/>
          <w:color w:val="000000"/>
          <w:sz w:val="24"/>
          <w:szCs w:val="24"/>
        </w:rPr>
        <w:t>экон</w:t>
      </w:r>
      <w:proofErr w:type="spellEnd"/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. наук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>Копылова Г.А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., </w:t>
      </w:r>
      <w:r w:rsidR="00555FCC">
        <w:rPr>
          <w:rFonts w:ascii="Arial" w:eastAsia="Calibri" w:hAnsi="Arial" w:cs="Arial"/>
          <w:b/>
          <w:color w:val="000000"/>
          <w:sz w:val="24"/>
          <w:szCs w:val="24"/>
        </w:rPr>
        <w:t>Лискина А.С.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>,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D017A2" w:rsidRPr="00D718EB">
        <w:rPr>
          <w:rFonts w:ascii="Arial" w:eastAsia="Calibri" w:hAnsi="Arial" w:cs="Arial"/>
          <w:b/>
          <w:color w:val="000000"/>
          <w:sz w:val="24"/>
          <w:szCs w:val="24"/>
        </w:rPr>
        <w:t>ООО «Агентство Эс Джи Эм»</w:t>
      </w:r>
    </w:p>
    <w:p w:rsidR="00D5013D" w:rsidRPr="00C61E9D" w:rsidRDefault="00DE4673" w:rsidP="00D50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 xml:space="preserve">    </w:t>
      </w:r>
      <w:r w:rsidR="00C61E9D" w:rsidRPr="00C61E9D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ВСТУПЛЕНИЕ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>Российский союз промышленников и предпринимателей</w:t>
      </w:r>
      <w:r w:rsidRPr="00D5013D">
        <w:rPr>
          <w:rFonts w:ascii="Arial" w:eastAsia="Calibri" w:hAnsi="Arial" w:cs="Arial"/>
          <w:bCs/>
        </w:rPr>
        <w:t xml:space="preserve"> активно содействует продвижению в России стандартов ответственного ведения бизнеса, в том числе в области прав человека в аспекте предпринимательской деятельности. Вопросы корпоративных практик в сфере поддержки </w:t>
      </w:r>
      <w:r w:rsidRPr="00D5013D">
        <w:rPr>
          <w:rFonts w:ascii="Arial" w:eastAsia="Calibri" w:hAnsi="Arial" w:cs="Arial"/>
        </w:rPr>
        <w:t xml:space="preserve">семьи, материнства, детства, сотрудников с семейными обязанностями, многодетных семей находятся в </w:t>
      </w:r>
      <w:proofErr w:type="gramStart"/>
      <w:r w:rsidRPr="00D5013D">
        <w:rPr>
          <w:rFonts w:ascii="Arial" w:eastAsia="Calibri" w:hAnsi="Arial" w:cs="Arial"/>
        </w:rPr>
        <w:t>фокусе</w:t>
      </w:r>
      <w:proofErr w:type="gramEnd"/>
      <w:r w:rsidRPr="00D5013D">
        <w:rPr>
          <w:rFonts w:ascii="Arial" w:eastAsia="Calibri" w:hAnsi="Arial" w:cs="Arial"/>
        </w:rPr>
        <w:t xml:space="preserve"> </w:t>
      </w:r>
      <w:r w:rsidR="00460F69">
        <w:rPr>
          <w:rFonts w:ascii="Arial" w:eastAsia="Calibri" w:hAnsi="Arial" w:cs="Arial"/>
        </w:rPr>
        <w:t xml:space="preserve">внимания </w:t>
      </w:r>
      <w:r w:rsidRPr="00D5013D">
        <w:rPr>
          <w:rFonts w:ascii="Arial" w:eastAsia="Calibri" w:hAnsi="Arial" w:cs="Arial"/>
        </w:rPr>
        <w:t>РСПП на протяжении многих лет. Они рассматривались в рамках Социальных форумов РСПП и ряда специализированных круглых столов, а также отражены в Библиотеке корпоративных практик</w:t>
      </w:r>
      <w:r w:rsidR="002A127C">
        <w:rPr>
          <w:rFonts w:ascii="Arial" w:eastAsia="Calibri" w:hAnsi="Arial" w:cs="Arial"/>
        </w:rPr>
        <w:t xml:space="preserve"> социальной направленности</w:t>
      </w:r>
      <w:r w:rsidRPr="00D5013D">
        <w:rPr>
          <w:rFonts w:ascii="Arial" w:eastAsia="Calibri" w:hAnsi="Arial" w:cs="Arial"/>
        </w:rPr>
        <w:t xml:space="preserve">, представленной на </w:t>
      </w:r>
      <w:r w:rsidR="002A127C">
        <w:rPr>
          <w:rFonts w:ascii="Arial" w:eastAsia="Calibri" w:hAnsi="Arial" w:cs="Arial"/>
        </w:rPr>
        <w:t>веб-</w:t>
      </w:r>
      <w:r w:rsidRPr="00D5013D">
        <w:rPr>
          <w:rFonts w:ascii="Arial" w:eastAsia="Calibri" w:hAnsi="Arial" w:cs="Arial"/>
        </w:rPr>
        <w:t>сайте РСПП.</w:t>
      </w:r>
    </w:p>
    <w:p w:rsidR="00D5013D" w:rsidRPr="00D5013D" w:rsidRDefault="00CD2809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CD2809">
        <w:rPr>
          <w:rFonts w:ascii="Arial" w:eastAsia="Times New Roman" w:hAnsi="Arial" w:cs="Arial"/>
          <w:lang w:eastAsia="ru-RU"/>
        </w:rPr>
        <w:t xml:space="preserve">Современные вызовы </w:t>
      </w:r>
      <w:r w:rsidR="00460F69" w:rsidRPr="00CD2809">
        <w:rPr>
          <w:rFonts w:ascii="Arial" w:eastAsia="Times New Roman" w:hAnsi="Arial" w:cs="Arial"/>
          <w:lang w:eastAsia="ru-RU"/>
        </w:rPr>
        <w:t>Росси</w:t>
      </w:r>
      <w:r w:rsidRPr="00CD2809">
        <w:rPr>
          <w:rFonts w:ascii="Arial" w:eastAsia="Times New Roman" w:hAnsi="Arial" w:cs="Arial"/>
          <w:lang w:eastAsia="ru-RU"/>
        </w:rPr>
        <w:t>и</w:t>
      </w:r>
      <w:r w:rsidR="00460F69" w:rsidRPr="00CD2809">
        <w:rPr>
          <w:rFonts w:ascii="Arial" w:eastAsia="Times New Roman" w:hAnsi="Arial" w:cs="Arial"/>
          <w:lang w:eastAsia="ru-RU"/>
        </w:rPr>
        <w:t xml:space="preserve"> в сфере </w:t>
      </w:r>
      <w:r w:rsidRPr="00CD2809">
        <w:rPr>
          <w:rFonts w:ascii="Arial" w:eastAsia="Times New Roman" w:hAnsi="Arial" w:cs="Arial"/>
          <w:lang w:eastAsia="ru-RU"/>
        </w:rPr>
        <w:t xml:space="preserve">демографии и </w:t>
      </w:r>
      <w:r w:rsidR="00460F69" w:rsidRPr="00CD2809">
        <w:rPr>
          <w:rFonts w:ascii="Arial" w:eastAsia="Times New Roman" w:hAnsi="Arial" w:cs="Arial"/>
          <w:lang w:eastAsia="ru-RU"/>
        </w:rPr>
        <w:t xml:space="preserve">развития человеческого потенциала, особенно с учетом проблемы дефицита квалифицированных работников в стране, </w:t>
      </w:r>
      <w:r w:rsidR="00D5013D" w:rsidRPr="00CD2809">
        <w:rPr>
          <w:rFonts w:ascii="Arial" w:eastAsia="Times New Roman" w:hAnsi="Arial" w:cs="Arial"/>
          <w:lang w:eastAsia="ru-RU"/>
        </w:rPr>
        <w:t>ставят</w:t>
      </w:r>
      <w:r w:rsidR="00D5013D" w:rsidRPr="00D5013D">
        <w:rPr>
          <w:rFonts w:ascii="Arial" w:eastAsia="Times New Roman" w:hAnsi="Arial" w:cs="Arial"/>
          <w:lang w:eastAsia="ru-RU"/>
        </w:rPr>
        <w:t xml:space="preserve"> перед </w:t>
      </w:r>
      <w:r w:rsidR="00460F69">
        <w:rPr>
          <w:rFonts w:ascii="Arial" w:eastAsia="Times New Roman" w:hAnsi="Arial" w:cs="Arial"/>
          <w:lang w:eastAsia="ru-RU"/>
        </w:rPr>
        <w:t xml:space="preserve">российским бизнесом </w:t>
      </w:r>
      <w:r w:rsidR="00D5013D" w:rsidRPr="00D5013D">
        <w:rPr>
          <w:rFonts w:ascii="Arial" w:eastAsia="Times New Roman" w:hAnsi="Arial" w:cs="Arial"/>
          <w:lang w:eastAsia="ru-RU"/>
        </w:rPr>
        <w:t xml:space="preserve">новые задачи, </w:t>
      </w:r>
      <w:r w:rsidR="00460F69">
        <w:rPr>
          <w:rFonts w:ascii="Arial" w:eastAsia="Times New Roman" w:hAnsi="Arial" w:cs="Arial"/>
          <w:lang w:eastAsia="ru-RU"/>
        </w:rPr>
        <w:t>включая</w:t>
      </w:r>
      <w:r w:rsidR="00D5013D" w:rsidRPr="00D5013D">
        <w:rPr>
          <w:rFonts w:ascii="Arial" w:eastAsia="Times New Roman" w:hAnsi="Arial" w:cs="Arial"/>
          <w:lang w:eastAsia="ru-RU"/>
        </w:rPr>
        <w:t xml:space="preserve"> </w:t>
      </w:r>
      <w:r w:rsidR="00460F69">
        <w:rPr>
          <w:rFonts w:ascii="Arial" w:eastAsia="Times New Roman" w:hAnsi="Arial" w:cs="Arial"/>
          <w:lang w:eastAsia="ru-RU"/>
        </w:rPr>
        <w:t>сферу</w:t>
      </w:r>
      <w:r w:rsidR="00D5013D" w:rsidRPr="00D5013D">
        <w:rPr>
          <w:rFonts w:ascii="Arial" w:eastAsia="Times New Roman" w:hAnsi="Arial" w:cs="Arial"/>
          <w:lang w:eastAsia="ru-RU"/>
        </w:rPr>
        <w:t xml:space="preserve"> создания комфортных условий для работников с семейными обязанностями по успешному совмещению профессиональных и семейных обязанностей. В свою очередь социальная политика, ориентированная на семью и решение демографических задач в целом, может повысить производительность труда и сделать компании более конкурентоспособными и устойчивыми к возникающим вызовам.</w:t>
      </w:r>
      <w:r w:rsidR="00485425">
        <w:rPr>
          <w:rFonts w:ascii="Arial" w:eastAsia="Times New Roman" w:hAnsi="Arial" w:cs="Arial"/>
          <w:lang w:eastAsia="ru-RU"/>
        </w:rPr>
        <w:t xml:space="preserve"> 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bCs/>
          <w:lang w:eastAsia="ru-RU"/>
        </w:rPr>
      </w:pPr>
      <w:proofErr w:type="gramStart"/>
      <w:r w:rsidRPr="00D5013D">
        <w:rPr>
          <w:rFonts w:ascii="Arial" w:eastAsia="Times New Roman" w:hAnsi="Arial" w:cs="Arial"/>
          <w:bCs/>
          <w:lang w:eastAsia="ru-RU"/>
        </w:rPr>
        <w:t>Усиление внимания к вопросам участия бизнеса в реализации социальной политики, влияющей</w:t>
      </w:r>
      <w:r w:rsidR="0082560E">
        <w:rPr>
          <w:rFonts w:ascii="Arial" w:eastAsia="Times New Roman" w:hAnsi="Arial" w:cs="Arial"/>
          <w:bCs/>
          <w:lang w:eastAsia="ru-RU"/>
        </w:rPr>
        <w:t>,</w:t>
      </w:r>
      <w:r w:rsidRPr="00D5013D">
        <w:rPr>
          <w:rFonts w:ascii="Arial" w:eastAsia="Times New Roman" w:hAnsi="Arial" w:cs="Arial"/>
          <w:bCs/>
          <w:lang w:eastAsia="ru-RU"/>
        </w:rPr>
        <w:t xml:space="preserve"> в том числе на ее демографические процессы и меры поддержки работников с семейными обязанностями происходит на фоне активизации действий по продвижению к Целям устойчивого развития (ЦУР-2030) и утверждения национальных целей развития Р</w:t>
      </w:r>
      <w:r w:rsidR="002A127C">
        <w:rPr>
          <w:rFonts w:ascii="Arial" w:eastAsia="Times New Roman" w:hAnsi="Arial" w:cs="Arial"/>
          <w:bCs/>
          <w:lang w:eastAsia="ru-RU"/>
        </w:rPr>
        <w:t>оссийской Федерации н</w:t>
      </w:r>
      <w:r w:rsidRPr="00D5013D">
        <w:rPr>
          <w:rFonts w:ascii="Arial" w:eastAsia="Times New Roman" w:hAnsi="Arial" w:cs="Arial"/>
          <w:bCs/>
          <w:lang w:eastAsia="ru-RU"/>
        </w:rPr>
        <w:t xml:space="preserve">а период до 2030 </w:t>
      </w:r>
      <w:r w:rsidR="002A127C">
        <w:rPr>
          <w:rFonts w:ascii="Arial" w:eastAsia="Times New Roman" w:hAnsi="Arial" w:cs="Arial"/>
          <w:bCs/>
          <w:lang w:eastAsia="ru-RU"/>
        </w:rPr>
        <w:t xml:space="preserve">г. </w:t>
      </w:r>
      <w:r w:rsidRPr="00D5013D">
        <w:rPr>
          <w:rFonts w:ascii="Arial" w:eastAsia="Times New Roman" w:hAnsi="Arial" w:cs="Arial"/>
          <w:bCs/>
          <w:lang w:eastAsia="ru-RU"/>
        </w:rPr>
        <w:t>и на перспективу до 2036 г</w:t>
      </w:r>
      <w:r w:rsidR="002A127C">
        <w:rPr>
          <w:rFonts w:ascii="Arial" w:eastAsia="Times New Roman" w:hAnsi="Arial" w:cs="Arial"/>
          <w:bCs/>
          <w:lang w:eastAsia="ru-RU"/>
        </w:rPr>
        <w:t>.</w:t>
      </w:r>
      <w:r w:rsidRPr="00D5013D">
        <w:rPr>
          <w:rFonts w:ascii="Arial" w:eastAsia="Times New Roman" w:hAnsi="Arial" w:cs="Arial"/>
          <w:bCs/>
          <w:lang w:eastAsia="ru-RU"/>
        </w:rPr>
        <w:t xml:space="preserve"> В качестве одной из национальных</w:t>
      </w:r>
      <w:proofErr w:type="gramEnd"/>
      <w:r w:rsidRPr="00D5013D">
        <w:rPr>
          <w:rFonts w:ascii="Arial" w:eastAsia="Times New Roman" w:hAnsi="Arial" w:cs="Arial"/>
          <w:bCs/>
          <w:lang w:eastAsia="ru-RU"/>
        </w:rPr>
        <w:t xml:space="preserve"> целей определено «С</w:t>
      </w:r>
      <w:r w:rsidRPr="00D5013D">
        <w:rPr>
          <w:rFonts w:ascii="Arial" w:eastAsia="Times New Roman" w:hAnsi="Arial" w:cs="Arial"/>
          <w:lang w:eastAsia="ru-RU"/>
        </w:rPr>
        <w:t>охранение населения, укрепление здоровья и повышение благополучия людей, поддержка семьи». 2024 г</w:t>
      </w:r>
      <w:r w:rsidR="00CE324D">
        <w:rPr>
          <w:rFonts w:ascii="Arial" w:eastAsia="Times New Roman" w:hAnsi="Arial" w:cs="Arial"/>
          <w:lang w:eastAsia="ru-RU"/>
        </w:rPr>
        <w:t xml:space="preserve">. </w:t>
      </w:r>
      <w:r w:rsidR="00CD758E">
        <w:rPr>
          <w:rFonts w:ascii="Arial" w:eastAsia="Times New Roman" w:hAnsi="Arial" w:cs="Arial"/>
          <w:lang w:eastAsia="ru-RU"/>
        </w:rPr>
        <w:t xml:space="preserve">в </w:t>
      </w:r>
      <w:r w:rsidR="00CD758E" w:rsidRPr="00D5013D">
        <w:rPr>
          <w:rFonts w:ascii="Arial" w:eastAsia="Times New Roman" w:hAnsi="Arial" w:cs="Arial"/>
          <w:lang w:eastAsia="ru-RU"/>
        </w:rPr>
        <w:t xml:space="preserve">России </w:t>
      </w:r>
      <w:proofErr w:type="gramStart"/>
      <w:r w:rsidRPr="00D5013D">
        <w:rPr>
          <w:rFonts w:ascii="Arial" w:eastAsia="Times New Roman" w:hAnsi="Arial" w:cs="Arial"/>
          <w:lang w:eastAsia="ru-RU"/>
        </w:rPr>
        <w:t>объявлен</w:t>
      </w:r>
      <w:proofErr w:type="gramEnd"/>
      <w:r w:rsidRPr="00D5013D">
        <w:rPr>
          <w:rFonts w:ascii="Arial" w:eastAsia="Times New Roman" w:hAnsi="Arial" w:cs="Arial"/>
          <w:lang w:eastAsia="ru-RU"/>
        </w:rPr>
        <w:t xml:space="preserve"> Годом семьи.</w:t>
      </w:r>
    </w:p>
    <w:p w:rsid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>РСПП представляет обзор практик российского бизнеса по организации работы в поддержку семьи, материнства, детства, сотрудников с семейными обязанностями, многодетных семей. Обзор составлен на основе результатов масштабного опроса российских ко</w:t>
      </w:r>
      <w:r w:rsidR="00083FD4">
        <w:rPr>
          <w:rFonts w:ascii="Arial" w:eastAsia="Calibri" w:hAnsi="Arial" w:cs="Arial"/>
        </w:rPr>
        <w:t>мпаний, проведенного в 2024 г.</w:t>
      </w:r>
      <w:r w:rsidRPr="00D5013D">
        <w:rPr>
          <w:rFonts w:ascii="Arial" w:eastAsia="Calibri" w:hAnsi="Arial" w:cs="Arial"/>
        </w:rPr>
        <w:t>, а также более ранних исследований РСПП по этой тематике:</w:t>
      </w:r>
    </w:p>
    <w:p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/>
          <w:i/>
          <w:lang w:eastAsia="ru-RU"/>
        </w:rPr>
      </w:pPr>
      <w:r w:rsidRPr="00D5013D">
        <w:rPr>
          <w:rFonts w:ascii="Arial" w:eastAsia="Times New Roman" w:hAnsi="Arial" w:cs="Arial"/>
          <w:i/>
          <w:lang w:eastAsia="ru-RU"/>
        </w:rPr>
        <w:t xml:space="preserve">Опрос компаний по теме </w:t>
      </w:r>
      <w:r w:rsidR="00CD758E">
        <w:rPr>
          <w:rFonts w:ascii="Arial" w:eastAsia="Times New Roman" w:hAnsi="Arial" w:cs="Arial"/>
          <w:b/>
          <w:i/>
          <w:lang w:eastAsia="ru-RU"/>
        </w:rPr>
        <w:t>«</w:t>
      </w:r>
      <w:r w:rsidRPr="00D5013D">
        <w:rPr>
          <w:rFonts w:ascii="Arial" w:eastAsia="Times New Roman" w:hAnsi="Arial" w:cs="Arial"/>
          <w:i/>
          <w:lang w:eastAsia="ru-RU"/>
        </w:rPr>
        <w:t>Организация работы в поддержку семьи, материнства, детства, сотрудников с семейными обязанностями, многодетных семей», 2024 г.</w:t>
      </w:r>
    </w:p>
    <w:p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Опрос участников Форума РСПП «Развитие человеческого потенциала как фактор устойчивого развития в условиях глобальных перемен», 2024 г.</w:t>
      </w:r>
    </w:p>
    <w:p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Cs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Опрос компаний-членов РСПП по практике совмещения профессиональных и семейных обязанностей женщин, поддержке женщин с семейными обязанностями, беременных женщин, 2023 г.</w:t>
      </w:r>
    </w:p>
    <w:p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Cs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Обзор корпоративных практик «Повышение профессионального и трудового потенциала женщин» по результатам опроса РСПП, 2022 г.</w:t>
      </w:r>
    </w:p>
    <w:p w:rsidR="00D24C18" w:rsidRDefault="00D24C18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D5013D" w:rsidRDefault="00D5013D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Сегодня многие компании задаются вопросом, являются ли семейные ценности работников важными толь</w:t>
      </w:r>
      <w:r w:rsidR="009A1368">
        <w:rPr>
          <w:rFonts w:ascii="Arial" w:eastAsia="Times New Roman" w:hAnsi="Arial" w:cs="Arial"/>
          <w:lang w:eastAsia="ru-RU"/>
        </w:rPr>
        <w:t>ко для самих работников или это</w:t>
      </w:r>
      <w:r w:rsidRPr="00D5013D">
        <w:rPr>
          <w:rFonts w:ascii="Arial" w:eastAsia="Times New Roman" w:hAnsi="Arial" w:cs="Arial"/>
          <w:lang w:eastAsia="ru-RU"/>
        </w:rPr>
        <w:t xml:space="preserve"> реальная потребность также и для бизнеса, в т</w:t>
      </w:r>
      <w:r w:rsidR="006D72A3">
        <w:rPr>
          <w:rFonts w:ascii="Arial" w:eastAsia="Times New Roman" w:hAnsi="Arial" w:cs="Arial"/>
          <w:lang w:eastAsia="ru-RU"/>
        </w:rPr>
        <w:t xml:space="preserve">ом </w:t>
      </w:r>
      <w:r w:rsidR="00C3078C">
        <w:rPr>
          <w:rFonts w:ascii="Arial" w:eastAsia="Times New Roman" w:hAnsi="Arial" w:cs="Arial"/>
          <w:lang w:eastAsia="ru-RU"/>
        </w:rPr>
        <w:t>ч</w:t>
      </w:r>
      <w:r w:rsidR="006D72A3">
        <w:rPr>
          <w:rFonts w:ascii="Arial" w:eastAsia="Times New Roman" w:hAnsi="Arial" w:cs="Arial"/>
          <w:lang w:eastAsia="ru-RU"/>
        </w:rPr>
        <w:t>исле</w:t>
      </w:r>
      <w:r w:rsidRPr="00D5013D">
        <w:rPr>
          <w:rFonts w:ascii="Arial" w:eastAsia="Times New Roman" w:hAnsi="Arial" w:cs="Arial"/>
          <w:lang w:eastAsia="ru-RU"/>
        </w:rPr>
        <w:t xml:space="preserve"> и с точки зрения минимизации рисков человеческого капитала? Многие компании рассматривают семью и семейные ценности как инструмент для развития бизнеса: поддержание и увеличение лояльности сотрудников, повышение имиджа бренда, фактор успеха в борьбе за кадры, а также способ сплочения коллектива и развития корпоративной культуры. 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 xml:space="preserve">Необходимо понять, насколько сегодня важна роль бизнеса как одного из ключевых игроков помимо государства и общества в создании комфортных условий </w:t>
      </w:r>
      <w:r w:rsidRPr="00BB7A50">
        <w:rPr>
          <w:rFonts w:ascii="Arial" w:eastAsia="Calibri" w:hAnsi="Arial" w:cs="Arial"/>
        </w:rPr>
        <w:t>работникам</w:t>
      </w:r>
      <w:r w:rsidR="002F3436" w:rsidRPr="00BB7A50">
        <w:rPr>
          <w:rFonts w:ascii="Arial" w:eastAsia="Calibri" w:hAnsi="Arial" w:cs="Arial"/>
        </w:rPr>
        <w:t xml:space="preserve"> с семейными обязанностями</w:t>
      </w:r>
      <w:r w:rsidRPr="00BB7A50">
        <w:rPr>
          <w:rFonts w:ascii="Arial" w:eastAsia="Calibri" w:hAnsi="Arial" w:cs="Arial"/>
        </w:rPr>
        <w:t>, особенно женщинам</w:t>
      </w:r>
      <w:r w:rsidR="002F3436" w:rsidRPr="00BB7A50">
        <w:rPr>
          <w:rFonts w:ascii="Arial" w:eastAsia="Calibri" w:hAnsi="Arial" w:cs="Arial"/>
        </w:rPr>
        <w:t>, д</w:t>
      </w:r>
      <w:r w:rsidRPr="00BB7A50">
        <w:rPr>
          <w:rFonts w:ascii="Arial" w:eastAsia="Calibri" w:hAnsi="Arial" w:cs="Arial"/>
        </w:rPr>
        <w:t>ля успешного совмещения профессиональных и семейных обязанностей, какие прог</w:t>
      </w:r>
      <w:r w:rsidRPr="00D5013D">
        <w:rPr>
          <w:rFonts w:ascii="Arial" w:eastAsia="Calibri" w:hAnsi="Arial" w:cs="Arial"/>
        </w:rPr>
        <w:t xml:space="preserve">раммы и инструменты являются наиболее эффективными. 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</w:rPr>
        <w:t xml:space="preserve">Международные стандарты, на которые ориентируются российские компании при раскрытии информации в своих нефинансовых и интегрированных отчетах, не включают требований по раскрытию данных о мерах поддержки семьи, материнства, детства. Поэтому не все компании, которые реализуют такие меры, отображают информацию о них в своих нефинансовых отчетах. </w:t>
      </w:r>
      <w:r w:rsidRPr="00D5013D">
        <w:rPr>
          <w:rFonts w:ascii="Arial" w:eastAsia="Times New Roman" w:hAnsi="Arial" w:cs="Arial"/>
          <w:lang w:eastAsia="ru-RU"/>
        </w:rPr>
        <w:t>Исследование Московской биржи по раскрытию информации в годовых отчетах 60 российских компаний, входящих в индекс Московской биржи</w:t>
      </w:r>
      <w:r w:rsidRPr="00D5013D">
        <w:rPr>
          <w:rFonts w:ascii="Arial" w:eastAsia="Times New Roman" w:hAnsi="Arial" w:cs="Arial"/>
          <w:vertAlign w:val="superscript"/>
          <w:lang w:eastAsia="ru-RU"/>
        </w:rPr>
        <w:footnoteReference w:id="1"/>
      </w:r>
      <w:r w:rsidR="00083FD4">
        <w:rPr>
          <w:rFonts w:ascii="Arial" w:eastAsia="Times New Roman" w:hAnsi="Arial" w:cs="Arial"/>
          <w:lang w:eastAsia="ru-RU"/>
        </w:rPr>
        <w:t xml:space="preserve"> в 2024 г.</w:t>
      </w:r>
      <w:r w:rsidRPr="00D5013D">
        <w:rPr>
          <w:rFonts w:ascii="Arial" w:eastAsia="Times New Roman" w:hAnsi="Arial" w:cs="Arial"/>
          <w:lang w:eastAsia="ru-RU"/>
        </w:rPr>
        <w:t xml:space="preserve"> показало, что лидеры по раскрытию данных в области равенства возможностей – это банки и металлургический сектор. 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D5013D">
        <w:rPr>
          <w:rFonts w:ascii="Arial" w:eastAsia="Calibri" w:hAnsi="Arial" w:cs="Arial"/>
        </w:rPr>
        <w:t xml:space="preserve">Заметим, что проект стандарта отчетности об устойчивом развитии, опубликованный </w:t>
      </w:r>
      <w:proofErr w:type="spellStart"/>
      <w:r w:rsidRPr="00BB7A50">
        <w:rPr>
          <w:rFonts w:ascii="Arial" w:eastAsia="Calibri" w:hAnsi="Arial" w:cs="Arial"/>
        </w:rPr>
        <w:t>Мин</w:t>
      </w:r>
      <w:r w:rsidR="002F3436" w:rsidRPr="00BB7A50">
        <w:rPr>
          <w:rFonts w:ascii="Arial" w:eastAsia="Calibri" w:hAnsi="Arial" w:cs="Arial"/>
        </w:rPr>
        <w:t>экномразвития</w:t>
      </w:r>
      <w:proofErr w:type="spellEnd"/>
      <w:r w:rsidR="002F3436" w:rsidRPr="00BB7A50">
        <w:rPr>
          <w:rFonts w:ascii="Arial" w:eastAsia="Calibri" w:hAnsi="Arial" w:cs="Arial"/>
        </w:rPr>
        <w:t xml:space="preserve"> России</w:t>
      </w:r>
      <w:r w:rsidRPr="00D5013D">
        <w:rPr>
          <w:rFonts w:ascii="Arial" w:eastAsia="Calibri" w:hAnsi="Arial" w:cs="Arial"/>
        </w:rPr>
        <w:t xml:space="preserve"> среди показателей, отражающих вклад компаний в реализацию национальных целей развития Р</w:t>
      </w:r>
      <w:r w:rsidR="006D72A3">
        <w:rPr>
          <w:rFonts w:ascii="Arial" w:eastAsia="Calibri" w:hAnsi="Arial" w:cs="Arial"/>
        </w:rPr>
        <w:t xml:space="preserve">оссийской </w:t>
      </w:r>
      <w:r w:rsidRPr="00D5013D">
        <w:rPr>
          <w:rFonts w:ascii="Arial" w:eastAsia="Calibri" w:hAnsi="Arial" w:cs="Arial"/>
        </w:rPr>
        <w:t>Ф</w:t>
      </w:r>
      <w:r w:rsidR="006D72A3">
        <w:rPr>
          <w:rFonts w:ascii="Arial" w:eastAsia="Calibri" w:hAnsi="Arial" w:cs="Arial"/>
        </w:rPr>
        <w:t>едерации</w:t>
      </w:r>
      <w:r w:rsidRPr="00D5013D">
        <w:rPr>
          <w:rFonts w:ascii="Arial" w:eastAsia="Calibri" w:hAnsi="Arial" w:cs="Arial"/>
        </w:rPr>
        <w:t xml:space="preserve">, включает объем расходов на программы поддержки семьи и </w:t>
      </w:r>
      <w:proofErr w:type="spellStart"/>
      <w:r w:rsidRPr="00D5013D">
        <w:rPr>
          <w:rFonts w:ascii="Arial" w:eastAsia="Calibri" w:hAnsi="Arial" w:cs="Arial"/>
        </w:rPr>
        <w:t>родительства</w:t>
      </w:r>
      <w:proofErr w:type="spellEnd"/>
      <w:r w:rsidRPr="00D5013D">
        <w:rPr>
          <w:rFonts w:ascii="Arial" w:eastAsia="Calibri" w:hAnsi="Arial" w:cs="Arial"/>
          <w:vertAlign w:val="superscript"/>
        </w:rPr>
        <w:footnoteReference w:id="2"/>
      </w:r>
      <w:r w:rsidRPr="00D5013D">
        <w:rPr>
          <w:rFonts w:ascii="Arial" w:eastAsia="Calibri" w:hAnsi="Arial" w:cs="Arial"/>
        </w:rPr>
        <w:t>. В этой связи можно ожидать, что уже в самое ближайшее время степень раскрытия этой темы в нефинансовых отчетах российских компаний заметно вырастет.</w:t>
      </w:r>
      <w:proofErr w:type="gramEnd"/>
      <w:r w:rsidRPr="00D5013D">
        <w:rPr>
          <w:rFonts w:ascii="Arial" w:eastAsia="Calibri" w:hAnsi="Arial" w:cs="Arial"/>
        </w:rPr>
        <w:t xml:space="preserve"> Вместе с тем, в настоящий момент в рамках изучения подходов бизнеса к поддержке семей, материнства и детства более полную информацию дают опросы самих компаний.</w:t>
      </w: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 xml:space="preserve">РСПП на протяжении последнего десятилетия включает вопросы по этой тематике в проводимые им опросы российских компаний. </w:t>
      </w:r>
      <w:r w:rsidR="00C3078C">
        <w:rPr>
          <w:rFonts w:ascii="Arial" w:eastAsia="Calibri" w:hAnsi="Arial" w:cs="Arial"/>
        </w:rPr>
        <w:t>Так, о</w:t>
      </w:r>
      <w:r w:rsidRPr="00D5013D">
        <w:rPr>
          <w:rFonts w:ascii="Arial" w:eastAsia="Calibri" w:hAnsi="Arial" w:cs="Arial"/>
        </w:rPr>
        <w:t>прос РСПП</w:t>
      </w:r>
      <w:r w:rsidR="00C3078C">
        <w:rPr>
          <w:rFonts w:ascii="Arial" w:eastAsia="Calibri" w:hAnsi="Arial" w:cs="Arial"/>
        </w:rPr>
        <w:t xml:space="preserve"> в 2024 г.</w:t>
      </w:r>
      <w:r w:rsidRPr="00D5013D">
        <w:rPr>
          <w:rFonts w:ascii="Arial" w:eastAsia="Calibri" w:hAnsi="Arial" w:cs="Arial"/>
        </w:rPr>
        <w:t>, в котором приняли участие 375 компаний</w:t>
      </w:r>
      <w:r w:rsidR="009A1368">
        <w:rPr>
          <w:rFonts w:ascii="Arial" w:eastAsia="Calibri" w:hAnsi="Arial" w:cs="Arial"/>
        </w:rPr>
        <w:t>,</w:t>
      </w:r>
      <w:r w:rsidRPr="00D5013D">
        <w:rPr>
          <w:rFonts w:ascii="Arial" w:eastAsia="Calibri" w:hAnsi="Arial" w:cs="Arial"/>
        </w:rPr>
        <w:t xml:space="preserve"> стал самым масштабным на данный момент исследованием практик российской бизнеса в сфере поддержки сотрудников с семейными обязанностями. Обширная выборка и широкий спектр рассматриваемых инструментов поддержки работников с семейными обязанностями позволяют составить по итогам анализа результатов </w:t>
      </w:r>
      <w:r w:rsidR="00C3078C">
        <w:rPr>
          <w:rFonts w:ascii="Arial" w:eastAsia="Calibri" w:hAnsi="Arial" w:cs="Arial"/>
        </w:rPr>
        <w:t>д</w:t>
      </w:r>
      <w:r w:rsidRPr="00D5013D">
        <w:rPr>
          <w:rFonts w:ascii="Arial" w:eastAsia="Calibri" w:hAnsi="Arial" w:cs="Arial"/>
        </w:rPr>
        <w:t>остаточно целостное представление о текущем уровне вовлеченности российского бизнеса в реализацию задач социа</w:t>
      </w:r>
      <w:r w:rsidR="006D72A3">
        <w:rPr>
          <w:rFonts w:ascii="Arial" w:eastAsia="Calibri" w:hAnsi="Arial" w:cs="Arial"/>
        </w:rPr>
        <w:t>льной и демографической политик</w:t>
      </w:r>
      <w:r w:rsidR="00C3078C">
        <w:rPr>
          <w:rFonts w:ascii="Arial" w:eastAsia="Calibri" w:hAnsi="Arial" w:cs="Arial"/>
        </w:rPr>
        <w:t>,</w:t>
      </w:r>
      <w:r w:rsidRPr="00D5013D">
        <w:rPr>
          <w:rFonts w:ascii="Arial" w:eastAsia="Calibri" w:hAnsi="Arial" w:cs="Arial"/>
        </w:rPr>
        <w:t xml:space="preserve"> поддержку семейных ценностей, а также представить ряд интересных примеров лучших корпоративных практик в этой сфере.</w:t>
      </w:r>
    </w:p>
    <w:p w:rsidR="00D5013D" w:rsidRDefault="00D5013D" w:rsidP="00F56913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D5013D" w:rsidRPr="00F56913" w:rsidRDefault="00D5013D" w:rsidP="00F56913">
      <w:pPr>
        <w:spacing w:after="0" w:line="240" w:lineRule="auto"/>
        <w:ind w:firstLine="284"/>
        <w:rPr>
          <w:rFonts w:ascii="Arial" w:eastAsia="Calibri" w:hAnsi="Arial" w:cs="Arial"/>
          <w:b/>
        </w:rPr>
      </w:pPr>
      <w:r w:rsidRPr="00F56913">
        <w:rPr>
          <w:rFonts w:ascii="Arial" w:eastAsia="Calibri" w:hAnsi="Arial" w:cs="Arial"/>
          <w:b/>
        </w:rPr>
        <w:t>Описание выборки – характеристика компаний, принявших участие в опросе</w:t>
      </w:r>
    </w:p>
    <w:p w:rsidR="00F56913" w:rsidRDefault="00F56913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В опросе, проведённом РСПП в феврале 2024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 xml:space="preserve">, приняли участие 375 компаний, что является </w:t>
      </w:r>
      <w:proofErr w:type="gramStart"/>
      <w:r w:rsidRPr="00D5013D">
        <w:rPr>
          <w:rFonts w:ascii="Arial" w:eastAsia="Times New Roman" w:hAnsi="Arial" w:cs="Arial"/>
          <w:lang w:eastAsia="ru-RU"/>
        </w:rPr>
        <w:t>достаточно репрезентативной</w:t>
      </w:r>
      <w:proofErr w:type="gramEnd"/>
      <w:r w:rsidRPr="00D5013D">
        <w:rPr>
          <w:rFonts w:ascii="Arial" w:eastAsia="Times New Roman" w:hAnsi="Arial" w:cs="Arial"/>
          <w:lang w:eastAsia="ru-RU"/>
        </w:rPr>
        <w:t xml:space="preserve"> выборкой по отраслевому охвату и по представленности компаний разной величины для исследования вопросов поддержки бизнесом работников с семейными обязанностями и имеющих детей.</w:t>
      </w:r>
    </w:p>
    <w:p w:rsid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 xml:space="preserve">Большинство опрошенных компаний являются представителями крупного бизнеса – 70% (в </w:t>
      </w:r>
      <w:proofErr w:type="spellStart"/>
      <w:r w:rsidRPr="00D5013D">
        <w:rPr>
          <w:rFonts w:ascii="Arial" w:eastAsia="Times New Roman" w:hAnsi="Arial" w:cs="Arial"/>
          <w:lang w:eastAsia="ru-RU"/>
        </w:rPr>
        <w:t>т</w:t>
      </w:r>
      <w:r w:rsidR="00C3078C">
        <w:rPr>
          <w:rFonts w:ascii="Arial" w:eastAsia="Times New Roman" w:hAnsi="Arial" w:cs="Arial"/>
          <w:lang w:eastAsia="ru-RU"/>
        </w:rPr>
        <w:t>.ч</w:t>
      </w:r>
      <w:proofErr w:type="spellEnd"/>
      <w:r w:rsidR="00C3078C">
        <w:rPr>
          <w:rFonts w:ascii="Arial" w:eastAsia="Times New Roman" w:hAnsi="Arial" w:cs="Arial"/>
          <w:lang w:eastAsia="ru-RU"/>
        </w:rPr>
        <w:t>. -</w:t>
      </w:r>
      <w:r w:rsidRPr="00D5013D">
        <w:rPr>
          <w:rFonts w:ascii="Arial" w:eastAsia="Times New Roman" w:hAnsi="Arial" w:cs="Arial"/>
          <w:lang w:eastAsia="ru-RU"/>
        </w:rPr>
        <w:t xml:space="preserve"> 9% компаний относятся </w:t>
      </w:r>
      <w:proofErr w:type="gramStart"/>
      <w:r w:rsidRPr="00D5013D">
        <w:rPr>
          <w:rFonts w:ascii="Arial" w:eastAsia="Times New Roman" w:hAnsi="Arial" w:cs="Arial"/>
          <w:lang w:eastAsia="ru-RU"/>
        </w:rPr>
        <w:t>к</w:t>
      </w:r>
      <w:proofErr w:type="gramEnd"/>
      <w:r w:rsidRPr="00D5013D">
        <w:rPr>
          <w:rFonts w:ascii="Arial" w:eastAsia="Times New Roman" w:hAnsi="Arial" w:cs="Arial"/>
          <w:lang w:eastAsia="ru-RU"/>
        </w:rPr>
        <w:t xml:space="preserve"> очень крупным с численностью сотрудников более 10 тыс. чел</w:t>
      </w:r>
      <w:r w:rsidR="00C3078C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>)</w:t>
      </w:r>
      <w:r w:rsidR="00C3078C">
        <w:rPr>
          <w:rFonts w:ascii="Arial" w:eastAsia="Times New Roman" w:hAnsi="Arial" w:cs="Arial"/>
          <w:lang w:eastAsia="ru-RU"/>
        </w:rPr>
        <w:t>. О</w:t>
      </w:r>
      <w:r w:rsidRPr="00D5013D">
        <w:rPr>
          <w:rFonts w:ascii="Arial" w:eastAsia="Times New Roman" w:hAnsi="Arial" w:cs="Arial"/>
          <w:lang w:eastAsia="ru-RU"/>
        </w:rPr>
        <w:t>коло трети компаний-респондентов составили представители МСП, в том числе пятая часть респондентов (19%) - к субъектам малого бизнеса (числен</w:t>
      </w:r>
      <w:r w:rsidR="004429CE">
        <w:rPr>
          <w:rFonts w:ascii="Arial" w:eastAsia="Times New Roman" w:hAnsi="Arial" w:cs="Arial"/>
          <w:lang w:eastAsia="ru-RU"/>
        </w:rPr>
        <w:t>ность сотрудников менее 100 чел.</w:t>
      </w:r>
      <w:r w:rsidRPr="00D5013D">
        <w:rPr>
          <w:rFonts w:ascii="Arial" w:eastAsia="Times New Roman" w:hAnsi="Arial" w:cs="Arial"/>
          <w:lang w:eastAsia="ru-RU"/>
        </w:rPr>
        <w:t>), и почти десятая часть (11%) – среднего бизнеса (численность сотрудников от 100 до 250 чел</w:t>
      </w:r>
      <w:r w:rsidR="002A127C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>).</w:t>
      </w:r>
    </w:p>
    <w:p w:rsidR="00F56913" w:rsidRPr="00D5013D" w:rsidRDefault="00F56913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D5013D" w:rsidRDefault="00470DD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Рис. 1</w:t>
      </w:r>
      <w:r w:rsidR="00EA32C8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. </w:t>
      </w:r>
      <w:r w:rsidR="00D5013D" w:rsidRPr="00D5013D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Структура выборки по численности сотрудников компаний</w:t>
      </w:r>
    </w:p>
    <w:p w:rsidR="00D5013D" w:rsidRPr="00D5013D" w:rsidRDefault="00D5013D" w:rsidP="00D5013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348B1C68" wp14:editId="57CDA37D">
            <wp:extent cx="5803900" cy="1390650"/>
            <wp:effectExtent l="0" t="0" r="2540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B6CAD" w:rsidRDefault="00EB6CA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 xml:space="preserve">Почти в трети (30%) опрошенных компаний на долю сотрудников, выполняющих семейные обязанности, приходится три четверти (более 75%) от общей численности сотрудников, в чуть более чем трети (36%) компаний-респондентов доля таких сотрудников составляет более половины (50-75%) от их общего числа. Примерно в каждой десятой компании – они составляют более четверти – 25-50%. Отметим, что почти четверть </w:t>
      </w:r>
      <w:proofErr w:type="gramStart"/>
      <w:r w:rsidRPr="00D5013D">
        <w:rPr>
          <w:rFonts w:ascii="Arial" w:eastAsia="Times New Roman" w:hAnsi="Arial" w:cs="Arial"/>
          <w:lang w:eastAsia="ru-RU"/>
        </w:rPr>
        <w:t>опрошенных</w:t>
      </w:r>
      <w:proofErr w:type="gramEnd"/>
      <w:r w:rsidRPr="00D5013D">
        <w:rPr>
          <w:rFonts w:ascii="Arial" w:eastAsia="Times New Roman" w:hAnsi="Arial" w:cs="Arial"/>
          <w:lang w:eastAsia="ru-RU"/>
        </w:rPr>
        <w:t xml:space="preserve"> (23%) затруднилась с ответом на данный вопрос</w:t>
      </w:r>
      <w:r w:rsidR="00EB6CAD">
        <w:rPr>
          <w:rFonts w:ascii="Arial" w:eastAsia="Times New Roman" w:hAnsi="Arial" w:cs="Arial"/>
          <w:lang w:eastAsia="ru-RU"/>
        </w:rPr>
        <w:t>.</w:t>
      </w:r>
    </w:p>
    <w:p w:rsidR="00D5013D" w:rsidRDefault="00470DD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i/>
          <w:sz w:val="20"/>
          <w:szCs w:val="20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Рис. </w:t>
      </w:r>
      <w:r w:rsidR="00D5013D" w:rsidRPr="00D5013D">
        <w:rPr>
          <w:rFonts w:ascii="Arial" w:eastAsia="Times New Roman" w:hAnsi="Arial" w:cs="Arial"/>
          <w:b/>
          <w:i/>
          <w:sz w:val="20"/>
          <w:szCs w:val="20"/>
          <w:lang w:eastAsia="ru-RU"/>
        </w:rPr>
        <w:t>2</w:t>
      </w:r>
      <w:r w:rsidR="00597149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5013D">
        <w:rPr>
          <w:rFonts w:ascii="Arial" w:eastAsia="Times New Roman" w:hAnsi="Arial" w:cs="Arial"/>
          <w:b/>
          <w:bCs/>
          <w:i/>
          <w:sz w:val="20"/>
          <w:szCs w:val="20"/>
        </w:rPr>
        <w:t xml:space="preserve">Доля работников с семейными обязанностями от общей численности компании </w:t>
      </w:r>
    </w:p>
    <w:p w:rsidR="00EB6CAD" w:rsidRPr="00D5013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  <w:b/>
          <w:noProof/>
          <w:color w:val="FFFFFF"/>
          <w:lang w:eastAsia="ru-RU"/>
        </w:rPr>
        <w:drawing>
          <wp:inline distT="0" distB="0" distL="0" distR="0" wp14:anchorId="68B936E4" wp14:editId="247BBD92">
            <wp:extent cx="5638800" cy="17145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 xml:space="preserve">Выборка компаний, принявших участие в опросе, включает представителей всех основных отраслей российской экономики. Анализ отраслевой принадлежности организаций свидетельствует, что более 40% из них приходится на долю промышленных предприятий трех отраслей: нефтегазовой (17%), по производству машин и оборудования (14%) и химической/нефтехимической промышленности (12%). Пятую часть (18%) составили организации образования, науки и культуры. 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На долю компаний еще пяти отраслей - энергетического сектора, металлургии и горнодобывающей промышленности, транспортно-логистических, телекоммуникационных услуг, а также НКО и общественных организаций приходится по 3% от общего числа респондентов. Компании, относящиеся к отраслям финансовой и страховой отрасли, строительству, сельскому и лесному хозяйству составляют небольшую долю опрошенных - по 2% от участников выборки.</w:t>
      </w:r>
    </w:p>
    <w:p w:rsidR="00EB6CAD" w:rsidRPr="00D5013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3</w:t>
      </w:r>
      <w:r w:rsidR="00597149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Отраслевая принадлежность компаний-участников опроса</w:t>
      </w:r>
    </w:p>
    <w:p w:rsidR="00EB6CAD" w:rsidRPr="00D24C18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1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243D5E" wp14:editId="1B5302E3">
            <wp:extent cx="5940425" cy="3484245"/>
            <wp:effectExtent l="0" t="0" r="3175" b="19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Кроме того, в опросе приняли участие компании </w:t>
      </w:r>
      <w:r w:rsidR="00AE45ED">
        <w:rPr>
          <w:rFonts w:ascii="Arial" w:eastAsia="Times New Roman" w:hAnsi="Arial" w:cs="Arial"/>
          <w:lang w:eastAsia="ru-RU"/>
        </w:rPr>
        <w:t xml:space="preserve">по </w:t>
      </w:r>
      <w:r w:rsidRPr="00D24C18">
        <w:rPr>
          <w:rFonts w:ascii="Arial" w:eastAsia="Times New Roman" w:hAnsi="Arial" w:cs="Arial"/>
          <w:lang w:eastAsia="ru-RU"/>
        </w:rPr>
        <w:t>производств</w:t>
      </w:r>
      <w:r w:rsidR="00AE45ED">
        <w:rPr>
          <w:rFonts w:ascii="Arial" w:eastAsia="Times New Roman" w:hAnsi="Arial" w:cs="Arial"/>
          <w:lang w:eastAsia="ru-RU"/>
        </w:rPr>
        <w:t>у</w:t>
      </w:r>
      <w:r w:rsidRPr="00D24C18">
        <w:rPr>
          <w:rFonts w:ascii="Arial" w:eastAsia="Times New Roman" w:hAnsi="Arial" w:cs="Arial"/>
          <w:lang w:eastAsia="ru-RU"/>
        </w:rPr>
        <w:t xml:space="preserve"> пищевых товаров, общественно</w:t>
      </w:r>
      <w:r w:rsidR="00AE45ED">
        <w:rPr>
          <w:rFonts w:ascii="Arial" w:eastAsia="Times New Roman" w:hAnsi="Arial" w:cs="Arial"/>
          <w:lang w:eastAsia="ru-RU"/>
        </w:rPr>
        <w:t xml:space="preserve">го </w:t>
      </w:r>
      <w:r w:rsidRPr="00D24C18">
        <w:rPr>
          <w:rFonts w:ascii="Arial" w:eastAsia="Times New Roman" w:hAnsi="Arial" w:cs="Arial"/>
          <w:lang w:eastAsia="ru-RU"/>
        </w:rPr>
        <w:t>питани</w:t>
      </w:r>
      <w:r w:rsidR="00AE45ED">
        <w:rPr>
          <w:rFonts w:ascii="Arial" w:eastAsia="Times New Roman" w:hAnsi="Arial" w:cs="Arial"/>
          <w:lang w:eastAsia="ru-RU"/>
        </w:rPr>
        <w:t>я</w:t>
      </w:r>
      <w:r w:rsidRPr="00D24C18">
        <w:rPr>
          <w:rFonts w:ascii="Arial" w:eastAsia="Times New Roman" w:hAnsi="Arial" w:cs="Arial"/>
          <w:lang w:eastAsia="ru-RU"/>
        </w:rPr>
        <w:t>, деревообрабатывающ</w:t>
      </w:r>
      <w:r w:rsidR="00AE45ED">
        <w:rPr>
          <w:rFonts w:ascii="Arial" w:eastAsia="Times New Roman" w:hAnsi="Arial" w:cs="Arial"/>
          <w:lang w:eastAsia="ru-RU"/>
        </w:rPr>
        <w:t>ей</w:t>
      </w:r>
      <w:r w:rsidRPr="00D24C18">
        <w:rPr>
          <w:rFonts w:ascii="Arial" w:eastAsia="Times New Roman" w:hAnsi="Arial" w:cs="Arial"/>
          <w:lang w:eastAsia="ru-RU"/>
        </w:rPr>
        <w:t xml:space="preserve"> и целлюлозно-бумажн</w:t>
      </w:r>
      <w:r w:rsidR="00AE45ED">
        <w:rPr>
          <w:rFonts w:ascii="Arial" w:eastAsia="Times New Roman" w:hAnsi="Arial" w:cs="Arial"/>
          <w:lang w:eastAsia="ru-RU"/>
        </w:rPr>
        <w:t>ой</w:t>
      </w:r>
      <w:r w:rsidRPr="00D24C18">
        <w:rPr>
          <w:rFonts w:ascii="Arial" w:eastAsia="Times New Roman" w:hAnsi="Arial" w:cs="Arial"/>
          <w:lang w:eastAsia="ru-RU"/>
        </w:rPr>
        <w:t xml:space="preserve"> отрасл</w:t>
      </w:r>
      <w:r w:rsidR="00AE45ED">
        <w:rPr>
          <w:rFonts w:ascii="Arial" w:eastAsia="Times New Roman" w:hAnsi="Arial" w:cs="Arial"/>
          <w:lang w:eastAsia="ru-RU"/>
        </w:rPr>
        <w:t>и</w:t>
      </w:r>
      <w:r w:rsidRPr="00D24C18">
        <w:rPr>
          <w:rFonts w:ascii="Arial" w:eastAsia="Times New Roman" w:hAnsi="Arial" w:cs="Arial"/>
          <w:lang w:eastAsia="ru-RU"/>
        </w:rPr>
        <w:t>, гостинично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 xml:space="preserve"> хозяйств</w:t>
      </w:r>
      <w:r w:rsidR="00AE45ED">
        <w:rPr>
          <w:rFonts w:ascii="Arial" w:eastAsia="Times New Roman" w:hAnsi="Arial" w:cs="Arial"/>
          <w:lang w:eastAsia="ru-RU"/>
        </w:rPr>
        <w:t>а</w:t>
      </w:r>
      <w:r w:rsidRPr="00D24C18">
        <w:rPr>
          <w:rFonts w:ascii="Arial" w:eastAsia="Times New Roman" w:hAnsi="Arial" w:cs="Arial"/>
          <w:lang w:eastAsia="ru-RU"/>
        </w:rPr>
        <w:t>, текстильно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>, швейно</w:t>
      </w:r>
      <w:r w:rsidR="00AE45ED">
        <w:rPr>
          <w:rFonts w:ascii="Arial" w:eastAsia="Times New Roman" w:hAnsi="Arial" w:cs="Arial"/>
          <w:lang w:eastAsia="ru-RU"/>
        </w:rPr>
        <w:t xml:space="preserve">го и </w:t>
      </w:r>
      <w:r w:rsidRPr="00D24C18">
        <w:rPr>
          <w:rFonts w:ascii="Arial" w:eastAsia="Times New Roman" w:hAnsi="Arial" w:cs="Arial"/>
          <w:lang w:eastAsia="ru-RU"/>
        </w:rPr>
        <w:t>обувно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 xml:space="preserve"> производств</w:t>
      </w:r>
      <w:r w:rsidR="00AE45ED">
        <w:rPr>
          <w:rFonts w:ascii="Arial" w:eastAsia="Times New Roman" w:hAnsi="Arial" w:cs="Arial"/>
          <w:lang w:eastAsia="ru-RU"/>
        </w:rPr>
        <w:t>а,</w:t>
      </w:r>
      <w:r w:rsidRPr="00D24C18">
        <w:rPr>
          <w:rFonts w:ascii="Arial" w:eastAsia="Times New Roman" w:hAnsi="Arial" w:cs="Arial"/>
          <w:lang w:eastAsia="ru-RU"/>
        </w:rPr>
        <w:t xml:space="preserve"> сектор</w:t>
      </w:r>
      <w:r w:rsidR="00AE45ED">
        <w:rPr>
          <w:rFonts w:ascii="Arial" w:eastAsia="Times New Roman" w:hAnsi="Arial" w:cs="Arial"/>
          <w:lang w:eastAsia="ru-RU"/>
        </w:rPr>
        <w:t>а</w:t>
      </w:r>
      <w:r w:rsidRPr="00D24C18">
        <w:rPr>
          <w:rFonts w:ascii="Arial" w:eastAsia="Times New Roman" w:hAnsi="Arial" w:cs="Arial"/>
          <w:lang w:eastAsia="ru-RU"/>
        </w:rPr>
        <w:t xml:space="preserve"> ЖКХ, торговл</w:t>
      </w:r>
      <w:r w:rsidR="00AE45ED">
        <w:rPr>
          <w:rFonts w:ascii="Arial" w:eastAsia="Times New Roman" w:hAnsi="Arial" w:cs="Arial"/>
          <w:lang w:eastAsia="ru-RU"/>
        </w:rPr>
        <w:t>и/ритейла,</w:t>
      </w:r>
      <w:r w:rsidRPr="00D24C18">
        <w:rPr>
          <w:rFonts w:ascii="Arial" w:eastAsia="Times New Roman" w:hAnsi="Arial" w:cs="Arial"/>
          <w:lang w:eastAsia="ru-RU"/>
        </w:rPr>
        <w:t xml:space="preserve"> орган</w:t>
      </w:r>
      <w:r w:rsidR="00AE45ED">
        <w:rPr>
          <w:rFonts w:ascii="Arial" w:eastAsia="Times New Roman" w:hAnsi="Arial" w:cs="Arial"/>
          <w:lang w:eastAsia="ru-RU"/>
        </w:rPr>
        <w:t>ов</w:t>
      </w:r>
      <w:r w:rsidRPr="00D24C18">
        <w:rPr>
          <w:rFonts w:ascii="Arial" w:eastAsia="Times New Roman" w:hAnsi="Arial" w:cs="Arial"/>
          <w:lang w:eastAsia="ru-RU"/>
        </w:rPr>
        <w:t xml:space="preserve"> власти и управления, которые редко принимают участие в подобных исследованиях.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>Доля каждой из этих отраслей в выборке не превышает 1% (</w:t>
      </w:r>
      <w:r w:rsidR="00C3078C">
        <w:rPr>
          <w:rFonts w:ascii="Arial" w:eastAsia="Times New Roman" w:hAnsi="Arial" w:cs="Arial"/>
          <w:lang w:eastAsia="ru-RU"/>
        </w:rPr>
        <w:t xml:space="preserve">три </w:t>
      </w:r>
      <w:proofErr w:type="gramStart"/>
      <w:r w:rsidR="00C3078C">
        <w:rPr>
          <w:rFonts w:ascii="Arial" w:eastAsia="Times New Roman" w:hAnsi="Arial" w:cs="Arial"/>
          <w:lang w:eastAsia="ru-RU"/>
        </w:rPr>
        <w:t>-ч</w:t>
      </w:r>
      <w:proofErr w:type="gramEnd"/>
      <w:r w:rsidR="00C3078C">
        <w:rPr>
          <w:rFonts w:ascii="Arial" w:eastAsia="Times New Roman" w:hAnsi="Arial" w:cs="Arial"/>
          <w:lang w:eastAsia="ru-RU"/>
        </w:rPr>
        <w:t xml:space="preserve">етыре </w:t>
      </w:r>
      <w:r w:rsidRPr="00D24C18">
        <w:rPr>
          <w:rFonts w:ascii="Arial" w:eastAsia="Times New Roman" w:hAnsi="Arial" w:cs="Arial"/>
          <w:lang w:eastAsia="ru-RU"/>
        </w:rPr>
        <w:t xml:space="preserve">респондента). Также единичные анкеты поступили от представителей СМИ, организаций, работающих в сферах здравоохранения и спорта. </w:t>
      </w:r>
    </w:p>
    <w:p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Роль стратегических документов в реализации политики по поддержке</w:t>
      </w:r>
    </w:p>
    <w:p w:rsidR="00D5013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материнства, детства, сотрудников с семейными обязанностями</w:t>
      </w:r>
    </w:p>
    <w:p w:rsidR="00597149" w:rsidRPr="00583F41" w:rsidRDefault="00597149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D24C18">
        <w:rPr>
          <w:rFonts w:ascii="Arial" w:eastAsia="Calibri" w:hAnsi="Arial" w:cs="Arial"/>
        </w:rPr>
        <w:t>Анализ данных, полученных в результате проведенного опроса РСПП, а также информации из различных источников, включая нефинансовые отчеты и сайты компаний, свидетельствует о том, что крупный российский бизнес уделяет внимание вопросам разнообразия и гендерного равенства, реализует программы женского лидерства и профессионального развития, а также проекты, направленные на обеспечение возможности совмещения профессиональных и семейных обязанностей.</w:t>
      </w:r>
      <w:proofErr w:type="gramEnd"/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u w:val="single"/>
        </w:rPr>
        <w:t>В подавляющем большинстве опрошенных компаний меры по поддержке сотрудников с семейными обязанностями, материнства и детства отражены в коллективном договоре, социальной политике, политике по правам человека или политике по устойчивому развитию</w:t>
      </w:r>
      <w:r w:rsidRPr="00D24C18">
        <w:rPr>
          <w:rFonts w:ascii="Arial" w:eastAsia="Calibri" w:hAnsi="Arial" w:cs="Arial"/>
        </w:rPr>
        <w:t xml:space="preserve">. </w:t>
      </w:r>
      <w:r w:rsidR="002D698D">
        <w:rPr>
          <w:rFonts w:ascii="Arial" w:eastAsia="Calibri" w:hAnsi="Arial" w:cs="Arial"/>
        </w:rPr>
        <w:t>Так, б</w:t>
      </w:r>
      <w:r w:rsidRPr="00D24C18">
        <w:rPr>
          <w:rFonts w:ascii="Arial" w:eastAsia="Calibri" w:hAnsi="Arial" w:cs="Arial"/>
        </w:rPr>
        <w:t xml:space="preserve">олее чем в половине (64%) компаний-респондентов основным документом, регулирующим меры в этой сфере, является коллективный договор, еще в 5% компаний – отраслевое соглашение. </w:t>
      </w:r>
      <w:proofErr w:type="gramStart"/>
      <w:r w:rsidRPr="00D24C18">
        <w:rPr>
          <w:rFonts w:ascii="Arial" w:eastAsia="Calibri" w:hAnsi="Arial" w:cs="Arial"/>
        </w:rPr>
        <w:t xml:space="preserve">Коллективный договор в качестве документа, регулирующего меры поддержки сотрудников с семейными обязанностями, поддержке материнства и детства, отметили преимущественно крупные компании (более 75% компаний с численностью сотрудников более </w:t>
      </w:r>
      <w:r w:rsidR="002D698D">
        <w:rPr>
          <w:rFonts w:ascii="Arial" w:eastAsia="Calibri" w:hAnsi="Arial" w:cs="Arial"/>
        </w:rPr>
        <w:t xml:space="preserve">одной </w:t>
      </w:r>
      <w:r w:rsidRPr="00D24C18">
        <w:rPr>
          <w:rFonts w:ascii="Arial" w:eastAsia="Calibri" w:hAnsi="Arial" w:cs="Arial"/>
        </w:rPr>
        <w:t>тыс. чел</w:t>
      </w:r>
      <w:r w:rsidR="002D698D">
        <w:rPr>
          <w:rFonts w:ascii="Arial" w:eastAsia="Calibri" w:hAnsi="Arial" w:cs="Arial"/>
        </w:rPr>
        <w:t>.)</w:t>
      </w:r>
      <w:r w:rsidRPr="00D24C18">
        <w:rPr>
          <w:rFonts w:ascii="Arial" w:eastAsia="Calibri" w:hAnsi="Arial" w:cs="Arial"/>
        </w:rPr>
        <w:t xml:space="preserve"> и более половины от всех компаний с численностью работников более 250 чел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). </w:t>
      </w:r>
      <w:proofErr w:type="gramEnd"/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Примерно в трети опрошенных компаний к таким документам относится социальная политика (36%), в каждой десятой организации </w:t>
      </w:r>
      <w:r w:rsidR="002D698D" w:rsidRPr="00D24C18">
        <w:rPr>
          <w:rFonts w:ascii="Arial" w:eastAsia="Calibri" w:hAnsi="Arial" w:cs="Arial"/>
        </w:rPr>
        <w:t xml:space="preserve">(12%) </w:t>
      </w:r>
      <w:r w:rsidRPr="00D24C18">
        <w:rPr>
          <w:rFonts w:ascii="Arial" w:eastAsia="Calibri" w:hAnsi="Arial" w:cs="Arial"/>
        </w:rPr>
        <w:t>– политика по правам человека, в два раза реже (6%) - политика по устойчивому развитию.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Политику по правам человека чаще указывали в качестве регулирующего документа респонденты-представители МСП. </w:t>
      </w:r>
    </w:p>
    <w:p w:rsidR="00EB6CAD" w:rsidRPr="00D24C18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4</w:t>
      </w:r>
      <w:r w:rsidR="00597149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Документы компаний, которыми регулируются меры по поддержке материнства и детства, сотрудников с семейными обязанностями, многодетных семей</w:t>
      </w:r>
    </w:p>
    <w:p w:rsidR="00597149" w:rsidRPr="00C61E9D" w:rsidRDefault="00597149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544CD3A8" wp14:editId="2260BD02">
            <wp:extent cx="6057900" cy="1612900"/>
            <wp:effectExtent l="0" t="0" r="19050" b="254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Если говорить об отраслевом разрезе, коллективный договор более распространен в компаниях, относящихся к промышленному сектору. Так, по результатам опроса, его наличие отметили более 90% представителей нефтегазовых и химических компаний, а среди организаций образования, науки и культуры - менее 50%, реже </w:t>
      </w:r>
      <w:r w:rsidR="002D698D" w:rsidRPr="00D24C18">
        <w:rPr>
          <w:rFonts w:ascii="Arial" w:eastAsia="Calibri" w:hAnsi="Arial" w:cs="Arial"/>
        </w:rPr>
        <w:t>(менее 25%)</w:t>
      </w:r>
      <w:r w:rsidR="002D698D">
        <w:rPr>
          <w:rFonts w:ascii="Arial" w:eastAsia="Calibri" w:hAnsi="Arial" w:cs="Arial"/>
        </w:rPr>
        <w:t xml:space="preserve"> - </w:t>
      </w:r>
      <w:r w:rsidRPr="00D24C18">
        <w:rPr>
          <w:rFonts w:ascii="Arial" w:eastAsia="Calibri" w:hAnsi="Arial" w:cs="Arial"/>
        </w:rPr>
        <w:t xml:space="preserve">в организациях сферы услуг. Отраслевое соглашение в качестве регулирующего документа выделили более 15% представителей компаний сферы услуг, </w:t>
      </w:r>
      <w:r w:rsidR="002D698D" w:rsidRPr="00D24C18">
        <w:rPr>
          <w:rFonts w:ascii="Arial" w:eastAsia="Calibri" w:hAnsi="Arial" w:cs="Arial"/>
        </w:rPr>
        <w:t xml:space="preserve">металлургических </w:t>
      </w:r>
      <w:r w:rsidR="002D698D">
        <w:rPr>
          <w:rFonts w:ascii="Arial" w:eastAsia="Calibri" w:hAnsi="Arial" w:cs="Arial"/>
        </w:rPr>
        <w:t xml:space="preserve">и </w:t>
      </w:r>
      <w:r w:rsidR="002D698D" w:rsidRPr="00D24C18">
        <w:rPr>
          <w:rFonts w:ascii="Arial" w:eastAsia="Calibri" w:hAnsi="Arial" w:cs="Arial"/>
        </w:rPr>
        <w:t xml:space="preserve">компаний </w:t>
      </w:r>
      <w:r w:rsidRPr="00D24C18">
        <w:rPr>
          <w:rFonts w:ascii="Arial" w:eastAsia="Calibri" w:hAnsi="Arial" w:cs="Arial"/>
        </w:rPr>
        <w:t>энергетики</w:t>
      </w:r>
      <w:r w:rsidR="002D698D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</w:t>
      </w:r>
    </w:p>
    <w:p w:rsidR="002D698D" w:rsidRDefault="002D698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2D698D" w:rsidRDefault="00470DDD" w:rsidP="00EB6CAD">
      <w:pPr>
        <w:spacing w:after="0" w:line="240" w:lineRule="auto"/>
        <w:ind w:firstLine="284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5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 xml:space="preserve">Регулирующие документы компаний </w:t>
      </w:r>
      <w:r w:rsidR="002D698D" w:rsidRPr="002D698D">
        <w:rPr>
          <w:rFonts w:ascii="Arial" w:eastAsia="Calibri" w:hAnsi="Arial" w:cs="Arial"/>
          <w:b/>
          <w:i/>
          <w:sz w:val="20"/>
          <w:szCs w:val="20"/>
        </w:rPr>
        <w:t>/</w:t>
      </w:r>
      <w:r w:rsidR="00D5013D" w:rsidRPr="002D698D">
        <w:rPr>
          <w:rFonts w:ascii="Arial" w:eastAsia="Calibri" w:hAnsi="Arial" w:cs="Arial"/>
          <w:i/>
          <w:sz w:val="20"/>
          <w:szCs w:val="20"/>
        </w:rPr>
        <w:t>в отраслевом разрезе</w:t>
      </w:r>
      <w:r w:rsidR="002D698D" w:rsidRPr="002D698D">
        <w:rPr>
          <w:rFonts w:ascii="Arial" w:eastAsia="Calibri" w:hAnsi="Arial" w:cs="Arial"/>
          <w:i/>
          <w:sz w:val="20"/>
          <w:szCs w:val="20"/>
        </w:rPr>
        <w:t>/</w:t>
      </w:r>
    </w:p>
    <w:p w:rsidR="00EB6CAD" w:rsidRPr="00C61E9D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BBD7FD5" wp14:editId="3FDDEC57">
            <wp:simplePos x="0" y="0"/>
            <wp:positionH relativeFrom="column">
              <wp:posOffset>248920</wp:posOffset>
            </wp:positionH>
            <wp:positionV relativeFrom="paragraph">
              <wp:posOffset>39370</wp:posOffset>
            </wp:positionV>
            <wp:extent cx="5562600" cy="205613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Более чем в четверти (27%) организаций действует локальный нормативный акт (приказ и др.), который регулирует меры для сотрудников с семейными обязанностями и имеющих детей. Такой нормативный акт более распространен в средних компаниях (более 40% компаний с численностью сотрудников от 100 до 250 чел</w:t>
      </w:r>
      <w:r w:rsidR="002D698D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), а в отраслевом разрезе – в компаниях сферы услуг, энергетики и металлургии. Совсем незначительная часть респондентов - менее 3% указала на наличие отдельных положений, соглашений, регулирующих вопросы в данной сфере и др.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Эти данные подтверждаются и результатами опроса, проведенного РСПП в 2023 г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  <w:vertAlign w:val="superscript"/>
        </w:rPr>
        <w:footnoteReference w:id="3"/>
      </w:r>
      <w:r w:rsidRPr="00D24C18">
        <w:rPr>
          <w:rFonts w:ascii="Arial" w:eastAsia="Calibri" w:hAnsi="Arial" w:cs="Arial"/>
        </w:rPr>
        <w:t xml:space="preserve">, согласно которым почти у половины (48,8%) опрошенных компаний в коллективном договоре или социальной политике предусмотрен раздел по оказанию </w:t>
      </w:r>
      <w:r w:rsidRPr="00D24C18">
        <w:rPr>
          <w:rFonts w:ascii="Arial" w:eastAsia="Times New Roman" w:hAnsi="Arial" w:cs="Arial"/>
          <w:lang w:eastAsia="ru-RU"/>
        </w:rPr>
        <w:t>поддержки женщин с семейными обязанностями, беременных женщин.</w:t>
      </w:r>
    </w:p>
    <w:p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Меры поддержки работников с семейными обязанностями, в том числе</w:t>
      </w:r>
    </w:p>
    <w:p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женщин - работниц</w:t>
      </w:r>
    </w:p>
    <w:p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Эффективность мер, разработанных в рамках реализации национальной цели «Сохранение населения, здоровье и благополучие людей» на уровне компаний напрямую взаимосвязана с обеспечением разумного баланса между профессиональными и семейными обязанностями работников, особенно женщин-работниц. Важность данной тематики и решение вопросов по совмещению семейных обязанностей работников на корпоративном уровне трудно переоценить, у</w:t>
      </w:r>
      <w:r w:rsidRPr="00D24C18">
        <w:rPr>
          <w:rFonts w:ascii="Arial" w:eastAsia="Times New Roman" w:hAnsi="Arial" w:cs="Arial"/>
          <w:lang w:eastAsia="ru-RU"/>
        </w:rPr>
        <w:t xml:space="preserve">читывая высокий уровень занятости женщин в экономике страны – из </w:t>
      </w:r>
      <w:r w:rsidRPr="00D24C18">
        <w:rPr>
          <w:rFonts w:ascii="Arial" w:eastAsia="Calibri" w:hAnsi="Arial" w:cs="Arial"/>
        </w:rPr>
        <w:t xml:space="preserve">77,9 </w:t>
      </w:r>
      <w:proofErr w:type="gramStart"/>
      <w:r w:rsidRPr="00D24C18">
        <w:rPr>
          <w:rFonts w:ascii="Arial" w:eastAsia="Calibri" w:hAnsi="Arial" w:cs="Arial"/>
        </w:rPr>
        <w:t>млн</w:t>
      </w:r>
      <w:proofErr w:type="gramEnd"/>
      <w:r w:rsidRPr="00D24C18">
        <w:rPr>
          <w:rFonts w:ascii="Arial" w:eastAsia="Calibri" w:hAnsi="Arial" w:cs="Arial"/>
        </w:rPr>
        <w:t xml:space="preserve"> работающих сегодня в России 49% составляют женщины.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Государственная и корпоративная политика, основанная на отношении к работникам, имеющим детей, как к людям с двойной занятостью, строящим одновременно и профессиональную, и родительскую карьеру, имеет потенциал снижения социальной напряженности для бизнеса.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Times New Roman" w:hAnsi="Arial" w:cs="Arial"/>
          <w:lang w:eastAsia="ru-RU"/>
        </w:rPr>
        <w:t xml:space="preserve">Вместе с тем, сегодня женщина зачастую стоит перед выбором – работа или семья. По результатам исследования, проведенного среди сотрудников </w:t>
      </w:r>
      <w:r w:rsidRPr="002D698D">
        <w:rPr>
          <w:rFonts w:ascii="Arial" w:eastAsia="Times New Roman" w:hAnsi="Arial" w:cs="Arial"/>
          <w:i/>
          <w:lang w:eastAsia="ru-RU"/>
        </w:rPr>
        <w:t>Промсвязьбанка</w:t>
      </w:r>
      <w:r w:rsidRPr="00D24C18">
        <w:rPr>
          <w:rFonts w:ascii="Arial" w:eastAsia="Times New Roman" w:hAnsi="Arial" w:cs="Arial"/>
          <w:lang w:eastAsia="ru-RU"/>
        </w:rPr>
        <w:t xml:space="preserve">, 92% опрошенных назвали семью важнейшей ценностью в жизни. Отметим, что для </w:t>
      </w:r>
      <w:r w:rsidRPr="00D24C18">
        <w:rPr>
          <w:rFonts w:ascii="Arial" w:eastAsia="Times New Roman" w:hAnsi="Arial" w:cs="Arial"/>
          <w:u w:val="single"/>
          <w:lang w:eastAsia="ru-RU"/>
        </w:rPr>
        <w:t>62% респондентов для принятия решения о рождении детей важна поддержка работодателя.</w:t>
      </w:r>
      <w:r w:rsidRPr="00D24C18">
        <w:rPr>
          <w:rFonts w:ascii="Arial" w:eastAsia="Times New Roman" w:hAnsi="Arial" w:cs="Arial"/>
          <w:lang w:eastAsia="ru-RU"/>
        </w:rPr>
        <w:t xml:space="preserve"> Это означает, что роль бизнеса в создании комфортных условий для совмещения профессиональных и семейных обязанностей, которая пока еще не очень хорошо изучена,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>имеют большую значимость наряду с той социальной политикой, которую проводит государство.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Как показывают результаты различных исследований, большинство работающих женщин стараются найти баланс работы и личной жизни, т</w:t>
      </w:r>
      <w:r w:rsidR="002D698D">
        <w:rPr>
          <w:rFonts w:ascii="Arial" w:eastAsia="Calibri" w:hAnsi="Arial" w:cs="Arial"/>
        </w:rPr>
        <w:t>.е.</w:t>
      </w:r>
      <w:r w:rsidRPr="00D24C18">
        <w:rPr>
          <w:rFonts w:ascii="Arial" w:eastAsia="Calibri" w:hAnsi="Arial" w:cs="Arial"/>
        </w:rPr>
        <w:t xml:space="preserve"> эффективно совмещать профессиональные и семейные обязанности. Результаты опроса, проведенного в 2023 г. компанией </w:t>
      </w:r>
      <w:r w:rsidRPr="002D698D">
        <w:rPr>
          <w:rFonts w:ascii="Arial" w:eastAsia="Calibri" w:hAnsi="Arial" w:cs="Arial"/>
          <w:i/>
          <w:lang w:val="en-US"/>
        </w:rPr>
        <w:t>Strategy</w:t>
      </w:r>
      <w:r w:rsidRPr="002D698D">
        <w:rPr>
          <w:rFonts w:ascii="Arial" w:eastAsia="Calibri" w:hAnsi="Arial" w:cs="Arial"/>
          <w:i/>
        </w:rPr>
        <w:t xml:space="preserve"> </w:t>
      </w:r>
      <w:r w:rsidRPr="002D698D">
        <w:rPr>
          <w:rFonts w:ascii="Arial" w:eastAsia="Calibri" w:hAnsi="Arial" w:cs="Arial"/>
          <w:i/>
          <w:lang w:val="en-US"/>
        </w:rPr>
        <w:t>Partners</w:t>
      </w:r>
      <w:r w:rsidR="00897107">
        <w:rPr>
          <w:rFonts w:ascii="Arial" w:eastAsia="Calibri" w:hAnsi="Arial" w:cs="Arial"/>
          <w:i/>
        </w:rPr>
        <w:t>,</w:t>
      </w:r>
      <w:r w:rsidRPr="00D24C18">
        <w:rPr>
          <w:rFonts w:ascii="Arial" w:eastAsia="Calibri" w:hAnsi="Arial" w:cs="Arial"/>
        </w:rPr>
        <w:t xml:space="preserve"> показали, что почти две трети (62%) опрошенных работающих женщин рассматривают проблему совмещения работы и материнства как главное препятствие для своего карьерного продвижения.</w:t>
      </w:r>
      <w:r w:rsidRPr="00D24C18">
        <w:rPr>
          <w:rFonts w:ascii="Arial" w:eastAsia="Calibri" w:hAnsi="Arial" w:cs="Arial"/>
          <w:vertAlign w:val="superscript"/>
        </w:rPr>
        <w:footnoteReference w:id="4"/>
      </w:r>
      <w:r w:rsidRPr="00D24C18">
        <w:rPr>
          <w:rFonts w:ascii="Arial" w:eastAsia="Calibri" w:hAnsi="Arial" w:cs="Arial"/>
        </w:rPr>
        <w:t xml:space="preserve"> Вместе с тем, как показали результаты другого исследования, опубликованного в 2024 г. </w:t>
      </w:r>
      <w:r w:rsidRPr="002D698D">
        <w:rPr>
          <w:rFonts w:ascii="Arial" w:eastAsia="Calibri" w:hAnsi="Arial" w:cs="Arial"/>
          <w:i/>
        </w:rPr>
        <w:t>НАФИ и Евразийским советом женщин</w:t>
      </w:r>
      <w:r w:rsidRPr="00D24C18">
        <w:rPr>
          <w:rFonts w:ascii="Arial" w:eastAsia="Calibri" w:hAnsi="Arial" w:cs="Arial"/>
        </w:rPr>
        <w:t>, 74% опрошенных жителей России уверены, что женщина может успешно совмещать материнство с карьерой. Причем мужчины и женщины разделяют такое мнение почти в равной степени (72% и 75% соответственно).</w:t>
      </w:r>
      <w:r w:rsidRPr="00D24C18">
        <w:rPr>
          <w:rFonts w:ascii="Arial" w:eastAsia="Calibri" w:hAnsi="Arial" w:cs="Arial"/>
          <w:vertAlign w:val="superscript"/>
        </w:rPr>
        <w:footnoteReference w:id="5"/>
      </w:r>
      <w:r w:rsidRPr="00D24C18">
        <w:rPr>
          <w:rFonts w:ascii="Arial" w:eastAsia="Calibri" w:hAnsi="Arial" w:cs="Arial"/>
        </w:rPr>
        <w:t xml:space="preserve"> Интересно также отметить, что наиболее оптимистично оценивают возможность совмещения материнства с карьерой более молодые респонденты.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Результаты исследования </w:t>
      </w:r>
      <w:r w:rsidRPr="002D698D">
        <w:rPr>
          <w:rFonts w:ascii="Arial" w:eastAsia="Times New Roman" w:hAnsi="Arial" w:cs="Arial"/>
          <w:i/>
          <w:lang w:eastAsia="ru-RU"/>
        </w:rPr>
        <w:t>Московской биржи</w:t>
      </w:r>
      <w:r w:rsidRPr="00D24C18">
        <w:rPr>
          <w:rFonts w:ascii="Arial" w:eastAsia="Times New Roman" w:hAnsi="Arial" w:cs="Arial"/>
          <w:lang w:eastAsia="ru-RU"/>
        </w:rPr>
        <w:t>, проведенного в 2024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D24C18">
        <w:rPr>
          <w:rFonts w:ascii="Arial" w:eastAsia="Times New Roman" w:hAnsi="Arial" w:cs="Arial"/>
          <w:lang w:eastAsia="ru-RU"/>
        </w:rPr>
        <w:t xml:space="preserve"> на основе анализа отчетов об устойчивом развитии компаний, входящих в Индекс Московской показали, что 80% из них раскрывают информацию о гендерном составе работников в зависимости от уровня должности. Информацию об уровне зарплаты сотрудника в зависимости от пола раскрывают около половины компаний. Еще меньше, 42%, раскрывает данные о разрыве в оплате труда мужчин и женщин. Информация о декретных отпусках показывает 40%, а коэффициент возвращения из декрета – всего 23%. Между тем, все эти показатели могут</w:t>
      </w:r>
      <w:r w:rsidR="002D698D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 xml:space="preserve"> служить в качестве косвенных критериев эффективности реализуемых компаниями инициатив в сфере демографической политики.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Times New Roman" w:hAnsi="Arial" w:cs="Arial"/>
          <w:lang w:eastAsia="ru-RU"/>
        </w:rPr>
        <w:t xml:space="preserve">Другой аспект данной проблемы освещен в результатах исследования </w:t>
      </w:r>
      <w:r w:rsidRPr="0025435C">
        <w:rPr>
          <w:rFonts w:ascii="Arial" w:eastAsia="Times New Roman" w:hAnsi="Arial" w:cs="Arial"/>
          <w:i/>
          <w:lang w:eastAsia="ru-RU"/>
        </w:rPr>
        <w:t>Счетной палаты Р</w:t>
      </w:r>
      <w:r w:rsidR="00FD257E">
        <w:rPr>
          <w:rFonts w:ascii="Arial" w:eastAsia="Times New Roman" w:hAnsi="Arial" w:cs="Arial"/>
          <w:i/>
          <w:lang w:eastAsia="ru-RU"/>
        </w:rPr>
        <w:t xml:space="preserve">оссийской </w:t>
      </w:r>
      <w:r w:rsidRPr="0025435C">
        <w:rPr>
          <w:rFonts w:ascii="Arial" w:eastAsia="Times New Roman" w:hAnsi="Arial" w:cs="Arial"/>
          <w:i/>
          <w:lang w:eastAsia="ru-RU"/>
        </w:rPr>
        <w:t>Ф</w:t>
      </w:r>
      <w:r w:rsidR="00FD257E">
        <w:rPr>
          <w:rFonts w:ascii="Arial" w:eastAsia="Times New Roman" w:hAnsi="Arial" w:cs="Arial"/>
          <w:i/>
          <w:lang w:eastAsia="ru-RU"/>
        </w:rPr>
        <w:t>едерации</w:t>
      </w:r>
      <w:r w:rsidRPr="00D24C18">
        <w:rPr>
          <w:rFonts w:ascii="Arial" w:eastAsia="Times New Roman" w:hAnsi="Arial" w:cs="Arial"/>
          <w:vertAlign w:val="superscript"/>
          <w:lang w:eastAsia="ru-RU"/>
        </w:rPr>
        <w:footnoteReference w:id="6"/>
      </w:r>
      <w:r w:rsidRPr="00D24C18">
        <w:rPr>
          <w:rFonts w:ascii="Arial" w:eastAsia="Times New Roman" w:hAnsi="Arial" w:cs="Arial"/>
          <w:lang w:eastAsia="ru-RU"/>
        </w:rPr>
        <w:t xml:space="preserve">, </w:t>
      </w:r>
      <w:r w:rsidR="0025435C">
        <w:rPr>
          <w:rFonts w:ascii="Arial" w:eastAsia="Times New Roman" w:hAnsi="Arial" w:cs="Arial"/>
          <w:lang w:eastAsia="ru-RU"/>
        </w:rPr>
        <w:t xml:space="preserve">где отмечено, </w:t>
      </w:r>
      <w:proofErr w:type="gramStart"/>
      <w:r w:rsidR="0025435C">
        <w:rPr>
          <w:rFonts w:ascii="Arial" w:eastAsia="Times New Roman" w:hAnsi="Arial" w:cs="Arial"/>
          <w:lang w:eastAsia="ru-RU"/>
        </w:rPr>
        <w:t>что</w:t>
      </w:r>
      <w:proofErr w:type="gramEnd"/>
      <w:r w:rsidR="0025435C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>н</w:t>
      </w:r>
      <w:r w:rsidRPr="00D24C18">
        <w:rPr>
          <w:rFonts w:ascii="Arial" w:eastAsia="Calibri" w:hAnsi="Arial" w:cs="Arial"/>
        </w:rPr>
        <w:t xml:space="preserve">есмотря на равенство трудовых прав и высокую трудовую активность российских женщин, гендерная сегрегация на рынке труда и гендерный разрыв в оплате труда сохраняются и являются наиболее значимыми барьерами участия женщин в общественном процессе. Вследствие более высокой, по сравнению с мужчинами, семейной нагрузки у значительной части женщин формируется установка к выбору менее оплачиваемых рабочих мест, позволяющих совмещать профессиональные и семейные обязанности. </w:t>
      </w:r>
    </w:p>
    <w:p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Поддержка компаниями инициатив по совмещению профессиональных и </w:t>
      </w:r>
    </w:p>
    <w:p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семейных обязанностей работников</w:t>
      </w:r>
    </w:p>
    <w:p w:rsidR="00C61E9D" w:rsidRPr="00D24C18" w:rsidRDefault="00C61E9D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Инициативы, направленные на совмещение профессиональных и семейных обязанностей, сегодня реализу</w:t>
      </w:r>
      <w:r w:rsidR="00FD257E">
        <w:rPr>
          <w:rFonts w:ascii="Arial" w:eastAsia="Calibri" w:hAnsi="Arial" w:cs="Arial"/>
        </w:rPr>
        <w:t>ю</w:t>
      </w:r>
      <w:r w:rsidRPr="00D24C18">
        <w:rPr>
          <w:rFonts w:ascii="Arial" w:eastAsia="Calibri" w:hAnsi="Arial" w:cs="Arial"/>
        </w:rPr>
        <w:t>т большинство крупных компаний – лидеров российского бизнеса. В целом перечень соответствующих корпоративных программ примерно одинаков у большинства представителей крупного бизнеса, но различается по отраслям и размеру компаний.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Результаты опросов РСПП и анализа социальной политики корпораций свидетельствуют о том, что каждая из опрошенных компаний оказывает довольно широкий спектр мер социальной поддержки своих сотрудников, их семей, детей, ветеранов и пенсионеров, ориентируясь на особенности деятельности и сложившиеся традиции в компании и отрасли. </w:t>
      </w:r>
    </w:p>
    <w:p w:rsidR="00C61E9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Реализуемые компаниями меры поддержки можно условно разделить на несколько групп:</w:t>
      </w:r>
    </w:p>
    <w:p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м</w:t>
      </w:r>
      <w:r w:rsidR="00D5013D" w:rsidRPr="00D24C18">
        <w:rPr>
          <w:rFonts w:ascii="Arial" w:eastAsia="Calibri" w:hAnsi="Arial" w:cs="Arial"/>
        </w:rPr>
        <w:t xml:space="preserve">еры материальной поддержки сверх </w:t>
      </w:r>
      <w:proofErr w:type="gramStart"/>
      <w:r w:rsidR="00D5013D" w:rsidRPr="00D24C18">
        <w:rPr>
          <w:rFonts w:ascii="Arial" w:eastAsia="Calibri" w:hAnsi="Arial" w:cs="Arial"/>
        </w:rPr>
        <w:t>установленных</w:t>
      </w:r>
      <w:proofErr w:type="gramEnd"/>
      <w:r w:rsidR="00D5013D" w:rsidRPr="00D24C18">
        <w:rPr>
          <w:rFonts w:ascii="Arial" w:eastAsia="Calibri" w:hAnsi="Arial" w:cs="Arial"/>
        </w:rPr>
        <w:t xml:space="preserve"> законодательством;</w:t>
      </w:r>
    </w:p>
    <w:p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</w:t>
      </w:r>
      <w:r w:rsidR="00D5013D" w:rsidRPr="00D24C18">
        <w:rPr>
          <w:rFonts w:ascii="Arial" w:eastAsia="Calibri" w:hAnsi="Arial" w:cs="Arial"/>
        </w:rPr>
        <w:t>ибкий график работы и отпусков, обеспечение возможности удаленной работы;</w:t>
      </w:r>
    </w:p>
    <w:p w:rsidR="0025435C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</w:t>
      </w:r>
      <w:r w:rsidR="00D5013D" w:rsidRPr="00D24C18">
        <w:rPr>
          <w:rFonts w:ascii="Arial" w:eastAsia="Calibri" w:hAnsi="Arial" w:cs="Arial"/>
        </w:rPr>
        <w:t>рганизация летнего отдыха для детей и семей сотрудников и организация досуга</w:t>
      </w:r>
    </w:p>
    <w:p w:rsidR="00D5013D" w:rsidRPr="00D24C18" w:rsidRDefault="0025435C" w:rsidP="0025435C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</w:t>
      </w:r>
      <w:r w:rsidR="00D5013D" w:rsidRPr="00D24C18">
        <w:rPr>
          <w:rFonts w:ascii="Arial" w:eastAsia="Calibri" w:hAnsi="Arial" w:cs="Arial"/>
        </w:rPr>
        <w:t xml:space="preserve"> для семей и детей сотрудников, содействие в получении мест в детских садах;</w:t>
      </w:r>
    </w:p>
    <w:p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ж</w:t>
      </w:r>
      <w:r w:rsidR="00D5013D" w:rsidRPr="00D24C18">
        <w:rPr>
          <w:rFonts w:ascii="Arial" w:eastAsia="Calibri" w:hAnsi="Arial" w:cs="Arial"/>
        </w:rPr>
        <w:t>илищные программы, ДМС;</w:t>
      </w:r>
    </w:p>
    <w:p w:rsidR="0025435C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</w:t>
      </w:r>
      <w:r w:rsidR="00D5013D" w:rsidRPr="00D24C18">
        <w:rPr>
          <w:rFonts w:ascii="Arial" w:eastAsia="Calibri" w:hAnsi="Arial" w:cs="Arial"/>
        </w:rPr>
        <w:t>бучение и повышение квалификации после перерыва в связи с рождением и уходом</w:t>
      </w:r>
    </w:p>
    <w:p w:rsidR="00D5013D" w:rsidRPr="00D24C18" w:rsidRDefault="0025435C" w:rsidP="0025435C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</w:t>
      </w:r>
      <w:r w:rsidR="00D5013D" w:rsidRPr="00D24C18">
        <w:rPr>
          <w:rFonts w:ascii="Arial" w:eastAsia="Calibri" w:hAnsi="Arial" w:cs="Arial"/>
        </w:rPr>
        <w:t xml:space="preserve"> за ребенком.</w:t>
      </w:r>
    </w:p>
    <w:p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 результатам опроса РСПП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, среди ключевых мер поддержки работников для совмещения профессиональных и семейных обязанностей и поддержки семьи большинство опрошенных организаций указали на содействие их компании в организации летнего отдыха детей (58%) и/или обеспечении/содействии семейного отдыха (32%).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Почти в половине компаний (48%) предусмотрены различные меры материальной поддержки сотрудников, более чем в трети (38%) компаний - предоставление дополнительных дней отпуска в связи с семейными обязанностями. Эти данные перекликаются с результатами опроса, проведенного РСПП в 2022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  <w:vertAlign w:val="superscript"/>
        </w:rPr>
        <w:footnoteReference w:id="7"/>
      </w:r>
      <w:r w:rsidRPr="00D24C18">
        <w:rPr>
          <w:rFonts w:ascii="Arial" w:eastAsia="Calibri" w:hAnsi="Arial" w:cs="Arial"/>
        </w:rPr>
        <w:t>, согласно которым 53%, опрошенных крупных предприятий, реализуют программы поддержки, в т</w:t>
      </w:r>
      <w:r w:rsidR="00026249">
        <w:rPr>
          <w:rFonts w:ascii="Arial" w:eastAsia="Calibri" w:hAnsi="Arial" w:cs="Arial"/>
        </w:rPr>
        <w:t>. ч.</w:t>
      </w:r>
      <w:r w:rsidRPr="00D24C18">
        <w:rPr>
          <w:rFonts w:ascii="Arial" w:eastAsia="Calibri" w:hAnsi="Arial" w:cs="Arial"/>
        </w:rPr>
        <w:t>, для работающих матерей, а также сотрудниц, планирующих уйти в декрет, для женщин, имеющих детей и/или возвращающихся на работу после декрета.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Отметим, что почти треть (31%) всех респондентов указали, что </w:t>
      </w:r>
      <w:r w:rsidR="00026249" w:rsidRPr="00D24C18">
        <w:rPr>
          <w:rFonts w:ascii="Arial" w:eastAsia="Calibri" w:hAnsi="Arial" w:cs="Arial"/>
        </w:rPr>
        <w:t xml:space="preserve">сотрудникам с семейными обязанностями и детьми </w:t>
      </w:r>
      <w:r w:rsidRPr="00D24C18">
        <w:rPr>
          <w:rFonts w:ascii="Arial" w:eastAsia="Calibri" w:hAnsi="Arial" w:cs="Arial"/>
        </w:rPr>
        <w:t>в их организациях предоставляется гибкий график работы, еще в четверти компаний предоставляется возможность удаленной (</w:t>
      </w:r>
      <w:r w:rsidRPr="00D24C18">
        <w:rPr>
          <w:rFonts w:ascii="Arial" w:eastAsia="Times New Roman" w:hAnsi="Arial" w:cs="Arial"/>
          <w:lang w:eastAsia="ru-RU"/>
        </w:rPr>
        <w:t xml:space="preserve">дистанционной) </w:t>
      </w:r>
      <w:r w:rsidRPr="00D24C18">
        <w:rPr>
          <w:rFonts w:ascii="Arial" w:eastAsia="Calibri" w:hAnsi="Arial" w:cs="Arial"/>
        </w:rPr>
        <w:t>работы.</w:t>
      </w:r>
      <w:r w:rsidRPr="00D24C18">
        <w:rPr>
          <w:rFonts w:ascii="Arial" w:eastAsia="Calibri" w:hAnsi="Arial" w:cs="Arial"/>
          <w:b/>
        </w:rPr>
        <w:t xml:space="preserve"> </w:t>
      </w:r>
      <w:r w:rsidRPr="00D24C18">
        <w:rPr>
          <w:rFonts w:ascii="Arial" w:eastAsia="Calibri" w:hAnsi="Arial" w:cs="Arial"/>
        </w:rPr>
        <w:t>Такие меры как гибкий график работы и удобный график отпусков наиболее активно практикуются в небольших компаниях, их наличие в рамках опроса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отметили более 40% компаний с численностью сотрудников до 100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</w:t>
      </w:r>
    </w:p>
    <w:p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026249" w:rsidRDefault="00026249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026249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6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Меры поддержки работников для совмещения профессиональных и семейных</w:t>
      </w:r>
    </w:p>
    <w:p w:rsidR="00026249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i/>
          <w:sz w:val="20"/>
          <w:szCs w:val="20"/>
        </w:rPr>
        <w:t>обязанностей и поддержки семьи, действующие в компаниях/наиболее привлекательные</w:t>
      </w:r>
    </w:p>
    <w:p w:rsidR="00D5013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i/>
          <w:sz w:val="20"/>
          <w:szCs w:val="20"/>
        </w:rPr>
        <w:t>для работников</w:t>
      </w:r>
    </w:p>
    <w:p w:rsidR="00EA32C8" w:rsidRPr="00D24C18" w:rsidRDefault="00EA32C8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7AC2C9D3" wp14:editId="1DC59B64">
            <wp:extent cx="5829297" cy="4410074"/>
            <wp:effectExtent l="0" t="0" r="63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E45ED" w:rsidRDefault="00AE45E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Анализ результатов опроса позволяет отметить различия в отраслевом разрезе. Так, возможность дистанционной работы отметили более половины респондентов из компаний сферы услуг, а также транспорта, логистики и строительства, использование гибкого графика работы наиболее распространена в организациях сферы услуг (68%).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Востребованность жилищных программ среди молодежи и семьями с детьми сегодня в России очень </w:t>
      </w:r>
      <w:proofErr w:type="gramStart"/>
      <w:r w:rsidRPr="00D24C18">
        <w:rPr>
          <w:rFonts w:ascii="Arial" w:eastAsia="Calibri" w:hAnsi="Arial" w:cs="Arial"/>
        </w:rPr>
        <w:t>высока</w:t>
      </w:r>
      <w:proofErr w:type="gramEnd"/>
      <w:r w:rsidRPr="00D24C18">
        <w:rPr>
          <w:rFonts w:ascii="Arial" w:eastAsia="Calibri" w:hAnsi="Arial" w:cs="Arial"/>
        </w:rPr>
        <w:t>, о чем свидетельствуют результаты опросов, очевидно, что они являются одними из самых затратных для компаний. Почти четверть (24%) компаний-респондентов указала на наличие жилищных программ, которые она реализует для сотрудников.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Примерно в каждой четвертой организации женщины имеют возможность обучения или повышение квалификации после перерыва в работе в связи с беременностью, уходом за ребенком. Наиболее распространена эта мера в организациях сферы услуг (52%), транспорта, логистики и строительства (37%), образования, науки и культуры (35%).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Если говорить о других мерах поддержки семейных работников для совмещения ими семейных и профессиональных обязанностей, почти треть опрошенных компаний отметили наличие ДМС. Привлекательность таких мер поддержки семьи как наличие жилищных программ, ДМС имеют прямую зависимость от размера компании. Так</w:t>
      </w:r>
      <w:r w:rsidR="00FD257E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в компаниях с численностью сотрудников более 10 тыс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– наличие ДМС отметили более 60%, </w:t>
      </w:r>
      <w:r w:rsidR="00026249">
        <w:rPr>
          <w:rFonts w:ascii="Arial" w:eastAsia="Calibri" w:hAnsi="Arial" w:cs="Arial"/>
        </w:rPr>
        <w:t xml:space="preserve">а </w:t>
      </w:r>
      <w:r w:rsidRPr="00D24C18">
        <w:rPr>
          <w:rFonts w:ascii="Arial" w:eastAsia="Calibri" w:hAnsi="Arial" w:cs="Arial"/>
        </w:rPr>
        <w:t>до 100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- 6%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  <w:proofErr w:type="gramStart"/>
      <w:r w:rsidRPr="00D24C18">
        <w:rPr>
          <w:rFonts w:ascii="Arial" w:eastAsia="Calibri" w:hAnsi="Arial" w:cs="Arial"/>
        </w:rPr>
        <w:t>Среди других мер поддержки компаниями-респондентами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>были отмечены</w:t>
      </w:r>
      <w:r w:rsidR="00DE4673">
        <w:rPr>
          <w:rFonts w:ascii="Arial" w:eastAsia="Calibri" w:hAnsi="Arial" w:cs="Arial"/>
        </w:rPr>
        <w:t>:</w:t>
      </w:r>
      <w:r w:rsidRPr="00D24C18">
        <w:rPr>
          <w:rFonts w:ascii="Arial" w:eastAsia="Calibri" w:hAnsi="Arial" w:cs="Arial"/>
        </w:rPr>
        <w:t xml:space="preserve"> организация досуга для детей работников</w:t>
      </w:r>
      <w:r w:rsidR="00DE4673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семей с детьми, о чем указали 40% опрошенных компаний, еще </w:t>
      </w:r>
      <w:r w:rsidR="00DE4673" w:rsidRPr="00D24C18">
        <w:rPr>
          <w:rFonts w:ascii="Arial" w:eastAsia="Calibri" w:hAnsi="Arial" w:cs="Arial"/>
        </w:rPr>
        <w:t>9%</w:t>
      </w:r>
      <w:r w:rsidR="00DE4673">
        <w:rPr>
          <w:rFonts w:ascii="Arial" w:eastAsia="Calibri" w:hAnsi="Arial" w:cs="Arial"/>
        </w:rPr>
        <w:t xml:space="preserve"> (</w:t>
      </w:r>
      <w:r w:rsidRPr="00D24C18">
        <w:rPr>
          <w:rFonts w:ascii="Arial" w:eastAsia="Calibri" w:hAnsi="Arial" w:cs="Arial"/>
        </w:rPr>
        <w:t>почти десятая часть</w:t>
      </w:r>
      <w:r w:rsidR="00DE4673">
        <w:rPr>
          <w:rFonts w:ascii="Arial" w:eastAsia="Calibri" w:hAnsi="Arial" w:cs="Arial"/>
        </w:rPr>
        <w:t xml:space="preserve">) отметили </w:t>
      </w:r>
      <w:r w:rsidRPr="00D24C18">
        <w:rPr>
          <w:rFonts w:ascii="Arial" w:eastAsia="Calibri" w:hAnsi="Arial" w:cs="Arial"/>
        </w:rPr>
        <w:t>содействие в получении мест в детских дошкольных организациях, 6 % - другое (компенсация расходов на детский сад, скидки на обучение в университетах, предоставление дополнительных дней отдыха, организация досуга детей и мероприятия по профориентации, различного рода</w:t>
      </w:r>
      <w:proofErr w:type="gramEnd"/>
      <w:r w:rsidRPr="00D24C18">
        <w:rPr>
          <w:rFonts w:ascii="Arial" w:eastAsia="Calibri" w:hAnsi="Arial" w:cs="Arial"/>
        </w:rPr>
        <w:t xml:space="preserve"> подарки</w:t>
      </w:r>
      <w:r w:rsidR="00DE4673">
        <w:rPr>
          <w:rFonts w:ascii="Arial" w:eastAsia="Calibri" w:hAnsi="Arial" w:cs="Arial"/>
        </w:rPr>
        <w:t>).</w:t>
      </w:r>
      <w:r w:rsidRPr="00D24C18">
        <w:rPr>
          <w:rFonts w:ascii="Arial" w:eastAsia="Calibri" w:hAnsi="Arial" w:cs="Arial"/>
        </w:rPr>
        <w:t xml:space="preserve"> </w:t>
      </w:r>
    </w:p>
    <w:p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Важно обратить внимание на </w:t>
      </w:r>
      <w:r w:rsidRPr="00D24C18">
        <w:rPr>
          <w:rFonts w:ascii="Arial" w:eastAsia="Calibri" w:hAnsi="Arial" w:cs="Arial"/>
          <w:u w:val="single"/>
        </w:rPr>
        <w:t>определенные расхождения в определении компаниями реализуемых ими мер и мер, которые они оценивают, как наиболее востребованные среди работников</w:t>
      </w:r>
      <w:r w:rsidRPr="00D24C18">
        <w:rPr>
          <w:rFonts w:ascii="Arial" w:eastAsia="Calibri" w:hAnsi="Arial" w:cs="Arial"/>
        </w:rPr>
        <w:t xml:space="preserve">. Например, 49% респондентов отметили заинтересованность работников в гибком графике работы, 39% - в возможности удаленной работы и 56% - в удобном графике отпусков, но в настоящий момент реализуют эти меры только 31%, 24% и 46% компаний соответственно. </w:t>
      </w:r>
    </w:p>
    <w:p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Отметим, что наиболее замет</w:t>
      </w:r>
      <w:r w:rsidR="00DE4673">
        <w:rPr>
          <w:rFonts w:ascii="Arial" w:eastAsia="Calibri" w:hAnsi="Arial" w:cs="Arial"/>
        </w:rPr>
        <w:t>ен</w:t>
      </w:r>
      <w:r w:rsidRPr="00D24C18">
        <w:rPr>
          <w:rFonts w:ascii="Arial" w:eastAsia="Calibri" w:hAnsi="Arial" w:cs="Arial"/>
        </w:rPr>
        <w:t xml:space="preserve"> этот разрыв в выборе мер для крупных компаний. Так, среди представителей компаний с численностью сотрудников более 10 тыс</w:t>
      </w:r>
      <w:r w:rsidR="00DE4673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DE4673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около 45% отметили заинтересованность работников в гибком графике работы и возможности удаленной работы, и почти в 2 раза меньше </w:t>
      </w:r>
      <w:r w:rsidR="00DE4673">
        <w:rPr>
          <w:rFonts w:ascii="Arial" w:eastAsia="Calibri" w:hAnsi="Arial" w:cs="Arial"/>
        </w:rPr>
        <w:t>(</w:t>
      </w:r>
      <w:r w:rsidRPr="00D24C18">
        <w:rPr>
          <w:rFonts w:ascii="Arial" w:eastAsia="Calibri" w:hAnsi="Arial" w:cs="Arial"/>
        </w:rPr>
        <w:t>24%</w:t>
      </w:r>
      <w:r w:rsidR="00DE4673">
        <w:rPr>
          <w:rFonts w:ascii="Arial" w:eastAsia="Calibri" w:hAnsi="Arial" w:cs="Arial"/>
        </w:rPr>
        <w:t>)</w:t>
      </w:r>
      <w:r w:rsidRPr="00D24C18">
        <w:rPr>
          <w:rFonts w:ascii="Arial" w:eastAsia="Calibri" w:hAnsi="Arial" w:cs="Arial"/>
        </w:rPr>
        <w:t xml:space="preserve"> указали, что реализуют эти меры на практике. </w:t>
      </w:r>
    </w:p>
    <w:p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В свою очередь, для таких мер как содействие в организации летнего и семейного отдыха наблюдается скорее обратная картина. Компании-респонденты достаточно активно реализуют эти меры, но сами объективно невысоко оценивают их востребованность со стороны работников по сравнению с мерами материальной поддержки и обеспечением более гибких форм занятости и графиков работы. Прежде </w:t>
      </w:r>
      <w:proofErr w:type="gramStart"/>
      <w:r w:rsidRPr="00D24C18">
        <w:rPr>
          <w:rFonts w:ascii="Arial" w:eastAsia="Calibri" w:hAnsi="Arial" w:cs="Arial"/>
        </w:rPr>
        <w:t>всего</w:t>
      </w:r>
      <w:proofErr w:type="gramEnd"/>
      <w:r w:rsidRPr="00D24C18">
        <w:rPr>
          <w:rFonts w:ascii="Arial" w:eastAsia="Calibri" w:hAnsi="Arial" w:cs="Arial"/>
        </w:rPr>
        <w:t xml:space="preserve"> это заметно для крупных компаний и компаний производственного сектора.</w:t>
      </w:r>
    </w:p>
    <w:p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 отраслевом разрезе наиболее близкое распределение востребованных сотрудниками и реально реализуемых мер отмечается для компаний нефтегазовой отрасли и для компаний сферы услуг. Обращает на себя внимание тот факт, что наиболее заметно набор мер, востребованных сотрудниками, расходится с реально практикуемыми мерами в организациях сферы образования, науки и культуры. Важно заметить, что представители данного сектора экономики в целом ниже оценивают востребованность практически всех мер поддержки работников для совмещения профессиональных и семейных обязанностей и поддержки семьи по сравнению с представителями других отраслей.</w:t>
      </w:r>
    </w:p>
    <w:p w:rsidR="00D5013D" w:rsidRPr="00D24C18" w:rsidRDefault="009844EF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>
        <w:rPr>
          <w:rFonts w:ascii="Arial" w:eastAsia="Calibri" w:hAnsi="Arial" w:cs="Arial"/>
        </w:rPr>
        <w:t>Следует отметить</w:t>
      </w:r>
      <w:r w:rsidR="00D5013D" w:rsidRPr="009844EF">
        <w:rPr>
          <w:rFonts w:ascii="Arial" w:eastAsia="Calibri" w:hAnsi="Arial" w:cs="Arial"/>
        </w:rPr>
        <w:t xml:space="preserve">, что похожий вопрос задавался и в рамках опроса участников </w:t>
      </w:r>
      <w:r w:rsidR="00DE4673" w:rsidRPr="009844EF">
        <w:rPr>
          <w:rFonts w:ascii="Arial" w:eastAsia="Calibri" w:hAnsi="Arial" w:cs="Arial"/>
        </w:rPr>
        <w:t>Социального ф</w:t>
      </w:r>
      <w:r w:rsidR="00D5013D" w:rsidRPr="009844EF">
        <w:rPr>
          <w:rFonts w:ascii="Arial" w:eastAsia="Calibri" w:hAnsi="Arial" w:cs="Arial"/>
        </w:rPr>
        <w:t>орума РСПП «Развитие человеческого потенциала как фактор устойчивого развития в условиях глобальных перемен</w:t>
      </w:r>
      <w:r w:rsidR="00D5013D" w:rsidRPr="00D24C18">
        <w:rPr>
          <w:rFonts w:ascii="Arial" w:eastAsia="Calibri" w:hAnsi="Arial" w:cs="Arial"/>
        </w:rPr>
        <w:t>», в феврале 2024 г.</w:t>
      </w:r>
      <w:r w:rsidR="00D5013D" w:rsidRPr="00D24C18">
        <w:rPr>
          <w:rFonts w:ascii="Arial" w:eastAsia="Calibri" w:hAnsi="Arial" w:cs="Arial"/>
          <w:vertAlign w:val="superscript"/>
        </w:rPr>
        <w:footnoteReference w:id="8"/>
      </w:r>
      <w:r w:rsidR="00D5013D" w:rsidRPr="00D24C18">
        <w:rPr>
          <w:rFonts w:ascii="Arial" w:eastAsia="Calibri" w:hAnsi="Arial" w:cs="Arial"/>
        </w:rPr>
        <w:t xml:space="preserve"> </w:t>
      </w:r>
      <w:r w:rsidR="00D5013D" w:rsidRPr="00D24C18">
        <w:rPr>
          <w:rFonts w:ascii="Arial" w:eastAsia="Calibri" w:hAnsi="Arial" w:cs="Arial"/>
          <w:u w:val="single"/>
        </w:rPr>
        <w:t>Двумя самими востребованными мерами для совмещения работниками своих профессиональных и семейных обязанностей респонденты указали возможность удаленной работы (66%) и гибкий график работы (57%</w:t>
      </w:r>
      <w:r w:rsidR="00D5013D" w:rsidRPr="00D24C18">
        <w:rPr>
          <w:rFonts w:ascii="Arial" w:eastAsia="Calibri" w:hAnsi="Arial" w:cs="Arial"/>
        </w:rPr>
        <w:t>), более половины респондентов указали, что реализуют эти меры</w:t>
      </w:r>
      <w:proofErr w:type="gramEnd"/>
      <w:r w:rsidR="00D5013D" w:rsidRPr="00D24C18">
        <w:rPr>
          <w:rFonts w:ascii="Arial" w:eastAsia="Calibri" w:hAnsi="Arial" w:cs="Arial"/>
        </w:rPr>
        <w:t xml:space="preserve"> в своих </w:t>
      </w:r>
      <w:proofErr w:type="gramStart"/>
      <w:r w:rsidR="00D5013D" w:rsidRPr="00D24C18">
        <w:rPr>
          <w:rFonts w:ascii="Arial" w:eastAsia="Calibri" w:hAnsi="Arial" w:cs="Arial"/>
        </w:rPr>
        <w:t>компаниях</w:t>
      </w:r>
      <w:proofErr w:type="gramEnd"/>
      <w:r w:rsidR="00D5013D" w:rsidRPr="00D24C18">
        <w:rPr>
          <w:rFonts w:ascii="Arial" w:eastAsia="Calibri" w:hAnsi="Arial" w:cs="Arial"/>
        </w:rPr>
        <w:t xml:space="preserve">. </w:t>
      </w:r>
    </w:p>
    <w:p w:rsidR="00D5013D" w:rsidRPr="00D24C18" w:rsidRDefault="009844EF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Также, в</w:t>
      </w:r>
      <w:r w:rsidR="00D5013D" w:rsidRPr="00D24C18">
        <w:rPr>
          <w:rFonts w:ascii="Arial" w:eastAsia="Calibri" w:hAnsi="Arial" w:cs="Arial"/>
        </w:rPr>
        <w:t xml:space="preserve"> рамках опроса НАФИ и Евразийского совета женщин, проведенного в 2024 г</w:t>
      </w:r>
      <w:r w:rsidR="00083FD4">
        <w:rPr>
          <w:rFonts w:ascii="Arial" w:eastAsia="Calibri" w:hAnsi="Arial" w:cs="Arial"/>
        </w:rPr>
        <w:t>.</w:t>
      </w:r>
      <w:r w:rsidR="00D5013D" w:rsidRPr="00D24C18">
        <w:rPr>
          <w:rFonts w:ascii="Arial" w:eastAsia="Calibri" w:hAnsi="Arial" w:cs="Arial"/>
        </w:rPr>
        <w:t>, 38% респондентов указали на необходимость расширения возможностей гибкой и удаленной занятости женщин, особенно во время декретного отпуска в качестве наиболее важного направления реализации мер Национальной стратегии действий в интересах женщин.</w:t>
      </w:r>
    </w:p>
    <w:p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 востребованности мер материальной поддержки сверх установленных законодательством и жилищных программ указали около половины опрошенных, но гораздо меньшее количество респондентов отметили, что эти меры реализуются в их компаниях (особенно существенный разрыв по жилищным программам – более чем в два раза). В рамках этого опроса находит подтверждение и еще один вывод -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меры, связанные с организацией семейного и детского отдыха и совмещением графика отпусков со школьными каникулами респонденты отмечают в качестве реализуемых в их компаниях чаще, чем в качестве популярных и востребованных. </w:t>
      </w:r>
    </w:p>
    <w:p w:rsidR="00D24C18" w:rsidRDefault="00D24C18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:rsidR="00EB6CAD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Гибкие формы занятости, популярность дистанционной работы</w:t>
      </w:r>
    </w:p>
    <w:p w:rsidR="00D5013D" w:rsidRPr="00C61E9D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 результатам опроса РСПП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почти половина (49%) респондентов отметили заинтересованность работников в гибком графике работы</w:t>
      </w:r>
      <w:r w:rsidR="00FD257E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и более трети (39%) - в возможности удаленной работы, учитывая этот факт, остановимся на этом вопросе более подробно.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Дистанционные формы занятости, получившие активное распространение в период пандемии </w:t>
      </w:r>
      <w:r w:rsidRPr="00D24C18">
        <w:rPr>
          <w:rFonts w:ascii="Arial" w:eastAsia="Times New Roman" w:hAnsi="Arial" w:cs="Arial"/>
          <w:lang w:val="en-US" w:eastAsia="ru-RU"/>
        </w:rPr>
        <w:t>COVID</w:t>
      </w:r>
      <w:r w:rsidRPr="00D24C18">
        <w:rPr>
          <w:rFonts w:ascii="Arial" w:eastAsia="Times New Roman" w:hAnsi="Arial" w:cs="Arial"/>
          <w:lang w:eastAsia="ru-RU"/>
        </w:rPr>
        <w:t>-19 в целом на сегодняшний день сохраняют популярность в российских компаниях. Так, по данным «Мониторинга цифровой трансформации бизнеса — 2023»</w:t>
      </w:r>
      <w:r w:rsidRPr="00D24C18">
        <w:rPr>
          <w:rFonts w:ascii="Arial" w:eastAsia="Times New Roman" w:hAnsi="Arial" w:cs="Arial"/>
          <w:vertAlign w:val="superscript"/>
          <w:lang w:eastAsia="ru-RU"/>
        </w:rPr>
        <w:footnoteReference w:id="9"/>
      </w:r>
      <w:r w:rsidRPr="00D24C18">
        <w:rPr>
          <w:rFonts w:ascii="Arial" w:eastAsia="Times New Roman" w:hAnsi="Arial" w:cs="Arial"/>
          <w:lang w:eastAsia="ru-RU"/>
        </w:rPr>
        <w:t xml:space="preserve"> Высшей школы экономики</w:t>
      </w:r>
      <w:r w:rsidR="00FD257E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по результатам обследований более 4 тыс. организаций десяти отраслей экономики, более половины (58,6%) российских компаний разрешает своим сотрудникам работать удаленно. В компаниях, которые применяют дистанционный режим занятости, он доступен в среднем для 45% персонала. Как свидетельствуют результаты того же исследования, чем крупнее организация, тем активнее в ней используются дистанционные формы занятости.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Распространенность удаленной занятости в России сегодня заметно различается по отраслям. Чаще всего удаленная занятость практикуется в сервисных секторах с высоким уровнем </w:t>
      </w:r>
      <w:proofErr w:type="spellStart"/>
      <w:r w:rsidRPr="00D24C18">
        <w:rPr>
          <w:rFonts w:ascii="Arial" w:eastAsia="Calibri" w:hAnsi="Arial" w:cs="Arial"/>
        </w:rPr>
        <w:t>цифровизации</w:t>
      </w:r>
      <w:proofErr w:type="spellEnd"/>
      <w:r w:rsidRPr="00D24C18">
        <w:rPr>
          <w:rFonts w:ascii="Arial" w:eastAsia="Calibri" w:hAnsi="Arial" w:cs="Arial"/>
        </w:rPr>
        <w:t xml:space="preserve"> – прежде всего в финансовой сфере, </w:t>
      </w:r>
      <w:proofErr w:type="spellStart"/>
      <w:r w:rsidRPr="00D24C18">
        <w:rPr>
          <w:rFonts w:ascii="Arial" w:eastAsia="Calibri" w:hAnsi="Arial" w:cs="Arial"/>
        </w:rPr>
        <w:t>телекоме</w:t>
      </w:r>
      <w:proofErr w:type="spellEnd"/>
      <w:r w:rsidRPr="00D24C18">
        <w:rPr>
          <w:rFonts w:ascii="Arial" w:eastAsia="Calibri" w:hAnsi="Arial" w:cs="Arial"/>
        </w:rPr>
        <w:t xml:space="preserve"> и ИТ-отрасли. В отраслях экономики, где работа большинства сотрудников связана с управлением машинами, оборудованием и другими производственными активами (энергетике, ЖКХ, сельском хозяйстве и др.), дистанционный формат</w:t>
      </w:r>
      <w:r w:rsidR="009844EF">
        <w:rPr>
          <w:rFonts w:ascii="Arial" w:eastAsia="Calibri" w:hAnsi="Arial" w:cs="Arial"/>
        </w:rPr>
        <w:t>, что и</w:t>
      </w:r>
      <w:r w:rsidRPr="00D24C18">
        <w:rPr>
          <w:rFonts w:ascii="Arial" w:eastAsia="Calibri" w:hAnsi="Arial" w:cs="Arial"/>
        </w:rPr>
        <w:t xml:space="preserve"> ожидаемо</w:t>
      </w:r>
      <w:r w:rsidR="009844EF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распространен слабо.</w:t>
      </w:r>
      <w:r w:rsidRPr="00D24C18">
        <w:rPr>
          <w:rFonts w:ascii="Arial" w:eastAsia="Calibri" w:hAnsi="Arial" w:cs="Arial"/>
          <w:vertAlign w:val="superscript"/>
        </w:rPr>
        <w:footnoteReference w:id="10"/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Calibri" w:hAnsi="Arial" w:cs="Arial"/>
        </w:rPr>
        <w:t>Вопросы предоставления гибких форм занятости и удаленного режима работа женщинам с семейными обязанностями и беременным женщинам были подробно рассмотрены в рамках опроса, проведенного РСПП в 2023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среди 150 своих компаний-участников. Половина респондентов, по результатам данного опроса отметили, что </w:t>
      </w:r>
      <w:r w:rsidRPr="00D24C18">
        <w:rPr>
          <w:rFonts w:ascii="Arial" w:eastAsia="Times New Roman" w:hAnsi="Arial" w:cs="Arial"/>
          <w:lang w:eastAsia="ru-RU"/>
        </w:rPr>
        <w:t xml:space="preserve">их компания использует механизм перевода женщин с семейными обязанностями, беременных женщин на дистанционный режим, гибкие формы организации труда. Вместе с тем, почти 90% из этой группы перевели на удалённый режим или на другие гибкие формы занятости менее десятой части женщин с семейными обязанностями, беременных женщин. Примерно каждая десятая компания (11,4%) указала, что доля женщин, которые перешли на удалённый режим или другие гибкие формы занятости, составила от 10,1% до 30%. </w:t>
      </w:r>
      <w:r w:rsidR="009844EF">
        <w:rPr>
          <w:rFonts w:ascii="Arial" w:eastAsia="Times New Roman" w:hAnsi="Arial" w:cs="Arial"/>
          <w:lang w:eastAsia="ru-RU"/>
        </w:rPr>
        <w:t>Таким образом  можно отметить, что</w:t>
      </w:r>
      <w:r w:rsidRPr="00D24C18">
        <w:rPr>
          <w:rFonts w:ascii="Arial" w:eastAsia="Times New Roman" w:hAnsi="Arial" w:cs="Arial"/>
          <w:lang w:eastAsia="ru-RU"/>
        </w:rPr>
        <w:t xml:space="preserve"> такая опция компаниями предусмотрена, но используется она не очень активно.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>Важно отметить, что 80% компаний в рамках того же опроса от</w:t>
      </w:r>
      <w:r w:rsidR="009844EF">
        <w:rPr>
          <w:rFonts w:ascii="Arial" w:eastAsia="Times New Roman" w:hAnsi="Arial" w:cs="Arial"/>
          <w:lang w:eastAsia="ru-RU"/>
        </w:rPr>
        <w:t>м</w:t>
      </w:r>
      <w:r w:rsidRPr="00D24C18">
        <w:rPr>
          <w:rFonts w:ascii="Arial" w:eastAsia="Times New Roman" w:hAnsi="Arial" w:cs="Arial"/>
          <w:lang w:eastAsia="ru-RU"/>
        </w:rPr>
        <w:t xml:space="preserve">етили, что не столкнулись с какими-либо проблемами при реализации норм главы 49.1 </w:t>
      </w:r>
      <w:r w:rsidR="009844EF">
        <w:rPr>
          <w:rFonts w:ascii="Arial" w:eastAsia="Times New Roman" w:hAnsi="Arial" w:cs="Arial"/>
          <w:lang w:eastAsia="ru-RU"/>
        </w:rPr>
        <w:t>Т</w:t>
      </w:r>
      <w:r w:rsidR="005243BE">
        <w:rPr>
          <w:rFonts w:ascii="Arial" w:eastAsia="Times New Roman" w:hAnsi="Arial" w:cs="Arial"/>
          <w:lang w:eastAsia="ru-RU"/>
        </w:rPr>
        <w:t>рудового кодекса</w:t>
      </w:r>
      <w:r w:rsidRPr="00D24C18">
        <w:rPr>
          <w:rFonts w:ascii="Arial" w:eastAsia="Times New Roman" w:hAnsi="Arial" w:cs="Arial"/>
          <w:lang w:eastAsia="ru-RU"/>
        </w:rPr>
        <w:t xml:space="preserve"> Р</w:t>
      </w:r>
      <w:r w:rsidR="005243BE">
        <w:rPr>
          <w:rFonts w:ascii="Arial" w:eastAsia="Times New Roman" w:hAnsi="Arial" w:cs="Arial"/>
          <w:lang w:eastAsia="ru-RU"/>
        </w:rPr>
        <w:t xml:space="preserve">оссийской </w:t>
      </w:r>
      <w:r w:rsidRPr="00D24C18">
        <w:rPr>
          <w:rFonts w:ascii="Arial" w:eastAsia="Times New Roman" w:hAnsi="Arial" w:cs="Arial"/>
          <w:lang w:eastAsia="ru-RU"/>
        </w:rPr>
        <w:t>Ф</w:t>
      </w:r>
      <w:r w:rsidR="005243BE">
        <w:rPr>
          <w:rFonts w:ascii="Arial" w:eastAsia="Times New Roman" w:hAnsi="Arial" w:cs="Arial"/>
          <w:lang w:eastAsia="ru-RU"/>
        </w:rPr>
        <w:t>едерации</w:t>
      </w:r>
      <w:r w:rsidRPr="00D24C18">
        <w:rPr>
          <w:rFonts w:ascii="Arial" w:eastAsia="Times New Roman" w:hAnsi="Arial" w:cs="Arial"/>
          <w:lang w:eastAsia="ru-RU"/>
        </w:rPr>
        <w:t>, регулирующ</w:t>
      </w:r>
      <w:r w:rsidR="005243BE">
        <w:rPr>
          <w:rFonts w:ascii="Arial" w:eastAsia="Times New Roman" w:hAnsi="Arial" w:cs="Arial"/>
          <w:lang w:eastAsia="ru-RU"/>
        </w:rPr>
        <w:t>ей</w:t>
      </w:r>
      <w:r w:rsidRPr="00D24C18">
        <w:rPr>
          <w:rFonts w:ascii="Arial" w:eastAsia="Times New Roman" w:hAnsi="Arial" w:cs="Arial"/>
          <w:lang w:eastAsia="ru-RU"/>
        </w:rPr>
        <w:t xml:space="preserve"> особенности дистанционного режима</w:t>
      </w:r>
      <w:r w:rsidR="005243BE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для женщин с семейными обязанностями, беременных женщин. Среди норм регулирования дистанционной занятости, вызвавших наибольшие трудности у компаний, более трети респондентов указали на невозможность исполнения женщинами в дистанционном режиме своей трудовой функции в полном объеме, например, когда речь идет о работе на производстве, и проблемы с контролем соблюдения рабочего времени. Закономерно, что среди тех</w:t>
      </w:r>
      <w:r w:rsidR="009844EF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кто столкнулся с какими-либо проблемами</w:t>
      </w:r>
      <w:r w:rsidR="00B53D47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было больше представителей МСП, чем крупных компаний.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>Примечательно, что как показали результаты того же опроса РСПП 2023 г</w:t>
      </w:r>
      <w:r w:rsidR="00B53D47">
        <w:rPr>
          <w:rFonts w:ascii="Arial" w:eastAsia="Times New Roman" w:hAnsi="Arial" w:cs="Arial"/>
          <w:lang w:eastAsia="ru-RU"/>
        </w:rPr>
        <w:t>.</w:t>
      </w:r>
      <w:r w:rsidRPr="00D24C18">
        <w:rPr>
          <w:rFonts w:ascii="Arial" w:eastAsia="Times New Roman" w:hAnsi="Arial" w:cs="Arial"/>
          <w:lang w:eastAsia="ru-RU"/>
        </w:rPr>
        <w:t>, для подавляющего большинства компаний (87%) перевод части женщин с семейными обязанностями на дистанционный режим работы не привел к повышению расходов компаний (кроме расходов на приобретение дополнительного оборудования и программного обеспечения). Важно обратить внимание на то, что почти три четверти респондентов, в компаниях которых был осуществлён перевод части женщин с семейными обязанностями, беременных женщин на дистанционный режим, считают, что у них и в будущем сохранится потребность в дистанционной занятости этой группы работников.</w:t>
      </w:r>
    </w:p>
    <w:p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:rsid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D24C18">
        <w:rPr>
          <w:rFonts w:ascii="Arial" w:eastAsia="Calibri" w:hAnsi="Arial" w:cs="Arial"/>
          <w:b/>
          <w:i/>
          <w:sz w:val="24"/>
          <w:szCs w:val="24"/>
        </w:rPr>
        <w:t>Примеры из практики компаний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Интересен опыт российских банк</w:t>
      </w:r>
      <w:r w:rsidR="00DB55FB">
        <w:rPr>
          <w:rFonts w:ascii="Arial" w:eastAsia="Calibri" w:hAnsi="Arial" w:cs="Arial"/>
        </w:rPr>
        <w:t xml:space="preserve">ов по использованию гибких графиков </w:t>
      </w:r>
      <w:r w:rsidRPr="00D24C18">
        <w:rPr>
          <w:rFonts w:ascii="Arial" w:eastAsia="Calibri" w:hAnsi="Arial" w:cs="Arial"/>
        </w:rPr>
        <w:t xml:space="preserve">труда, </w:t>
      </w:r>
      <w:r w:rsidR="00DB55FB">
        <w:rPr>
          <w:rFonts w:ascii="Arial" w:eastAsia="Calibri" w:hAnsi="Arial" w:cs="Arial"/>
        </w:rPr>
        <w:t>включая пе</w:t>
      </w:r>
      <w:r w:rsidRPr="00D24C18">
        <w:rPr>
          <w:rFonts w:ascii="Arial" w:eastAsia="Calibri" w:hAnsi="Arial" w:cs="Arial"/>
        </w:rPr>
        <w:t xml:space="preserve">риод ухода за ребенком. </w:t>
      </w:r>
      <w:r w:rsidR="00DB55FB">
        <w:rPr>
          <w:rFonts w:ascii="Arial" w:eastAsia="Calibri" w:hAnsi="Arial" w:cs="Arial"/>
        </w:rPr>
        <w:t>Так,</w:t>
      </w:r>
      <w:r w:rsidRPr="00D24C18">
        <w:rPr>
          <w:rFonts w:ascii="Arial" w:eastAsia="Calibri" w:hAnsi="Arial" w:cs="Arial"/>
        </w:rPr>
        <w:t xml:space="preserve"> </w:t>
      </w:r>
      <w:r w:rsidRPr="00DB55FB">
        <w:rPr>
          <w:rFonts w:ascii="Arial" w:eastAsia="Calibri" w:hAnsi="Arial" w:cs="Arial"/>
          <w:i/>
        </w:rPr>
        <w:t xml:space="preserve">в </w:t>
      </w:r>
      <w:r w:rsidR="00AB3909" w:rsidRPr="00DB55FB">
        <w:rPr>
          <w:rFonts w:ascii="Arial" w:eastAsia="Calibri" w:hAnsi="Arial" w:cs="Arial"/>
          <w:i/>
        </w:rPr>
        <w:t>«</w:t>
      </w:r>
      <w:r w:rsidRPr="00DB55FB">
        <w:rPr>
          <w:rFonts w:ascii="Arial" w:eastAsia="Calibri" w:hAnsi="Arial" w:cs="Arial"/>
          <w:i/>
        </w:rPr>
        <w:t>Росбанке</w:t>
      </w:r>
      <w:r w:rsidR="00AB3909" w:rsidRPr="00DB55FB">
        <w:rPr>
          <w:rFonts w:ascii="Arial" w:eastAsia="Calibri" w:hAnsi="Arial" w:cs="Arial"/>
          <w:i/>
        </w:rPr>
        <w:t>»</w:t>
      </w:r>
      <w:r w:rsidRPr="00D24C18">
        <w:rPr>
          <w:rFonts w:ascii="Arial" w:eastAsia="Calibri" w:hAnsi="Arial" w:cs="Arial"/>
        </w:rPr>
        <w:t xml:space="preserve"> в рамках реализации программы поддержки сотрудников – будущих родителей - #</w:t>
      </w:r>
      <w:proofErr w:type="spellStart"/>
      <w:r w:rsidRPr="00D24C18">
        <w:rPr>
          <w:rFonts w:ascii="Arial" w:eastAsia="Calibri" w:hAnsi="Arial" w:cs="Arial"/>
        </w:rPr>
        <w:t>РосбанкМамаПапа</w:t>
      </w:r>
      <w:proofErr w:type="spellEnd"/>
      <w:r w:rsidRPr="00D24C18">
        <w:rPr>
          <w:rFonts w:ascii="Arial" w:eastAsia="Calibri" w:hAnsi="Arial" w:cs="Arial"/>
        </w:rPr>
        <w:t xml:space="preserve"> предусматривает возможност</w:t>
      </w:r>
      <w:r w:rsidR="00DB55FB">
        <w:rPr>
          <w:rFonts w:ascii="Arial" w:eastAsia="Calibri" w:hAnsi="Arial" w:cs="Arial"/>
        </w:rPr>
        <w:t>ь</w:t>
      </w:r>
      <w:r w:rsidRPr="00D24C18">
        <w:rPr>
          <w:rFonts w:ascii="Arial" w:eastAsia="Calibri" w:hAnsi="Arial" w:cs="Arial"/>
        </w:rPr>
        <w:t xml:space="preserve"> частичной занятости, гибкого графика и даже смены карьерного направления.</w:t>
      </w:r>
      <w:r w:rsidRPr="00D24C18">
        <w:rPr>
          <w:rFonts w:ascii="Arial" w:eastAsia="Calibri" w:hAnsi="Arial" w:cs="Arial"/>
          <w:vertAlign w:val="superscript"/>
        </w:rPr>
        <w:footnoteReference w:id="11"/>
      </w:r>
      <w:r w:rsidRPr="00D24C18">
        <w:rPr>
          <w:rFonts w:ascii="Arial" w:eastAsia="Calibri" w:hAnsi="Arial" w:cs="Arial"/>
        </w:rPr>
        <w:t xml:space="preserve">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Другой пример, </w:t>
      </w:r>
      <w:r w:rsidRPr="00DB55FB">
        <w:rPr>
          <w:rFonts w:ascii="Arial" w:eastAsia="Calibri" w:hAnsi="Arial" w:cs="Arial"/>
          <w:i/>
        </w:rPr>
        <w:t xml:space="preserve">в </w:t>
      </w:r>
      <w:r w:rsidR="00AB3909" w:rsidRPr="00DB55FB">
        <w:rPr>
          <w:rFonts w:ascii="Arial" w:eastAsia="Calibri" w:hAnsi="Arial" w:cs="Arial"/>
          <w:i/>
        </w:rPr>
        <w:t>«</w:t>
      </w:r>
      <w:proofErr w:type="spellStart"/>
      <w:r w:rsidRPr="00DB55FB">
        <w:rPr>
          <w:rFonts w:ascii="Arial" w:eastAsia="Calibri" w:hAnsi="Arial" w:cs="Arial"/>
          <w:i/>
        </w:rPr>
        <w:t>Сбере</w:t>
      </w:r>
      <w:proofErr w:type="spellEnd"/>
      <w:r w:rsidR="00AB3909" w:rsidRPr="00DB55FB">
        <w:rPr>
          <w:rFonts w:ascii="Arial" w:eastAsia="Calibri" w:hAnsi="Arial" w:cs="Arial"/>
          <w:i/>
        </w:rPr>
        <w:t>»</w:t>
      </w:r>
      <w:r w:rsidRPr="00D24C18">
        <w:rPr>
          <w:rFonts w:ascii="Arial" w:eastAsia="Calibri" w:hAnsi="Arial" w:cs="Arial"/>
        </w:rPr>
        <w:t xml:space="preserve"> всем сотрудникам доступны различные форматы работы: удаленная работа, гибкий график, сменная работа и др. По данным опроса вовлеченности, для 73% сотрудников эти опции позволяют достигать баланса работы и личной жизни.</w:t>
      </w:r>
      <w:r w:rsidRPr="00D24C18">
        <w:rPr>
          <w:rFonts w:ascii="Arial" w:eastAsia="Calibri" w:hAnsi="Arial" w:cs="Arial"/>
          <w:vertAlign w:val="superscript"/>
        </w:rPr>
        <w:footnoteReference w:id="12"/>
      </w:r>
    </w:p>
    <w:p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:rsidR="00EA32C8" w:rsidRDefault="00EA32C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8D6726">
        <w:rPr>
          <w:rFonts w:ascii="Arial" w:eastAsia="Calibri" w:hAnsi="Arial" w:cs="Arial"/>
          <w:b/>
          <w:color w:val="1F497D" w:themeColor="text2"/>
          <w:sz w:val="24"/>
          <w:szCs w:val="24"/>
        </w:rPr>
        <w:t>Социальные гарантии работникам с семейными обязанностями</w:t>
      </w:r>
    </w:p>
    <w:p w:rsidR="00D24C18" w:rsidRP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Как показал анализ результатов опроса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в компаниях используется достаточно широкий набор мер и социальных гарантий работникам с семейными обязанностями </w:t>
      </w:r>
      <w:proofErr w:type="gramStart"/>
      <w:r w:rsidRPr="00D24C18">
        <w:rPr>
          <w:rFonts w:ascii="Arial" w:eastAsia="Calibri" w:hAnsi="Arial" w:cs="Arial"/>
        </w:rPr>
        <w:t>сверх</w:t>
      </w:r>
      <w:proofErr w:type="gramEnd"/>
      <w:r w:rsidRPr="00D24C18">
        <w:rPr>
          <w:rFonts w:ascii="Arial" w:eastAsia="Calibri" w:hAnsi="Arial" w:cs="Arial"/>
        </w:rPr>
        <w:t xml:space="preserve"> установленных российским законодательством. 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Указанные респондентами меры поддержки условно можно разделить на три группы: </w:t>
      </w:r>
    </w:p>
    <w:p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единовременные материальные выплаты</w:t>
      </w:r>
      <w:r w:rsidR="00DB55FB">
        <w:rPr>
          <w:rFonts w:ascii="Arial" w:eastAsia="Calibri" w:hAnsi="Arial" w:cs="Arial"/>
        </w:rPr>
        <w:t>;</w:t>
      </w:r>
      <w:r w:rsidRPr="00D24C18">
        <w:rPr>
          <w:rFonts w:ascii="Arial" w:eastAsia="Calibri" w:hAnsi="Arial" w:cs="Arial"/>
        </w:rPr>
        <w:t xml:space="preserve"> </w:t>
      </w:r>
    </w:p>
    <w:p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регулярная ежемесячная материальная помощь</w:t>
      </w:r>
      <w:r w:rsidR="00DB55FB">
        <w:rPr>
          <w:rFonts w:ascii="Arial" w:eastAsia="Calibri" w:hAnsi="Arial" w:cs="Arial"/>
        </w:rPr>
        <w:t>;</w:t>
      </w:r>
    </w:p>
    <w:p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различного рода субсидии. 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Подавляющее большинство - две трети опрошенных компаний указали на предоставление социальных гарантий работникам с семейными обязанностями </w:t>
      </w:r>
      <w:proofErr w:type="gramStart"/>
      <w:r w:rsidRPr="00D24C18">
        <w:rPr>
          <w:rFonts w:ascii="Arial" w:eastAsia="Calibri" w:hAnsi="Arial" w:cs="Arial"/>
        </w:rPr>
        <w:t>сверх</w:t>
      </w:r>
      <w:proofErr w:type="gramEnd"/>
      <w:r w:rsidRPr="00D24C18">
        <w:rPr>
          <w:rFonts w:ascii="Arial" w:eastAsia="Calibri" w:hAnsi="Arial" w:cs="Arial"/>
        </w:rPr>
        <w:t xml:space="preserve"> установленных законодательством. </w:t>
      </w:r>
      <w:proofErr w:type="gramStart"/>
      <w:r w:rsidRPr="00D24C18">
        <w:rPr>
          <w:rFonts w:ascii="Arial" w:eastAsia="Calibri" w:hAnsi="Arial" w:cs="Arial"/>
        </w:rPr>
        <w:t>В целом доля таких компаний несколько выше среди крупных компаний (до 85%</w:t>
      </w:r>
      <w:r w:rsidR="00DB55FB">
        <w:rPr>
          <w:rFonts w:ascii="Arial" w:eastAsia="Calibri" w:hAnsi="Arial" w:cs="Arial"/>
        </w:rPr>
        <w:t>)</w:t>
      </w:r>
      <w:r w:rsidRPr="00D24C18">
        <w:rPr>
          <w:rFonts w:ascii="Arial" w:eastAsia="Calibri" w:hAnsi="Arial" w:cs="Arial"/>
        </w:rPr>
        <w:t xml:space="preserve"> с численностью сотрудников более 10 тыс</w:t>
      </w:r>
      <w:r w:rsidR="00DB55FB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DB55FB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>).</w:t>
      </w:r>
      <w:proofErr w:type="gramEnd"/>
      <w:r w:rsidRPr="00D24C18">
        <w:rPr>
          <w:rFonts w:ascii="Arial" w:eastAsia="Calibri" w:hAnsi="Arial" w:cs="Arial"/>
        </w:rPr>
        <w:t xml:space="preserve"> В отраслевом разрезе эта доля варьируется от 50% среди организаций образования, науки и культуры до 80% среди компаний сферы услуг.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u w:val="single"/>
        </w:rPr>
        <w:t>Наиболее популярной мерой, является предоставление единовременной материальной помощи в связи с рождением ребенка</w:t>
      </w:r>
      <w:r w:rsidRPr="00D24C18">
        <w:rPr>
          <w:rFonts w:ascii="Arial" w:eastAsia="Calibri" w:hAnsi="Arial" w:cs="Arial"/>
        </w:rPr>
        <w:t>, на что указало более половины опрошенных компаний (55%).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Среди других социальных гарантий на уровне компаний распространен</w:t>
      </w:r>
      <w:r w:rsidR="00DB55FB">
        <w:rPr>
          <w:rFonts w:ascii="Arial" w:eastAsia="Calibri" w:hAnsi="Arial" w:cs="Arial"/>
        </w:rPr>
        <w:t>о</w:t>
      </w:r>
      <w:r w:rsidRPr="00D24C18">
        <w:rPr>
          <w:rFonts w:ascii="Arial" w:eastAsia="Calibri" w:hAnsi="Arial" w:cs="Arial"/>
        </w:rPr>
        <w:t xml:space="preserve"> </w:t>
      </w:r>
      <w:r w:rsidR="00DB55FB" w:rsidRPr="00D24C18">
        <w:rPr>
          <w:rFonts w:ascii="Arial" w:eastAsia="Calibri" w:hAnsi="Arial" w:cs="Arial"/>
        </w:rPr>
        <w:t>предоставл</w:t>
      </w:r>
      <w:r w:rsidR="00DB55FB">
        <w:rPr>
          <w:rFonts w:ascii="Arial" w:eastAsia="Calibri" w:hAnsi="Arial" w:cs="Arial"/>
        </w:rPr>
        <w:t>ение</w:t>
      </w:r>
      <w:r w:rsidR="00DB55FB" w:rsidRPr="00D24C18">
        <w:rPr>
          <w:rFonts w:ascii="Arial" w:eastAsia="Calibri" w:hAnsi="Arial" w:cs="Arial"/>
        </w:rPr>
        <w:t xml:space="preserve"> материальн</w:t>
      </w:r>
      <w:r w:rsidR="00DB55FB">
        <w:rPr>
          <w:rFonts w:ascii="Arial" w:eastAsia="Calibri" w:hAnsi="Arial" w:cs="Arial"/>
        </w:rPr>
        <w:t>ой</w:t>
      </w:r>
      <w:r w:rsidR="00DB55FB" w:rsidRPr="00D24C18">
        <w:rPr>
          <w:rFonts w:ascii="Arial" w:eastAsia="Calibri" w:hAnsi="Arial" w:cs="Arial"/>
        </w:rPr>
        <w:t xml:space="preserve"> помощ</w:t>
      </w:r>
      <w:r w:rsidR="00DB55FB">
        <w:rPr>
          <w:rFonts w:ascii="Arial" w:eastAsia="Calibri" w:hAnsi="Arial" w:cs="Arial"/>
        </w:rPr>
        <w:t>и</w:t>
      </w:r>
      <w:r w:rsidR="00DB55FB" w:rsidRPr="00D24C18">
        <w:rPr>
          <w:rFonts w:ascii="Arial" w:eastAsia="Calibri" w:hAnsi="Arial" w:cs="Arial"/>
        </w:rPr>
        <w:t xml:space="preserve"> семьям, имеющих детей-первоклассников </w:t>
      </w:r>
      <w:r w:rsidR="00DB55FB">
        <w:rPr>
          <w:rFonts w:ascii="Arial" w:eastAsia="Calibri" w:hAnsi="Arial" w:cs="Arial"/>
        </w:rPr>
        <w:t>-</w:t>
      </w:r>
      <w:r w:rsidRPr="00D24C18">
        <w:rPr>
          <w:rFonts w:ascii="Arial" w:eastAsia="Calibri" w:hAnsi="Arial" w:cs="Arial"/>
        </w:rPr>
        <w:t xml:space="preserve"> </w:t>
      </w:r>
      <w:r w:rsidR="00DB55FB">
        <w:rPr>
          <w:rFonts w:ascii="Arial" w:eastAsia="Calibri" w:hAnsi="Arial" w:cs="Arial"/>
        </w:rPr>
        <w:t>б</w:t>
      </w:r>
      <w:r w:rsidRPr="00D24C18">
        <w:rPr>
          <w:rFonts w:ascii="Arial" w:eastAsia="Calibri" w:hAnsi="Arial" w:cs="Arial"/>
        </w:rPr>
        <w:t>олее трети организаций</w:t>
      </w:r>
      <w:r w:rsidR="00DB55FB">
        <w:rPr>
          <w:rFonts w:ascii="Arial" w:eastAsia="Calibri" w:hAnsi="Arial" w:cs="Arial"/>
        </w:rPr>
        <w:t xml:space="preserve"> </w:t>
      </w:r>
      <w:r w:rsidR="00DB55FB" w:rsidRPr="00D24C18">
        <w:rPr>
          <w:rFonts w:ascii="Arial" w:eastAsia="Calibri" w:hAnsi="Arial" w:cs="Arial"/>
        </w:rPr>
        <w:t>(37%)</w:t>
      </w:r>
      <w:r w:rsidRPr="00D24C18">
        <w:rPr>
          <w:rFonts w:ascii="Arial" w:eastAsia="Calibri" w:hAnsi="Arial" w:cs="Arial"/>
        </w:rPr>
        <w:t xml:space="preserve">. Еще чуть более четверти (28%) компаний-респондентов предоставляет ежемесячную материальную помощь женщинам, находящимся в отпуске по уходу за ребенком в возрасте до 1,5 лет, чуть меньшая доля (23%) респондентов – оплачивает ежемесячную помощь женщинам, находящимся в отпуске от 1,5 до 3 лет. 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</w:p>
    <w:p w:rsidR="00D5013D" w:rsidRDefault="00470DDD" w:rsidP="00EB6CAD">
      <w:pPr>
        <w:spacing w:after="0" w:line="240" w:lineRule="auto"/>
        <w:ind w:firstLine="284"/>
        <w:contextualSpacing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7</w:t>
      </w:r>
      <w:r w:rsidR="00EA32C8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 xml:space="preserve">Действующие в компаниях социальные гарантии работникам с семейными обязанностями </w:t>
      </w:r>
      <w:proofErr w:type="gramStart"/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сверх</w:t>
      </w:r>
      <w:proofErr w:type="gramEnd"/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 xml:space="preserve"> установленных законодательством</w:t>
      </w:r>
    </w:p>
    <w:p w:rsidR="008D6726" w:rsidRPr="00D24C18" w:rsidRDefault="008D6726" w:rsidP="00EB6CAD">
      <w:pPr>
        <w:spacing w:after="0" w:line="240" w:lineRule="auto"/>
        <w:ind w:firstLine="284"/>
        <w:contextualSpacing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470DDD" w:rsidRDefault="00D5013D" w:rsidP="00EB6CAD">
      <w:pPr>
        <w:spacing w:after="0" w:line="240" w:lineRule="auto"/>
        <w:ind w:firstLine="284"/>
        <w:contextualSpacing/>
        <w:jc w:val="center"/>
        <w:rPr>
          <w:rFonts w:ascii="Calibri" w:eastAsia="Calibri" w:hAnsi="Calibri" w:cs="Times New Roman"/>
          <w:b/>
          <w:sz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40E708D8" wp14:editId="7A4B252D">
            <wp:extent cx="5940425" cy="3105150"/>
            <wp:effectExtent l="0" t="0" r="317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013D" w:rsidRPr="00D5013D" w:rsidRDefault="00D5013D" w:rsidP="00EB6CA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Отметим, что ежемесячная материальная помощь многодетным семьям практикуется гораздо реже – в каждой десятой организации. Более трети (37%) опрошенных компаний предоставляет семьям субсидии на оплату путевок летнего отдыха детей, еще 24% - на организацию семейного отдыха, т</w:t>
      </w:r>
      <w:r w:rsidR="00DB55FB">
        <w:rPr>
          <w:rFonts w:ascii="Arial" w:eastAsia="Calibri" w:hAnsi="Arial" w:cs="Arial"/>
        </w:rPr>
        <w:t>.е.</w:t>
      </w:r>
      <w:r w:rsidRPr="00D24C18">
        <w:rPr>
          <w:rFonts w:ascii="Arial" w:eastAsia="Calibri" w:hAnsi="Arial" w:cs="Arial"/>
        </w:rPr>
        <w:t xml:space="preserve"> почти половина компаний-респондентов оказывает поддержку в организации отдыха семьям с семейными обязанностями, в т</w:t>
      </w:r>
      <w:r w:rsidR="00DB55FB">
        <w:rPr>
          <w:rFonts w:ascii="Arial" w:eastAsia="Calibri" w:hAnsi="Arial" w:cs="Arial"/>
        </w:rPr>
        <w:t>. ч.</w:t>
      </w:r>
      <w:r w:rsidRPr="00D24C18">
        <w:rPr>
          <w:rFonts w:ascii="Arial" w:eastAsia="Calibri" w:hAnsi="Arial" w:cs="Arial"/>
        </w:rPr>
        <w:t xml:space="preserve"> с детьми. </w:t>
      </w:r>
    </w:p>
    <w:p w:rsidR="00D5013D" w:rsidRPr="00D24C18" w:rsidRDefault="000D16C9" w:rsidP="00DB55FB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</w:t>
      </w:r>
      <w:r w:rsidR="00DB55FB">
        <w:rPr>
          <w:rFonts w:ascii="Arial" w:eastAsia="Times New Roman" w:hAnsi="Arial" w:cs="Arial"/>
          <w:lang w:eastAsia="ru-RU"/>
        </w:rPr>
        <w:t>Эти д</w:t>
      </w:r>
      <w:r w:rsidR="00D5013D" w:rsidRPr="00D24C18">
        <w:rPr>
          <w:rFonts w:ascii="Arial" w:eastAsia="Times New Roman" w:hAnsi="Arial" w:cs="Arial"/>
          <w:lang w:eastAsia="ru-RU"/>
        </w:rPr>
        <w:t>анные опроса РСПП в 2024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D24C18">
        <w:rPr>
          <w:rFonts w:ascii="Arial" w:eastAsia="Times New Roman" w:hAnsi="Arial" w:cs="Arial"/>
          <w:lang w:eastAsia="ru-RU"/>
        </w:rPr>
        <w:t xml:space="preserve"> в </w:t>
      </w:r>
      <w:proofErr w:type="gramStart"/>
      <w:r w:rsidR="00D5013D" w:rsidRPr="00D24C18">
        <w:rPr>
          <w:rFonts w:ascii="Arial" w:eastAsia="Times New Roman" w:hAnsi="Arial" w:cs="Arial"/>
          <w:lang w:eastAsia="ru-RU"/>
        </w:rPr>
        <w:t>целом</w:t>
      </w:r>
      <w:proofErr w:type="gramEnd"/>
      <w:r w:rsidR="00D5013D" w:rsidRPr="00D24C18">
        <w:rPr>
          <w:rFonts w:ascii="Arial" w:eastAsia="Times New Roman" w:hAnsi="Arial" w:cs="Arial"/>
          <w:lang w:eastAsia="ru-RU"/>
        </w:rPr>
        <w:t xml:space="preserve"> перекликаются с результатами опроса, проведенного в 2023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D24C18">
        <w:rPr>
          <w:rFonts w:ascii="Arial" w:eastAsia="Times New Roman" w:hAnsi="Arial" w:cs="Arial"/>
          <w:lang w:eastAsia="ru-RU"/>
        </w:rPr>
        <w:t xml:space="preserve">, в рамках которого 85% компаний, предоставляющих социальные гарантии работникам с семейными обязанностями сверх установленных законодательством, указали на материальную поддержку при рождении ребенка. Заметно меньше (около трети) указали на такие меры как материальная поддержка многодетных семей, субсидии на пребывание детей в дошкольных учреждениях, предоставление компенсации по уходу за ребенком до 3-х лет. </w:t>
      </w:r>
    </w:p>
    <w:p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Анализ набора реализуемых мер свидетельствует о том, что в небольших компаниях практикуются только единичные меры (прежде всего единовременные выплаты в связи с рождением ребенка), а в более крупных компаниях применяется комплекс мер. Поэтому, если сравнивать использование по отдельности каждой меры, то доля организаций, применяющих их среди крупных компаний в разы выше, чем среди небольших компаний. Например, наличие материальной помощи семьям, имеющим детей первоклассников, отметили 13% компаний с численностью до 100 работников и в четыре раза больше (58%) компаний с численностью более 10 тыс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работников, по остальным мерам этот разрыв меньше, но тоже значительный.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В целом, если говорить об отраслевом разрезе, то выплаты женщинам в связи с рождением ребенка наиболее распространены в промышленном секторе - нефтегазовых, энергетических и металлургических компаниях (более 70%). В два с лишним раза реже данный вид выплат осуществляется в организациях образования, науки и культуры (30%). Предоставление ежемесячной материальной помощи женщинам, находящимся в отпуске по уходу за ребенком в возрасте как до 1,5 лет, так и с 1,5 до 3 лет наиболее активно практикуется в нефтегазовых компаниях (более 50%), помощь семьям, имеющим детей-первоклассников, также чаще применяется в нефтегазовых (54%) и химических (51%) компаниях. </w:t>
      </w:r>
    </w:p>
    <w:p w:rsidR="002E4963" w:rsidRDefault="002E4963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2E4963">
        <w:rPr>
          <w:rFonts w:ascii="Arial" w:eastAsia="Calibri" w:hAnsi="Arial" w:cs="Arial"/>
          <w:b/>
          <w:i/>
        </w:rPr>
        <w:t xml:space="preserve">Рис. 8. Социальные гарантии работникам с семейными обязанностями сверх </w:t>
      </w:r>
      <w:proofErr w:type="gramStart"/>
      <w:r w:rsidRPr="002E4963">
        <w:rPr>
          <w:rFonts w:ascii="Arial" w:eastAsia="Calibri" w:hAnsi="Arial" w:cs="Arial"/>
          <w:b/>
          <w:i/>
        </w:rPr>
        <w:t>установленных</w:t>
      </w:r>
      <w:proofErr w:type="gramEnd"/>
      <w:r w:rsidRPr="002E4963">
        <w:rPr>
          <w:rFonts w:ascii="Arial" w:eastAsia="Calibri" w:hAnsi="Arial" w:cs="Arial"/>
          <w:b/>
          <w:i/>
        </w:rPr>
        <w:t xml:space="preserve"> законодательством /</w:t>
      </w:r>
      <w:r w:rsidRPr="002E4963">
        <w:rPr>
          <w:rFonts w:ascii="Arial" w:eastAsia="Calibri" w:hAnsi="Arial" w:cs="Arial"/>
          <w:i/>
        </w:rPr>
        <w:t>в отраслевом разрезе/</w:t>
      </w:r>
    </w:p>
    <w:p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  <w:r w:rsidRPr="002E4963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953BBA1" wp14:editId="3C51CCB5">
            <wp:simplePos x="0" y="0"/>
            <wp:positionH relativeFrom="margin">
              <wp:posOffset>71120</wp:posOffset>
            </wp:positionH>
            <wp:positionV relativeFrom="paragraph">
              <wp:posOffset>177165</wp:posOffset>
            </wp:positionV>
            <wp:extent cx="5991860" cy="4279900"/>
            <wp:effectExtent l="0" t="0" r="8890" b="635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63">
        <w:rPr>
          <w:rFonts w:ascii="Arial" w:eastAsia="Calibri" w:hAnsi="Arial" w:cs="Arial"/>
          <w:b/>
        </w:rPr>
        <w:t>Поддержка семейных ценностей и меры поддержки детей сотрудников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Calibri" w:hAnsi="Arial" w:cs="Arial"/>
        </w:rPr>
        <w:t xml:space="preserve">Лишь незначительное количество респондентов указали на наличие в их компаниях дополнительных </w:t>
      </w:r>
      <w:proofErr w:type="spellStart"/>
      <w:r w:rsidRPr="00D24C18">
        <w:rPr>
          <w:rFonts w:ascii="Arial" w:eastAsia="Calibri" w:hAnsi="Arial" w:cs="Arial"/>
        </w:rPr>
        <w:t>единоразовых</w:t>
      </w:r>
      <w:proofErr w:type="spellEnd"/>
      <w:r w:rsidRPr="00D24C18">
        <w:rPr>
          <w:rFonts w:ascii="Arial" w:eastAsia="Calibri" w:hAnsi="Arial" w:cs="Arial"/>
        </w:rPr>
        <w:t xml:space="preserve"> или регулярных материальных выплат отдельным категориям сотрудников с семейными обязанностями – многодетным родителям, матерям-одиночкам, опекунам, овдовевшим, супругам мобилизованных. Так, например, е</w:t>
      </w:r>
      <w:r w:rsidRPr="00D24C18">
        <w:rPr>
          <w:rFonts w:ascii="Arial" w:eastAsia="Times New Roman" w:hAnsi="Arial" w:cs="Arial"/>
          <w:lang w:eastAsia="ru-RU"/>
        </w:rPr>
        <w:t>жемесячная материальная помощь многодетным семьям распространена в нефтегазовых, энергетических и металлургических компаниях (около 29%).</w:t>
      </w:r>
    </w:p>
    <w:p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2E4963">
        <w:rPr>
          <w:rFonts w:ascii="Arial" w:eastAsia="Times New Roman" w:hAnsi="Arial" w:cs="Arial"/>
          <w:lang w:eastAsia="ru-RU"/>
        </w:rPr>
        <w:t>В свою очередь, субсидии на оплату путевок для организации семейного отдыха – в компаниях энергетики и металлургии (50%). Субсидии на оплату путевок для организации летнего отдыха детей примерно в равной степени распространены в производственных компаниях и заметно меньше в компаниях сферы услуг, организациях образования, науки и культуры и других организациях.</w:t>
      </w:r>
    </w:p>
    <w:p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2E4963">
        <w:rPr>
          <w:rFonts w:ascii="Arial" w:eastAsia="Times New Roman" w:hAnsi="Arial" w:cs="Arial"/>
          <w:lang w:eastAsia="ru-RU"/>
        </w:rPr>
        <w:t xml:space="preserve">Организация досуга для семей с детьми и содействие в организации семейного отдыха в организациях с численностью сотрудников более 250 чел. применяются гораздо более активно, чем в менее крупных организациях. Для таких мер как содействие в организации летнего отдыха детей и меры материальной поддержки также отмечается прямая зависимость от размера организации. Если среди самых крупных организаций на наличие этих мер указали более 60%, то в организациях численностью до 100 чел. – уже менее 30%. Небольшие компании отмечают низкую заинтересованность своих сотрудников в таких мерах поддержки как содействие в организации летнего и семейного отдыха и досуга для семей с детьми.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Изучение опыта компаний в сфере социальной политики и устойчивого развития показывает, что реализация программ по направлению поддержки семейных ценностей отражено, как правило, в принципах и направлениях работы в рамках развития корпоративной культуры.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Подавляющее большинство - три четверти (77%) компаний-респондентов указали на наличие мероприятий по поддержке семейных ценностей, материнства и отцовства. По мнению респондентов, в качестве наиболее распространенных мероприятий указали на совместные выезды работников с детьми на природу, отдых, театр (43%), организацию спортивных мероприятий (42%), а также организация отдельных детских зон на корпоративных мероприятиях (31%).</w:t>
      </w:r>
      <w:r w:rsidR="00485425">
        <w:rPr>
          <w:rFonts w:ascii="Arial" w:eastAsia="Calibri" w:hAnsi="Arial" w:cs="Arial"/>
        </w:rPr>
        <w:t xml:space="preserve">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 более трети (36%) организаций осуществляется поддержка трудовых династий. Следует отметить, что в отраслевом разрезе такая мера (поддержка трудовых династий) наиболее распространена среди машиностроительных предприятий (62%), а спортивные мероприятия - в нефтегазовых компаниях (71%). Так, чуть менее чем в пятой части (17%) компаний проводятся регулярные семинары по культуре семейных отношений</w:t>
      </w:r>
      <w:r w:rsidR="000D16C9">
        <w:rPr>
          <w:rFonts w:ascii="Arial" w:eastAsia="Calibri" w:hAnsi="Arial" w:cs="Arial"/>
        </w:rPr>
        <w:t xml:space="preserve">, </w:t>
      </w:r>
      <w:r w:rsidRPr="00D24C18">
        <w:rPr>
          <w:rFonts w:ascii="Arial" w:eastAsia="Calibri" w:hAnsi="Arial" w:cs="Arial"/>
        </w:rPr>
        <w:t xml:space="preserve">5% </w:t>
      </w:r>
      <w:r w:rsidR="000D16C9">
        <w:rPr>
          <w:rFonts w:ascii="Arial" w:eastAsia="Calibri" w:hAnsi="Arial" w:cs="Arial"/>
        </w:rPr>
        <w:t xml:space="preserve">- </w:t>
      </w:r>
      <w:r w:rsidRPr="00D24C18">
        <w:rPr>
          <w:rFonts w:ascii="Arial" w:eastAsia="Calibri" w:hAnsi="Arial" w:cs="Arial"/>
        </w:rPr>
        <w:t>указали другие мероприятия, среди которых чаще всего упоминалось проведение различных конкурсов и праздников для детей сотрудников.</w:t>
      </w:r>
    </w:p>
    <w:p w:rsidR="008D6726" w:rsidRP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9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Реализация компаниями мероприятий по поддержке семейных ценностей, материнства, отцовства и детства</w:t>
      </w:r>
    </w:p>
    <w:p w:rsidR="002E4963" w:rsidRDefault="002E4963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8D6726" w:rsidRPr="008D6726" w:rsidRDefault="002E4963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46CC9AF7" wp14:editId="3261D052">
            <wp:extent cx="5930386" cy="1992652"/>
            <wp:effectExtent l="0" t="0" r="13335" b="2667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5013D" w:rsidRPr="00D24C18" w:rsidRDefault="00D5013D" w:rsidP="00EB6CAD">
      <w:pPr>
        <w:spacing w:after="0" w:line="240" w:lineRule="auto"/>
        <w:ind w:firstLine="284"/>
        <w:jc w:val="center"/>
        <w:rPr>
          <w:rFonts w:ascii="Arial" w:eastAsia="Calibri" w:hAnsi="Arial" w:cs="Arial"/>
          <w:b/>
        </w:rPr>
      </w:pP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Результаты опроса свидетельствуют, что системы информирования по вопросам поддержки материнства, выполнения семейных обязанностей не очень популярны в российских компаниях. Об их наличии сообщили лишь четверть опрошенных компаний.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Доля компаний, реализующих мероприятия по поддержке семейных ценностей, материнства, отцовства и детства, практически не зависит от численности сотрудников. Но есть некоторые особенности в выборе набора этих мер. Так, спортивные мероприятия и организация детских зон на корпоративных мероприятиях в целом более популярны для крупных компаний, поддержка трудовых династий – для крупных и средних компаний, наличие системы информирования по вопросам материнства и семейных отношений наоборот чаще практикуется небольшими компаниями. 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В отраслевом разрезе весь комплекс мероприятий по поддержке семейных ценностей </w:t>
      </w:r>
      <w:r w:rsidR="000D16C9" w:rsidRPr="00D24C18">
        <w:rPr>
          <w:rFonts w:ascii="Arial" w:eastAsia="Calibri" w:hAnsi="Arial" w:cs="Arial"/>
        </w:rPr>
        <w:t xml:space="preserve">в целом </w:t>
      </w:r>
      <w:r w:rsidRPr="00D24C18">
        <w:rPr>
          <w:rFonts w:ascii="Arial" w:eastAsia="Calibri" w:hAnsi="Arial" w:cs="Arial"/>
        </w:rPr>
        <w:t>наиболее распространен в компаниях нефтегазовой отрасли, особенно это касается таких мер как организация спортивных мероприятий и отдельных детских зон на корпоративных мероприятиях. Поддержка трудовых династий наиболее активно практикуется в компаниях машиностроения (62%), транспорта, логистики и строительства (47%).</w:t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Меры информационно-популяризаторского характера (обучающие семинары, система информирования) наиболее распространены, кроме нефтегазовых компаний, также в компаниях сферы услуг, транспорта, логистики и строительства, а также в организациях образования, науки и культуры.</w:t>
      </w:r>
    </w:p>
    <w:p w:rsidR="00D5013D" w:rsidRPr="00D24C18" w:rsidRDefault="000D16C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Можно отметить</w:t>
      </w:r>
      <w:r w:rsidR="00D5013D" w:rsidRPr="00D24C18">
        <w:rPr>
          <w:rFonts w:ascii="Arial" w:eastAsia="Calibri" w:hAnsi="Arial" w:cs="Arial"/>
        </w:rPr>
        <w:t>, что уважение семейных обязанностей работников может быть поддержано в разных формах и форматах. Например, это становится возможным через реализацию таких корпоративных услуг как организация образовательной деятельности и досуга детей сотрудников; меры, направленные на поддержание баланса между карьерой и семьей, возмещение расходов на мероприятия по уходу за престарелыми родственниками и членами семьи, требующими особого ухода и др.</w:t>
      </w:r>
    </w:p>
    <w:p w:rsidR="008D6726" w:rsidRPr="00C61E9D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Поддержка детей сотрудников</w:t>
      </w:r>
    </w:p>
    <w:p w:rsidR="00AE45ED" w:rsidRPr="00C61E9D" w:rsidRDefault="00AE45E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:rsidR="00D5013D" w:rsidRPr="00D24C18" w:rsidRDefault="00D5013D" w:rsidP="000D16C9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Важный блок мероприятий, реализуемых компаниями в рамках поддержки семейных ценностей</w:t>
      </w:r>
      <w:r w:rsidR="005243BE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это меры, направленные непосредственно на детей сотрудников. Анализ опыта опрошенных компаний показывает, что более половины из них чаще всего в качестве мер поддержки детей сотрудников практикуют такие меры как организация праздников (57%). </w:t>
      </w:r>
    </w:p>
    <w:p w:rsidR="000E4396" w:rsidRPr="00D24C18" w:rsidRDefault="000D16C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0D16C9">
        <w:rPr>
          <w:rFonts w:ascii="Arial" w:eastAsia="Calibri" w:hAnsi="Arial" w:cs="Arial"/>
        </w:rPr>
        <w:t>Также популярна организация спортивных мероприятий и детских лагерей (41% и 54% соответственно)</w:t>
      </w:r>
      <w:r w:rsidR="004429CE" w:rsidRPr="00D24C18"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E24A71" wp14:editId="7F4EAEC8">
                <wp:simplePos x="0" y="0"/>
                <wp:positionH relativeFrom="margin">
                  <wp:posOffset>223520</wp:posOffset>
                </wp:positionH>
                <wp:positionV relativeFrom="paragraph">
                  <wp:posOffset>410210</wp:posOffset>
                </wp:positionV>
                <wp:extent cx="5848350" cy="323850"/>
                <wp:effectExtent l="0" t="0" r="0" b="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Мероприятия по поддержке семейных ценностей, материнства, отцовства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и детства в отраслевом разрезе</w:t>
                            </w:r>
                          </w:p>
                          <w:p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F722EA" w:rsidRPr="008D6726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F722EA" w:rsidRPr="008A4DDF" w:rsidRDefault="00F722EA" w:rsidP="00D5013D">
                            <w:pPr>
                              <w:pStyle w:val="13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7.6pt;margin-top:32.3pt;width:460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" stroked="f">
                <v:textbox inset="0,0,0,0">
                  <w:txbxContent>
                    <w:p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Рис. </w:t>
                      </w: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Мероприятия по поддержке семейных ценностей, материнства, отцовства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и детства в отраслевом разрезе</w:t>
                      </w:r>
                    </w:p>
                    <w:p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F722EA" w:rsidRPr="008D6726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F722EA" w:rsidRPr="008A4DDF" w:rsidRDefault="00F722EA" w:rsidP="00D5013D">
                      <w:pPr>
                        <w:pStyle w:val="13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429CE" w:rsidRDefault="004429C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36F35FCC" wp14:editId="31AED71F">
            <wp:extent cx="6076950" cy="4489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54" cy="449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Отметим, что организация праздников и детских лагерей заметно чаще реализуются в крупных компаниях (64% и 79% соответственно от компаний с численностью более </w:t>
      </w:r>
      <w:r w:rsidR="002F3436">
        <w:rPr>
          <w:rFonts w:ascii="Arial" w:eastAsia="Calibri" w:hAnsi="Arial" w:cs="Arial"/>
        </w:rPr>
        <w:t xml:space="preserve">             </w:t>
      </w:r>
      <w:r w:rsidRPr="00D24C18">
        <w:rPr>
          <w:rFonts w:ascii="Arial" w:eastAsia="Calibri" w:hAnsi="Arial" w:cs="Arial"/>
        </w:rPr>
        <w:t>10 тыс. чел</w:t>
      </w:r>
      <w:r w:rsidR="002F3436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>). Обращает на себя внимание тот факт, что в организациях образования, науки и культуры очень редко практикуется организация отдыха детей сотрудников в детских лагерях (менее 20%). В свою очередь, в нефтегазовых и химических компаниях это является почти повсеместной практикой (более 90%).</w:t>
      </w:r>
    </w:p>
    <w:p w:rsid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</w:rPr>
      </w:pPr>
    </w:p>
    <w:p w:rsidR="008D6726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11</w:t>
      </w:r>
      <w:r w:rsidR="004429CE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Реализация компаниями программ по поддержке детей сотрудников</w:t>
      </w:r>
    </w:p>
    <w:p w:rsidR="004429CE" w:rsidRPr="008D6726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5013D" w:rsidRDefault="00D5013D" w:rsidP="00EB6CAD">
      <w:pPr>
        <w:spacing w:after="0" w:line="240" w:lineRule="auto"/>
        <w:ind w:firstLine="284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1B7F9B14" wp14:editId="096D0771">
            <wp:extent cx="5588000" cy="1612900"/>
            <wp:effectExtent l="0" t="0" r="12700" b="254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E4963" w:rsidRDefault="002E4963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1B36E" wp14:editId="158D48A6">
                <wp:simplePos x="0" y="0"/>
                <wp:positionH relativeFrom="margin">
                  <wp:posOffset>12700</wp:posOffset>
                </wp:positionH>
                <wp:positionV relativeFrom="paragraph">
                  <wp:posOffset>676275</wp:posOffset>
                </wp:positionV>
                <wp:extent cx="5924550" cy="295275"/>
                <wp:effectExtent l="0" t="0" r="0" b="9525"/>
                <wp:wrapTopAndBottom/>
                <wp:docPr id="11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22EA" w:rsidRPr="002E4963" w:rsidRDefault="00F722EA" w:rsidP="00D5013D">
                            <w:pPr>
                              <w:pStyle w:val="13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Рис. 1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Программы по поддержке детей сотрудников </w:t>
                            </w:r>
                            <w:r w:rsidRPr="002E4963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 w:rsidRPr="002E4963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в отраслевом разрезе/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1pt;margin-top:53.25pt;width:466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" stroked="f">
                <v:textbox inset="0,0,0,0">
                  <w:txbxContent>
                    <w:p w:rsidR="00F722EA" w:rsidRPr="002E4963" w:rsidRDefault="00F722EA" w:rsidP="00D5013D">
                      <w:pPr>
                        <w:pStyle w:val="13"/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Рис. 1</w:t>
                      </w:r>
                      <w:r w:rsidRPr="008D6726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8D6726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Программы по поддержке детей сотрудников </w:t>
                      </w:r>
                      <w:r w:rsidRPr="002E4963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/</w:t>
                      </w:r>
                      <w:r w:rsidRPr="002E4963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в отраслевом разрезе/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8D6726">
        <w:rPr>
          <w:rFonts w:ascii="Arial" w:eastAsia="Calibri" w:hAnsi="Arial" w:cs="Arial"/>
        </w:rPr>
        <w:t xml:space="preserve">Почти в трети компаний организованы программы ранней профориентации. Важно отметить, что такого рода программы наиболее популярны в компаниях энергетики и металлургии (42%) и машиностроительной отрасли (41%). </w:t>
      </w:r>
    </w:p>
    <w:p w:rsidR="00D5013D" w:rsidRPr="00D5013D" w:rsidRDefault="00C5336A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726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CA135F" wp14:editId="3255E779">
            <wp:simplePos x="0" y="0"/>
            <wp:positionH relativeFrom="margin">
              <wp:posOffset>655320</wp:posOffset>
            </wp:positionH>
            <wp:positionV relativeFrom="paragraph">
              <wp:posOffset>598170</wp:posOffset>
            </wp:positionV>
            <wp:extent cx="4933950" cy="337820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1559"/>
                    <a:stretch/>
                  </pic:blipFill>
                  <pic:spPr bwMode="auto">
                    <a:xfrm>
                      <a:off x="0" y="0"/>
                      <a:ext cx="49339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Медицинское обслуживание детей сотрудников наиболее распространено в компаниях сферы услуг (32%), в других отраслях эту меру реализуют менее 10% компаний. Еще одна мера, реализуемая практически только в компаниях сферы услуг (16%) – это организация детских комнат для временного пребывания детей. Такой же опыт распространен и в компании Яндекс.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Примерно каждая десятая из опрошенных компаний сообщила о наличии других типов программ</w:t>
      </w:r>
      <w:r w:rsidR="00AE45ED">
        <w:rPr>
          <w:rFonts w:ascii="Arial" w:eastAsia="Calibri" w:hAnsi="Arial" w:cs="Arial"/>
        </w:rPr>
        <w:t xml:space="preserve">, </w:t>
      </w:r>
      <w:r w:rsidRPr="008D6726">
        <w:rPr>
          <w:rFonts w:ascii="Arial" w:eastAsia="Calibri" w:hAnsi="Arial" w:cs="Arial"/>
        </w:rPr>
        <w:t xml:space="preserve">чаще всего респонденты отмечали организацию различных конкурсов, праздников и мероприятий для детей, включая экскурсии на предприятия, сотрудничество с образовательными учреждениями, организацию досуга для детей в период каникул, частичную компенсацию расходов на ДМС и скидки на оплату за обучение. </w:t>
      </w:r>
      <w:r w:rsidR="00D97A9C">
        <w:rPr>
          <w:rFonts w:ascii="Arial" w:eastAsia="Calibri" w:hAnsi="Arial" w:cs="Arial"/>
        </w:rPr>
        <w:t xml:space="preserve">Нет </w:t>
      </w:r>
      <w:r w:rsidR="00AE45ED" w:rsidRPr="008D6726">
        <w:rPr>
          <w:rFonts w:ascii="Arial" w:eastAsia="Calibri" w:hAnsi="Arial" w:cs="Arial"/>
        </w:rPr>
        <w:t>программ по поддержке детей сотрудников</w:t>
      </w:r>
      <w:r w:rsidR="00AE45ED">
        <w:rPr>
          <w:rFonts w:ascii="Arial" w:eastAsia="Calibri" w:hAnsi="Arial" w:cs="Arial"/>
        </w:rPr>
        <w:t xml:space="preserve"> </w:t>
      </w:r>
      <w:r w:rsidR="00D97A9C">
        <w:rPr>
          <w:rFonts w:ascii="Arial" w:eastAsia="Calibri" w:hAnsi="Arial" w:cs="Arial"/>
        </w:rPr>
        <w:t>в</w:t>
      </w:r>
      <w:r w:rsidRPr="008D6726">
        <w:rPr>
          <w:rFonts w:ascii="Arial" w:eastAsia="Calibri" w:hAnsi="Arial" w:cs="Arial"/>
        </w:rPr>
        <w:t xml:space="preserve"> 7% </w:t>
      </w:r>
      <w:r w:rsidR="00D97A9C">
        <w:rPr>
          <w:rFonts w:ascii="Arial" w:eastAsia="Calibri" w:hAnsi="Arial" w:cs="Arial"/>
        </w:rPr>
        <w:t xml:space="preserve">от опрошенных </w:t>
      </w:r>
      <w:r w:rsidRPr="008D6726">
        <w:rPr>
          <w:rFonts w:ascii="Arial" w:eastAsia="Calibri" w:hAnsi="Arial" w:cs="Arial"/>
        </w:rPr>
        <w:t>организаций</w:t>
      </w:r>
      <w:r w:rsidR="00D97A9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:rsidR="00D5013D" w:rsidRPr="008D6726" w:rsidRDefault="00AB390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Компания «</w:t>
      </w:r>
      <w:proofErr w:type="spellStart"/>
      <w:r w:rsidRPr="00EB6CAD">
        <w:rPr>
          <w:rFonts w:ascii="Arial" w:eastAsia="Calibri" w:hAnsi="Arial" w:cs="Arial"/>
          <w:i/>
        </w:rPr>
        <w:t>Уралкалий</w:t>
      </w:r>
      <w:proofErr w:type="spellEnd"/>
      <w:r w:rsidR="00D5013D" w:rsidRPr="008D6726">
        <w:rPr>
          <w:rFonts w:ascii="Arial" w:eastAsia="Calibri" w:hAnsi="Arial" w:cs="Arial"/>
        </w:rPr>
        <w:t xml:space="preserve">» рассматривает полноценный отдых, оздоровление и досуг детей сотрудников как одно из приоритетных направлений </w:t>
      </w:r>
      <w:r w:rsidR="00C5336A">
        <w:rPr>
          <w:rFonts w:ascii="Arial" w:eastAsia="Calibri" w:hAnsi="Arial" w:cs="Arial"/>
        </w:rPr>
        <w:t xml:space="preserve">своей </w:t>
      </w:r>
      <w:r w:rsidR="00D5013D" w:rsidRPr="008D6726">
        <w:rPr>
          <w:rFonts w:ascii="Arial" w:eastAsia="Calibri" w:hAnsi="Arial" w:cs="Arial"/>
        </w:rPr>
        <w:t>социальной политики</w:t>
      </w:r>
      <w:r w:rsidR="00C5336A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Организация отдыха детей осуществляется как в собственном детском оздоровительном лагере «Уральские самоцветы», так и в сторонних санаториях. На финансирование отдыха и оздоровления детей сотрудников в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</w:t>
      </w:r>
      <w:r w:rsidR="00C5336A">
        <w:rPr>
          <w:rFonts w:ascii="Arial" w:eastAsia="Calibri" w:hAnsi="Arial" w:cs="Arial"/>
        </w:rPr>
        <w:t xml:space="preserve">компания </w:t>
      </w:r>
      <w:r w:rsidR="00C5336A" w:rsidRPr="008D6726">
        <w:rPr>
          <w:rFonts w:ascii="Arial" w:eastAsia="Calibri" w:hAnsi="Arial" w:cs="Arial"/>
        </w:rPr>
        <w:t>направ</w:t>
      </w:r>
      <w:r w:rsidR="00C5336A">
        <w:rPr>
          <w:rFonts w:ascii="Arial" w:eastAsia="Calibri" w:hAnsi="Arial" w:cs="Arial"/>
        </w:rPr>
        <w:t>ила</w:t>
      </w:r>
      <w:r w:rsidR="00C5336A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 xml:space="preserve">119 </w:t>
      </w:r>
      <w:proofErr w:type="gramStart"/>
      <w:r w:rsidR="00D5013D" w:rsidRPr="008D6726">
        <w:rPr>
          <w:rFonts w:ascii="Arial" w:eastAsia="Calibri" w:hAnsi="Arial" w:cs="Arial"/>
        </w:rPr>
        <w:t>млн</w:t>
      </w:r>
      <w:proofErr w:type="gramEnd"/>
      <w:r w:rsidR="00D5013D" w:rsidRPr="008D6726">
        <w:rPr>
          <w:rFonts w:ascii="Arial" w:eastAsia="Calibri" w:hAnsi="Arial" w:cs="Arial"/>
        </w:rPr>
        <w:t xml:space="preserve"> руб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>, детские оздоровительные лагеря посетили 1800 детей сотрудников.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Компания «</w:t>
      </w:r>
      <w:proofErr w:type="spellStart"/>
      <w:r w:rsidRPr="00EB6CAD">
        <w:rPr>
          <w:rFonts w:ascii="Arial" w:eastAsia="Calibri" w:hAnsi="Arial" w:cs="Arial"/>
          <w:i/>
        </w:rPr>
        <w:t>Металлоинвест</w:t>
      </w:r>
      <w:proofErr w:type="spellEnd"/>
      <w:r w:rsidRPr="00EB6CAD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оплачивает 90% стоимости путевок в детские лагеря для детей сотрудников в летний период. В 2023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корпоративные оздоровительные лагеря компании посетили 2280 детей. </w:t>
      </w:r>
    </w:p>
    <w:p w:rsidR="00D5013D" w:rsidRPr="008D6726" w:rsidRDefault="002979F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 xml:space="preserve">Компания </w:t>
      </w:r>
      <w:r w:rsidR="00D5013D" w:rsidRPr="00EB6CAD">
        <w:rPr>
          <w:rFonts w:ascii="Arial" w:eastAsia="Calibri" w:hAnsi="Arial" w:cs="Arial"/>
          <w:i/>
        </w:rPr>
        <w:t>АФК «Система»</w:t>
      </w:r>
      <w:r w:rsidR="00D5013D" w:rsidRPr="008D6726">
        <w:rPr>
          <w:rFonts w:ascii="Arial" w:eastAsia="Calibri" w:hAnsi="Arial" w:cs="Arial"/>
        </w:rPr>
        <w:t xml:space="preserve"> реализует комплекс мер поддержки сотрудников, включающий организацию детского отдыха и праздников для детей сотрудников, а также их вовлечение в различные </w:t>
      </w:r>
      <w:proofErr w:type="spellStart"/>
      <w:r w:rsidR="00D5013D" w:rsidRPr="008D6726">
        <w:rPr>
          <w:rFonts w:ascii="Arial" w:eastAsia="Calibri" w:hAnsi="Arial" w:cs="Arial"/>
        </w:rPr>
        <w:t>профориентационные</w:t>
      </w:r>
      <w:proofErr w:type="spellEnd"/>
      <w:r w:rsidR="00D5013D" w:rsidRPr="008D6726">
        <w:rPr>
          <w:rFonts w:ascii="Arial" w:eastAsia="Calibri" w:hAnsi="Arial" w:cs="Arial"/>
        </w:rPr>
        <w:t xml:space="preserve"> проекты. В частности, в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200 детей сотрудников лесопромышленного актива компании приняли участие в ежегодной летней смене проекта «Профильные </w:t>
      </w:r>
      <w:proofErr w:type="spellStart"/>
      <w:r w:rsidR="00D5013D" w:rsidRPr="008D6726">
        <w:rPr>
          <w:rFonts w:ascii="Arial" w:eastAsia="Calibri" w:hAnsi="Arial" w:cs="Arial"/>
        </w:rPr>
        <w:t>техноотряды</w:t>
      </w:r>
      <w:proofErr w:type="spellEnd"/>
      <w:r w:rsidR="00D5013D" w:rsidRPr="008D6726">
        <w:rPr>
          <w:rFonts w:ascii="Arial" w:eastAsia="Calibri" w:hAnsi="Arial" w:cs="Arial"/>
        </w:rPr>
        <w:t xml:space="preserve">». В рамках смены участники развивали различные компетенции, среди которых «Инженерный дизайн CAD», «Аддитивное производство», «Интернет-маркетинг», «ИТ-решения для бизнеса на платформе 1С», «Эксплуатация беспилотных авиационных систем» и «Промышленная робототехника». Компания полностью оплатила билеты и путевки для участников смены. </w:t>
      </w:r>
      <w:r w:rsidR="00C5336A">
        <w:rPr>
          <w:rFonts w:ascii="Arial" w:eastAsia="Calibri" w:hAnsi="Arial" w:cs="Arial"/>
        </w:rPr>
        <w:t>Также в</w:t>
      </w:r>
      <w:r w:rsidR="00D5013D" w:rsidRPr="008D6726">
        <w:rPr>
          <w:rFonts w:ascii="Arial" w:eastAsia="Calibri" w:hAnsi="Arial" w:cs="Arial"/>
        </w:rPr>
        <w:t xml:space="preserve">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компания </w:t>
      </w:r>
      <w:r w:rsidR="00C5336A" w:rsidRPr="008D6726">
        <w:rPr>
          <w:rFonts w:ascii="Arial" w:eastAsia="Calibri" w:hAnsi="Arial" w:cs="Arial"/>
        </w:rPr>
        <w:t xml:space="preserve">совместно с Лицеем «Вторая школа» </w:t>
      </w:r>
      <w:r w:rsidR="00D5013D" w:rsidRPr="008D6726">
        <w:rPr>
          <w:rFonts w:ascii="Arial" w:eastAsia="Calibri" w:hAnsi="Arial" w:cs="Arial"/>
        </w:rPr>
        <w:t xml:space="preserve">запустила первый </w:t>
      </w:r>
      <w:proofErr w:type="spellStart"/>
      <w:r w:rsidR="00D5013D" w:rsidRPr="008D6726">
        <w:rPr>
          <w:rFonts w:ascii="Arial" w:eastAsia="Calibri" w:hAnsi="Arial" w:cs="Arial"/>
        </w:rPr>
        <w:t>профориентационный</w:t>
      </w:r>
      <w:proofErr w:type="spellEnd"/>
      <w:r w:rsidR="00D5013D" w:rsidRPr="008D6726">
        <w:rPr>
          <w:rFonts w:ascii="Arial" w:eastAsia="Calibri" w:hAnsi="Arial" w:cs="Arial"/>
        </w:rPr>
        <w:t xml:space="preserve"> детский проект</w:t>
      </w:r>
      <w:r w:rsidR="00C5336A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В</w:t>
      </w:r>
      <w:r w:rsidR="002A127C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2023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дети сотрудников компаний группы приняли активное участие в проекте. Более 700 сотрудников телекоммуникационного актива </w:t>
      </w:r>
      <w:r w:rsidR="00D5013D" w:rsidRPr="00C5336A">
        <w:rPr>
          <w:rFonts w:ascii="Arial" w:eastAsia="Calibri" w:hAnsi="Arial" w:cs="Arial"/>
          <w:i/>
        </w:rPr>
        <w:t>группы (МТС)</w:t>
      </w:r>
      <w:r w:rsidR="00D5013D" w:rsidRPr="008D6726">
        <w:rPr>
          <w:rFonts w:ascii="Arial" w:eastAsia="Calibri" w:hAnsi="Arial" w:cs="Arial"/>
        </w:rPr>
        <w:t xml:space="preserve"> приняли участие в акции </w:t>
      </w:r>
      <w:r w:rsidR="00D5013D" w:rsidRPr="008D6726">
        <w:rPr>
          <w:rFonts w:ascii="Arial" w:eastAsia="Calibri" w:hAnsi="Arial" w:cs="Arial"/>
          <w:lang w:val="en-US"/>
        </w:rPr>
        <w:t>Kids</w:t>
      </w:r>
      <w:r w:rsidR="00D5013D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  <w:lang w:val="en-US"/>
        </w:rPr>
        <w:t>Day</w:t>
      </w:r>
      <w:r w:rsidR="00D5013D" w:rsidRPr="008D6726">
        <w:rPr>
          <w:rFonts w:ascii="Arial" w:eastAsia="Calibri" w:hAnsi="Arial" w:cs="Arial"/>
        </w:rPr>
        <w:t>, в рамках которой их дети ближе познакомились с работой своих родителей и интересными аспектами технологий и телекоммуникаций.</w:t>
      </w:r>
    </w:p>
    <w:p w:rsid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Поддержка многодетных семей</w:t>
      </w:r>
    </w:p>
    <w:p w:rsid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 презентации Года семьи в 2023 г. вице-премьер Татьяна Голикова отметила, что количество семей с тремя и более детьми «</w:t>
      </w:r>
      <w:proofErr w:type="gramStart"/>
      <w:r w:rsidRPr="008D6726">
        <w:rPr>
          <w:rFonts w:ascii="Arial" w:eastAsia="Calibri" w:hAnsi="Arial" w:cs="Arial"/>
        </w:rPr>
        <w:t>за</w:t>
      </w:r>
      <w:proofErr w:type="gramEnd"/>
      <w:r w:rsidRPr="008D6726">
        <w:rPr>
          <w:rFonts w:ascii="Arial" w:eastAsia="Calibri" w:hAnsi="Arial" w:cs="Arial"/>
        </w:rPr>
        <w:t xml:space="preserve"> </w:t>
      </w:r>
      <w:proofErr w:type="gramStart"/>
      <w:r w:rsidRPr="008D6726">
        <w:rPr>
          <w:rFonts w:ascii="Arial" w:eastAsia="Calibri" w:hAnsi="Arial" w:cs="Arial"/>
        </w:rPr>
        <w:t>последние</w:t>
      </w:r>
      <w:proofErr w:type="gramEnd"/>
      <w:r w:rsidRPr="008D6726">
        <w:rPr>
          <w:rFonts w:ascii="Arial" w:eastAsia="Calibri" w:hAnsi="Arial" w:cs="Arial"/>
        </w:rPr>
        <w:t xml:space="preserve"> 5 лет» увеличилась в России на 27% и их число составляет 2,3 млн</w:t>
      </w:r>
      <w:r w:rsidRPr="008D6726">
        <w:rPr>
          <w:rFonts w:ascii="Arial" w:eastAsia="Calibri" w:hAnsi="Arial" w:cs="Arial"/>
          <w:vertAlign w:val="superscript"/>
        </w:rPr>
        <w:footnoteReference w:id="13"/>
      </w:r>
      <w:r w:rsidRPr="008D6726">
        <w:rPr>
          <w:rFonts w:ascii="Arial" w:eastAsia="Calibri" w:hAnsi="Arial" w:cs="Arial"/>
        </w:rPr>
        <w:t xml:space="preserve">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России сегодня проживает более 30 </w:t>
      </w:r>
      <w:proofErr w:type="gramStart"/>
      <w:r w:rsidRPr="008D6726">
        <w:rPr>
          <w:rFonts w:ascii="Arial" w:eastAsia="Calibri" w:hAnsi="Arial" w:cs="Arial"/>
        </w:rPr>
        <w:t>млн</w:t>
      </w:r>
      <w:proofErr w:type="gramEnd"/>
      <w:r w:rsidRPr="008D6726">
        <w:rPr>
          <w:rFonts w:ascii="Arial" w:eastAsia="Calibri" w:hAnsi="Arial" w:cs="Arial"/>
        </w:rPr>
        <w:t xml:space="preserve"> детей в 24,5 млн семей, из них 2,3 млн являются многодетными семьями, в которых растет 7,4 млн детей. </w:t>
      </w:r>
      <w:proofErr w:type="gramStart"/>
      <w:r w:rsidRPr="008D6726">
        <w:rPr>
          <w:rFonts w:ascii="Arial" w:eastAsia="Calibri" w:hAnsi="Arial" w:cs="Arial"/>
        </w:rPr>
        <w:t xml:space="preserve">По расчетам Института социального анализа и прогнозирования </w:t>
      </w:r>
      <w:proofErr w:type="spellStart"/>
      <w:r w:rsidRPr="008D6726">
        <w:rPr>
          <w:rFonts w:ascii="Arial" w:eastAsia="Calibri" w:hAnsi="Arial" w:cs="Arial"/>
        </w:rPr>
        <w:t>РАНХиГС</w:t>
      </w:r>
      <w:proofErr w:type="spellEnd"/>
      <w:r w:rsidRPr="008D672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  <w:vertAlign w:val="superscript"/>
        </w:rPr>
        <w:footnoteReference w:id="14"/>
      </w:r>
      <w:r w:rsidRPr="008D6726">
        <w:rPr>
          <w:rFonts w:ascii="Arial" w:eastAsia="Calibri" w:hAnsi="Arial" w:cs="Arial"/>
        </w:rPr>
        <w:t xml:space="preserve"> в последние годы на фоне снижения первых и вторых рождений в России существенно вырос – до 25%, вклад третьих и последующих детей, </w:t>
      </w:r>
      <w:r w:rsidR="00C5336A">
        <w:rPr>
          <w:rFonts w:ascii="Arial" w:eastAsia="Calibri" w:hAnsi="Arial" w:cs="Arial"/>
        </w:rPr>
        <w:t xml:space="preserve">что является </w:t>
      </w:r>
      <w:r w:rsidRPr="008D6726">
        <w:rPr>
          <w:rFonts w:ascii="Arial" w:eastAsia="Calibri" w:hAnsi="Arial" w:cs="Arial"/>
        </w:rPr>
        <w:t>максимальн</w:t>
      </w:r>
      <w:r w:rsidR="00C5336A">
        <w:rPr>
          <w:rFonts w:ascii="Arial" w:eastAsia="Calibri" w:hAnsi="Arial" w:cs="Arial"/>
        </w:rPr>
        <w:t>ым</w:t>
      </w:r>
      <w:r w:rsidRPr="008D6726">
        <w:rPr>
          <w:rFonts w:ascii="Arial" w:eastAsia="Calibri" w:hAnsi="Arial" w:cs="Arial"/>
        </w:rPr>
        <w:t xml:space="preserve"> значение</w:t>
      </w:r>
      <w:r w:rsidR="00C5336A">
        <w:rPr>
          <w:rFonts w:ascii="Arial" w:eastAsia="Calibri" w:hAnsi="Arial" w:cs="Arial"/>
        </w:rPr>
        <w:t>м</w:t>
      </w:r>
      <w:r w:rsidRPr="008D6726">
        <w:rPr>
          <w:rFonts w:ascii="Arial" w:eastAsia="Calibri" w:hAnsi="Arial" w:cs="Arial"/>
        </w:rPr>
        <w:t xml:space="preserve"> за последние 50 лет.</w:t>
      </w:r>
      <w:proofErr w:type="gramEnd"/>
      <w:r w:rsidRPr="008D6726">
        <w:rPr>
          <w:rFonts w:ascii="Arial" w:eastAsia="Calibri" w:hAnsi="Arial" w:cs="Arial"/>
        </w:rPr>
        <w:t xml:space="preserve"> Это значит, что каждая четвертая женщина, которая становилась матерью в 2021-2022 гг., имела уже как минимум двух детей.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По результатам опроса РСПП 2024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, при ответе на вопрос о социальных гарантиях работникам с семейными обязанностями сверх установленных законодательством, такую меру как ежемесячную материальную помощь именно многодетным семьям указали 10% от всех компаний выборки. Отметим, что заметно выше эта доля у крупных компаний с численностью сотрудников более 10 тыс.</w:t>
      </w:r>
      <w:r w:rsidR="00C5336A">
        <w:rPr>
          <w:rFonts w:ascii="Arial" w:eastAsia="Calibri" w:hAnsi="Arial" w:cs="Arial"/>
        </w:rPr>
        <w:t xml:space="preserve"> чел.</w:t>
      </w:r>
      <w:r w:rsidRPr="008D6726">
        <w:rPr>
          <w:rFonts w:ascii="Arial" w:eastAsia="Calibri" w:hAnsi="Arial" w:cs="Arial"/>
        </w:rPr>
        <w:t xml:space="preserve"> (30%). Если говорить об отраслевом разрезе, чаще поддержку многодетным семьям оказывают в нефтегазовых, энергетических и металлургических компаниях (около 20%), а также в сфере услуг (16%).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Результаты опроса РСПП 2023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дают более оптимистичную картину. В </w:t>
      </w:r>
      <w:r w:rsidR="00C5336A">
        <w:rPr>
          <w:rFonts w:ascii="Arial" w:eastAsia="Calibri" w:hAnsi="Arial" w:cs="Arial"/>
        </w:rPr>
        <w:t xml:space="preserve">его </w:t>
      </w:r>
      <w:r w:rsidRPr="008D6726">
        <w:rPr>
          <w:rFonts w:ascii="Arial" w:eastAsia="Calibri" w:hAnsi="Arial" w:cs="Arial"/>
        </w:rPr>
        <w:t xml:space="preserve">рамках </w:t>
      </w:r>
      <w:r w:rsidR="00C5336A">
        <w:rPr>
          <w:rFonts w:ascii="Arial" w:eastAsia="Calibri" w:hAnsi="Arial" w:cs="Arial"/>
        </w:rPr>
        <w:t>б</w:t>
      </w:r>
      <w:r w:rsidRPr="008D6726">
        <w:rPr>
          <w:rFonts w:ascii="Arial" w:eastAsia="Calibri" w:hAnsi="Arial" w:cs="Arial"/>
        </w:rPr>
        <w:t xml:space="preserve">олее трети респондентов указали на материальную поддержку многодетных семей. Следует учесть, что исходя из формулировки вопроса, это подразумевало не только регулярные материальные выплаты, но и различные разовые меры поддержки.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Отметим, что сам размер разовой материальной поддержки при рождении ребенка в ряде компаний также может варьироваться в зависимости от того, первый это ребенок, второй или третий (и следующих очередностей). В свою очередь, более высокие выплаты за третьего и последующих детей по сути тоже можно рассматривать как меры поддержки многодетности. В частности, такой подход практикует </w:t>
      </w:r>
      <w:r w:rsidRPr="00C5336A">
        <w:rPr>
          <w:rFonts w:ascii="Arial" w:eastAsia="Calibri" w:hAnsi="Arial" w:cs="Arial"/>
          <w:i/>
        </w:rPr>
        <w:t>Группа «Дело»,</w:t>
      </w:r>
      <w:r w:rsidRPr="008D6726">
        <w:rPr>
          <w:rFonts w:ascii="Arial" w:eastAsia="Calibri" w:hAnsi="Arial" w:cs="Arial"/>
        </w:rPr>
        <w:t xml:space="preserve"> где выплаты при рождении тр</w:t>
      </w:r>
      <w:r w:rsidR="00B34D29">
        <w:rPr>
          <w:rFonts w:ascii="Arial" w:eastAsia="Calibri" w:hAnsi="Arial" w:cs="Arial"/>
        </w:rPr>
        <w:t xml:space="preserve">етьего ребенка составляют 1 </w:t>
      </w:r>
      <w:proofErr w:type="gramStart"/>
      <w:r w:rsidR="00B34D29">
        <w:rPr>
          <w:rFonts w:ascii="Arial" w:eastAsia="Calibri" w:hAnsi="Arial" w:cs="Arial"/>
        </w:rPr>
        <w:t>млн</w:t>
      </w:r>
      <w:proofErr w:type="gramEnd"/>
      <w:r w:rsidRPr="008D6726">
        <w:rPr>
          <w:rFonts w:ascii="Arial" w:eastAsia="Calibri" w:hAnsi="Arial" w:cs="Arial"/>
        </w:rPr>
        <w:t xml:space="preserve"> руб</w:t>
      </w:r>
      <w:r w:rsidR="002A127C">
        <w:rPr>
          <w:rFonts w:ascii="Arial" w:eastAsia="Calibri" w:hAnsi="Arial" w:cs="Arial"/>
        </w:rPr>
        <w:t>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Сегодня лишь небольшое количество российских компаний оказывает поддержку многодетным семьям. Вместе с тем, </w:t>
      </w:r>
      <w:r w:rsidR="00C5336A">
        <w:rPr>
          <w:rFonts w:ascii="Arial" w:eastAsia="Calibri" w:hAnsi="Arial" w:cs="Arial"/>
        </w:rPr>
        <w:t>кто</w:t>
      </w:r>
      <w:r w:rsidRPr="008D6726">
        <w:rPr>
          <w:rFonts w:ascii="Arial" w:eastAsia="Calibri" w:hAnsi="Arial" w:cs="Arial"/>
        </w:rPr>
        <w:t xml:space="preserve"> </w:t>
      </w:r>
      <w:proofErr w:type="gramStart"/>
      <w:r w:rsidRPr="008D6726">
        <w:rPr>
          <w:rFonts w:ascii="Arial" w:eastAsia="Calibri" w:hAnsi="Arial" w:cs="Arial"/>
        </w:rPr>
        <w:t>оказывают такую поддержку добились</w:t>
      </w:r>
      <w:proofErr w:type="gramEnd"/>
      <w:r w:rsidRPr="008D6726">
        <w:rPr>
          <w:rFonts w:ascii="Arial" w:eastAsia="Calibri" w:hAnsi="Arial" w:cs="Arial"/>
        </w:rPr>
        <w:t xml:space="preserve"> заметных результатов, в частности в сфере повышения лояльности сотрудников и распространения норм многодетности.</w:t>
      </w:r>
    </w:p>
    <w:p w:rsid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i/>
        </w:rPr>
        <w:t>Примеры из практики компаний</w:t>
      </w:r>
    </w:p>
    <w:p w:rsidR="00D5013D" w:rsidRPr="008D6726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EB6CAD">
        <w:rPr>
          <w:rFonts w:ascii="Arial" w:eastAsia="Calibri" w:hAnsi="Arial" w:cs="Arial"/>
          <w:i/>
        </w:rPr>
        <w:t xml:space="preserve">Компания </w:t>
      </w:r>
      <w:r w:rsidR="00AB3909" w:rsidRPr="00EB6CAD">
        <w:rPr>
          <w:rFonts w:ascii="Arial" w:eastAsia="Calibri" w:hAnsi="Arial" w:cs="Arial"/>
          <w:i/>
        </w:rPr>
        <w:t>«</w:t>
      </w:r>
      <w:r w:rsidR="00D5013D" w:rsidRPr="00EB6CAD">
        <w:rPr>
          <w:rFonts w:ascii="Arial" w:eastAsia="Calibri" w:hAnsi="Arial" w:cs="Arial"/>
          <w:i/>
        </w:rPr>
        <w:t>ММК</w:t>
      </w:r>
      <w:r w:rsidR="00AB3909" w:rsidRPr="00EB6CAD">
        <w:rPr>
          <w:rFonts w:ascii="Arial" w:eastAsia="Calibri" w:hAnsi="Arial" w:cs="Arial"/>
          <w:i/>
        </w:rPr>
        <w:t>»</w:t>
      </w:r>
      <w:r w:rsidR="00D5013D" w:rsidRPr="008D6726">
        <w:rPr>
          <w:rFonts w:ascii="Arial" w:eastAsia="Calibri" w:hAnsi="Arial" w:cs="Arial"/>
        </w:rPr>
        <w:t xml:space="preserve"> уже около 20 лет реализует поддержку семей с детьми, в </w:t>
      </w:r>
      <w:proofErr w:type="spellStart"/>
      <w:r w:rsidR="00D5013D" w:rsidRPr="008D6726">
        <w:rPr>
          <w:rFonts w:ascii="Arial" w:eastAsia="Calibri" w:hAnsi="Arial" w:cs="Arial"/>
        </w:rPr>
        <w:t>т</w:t>
      </w:r>
      <w:r w:rsidR="00C5336A">
        <w:rPr>
          <w:rFonts w:ascii="Arial" w:eastAsia="Calibri" w:hAnsi="Arial" w:cs="Arial"/>
        </w:rPr>
        <w:t>.ч</w:t>
      </w:r>
      <w:proofErr w:type="spellEnd"/>
      <w:r w:rsidR="00C5336A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многодетных</w:t>
      </w:r>
      <w:r w:rsidR="00D5013D" w:rsidRPr="008D6726">
        <w:rPr>
          <w:rFonts w:ascii="Arial" w:eastAsia="Calibri" w:hAnsi="Arial" w:cs="Arial"/>
          <w:vertAlign w:val="superscript"/>
        </w:rPr>
        <w:footnoteReference w:id="15"/>
      </w:r>
      <w:r w:rsidR="00D5013D" w:rsidRPr="008D6726">
        <w:rPr>
          <w:rFonts w:ascii="Arial" w:eastAsia="Calibri" w:hAnsi="Arial" w:cs="Arial"/>
        </w:rPr>
        <w:t>. Среди мер помощи: единовременные выплаты по рождению ребенка, ежемесячные выплаты женщинам с детьми до 3-х летнего возраста, освобождение от работы с сохранением средней зарплаты женщин с 13-й недели беременности, предоставление психологической, консультационной и медицинской поддержки во время беременности и оздоровления грудничковых детей.</w:t>
      </w:r>
      <w:proofErr w:type="gramEnd"/>
      <w:r w:rsidR="00D5013D" w:rsidRPr="008D6726">
        <w:rPr>
          <w:rFonts w:ascii="Arial" w:eastAsia="Calibri" w:hAnsi="Arial" w:cs="Arial"/>
        </w:rPr>
        <w:t xml:space="preserve"> Системный поход к поддержке рождаемости и многодетности позволяет достигнуть вполне ощутимых результатов. Так, </w:t>
      </w:r>
      <w:r w:rsidR="00C5336A" w:rsidRPr="00C5336A">
        <w:rPr>
          <w:rFonts w:ascii="Arial" w:eastAsia="Calibri" w:hAnsi="Arial" w:cs="Arial"/>
        </w:rPr>
        <w:t xml:space="preserve">в </w:t>
      </w:r>
      <w:r w:rsidR="00C5336A" w:rsidRPr="00C5336A">
        <w:rPr>
          <w:rFonts w:ascii="Arial" w:eastAsia="Calibri" w:hAnsi="Arial" w:cs="Arial"/>
          <w:i/>
        </w:rPr>
        <w:t>группе ПАО «ММК»</w:t>
      </w:r>
      <w:r w:rsidR="00C5336A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количество многодетных семей за последние 10 лет (с 2014 по 2024 гг.) выросло почти в 3 раза с 740 до 2125 семей, которые насчитывают более 6</w:t>
      </w:r>
      <w:r w:rsidR="00C5336A">
        <w:rPr>
          <w:rFonts w:ascii="Arial" w:eastAsia="Calibri" w:hAnsi="Arial" w:cs="Arial"/>
        </w:rPr>
        <w:t>,8 тыс.</w:t>
      </w:r>
      <w:r w:rsidR="00D5013D" w:rsidRPr="008D6726">
        <w:rPr>
          <w:rFonts w:ascii="Arial" w:eastAsia="Calibri" w:hAnsi="Arial" w:cs="Arial"/>
        </w:rPr>
        <w:t xml:space="preserve"> детей – участников программы.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Одним из лидеров среди российских компаний по поддержке многодетных семей в последние два года стала </w:t>
      </w:r>
      <w:r w:rsidRPr="00EB6CAD">
        <w:rPr>
          <w:rFonts w:ascii="Arial" w:eastAsia="Calibri" w:hAnsi="Arial" w:cs="Arial"/>
          <w:i/>
        </w:rPr>
        <w:t xml:space="preserve">Группа «Дело». </w:t>
      </w:r>
      <w:r w:rsidRPr="008D6726">
        <w:rPr>
          <w:rFonts w:ascii="Arial" w:eastAsia="Calibri" w:hAnsi="Arial" w:cs="Arial"/>
        </w:rPr>
        <w:t>Основной мерой, реализуемых компанией для стимулирования рождаемости и многодет</w:t>
      </w:r>
      <w:r w:rsidR="00B34D29">
        <w:rPr>
          <w:rFonts w:ascii="Arial" w:eastAsia="Calibri" w:hAnsi="Arial" w:cs="Arial"/>
        </w:rPr>
        <w:t xml:space="preserve">ности, являются выплаты в 1 </w:t>
      </w:r>
      <w:proofErr w:type="gramStart"/>
      <w:r w:rsidR="00B34D29">
        <w:rPr>
          <w:rFonts w:ascii="Arial" w:eastAsia="Calibri" w:hAnsi="Arial" w:cs="Arial"/>
        </w:rPr>
        <w:t>млн</w:t>
      </w:r>
      <w:proofErr w:type="gramEnd"/>
      <w:r w:rsidRPr="008D6726">
        <w:rPr>
          <w:rFonts w:ascii="Arial" w:eastAsia="Calibri" w:hAnsi="Arial" w:cs="Arial"/>
        </w:rPr>
        <w:t xml:space="preserve"> руб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на третьего и последующих детей.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Подход </w:t>
      </w:r>
      <w:r w:rsidR="00EB6CAD">
        <w:rPr>
          <w:rFonts w:ascii="Arial" w:eastAsia="Calibri" w:hAnsi="Arial" w:cs="Arial"/>
          <w:i/>
        </w:rPr>
        <w:t xml:space="preserve">компании </w:t>
      </w:r>
      <w:r w:rsidRPr="00EB6CAD">
        <w:rPr>
          <w:rFonts w:ascii="Arial" w:eastAsia="Calibri" w:hAnsi="Arial" w:cs="Arial"/>
          <w:i/>
        </w:rPr>
        <w:t>«ОМК»,</w:t>
      </w:r>
      <w:r w:rsidRPr="008D6726">
        <w:rPr>
          <w:rFonts w:ascii="Arial" w:eastAsia="Calibri" w:hAnsi="Arial" w:cs="Arial"/>
        </w:rPr>
        <w:t xml:space="preserve"> предполагает стимулирование рождаемости среди сотрудников компании за счет комплексного и системного подхода к улучшению качества городской среды в городах присутствия и улучшение условий для проживания в городе в целом.</w:t>
      </w:r>
      <w:r w:rsidRPr="008D6726">
        <w:rPr>
          <w:rFonts w:ascii="Arial" w:eastAsia="Calibri" w:hAnsi="Arial" w:cs="Arial"/>
          <w:vertAlign w:val="superscript"/>
        </w:rPr>
        <w:footnoteReference w:id="16"/>
      </w:r>
      <w:r w:rsidRPr="008D6726">
        <w:rPr>
          <w:rFonts w:ascii="Arial" w:eastAsia="Calibri" w:hAnsi="Arial" w:cs="Arial"/>
        </w:rPr>
        <w:t xml:space="preserve"> Количество многодетных семей в Выксе, где расположено градообразующее предприятие ОМК выросло в 3,5 раза за 17 лет (с 2007 по 2023 гг.)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с 360 до 1248 семей. В ближайшие годы - период в 2024-2027 г</w:t>
      </w:r>
      <w:r w:rsidR="00C61E9D">
        <w:rPr>
          <w:rFonts w:ascii="Arial" w:eastAsia="Calibri" w:hAnsi="Arial" w:cs="Arial"/>
        </w:rPr>
        <w:t>г.</w:t>
      </w:r>
      <w:r w:rsidRPr="008D6726">
        <w:rPr>
          <w:rFonts w:ascii="Arial" w:eastAsia="Calibri" w:hAnsi="Arial" w:cs="Arial"/>
        </w:rPr>
        <w:t xml:space="preserve"> </w:t>
      </w:r>
      <w:r w:rsidR="00082D62">
        <w:rPr>
          <w:rFonts w:ascii="Arial" w:eastAsia="Calibri" w:hAnsi="Arial" w:cs="Arial"/>
        </w:rPr>
        <w:t xml:space="preserve">компания планирует </w:t>
      </w:r>
      <w:r w:rsidR="00082D62" w:rsidRPr="008D6726">
        <w:rPr>
          <w:rFonts w:ascii="Arial" w:eastAsia="Calibri" w:hAnsi="Arial" w:cs="Arial"/>
        </w:rPr>
        <w:t xml:space="preserve">в развитие города. </w:t>
      </w:r>
      <w:r w:rsidR="00B34D29">
        <w:rPr>
          <w:rFonts w:ascii="Arial" w:eastAsia="Calibri" w:hAnsi="Arial" w:cs="Arial"/>
        </w:rPr>
        <w:t>вложит</w:t>
      </w:r>
      <w:r w:rsidR="00082D62">
        <w:rPr>
          <w:rFonts w:ascii="Arial" w:eastAsia="Calibri" w:hAnsi="Arial" w:cs="Arial"/>
        </w:rPr>
        <w:t>ь</w:t>
      </w:r>
      <w:r w:rsidR="00B34D29">
        <w:rPr>
          <w:rFonts w:ascii="Arial" w:eastAsia="Calibri" w:hAnsi="Arial" w:cs="Arial"/>
        </w:rPr>
        <w:t xml:space="preserve"> примерно </w:t>
      </w:r>
      <w:r w:rsidR="00082D62">
        <w:rPr>
          <w:rFonts w:ascii="Arial" w:eastAsia="Calibri" w:hAnsi="Arial" w:cs="Arial"/>
        </w:rPr>
        <w:t xml:space="preserve">          </w:t>
      </w:r>
      <w:r w:rsidR="00B34D29">
        <w:rPr>
          <w:rFonts w:ascii="Arial" w:eastAsia="Calibri" w:hAnsi="Arial" w:cs="Arial"/>
        </w:rPr>
        <w:t xml:space="preserve">30 </w:t>
      </w:r>
      <w:proofErr w:type="gramStart"/>
      <w:r w:rsidR="00B34D29">
        <w:rPr>
          <w:rFonts w:ascii="Arial" w:eastAsia="Calibri" w:hAnsi="Arial" w:cs="Arial"/>
        </w:rPr>
        <w:t>млрд</w:t>
      </w:r>
      <w:proofErr w:type="gramEnd"/>
      <w:r w:rsidRPr="008D6726">
        <w:rPr>
          <w:rFonts w:ascii="Arial" w:eastAsia="Calibri" w:hAnsi="Arial" w:cs="Arial"/>
        </w:rPr>
        <w:t xml:space="preserve"> руб</w:t>
      </w:r>
      <w:r w:rsidR="00C61E9D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</w:t>
      </w:r>
    </w:p>
    <w:p w:rsidR="00D5013D" w:rsidRPr="00C61E9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color w:val="1F497D" w:themeColor="text2"/>
          <w:sz w:val="24"/>
          <w:szCs w:val="24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Угрозы и риски для работников с семейными обязанностями</w:t>
      </w:r>
    </w:p>
    <w:p w:rsidR="00082D62" w:rsidRPr="00C61E9D" w:rsidRDefault="00082D62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качестве основных угроз, которые могут наиболее существенно затронуть интересы работников с семейными обязанностями, по мнению большинства из 375 респондентов опроса РСПП, проведенного в 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, является снижение дохода и увольнение.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Высокую значимость риска снижения дохода (4 или 3 балла) отметили почти три четверти респондентов, а риска увольнения – почти 60%. Потери в результате уменьшения предоставляемого работодателем социального пакета или социальных льгот представляются для респондентов менее чувствительными угрозами.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Отметим, заметно выше значимость риска снижения дохода оценивают представители малых и средних компаний. Так, 4 балла этому риску поставили 63% представителей организаций с численностью сотрудников от 100 до 250 человек, среди крупных компаний с численностью более 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- почти половина (48,5%). В свою очередь, 1 балл данному риску присвоили почти четверть представителей крупных компаний (более 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 и лишь 8% представителей малого бизнеса. В отраслевом разрезе данный риск несколько выше в среднем оценивают представители нефтегазовых компаний, но и по всем остальным рискам представители этой отрасли также выставили более высокие оценки.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8D6726">
        <w:rPr>
          <w:rFonts w:ascii="Arial" w:eastAsia="Calibri" w:hAnsi="Arial" w:cs="Arial"/>
        </w:rPr>
        <w:t xml:space="preserve">Риск увольнения оценивается компаниями примерно одинаково независимо от их величины и отраслевой принадлежности, а риск уменьшения объема предоставляемого работодателем социального пакета </w:t>
      </w:r>
      <w:r w:rsidR="00082D62">
        <w:rPr>
          <w:rFonts w:ascii="Arial" w:eastAsia="Calibri" w:hAnsi="Arial" w:cs="Arial"/>
        </w:rPr>
        <w:t xml:space="preserve">- </w:t>
      </w:r>
      <w:r w:rsidRPr="008D6726">
        <w:rPr>
          <w:rFonts w:ascii="Arial" w:eastAsia="Calibri" w:hAnsi="Arial" w:cs="Arial"/>
        </w:rPr>
        <w:t>чуть выше</w:t>
      </w:r>
      <w:r w:rsidR="00082D62">
        <w:rPr>
          <w:rFonts w:ascii="Arial" w:eastAsia="Calibri" w:hAnsi="Arial" w:cs="Arial"/>
        </w:rPr>
        <w:t xml:space="preserve">, как </w:t>
      </w:r>
      <w:r w:rsidRPr="008D6726">
        <w:rPr>
          <w:rFonts w:ascii="Arial" w:eastAsia="Calibri" w:hAnsi="Arial" w:cs="Arial"/>
        </w:rPr>
        <w:t>оценили представители средних компаний с численностью сотрудников от 100 до 250 чел</w:t>
      </w:r>
      <w:r w:rsidR="00082D62">
        <w:rPr>
          <w:rFonts w:ascii="Arial" w:eastAsia="Calibri" w:hAnsi="Arial" w:cs="Arial"/>
        </w:rPr>
        <w:t xml:space="preserve">. Три </w:t>
      </w:r>
      <w:r w:rsidRPr="008D6726">
        <w:rPr>
          <w:rFonts w:ascii="Arial" w:eastAsia="Calibri" w:hAnsi="Arial" w:cs="Arial"/>
        </w:rPr>
        <w:t xml:space="preserve"> или </w:t>
      </w:r>
      <w:r w:rsidR="00082D62">
        <w:rPr>
          <w:rFonts w:ascii="Arial" w:eastAsia="Calibri" w:hAnsi="Arial" w:cs="Arial"/>
        </w:rPr>
        <w:t>четыре б</w:t>
      </w:r>
      <w:r w:rsidRPr="008D6726">
        <w:rPr>
          <w:rFonts w:ascii="Arial" w:eastAsia="Calibri" w:hAnsi="Arial" w:cs="Arial"/>
        </w:rPr>
        <w:t>алла этому риску поставили 61% респондентов из этих компа</w:t>
      </w:r>
      <w:r w:rsidR="00082D62">
        <w:rPr>
          <w:rFonts w:ascii="Arial" w:eastAsia="Calibri" w:hAnsi="Arial" w:cs="Arial"/>
        </w:rPr>
        <w:t>ний, а в среднем по выборке - 48%</w:t>
      </w:r>
      <w:r w:rsidRPr="008D6726">
        <w:rPr>
          <w:rFonts w:ascii="Arial" w:eastAsia="Calibri" w:hAnsi="Arial" w:cs="Arial"/>
        </w:rPr>
        <w:t>.</w:t>
      </w:r>
      <w:proofErr w:type="gramEnd"/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082D62">
        <w:rPr>
          <w:rFonts w:ascii="Arial" w:eastAsia="Calibri" w:hAnsi="Arial" w:cs="Arial"/>
        </w:rPr>
        <w:t>Ответы респондентов на вопросы об увеличении рабочей нагрузки и дисбалансе времени труда и отдыха воспринимаются опрошенными также достаточно чувствительной угрозой, распределение ответов на оба вопроса практически совпадают по значимости. Высокую значимость этих рисков (</w:t>
      </w:r>
      <w:r w:rsidR="00082D62">
        <w:rPr>
          <w:rFonts w:ascii="Arial" w:eastAsia="Calibri" w:hAnsi="Arial" w:cs="Arial"/>
        </w:rPr>
        <w:t>3-4</w:t>
      </w:r>
      <w:r w:rsidRPr="00082D62">
        <w:rPr>
          <w:rFonts w:ascii="Arial" w:eastAsia="Calibri" w:hAnsi="Arial" w:cs="Arial"/>
        </w:rPr>
        <w:t xml:space="preserve"> балла) отметили около 60% респондентов, четверть респондентов присвоили этим рискам по 2 балла. Риски увеличения рабочей нагрузки и</w:t>
      </w:r>
      <w:r w:rsidRPr="008D6726">
        <w:rPr>
          <w:rFonts w:ascii="Arial" w:eastAsia="Calibri" w:hAnsi="Arial" w:cs="Arial"/>
        </w:rPr>
        <w:t xml:space="preserve"> дисбаланса времени труда и отдыха оцениваются как наименее значимые компаниями</w:t>
      </w:r>
      <w:r w:rsidR="00082D62">
        <w:rPr>
          <w:rFonts w:ascii="Arial" w:eastAsia="Calibri" w:hAnsi="Arial" w:cs="Arial"/>
        </w:rPr>
        <w:t xml:space="preserve"> машиностроительной отрасли (1 -</w:t>
      </w:r>
      <w:r w:rsidRPr="008D6726">
        <w:rPr>
          <w:rFonts w:ascii="Arial" w:eastAsia="Calibri" w:hAnsi="Arial" w:cs="Arial"/>
        </w:rPr>
        <w:t xml:space="preserve"> 2 балла этим рискам присвоили соответственно 53% и 55% респондентов из этих компаний при 42 и 44% в среднем по выборке).</w:t>
      </w:r>
      <w:r w:rsidR="00485425">
        <w:rPr>
          <w:rFonts w:ascii="Arial" w:eastAsia="Calibri" w:hAnsi="Arial" w:cs="Arial"/>
        </w:rPr>
        <w:t xml:space="preserve"> </w:t>
      </w:r>
    </w:p>
    <w:p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29CE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13</w:t>
      </w:r>
      <w:r w:rsidR="004429CE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 xml:space="preserve">Ранжирование угроз, которые будут </w:t>
      </w:r>
      <w:r w:rsidR="004429CE" w:rsidRPr="008D6726">
        <w:rPr>
          <w:rFonts w:ascii="Arial" w:eastAsia="Calibri" w:hAnsi="Arial" w:cs="Arial"/>
          <w:b/>
          <w:i/>
          <w:sz w:val="20"/>
          <w:szCs w:val="20"/>
        </w:rPr>
        <w:t>в 2024 г</w:t>
      </w:r>
      <w:r w:rsidR="004429CE">
        <w:rPr>
          <w:rFonts w:ascii="Arial" w:eastAsia="Calibri" w:hAnsi="Arial" w:cs="Arial"/>
          <w:b/>
          <w:i/>
          <w:sz w:val="20"/>
          <w:szCs w:val="20"/>
        </w:rPr>
        <w:t>.</w:t>
      </w:r>
      <w:r w:rsidR="004429CE" w:rsidRPr="008D6726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 xml:space="preserve">наиболее существенными для работников с семейными обязанностями, многодетных семей </w:t>
      </w:r>
    </w:p>
    <w:p w:rsidR="00D5013D" w:rsidRPr="004429CE" w:rsidRDefault="00D5013D" w:rsidP="00EB6CAD">
      <w:pPr>
        <w:spacing w:after="0" w:line="240" w:lineRule="auto"/>
        <w:ind w:firstLine="284"/>
        <w:rPr>
          <w:rFonts w:ascii="Arial" w:eastAsia="Calibri" w:hAnsi="Arial" w:cs="Arial"/>
          <w:i/>
          <w:sz w:val="18"/>
          <w:szCs w:val="18"/>
        </w:rPr>
      </w:pPr>
      <w:r w:rsidRPr="004429CE">
        <w:rPr>
          <w:rFonts w:ascii="Arial" w:eastAsia="Calibri" w:hAnsi="Arial" w:cs="Arial"/>
          <w:i/>
          <w:sz w:val="18"/>
          <w:szCs w:val="18"/>
        </w:rPr>
        <w:t>(от 4 до</w:t>
      </w:r>
      <w:r w:rsidR="008D6726" w:rsidRPr="004429CE">
        <w:rPr>
          <w:rFonts w:ascii="Arial" w:eastAsia="Calibri" w:hAnsi="Arial" w:cs="Arial"/>
          <w:i/>
          <w:sz w:val="18"/>
          <w:szCs w:val="18"/>
        </w:rPr>
        <w:t xml:space="preserve"> 1 по мере убывания значимости)</w:t>
      </w:r>
    </w:p>
    <w:p w:rsidR="004429CE" w:rsidRPr="008D6726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100DF6CC" wp14:editId="02C1AB0B">
            <wp:simplePos x="0" y="0"/>
            <wp:positionH relativeFrom="column">
              <wp:posOffset>14605</wp:posOffset>
            </wp:positionH>
            <wp:positionV relativeFrom="paragraph">
              <wp:posOffset>7620</wp:posOffset>
            </wp:positionV>
            <wp:extent cx="29241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30" y="21327"/>
                <wp:lineTo x="21530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5ACB864B" wp14:editId="4CEBE3C5">
            <wp:extent cx="2886075" cy="151447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108DE0AC" wp14:editId="2DF0F3B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241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0FC3578E" wp14:editId="54029769">
            <wp:extent cx="2895600" cy="16573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02777329" wp14:editId="3B89A178">
            <wp:extent cx="2943225" cy="15525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429CE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:rsidR="00EB6CAD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:rsidR="00D5013D" w:rsidRPr="008D672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8D6726">
        <w:rPr>
          <w:rFonts w:ascii="Arial" w:eastAsia="Calibri" w:hAnsi="Arial" w:cs="Arial"/>
          <w:b/>
          <w:color w:val="1F497D" w:themeColor="text2"/>
          <w:sz w:val="24"/>
          <w:szCs w:val="24"/>
        </w:rPr>
        <w:t>Жилищные программы</w:t>
      </w:r>
    </w:p>
    <w:p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Анализ результатов опроса РСПП 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показал, что сегодня </w:t>
      </w:r>
      <w:r w:rsidRPr="008D6726">
        <w:rPr>
          <w:rFonts w:ascii="Arial" w:eastAsia="Calibri" w:hAnsi="Arial" w:cs="Arial"/>
          <w:u w:val="single"/>
        </w:rPr>
        <w:t>почти четверть из опрошенных 375 российских компаний реализует жилищные программы</w:t>
      </w:r>
      <w:r w:rsidRPr="008D6726">
        <w:rPr>
          <w:rFonts w:ascii="Arial" w:eastAsia="Calibri" w:hAnsi="Arial" w:cs="Arial"/>
        </w:rPr>
        <w:t xml:space="preserve">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Отметим, что сами компании очень высоко оценивают востребованность этого инструмента в качестве меры удержания сотрудников и поддержки совмещения профессиональных и семейных обязанностей работников. Так, по результатам указанного опроса среди мер наиболее привлекательных для сотрудников жилищные программы отметили почти вдвое больше компаний (50%), чем реализуют их на практике.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Доля российских компаний, реализующих сегодня жилищные, программы имеет прямую зависимость от размера компании. Среди крупнейших компаний с численностью более </w:t>
      </w:r>
      <w:r w:rsidR="00082D62">
        <w:rPr>
          <w:rFonts w:ascii="Arial" w:eastAsia="Calibri" w:hAnsi="Arial" w:cs="Arial"/>
        </w:rPr>
        <w:t xml:space="preserve">            </w:t>
      </w:r>
      <w:r w:rsidRPr="008D6726">
        <w:rPr>
          <w:rFonts w:ascii="Arial" w:eastAsia="Calibri" w:hAnsi="Arial" w:cs="Arial"/>
        </w:rPr>
        <w:t>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– более трети (36,4 %) реализуют жилищные программы, небольшие компании с численностью до 100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такие программы реализуют крайне редко (6%).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настоящий момент нефтегазовые компании (61,5%) являются лидерами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по количеству реализуемых жилищных программ, предприятия которых расположены в различных регионах России. В машиностроении, химической промышленности, энергетике и металлургии их доля заметно ниже – составляет четверть (около 25%). Если говорить про популярность данных программ в компаниях других секторов экономики, то на долю компаний, реализующих жилищные программы в сфере услуг, приходится пятая часть (20%), чуть ниже эта доля на транспорте, логистике и строительстве (16%). В организациях образования, науки и культуры жилищные программы практикуются в единичных случаях (около 6%).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Набор инструментов в рамках реализации жилищных программ может быть самый разный – жилищные сертификаты, погашение первоначального взноса, льготная ипотека, оплата арендного жилья, строительство новых домов и др. В большинстве опрошенных компаний данные программы были запущены относительно недавно – в последние пять лет.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i/>
        </w:rPr>
        <w:t>Примеры из практики компаний</w:t>
      </w:r>
    </w:p>
    <w:p w:rsidR="00D5013D" w:rsidRDefault="00AB390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В </w:t>
      </w:r>
      <w:proofErr w:type="spellStart"/>
      <w:r w:rsidRPr="00EB6CAD">
        <w:rPr>
          <w:rFonts w:ascii="Arial" w:eastAsia="Calibri" w:hAnsi="Arial" w:cs="Arial"/>
          <w:i/>
        </w:rPr>
        <w:t>Г</w:t>
      </w:r>
      <w:r w:rsidR="00D5013D" w:rsidRPr="00EB6CAD">
        <w:rPr>
          <w:rFonts w:ascii="Arial" w:eastAsia="Calibri" w:hAnsi="Arial" w:cs="Arial"/>
          <w:i/>
        </w:rPr>
        <w:t>оскорпорации</w:t>
      </w:r>
      <w:proofErr w:type="spellEnd"/>
      <w:r w:rsidR="00D5013D" w:rsidRPr="00EB6CAD">
        <w:rPr>
          <w:rFonts w:ascii="Arial" w:eastAsia="Calibri" w:hAnsi="Arial" w:cs="Arial"/>
          <w:i/>
        </w:rPr>
        <w:t xml:space="preserve"> «</w:t>
      </w:r>
      <w:proofErr w:type="spellStart"/>
      <w:r w:rsidR="00D5013D" w:rsidRPr="00EB6CAD">
        <w:rPr>
          <w:rFonts w:ascii="Arial" w:eastAsia="Calibri" w:hAnsi="Arial" w:cs="Arial"/>
          <w:i/>
        </w:rPr>
        <w:t>Росатом</w:t>
      </w:r>
      <w:proofErr w:type="spellEnd"/>
      <w:r w:rsidR="00D5013D" w:rsidRPr="00EB6CAD">
        <w:rPr>
          <w:rFonts w:ascii="Arial" w:eastAsia="Calibri" w:hAnsi="Arial" w:cs="Arial"/>
          <w:i/>
        </w:rPr>
        <w:t>»</w:t>
      </w:r>
      <w:r w:rsidR="00D5013D" w:rsidRPr="008D6726">
        <w:rPr>
          <w:rFonts w:ascii="Arial" w:eastAsia="Calibri" w:hAnsi="Arial" w:cs="Arial"/>
        </w:rPr>
        <w:t xml:space="preserve"> программа, направленная на улучшение жилищных условий, носит комплексный характер</w:t>
      </w:r>
      <w:r w:rsidR="00082D62"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включает широкий набор инструментов: компенсация процентной ставки по кредиту или стоимости аренды, предоставление целевого займа на первоначальный взнос по кредиту сотрудникам. В среднем общая сумма компенсации работникам </w:t>
      </w:r>
      <w:r>
        <w:rPr>
          <w:rFonts w:ascii="Arial" w:eastAsia="Calibri" w:hAnsi="Arial" w:cs="Arial"/>
        </w:rPr>
        <w:t>«</w:t>
      </w:r>
      <w:proofErr w:type="spellStart"/>
      <w:r w:rsidR="00D5013D" w:rsidRPr="008D6726">
        <w:rPr>
          <w:rFonts w:ascii="Arial" w:eastAsia="Calibri" w:hAnsi="Arial" w:cs="Arial"/>
        </w:rPr>
        <w:t>Росатома</w:t>
      </w:r>
      <w:proofErr w:type="spellEnd"/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 xml:space="preserve"> расходов на возмещение процентной ставки по кредиту на улучшение жилищных условий составляет почти 0,5 </w:t>
      </w:r>
      <w:proofErr w:type="gramStart"/>
      <w:r w:rsidR="00D5013D" w:rsidRPr="008D6726">
        <w:rPr>
          <w:rFonts w:ascii="Arial" w:eastAsia="Calibri" w:hAnsi="Arial" w:cs="Arial"/>
        </w:rPr>
        <w:t>млрд</w:t>
      </w:r>
      <w:proofErr w:type="gramEnd"/>
      <w:r w:rsidR="008F240C">
        <w:rPr>
          <w:rFonts w:ascii="Arial" w:eastAsia="Calibri" w:hAnsi="Arial" w:cs="Arial"/>
        </w:rPr>
        <w:t xml:space="preserve"> руб.</w:t>
      </w:r>
      <w:r w:rsidR="00D5013D" w:rsidRPr="008D6726">
        <w:rPr>
          <w:rFonts w:ascii="Arial" w:eastAsia="Calibri" w:hAnsi="Arial" w:cs="Arial"/>
        </w:rPr>
        <w:t xml:space="preserve"> в год.</w:t>
      </w:r>
      <w:r w:rsidR="00485425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Большой популярностью у сотрудников, прежде всего до 35 лет – доля которых составляет более половины участников, пользуется программа предоставления целевого займа на первоначальный взнос по кредиту. В 2022 г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объем выделенных средств на этот вид помощи в </w:t>
      </w:r>
      <w:r>
        <w:rPr>
          <w:rFonts w:ascii="Arial" w:eastAsia="Calibri" w:hAnsi="Arial" w:cs="Arial"/>
        </w:rPr>
        <w:t>«</w:t>
      </w:r>
      <w:proofErr w:type="spellStart"/>
      <w:r w:rsidR="00D5013D" w:rsidRPr="008D6726">
        <w:rPr>
          <w:rFonts w:ascii="Arial" w:eastAsia="Calibri" w:hAnsi="Arial" w:cs="Arial"/>
        </w:rPr>
        <w:t>Росатоме</w:t>
      </w:r>
      <w:proofErr w:type="spellEnd"/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 xml:space="preserve"> составил 195 </w:t>
      </w:r>
      <w:proofErr w:type="gramStart"/>
      <w:r w:rsidR="00D5013D" w:rsidRPr="008D6726">
        <w:rPr>
          <w:rFonts w:ascii="Arial" w:eastAsia="Calibri" w:hAnsi="Arial" w:cs="Arial"/>
        </w:rPr>
        <w:t>млн</w:t>
      </w:r>
      <w:proofErr w:type="gramEnd"/>
      <w:r w:rsidR="00D5013D" w:rsidRPr="008D6726">
        <w:rPr>
          <w:rFonts w:ascii="Arial" w:eastAsia="Calibri" w:hAnsi="Arial" w:cs="Arial"/>
        </w:rPr>
        <w:t xml:space="preserve"> руб., число участников насчитывает</w:t>
      </w:r>
      <w:r w:rsidR="00485425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более 10 тыс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работников</w:t>
      </w:r>
      <w:r w:rsidR="00D5013D" w:rsidRPr="008D6726">
        <w:rPr>
          <w:rFonts w:ascii="Arial" w:eastAsia="Calibri" w:hAnsi="Arial" w:cs="Arial"/>
          <w:vertAlign w:val="superscript"/>
        </w:rPr>
        <w:footnoteReference w:id="17"/>
      </w:r>
      <w:r w:rsidR="00D5013D" w:rsidRPr="008D6726">
        <w:rPr>
          <w:rFonts w:ascii="Arial" w:eastAsia="Calibri" w:hAnsi="Arial" w:cs="Arial"/>
        </w:rPr>
        <w:t xml:space="preserve">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Предприятия </w:t>
      </w:r>
      <w:r w:rsidR="00AB3909" w:rsidRPr="00EB6CAD">
        <w:rPr>
          <w:rFonts w:ascii="Arial" w:eastAsia="Calibri" w:hAnsi="Arial" w:cs="Arial"/>
          <w:i/>
        </w:rPr>
        <w:t>«</w:t>
      </w:r>
      <w:proofErr w:type="spellStart"/>
      <w:r w:rsidRPr="00EB6CAD">
        <w:rPr>
          <w:rFonts w:ascii="Arial" w:eastAsia="Calibri" w:hAnsi="Arial" w:cs="Arial"/>
          <w:i/>
        </w:rPr>
        <w:t>Росатома</w:t>
      </w:r>
      <w:proofErr w:type="spellEnd"/>
      <w:r w:rsidR="00AB3909" w:rsidRPr="00EB6CAD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расположены в 28 российских городах и</w:t>
      </w:r>
      <w:r w:rsidR="00082D62">
        <w:rPr>
          <w:rFonts w:ascii="Arial" w:eastAsia="Calibri" w:hAnsi="Arial" w:cs="Arial"/>
        </w:rPr>
        <w:t>, как следствие</w:t>
      </w:r>
      <w:r w:rsidRPr="008D6726">
        <w:rPr>
          <w:rFonts w:ascii="Arial" w:eastAsia="Calibri" w:hAnsi="Arial" w:cs="Arial"/>
        </w:rPr>
        <w:t xml:space="preserve"> еще одним важным видом помощи в жилищной сфере является компенсация стоимости аренды (проживания) в общежитии, служебном или арендованном жилье. Участниками Программы являются преимущественно молодые работники и высокопрофессиональные специалисты, а также работники с риском высокой текучести. На данный вид помощи в 2022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было выделено 333 </w:t>
      </w:r>
      <w:proofErr w:type="gramStart"/>
      <w:r w:rsidRPr="008D6726">
        <w:rPr>
          <w:rFonts w:ascii="Arial" w:eastAsia="Calibri" w:hAnsi="Arial" w:cs="Arial"/>
        </w:rPr>
        <w:t>млн</w:t>
      </w:r>
      <w:proofErr w:type="gramEnd"/>
      <w:r w:rsidRPr="008D6726">
        <w:rPr>
          <w:rFonts w:ascii="Arial" w:eastAsia="Calibri" w:hAnsi="Arial" w:cs="Arial"/>
        </w:rPr>
        <w:t xml:space="preserve"> руб.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ряде компаний реализуются льготные ипотечные программы. Так, в компании </w:t>
      </w:r>
      <w:r w:rsidRPr="00EB6CAD">
        <w:rPr>
          <w:rFonts w:ascii="Arial" w:eastAsia="Calibri" w:hAnsi="Arial" w:cs="Arial"/>
          <w:i/>
          <w:lang w:val="en-US"/>
        </w:rPr>
        <w:t>En</w:t>
      </w:r>
      <w:r w:rsidRPr="00EB6CAD">
        <w:rPr>
          <w:rFonts w:ascii="Arial" w:eastAsia="Calibri" w:hAnsi="Arial" w:cs="Arial"/>
          <w:i/>
        </w:rPr>
        <w:t>+</w:t>
      </w:r>
      <w:r w:rsidRPr="008D6726">
        <w:rPr>
          <w:rFonts w:ascii="Arial" w:eastAsia="Calibri" w:hAnsi="Arial" w:cs="Arial"/>
        </w:rPr>
        <w:t xml:space="preserve"> существует льготное ипотечное кредитование и жилищная программа, к</w:t>
      </w:r>
      <w:r w:rsidR="00083FD4">
        <w:rPr>
          <w:rFonts w:ascii="Arial" w:eastAsia="Calibri" w:hAnsi="Arial" w:cs="Arial"/>
        </w:rPr>
        <w:t>оторая была запущена в 2020 г</w:t>
      </w:r>
      <w:r w:rsidRPr="008D6726">
        <w:rPr>
          <w:rFonts w:ascii="Arial" w:eastAsia="Calibri" w:hAnsi="Arial" w:cs="Arial"/>
        </w:rPr>
        <w:t>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Участники программы получают ипотечный кредит на покупку жилья у банка-партнера на особых условиях. Фактическая ставка по ипотеке составляет около 10%, а сама ипотека предоставляется на 10, 25 или 20 лет. </w:t>
      </w:r>
      <w:r w:rsidR="0015222D">
        <w:rPr>
          <w:rFonts w:ascii="Arial" w:eastAsia="Calibri" w:hAnsi="Arial" w:cs="Arial"/>
        </w:rPr>
        <w:t xml:space="preserve">Работникам </w:t>
      </w:r>
      <w:r w:rsidRPr="008D6726">
        <w:rPr>
          <w:rFonts w:ascii="Arial" w:eastAsia="Calibri" w:hAnsi="Arial" w:cs="Arial"/>
        </w:rPr>
        <w:t xml:space="preserve">не нужно платить первоначальный взнос, а 50% ежемесячного платежа компенсируется </w:t>
      </w:r>
      <w:r w:rsidR="0015222D">
        <w:rPr>
          <w:rFonts w:ascii="Arial" w:eastAsia="Calibri" w:hAnsi="Arial" w:cs="Arial"/>
        </w:rPr>
        <w:t xml:space="preserve">им </w:t>
      </w:r>
      <w:r w:rsidRPr="008D6726">
        <w:rPr>
          <w:rFonts w:ascii="Arial" w:eastAsia="Calibri" w:hAnsi="Arial" w:cs="Arial"/>
        </w:rPr>
        <w:t xml:space="preserve">за счет </w:t>
      </w:r>
      <w:r w:rsidR="00EB6CAD">
        <w:rPr>
          <w:rFonts w:ascii="Arial" w:eastAsia="Calibri" w:hAnsi="Arial" w:cs="Arial"/>
        </w:rPr>
        <w:t>к</w:t>
      </w:r>
      <w:r w:rsidRPr="008D6726">
        <w:rPr>
          <w:rFonts w:ascii="Arial" w:eastAsia="Calibri" w:hAnsi="Arial" w:cs="Arial"/>
        </w:rPr>
        <w:t xml:space="preserve">омпании. Средний возраст участников программы – 34 года. </w:t>
      </w:r>
      <w:r w:rsidR="0015222D">
        <w:rPr>
          <w:rFonts w:ascii="Arial" w:eastAsia="Calibri" w:hAnsi="Arial" w:cs="Arial"/>
        </w:rPr>
        <w:t xml:space="preserve"> </w:t>
      </w:r>
    </w:p>
    <w:p w:rsidR="00D5013D" w:rsidRPr="008D6726" w:rsidRDefault="0015222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ОАО «</w:t>
      </w:r>
      <w:r w:rsidR="00D5013D" w:rsidRPr="00EB6CAD">
        <w:rPr>
          <w:rFonts w:ascii="Arial" w:eastAsia="Calibri" w:hAnsi="Arial" w:cs="Arial"/>
          <w:i/>
        </w:rPr>
        <w:t>РЖД</w:t>
      </w:r>
      <w:r>
        <w:rPr>
          <w:rFonts w:ascii="Arial" w:eastAsia="Calibri" w:hAnsi="Arial" w:cs="Arial"/>
          <w:i/>
        </w:rPr>
        <w:t>»</w:t>
      </w:r>
      <w:r w:rsidR="00D5013D" w:rsidRPr="008D6726">
        <w:rPr>
          <w:rFonts w:ascii="Arial" w:eastAsia="Calibri" w:hAnsi="Arial" w:cs="Arial"/>
        </w:rPr>
        <w:t xml:space="preserve"> также </w:t>
      </w:r>
      <w:proofErr w:type="gramStart"/>
      <w:r w:rsidR="00D5013D" w:rsidRPr="008D6726">
        <w:rPr>
          <w:rFonts w:ascii="Arial" w:eastAsia="Calibri" w:hAnsi="Arial" w:cs="Arial"/>
        </w:rPr>
        <w:t>предоставляет своим сотрудникам ипотеку по льготной ставке и практикует</w:t>
      </w:r>
      <w:proofErr w:type="gramEnd"/>
      <w:r w:rsidR="00D5013D" w:rsidRPr="008D6726">
        <w:rPr>
          <w:rFonts w:ascii="Arial" w:eastAsia="Calibri" w:hAnsi="Arial" w:cs="Arial"/>
        </w:rPr>
        <w:t xml:space="preserve"> погашение части субсидируемого ипотечного кредита за счет компании при рождении или усыновлении ребенка. </w:t>
      </w:r>
    </w:p>
    <w:p w:rsidR="00D5013D" w:rsidRPr="008D6726" w:rsidRDefault="0015222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«</w:t>
      </w:r>
      <w:proofErr w:type="spellStart"/>
      <w:r w:rsidR="00D5013D" w:rsidRPr="00EB6CAD">
        <w:rPr>
          <w:rFonts w:ascii="Arial" w:eastAsia="Calibri" w:hAnsi="Arial" w:cs="Arial"/>
          <w:i/>
        </w:rPr>
        <w:t>Ростех</w:t>
      </w:r>
      <w:proofErr w:type="spellEnd"/>
      <w:r>
        <w:rPr>
          <w:rFonts w:ascii="Arial" w:eastAsia="Calibri" w:hAnsi="Arial" w:cs="Arial"/>
          <w:i/>
        </w:rPr>
        <w:t>»</w:t>
      </w:r>
      <w:r w:rsidR="00083FD4">
        <w:rPr>
          <w:rFonts w:ascii="Arial" w:eastAsia="Calibri" w:hAnsi="Arial" w:cs="Arial"/>
        </w:rPr>
        <w:t xml:space="preserve"> с 2016 г.</w:t>
      </w:r>
      <w:r w:rsidR="00D5013D" w:rsidRPr="008D6726">
        <w:rPr>
          <w:rFonts w:ascii="Arial" w:eastAsia="Calibri" w:hAnsi="Arial" w:cs="Arial"/>
        </w:rPr>
        <w:t xml:space="preserve"> реализует </w:t>
      </w:r>
      <w:r>
        <w:rPr>
          <w:rFonts w:ascii="Arial" w:eastAsia="Calibri" w:hAnsi="Arial" w:cs="Arial"/>
        </w:rPr>
        <w:t>«Ж</w:t>
      </w:r>
      <w:r w:rsidR="00D5013D" w:rsidRPr="008D6726">
        <w:rPr>
          <w:rFonts w:ascii="Arial" w:eastAsia="Calibri" w:hAnsi="Arial" w:cs="Arial"/>
        </w:rPr>
        <w:t>илищную программу</w:t>
      </w:r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>, которая предусматривает компенсацию/субсидирование работникам процентов или первоначального взноса по ипотечным кредитным договорам, а также арендных и коммунальных платежей. В 2023 г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была запущена новая программа «Квадратные метры </w:t>
      </w:r>
      <w:proofErr w:type="spellStart"/>
      <w:r w:rsidR="00D5013D" w:rsidRPr="008D6726">
        <w:rPr>
          <w:rFonts w:ascii="Arial" w:eastAsia="Calibri" w:hAnsi="Arial" w:cs="Arial"/>
        </w:rPr>
        <w:t>Ростеха</w:t>
      </w:r>
      <w:proofErr w:type="spellEnd"/>
      <w:r w:rsidR="00D5013D" w:rsidRPr="008D6726">
        <w:rPr>
          <w:rFonts w:ascii="Arial" w:eastAsia="Calibri" w:hAnsi="Arial" w:cs="Arial"/>
        </w:rPr>
        <w:t xml:space="preserve">», которую компания реализует совместно </w:t>
      </w:r>
      <w:r w:rsidR="00D5013D" w:rsidRPr="0015222D">
        <w:rPr>
          <w:rFonts w:ascii="Arial" w:eastAsia="Calibri" w:hAnsi="Arial" w:cs="Arial"/>
          <w:i/>
        </w:rPr>
        <w:t>с ПСБ.</w:t>
      </w:r>
      <w:r w:rsidR="00D5013D" w:rsidRPr="008D6726">
        <w:rPr>
          <w:rFonts w:ascii="Arial" w:eastAsia="Calibri" w:hAnsi="Arial" w:cs="Arial"/>
        </w:rPr>
        <w:t xml:space="preserve"> Программа позволит снизить на 20-35% относительно рыночной цены стоимость квартир, приобретенных работниками организаций. 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В группе «ЛУКОЙЛ»</w:t>
      </w:r>
      <w:r w:rsidR="002979F8">
        <w:rPr>
          <w:rFonts w:ascii="Arial" w:eastAsia="Calibri" w:hAnsi="Arial" w:cs="Arial"/>
          <w:i/>
        </w:rPr>
        <w:t>,</w:t>
      </w:r>
      <w:r w:rsidRPr="008D6726">
        <w:rPr>
          <w:rFonts w:ascii="Arial" w:eastAsia="Calibri" w:hAnsi="Arial" w:cs="Arial"/>
        </w:rPr>
        <w:t xml:space="preserve"> в соответствии с корпоративными </w:t>
      </w:r>
      <w:r w:rsidR="0015222D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Основами жилищной политики</w:t>
      </w:r>
      <w:r w:rsidR="0015222D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работники могут получить помощь от </w:t>
      </w:r>
      <w:r w:rsidR="0015222D">
        <w:rPr>
          <w:rFonts w:ascii="Arial" w:eastAsia="Calibri" w:hAnsi="Arial" w:cs="Arial"/>
        </w:rPr>
        <w:t>к</w:t>
      </w:r>
      <w:r w:rsidRPr="008D6726">
        <w:rPr>
          <w:rFonts w:ascii="Arial" w:eastAsia="Calibri" w:hAnsi="Arial" w:cs="Arial"/>
        </w:rPr>
        <w:t xml:space="preserve">омпании в приобретении жилья, в </w:t>
      </w:r>
      <w:proofErr w:type="spellStart"/>
      <w:r w:rsidRPr="008D6726">
        <w:rPr>
          <w:rFonts w:ascii="Arial" w:eastAsia="Calibri" w:hAnsi="Arial" w:cs="Arial"/>
        </w:rPr>
        <w:t>т</w:t>
      </w:r>
      <w:r w:rsidR="0015222D">
        <w:rPr>
          <w:rFonts w:ascii="Arial" w:eastAsia="Calibri" w:hAnsi="Arial" w:cs="Arial"/>
        </w:rPr>
        <w:t>.ч</w:t>
      </w:r>
      <w:proofErr w:type="spellEnd"/>
      <w:r w:rsidR="0015222D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в виде частичного погашения процентной ставки по банковскому кредиту. В 2022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участниками программы были 395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(в 2021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– 490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Следует иметь в виду, что во многих регионах в небольших городах присутствия, где расположены основные предприятия компаний, например, металлургических, отсутствует первичный рынок жилья, поэтому компании вынуждены сами заниматься строительством жилых домов и последующим предоставлением квартир в них своим сотрудникам. Подобного рода программы требуют привлечения значительных средств и</w:t>
      </w:r>
      <w:r w:rsidR="008F240C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поэтому компании реализуют их в том числе в партнерстве. </w:t>
      </w:r>
    </w:p>
    <w:p w:rsidR="000E4396" w:rsidRDefault="00CD758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Я</w:t>
      </w:r>
      <w:r w:rsidRPr="008D6726">
        <w:rPr>
          <w:rFonts w:ascii="Arial" w:eastAsia="Calibri" w:hAnsi="Arial" w:cs="Arial"/>
        </w:rPr>
        <w:t>рки</w:t>
      </w:r>
      <w:r>
        <w:rPr>
          <w:rFonts w:ascii="Arial" w:eastAsia="Calibri" w:hAnsi="Arial" w:cs="Arial"/>
        </w:rPr>
        <w:t>м</w:t>
      </w:r>
      <w:r w:rsidRPr="008D6726">
        <w:rPr>
          <w:rFonts w:ascii="Arial" w:eastAsia="Calibri" w:hAnsi="Arial" w:cs="Arial"/>
        </w:rPr>
        <w:t xml:space="preserve"> пример</w:t>
      </w:r>
      <w:r>
        <w:rPr>
          <w:rFonts w:ascii="Arial" w:eastAsia="Calibri" w:hAnsi="Arial" w:cs="Arial"/>
        </w:rPr>
        <w:t>ом</w:t>
      </w:r>
      <w:r w:rsidRPr="008D6726">
        <w:rPr>
          <w:rFonts w:ascii="Arial" w:eastAsia="Calibri" w:hAnsi="Arial" w:cs="Arial"/>
        </w:rPr>
        <w:t xml:space="preserve"> строительства жилья для своих сотрудников</w:t>
      </w:r>
      <w:r>
        <w:rPr>
          <w:rFonts w:ascii="Arial" w:eastAsia="Calibri" w:hAnsi="Arial" w:cs="Arial"/>
        </w:rPr>
        <w:t xml:space="preserve"> является </w:t>
      </w:r>
      <w:r w:rsidRPr="00CD758E">
        <w:rPr>
          <w:rFonts w:ascii="Arial" w:eastAsia="Calibri" w:hAnsi="Arial" w:cs="Arial"/>
          <w:i/>
        </w:rPr>
        <w:t>компания «</w:t>
      </w:r>
      <w:r w:rsidR="00EB6CAD" w:rsidRPr="00CD758E">
        <w:rPr>
          <w:rFonts w:ascii="Arial" w:eastAsia="Calibri" w:hAnsi="Arial" w:cs="Arial"/>
          <w:i/>
        </w:rPr>
        <w:t>ОМК</w:t>
      </w:r>
      <w:r w:rsidRPr="00CD758E">
        <w:rPr>
          <w:rFonts w:ascii="Arial" w:eastAsia="Calibri" w:hAnsi="Arial" w:cs="Arial"/>
          <w:i/>
        </w:rPr>
        <w:t>»</w:t>
      </w:r>
      <w:r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которая реализует комплексное развитие одного из городов присутствия компании </w:t>
      </w:r>
      <w:r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г. Выкса и планирует в ближайшие </w:t>
      </w:r>
      <w:r w:rsidR="00BA0C91">
        <w:rPr>
          <w:rFonts w:ascii="Arial" w:eastAsia="Calibri" w:hAnsi="Arial" w:cs="Arial"/>
        </w:rPr>
        <w:t>четыре</w:t>
      </w:r>
      <w:r w:rsidR="00D5013D" w:rsidRPr="008D6726">
        <w:rPr>
          <w:rFonts w:ascii="Arial" w:eastAsia="Calibri" w:hAnsi="Arial" w:cs="Arial"/>
        </w:rPr>
        <w:t xml:space="preserve"> года развернуть в городе жилищное строительство</w:t>
      </w:r>
      <w:r w:rsidR="0015222D"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построи</w:t>
      </w:r>
      <w:r w:rsidR="0015222D"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5</w:t>
      </w:r>
      <w:r w:rsidR="0015222D">
        <w:rPr>
          <w:rFonts w:ascii="Arial" w:eastAsia="Calibri" w:hAnsi="Arial" w:cs="Arial"/>
        </w:rPr>
        <w:t>,5 тыс.</w:t>
      </w:r>
      <w:r w:rsidR="00D5013D" w:rsidRPr="008D6726">
        <w:rPr>
          <w:rFonts w:ascii="Arial" w:eastAsia="Calibri" w:hAnsi="Arial" w:cs="Arial"/>
        </w:rPr>
        <w:t xml:space="preserve"> квартир для сотрудников нового завода. В ближайшие 5 лет </w:t>
      </w:r>
      <w:r w:rsidR="008F240C">
        <w:rPr>
          <w:rFonts w:ascii="Arial" w:eastAsia="Calibri" w:hAnsi="Arial" w:cs="Arial"/>
        </w:rPr>
        <w:t>(</w:t>
      </w:r>
      <w:r w:rsidR="00D5013D" w:rsidRPr="008D6726">
        <w:rPr>
          <w:rFonts w:ascii="Arial" w:eastAsia="Calibri" w:hAnsi="Arial" w:cs="Arial"/>
        </w:rPr>
        <w:t>период в 2024-2027 г</w:t>
      </w:r>
      <w:r w:rsidR="008F240C">
        <w:rPr>
          <w:rFonts w:ascii="Arial" w:eastAsia="Calibri" w:hAnsi="Arial" w:cs="Arial"/>
        </w:rPr>
        <w:t>г.)</w:t>
      </w:r>
      <w:r w:rsidR="00D5013D" w:rsidRPr="008D6726">
        <w:rPr>
          <w:rFonts w:ascii="Arial" w:eastAsia="Calibri" w:hAnsi="Arial" w:cs="Arial"/>
        </w:rPr>
        <w:t xml:space="preserve"> </w:t>
      </w:r>
      <w:r w:rsidR="0015222D">
        <w:rPr>
          <w:rFonts w:ascii="Arial" w:eastAsia="Calibri" w:hAnsi="Arial" w:cs="Arial"/>
        </w:rPr>
        <w:t>к</w:t>
      </w:r>
      <w:r w:rsidR="00D5013D" w:rsidRPr="008D6726">
        <w:rPr>
          <w:rFonts w:ascii="Arial" w:eastAsia="Calibri" w:hAnsi="Arial" w:cs="Arial"/>
        </w:rPr>
        <w:t>омпа</w:t>
      </w:r>
      <w:r w:rsidR="00B34D29">
        <w:rPr>
          <w:rFonts w:ascii="Arial" w:eastAsia="Calibri" w:hAnsi="Arial" w:cs="Arial"/>
        </w:rPr>
        <w:t xml:space="preserve">ния вложит примерно 30 </w:t>
      </w:r>
      <w:proofErr w:type="gramStart"/>
      <w:r w:rsidR="00B34D29">
        <w:rPr>
          <w:rFonts w:ascii="Arial" w:eastAsia="Calibri" w:hAnsi="Arial" w:cs="Arial"/>
        </w:rPr>
        <w:t>млрд</w:t>
      </w:r>
      <w:proofErr w:type="gramEnd"/>
      <w:r w:rsidR="00D5013D" w:rsidRPr="008D6726">
        <w:rPr>
          <w:rFonts w:ascii="Arial" w:eastAsia="Calibri" w:hAnsi="Arial" w:cs="Arial"/>
        </w:rPr>
        <w:t xml:space="preserve"> руб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в развитие города в соответствии с дорожной картой и планирует привлечь около 4 тыс. новых высококвалифицированных специалистов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Строительство жилья в своих городах присутствия (Березниках и Соликамске) осуществляет и </w:t>
      </w:r>
      <w:r w:rsidRPr="0015222D">
        <w:rPr>
          <w:rFonts w:ascii="Arial" w:eastAsia="Calibri" w:hAnsi="Arial" w:cs="Arial"/>
          <w:i/>
        </w:rPr>
        <w:t>компания «</w:t>
      </w:r>
      <w:proofErr w:type="spellStart"/>
      <w:r w:rsidRPr="0015222D">
        <w:rPr>
          <w:rFonts w:ascii="Arial" w:eastAsia="Calibri" w:hAnsi="Arial" w:cs="Arial"/>
          <w:i/>
        </w:rPr>
        <w:t>Уралкалий</w:t>
      </w:r>
      <w:proofErr w:type="spellEnd"/>
      <w:r w:rsidRPr="0015222D">
        <w:rPr>
          <w:rFonts w:ascii="Arial" w:eastAsia="Calibri" w:hAnsi="Arial" w:cs="Arial"/>
          <w:i/>
        </w:rPr>
        <w:t>»</w:t>
      </w:r>
      <w:r w:rsidR="0015222D">
        <w:rPr>
          <w:rFonts w:ascii="Arial" w:eastAsia="Calibri" w:hAnsi="Arial" w:cs="Arial"/>
          <w:i/>
        </w:rPr>
        <w:t xml:space="preserve">, </w:t>
      </w:r>
      <w:r w:rsidR="0015222D" w:rsidRPr="0015222D">
        <w:rPr>
          <w:rFonts w:ascii="Arial" w:eastAsia="Calibri" w:hAnsi="Arial" w:cs="Arial"/>
        </w:rPr>
        <w:t xml:space="preserve">где </w:t>
      </w:r>
      <w:r w:rsidR="0015222D">
        <w:rPr>
          <w:rFonts w:ascii="Arial" w:eastAsia="Calibri" w:hAnsi="Arial" w:cs="Arial"/>
        </w:rPr>
        <w:t>работ</w:t>
      </w:r>
      <w:r w:rsidR="0015222D" w:rsidRPr="0015222D">
        <w:rPr>
          <w:rFonts w:ascii="Arial" w:eastAsia="Calibri" w:hAnsi="Arial" w:cs="Arial"/>
        </w:rPr>
        <w:t>ники и</w:t>
      </w:r>
      <w:r w:rsidRPr="0015222D">
        <w:rPr>
          <w:rFonts w:ascii="Arial" w:eastAsia="Calibri" w:hAnsi="Arial" w:cs="Arial"/>
        </w:rPr>
        <w:t>меют</w:t>
      </w:r>
      <w:r w:rsidRPr="008D6726">
        <w:rPr>
          <w:rFonts w:ascii="Arial" w:eastAsia="Calibri" w:hAnsi="Arial" w:cs="Arial"/>
        </w:rPr>
        <w:t xml:space="preserve"> возможность приобрести квартиры в новых домах на льготных условиях. В 2022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работник</w:t>
      </w:r>
      <w:r w:rsidR="0015222D">
        <w:rPr>
          <w:rFonts w:ascii="Arial" w:eastAsia="Calibri" w:hAnsi="Arial" w:cs="Arial"/>
        </w:rPr>
        <w:t>и</w:t>
      </w:r>
      <w:r w:rsidRPr="008D6726">
        <w:rPr>
          <w:rFonts w:ascii="Arial" w:eastAsia="Calibri" w:hAnsi="Arial" w:cs="Arial"/>
        </w:rPr>
        <w:t xml:space="preserve"> </w:t>
      </w:r>
      <w:r w:rsidR="00AB3909">
        <w:rPr>
          <w:rFonts w:ascii="Arial" w:eastAsia="Calibri" w:hAnsi="Arial" w:cs="Arial"/>
        </w:rPr>
        <w:t>«</w:t>
      </w:r>
      <w:proofErr w:type="spellStart"/>
      <w:r w:rsidRPr="008D6726">
        <w:rPr>
          <w:rFonts w:ascii="Arial" w:eastAsia="Calibri" w:hAnsi="Arial" w:cs="Arial"/>
        </w:rPr>
        <w:t>Уралкалия</w:t>
      </w:r>
      <w:proofErr w:type="spellEnd"/>
      <w:r w:rsidR="00AB3909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</w:t>
      </w:r>
      <w:r w:rsidR="0015222D">
        <w:rPr>
          <w:rFonts w:ascii="Arial" w:eastAsia="Calibri" w:hAnsi="Arial" w:cs="Arial"/>
        </w:rPr>
        <w:t xml:space="preserve">получили </w:t>
      </w:r>
      <w:r w:rsidRPr="008D6726">
        <w:rPr>
          <w:rFonts w:ascii="Arial" w:eastAsia="Calibri" w:hAnsi="Arial" w:cs="Arial"/>
        </w:rPr>
        <w:t xml:space="preserve">175 квартир по жилищной программе, </w:t>
      </w:r>
      <w:r w:rsidR="0015222D">
        <w:rPr>
          <w:rFonts w:ascii="Arial" w:eastAsia="Calibri" w:hAnsi="Arial" w:cs="Arial"/>
        </w:rPr>
        <w:t xml:space="preserve">а </w:t>
      </w:r>
      <w:r w:rsidRPr="008D6726">
        <w:rPr>
          <w:rFonts w:ascii="Arial" w:eastAsia="Calibri" w:hAnsi="Arial" w:cs="Arial"/>
        </w:rPr>
        <w:t xml:space="preserve">затраты компании за год </w:t>
      </w:r>
      <w:r w:rsidR="00B34D29">
        <w:rPr>
          <w:rFonts w:ascii="Arial" w:eastAsia="Calibri" w:hAnsi="Arial" w:cs="Arial"/>
        </w:rPr>
        <w:t xml:space="preserve">составили 70 </w:t>
      </w:r>
      <w:proofErr w:type="gramStart"/>
      <w:r w:rsidR="00B34D29">
        <w:rPr>
          <w:rFonts w:ascii="Arial" w:eastAsia="Calibri" w:hAnsi="Arial" w:cs="Arial"/>
        </w:rPr>
        <w:t>млн</w:t>
      </w:r>
      <w:proofErr w:type="gramEnd"/>
      <w:r w:rsidRPr="008D6726">
        <w:rPr>
          <w:rFonts w:ascii="Arial" w:eastAsia="Calibri" w:hAnsi="Arial" w:cs="Arial"/>
        </w:rPr>
        <w:t xml:space="preserve"> руб.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8D6726">
        <w:rPr>
          <w:rFonts w:ascii="Arial" w:eastAsia="Calibri" w:hAnsi="Arial" w:cs="Arial"/>
        </w:rPr>
        <w:t xml:space="preserve">В качестве интересного примера реализации жилищных программ в совсем небольших населенных пунктах можно выделить опыт реализации корпоративного проекта 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«Полюс Алдан» </w:t>
      </w:r>
      <w:r w:rsidRPr="008D6726">
        <w:rPr>
          <w:rFonts w:ascii="Arial" w:eastAsia="Calibri" w:hAnsi="Arial" w:cs="Arial"/>
        </w:rPr>
        <w:t xml:space="preserve">по строительству нового арендного жилья. 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В поселке Нижний Куранах, где </w:t>
      </w:r>
      <w:proofErr w:type="gramStart"/>
      <w:r w:rsidRPr="008D6726">
        <w:rPr>
          <w:rFonts w:ascii="Arial" w:eastAsia="Times New Roman" w:hAnsi="Arial" w:cs="Arial"/>
          <w:color w:val="000000"/>
          <w:lang w:eastAsia="ru-RU"/>
        </w:rPr>
        <w:t>расположено одно из предприятий компании более 70% жилья признано</w:t>
      </w:r>
      <w:proofErr w:type="gramEnd"/>
      <w:r w:rsidRPr="008D6726">
        <w:rPr>
          <w:rFonts w:ascii="Arial" w:eastAsia="Times New Roman" w:hAnsi="Arial" w:cs="Arial"/>
          <w:color w:val="000000"/>
          <w:lang w:eastAsia="ru-RU"/>
        </w:rPr>
        <w:t xml:space="preserve"> аварийным. Дефицит предложения из-за отсутствия нового строительства привел к значительному увеличению стоимости квартир и арендной платы. В</w:t>
      </w:r>
      <w:r w:rsidRPr="008D6726">
        <w:rPr>
          <w:rFonts w:ascii="Arial" w:eastAsia="Calibri" w:hAnsi="Arial" w:cs="Arial"/>
        </w:rPr>
        <w:t xml:space="preserve">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компания в рамках реализации Президентской программы арендного жилья по линии </w:t>
      </w:r>
      <w:r w:rsidR="00AB3909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ДОМ</w:t>
      </w:r>
      <w:proofErr w:type="gramStart"/>
      <w:r w:rsidRPr="008D6726">
        <w:rPr>
          <w:rFonts w:ascii="Arial" w:eastAsia="Calibri" w:hAnsi="Arial" w:cs="Arial"/>
        </w:rPr>
        <w:t>.Р</w:t>
      </w:r>
      <w:proofErr w:type="gramEnd"/>
      <w:r w:rsidRPr="008D6726">
        <w:rPr>
          <w:rFonts w:ascii="Arial" w:eastAsia="Calibri" w:hAnsi="Arial" w:cs="Arial"/>
        </w:rPr>
        <w:t>Ф</w:t>
      </w:r>
      <w:r w:rsidR="00AB3909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построила в </w:t>
      </w:r>
      <w:r w:rsidRPr="008D6726">
        <w:rPr>
          <w:rFonts w:ascii="Arial" w:eastAsia="Calibri" w:hAnsi="Arial" w:cs="Arial"/>
        </w:rPr>
        <w:t>партнерстве два дома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. </w:t>
      </w:r>
      <w:proofErr w:type="gramStart"/>
      <w:r w:rsidRPr="008D6726">
        <w:rPr>
          <w:rFonts w:ascii="Arial" w:eastAsia="Times New Roman" w:hAnsi="Arial" w:cs="Arial"/>
          <w:color w:val="000000"/>
          <w:lang w:eastAsia="ru-RU"/>
        </w:rPr>
        <w:t>Первый – на 35 квартир введен в эксплуатацию в марте, второй дом (на 85 квартир) будет введен в 4 квартале 2024 г</w:t>
      </w:r>
      <w:r w:rsidR="008F240C">
        <w:rPr>
          <w:rFonts w:ascii="Arial" w:eastAsia="Times New Roman" w:hAnsi="Arial" w:cs="Arial"/>
          <w:color w:val="000000"/>
          <w:lang w:eastAsia="ru-RU"/>
        </w:rPr>
        <w:t>.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 Строительство компанией «Полюс Алдан</w:t>
      </w:r>
      <w:r w:rsidR="00AB3909">
        <w:rPr>
          <w:rFonts w:ascii="Arial" w:eastAsia="Times New Roman" w:hAnsi="Arial" w:cs="Arial"/>
          <w:color w:val="000000"/>
          <w:lang w:eastAsia="ru-RU"/>
        </w:rPr>
        <w:t>»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 двух новых домов, в которых квартиры сдаются с отделкой, мебелью и техникой, будет способствовать привлечению и закреплению сотрудников, а также улучшению условий проживания сотрудников и членов их</w:t>
      </w:r>
      <w:r w:rsidR="00AB3909">
        <w:rPr>
          <w:rFonts w:ascii="Arial" w:eastAsia="Times New Roman" w:hAnsi="Arial" w:cs="Arial"/>
          <w:color w:val="000000"/>
          <w:lang w:eastAsia="ru-RU"/>
        </w:rPr>
        <w:t xml:space="preserve"> семей, а также семей с детьми.</w:t>
      </w:r>
      <w:proofErr w:type="gramEnd"/>
    </w:p>
    <w:p w:rsidR="0015222D" w:rsidRPr="008D6726" w:rsidRDefault="0015222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F3436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 xml:space="preserve">Программы по расширению прав и возможностей женщин, развитию </w:t>
      </w:r>
    </w:p>
    <w:p w:rsidR="00D5013D" w:rsidRPr="00C61E9D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карьерного роста</w:t>
      </w:r>
    </w:p>
    <w:p w:rsidR="000E4396" w:rsidRP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1F497D" w:themeColor="text2"/>
          <w:lang w:eastAsia="ru-RU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proofErr w:type="gramStart"/>
      <w:r w:rsidRPr="008D6726">
        <w:rPr>
          <w:rFonts w:ascii="Arial" w:eastAsia="Times New Roman" w:hAnsi="Arial" w:cs="Arial"/>
          <w:lang w:eastAsia="ru-RU"/>
        </w:rPr>
        <w:t xml:space="preserve">Результаты опроса, проведенного компанией </w:t>
      </w:r>
      <w:r w:rsidRPr="008D6726">
        <w:rPr>
          <w:rFonts w:ascii="Arial" w:eastAsia="Times New Roman" w:hAnsi="Arial" w:cs="Arial"/>
          <w:lang w:val="en-US" w:eastAsia="ru-RU"/>
        </w:rPr>
        <w:t>Strategy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val="en-US" w:eastAsia="ru-RU"/>
        </w:rPr>
        <w:t>Partners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="0015222D">
        <w:rPr>
          <w:rFonts w:ascii="Arial" w:eastAsia="Times New Roman" w:hAnsi="Arial" w:cs="Arial"/>
          <w:lang w:eastAsia="ru-RU"/>
        </w:rPr>
        <w:t>(</w:t>
      </w:r>
      <w:r w:rsidR="0015222D" w:rsidRPr="008D6726">
        <w:rPr>
          <w:rFonts w:ascii="Arial" w:eastAsia="Times New Roman" w:hAnsi="Arial" w:cs="Arial"/>
          <w:lang w:eastAsia="ru-RU"/>
        </w:rPr>
        <w:t>2024 г</w:t>
      </w:r>
      <w:r w:rsidR="0015222D">
        <w:rPr>
          <w:rFonts w:ascii="Arial" w:eastAsia="Times New Roman" w:hAnsi="Arial" w:cs="Arial"/>
          <w:lang w:eastAsia="ru-RU"/>
        </w:rPr>
        <w:t>.)</w:t>
      </w:r>
      <w:r w:rsidR="0015222D"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>показывают, что только 40% респондентов – женщин считают, что в России в современных условиях женщины и мужчины имеют одинаковые возможности в карьерном плане</w:t>
      </w:r>
      <w:r w:rsidR="0015222D">
        <w:rPr>
          <w:rFonts w:ascii="Arial" w:eastAsia="Times New Roman" w:hAnsi="Arial" w:cs="Arial"/>
          <w:lang w:eastAsia="ru-RU"/>
        </w:rPr>
        <w:t xml:space="preserve">, </w:t>
      </w:r>
      <w:r w:rsidRPr="008D6726">
        <w:rPr>
          <w:rFonts w:ascii="Arial" w:eastAsia="Times New Roman" w:hAnsi="Arial" w:cs="Arial"/>
          <w:lang w:eastAsia="ru-RU"/>
        </w:rPr>
        <w:t xml:space="preserve">среди мужчин так считают </w:t>
      </w:r>
      <w:r w:rsidR="0015222D">
        <w:rPr>
          <w:rFonts w:ascii="Arial" w:eastAsia="Times New Roman" w:hAnsi="Arial" w:cs="Arial"/>
          <w:lang w:eastAsia="ru-RU"/>
        </w:rPr>
        <w:t xml:space="preserve">- </w:t>
      </w:r>
      <w:r w:rsidRPr="008D6726">
        <w:rPr>
          <w:rFonts w:ascii="Arial" w:eastAsia="Times New Roman" w:hAnsi="Arial" w:cs="Arial"/>
          <w:lang w:eastAsia="ru-RU"/>
        </w:rPr>
        <w:t xml:space="preserve">62%. </w:t>
      </w:r>
      <w:r w:rsidR="0015222D">
        <w:rPr>
          <w:rFonts w:ascii="Arial" w:eastAsia="Times New Roman" w:hAnsi="Arial" w:cs="Arial"/>
          <w:lang w:eastAsia="ru-RU"/>
        </w:rPr>
        <w:t>О</w:t>
      </w:r>
      <w:r w:rsidRPr="008D6726">
        <w:rPr>
          <w:rFonts w:ascii="Arial" w:eastAsia="Times New Roman" w:hAnsi="Arial" w:cs="Arial"/>
          <w:lang w:eastAsia="ru-RU"/>
        </w:rPr>
        <w:t>пыт крупных компаний</w:t>
      </w:r>
      <w:r w:rsidR="0015222D">
        <w:rPr>
          <w:rFonts w:ascii="Arial" w:eastAsia="Times New Roman" w:hAnsi="Arial" w:cs="Arial"/>
          <w:lang w:eastAsia="ru-RU"/>
        </w:rPr>
        <w:t xml:space="preserve"> показывает</w:t>
      </w:r>
      <w:r w:rsidR="00A93B90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="0015222D">
        <w:rPr>
          <w:rFonts w:ascii="Arial" w:eastAsia="Times New Roman" w:hAnsi="Arial" w:cs="Arial"/>
          <w:lang w:eastAsia="ru-RU"/>
        </w:rPr>
        <w:t xml:space="preserve">что </w:t>
      </w:r>
      <w:r w:rsidRPr="008D6726">
        <w:rPr>
          <w:rFonts w:ascii="Arial" w:eastAsia="Times New Roman" w:hAnsi="Arial" w:cs="Arial"/>
          <w:lang w:eastAsia="ru-RU"/>
        </w:rPr>
        <w:t>сотрудники-женщины в подавляющем большинстве выступают не столько за особые привилегии для себя, сколько, прежде вс</w:t>
      </w:r>
      <w:r w:rsidR="0015222D">
        <w:rPr>
          <w:rFonts w:ascii="Arial" w:eastAsia="Times New Roman" w:hAnsi="Arial" w:cs="Arial"/>
          <w:lang w:eastAsia="ru-RU"/>
        </w:rPr>
        <w:t xml:space="preserve">его, за соблюдение в отношении </w:t>
      </w:r>
      <w:r w:rsidRPr="008D6726">
        <w:rPr>
          <w:rFonts w:ascii="Arial" w:eastAsia="Times New Roman" w:hAnsi="Arial" w:cs="Arial"/>
          <w:lang w:eastAsia="ru-RU"/>
        </w:rPr>
        <w:t>их</w:t>
      </w:r>
      <w:proofErr w:type="gramEnd"/>
      <w:r w:rsidRPr="008D6726">
        <w:rPr>
          <w:rFonts w:ascii="Arial" w:eastAsia="Times New Roman" w:hAnsi="Arial" w:cs="Arial"/>
          <w:lang w:eastAsia="ru-RU"/>
        </w:rPr>
        <w:t xml:space="preserve"> равных прав и возможностей по сравнению с мужчинами.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В частности</w:t>
      </w:r>
      <w:r w:rsidR="0054428C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 xml:space="preserve">это касается преодоления некоторых законодательных ограничений работы женщин на производственных предприятиях. Как известно, в 2022 </w:t>
      </w:r>
      <w:r w:rsidR="006635E3">
        <w:rPr>
          <w:rFonts w:ascii="Arial" w:eastAsia="Times New Roman" w:hAnsi="Arial" w:cs="Arial"/>
          <w:lang w:eastAsia="ru-RU"/>
        </w:rPr>
        <w:t>г.</w:t>
      </w:r>
      <w:r w:rsidR="008F240C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 xml:space="preserve"> вступил в силу приказ Минтруда Р</w:t>
      </w:r>
      <w:r w:rsidR="0015222D">
        <w:rPr>
          <w:rFonts w:ascii="Arial" w:eastAsia="Times New Roman" w:hAnsi="Arial" w:cs="Arial"/>
          <w:lang w:eastAsia="ru-RU"/>
        </w:rPr>
        <w:t>оссии,</w:t>
      </w:r>
      <w:r w:rsidRPr="008D6726">
        <w:rPr>
          <w:rFonts w:ascii="Arial" w:eastAsia="Times New Roman" w:hAnsi="Arial" w:cs="Arial"/>
          <w:lang w:eastAsia="ru-RU"/>
        </w:rPr>
        <w:t xml:space="preserve"> снявший ограничения с 365 профессий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18"/>
      </w:r>
      <w:r w:rsidRPr="008D6726">
        <w:rPr>
          <w:rFonts w:ascii="Arial" w:eastAsia="Times New Roman" w:hAnsi="Arial" w:cs="Arial"/>
          <w:lang w:eastAsia="ru-RU"/>
        </w:rPr>
        <w:t xml:space="preserve">, ранее недоступных </w:t>
      </w:r>
      <w:r w:rsidR="00AB3909">
        <w:rPr>
          <w:rFonts w:ascii="Arial" w:eastAsia="Times New Roman" w:hAnsi="Arial" w:cs="Arial"/>
          <w:lang w:eastAsia="ru-RU"/>
        </w:rPr>
        <w:t xml:space="preserve">женщинам, что свидетельствует </w:t>
      </w:r>
      <w:r w:rsidRPr="008D6726">
        <w:rPr>
          <w:rFonts w:ascii="Arial" w:eastAsia="Times New Roman" w:hAnsi="Arial" w:cs="Arial"/>
          <w:lang w:eastAsia="ru-RU"/>
        </w:rPr>
        <w:t>об усилиях стороны государства по постепенному сокращению дисбаланса в карьерных возможностях мужчин и женщин.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Опыт работы компаний-лидеров российского бизнеса в сфере корпоративной социальной ответственности и устойчивого развития свидетельствуют, что компании уделяют важное внимание соблюдению гендерного равенства и созданию равных условий для всех сотрудников.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 xml:space="preserve">Например, в </w:t>
      </w:r>
      <w:r w:rsidRPr="0050683C">
        <w:rPr>
          <w:rFonts w:ascii="Arial" w:eastAsia="Times New Roman" w:hAnsi="Arial" w:cs="Arial"/>
          <w:i/>
          <w:lang w:eastAsia="ru-RU"/>
        </w:rPr>
        <w:t>«Северстали»</w:t>
      </w:r>
      <w:r w:rsidRPr="008D6726">
        <w:rPr>
          <w:rFonts w:ascii="Arial" w:eastAsia="Times New Roman" w:hAnsi="Arial" w:cs="Arial"/>
          <w:lang w:eastAsia="ru-RU"/>
        </w:rPr>
        <w:t xml:space="preserve"> был проведен </w:t>
      </w:r>
      <w:r w:rsidR="0050683C" w:rsidRPr="008D6726">
        <w:rPr>
          <w:rFonts w:ascii="Arial" w:eastAsia="Times New Roman" w:hAnsi="Arial" w:cs="Arial"/>
          <w:lang w:eastAsia="ru-RU"/>
        </w:rPr>
        <w:t>в 2023 г</w:t>
      </w:r>
      <w:r w:rsidR="0050683C">
        <w:rPr>
          <w:rFonts w:ascii="Arial" w:eastAsia="Times New Roman" w:hAnsi="Arial" w:cs="Arial"/>
          <w:lang w:eastAsia="ru-RU"/>
        </w:rPr>
        <w:t>.</w:t>
      </w:r>
      <w:r w:rsidR="0050683C"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>опрос среди сотрудниц, чтобы понять, как себя чувствует женщина в производственной компании</w:t>
      </w:r>
      <w:r w:rsidR="0050683C">
        <w:rPr>
          <w:rFonts w:ascii="Arial" w:eastAsia="Times New Roman" w:hAnsi="Arial" w:cs="Arial"/>
          <w:lang w:eastAsia="ru-RU"/>
        </w:rPr>
        <w:t xml:space="preserve">. В нем </w:t>
      </w:r>
      <w:r w:rsidRPr="008D6726">
        <w:rPr>
          <w:rFonts w:ascii="Arial" w:eastAsia="Times New Roman" w:hAnsi="Arial" w:cs="Arial"/>
          <w:lang w:eastAsia="ru-RU"/>
        </w:rPr>
        <w:t xml:space="preserve">приняли участие 2769 женщин – более четверти, работающих в компании. Подавляющее большинство из них 91% ответили, что они обладают такими же правами и амбициями на построение карьеры, как и мужчины, а 82% не ожидает никакого «особого подхода» к себе по гендерному признаку со стороны руководителей и коллег. </w:t>
      </w:r>
    </w:p>
    <w:p w:rsidR="000E4396" w:rsidRDefault="000E4396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lang w:eastAsia="ru-RU"/>
        </w:rPr>
      </w:pPr>
    </w:p>
    <w:p w:rsidR="00D5013D" w:rsidRPr="00C61E9D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Женские клубы, ассоциации и женские советы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В России сегодня лишь небольшая часть компаний - лидеров бизнеса создает дополнительные возможности в компаниях и на предприятиях для различного рода объединений женщин для обмена мнением, отстаивания и продвижения своих интересов, создания по их инициативе дополнительных возможностей продвижения женщин по карьерной лестнице. Так, в рамках опроса</w:t>
      </w:r>
      <w:r w:rsidR="0050683C" w:rsidRPr="0050683C">
        <w:rPr>
          <w:rFonts w:ascii="Arial" w:eastAsia="Times New Roman" w:hAnsi="Arial" w:cs="Arial"/>
          <w:i/>
          <w:lang w:eastAsia="ru-RU"/>
        </w:rPr>
        <w:t xml:space="preserve"> </w:t>
      </w:r>
      <w:r w:rsidR="0050683C" w:rsidRPr="0050683C">
        <w:rPr>
          <w:rFonts w:ascii="Arial" w:eastAsia="Times New Roman" w:hAnsi="Arial" w:cs="Arial"/>
          <w:i/>
          <w:lang w:val="en-US" w:eastAsia="ru-RU"/>
        </w:rPr>
        <w:t>Strategy</w:t>
      </w:r>
      <w:r w:rsidR="0050683C" w:rsidRPr="0050683C">
        <w:rPr>
          <w:rFonts w:ascii="Arial" w:eastAsia="Times New Roman" w:hAnsi="Arial" w:cs="Arial"/>
          <w:i/>
          <w:lang w:eastAsia="ru-RU"/>
        </w:rPr>
        <w:t xml:space="preserve"> </w:t>
      </w:r>
      <w:r w:rsidR="0050683C" w:rsidRPr="0050683C">
        <w:rPr>
          <w:rFonts w:ascii="Arial" w:eastAsia="Times New Roman" w:hAnsi="Arial" w:cs="Arial"/>
          <w:i/>
          <w:lang w:val="en-US" w:eastAsia="ru-RU"/>
        </w:rPr>
        <w:t>Partners</w:t>
      </w:r>
      <w:r w:rsidRPr="008D6726">
        <w:rPr>
          <w:rFonts w:ascii="Arial" w:eastAsia="Times New Roman" w:hAnsi="Arial" w:cs="Arial"/>
          <w:lang w:eastAsia="ru-RU"/>
        </w:rPr>
        <w:t>, проведенного в 2022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>, только 12% респондентов отметили наличие в их организациях каких-либо женских клубов. Заметим, что в организациях, где они есть, 84% опрошенных отметили их эффективность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19"/>
      </w:r>
      <w:r w:rsidRPr="008D6726">
        <w:rPr>
          <w:rFonts w:ascii="Arial" w:eastAsia="Times New Roman" w:hAnsi="Arial" w:cs="Arial"/>
          <w:lang w:eastAsia="ru-RU"/>
        </w:rPr>
        <w:t xml:space="preserve">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В рамках опроса РСПП </w:t>
      </w:r>
      <w:r w:rsidR="0050683C">
        <w:rPr>
          <w:rFonts w:ascii="Arial" w:eastAsia="Times New Roman" w:hAnsi="Arial" w:cs="Arial"/>
          <w:lang w:eastAsia="ru-RU"/>
        </w:rPr>
        <w:t xml:space="preserve">в </w:t>
      </w:r>
      <w:r w:rsidRPr="008D6726">
        <w:rPr>
          <w:rFonts w:ascii="Arial" w:eastAsia="Times New Roman" w:hAnsi="Arial" w:cs="Arial"/>
          <w:lang w:eastAsia="ru-RU"/>
        </w:rPr>
        <w:t>2024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лишь единичные компании при ответе на открытый вопрос о реализуемых социальных программах в интересах женщин заявили о наличии различного рода объединений женщин и специальных мероприятий по продвижению их интересов: проведение женских форумов, конференций, </w:t>
      </w:r>
      <w:proofErr w:type="gramStart"/>
      <w:r w:rsidRPr="008D6726">
        <w:rPr>
          <w:rFonts w:ascii="Arial" w:eastAsia="Times New Roman" w:hAnsi="Arial" w:cs="Arial"/>
          <w:lang w:eastAsia="ru-RU"/>
        </w:rPr>
        <w:t>бизнес-завтраков</w:t>
      </w:r>
      <w:proofErr w:type="gramEnd"/>
      <w:r w:rsidRPr="008D6726">
        <w:rPr>
          <w:rFonts w:ascii="Arial" w:eastAsia="Times New Roman" w:hAnsi="Arial" w:cs="Arial"/>
          <w:lang w:eastAsia="ru-RU"/>
        </w:rPr>
        <w:t xml:space="preserve">; наличие женсоветов, женских клубов и по интересам. 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Calibri" w:hAnsi="Arial" w:cs="Arial"/>
        </w:rPr>
        <w:t xml:space="preserve">В </w:t>
      </w:r>
      <w:r w:rsidRPr="0050683C">
        <w:rPr>
          <w:rFonts w:ascii="Arial" w:eastAsia="Calibri" w:hAnsi="Arial" w:cs="Arial"/>
          <w:i/>
        </w:rPr>
        <w:t>«Северстали»</w:t>
      </w:r>
      <w:r w:rsidRPr="008D6726">
        <w:rPr>
          <w:rFonts w:ascii="Arial" w:eastAsia="Calibri" w:hAnsi="Arial" w:cs="Arial"/>
        </w:rPr>
        <w:t xml:space="preserve"> с 2017 г</w:t>
      </w:r>
      <w:r w:rsidR="0050683C">
        <w:rPr>
          <w:rFonts w:ascii="Arial" w:eastAsia="Calibri" w:hAnsi="Arial" w:cs="Arial"/>
        </w:rPr>
        <w:t xml:space="preserve">. </w:t>
      </w:r>
      <w:r w:rsidRPr="008D6726">
        <w:rPr>
          <w:rFonts w:ascii="Arial" w:eastAsia="Calibri" w:hAnsi="Arial" w:cs="Arial"/>
        </w:rPr>
        <w:t>действует первый в российской металлургии и самый крупный среди отечественных компаний Женский клуб, который оказывает содействие в построении карьеры через обмен опытом, консультации, обучение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0"/>
      </w:r>
      <w:r w:rsidR="0050683C">
        <w:rPr>
          <w:rFonts w:ascii="Arial" w:eastAsia="Times New Roman" w:hAnsi="Arial" w:cs="Arial"/>
          <w:lang w:eastAsia="ru-RU"/>
        </w:rPr>
        <w:t xml:space="preserve"> (и</w:t>
      </w:r>
      <w:r w:rsidRPr="008D6726">
        <w:rPr>
          <w:rFonts w:ascii="Arial" w:eastAsia="Times New Roman" w:hAnsi="Arial" w:cs="Arial"/>
          <w:lang w:eastAsia="ru-RU"/>
        </w:rPr>
        <w:t>дею клуба предложили сами сотрудницы «Северстали» в 2017 г</w:t>
      </w:r>
      <w:r w:rsidR="008F240C">
        <w:rPr>
          <w:rFonts w:ascii="Arial" w:eastAsia="Times New Roman" w:hAnsi="Arial" w:cs="Arial"/>
          <w:lang w:eastAsia="ru-RU"/>
        </w:rPr>
        <w:t>.</w:t>
      </w:r>
      <w:r w:rsidR="0050683C">
        <w:rPr>
          <w:rFonts w:ascii="Arial" w:eastAsia="Times New Roman" w:hAnsi="Arial" w:cs="Arial"/>
          <w:lang w:eastAsia="ru-RU"/>
        </w:rPr>
        <w:t>).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Calibri" w:hAnsi="Arial" w:cs="Arial"/>
        </w:rPr>
        <w:t>Женский клуб созда</w:t>
      </w:r>
      <w:r w:rsidR="0050683C">
        <w:rPr>
          <w:rFonts w:ascii="Arial" w:eastAsia="Calibri" w:hAnsi="Arial" w:cs="Arial"/>
        </w:rPr>
        <w:t>ли</w:t>
      </w:r>
      <w:r w:rsidRPr="008D6726">
        <w:rPr>
          <w:rFonts w:ascii="Arial" w:eastAsia="Calibri" w:hAnsi="Arial" w:cs="Arial"/>
        </w:rPr>
        <w:t xml:space="preserve"> с целью поддерж</w:t>
      </w:r>
      <w:r w:rsidR="0050683C">
        <w:rPr>
          <w:rFonts w:ascii="Arial" w:eastAsia="Calibri" w:hAnsi="Arial" w:cs="Arial"/>
        </w:rPr>
        <w:t>ки</w:t>
      </w:r>
      <w:r w:rsidRPr="008D6726">
        <w:rPr>
          <w:rFonts w:ascii="Arial" w:eastAsia="Calibri" w:hAnsi="Arial" w:cs="Arial"/>
        </w:rPr>
        <w:t xml:space="preserve"> самореализаци</w:t>
      </w:r>
      <w:r w:rsidR="0050683C">
        <w:rPr>
          <w:rFonts w:ascii="Arial" w:eastAsia="Calibri" w:hAnsi="Arial" w:cs="Arial"/>
        </w:rPr>
        <w:t>и</w:t>
      </w:r>
      <w:r w:rsidRPr="008D6726">
        <w:rPr>
          <w:rFonts w:ascii="Arial" w:eastAsia="Calibri" w:hAnsi="Arial" w:cs="Arial"/>
        </w:rPr>
        <w:t xml:space="preserve"> женщин и помочь участницам в карьерном развитии за счет освещения ролевых моделей в компании, создания обучающих программ и развития сообщества для поддержки и обмена опытом между участниками.</w:t>
      </w:r>
      <w:r w:rsidRPr="008D6726">
        <w:rPr>
          <w:rFonts w:ascii="Arial" w:eastAsia="Times New Roman" w:hAnsi="Arial" w:cs="Arial"/>
          <w:lang w:eastAsia="ru-RU"/>
        </w:rPr>
        <w:t xml:space="preserve"> Сегодня в нем 2</w:t>
      </w:r>
      <w:r w:rsidR="00CE324D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>2</w:t>
      </w:r>
      <w:r w:rsidR="00CE324D">
        <w:rPr>
          <w:rFonts w:ascii="Arial" w:eastAsia="Times New Roman" w:hAnsi="Arial" w:cs="Arial"/>
          <w:lang w:eastAsia="ru-RU"/>
        </w:rPr>
        <w:t xml:space="preserve"> тыс.</w:t>
      </w:r>
      <w:r w:rsidRPr="008D6726">
        <w:rPr>
          <w:rFonts w:ascii="Arial" w:eastAsia="Times New Roman" w:hAnsi="Arial" w:cs="Arial"/>
          <w:lang w:eastAsia="ru-RU"/>
        </w:rPr>
        <w:t xml:space="preserve"> участниц, причем 363 из них присоединились в 2023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За год клуб провел более 25 мероприятий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1"/>
      </w:r>
      <w:r w:rsidRPr="008D6726">
        <w:rPr>
          <w:rFonts w:ascii="Arial" w:eastAsia="Times New Roman" w:hAnsi="Arial" w:cs="Arial"/>
          <w:lang w:eastAsia="ru-RU"/>
        </w:rPr>
        <w:t xml:space="preserve">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Интересен также опыт энергетической компании </w:t>
      </w:r>
      <w:r w:rsidRPr="0050683C">
        <w:rPr>
          <w:rFonts w:ascii="Arial" w:eastAsia="Times New Roman" w:hAnsi="Arial" w:cs="Arial"/>
          <w:i/>
          <w:lang w:eastAsia="ru-RU"/>
        </w:rPr>
        <w:t>EN+.</w:t>
      </w:r>
      <w:r w:rsidRPr="008D6726">
        <w:rPr>
          <w:rFonts w:ascii="Arial" w:eastAsia="Times New Roman" w:hAnsi="Arial" w:cs="Arial"/>
          <w:lang w:eastAsia="ru-RU"/>
        </w:rPr>
        <w:t xml:space="preserve"> В компании во всех регионах на протяжении последних двух лет действуют «Женские советы» – представительский орган по защите прав женщин. Кроме того, что эти органы следят за соблюдением прав женщин на предприятиях. «Женские советы» проводят мастер-классы, встречи со спикерами, </w:t>
      </w:r>
      <w:proofErr w:type="spellStart"/>
      <w:r w:rsidRPr="008D6726">
        <w:rPr>
          <w:rFonts w:ascii="Arial" w:eastAsia="Times New Roman" w:hAnsi="Arial" w:cs="Arial"/>
          <w:lang w:eastAsia="ru-RU"/>
        </w:rPr>
        <w:t>профориентационные</w:t>
      </w:r>
      <w:proofErr w:type="spellEnd"/>
      <w:r w:rsidRPr="008D6726">
        <w:rPr>
          <w:rFonts w:ascii="Arial" w:eastAsia="Times New Roman" w:hAnsi="Arial" w:cs="Arial"/>
          <w:lang w:eastAsia="ru-RU"/>
        </w:rPr>
        <w:t xml:space="preserve"> встречи, инициируют проекты по благоустройству города в рамках ГЧП проектов, а также ежемесячно организуют семейные культурные и спортивные мероприятия. 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2"/>
      </w:r>
      <w:r w:rsidRPr="008D6726">
        <w:rPr>
          <w:rFonts w:ascii="Arial" w:eastAsia="Times New Roman" w:hAnsi="Arial" w:cs="Arial"/>
          <w:lang w:eastAsia="ru-RU"/>
        </w:rPr>
        <w:t xml:space="preserve"> В «Женские советы» </w:t>
      </w:r>
      <w:r w:rsidR="0050683C">
        <w:rPr>
          <w:rFonts w:ascii="Arial" w:eastAsia="Times New Roman" w:hAnsi="Arial" w:cs="Arial"/>
          <w:lang w:eastAsia="ru-RU"/>
        </w:rPr>
        <w:t xml:space="preserve">входят как работницы - </w:t>
      </w:r>
      <w:r w:rsidRPr="008D6726">
        <w:rPr>
          <w:rFonts w:ascii="Arial" w:eastAsia="Times New Roman" w:hAnsi="Arial" w:cs="Arial"/>
          <w:lang w:eastAsia="ru-RU"/>
        </w:rPr>
        <w:t>женщин</w:t>
      </w:r>
      <w:r w:rsidR="0050683C">
        <w:rPr>
          <w:rFonts w:ascii="Arial" w:eastAsia="Times New Roman" w:hAnsi="Arial" w:cs="Arial"/>
          <w:lang w:eastAsia="ru-RU"/>
        </w:rPr>
        <w:t xml:space="preserve">ы,  </w:t>
      </w:r>
      <w:r w:rsidRPr="008D6726">
        <w:rPr>
          <w:rFonts w:ascii="Arial" w:eastAsia="Times New Roman" w:hAnsi="Arial" w:cs="Arial"/>
          <w:lang w:eastAsia="ru-RU"/>
        </w:rPr>
        <w:t>так</w:t>
      </w:r>
      <w:r w:rsidR="0050683C">
        <w:rPr>
          <w:rFonts w:ascii="Arial" w:eastAsia="Times New Roman" w:hAnsi="Arial" w:cs="Arial"/>
          <w:lang w:eastAsia="ru-RU"/>
        </w:rPr>
        <w:t xml:space="preserve"> и</w:t>
      </w:r>
      <w:r w:rsidRPr="008D6726">
        <w:rPr>
          <w:rFonts w:ascii="Arial" w:eastAsia="Times New Roman" w:hAnsi="Arial" w:cs="Arial"/>
          <w:lang w:eastAsia="ru-RU"/>
        </w:rPr>
        <w:t xml:space="preserve"> жены </w:t>
      </w:r>
      <w:r w:rsidR="0050683C">
        <w:rPr>
          <w:rFonts w:ascii="Arial" w:eastAsia="Times New Roman" w:hAnsi="Arial" w:cs="Arial"/>
          <w:lang w:eastAsia="ru-RU"/>
        </w:rPr>
        <w:t>работников (</w:t>
      </w:r>
      <w:r w:rsidRPr="008D6726">
        <w:rPr>
          <w:rFonts w:ascii="Arial" w:eastAsia="Times New Roman" w:hAnsi="Arial" w:cs="Arial"/>
          <w:lang w:eastAsia="ru-RU"/>
        </w:rPr>
        <w:t>которые в ней не работают</w:t>
      </w:r>
      <w:r w:rsidR="0050683C">
        <w:rPr>
          <w:rFonts w:ascii="Arial" w:eastAsia="Times New Roman" w:hAnsi="Arial" w:cs="Arial"/>
          <w:lang w:eastAsia="ru-RU"/>
        </w:rPr>
        <w:t>). Роль С</w:t>
      </w:r>
      <w:r w:rsidR="0050683C" w:rsidRPr="008D6726">
        <w:rPr>
          <w:rFonts w:ascii="Arial" w:eastAsia="Times New Roman" w:hAnsi="Arial" w:cs="Arial"/>
          <w:lang w:eastAsia="ru-RU"/>
        </w:rPr>
        <w:t xml:space="preserve">оветов </w:t>
      </w:r>
      <w:r w:rsidR="0050683C">
        <w:rPr>
          <w:rFonts w:ascii="Arial" w:eastAsia="Times New Roman" w:hAnsi="Arial" w:cs="Arial"/>
          <w:lang w:eastAsia="ru-RU"/>
        </w:rPr>
        <w:t xml:space="preserve">следует отметить </w:t>
      </w:r>
      <w:r w:rsidRPr="008D6726">
        <w:rPr>
          <w:rFonts w:ascii="Arial" w:eastAsia="Times New Roman" w:hAnsi="Arial" w:cs="Arial"/>
          <w:lang w:eastAsia="ru-RU"/>
        </w:rPr>
        <w:t xml:space="preserve">в оказании определенной помощи в ситуациях, когда специалист компании переезжает с женой в другой регион, где у нее возникают проблемы с поиском работы. </w:t>
      </w:r>
    </w:p>
    <w:p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50683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Возможности для карьерного роста и гендерный баланс в </w:t>
      </w:r>
      <w:proofErr w:type="gramStart"/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>российских</w:t>
      </w:r>
      <w:proofErr w:type="gramEnd"/>
    </w:p>
    <w:p w:rsidR="00D5013D" w:rsidRPr="002A127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proofErr w:type="gramStart"/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>компаниях</w:t>
      </w:r>
      <w:proofErr w:type="gramEnd"/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– отраслевые особенности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Гендерный баланс российских компаний имеет существенные отраслевые различия</w:t>
      </w:r>
      <w:r w:rsidRPr="008D6726">
        <w:rPr>
          <w:rFonts w:ascii="Arial" w:eastAsia="Times New Roman" w:hAnsi="Arial" w:cs="Arial"/>
          <w:lang w:eastAsia="ru-RU"/>
        </w:rPr>
        <w:t>. Так, по данным Росстата выше всего доля женщин в сферах образования, здравоохранения, социальных услуг, культуры, спорта, досуга и развлечений, а также в торговле (более 60%). Самая низкая доля женщин в строительстве и добывающих отраслях (менее 20%). Для крупного бизнеса эти данные подтверждаются и результатами опроса, проведенного РСПП в 2022 г</w:t>
      </w:r>
      <w:r w:rsidR="008F240C">
        <w:rPr>
          <w:rFonts w:ascii="Arial" w:eastAsia="Times New Roman" w:hAnsi="Arial" w:cs="Arial"/>
          <w:lang w:eastAsia="ru-RU"/>
        </w:rPr>
        <w:t>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Calibri" w:hAnsi="Arial" w:cs="Arial"/>
        </w:rPr>
        <w:t xml:space="preserve">По данным </w:t>
      </w:r>
      <w:r w:rsidR="008576AD">
        <w:rPr>
          <w:rFonts w:ascii="Arial" w:eastAsia="Calibri" w:hAnsi="Arial" w:cs="Arial"/>
        </w:rPr>
        <w:t>опроса</w:t>
      </w:r>
      <w:r w:rsidR="0054428C">
        <w:rPr>
          <w:rFonts w:ascii="Arial" w:eastAsia="Calibri" w:hAnsi="Arial" w:cs="Arial"/>
        </w:rPr>
        <w:t>,</w:t>
      </w:r>
      <w:r w:rsidR="008576AD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женщины составляют меньше половины сотрудников основных горно-металлургических,</w:t>
      </w:r>
      <w:r w:rsidR="008576AD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химических, нефтегазовых компаний. Так, </w:t>
      </w:r>
      <w:r w:rsidR="008576AD">
        <w:rPr>
          <w:rFonts w:ascii="Arial" w:eastAsia="Calibri" w:hAnsi="Arial" w:cs="Arial"/>
        </w:rPr>
        <w:t xml:space="preserve">например, </w:t>
      </w:r>
      <w:r w:rsidRPr="008D6726">
        <w:rPr>
          <w:rFonts w:ascii="Arial" w:eastAsia="Calibri" w:hAnsi="Arial" w:cs="Arial"/>
        </w:rPr>
        <w:t xml:space="preserve">в компании «Полиметалл» доля женщин среди всего персонала составляет 20%, в «ОМК» – 25%, в </w:t>
      </w:r>
      <w:r w:rsidR="007941DF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ММК</w:t>
      </w:r>
      <w:r w:rsidR="007941DF">
        <w:rPr>
          <w:rFonts w:ascii="Arial" w:eastAsia="Calibri" w:hAnsi="Arial" w:cs="Arial"/>
        </w:rPr>
        <w:t>»</w:t>
      </w:r>
      <w:r w:rsidR="00CA27E0">
        <w:rPr>
          <w:rFonts w:ascii="Arial" w:eastAsia="Calibri" w:hAnsi="Arial" w:cs="Arial"/>
        </w:rPr>
        <w:t xml:space="preserve"> </w:t>
      </w:r>
      <w:r w:rsidR="00CA27E0" w:rsidRPr="008D6726">
        <w:rPr>
          <w:rFonts w:ascii="Arial" w:eastAsia="Calibri" w:hAnsi="Arial" w:cs="Arial"/>
        </w:rPr>
        <w:t>–</w:t>
      </w:r>
      <w:r w:rsidRPr="008D6726">
        <w:rPr>
          <w:rFonts w:ascii="Arial" w:eastAsia="Calibri" w:hAnsi="Arial" w:cs="Arial"/>
        </w:rPr>
        <w:t xml:space="preserve"> 28%, «СИБУР», «</w:t>
      </w:r>
      <w:proofErr w:type="spellStart"/>
      <w:r w:rsidRPr="008D6726">
        <w:rPr>
          <w:rFonts w:ascii="Arial" w:eastAsia="Calibri" w:hAnsi="Arial" w:cs="Arial"/>
        </w:rPr>
        <w:t>У</w:t>
      </w:r>
      <w:r w:rsidR="007941DF">
        <w:rPr>
          <w:rFonts w:ascii="Arial" w:eastAsia="Calibri" w:hAnsi="Arial" w:cs="Arial"/>
        </w:rPr>
        <w:t>ралкалий</w:t>
      </w:r>
      <w:proofErr w:type="spellEnd"/>
      <w:r w:rsidRPr="008D6726">
        <w:rPr>
          <w:rFonts w:ascii="Arial" w:eastAsia="Calibri" w:hAnsi="Arial" w:cs="Arial"/>
        </w:rPr>
        <w:t xml:space="preserve">» и «АЛРОСА» – 30%, «ЛУКОЙЛ» – 41%.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Следует отметить, что сегодня компании этих секторов работают над увеличением числа женщин в кратк</w:t>
      </w:r>
      <w:proofErr w:type="gramStart"/>
      <w:r w:rsidRPr="008D6726">
        <w:rPr>
          <w:rFonts w:ascii="Arial" w:eastAsia="Calibri" w:hAnsi="Arial" w:cs="Arial"/>
        </w:rPr>
        <w:t>о-</w:t>
      </w:r>
      <w:proofErr w:type="gramEnd"/>
      <w:r w:rsidRPr="008D6726">
        <w:rPr>
          <w:rFonts w:ascii="Arial" w:eastAsia="Calibri" w:hAnsi="Arial" w:cs="Arial"/>
        </w:rPr>
        <w:t xml:space="preserve"> и среднесрочной перспективе, в том числе на руководящих позициях.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При этом отмечается, что новая производственная культура и </w:t>
      </w:r>
      <w:proofErr w:type="spellStart"/>
      <w:r w:rsidRPr="008D6726">
        <w:rPr>
          <w:rFonts w:ascii="Arial" w:eastAsia="Calibri" w:hAnsi="Arial" w:cs="Arial"/>
        </w:rPr>
        <w:t>цифровизация</w:t>
      </w:r>
      <w:proofErr w:type="spellEnd"/>
      <w:r w:rsidRPr="008D6726">
        <w:rPr>
          <w:rFonts w:ascii="Arial" w:eastAsia="Calibri" w:hAnsi="Arial" w:cs="Arial"/>
        </w:rPr>
        <w:t xml:space="preserve"> существенно влияют на трансформацию промышленности, доля женщин здесь постепенно растет. </w:t>
      </w:r>
    </w:p>
    <w:p w:rsidR="00D5013D" w:rsidRPr="008D6726" w:rsidRDefault="008576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Характерной особенностью в мире</w:t>
      </w:r>
      <w:r w:rsidR="00D5013D" w:rsidRPr="008D6726">
        <w:rPr>
          <w:rFonts w:ascii="Arial" w:eastAsia="Calibri" w:hAnsi="Arial" w:cs="Arial"/>
        </w:rPr>
        <w:t xml:space="preserve"> и в России в частности, </w:t>
      </w:r>
      <w:r>
        <w:rPr>
          <w:rFonts w:ascii="Arial" w:eastAsia="Calibri" w:hAnsi="Arial" w:cs="Arial"/>
        </w:rPr>
        <w:t xml:space="preserve">является то, </w:t>
      </w:r>
      <w:r w:rsidR="00D5013D" w:rsidRPr="008D6726">
        <w:rPr>
          <w:rFonts w:ascii="Arial" w:eastAsia="Calibri" w:hAnsi="Arial" w:cs="Arial"/>
        </w:rPr>
        <w:t xml:space="preserve">что общая доля женщин среди сотрудников организаций пока остается в большинстве крупных компаний существенно выше доли женщин на руководящих отраслях. Самая низкая доля женщин отмечается на управленческом уровне, например, в советах директоров компаний. Так, по данным исследования </w:t>
      </w:r>
      <w:r w:rsidR="00D5013D" w:rsidRPr="008D6726">
        <w:rPr>
          <w:rFonts w:ascii="Arial" w:eastAsia="Calibri" w:hAnsi="Arial" w:cs="Arial"/>
          <w:lang w:val="en-US"/>
        </w:rPr>
        <w:t>Deloitte</w:t>
      </w:r>
      <w:r w:rsidR="00D5013D" w:rsidRPr="008D6726">
        <w:rPr>
          <w:rFonts w:ascii="Arial" w:eastAsia="Calibri" w:hAnsi="Arial" w:cs="Arial"/>
        </w:rPr>
        <w:t>, в 2021 г</w:t>
      </w:r>
      <w:r w:rsidR="00083FD4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она составляла всего 8,4%, в два с лишним раза меньше, чем в мире в целом (19,7%). </w:t>
      </w:r>
      <w:r w:rsidR="00D5013D" w:rsidRPr="008D6726">
        <w:rPr>
          <w:rFonts w:ascii="Arial" w:eastAsia="Times New Roman" w:hAnsi="Arial" w:cs="Arial"/>
          <w:lang w:eastAsia="ru-RU"/>
        </w:rPr>
        <w:t>По данным опроса, проведенного Ассоциацией менеджеров России в 2023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8D6726">
        <w:rPr>
          <w:rFonts w:ascii="Arial" w:eastAsia="Times New Roman" w:hAnsi="Arial" w:cs="Arial"/>
          <w:vertAlign w:val="superscript"/>
          <w:lang w:eastAsia="ru-RU"/>
        </w:rPr>
        <w:footnoteReference w:id="23"/>
      </w:r>
      <w:r w:rsidR="00D5013D" w:rsidRPr="008D6726">
        <w:rPr>
          <w:rFonts w:ascii="Arial" w:eastAsia="Times New Roman" w:hAnsi="Arial" w:cs="Arial"/>
          <w:lang w:eastAsia="ru-RU"/>
        </w:rPr>
        <w:t xml:space="preserve"> среди 200 компаний 34% отметили, что женщины составляют более половины их управленческой команды. В рамках того же опроса треть респондентов отметили, что </w:t>
      </w:r>
      <w:r w:rsidR="00D5013D" w:rsidRPr="008D6726">
        <w:rPr>
          <w:rFonts w:ascii="Arial" w:eastAsia="Calibri" w:hAnsi="Arial" w:cs="Arial"/>
        </w:rPr>
        <w:t>фиксируют рост общего количества женщин среди состава руководителей.</w:t>
      </w:r>
      <w:r w:rsidR="00D5013D" w:rsidRPr="008D6726">
        <w:rPr>
          <w:rFonts w:ascii="Arial" w:eastAsia="Times New Roman" w:hAnsi="Arial" w:cs="Arial"/>
          <w:lang w:eastAsia="ru-RU"/>
        </w:rPr>
        <w:t xml:space="preserve"> 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:rsidR="00486A0A" w:rsidRDefault="00486A0A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:rsidR="00486A0A" w:rsidRDefault="00486A0A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Известно, что ряд российских компаний включают рост доли женщин в управляющих органах в число своих целевых ориентиров. Например, </w:t>
      </w:r>
      <w:proofErr w:type="gramStart"/>
      <w:r w:rsidRPr="00926FCE">
        <w:rPr>
          <w:rFonts w:ascii="Arial" w:eastAsia="Times New Roman" w:hAnsi="Arial" w:cs="Arial"/>
          <w:i/>
          <w:lang w:eastAsia="ru-RU"/>
        </w:rPr>
        <w:t>компания</w:t>
      </w:r>
      <w:proofErr w:type="gramEnd"/>
      <w:r w:rsidRPr="00926FCE">
        <w:rPr>
          <w:rFonts w:ascii="Arial" w:eastAsia="Times New Roman" w:hAnsi="Arial" w:cs="Arial"/>
          <w:i/>
          <w:lang w:eastAsia="ru-RU"/>
        </w:rPr>
        <w:t xml:space="preserve"> «СИБУР»</w:t>
      </w:r>
      <w:r w:rsidRPr="008D6726">
        <w:rPr>
          <w:rFonts w:ascii="Arial" w:eastAsia="Times New Roman" w:hAnsi="Arial" w:cs="Arial"/>
          <w:lang w:eastAsia="ru-RU"/>
        </w:rPr>
        <w:t xml:space="preserve"> в </w:t>
      </w:r>
      <w:proofErr w:type="gramStart"/>
      <w:r w:rsidRPr="008D6726">
        <w:rPr>
          <w:rFonts w:ascii="Arial" w:eastAsia="Times New Roman" w:hAnsi="Arial" w:cs="Arial"/>
          <w:lang w:eastAsia="ru-RU"/>
        </w:rPr>
        <w:t>которой</w:t>
      </w:r>
      <w:proofErr w:type="gramEnd"/>
      <w:r w:rsidRPr="008D6726">
        <w:rPr>
          <w:rFonts w:ascii="Arial" w:eastAsia="Times New Roman" w:hAnsi="Arial" w:cs="Arial"/>
          <w:lang w:eastAsia="ru-RU"/>
        </w:rPr>
        <w:t xml:space="preserve"> женщины составляют 13,3% от состава Правления (2 из 15) и 10% от </w:t>
      </w:r>
      <w:r w:rsidR="00926FCE">
        <w:rPr>
          <w:rFonts w:ascii="Arial" w:eastAsia="Times New Roman" w:hAnsi="Arial" w:cs="Arial"/>
          <w:lang w:eastAsia="ru-RU"/>
        </w:rPr>
        <w:t>с</w:t>
      </w:r>
      <w:r w:rsidRPr="008D6726">
        <w:rPr>
          <w:rFonts w:ascii="Arial" w:eastAsia="Times New Roman" w:hAnsi="Arial" w:cs="Arial"/>
          <w:lang w:eastAsia="ru-RU"/>
        </w:rPr>
        <w:t>остава Совета Директоров (1 из 10) поставила цель удвоить эти показатели к 2025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4"/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C12DB7" w:rsidRPr="00C12DB7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926FCE">
        <w:rPr>
          <w:rFonts w:ascii="Arial" w:eastAsia="Calibri" w:hAnsi="Arial" w:cs="Arial"/>
        </w:rPr>
        <w:t>В качестве одного из лучших примеров соблюдения гендерного равен</w:t>
      </w:r>
      <w:r w:rsidR="001A0A33" w:rsidRPr="00926FCE">
        <w:rPr>
          <w:rFonts w:ascii="Arial" w:eastAsia="Calibri" w:hAnsi="Arial" w:cs="Arial"/>
        </w:rPr>
        <w:t xml:space="preserve">ство сегодня в России является </w:t>
      </w:r>
      <w:proofErr w:type="spellStart"/>
      <w:r w:rsidR="001A0A33" w:rsidRPr="00926FCE">
        <w:rPr>
          <w:rFonts w:ascii="Arial" w:eastAsia="Calibri" w:hAnsi="Arial" w:cs="Arial"/>
          <w:i/>
        </w:rPr>
        <w:t>Г</w:t>
      </w:r>
      <w:r w:rsidRPr="00926FCE">
        <w:rPr>
          <w:rFonts w:ascii="Arial" w:eastAsia="Calibri" w:hAnsi="Arial" w:cs="Arial"/>
          <w:i/>
        </w:rPr>
        <w:t>оскорпорация</w:t>
      </w:r>
      <w:proofErr w:type="spellEnd"/>
      <w:r w:rsidRPr="00926FCE">
        <w:rPr>
          <w:rFonts w:ascii="Arial" w:eastAsia="Calibri" w:hAnsi="Arial" w:cs="Arial"/>
          <w:i/>
        </w:rPr>
        <w:t xml:space="preserve"> </w:t>
      </w:r>
      <w:r w:rsidR="001A0A33" w:rsidRPr="00926FCE">
        <w:rPr>
          <w:rFonts w:ascii="Arial" w:eastAsia="Calibri" w:hAnsi="Arial" w:cs="Arial"/>
          <w:i/>
        </w:rPr>
        <w:t>«</w:t>
      </w:r>
      <w:proofErr w:type="spellStart"/>
      <w:r w:rsidRPr="00926FCE">
        <w:rPr>
          <w:rFonts w:ascii="Arial" w:eastAsia="Calibri" w:hAnsi="Arial" w:cs="Arial"/>
          <w:i/>
        </w:rPr>
        <w:t>Росатом</w:t>
      </w:r>
      <w:proofErr w:type="spellEnd"/>
      <w:r w:rsidR="001A0A33" w:rsidRPr="00926FCE">
        <w:rPr>
          <w:rFonts w:ascii="Arial" w:eastAsia="Calibri" w:hAnsi="Arial" w:cs="Arial"/>
          <w:i/>
        </w:rPr>
        <w:t>»</w:t>
      </w:r>
      <w:r w:rsidR="00926FCE" w:rsidRPr="00926FCE">
        <w:rPr>
          <w:rFonts w:ascii="Arial" w:eastAsia="Calibri" w:hAnsi="Arial" w:cs="Arial"/>
          <w:i/>
        </w:rPr>
        <w:t xml:space="preserve">, </w:t>
      </w:r>
      <w:r w:rsidR="00926FCE" w:rsidRPr="00926FCE">
        <w:rPr>
          <w:rFonts w:ascii="Arial" w:eastAsia="Calibri" w:hAnsi="Arial" w:cs="Arial"/>
        </w:rPr>
        <w:t>которая</w:t>
      </w:r>
      <w:r w:rsidRPr="00926FCE">
        <w:rPr>
          <w:rFonts w:ascii="Arial" w:eastAsia="Calibri" w:hAnsi="Arial" w:cs="Arial"/>
        </w:rPr>
        <w:t xml:space="preserve"> насчитывает сегодня более 330 тыс. сотрудников в 400+ организациях, </w:t>
      </w:r>
      <w:r w:rsidR="00926FCE" w:rsidRPr="00926FCE">
        <w:rPr>
          <w:rFonts w:ascii="Arial" w:eastAsia="Calibri" w:hAnsi="Arial" w:cs="Arial"/>
        </w:rPr>
        <w:t>расположенных</w:t>
      </w:r>
      <w:r w:rsidRPr="00926FCE">
        <w:rPr>
          <w:rFonts w:ascii="Arial" w:eastAsia="Calibri" w:hAnsi="Arial" w:cs="Arial"/>
        </w:rPr>
        <w:t xml:space="preserve"> в 28 городах России и </w:t>
      </w:r>
      <w:r w:rsidR="00926FCE" w:rsidRPr="00926FCE">
        <w:rPr>
          <w:rFonts w:ascii="Arial" w:eastAsia="Calibri" w:hAnsi="Arial" w:cs="Arial"/>
        </w:rPr>
        <w:t xml:space="preserve">в </w:t>
      </w:r>
      <w:r w:rsidRPr="00926FCE">
        <w:rPr>
          <w:rFonts w:ascii="Arial" w:eastAsia="Calibri" w:hAnsi="Arial" w:cs="Arial"/>
        </w:rPr>
        <w:t>60 странах присутствия</w:t>
      </w:r>
      <w:proofErr w:type="gramStart"/>
      <w:r w:rsidRPr="00926FCE">
        <w:rPr>
          <w:rFonts w:ascii="Arial" w:eastAsia="Calibri" w:hAnsi="Arial" w:cs="Arial"/>
        </w:rPr>
        <w:t>.</w:t>
      </w:r>
      <w:proofErr w:type="gramEnd"/>
      <w:r w:rsidRPr="00926FCE">
        <w:rPr>
          <w:rFonts w:ascii="Arial" w:eastAsia="Calibri" w:hAnsi="Arial" w:cs="Arial"/>
        </w:rPr>
        <w:t xml:space="preserve"> </w:t>
      </w:r>
      <w:proofErr w:type="gramStart"/>
      <w:r w:rsidR="00C12DB7" w:rsidRPr="00C12DB7">
        <w:rPr>
          <w:rFonts w:ascii="Arial" w:eastAsia="Calibri" w:hAnsi="Arial" w:cs="Arial"/>
        </w:rPr>
        <w:t>с</w:t>
      </w:r>
      <w:proofErr w:type="gramEnd"/>
      <w:r w:rsidR="00C12DB7" w:rsidRPr="00C12DB7">
        <w:rPr>
          <w:rFonts w:ascii="Arial" w:eastAsia="Calibri" w:hAnsi="Arial" w:cs="Arial"/>
        </w:rPr>
        <w:t>реди сотрудников «</w:t>
      </w:r>
      <w:proofErr w:type="spellStart"/>
      <w:r w:rsidR="00C12DB7" w:rsidRPr="00C12DB7">
        <w:rPr>
          <w:rFonts w:ascii="Arial" w:eastAsia="Calibri" w:hAnsi="Arial" w:cs="Arial"/>
        </w:rPr>
        <w:t>Росатома</w:t>
      </w:r>
      <w:proofErr w:type="spellEnd"/>
      <w:r w:rsidR="00C12DB7" w:rsidRPr="00C12DB7">
        <w:rPr>
          <w:rFonts w:ascii="Arial" w:eastAsia="Calibri" w:hAnsi="Arial" w:cs="Arial"/>
        </w:rPr>
        <w:t>» составляет почти треть (32%)</w:t>
      </w:r>
      <w:r w:rsidR="00C52477">
        <w:rPr>
          <w:rFonts w:ascii="Arial" w:eastAsia="Calibri" w:hAnsi="Arial" w:cs="Arial"/>
        </w:rPr>
        <w:t xml:space="preserve">. </w:t>
      </w:r>
      <w:r w:rsidRPr="00C12DB7">
        <w:rPr>
          <w:rFonts w:ascii="Arial" w:eastAsia="Calibri" w:hAnsi="Arial" w:cs="Arial"/>
        </w:rPr>
        <w:t xml:space="preserve">Доля женщин </w:t>
      </w:r>
      <w:r w:rsidR="00926FCE" w:rsidRPr="00C12DB7">
        <w:rPr>
          <w:rFonts w:ascii="Arial" w:eastAsia="Calibri" w:hAnsi="Arial" w:cs="Arial"/>
        </w:rPr>
        <w:t xml:space="preserve">в организациях </w:t>
      </w:r>
      <w:proofErr w:type="spellStart"/>
      <w:r w:rsidR="00926FCE" w:rsidRPr="00C12DB7">
        <w:rPr>
          <w:rFonts w:ascii="Arial" w:eastAsia="Calibri" w:hAnsi="Arial" w:cs="Arial"/>
        </w:rPr>
        <w:t>Росатома</w:t>
      </w:r>
      <w:proofErr w:type="spellEnd"/>
      <w:r w:rsidR="00926FCE" w:rsidRPr="00C12DB7">
        <w:rPr>
          <w:rFonts w:ascii="Arial" w:eastAsia="Calibri" w:hAnsi="Arial" w:cs="Arial"/>
        </w:rPr>
        <w:t xml:space="preserve"> </w:t>
      </w:r>
      <w:r w:rsidRPr="00C12DB7">
        <w:rPr>
          <w:rFonts w:ascii="Arial" w:eastAsia="Calibri" w:hAnsi="Arial" w:cs="Arial"/>
        </w:rPr>
        <w:t xml:space="preserve">составляет почти треть </w:t>
      </w:r>
      <w:r w:rsidR="00C12DB7" w:rsidRPr="00C12DB7">
        <w:rPr>
          <w:rFonts w:ascii="Arial" w:eastAsia="Calibri" w:hAnsi="Arial" w:cs="Arial"/>
        </w:rPr>
        <w:t xml:space="preserve">от численности  работников </w:t>
      </w:r>
      <w:r w:rsidRPr="00C12DB7">
        <w:rPr>
          <w:rFonts w:ascii="Arial" w:eastAsia="Calibri" w:hAnsi="Arial" w:cs="Arial"/>
        </w:rPr>
        <w:t>(32%),</w:t>
      </w:r>
      <w:r w:rsidR="00485425" w:rsidRPr="00C12DB7">
        <w:rPr>
          <w:rFonts w:ascii="Arial" w:eastAsia="Calibri" w:hAnsi="Arial" w:cs="Arial"/>
        </w:rPr>
        <w:t xml:space="preserve"> </w:t>
      </w:r>
      <w:r w:rsidR="00C12DB7">
        <w:rPr>
          <w:rFonts w:ascii="Arial" w:eastAsia="Calibri" w:hAnsi="Arial" w:cs="Arial"/>
        </w:rPr>
        <w:t>пятая часть (20%)</w:t>
      </w:r>
      <w:r w:rsidR="00165139">
        <w:rPr>
          <w:rFonts w:ascii="Arial" w:eastAsia="Calibri" w:hAnsi="Arial" w:cs="Arial"/>
        </w:rPr>
        <w:t xml:space="preserve"> - женщины руководители, в </w:t>
      </w:r>
      <w:r w:rsidR="00C52477">
        <w:rPr>
          <w:rFonts w:ascii="Arial" w:eastAsia="Calibri" w:hAnsi="Arial" w:cs="Arial"/>
        </w:rPr>
        <w:t>резерве управленческих кадров</w:t>
      </w:r>
      <w:r w:rsidR="00165139">
        <w:rPr>
          <w:rFonts w:ascii="Arial" w:eastAsia="Calibri" w:hAnsi="Arial" w:cs="Arial"/>
        </w:rPr>
        <w:t xml:space="preserve"> - 11%</w:t>
      </w:r>
      <w:r w:rsidR="00C52477">
        <w:rPr>
          <w:rFonts w:ascii="Arial" w:eastAsia="Calibri" w:hAnsi="Arial" w:cs="Arial"/>
        </w:rPr>
        <w:t xml:space="preserve">, в составе </w:t>
      </w:r>
      <w:r w:rsidR="00165139">
        <w:rPr>
          <w:rFonts w:ascii="Arial" w:eastAsia="Calibri" w:hAnsi="Arial" w:cs="Arial"/>
        </w:rPr>
        <w:t xml:space="preserve"> </w:t>
      </w:r>
      <w:r w:rsidR="00C52477">
        <w:rPr>
          <w:rFonts w:ascii="Arial" w:eastAsia="Calibri" w:hAnsi="Arial" w:cs="Arial"/>
        </w:rPr>
        <w:t xml:space="preserve">Наблюдательного совета - </w:t>
      </w:r>
      <w:r w:rsidR="00165139">
        <w:rPr>
          <w:rFonts w:ascii="Arial" w:eastAsia="Calibri" w:hAnsi="Arial" w:cs="Arial"/>
        </w:rPr>
        <w:t>одна женщина из 9 членов</w:t>
      </w:r>
      <w:r w:rsidR="00C52477">
        <w:rPr>
          <w:rFonts w:ascii="Arial" w:eastAsia="Calibri" w:hAnsi="Arial" w:cs="Arial"/>
        </w:rPr>
        <w:t>.</w:t>
      </w:r>
      <w:r w:rsidR="00165139">
        <w:rPr>
          <w:rFonts w:ascii="Arial" w:eastAsia="Calibri" w:hAnsi="Arial" w:cs="Arial"/>
        </w:rPr>
        <w:t xml:space="preserve"> </w:t>
      </w:r>
    </w:p>
    <w:p w:rsidR="00D5013D" w:rsidRPr="008D6726" w:rsidRDefault="00C12DB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К</w:t>
      </w:r>
      <w:r w:rsidR="00D5013D" w:rsidRPr="00926FCE">
        <w:rPr>
          <w:rFonts w:ascii="Arial" w:eastAsia="Calibri" w:hAnsi="Arial" w:cs="Arial"/>
          <w:i/>
        </w:rPr>
        <w:t>омпания «ФосАгро»</w:t>
      </w:r>
      <w:r w:rsidR="00D5013D" w:rsidRPr="008D6726">
        <w:rPr>
          <w:rFonts w:ascii="Arial" w:eastAsia="Calibri" w:hAnsi="Arial" w:cs="Arial"/>
        </w:rPr>
        <w:t xml:space="preserve"> также демонстрирует результаты успешного стремления к достижению гендерного равенства на всех уровнях управления</w:t>
      </w:r>
      <w:r w:rsidR="000973B4">
        <w:rPr>
          <w:rFonts w:ascii="Arial" w:eastAsia="Calibri" w:hAnsi="Arial" w:cs="Arial"/>
        </w:rPr>
        <w:t xml:space="preserve">. </w:t>
      </w:r>
      <w:r w:rsidR="008647AB" w:rsidRPr="008D6726">
        <w:rPr>
          <w:rFonts w:ascii="Arial" w:eastAsia="Calibri" w:hAnsi="Arial" w:cs="Arial"/>
        </w:rPr>
        <w:t xml:space="preserve">В </w:t>
      </w:r>
      <w:r w:rsidR="008647AB">
        <w:rPr>
          <w:rFonts w:ascii="Arial" w:eastAsia="Calibri" w:hAnsi="Arial" w:cs="Arial"/>
        </w:rPr>
        <w:t>о</w:t>
      </w:r>
      <w:r w:rsidR="008647AB" w:rsidRPr="008D6726">
        <w:rPr>
          <w:rFonts w:ascii="Arial" w:eastAsia="Calibri" w:hAnsi="Arial" w:cs="Arial"/>
        </w:rPr>
        <w:t>тчете компании указано, что основаниями для повышения в должности, найма, установления размера заработной платы, предоставления льгот и компенсаций являются квалификация, производительность, навыки и опыт сотрудника, оценка результата проводится беспристрастно и справедливо по отношению ко всем категориям сотрудников, всем сотрудникам предоставляются равные возможности.</w:t>
      </w:r>
      <w:r w:rsidR="00C52477" w:rsidRPr="00C52477">
        <w:rPr>
          <w:rFonts w:ascii="Arial" w:eastAsia="Calibri" w:hAnsi="Arial" w:cs="Arial"/>
        </w:rPr>
        <w:t xml:space="preserve"> </w:t>
      </w:r>
      <w:r w:rsidR="00486A0A">
        <w:rPr>
          <w:rFonts w:ascii="Arial" w:eastAsia="Calibri" w:hAnsi="Arial" w:cs="Arial"/>
        </w:rPr>
        <w:t>Ведется</w:t>
      </w:r>
      <w:r w:rsidR="00C52477">
        <w:rPr>
          <w:rFonts w:ascii="Arial" w:eastAsia="Calibri" w:hAnsi="Arial" w:cs="Arial"/>
        </w:rPr>
        <w:t xml:space="preserve"> учет соотношения</w:t>
      </w:r>
      <w:r w:rsidR="00C52477" w:rsidRPr="008D6726">
        <w:rPr>
          <w:rFonts w:ascii="Arial" w:eastAsia="Calibri" w:hAnsi="Arial" w:cs="Arial"/>
          <w:bCs/>
        </w:rPr>
        <w:t xml:space="preserve"> </w:t>
      </w:r>
      <w:r w:rsidR="00C52477">
        <w:rPr>
          <w:rFonts w:ascii="Arial" w:eastAsia="Calibri" w:hAnsi="Arial" w:cs="Arial"/>
          <w:bCs/>
        </w:rPr>
        <w:t xml:space="preserve">численности </w:t>
      </w:r>
      <w:r w:rsidR="00C52477" w:rsidRPr="008D6726">
        <w:rPr>
          <w:rFonts w:ascii="Arial" w:eastAsia="Calibri" w:hAnsi="Arial" w:cs="Arial"/>
          <w:bCs/>
        </w:rPr>
        <w:t>женщин и мужчин в руководящих органах, обраща</w:t>
      </w:r>
      <w:r w:rsidR="00C52477">
        <w:rPr>
          <w:rFonts w:ascii="Arial" w:eastAsia="Calibri" w:hAnsi="Arial" w:cs="Arial"/>
          <w:bCs/>
        </w:rPr>
        <w:t>я</w:t>
      </w:r>
      <w:r w:rsidR="00C52477" w:rsidRPr="008D6726">
        <w:rPr>
          <w:rFonts w:ascii="Arial" w:eastAsia="Calibri" w:hAnsi="Arial" w:cs="Arial"/>
          <w:bCs/>
        </w:rPr>
        <w:t xml:space="preserve"> особое внимание на права и возможности женщин.</w:t>
      </w:r>
      <w:r w:rsidR="00C52477">
        <w:rPr>
          <w:rFonts w:ascii="Arial" w:eastAsia="Calibri" w:hAnsi="Arial" w:cs="Arial"/>
          <w:bCs/>
        </w:rPr>
        <w:t xml:space="preserve"> </w:t>
      </w:r>
      <w:r w:rsidR="008647AB">
        <w:rPr>
          <w:rFonts w:ascii="Arial" w:eastAsia="Calibri" w:hAnsi="Arial" w:cs="Arial"/>
        </w:rPr>
        <w:t>Д</w:t>
      </w:r>
      <w:r w:rsidR="00D5013D" w:rsidRPr="008D6726">
        <w:rPr>
          <w:rFonts w:ascii="Arial" w:eastAsia="Calibri" w:hAnsi="Arial" w:cs="Arial"/>
        </w:rPr>
        <w:t xml:space="preserve">оля женщин в общей численности персонала составляет 34%, среди руководителей всех уровней - 21,5%, </w:t>
      </w:r>
      <w:r w:rsidR="008647AB"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кадрово</w:t>
      </w:r>
      <w:r w:rsidR="008647AB">
        <w:rPr>
          <w:rFonts w:ascii="Arial" w:eastAsia="Calibri" w:hAnsi="Arial" w:cs="Arial"/>
        </w:rPr>
        <w:t>м</w:t>
      </w:r>
      <w:r w:rsidR="00D5013D" w:rsidRPr="008D6726">
        <w:rPr>
          <w:rFonts w:ascii="Arial" w:eastAsia="Calibri" w:hAnsi="Arial" w:cs="Arial"/>
        </w:rPr>
        <w:t xml:space="preserve"> резерв</w:t>
      </w:r>
      <w:r w:rsidR="008647AB">
        <w:rPr>
          <w:rFonts w:ascii="Arial" w:eastAsia="Calibri" w:hAnsi="Arial" w:cs="Arial"/>
        </w:rPr>
        <w:t>е</w:t>
      </w:r>
      <w:r w:rsidR="00D5013D" w:rsidRPr="008D6726">
        <w:rPr>
          <w:rFonts w:ascii="Arial" w:eastAsia="Calibri" w:hAnsi="Arial" w:cs="Arial"/>
        </w:rPr>
        <w:t xml:space="preserve"> ТОП-40 - 16%</w:t>
      </w:r>
      <w:r w:rsidR="008647AB">
        <w:rPr>
          <w:rFonts w:ascii="Arial" w:eastAsia="Calibri" w:hAnsi="Arial" w:cs="Arial"/>
        </w:rPr>
        <w:t>.</w:t>
      </w:r>
      <w:r w:rsidR="00C52477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 xml:space="preserve">В отчете компании приводится </w:t>
      </w:r>
      <w:r w:rsidR="00D5013D" w:rsidRPr="008647AB">
        <w:rPr>
          <w:rFonts w:ascii="Arial" w:eastAsia="Calibri" w:hAnsi="Arial" w:cs="Arial"/>
        </w:rPr>
        <w:t xml:space="preserve">статистика по участию </w:t>
      </w:r>
      <w:r w:rsidR="008647AB" w:rsidRPr="008647AB">
        <w:rPr>
          <w:rFonts w:ascii="Arial" w:eastAsia="Calibri" w:hAnsi="Arial" w:cs="Arial"/>
        </w:rPr>
        <w:t>работников</w:t>
      </w:r>
      <w:r w:rsidR="00D5013D" w:rsidRPr="008647AB">
        <w:rPr>
          <w:rFonts w:ascii="Arial" w:eastAsia="Calibri" w:hAnsi="Arial" w:cs="Arial"/>
        </w:rPr>
        <w:t xml:space="preserve"> в различных программах, в которых доля женщин среди участников каждой из программ в целом соответствует общей доле женщин </w:t>
      </w:r>
      <w:r w:rsidR="008647AB" w:rsidRPr="008647AB">
        <w:rPr>
          <w:rFonts w:ascii="Arial" w:eastAsia="Calibri" w:hAnsi="Arial" w:cs="Arial"/>
        </w:rPr>
        <w:t xml:space="preserve">в </w:t>
      </w:r>
      <w:r w:rsidR="00D5013D" w:rsidRPr="008647AB">
        <w:rPr>
          <w:rFonts w:ascii="Arial" w:eastAsia="Calibri" w:hAnsi="Arial" w:cs="Arial"/>
        </w:rPr>
        <w:t>коллективе компании</w:t>
      </w:r>
      <w:r w:rsidR="008647AB" w:rsidRPr="008647AB">
        <w:rPr>
          <w:rFonts w:ascii="Arial" w:eastAsia="Calibri" w:hAnsi="Arial" w:cs="Arial"/>
        </w:rPr>
        <w:t xml:space="preserve">. </w:t>
      </w:r>
      <w:proofErr w:type="gramStart"/>
      <w:r w:rsidR="008647AB" w:rsidRPr="008647AB">
        <w:rPr>
          <w:rFonts w:ascii="Arial" w:eastAsia="Calibri" w:hAnsi="Arial" w:cs="Arial"/>
        </w:rPr>
        <w:t xml:space="preserve">Так, в программе </w:t>
      </w:r>
      <w:r w:rsidR="00D5013D" w:rsidRPr="008647AB">
        <w:rPr>
          <w:rFonts w:ascii="Arial" w:eastAsia="Calibri" w:hAnsi="Arial" w:cs="Arial"/>
        </w:rPr>
        <w:t xml:space="preserve">«Молодые талантливые специалисты» </w:t>
      </w:r>
      <w:r w:rsidR="00926FCE" w:rsidRPr="008647AB">
        <w:rPr>
          <w:rFonts w:ascii="Arial" w:eastAsia="Calibri" w:hAnsi="Arial" w:cs="Arial"/>
        </w:rPr>
        <w:t>-</w:t>
      </w:r>
      <w:r w:rsidR="00083FD4" w:rsidRPr="008647AB">
        <w:rPr>
          <w:rFonts w:ascii="Arial" w:eastAsia="Calibri" w:hAnsi="Arial" w:cs="Arial"/>
        </w:rPr>
        <w:t xml:space="preserve"> 36% </w:t>
      </w:r>
      <w:r w:rsidR="008647AB">
        <w:rPr>
          <w:rFonts w:ascii="Arial" w:eastAsia="Calibri" w:hAnsi="Arial" w:cs="Arial"/>
        </w:rPr>
        <w:t>(</w:t>
      </w:r>
      <w:r w:rsidR="00083FD4" w:rsidRPr="008647AB">
        <w:rPr>
          <w:rFonts w:ascii="Arial" w:eastAsia="Calibri" w:hAnsi="Arial" w:cs="Arial"/>
        </w:rPr>
        <w:t>2022</w:t>
      </w:r>
      <w:r w:rsidR="00CA27E0" w:rsidRPr="008647AB">
        <w:rPr>
          <w:rFonts w:ascii="Arial" w:eastAsia="Calibri" w:hAnsi="Arial" w:cs="Arial"/>
        </w:rPr>
        <w:t xml:space="preserve"> г.</w:t>
      </w:r>
      <w:r w:rsidR="008647AB">
        <w:rPr>
          <w:rFonts w:ascii="Arial" w:eastAsia="Calibri" w:hAnsi="Arial" w:cs="Arial"/>
        </w:rPr>
        <w:t>)</w:t>
      </w:r>
      <w:r w:rsidR="00083FD4" w:rsidRPr="008647AB">
        <w:rPr>
          <w:rFonts w:ascii="Arial" w:eastAsia="Calibri" w:hAnsi="Arial" w:cs="Arial"/>
        </w:rPr>
        <w:t xml:space="preserve"> 38% </w:t>
      </w:r>
      <w:r w:rsidR="008647AB">
        <w:rPr>
          <w:rFonts w:ascii="Arial" w:eastAsia="Calibri" w:hAnsi="Arial" w:cs="Arial"/>
        </w:rPr>
        <w:t>(2</w:t>
      </w:r>
      <w:r w:rsidR="00083FD4" w:rsidRPr="008647AB">
        <w:rPr>
          <w:rFonts w:ascii="Arial" w:eastAsia="Calibri" w:hAnsi="Arial" w:cs="Arial"/>
        </w:rPr>
        <w:t>021 г</w:t>
      </w:r>
      <w:r w:rsidR="00D5013D" w:rsidRPr="008647AB">
        <w:rPr>
          <w:rFonts w:ascii="Arial" w:eastAsia="Calibri" w:hAnsi="Arial" w:cs="Arial"/>
        </w:rPr>
        <w:t>.</w:t>
      </w:r>
      <w:r w:rsidR="008647AB">
        <w:rPr>
          <w:rFonts w:ascii="Arial" w:eastAsia="Calibri" w:hAnsi="Arial" w:cs="Arial"/>
        </w:rPr>
        <w:t>)</w:t>
      </w:r>
      <w:r w:rsidR="008647AB" w:rsidRPr="008647AB">
        <w:rPr>
          <w:rFonts w:ascii="Arial" w:eastAsia="Calibri" w:hAnsi="Arial" w:cs="Arial"/>
        </w:rPr>
        <w:t>; в м</w:t>
      </w:r>
      <w:r w:rsidR="00D5013D" w:rsidRPr="008647AB">
        <w:rPr>
          <w:rFonts w:ascii="Arial" w:eastAsia="Calibri" w:hAnsi="Arial" w:cs="Arial"/>
        </w:rPr>
        <w:t>ероприятия</w:t>
      </w:r>
      <w:r w:rsidR="008647AB" w:rsidRPr="008647AB">
        <w:rPr>
          <w:rFonts w:ascii="Arial" w:eastAsia="Calibri" w:hAnsi="Arial" w:cs="Arial"/>
        </w:rPr>
        <w:t>х</w:t>
      </w:r>
      <w:r w:rsidR="00D5013D" w:rsidRPr="008647AB">
        <w:rPr>
          <w:rFonts w:ascii="Arial" w:eastAsia="Calibri" w:hAnsi="Arial" w:cs="Arial"/>
        </w:rPr>
        <w:t xml:space="preserve"> по внутрикорпоративному обучению - 33% </w:t>
      </w:r>
      <w:r w:rsidR="008647AB">
        <w:rPr>
          <w:rFonts w:ascii="Arial" w:eastAsia="Calibri" w:hAnsi="Arial" w:cs="Arial"/>
        </w:rPr>
        <w:t>(2</w:t>
      </w:r>
      <w:r w:rsidR="00D5013D" w:rsidRPr="008647AB">
        <w:rPr>
          <w:rFonts w:ascii="Arial" w:eastAsia="Calibri" w:hAnsi="Arial" w:cs="Arial"/>
        </w:rPr>
        <w:t>022</w:t>
      </w:r>
      <w:r w:rsidR="00CA27E0" w:rsidRPr="008647AB">
        <w:rPr>
          <w:rFonts w:ascii="Arial" w:eastAsia="Calibri" w:hAnsi="Arial" w:cs="Arial"/>
        </w:rPr>
        <w:t xml:space="preserve"> г.</w:t>
      </w:r>
      <w:r w:rsidR="008647AB">
        <w:rPr>
          <w:rFonts w:ascii="Arial" w:eastAsia="Calibri" w:hAnsi="Arial" w:cs="Arial"/>
        </w:rPr>
        <w:t>)</w:t>
      </w:r>
      <w:r w:rsidR="00D5013D" w:rsidRPr="008647AB">
        <w:rPr>
          <w:rFonts w:ascii="Arial" w:eastAsia="Calibri" w:hAnsi="Arial" w:cs="Arial"/>
        </w:rPr>
        <w:t xml:space="preserve">, 30% </w:t>
      </w:r>
      <w:r w:rsidR="008647AB">
        <w:rPr>
          <w:rFonts w:ascii="Arial" w:eastAsia="Calibri" w:hAnsi="Arial" w:cs="Arial"/>
        </w:rPr>
        <w:t>(</w:t>
      </w:r>
      <w:r w:rsidR="00D5013D" w:rsidRPr="008647AB">
        <w:rPr>
          <w:rFonts w:ascii="Arial" w:eastAsia="Calibri" w:hAnsi="Arial" w:cs="Arial"/>
        </w:rPr>
        <w:t>2021</w:t>
      </w:r>
      <w:r w:rsidR="00CA27E0" w:rsidRPr="008647AB">
        <w:rPr>
          <w:rFonts w:ascii="Arial" w:eastAsia="Calibri" w:hAnsi="Arial" w:cs="Arial"/>
        </w:rPr>
        <w:t xml:space="preserve"> г.</w:t>
      </w:r>
      <w:r w:rsidR="00D5013D" w:rsidRPr="008647AB">
        <w:rPr>
          <w:rFonts w:ascii="Arial" w:eastAsia="Calibri" w:hAnsi="Arial" w:cs="Arial"/>
        </w:rPr>
        <w:t>;</w:t>
      </w:r>
      <w:r w:rsidR="008647AB">
        <w:rPr>
          <w:rFonts w:ascii="Arial" w:eastAsia="Calibri" w:hAnsi="Arial" w:cs="Arial"/>
        </w:rPr>
        <w:t>)</w:t>
      </w:r>
      <w:r w:rsidR="00D5013D" w:rsidRPr="008647AB">
        <w:rPr>
          <w:rFonts w:ascii="Arial" w:eastAsia="Calibri" w:hAnsi="Arial" w:cs="Arial"/>
        </w:rPr>
        <w:t xml:space="preserve"> </w:t>
      </w:r>
      <w:r w:rsidR="008647AB" w:rsidRPr="008647AB">
        <w:rPr>
          <w:rFonts w:ascii="Arial" w:eastAsia="Calibri" w:hAnsi="Arial" w:cs="Arial"/>
        </w:rPr>
        <w:t xml:space="preserve">в </w:t>
      </w:r>
      <w:r w:rsidR="00D5013D" w:rsidRPr="008647AB">
        <w:rPr>
          <w:rFonts w:ascii="Arial" w:eastAsia="Calibri" w:hAnsi="Arial" w:cs="Arial"/>
        </w:rPr>
        <w:t>Суперфинал</w:t>
      </w:r>
      <w:r w:rsidR="008647AB" w:rsidRPr="008647AB">
        <w:rPr>
          <w:rFonts w:ascii="Arial" w:eastAsia="Calibri" w:hAnsi="Arial" w:cs="Arial"/>
        </w:rPr>
        <w:t>е</w:t>
      </w:r>
      <w:r w:rsidR="00D5013D" w:rsidRPr="008647AB">
        <w:rPr>
          <w:rFonts w:ascii="Arial" w:eastAsia="Calibri" w:hAnsi="Arial" w:cs="Arial"/>
        </w:rPr>
        <w:t xml:space="preserve"> конкурса «Молодой руководитель - 2022» - 9 мужчин, 3 женщины; </w:t>
      </w:r>
      <w:r w:rsidR="008647AB" w:rsidRPr="008647AB">
        <w:rPr>
          <w:rFonts w:ascii="Arial" w:eastAsia="Calibri" w:hAnsi="Arial" w:cs="Arial"/>
        </w:rPr>
        <w:t>в с</w:t>
      </w:r>
      <w:r w:rsidR="00D5013D" w:rsidRPr="008647AB">
        <w:rPr>
          <w:rFonts w:ascii="Arial" w:eastAsia="Calibri" w:hAnsi="Arial" w:cs="Arial"/>
        </w:rPr>
        <w:t>уперфинал</w:t>
      </w:r>
      <w:r w:rsidR="008647AB" w:rsidRPr="008647AB">
        <w:rPr>
          <w:rFonts w:ascii="Arial" w:eastAsia="Calibri" w:hAnsi="Arial" w:cs="Arial"/>
        </w:rPr>
        <w:t>е</w:t>
      </w:r>
      <w:r w:rsidR="00D5013D" w:rsidRPr="008647AB">
        <w:rPr>
          <w:rFonts w:ascii="Arial" w:eastAsia="Calibri" w:hAnsi="Arial" w:cs="Arial"/>
        </w:rPr>
        <w:t xml:space="preserve"> общекорпоративного конкурса «Наставник года</w:t>
      </w:r>
      <w:r w:rsidR="008647AB">
        <w:rPr>
          <w:rFonts w:ascii="Arial" w:eastAsia="Calibri" w:hAnsi="Arial" w:cs="Arial"/>
        </w:rPr>
        <w:t> - 2022» - 10 мужчин, 3 женщины</w:t>
      </w:r>
      <w:r w:rsidR="00D5013D" w:rsidRPr="008647AB">
        <w:rPr>
          <w:rFonts w:ascii="Arial" w:eastAsia="Calibri" w:hAnsi="Arial" w:cs="Arial"/>
        </w:rPr>
        <w:t>.</w:t>
      </w:r>
      <w:proofErr w:type="gramEnd"/>
    </w:p>
    <w:p w:rsidR="008647AB" w:rsidRDefault="008647AB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</w:p>
    <w:p w:rsidR="00D5013D" w:rsidRPr="00583F41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583F41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Забота о здоровье женщин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Важно обратить внимание еще на одно направление в рамках реализации корпоративных социальных политик и демографических практик – это медицинские программы для сотрудниц. Более чем в половине опрошенных компаний (64%) реализуются различные медицинские программы по поддержке женского здоровья и здорового образа жизни.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8D6726">
        <w:rPr>
          <w:rFonts w:ascii="Arial" w:eastAsia="Calibri" w:hAnsi="Arial" w:cs="Arial"/>
        </w:rPr>
        <w:t>По результатам опроса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почти половина (47%) компаний реализуют программы поддержки здорового образа жизни, четверть (26%) – программы раннего выявления женских онкологических заболеваний, в 13% компаний предоставляются расширенные программы ДМС за счет программ по беременности и родам, 3% компаний указали на другие типы медицинских программ, прежде всего, на профилактические осмотры и диспансеризацию.</w:t>
      </w:r>
      <w:proofErr w:type="gramEnd"/>
      <w:r w:rsidRPr="008D6726">
        <w:rPr>
          <w:rFonts w:ascii="Arial" w:eastAsia="Calibri" w:hAnsi="Arial" w:cs="Arial"/>
        </w:rPr>
        <w:t xml:space="preserve"> Незначительное количество респондентов также указали на такие меры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как наличие меню здорового питания в корпоративной столовой и обеспечение сокращенного рабочего дня для беременных сотрудниц.</w:t>
      </w:r>
    </w:p>
    <w:p w:rsidR="000E4396" w:rsidRP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CD758E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Рис.</w:t>
      </w:r>
      <w:r w:rsidR="00470DDD">
        <w:rPr>
          <w:rFonts w:ascii="Arial" w:eastAsia="Calibri" w:hAnsi="Arial" w:cs="Arial"/>
          <w:b/>
          <w:i/>
          <w:sz w:val="20"/>
          <w:szCs w:val="20"/>
        </w:rPr>
        <w:t>14</w:t>
      </w:r>
      <w:r w:rsidR="00BE2487">
        <w:rPr>
          <w:rFonts w:ascii="Arial" w:eastAsia="Calibri" w:hAnsi="Arial" w:cs="Arial"/>
          <w:b/>
          <w:i/>
          <w:sz w:val="20"/>
          <w:szCs w:val="20"/>
        </w:rPr>
        <w:t>.</w:t>
      </w:r>
      <w:r w:rsidR="00470DD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0E4396">
        <w:rPr>
          <w:rFonts w:ascii="Arial" w:eastAsia="Calibri" w:hAnsi="Arial" w:cs="Arial"/>
          <w:b/>
          <w:i/>
          <w:sz w:val="20"/>
          <w:szCs w:val="20"/>
        </w:rPr>
        <w:t>Реализация компаниями медицинских программ по поддержке женского здоровья и</w:t>
      </w:r>
    </w:p>
    <w:p w:rsidR="000E439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  <w:lang w:val="en-US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здорового образа жизни, материнства</w:t>
      </w:r>
    </w:p>
    <w:p w:rsidR="00BE2487" w:rsidRPr="00BE2487" w:rsidRDefault="00BE2487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  <w:lang w:val="en-US"/>
        </w:rPr>
      </w:pPr>
    </w:p>
    <w:p w:rsidR="000E4396" w:rsidRDefault="00BE2487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2A044D91" wp14:editId="02207D69">
            <wp:extent cx="5142839" cy="1368957"/>
            <wp:effectExtent l="0" t="0" r="20320" b="222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О наличии медицинских программ по поддержке женского здоровья и здорового образа жизни среди респондентов чаще упоминают наиболее крупные и небольшие компании, а в компаниях средней величины эта практика менее распространена. 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отраслевом разрезе наибольшая доля компаний, реализующих программы по поддержке женского здоровья и здорового образа жизни, в нефтегазовой сфере (более 60%), наименьшая - в сфере услуг, организациях образования, науки и культуры и в других организациях. </w:t>
      </w:r>
      <w:proofErr w:type="gramStart"/>
      <w:r w:rsidRPr="008D6726">
        <w:rPr>
          <w:rFonts w:ascii="Arial" w:eastAsia="Calibri" w:hAnsi="Arial" w:cs="Arial"/>
        </w:rPr>
        <w:t>Конкретные меры применяются примерно с равной частотой в компаниях любой численности и отраслевой принадлежности за исключением программ раннего выявления женских онкологических заболеваний, которые заметно чаще практикуются в самых крупных компаниях (43%), а в отраслевом разрезе – среди химических компаний (44%), а также программ поддержки здорового образа жизни, более распространенных в нефтегазовых, энергетических и металлургических компаниях (более 60%).</w:t>
      </w:r>
      <w:proofErr w:type="gramEnd"/>
    </w:p>
    <w:p w:rsidR="00BE2487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BE2487">
        <w:rPr>
          <w:rFonts w:ascii="Arial" w:eastAsia="Calibri" w:hAnsi="Arial" w:cs="Arial"/>
          <w:b/>
          <w:i/>
          <w:sz w:val="20"/>
          <w:szCs w:val="20"/>
        </w:rPr>
        <w:t>Рис. 15. Медицинские программы по поддержке женского здоровья и здорового образа</w:t>
      </w:r>
      <w:r>
        <w:rPr>
          <w:rFonts w:ascii="Arial" w:eastAsia="Calibri" w:hAnsi="Arial" w:cs="Arial"/>
          <w:b/>
          <w:i/>
          <w:sz w:val="20"/>
          <w:szCs w:val="20"/>
        </w:rPr>
        <w:t xml:space="preserve"> жизни, материнства </w:t>
      </w:r>
      <w:r w:rsidRPr="00BE2487">
        <w:rPr>
          <w:rFonts w:ascii="Arial" w:eastAsia="Calibri" w:hAnsi="Arial" w:cs="Arial"/>
          <w:b/>
          <w:i/>
          <w:sz w:val="20"/>
          <w:szCs w:val="20"/>
        </w:rPr>
        <w:t>/</w:t>
      </w:r>
      <w:r>
        <w:rPr>
          <w:rFonts w:ascii="Arial" w:eastAsia="Calibri" w:hAnsi="Arial" w:cs="Arial"/>
          <w:b/>
          <w:i/>
          <w:sz w:val="20"/>
          <w:szCs w:val="20"/>
        </w:rPr>
        <w:t>в отраслевом разрезе</w:t>
      </w:r>
      <w:r w:rsidRPr="00BE2487">
        <w:rPr>
          <w:rFonts w:ascii="Arial" w:eastAsia="Calibri" w:hAnsi="Arial" w:cs="Arial"/>
          <w:b/>
          <w:i/>
          <w:sz w:val="20"/>
          <w:szCs w:val="20"/>
        </w:rPr>
        <w:t>/</w:t>
      </w: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410519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77CE6E" wp14:editId="16372F07">
            <wp:simplePos x="0" y="0"/>
            <wp:positionH relativeFrom="page">
              <wp:posOffset>1866900</wp:posOffset>
            </wp:positionH>
            <wp:positionV relativeFrom="paragraph">
              <wp:posOffset>93980</wp:posOffset>
            </wp:positionV>
            <wp:extent cx="3594100" cy="299085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68" cy="29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487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97A9C" w:rsidRDefault="00D97A9C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122AB5" w:rsidRPr="008D6726" w:rsidRDefault="00BE2487" w:rsidP="00122AB5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рамках опроса РСПП 2024 г</w:t>
      </w:r>
      <w:r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на вопрос о</w:t>
      </w:r>
      <w:r w:rsidR="00F56913" w:rsidRPr="00F56913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 xml:space="preserve">медицинских программах для женщин, респондентам не предлагался вариант ответа о программах психологической поддержки, поэтому сложно оценить распространенность такой практики в российских компаниях. Но, как показывают внутренние опросы самих компаний, часть сотрудниц хотели бы получать такую поддержку. Так, </w:t>
      </w:r>
      <w:r w:rsidR="00D97A9C">
        <w:rPr>
          <w:rFonts w:ascii="Arial" w:eastAsia="Calibri" w:hAnsi="Arial" w:cs="Arial"/>
        </w:rPr>
        <w:t>анализ</w:t>
      </w:r>
      <w:r w:rsidR="00D5013D" w:rsidRPr="008D6726">
        <w:rPr>
          <w:rFonts w:ascii="Arial" w:eastAsia="Calibri" w:hAnsi="Arial" w:cs="Arial"/>
        </w:rPr>
        <w:t xml:space="preserve"> опроса, который проводился </w:t>
      </w:r>
      <w:r w:rsidR="00D5013D" w:rsidRPr="00D97A9C">
        <w:rPr>
          <w:rFonts w:ascii="Arial" w:eastAsia="Calibri" w:hAnsi="Arial" w:cs="Arial"/>
          <w:i/>
        </w:rPr>
        <w:t>компанией «Северсталь»</w:t>
      </w:r>
      <w:r w:rsidR="00D5013D" w:rsidRPr="008D6726">
        <w:rPr>
          <w:rFonts w:ascii="Arial" w:eastAsia="Calibri" w:hAnsi="Arial" w:cs="Arial"/>
        </w:rPr>
        <w:t xml:space="preserve"> среди своих сотрудниц </w:t>
      </w:r>
      <w:r w:rsidR="00D5013D" w:rsidRPr="008D6726">
        <w:rPr>
          <w:rFonts w:ascii="Arial" w:eastAsia="Times New Roman" w:hAnsi="Arial" w:cs="Arial"/>
          <w:lang w:eastAsia="ru-RU"/>
        </w:rPr>
        <w:t xml:space="preserve">были выявлены ряд направлений, по которым женщины хотели бы получать </w:t>
      </w:r>
      <w:r w:rsidR="00D97A9C" w:rsidRPr="009A1368">
        <w:rPr>
          <w:rFonts w:ascii="Arial" w:eastAsia="Times New Roman" w:hAnsi="Arial" w:cs="Arial"/>
          <w:lang w:eastAsia="ru-RU"/>
        </w:rPr>
        <w:t>бо</w:t>
      </w:r>
      <w:r w:rsidR="00D5013D" w:rsidRPr="009A1368">
        <w:rPr>
          <w:rFonts w:ascii="Arial" w:eastAsia="Times New Roman" w:hAnsi="Arial" w:cs="Arial"/>
          <w:lang w:eastAsia="ru-RU"/>
        </w:rPr>
        <w:t>льшую</w:t>
      </w:r>
      <w:r w:rsidR="00D5013D" w:rsidRPr="008D6726">
        <w:rPr>
          <w:rFonts w:ascii="Arial" w:eastAsia="Times New Roman" w:hAnsi="Arial" w:cs="Arial"/>
          <w:lang w:eastAsia="ru-RU"/>
        </w:rPr>
        <w:t xml:space="preserve"> поддержку от компании: работа со стрессом, вопросы оптимальной рабочей нагрузки, а также построения карьеры</w:t>
      </w:r>
      <w:r w:rsidR="00122AB5">
        <w:rPr>
          <w:rFonts w:ascii="Arial" w:eastAsia="Times New Roman" w:hAnsi="Arial" w:cs="Arial"/>
          <w:lang w:eastAsia="ru-RU"/>
        </w:rPr>
        <w:t xml:space="preserve">, при этом наибольшее количество запросов поступило </w:t>
      </w:r>
      <w:r w:rsidR="00122AB5" w:rsidRPr="008D6726">
        <w:rPr>
          <w:rFonts w:ascii="Arial" w:eastAsia="Times New Roman" w:hAnsi="Arial" w:cs="Arial"/>
          <w:lang w:eastAsia="ru-RU"/>
        </w:rPr>
        <w:t>со стороны женщин в возрасте до 30 лет.</w:t>
      </w:r>
    </w:p>
    <w:p w:rsidR="00122AB5" w:rsidRDefault="00122AB5" w:rsidP="00122AB5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:rsidR="00D5013D" w:rsidRPr="00583F41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Образовательные программы и программы переобучения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Данные исследований международных консалтинговых компаний свидетельствуют, что более половины женщин с детьми в возрасте до 5 лет ощущают снижение своих профессиональных компетенций после рождения ребенка. В свою очередь, согласно исследованию НИУ «Высшая школа экономики», «штрафу за материнство» больше подвержены высококвалифицированные женщины: они несут наибольшие потери в заработной плате, даже если возвращаются на рынок труда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5"/>
      </w:r>
      <w:r w:rsidRPr="008D6726">
        <w:rPr>
          <w:rFonts w:ascii="Arial" w:eastAsia="Times New Roman" w:hAnsi="Arial" w:cs="Arial"/>
          <w:lang w:eastAsia="ru-RU"/>
        </w:rPr>
        <w:t>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proofErr w:type="gramStart"/>
      <w:r w:rsidRPr="008D6726">
        <w:rPr>
          <w:rFonts w:ascii="Arial" w:eastAsia="Times New Roman" w:hAnsi="Arial" w:cs="Arial"/>
          <w:lang w:eastAsia="ru-RU"/>
        </w:rPr>
        <w:t>Важный вывод был зафиксирован по результатам опроса московской школы управления «</w:t>
      </w:r>
      <w:proofErr w:type="spellStart"/>
      <w:r w:rsidRPr="008D6726">
        <w:rPr>
          <w:rFonts w:ascii="Arial" w:eastAsia="Times New Roman" w:hAnsi="Arial" w:cs="Arial"/>
          <w:lang w:eastAsia="ru-RU"/>
        </w:rPr>
        <w:t>Сколково</w:t>
      </w:r>
      <w:proofErr w:type="spellEnd"/>
      <w:r w:rsidRPr="008D6726">
        <w:rPr>
          <w:rFonts w:ascii="Arial" w:eastAsia="Times New Roman" w:hAnsi="Arial" w:cs="Arial"/>
          <w:lang w:eastAsia="ru-RU"/>
        </w:rPr>
        <w:t>», который проводился среди женщин-предпринимателей и женщин-руководителей в 2024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В рамках данного опроса на вопрос о наиболее существенных барьерах на своем карьерном пути большинство его участниц ответили, что им не мешают мужчины, не мешают гендерные стереотипы, а основная </w:t>
      </w:r>
      <w:r w:rsidRPr="008D6726">
        <w:rPr>
          <w:rFonts w:ascii="Arial" w:eastAsia="Times New Roman" w:hAnsi="Arial" w:cs="Arial"/>
          <w:u w:val="single"/>
          <w:lang w:eastAsia="ru-RU"/>
        </w:rPr>
        <w:t>проблема – в совмещении семейных и рабочих обязанностей</w:t>
      </w:r>
      <w:r w:rsidRPr="008D6726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6"/>
      </w:r>
      <w:proofErr w:type="gramEnd"/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Обращает на себя внимание, что по результатам опроса РСПП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лишь четвертая часть компаний-респондентов отметили, что реализуют специальные социальные и образовательные программы в интересах женщин. Заметим, что в рамках опроса РСПП 2023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были получены схожие результаты. Так, более четверти (26%) компаний указали на программы дополнительного обучения и переобучения для женщин с семейными обязанностями и 18%</w:t>
      </w:r>
      <w:r w:rsidR="00122AB5">
        <w:rPr>
          <w:rFonts w:ascii="Arial" w:eastAsia="Calibri" w:hAnsi="Arial" w:cs="Arial"/>
        </w:rPr>
        <w:t xml:space="preserve"> - </w:t>
      </w:r>
      <w:r w:rsidRPr="008D6726">
        <w:rPr>
          <w:rFonts w:ascii="Arial" w:eastAsia="Calibri" w:hAnsi="Arial" w:cs="Arial"/>
        </w:rPr>
        <w:t xml:space="preserve">на программы профессиональной подготовки женщин после перерыва в связи с рождением ребенка (значения не суммируются, </w:t>
      </w:r>
      <w:r w:rsidR="00122AB5">
        <w:rPr>
          <w:rFonts w:ascii="Arial" w:eastAsia="Calibri" w:hAnsi="Arial" w:cs="Arial"/>
        </w:rPr>
        <w:t>т.к.</w:t>
      </w:r>
      <w:r w:rsidRPr="008D6726">
        <w:rPr>
          <w:rFonts w:ascii="Arial" w:eastAsia="Calibri" w:hAnsi="Arial" w:cs="Arial"/>
        </w:rPr>
        <w:t xml:space="preserve"> компании могли одновременно выбрать оба ответа).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Подавляющее большинство опрошенных РСПП компаний в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не указали на наличие специальных программы для женщин, прежде всего потому, что их образовательные программы направлены на всех сотрудников. Анализ ответов респондентов показывает, что в компаниях отдается предпочтение образовательным программам (обучение, повышение квалификации, освоение 2-й смежной профессии) как в корпоративных университетах, так и вузах, а также посредством обучения на корпоративных курсах, </w:t>
      </w:r>
      <w:proofErr w:type="spellStart"/>
      <w:r w:rsidRPr="008D6726">
        <w:rPr>
          <w:rFonts w:ascii="Arial" w:eastAsia="Calibri" w:hAnsi="Arial" w:cs="Arial"/>
        </w:rPr>
        <w:t>вебинарах</w:t>
      </w:r>
      <w:proofErr w:type="spellEnd"/>
      <w:r w:rsidRPr="008D6726">
        <w:rPr>
          <w:rFonts w:ascii="Arial" w:eastAsia="Calibri" w:hAnsi="Arial" w:cs="Arial"/>
        </w:rPr>
        <w:t xml:space="preserve"> и др.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Наличие социальных и образовательных программ в интересах женщин в среднем чаще отмечали представители наиболее крупных (30%) и небольших компаний численностью до 100 чел</w:t>
      </w:r>
      <w:r w:rsidR="00122AB5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(31%), реже всего представители средних компаний численностью от 100 до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1 тыс.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(около 13%).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отраслевом разрезе социальные и образовательные программы в интересах женщин заметно более распространены в непроизводственных компаниях – в сфере услуг и сфере образования, науки и культуры (36%). Среди производственных компаний такие программы наиболее активно реализуются в нефтегазовых компаниях, а реже всего - в машиностроительных.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Интересн</w:t>
      </w:r>
      <w:r w:rsidR="00F56913">
        <w:rPr>
          <w:rFonts w:ascii="Arial" w:eastAsia="Times New Roman" w:hAnsi="Arial" w:cs="Arial"/>
          <w:lang w:eastAsia="ru-RU"/>
        </w:rPr>
        <w:t xml:space="preserve">ы </w:t>
      </w:r>
      <w:r w:rsidRPr="008D6726">
        <w:rPr>
          <w:rFonts w:ascii="Arial" w:eastAsia="Times New Roman" w:hAnsi="Arial" w:cs="Arial"/>
          <w:lang w:eastAsia="ru-RU"/>
        </w:rPr>
        <w:t xml:space="preserve">в данной связи результаты опроса, проведенного в 2023 </w:t>
      </w:r>
      <w:r w:rsidR="008F240C">
        <w:rPr>
          <w:rFonts w:ascii="Arial" w:eastAsia="Times New Roman" w:hAnsi="Arial" w:cs="Arial"/>
          <w:lang w:eastAsia="ru-RU"/>
        </w:rPr>
        <w:t>г.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D6726">
        <w:rPr>
          <w:rFonts w:ascii="Arial" w:eastAsia="Times New Roman" w:hAnsi="Arial" w:cs="Arial"/>
          <w:lang w:eastAsia="ru-RU"/>
        </w:rPr>
        <w:t>Сберуниверситетом</w:t>
      </w:r>
      <w:proofErr w:type="spellEnd"/>
      <w:r w:rsidRPr="008D6726">
        <w:rPr>
          <w:rFonts w:ascii="Arial" w:eastAsia="Times New Roman" w:hAnsi="Arial" w:cs="Arial"/>
          <w:lang w:eastAsia="ru-RU"/>
        </w:rPr>
        <w:t xml:space="preserve"> совместно с </w:t>
      </w:r>
      <w:proofErr w:type="spellStart"/>
      <w:r w:rsidRPr="008D6726">
        <w:rPr>
          <w:rFonts w:ascii="Arial" w:eastAsia="Times New Roman" w:hAnsi="Arial" w:cs="Arial"/>
          <w:lang w:val="en-US" w:eastAsia="ru-RU"/>
        </w:rPr>
        <w:t>HeadHunter</w:t>
      </w:r>
      <w:proofErr w:type="spellEnd"/>
      <w:r w:rsidR="00122AB5">
        <w:rPr>
          <w:rFonts w:ascii="Arial" w:eastAsia="Times New Roman" w:hAnsi="Arial" w:cs="Arial"/>
          <w:lang w:eastAsia="ru-RU"/>
        </w:rPr>
        <w:t>.  Бо</w:t>
      </w:r>
      <w:r w:rsidRPr="008D6726">
        <w:rPr>
          <w:rFonts w:ascii="Arial" w:eastAsia="Times New Roman" w:hAnsi="Arial" w:cs="Arial"/>
          <w:lang w:eastAsia="ru-RU"/>
        </w:rPr>
        <w:t>льшинство опрошенных женщин в период декрета проходили какие-либо образовательные курсы для поиска новой работы или повышения квалификации, причем три четверти из них предпочитали онлайн-обучение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7"/>
      </w:r>
      <w:r w:rsidRPr="008D6726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Calibri" w:hAnsi="Arial" w:cs="Arial"/>
        </w:rPr>
        <w:t xml:space="preserve"> Подавляющее большинство (82%) женщин, прошедших образовательные курсы и программы в декрете, отметили, чт</w:t>
      </w:r>
      <w:r w:rsidR="00122AB5">
        <w:rPr>
          <w:rFonts w:ascii="Arial" w:eastAsia="Calibri" w:hAnsi="Arial" w:cs="Arial"/>
        </w:rPr>
        <w:t>о считают приобретенные знания «</w:t>
      </w:r>
      <w:r w:rsidRPr="008D6726">
        <w:rPr>
          <w:rFonts w:ascii="Arial" w:eastAsia="Calibri" w:hAnsi="Arial" w:cs="Arial"/>
        </w:rPr>
        <w:t>весьма или скорее полезными для своей даль</w:t>
      </w:r>
      <w:r w:rsidR="00122AB5">
        <w:rPr>
          <w:rFonts w:ascii="Arial" w:eastAsia="Calibri" w:hAnsi="Arial" w:cs="Arial"/>
        </w:rPr>
        <w:t>нейшей профессиональной карьеры».</w:t>
      </w:r>
      <w:r w:rsidRPr="008D6726">
        <w:rPr>
          <w:rFonts w:ascii="Arial" w:eastAsia="Calibri" w:hAnsi="Arial" w:cs="Arial"/>
        </w:rPr>
        <w:t xml:space="preserve"> Таким образом</w:t>
      </w:r>
      <w:r w:rsidR="00122AB5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отдельные корпоративные программы для обучения женщин, находящихся в декрете или имеющих маленьких детей, представляются вполне востребованной практикой.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:rsidR="000E439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Как показал анализ нефинансовых отчетов, в России сегодня многие крупные финансовые компании уделяют большое внимание вопросам развития компетенций или переобучения сотрудниц, желающих к моменту выхода из декретного отпуска сменить вектор карьерного развития и перейти в другие подразделения компании. Так, например, </w:t>
      </w:r>
      <w:r w:rsidR="00FE72A9" w:rsidRPr="00122AB5">
        <w:rPr>
          <w:rFonts w:ascii="Arial" w:eastAsia="Calibri" w:hAnsi="Arial" w:cs="Arial"/>
          <w:i/>
        </w:rPr>
        <w:t>«</w:t>
      </w:r>
      <w:r w:rsidRPr="00122AB5">
        <w:rPr>
          <w:rFonts w:ascii="Arial" w:eastAsia="Calibri" w:hAnsi="Arial" w:cs="Arial"/>
          <w:i/>
        </w:rPr>
        <w:t>Росбанк</w:t>
      </w:r>
      <w:r w:rsidR="00FE72A9" w:rsidRPr="00122AB5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реализует программу поддержки сотрудников</w:t>
      </w:r>
      <w:r w:rsidR="00B263F6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-</w:t>
      </w:r>
      <w:r w:rsidR="00B263F6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будущих родителей #</w:t>
      </w:r>
      <w:proofErr w:type="spellStart"/>
      <w:r w:rsidRPr="008D6726">
        <w:rPr>
          <w:rFonts w:ascii="Arial" w:eastAsia="Calibri" w:hAnsi="Arial" w:cs="Arial"/>
        </w:rPr>
        <w:t>РосбанкМамаПапа</w:t>
      </w:r>
      <w:proofErr w:type="spellEnd"/>
      <w:r w:rsidR="00B263F6">
        <w:rPr>
          <w:rFonts w:ascii="Arial" w:eastAsia="Calibri" w:hAnsi="Arial" w:cs="Arial"/>
        </w:rPr>
        <w:t xml:space="preserve">. Реализация программы предусматривает </w:t>
      </w:r>
      <w:r w:rsidRPr="008D6726">
        <w:rPr>
          <w:rFonts w:ascii="Arial" w:eastAsia="Calibri" w:hAnsi="Arial" w:cs="Arial"/>
        </w:rPr>
        <w:t>доплаты за добровольный досрочный выход из декретного отпуска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возможность частичной занятости молодых мам (пап) и сервис внутренней мобильности для сотрудниц, желающих сменить карьерное направление и перейти после декретного отпуска в другое подразделение, в случае, если использует свободное время во </w:t>
      </w:r>
      <w:r w:rsidR="00FE72A9">
        <w:rPr>
          <w:rFonts w:ascii="Arial" w:eastAsia="Calibri" w:hAnsi="Arial" w:cs="Arial"/>
        </w:rPr>
        <w:t>время декрета для переобучения.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</w:t>
      </w:r>
      <w:r w:rsidR="00FE72A9" w:rsidRPr="00B263F6">
        <w:rPr>
          <w:rFonts w:ascii="Arial" w:eastAsia="Calibri" w:hAnsi="Arial" w:cs="Arial"/>
          <w:i/>
        </w:rPr>
        <w:t>«</w:t>
      </w:r>
      <w:r w:rsidRPr="00B263F6">
        <w:rPr>
          <w:rFonts w:ascii="Arial" w:eastAsia="Calibri" w:hAnsi="Arial" w:cs="Arial"/>
          <w:i/>
        </w:rPr>
        <w:t>Сбербанке</w:t>
      </w:r>
      <w:r w:rsidR="00FE72A9" w:rsidRPr="00B263F6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реализуется программа «</w:t>
      </w:r>
      <w:proofErr w:type="spellStart"/>
      <w:r w:rsidRPr="008D6726">
        <w:rPr>
          <w:rFonts w:ascii="Arial" w:eastAsia="Calibri" w:hAnsi="Arial" w:cs="Arial"/>
        </w:rPr>
        <w:t>Сбер</w:t>
      </w:r>
      <w:proofErr w:type="spellEnd"/>
      <w:r w:rsidRPr="008D6726">
        <w:rPr>
          <w:rFonts w:ascii="Arial" w:eastAsia="Calibri" w:hAnsi="Arial" w:cs="Arial"/>
        </w:rPr>
        <w:t xml:space="preserve"> для детей и родителей»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в рамках которой для сотрудников, находящихся в декретном отпуске, сохраняется доступ к корпоративной почте и платформе «Пульс»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чтобы они могли оставаться на связи с компанией и продолжать развитие своих компетенций. </w:t>
      </w:r>
      <w:r w:rsidR="00B263F6">
        <w:rPr>
          <w:rFonts w:ascii="Arial" w:eastAsia="Calibri" w:hAnsi="Arial" w:cs="Arial"/>
        </w:rPr>
        <w:t>П</w:t>
      </w:r>
      <w:r w:rsidRPr="008D6726">
        <w:rPr>
          <w:rFonts w:ascii="Arial" w:eastAsia="Calibri" w:hAnsi="Arial" w:cs="Arial"/>
        </w:rPr>
        <w:t xml:space="preserve">редусмотрена возможность получения дополнительного дохода для сотрудниц, находящихся в отпуске по уходу за ребенком, посредством выполнения заданий на платформе разметки данных </w:t>
      </w:r>
      <w:r w:rsidRPr="008D6726">
        <w:rPr>
          <w:rFonts w:ascii="Arial" w:eastAsia="Calibri" w:hAnsi="Arial" w:cs="Arial"/>
          <w:lang w:val="en-US"/>
        </w:rPr>
        <w:t>Elementary</w:t>
      </w:r>
      <w:r w:rsidRPr="008D6726">
        <w:rPr>
          <w:rFonts w:ascii="Arial" w:eastAsia="Calibri" w:hAnsi="Arial" w:cs="Arial"/>
          <w:vertAlign w:val="superscript"/>
          <w:lang w:val="en-US"/>
        </w:rPr>
        <w:footnoteReference w:id="28"/>
      </w:r>
      <w:r w:rsidRPr="008D6726">
        <w:rPr>
          <w:rFonts w:ascii="Arial" w:eastAsia="Calibri" w:hAnsi="Arial" w:cs="Arial"/>
        </w:rPr>
        <w:t>.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Calibri" w:hAnsi="Arial" w:cs="Arial"/>
        </w:rPr>
        <w:t xml:space="preserve">В единичных компаниях существуют специальные курсы по получению дополнительных знаний </w:t>
      </w:r>
      <w:r w:rsidRPr="00486A0A">
        <w:rPr>
          <w:rFonts w:ascii="Arial" w:eastAsia="Calibri" w:hAnsi="Arial" w:cs="Arial"/>
        </w:rPr>
        <w:t>в сфере уход</w:t>
      </w:r>
      <w:r w:rsidR="00B263F6" w:rsidRPr="00486A0A">
        <w:rPr>
          <w:rFonts w:ascii="Arial" w:eastAsia="Calibri" w:hAnsi="Arial" w:cs="Arial"/>
        </w:rPr>
        <w:t>а</w:t>
      </w:r>
      <w:r w:rsidRPr="00486A0A">
        <w:rPr>
          <w:rFonts w:ascii="Arial" w:eastAsia="Calibri" w:hAnsi="Arial" w:cs="Arial"/>
        </w:rPr>
        <w:t xml:space="preserve"> </w:t>
      </w:r>
      <w:r w:rsidR="00CE324D" w:rsidRPr="00486A0A">
        <w:rPr>
          <w:rFonts w:ascii="Arial" w:eastAsia="Calibri" w:hAnsi="Arial" w:cs="Arial"/>
        </w:rPr>
        <w:t xml:space="preserve">за детьми и их </w:t>
      </w:r>
      <w:r w:rsidRPr="00486A0A">
        <w:rPr>
          <w:rFonts w:ascii="Arial" w:eastAsia="Calibri" w:hAnsi="Arial" w:cs="Arial"/>
        </w:rPr>
        <w:t>воспитанию. Например</w:t>
      </w:r>
      <w:r w:rsidRPr="008D6726">
        <w:rPr>
          <w:rFonts w:ascii="Arial" w:eastAsia="Calibri" w:hAnsi="Arial" w:cs="Arial"/>
        </w:rPr>
        <w:t xml:space="preserve">, такие инициативы реализуются в рамках деятельности Женских советов отдельных компаний. Компания Северсталь </w:t>
      </w:r>
      <w:r w:rsidRPr="008D6726">
        <w:rPr>
          <w:rFonts w:ascii="Arial" w:eastAsia="Times New Roman" w:hAnsi="Arial" w:cs="Arial"/>
          <w:lang w:eastAsia="ru-RU"/>
        </w:rPr>
        <w:t>по данным вопросам сотрудничает с экспертами корпорат</w:t>
      </w:r>
      <w:r w:rsidR="008F240C">
        <w:rPr>
          <w:rFonts w:ascii="Arial" w:eastAsia="Times New Roman" w:hAnsi="Arial" w:cs="Arial"/>
          <w:lang w:eastAsia="ru-RU"/>
        </w:rPr>
        <w:t>ивного благотворительного фонда «</w:t>
      </w:r>
      <w:r w:rsidRPr="008D6726">
        <w:rPr>
          <w:rFonts w:ascii="Arial" w:eastAsia="Times New Roman" w:hAnsi="Arial" w:cs="Arial"/>
          <w:lang w:eastAsia="ru-RU"/>
        </w:rPr>
        <w:t>Дорога к дому</w:t>
      </w:r>
      <w:r w:rsidR="008F240C">
        <w:rPr>
          <w:rFonts w:ascii="Arial" w:eastAsia="Times New Roman" w:hAnsi="Arial" w:cs="Arial"/>
          <w:lang w:eastAsia="ru-RU"/>
        </w:rPr>
        <w:t>»</w:t>
      </w:r>
      <w:r w:rsidRPr="008D6726">
        <w:rPr>
          <w:rFonts w:ascii="Arial" w:eastAsia="Times New Roman" w:hAnsi="Arial" w:cs="Arial"/>
          <w:lang w:eastAsia="ru-RU"/>
        </w:rPr>
        <w:t>.</w:t>
      </w:r>
    </w:p>
    <w:p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B263F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Инициативы, непосредственно связанны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>е</w:t>
      </w: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с реализацией</w:t>
      </w:r>
      <w:r w:rsidR="00485425"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</w:t>
      </w:r>
      <w:proofErr w:type="gramStart"/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демографически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>х</w:t>
      </w:r>
      <w:proofErr w:type="gramEnd"/>
    </w:p>
    <w:p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задач в рамках 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корпоративной </w:t>
      </w: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социальной политики </w:t>
      </w:r>
    </w:p>
    <w:p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России распространено убеждение о том, что количество детей в семье – «внутреннее дело» самой семьи. Особое внимание государства к демографическим и семейным вопросам в последние годы заставляет задуматься</w:t>
      </w:r>
      <w:r w:rsidR="00B263F6">
        <w:rPr>
          <w:rFonts w:ascii="Arial" w:eastAsia="Calibri" w:hAnsi="Arial" w:cs="Arial"/>
        </w:rPr>
        <w:t xml:space="preserve"> о том</w:t>
      </w:r>
      <w:r w:rsidRPr="008D6726">
        <w:rPr>
          <w:rFonts w:ascii="Arial" w:eastAsia="Calibri" w:hAnsi="Arial" w:cs="Arial"/>
        </w:rPr>
        <w:t xml:space="preserve">, что дети нужны не только семье. Действительно, каждый ребенок – это будущий участник рынка труда, будущий потребитель товаров и услуг, будущий налогоплательщик. 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proofErr w:type="gramStart"/>
      <w:r w:rsidRPr="008D6726">
        <w:rPr>
          <w:rFonts w:ascii="Arial" w:eastAsia="Calibri" w:hAnsi="Arial" w:cs="Arial"/>
        </w:rPr>
        <w:t>В целом реализация корпоративной социальной политики компаний, в рамках которой ставятся и решаются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демографические задачи</w:t>
      </w:r>
      <w:r w:rsidR="00B263F6">
        <w:rPr>
          <w:rFonts w:ascii="Arial" w:eastAsia="Calibri" w:hAnsi="Arial" w:cs="Arial"/>
        </w:rPr>
        <w:t xml:space="preserve">, </w:t>
      </w:r>
      <w:r w:rsidRPr="008D6726">
        <w:rPr>
          <w:rFonts w:ascii="Arial" w:eastAsia="Calibri" w:hAnsi="Arial" w:cs="Arial"/>
        </w:rPr>
        <w:t>может успешно решать следующие задачи: улучшение социально-психологического климата на предприятии; усиление трудовой мотивации и создание условий для трудовой активности работников одновременно как в сфере профессионального труда, так и в семейно-родительской сфере; снижение показателей текучести персонала, повышение лояльности работников;</w:t>
      </w:r>
      <w:proofErr w:type="gramEnd"/>
      <w:r w:rsidRPr="008D6726">
        <w:rPr>
          <w:rFonts w:ascii="Arial" w:eastAsia="Calibri" w:hAnsi="Arial" w:cs="Arial"/>
        </w:rPr>
        <w:t xml:space="preserve"> улучшение состояния здоровья работников и их детей.</w:t>
      </w:r>
    </w:p>
    <w:p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настоящий момент можно привести единичные примеры российских компаний, которые реализуют специальные демографические программы или политики семейной поддержки. Подход, предполагающий возможность и целесообразность рассмотрения предприятий как субъектов демографической политики, является относительно новым для российской экономики. Для бизнеса, ориентированного на эффективную работу в перспективе, выстраивание социальной политики, нацеленной не только на стимулирование профессионального труда, но и поддержку выполнения работниками их родительских функций, может оказаться стратегически важным.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России предоставляется большой комплекс мер социальной поддержки семей с детьми, многодетных семей, в том числе в рамках национального проекта «Демография». Это объясняет тот факт, что почти половина (49%) представителей опрошенных организаций считают, что в текущем (2024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 ситуация с правами работников с семейными обязанностями и многодетных семей улучшится, чуть менее – 43%, что ситуация не изменится, почти каждый десятый (8%) указали, что ситуация ухудшится.</w:t>
      </w:r>
    </w:p>
    <w:p w:rsidR="008D6726" w:rsidRP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CD758E" w:rsidRDefault="00470DD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17</w:t>
      </w:r>
      <w:r w:rsidR="00F56913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 xml:space="preserve">Оценка респондентами ситуации с правами работников </w:t>
      </w:r>
      <w:proofErr w:type="gramStart"/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>с</w:t>
      </w:r>
      <w:proofErr w:type="gramEnd"/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 xml:space="preserve"> семейными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обязанностями и многодетных семей в России в 2024 г</w:t>
      </w:r>
      <w:r w:rsidR="000E4396">
        <w:rPr>
          <w:rFonts w:ascii="Arial" w:eastAsia="Calibri" w:hAnsi="Arial" w:cs="Arial"/>
          <w:b/>
          <w:i/>
          <w:sz w:val="20"/>
          <w:szCs w:val="20"/>
        </w:rPr>
        <w:t>.</w:t>
      </w:r>
    </w:p>
    <w:p w:rsidR="00F56913" w:rsidRPr="000E4396" w:rsidRDefault="00F56913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0"/>
          <w:szCs w:val="20"/>
        </w:rPr>
      </w:pPr>
    </w:p>
    <w:p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5E13DA96" wp14:editId="3AB58B6D">
            <wp:extent cx="5836258" cy="1653871"/>
            <wp:effectExtent l="0" t="0" r="12700" b="2286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D758E" w:rsidRDefault="00CD758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Оценки представителей компаний разной численности сотрудников и отраслевой принадлежности при ответе на этот вопрос в целом совпадают, наиболее оптимистичную оценку дают представители машиностроительных и транспортных компаний, из которых около 60 % считают, что ситуация с правами работников с семейными обязанностями и многодетных семей в 2024 г</w:t>
      </w:r>
      <w:r w:rsidR="00083FD4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в России улучшится.</w:t>
      </w:r>
    </w:p>
    <w:p w:rsidR="000E4396" w:rsidRPr="008F240C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F240C">
        <w:rPr>
          <w:rFonts w:ascii="Arial" w:eastAsia="Calibri" w:hAnsi="Arial" w:cs="Arial"/>
          <w:b/>
          <w:i/>
        </w:rPr>
        <w:t>Примеры из практики компаний</w:t>
      </w:r>
    </w:p>
    <w:p w:rsidR="00F26B14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Сегодня среди российских компаний – лидеров бизнеса наиболее системный подход к стимулированию рождаемости и многодетности среди сотрудников демонстрирует </w:t>
      </w:r>
      <w:r w:rsidR="00FB5317" w:rsidRPr="00FB5317">
        <w:rPr>
          <w:rFonts w:ascii="Arial" w:eastAsia="Calibri" w:hAnsi="Arial" w:cs="Arial"/>
          <w:i/>
        </w:rPr>
        <w:t>Г</w:t>
      </w:r>
      <w:r w:rsidRPr="00FB5317">
        <w:rPr>
          <w:rFonts w:ascii="Arial" w:eastAsia="Calibri" w:hAnsi="Arial" w:cs="Arial"/>
          <w:i/>
        </w:rPr>
        <w:t xml:space="preserve">руппа «Дело». </w:t>
      </w:r>
      <w:r w:rsidRPr="008F240C">
        <w:rPr>
          <w:rFonts w:ascii="Arial" w:eastAsia="Calibri" w:hAnsi="Arial" w:cs="Arial"/>
        </w:rPr>
        <w:t>В основу программы, которую компания запустила в 2022 г</w:t>
      </w:r>
      <w:r w:rsidR="00083FD4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заложены два принципа: прогрессивность – зависимость размера льгот от количества детей (резкое увеличение с третьего ребенка) и позитивная дискриминация – сотрудники, имеющие двух и более детей, пользуются преимущественным правом при получении льгот. Для организации работы с сотрудниками в рамках этой корпоративной программы в компаниях Группы внедрена должность «социальный менеджер».</w:t>
      </w:r>
      <w:r w:rsidR="00FB5317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Среди основных мер</w:t>
      </w:r>
      <w:r w:rsidR="00F26B14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для стимулирования рождаемост</w:t>
      </w:r>
      <w:r w:rsidR="00B34D29">
        <w:rPr>
          <w:rFonts w:ascii="Arial" w:eastAsia="Calibri" w:hAnsi="Arial" w:cs="Arial"/>
        </w:rPr>
        <w:t xml:space="preserve">и и многодетности </w:t>
      </w:r>
      <w:r w:rsidR="00F26B14">
        <w:rPr>
          <w:rFonts w:ascii="Arial" w:eastAsia="Calibri" w:hAnsi="Arial" w:cs="Arial"/>
        </w:rPr>
        <w:t xml:space="preserve">- </w:t>
      </w:r>
      <w:r w:rsidR="00B34D29">
        <w:rPr>
          <w:rFonts w:ascii="Arial" w:eastAsia="Calibri" w:hAnsi="Arial" w:cs="Arial"/>
        </w:rPr>
        <w:t xml:space="preserve">выплаты </w:t>
      </w:r>
      <w:r w:rsidR="00F26B14">
        <w:rPr>
          <w:rFonts w:ascii="Arial" w:eastAsia="Calibri" w:hAnsi="Arial" w:cs="Arial"/>
        </w:rPr>
        <w:t xml:space="preserve">по </w:t>
      </w:r>
      <w:r w:rsidR="00B34D29">
        <w:rPr>
          <w:rFonts w:ascii="Arial" w:eastAsia="Calibri" w:hAnsi="Arial" w:cs="Arial"/>
        </w:rPr>
        <w:t xml:space="preserve">1 </w:t>
      </w:r>
      <w:proofErr w:type="gramStart"/>
      <w:r w:rsidR="00B34D29">
        <w:rPr>
          <w:rFonts w:ascii="Arial" w:eastAsia="Calibri" w:hAnsi="Arial" w:cs="Arial"/>
        </w:rPr>
        <w:t>млн</w:t>
      </w:r>
      <w:proofErr w:type="gramEnd"/>
      <w:r w:rsidRPr="008F240C">
        <w:rPr>
          <w:rFonts w:ascii="Arial" w:eastAsia="Calibri" w:hAnsi="Arial" w:cs="Arial"/>
        </w:rPr>
        <w:t xml:space="preserve"> руб</w:t>
      </w:r>
      <w:r w:rsidR="00B34D29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на третьего и последующих детей, дополнительные выплаты по больничному в период беременности и при досрочном выходе из декретного отпуска, компенсации расходов за детский сад и путевки в детские лагеря, компенсацию санаторно-курортного лечения, расширение программы ДМС для сотрудников и программу ДМС детям сотрудников, возможность работы по гибкому графику для сотрудников с детьми. Внутренний опрос работников компании «Дело», получивших выплаты при рождении ребенка, показал, что они планируют потратить деньги на улучшение жилищных условий, погашение ипотечных кредитов, приобретение автомобиля.</w:t>
      </w:r>
      <w:r w:rsidR="00FB5317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На основе опыта компании по реализации демографической политики разработан корпоративный демографический стандарт – полноценное методическое пособие для бизнеса, включающее образцы документов для юридического оформления мер, реализуемых в рамках корпоративных демографических программ</w:t>
      </w:r>
      <w:r w:rsidRPr="008F240C">
        <w:rPr>
          <w:rFonts w:ascii="Arial" w:eastAsia="Calibri" w:hAnsi="Arial" w:cs="Arial"/>
          <w:vertAlign w:val="superscript"/>
        </w:rPr>
        <w:footnoteReference w:id="29"/>
      </w:r>
      <w:r w:rsidRPr="008F240C">
        <w:rPr>
          <w:rFonts w:ascii="Arial" w:eastAsia="Calibri" w:hAnsi="Arial" w:cs="Arial"/>
        </w:rPr>
        <w:t xml:space="preserve">. </w:t>
      </w:r>
    </w:p>
    <w:p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В стандарте обозначена позиция главного инициатора его разработки - председателя Совета директоров Группы С. </w:t>
      </w:r>
      <w:proofErr w:type="spellStart"/>
      <w:r w:rsidRPr="008F240C">
        <w:rPr>
          <w:rFonts w:ascii="Arial" w:eastAsia="Calibri" w:hAnsi="Arial" w:cs="Arial"/>
        </w:rPr>
        <w:t>Шишкарева</w:t>
      </w:r>
      <w:proofErr w:type="spellEnd"/>
      <w:r w:rsidRPr="008F240C">
        <w:rPr>
          <w:rFonts w:ascii="Arial" w:eastAsia="Calibri" w:hAnsi="Arial" w:cs="Arial"/>
        </w:rPr>
        <w:t xml:space="preserve"> «Корпоративная демографическая политика является сравнительно новой формой социальной ответственности российского бизнеса. </w:t>
      </w:r>
      <w:proofErr w:type="gramStart"/>
      <w:r w:rsidRPr="008F240C">
        <w:rPr>
          <w:rFonts w:ascii="Arial" w:eastAsia="Calibri" w:hAnsi="Arial" w:cs="Arial"/>
        </w:rPr>
        <w:t xml:space="preserve">Несмотря на её новизну, она имеет все шансы стать одним из ключевых и важнейших элементов национальной корпоративной культуры, </w:t>
      </w:r>
      <w:r w:rsidR="00FB5317">
        <w:rPr>
          <w:rFonts w:ascii="Arial" w:eastAsia="Calibri" w:hAnsi="Arial" w:cs="Arial"/>
        </w:rPr>
        <w:t xml:space="preserve">где </w:t>
      </w:r>
      <w:r w:rsidRPr="008F240C">
        <w:rPr>
          <w:rFonts w:ascii="Arial" w:eastAsia="Calibri" w:hAnsi="Arial" w:cs="Arial"/>
        </w:rPr>
        <w:t xml:space="preserve">цель </w:t>
      </w:r>
      <w:r w:rsidR="00FB5317">
        <w:rPr>
          <w:rFonts w:ascii="Arial" w:eastAsia="Calibri" w:hAnsi="Arial" w:cs="Arial"/>
        </w:rPr>
        <w:t xml:space="preserve">- </w:t>
      </w:r>
      <w:r w:rsidRPr="008F240C">
        <w:rPr>
          <w:rFonts w:ascii="Arial" w:eastAsia="Calibri" w:hAnsi="Arial" w:cs="Arial"/>
        </w:rPr>
        <w:t>повседневн</w:t>
      </w:r>
      <w:r w:rsidR="00FB5317">
        <w:rPr>
          <w:rFonts w:ascii="Arial" w:eastAsia="Calibri" w:hAnsi="Arial" w:cs="Arial"/>
        </w:rPr>
        <w:t>ая</w:t>
      </w:r>
      <w:r w:rsidRPr="008F240C">
        <w:rPr>
          <w:rFonts w:ascii="Arial" w:eastAsia="Calibri" w:hAnsi="Arial" w:cs="Arial"/>
        </w:rPr>
        <w:t xml:space="preserve"> забот</w:t>
      </w:r>
      <w:r w:rsidR="00FB5317">
        <w:rPr>
          <w:rFonts w:ascii="Arial" w:eastAsia="Calibri" w:hAnsi="Arial" w:cs="Arial"/>
        </w:rPr>
        <w:t>а</w:t>
      </w:r>
      <w:r w:rsidRPr="008F240C">
        <w:rPr>
          <w:rFonts w:ascii="Arial" w:eastAsia="Calibri" w:hAnsi="Arial" w:cs="Arial"/>
        </w:rPr>
        <w:t xml:space="preserve"> о своих сотрудниках, что, по сути, и является одним из драйверов демографического развития страны</w:t>
      </w:r>
      <w:r w:rsidR="00C03DCB">
        <w:rPr>
          <w:rFonts w:ascii="Arial" w:eastAsia="Calibri" w:hAnsi="Arial" w:cs="Arial"/>
        </w:rPr>
        <w:t>»</w:t>
      </w:r>
      <w:r w:rsidRPr="008F240C">
        <w:rPr>
          <w:rFonts w:ascii="Arial" w:eastAsia="Calibri" w:hAnsi="Arial" w:cs="Arial"/>
          <w:vertAlign w:val="superscript"/>
        </w:rPr>
        <w:footnoteReference w:id="30"/>
      </w:r>
      <w:r w:rsidRPr="008F240C">
        <w:rPr>
          <w:rFonts w:ascii="Arial" w:eastAsia="Calibri" w:hAnsi="Arial" w:cs="Arial"/>
        </w:rPr>
        <w:t xml:space="preserve">. По его мнению, последовательно реализуемая корпоративная политика может придать государственным программам характеристики полноты и цельности на уровне компании. </w:t>
      </w:r>
      <w:proofErr w:type="gramEnd"/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Среди компаний финансового сектора продвижением тематики корпоративной социальной политики, направленной на решение демографических задач, наиболее активно занимается </w:t>
      </w:r>
      <w:r w:rsidRPr="00FB5317">
        <w:rPr>
          <w:rFonts w:ascii="Arial" w:eastAsia="Calibri" w:hAnsi="Arial" w:cs="Arial"/>
          <w:i/>
        </w:rPr>
        <w:t>Промсвязьбанк.</w:t>
      </w:r>
      <w:r w:rsidRPr="008F240C">
        <w:rPr>
          <w:rFonts w:ascii="Arial" w:eastAsia="Calibri" w:hAnsi="Arial" w:cs="Arial"/>
        </w:rPr>
        <w:t xml:space="preserve"> Банк определил поддержку семьи одним из своих основных социальных приоритетов</w:t>
      </w:r>
      <w:r w:rsidR="00FB5317">
        <w:rPr>
          <w:rFonts w:ascii="Arial" w:eastAsia="Calibri" w:hAnsi="Arial" w:cs="Arial"/>
        </w:rPr>
        <w:t>, а в</w:t>
      </w:r>
      <w:r w:rsidRPr="008F240C">
        <w:rPr>
          <w:rFonts w:ascii="Arial" w:eastAsia="Calibri" w:hAnsi="Arial" w:cs="Arial"/>
        </w:rPr>
        <w:t xml:space="preserve"> качестве главного принципа своей социальной ответственности перед работниками </w:t>
      </w:r>
      <w:r w:rsidR="00FB5317">
        <w:rPr>
          <w:rFonts w:ascii="Arial" w:eastAsia="Calibri" w:hAnsi="Arial" w:cs="Arial"/>
        </w:rPr>
        <w:t>-</w:t>
      </w:r>
      <w:r w:rsidRPr="008F240C">
        <w:rPr>
          <w:rFonts w:ascii="Arial" w:eastAsia="Calibri" w:hAnsi="Arial" w:cs="Arial"/>
        </w:rPr>
        <w:t xml:space="preserve"> уважение их семейных обязанностей. </w:t>
      </w:r>
      <w:proofErr w:type="gramStart"/>
      <w:r w:rsidRPr="008F240C">
        <w:rPr>
          <w:rFonts w:ascii="Arial" w:eastAsia="Calibri" w:hAnsi="Arial" w:cs="Arial"/>
        </w:rPr>
        <w:t xml:space="preserve">Среди </w:t>
      </w:r>
      <w:r w:rsidR="00FB5317" w:rsidRPr="008F240C">
        <w:rPr>
          <w:rFonts w:ascii="Arial" w:eastAsia="Calibri" w:hAnsi="Arial" w:cs="Arial"/>
        </w:rPr>
        <w:t xml:space="preserve">реализуемых </w:t>
      </w:r>
      <w:r w:rsidRPr="008F240C">
        <w:rPr>
          <w:rFonts w:ascii="Arial" w:eastAsia="Calibri" w:hAnsi="Arial" w:cs="Arial"/>
        </w:rPr>
        <w:t xml:space="preserve">мер - </w:t>
      </w:r>
      <w:r w:rsidRPr="008F240C">
        <w:rPr>
          <w:rFonts w:ascii="Arial" w:eastAsia="Times New Roman" w:hAnsi="Arial" w:cs="Arial"/>
          <w:lang w:eastAsia="ru-RU"/>
        </w:rPr>
        <w:t xml:space="preserve">возможность удаленной работы для матерей во время болезни ребенка, устройство специальных локаций для детей в офисе компании, развитие семейного </w:t>
      </w:r>
      <w:proofErr w:type="spellStart"/>
      <w:r w:rsidRPr="008F240C">
        <w:rPr>
          <w:rFonts w:ascii="Arial" w:eastAsia="Times New Roman" w:hAnsi="Arial" w:cs="Arial"/>
          <w:lang w:eastAsia="ru-RU"/>
        </w:rPr>
        <w:t>волонтерства</w:t>
      </w:r>
      <w:proofErr w:type="spellEnd"/>
      <w:r w:rsidRPr="008F240C">
        <w:rPr>
          <w:rFonts w:ascii="Arial" w:eastAsia="Times New Roman" w:hAnsi="Arial" w:cs="Arial"/>
          <w:lang w:eastAsia="ru-RU"/>
        </w:rPr>
        <w:t>, возмещение расходов на оплату детских дошкольных учреждений детям до 1,5 лет, материальная помощь многодетным семьям при подготовке ребенка к поступлению в первый класс, материальная помощь на нужды ребенка-инвалида.</w:t>
      </w:r>
      <w:proofErr w:type="gramEnd"/>
      <w:r w:rsidRPr="008F240C">
        <w:rPr>
          <w:rFonts w:ascii="Arial" w:eastAsia="Times New Roman" w:hAnsi="Arial" w:cs="Arial"/>
          <w:lang w:eastAsia="ru-RU"/>
        </w:rPr>
        <w:t xml:space="preserve"> К</w:t>
      </w:r>
      <w:r w:rsidRPr="008F240C">
        <w:rPr>
          <w:rFonts w:ascii="Arial" w:eastAsia="Calibri" w:hAnsi="Arial" w:cs="Arial"/>
        </w:rPr>
        <w:t xml:space="preserve">оэффициент удержания сотрудников, ушедших в отпуск по уходу за ребенком, в банке достаточно высокий - 76%. </w:t>
      </w:r>
      <w:r w:rsidR="00FB5317">
        <w:rPr>
          <w:rFonts w:ascii="Arial" w:eastAsia="Calibri" w:hAnsi="Arial" w:cs="Arial"/>
        </w:rPr>
        <w:t xml:space="preserve"> Кроме того, </w:t>
      </w:r>
      <w:r w:rsidRPr="00FB5317">
        <w:rPr>
          <w:rFonts w:ascii="Arial" w:eastAsia="Calibri" w:hAnsi="Arial" w:cs="Arial"/>
        </w:rPr>
        <w:t xml:space="preserve">Промсвязьбанк </w:t>
      </w:r>
      <w:r w:rsidRPr="008F240C">
        <w:rPr>
          <w:rFonts w:ascii="Arial" w:eastAsia="Calibri" w:hAnsi="Arial" w:cs="Arial"/>
        </w:rPr>
        <w:t>выступил одним из инициаторов подготовки рекомендаций для российских компаний по организации работы по поддержке материнства, работников с семейными обязанностями, многодетных семей.</w:t>
      </w:r>
    </w:p>
    <w:p w:rsidR="00FB5317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F26B14" w:rsidRPr="00F26B14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Меры государственной поддержки </w:t>
      </w:r>
      <w:r w:rsidR="00F722EA"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>-</w:t>
      </w: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ожидания компаний</w:t>
      </w:r>
    </w:p>
    <w:p w:rsidR="00F722EA" w:rsidRPr="00F26B14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F26B14"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  <w:t xml:space="preserve"> </w:t>
      </w:r>
    </w:p>
    <w:p w:rsidR="00D5013D" w:rsidRPr="008F240C" w:rsidRDefault="00F722EA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F722EA">
        <w:rPr>
          <w:rFonts w:ascii="Arial" w:eastAsia="Calibri" w:hAnsi="Arial" w:cs="Arial"/>
        </w:rPr>
        <w:t>Если посмотреть на ожидания самих компаний</w:t>
      </w:r>
      <w:r>
        <w:rPr>
          <w:rFonts w:ascii="Arial" w:eastAsia="Calibri" w:hAnsi="Arial" w:cs="Arial"/>
        </w:rPr>
        <w:t xml:space="preserve"> по мерам поддержки </w:t>
      </w:r>
      <w:r w:rsidRPr="00F722EA">
        <w:rPr>
          <w:rFonts w:ascii="Arial" w:eastAsia="Calibri" w:hAnsi="Arial" w:cs="Arial"/>
        </w:rPr>
        <w:t xml:space="preserve">от государства, </w:t>
      </w:r>
      <w:r>
        <w:rPr>
          <w:rFonts w:ascii="Arial" w:eastAsia="Calibri" w:hAnsi="Arial" w:cs="Arial"/>
        </w:rPr>
        <w:t xml:space="preserve">то </w:t>
      </w:r>
      <w:r w:rsidRPr="00F722EA">
        <w:rPr>
          <w:rFonts w:ascii="Arial" w:eastAsia="Calibri" w:hAnsi="Arial" w:cs="Arial"/>
        </w:rPr>
        <w:t xml:space="preserve">наиболее актуальными в настоящий момент </w:t>
      </w:r>
      <w:r>
        <w:rPr>
          <w:rFonts w:ascii="Arial" w:eastAsia="Calibri" w:hAnsi="Arial" w:cs="Arial"/>
        </w:rPr>
        <w:t>можно назвать</w:t>
      </w:r>
      <w:r w:rsidR="00D5013D" w:rsidRPr="008F240C">
        <w:rPr>
          <w:rFonts w:ascii="Arial" w:eastAsia="Calibri" w:hAnsi="Arial" w:cs="Arial"/>
        </w:rPr>
        <w:t xml:space="preserve"> программы льготного кредитования и налоговое стимулирование, на что указали 73% и 64% респондентов соответственно. Около 40% опрошенных организаций считают, что важными мерами поддержки также являются меры административной поддержки, выдачи лицензий, почти такая же доля респондентов указала на важность поощрения компаний в рамках проводимых конкурсов. </w:t>
      </w:r>
    </w:p>
    <w:p w:rsidR="00F722EA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Актуальность мер налогового стимулирования выше оценивается самыми крупными компаниями (72%), программы льготного кредитования -</w:t>
      </w:r>
      <w:r w:rsidR="00485425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компаниями с численностью от 250 до 1 тыс</w:t>
      </w:r>
      <w:r w:rsidR="00FB5317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чел</w:t>
      </w:r>
      <w:r w:rsidR="00F722EA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(80%). Меры административной поддержки наименее актуальны для средних компаний с численностью сотрудников от 100 до 250 чел</w:t>
      </w:r>
      <w:r w:rsidR="00F722EA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(24%), а поощрение в рамках конкурсов наименее актуально для самых крупных компаний (30%). </w:t>
      </w:r>
    </w:p>
    <w:p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В отраслевом разрезе можно отметить повышенный интерес к мерам льготного кредитования со стороны компаний машиностроительной отрасли (88%) и сферы услуг (84%), к налоговому стимулированию – со сторону компаний сферы услуг (84%), транспорта (78,9%), энергетики и металлургии (76,9%), а к информационному сопровождению со стороны нефтегазовых компаний (43%) и компаний сферы услуг (40%).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8F240C">
        <w:rPr>
          <w:rFonts w:ascii="Arial" w:eastAsia="Calibri" w:hAnsi="Arial" w:cs="Arial"/>
        </w:rPr>
        <w:t xml:space="preserve">Почти треть </w:t>
      </w:r>
      <w:proofErr w:type="gramStart"/>
      <w:r w:rsidRPr="008F240C">
        <w:rPr>
          <w:rFonts w:ascii="Arial" w:eastAsia="Calibri" w:hAnsi="Arial" w:cs="Arial"/>
        </w:rPr>
        <w:t>опрошенных</w:t>
      </w:r>
      <w:proofErr w:type="gramEnd"/>
      <w:r w:rsidRPr="008F240C">
        <w:rPr>
          <w:rFonts w:ascii="Arial" w:eastAsia="Calibri" w:hAnsi="Arial" w:cs="Arial"/>
        </w:rPr>
        <w:t xml:space="preserve"> (30%) отметили важность качественного информационного сопровождения. Четверть респондентов указали такие меры как бронь от мобилизации, предоставление гибкого графика работы и отпусков, </w:t>
      </w:r>
      <w:r w:rsidR="008531BF">
        <w:rPr>
          <w:rFonts w:ascii="Arial" w:eastAsia="Calibri" w:hAnsi="Arial" w:cs="Arial"/>
        </w:rPr>
        <w:t xml:space="preserve">удаленная </w:t>
      </w:r>
      <w:r w:rsidRPr="008F240C">
        <w:rPr>
          <w:rFonts w:ascii="Arial" w:eastAsia="Calibri" w:hAnsi="Arial" w:cs="Arial"/>
        </w:rPr>
        <w:t xml:space="preserve">работа, выплаты пособий и жилищные программы </w:t>
      </w:r>
      <w:proofErr w:type="gramStart"/>
      <w:r w:rsidRPr="008F240C">
        <w:rPr>
          <w:rFonts w:ascii="Arial" w:eastAsia="Calibri" w:hAnsi="Arial" w:cs="Arial"/>
        </w:rPr>
        <w:t>для</w:t>
      </w:r>
      <w:proofErr w:type="gramEnd"/>
      <w:r w:rsidRPr="008F240C">
        <w:rPr>
          <w:rFonts w:ascii="Arial" w:eastAsia="Calibri" w:hAnsi="Arial" w:cs="Arial"/>
        </w:rPr>
        <w:t xml:space="preserve"> многодетных</w:t>
      </w:r>
      <w:r w:rsidRPr="000E4396">
        <w:rPr>
          <w:rFonts w:ascii="Arial" w:eastAsia="Calibri" w:hAnsi="Arial" w:cs="Arial"/>
          <w:sz w:val="24"/>
          <w:szCs w:val="24"/>
        </w:rPr>
        <w:t xml:space="preserve"> и др.</w:t>
      </w:r>
    </w:p>
    <w:p w:rsidR="00470DDD" w:rsidRDefault="00470DD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</w:p>
    <w:p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16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470DDD">
        <w:rPr>
          <w:rFonts w:ascii="Arial" w:eastAsia="Times New Roman" w:hAnsi="Arial" w:cs="Arial"/>
          <w:b/>
          <w:i/>
          <w:sz w:val="20"/>
          <w:szCs w:val="20"/>
          <w:lang w:eastAsia="ru-RU"/>
        </w:rPr>
        <w:t>–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>Актуальные меры господдержки компаний, реализующих корпоративные программы профессионального развития, проводящих мероприятия, направленные на обеспечение совмещения профессиональных и семейных обязанностей</w:t>
      </w:r>
    </w:p>
    <w:p w:rsidR="000E4396" w:rsidRP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:rsidR="00D5013D" w:rsidRPr="000E439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0E4396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61B2B3C1" wp14:editId="1FA6E72E">
            <wp:extent cx="5940425" cy="2199005"/>
            <wp:effectExtent l="0" t="0" r="3175" b="1079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5013D" w:rsidRPr="000E439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sz w:val="20"/>
          <w:szCs w:val="20"/>
        </w:rPr>
      </w:pPr>
    </w:p>
    <w:p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8"/>
          <w:szCs w:val="28"/>
        </w:rPr>
      </w:pPr>
    </w:p>
    <w:p w:rsidR="00D5013D" w:rsidRPr="00F26B14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sz w:val="24"/>
          <w:szCs w:val="24"/>
        </w:rPr>
      </w:pP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Внешние программы </w:t>
      </w:r>
      <w:r w:rsid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>на</w:t>
      </w: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территориях присутствия</w:t>
      </w:r>
    </w:p>
    <w:p w:rsidR="000E4396" w:rsidRPr="004F524C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Социально-экономическое воздействие компаний в рамках реализации внешних социальных и благотворительных программ направлено на развитии городской и социальной инфраструктуры в регионах своей деятельности, создание новых рабочих мест и развитие человеческого капитала, поддержку некоммерческого сектора и социального предпринимательства. Компании</w:t>
      </w:r>
      <w:r w:rsidR="00817D6D">
        <w:rPr>
          <w:rFonts w:ascii="Arial" w:eastAsia="Times New Roman" w:hAnsi="Arial" w:cs="Arial"/>
          <w:color w:val="000000"/>
        </w:rPr>
        <w:t xml:space="preserve"> </w:t>
      </w:r>
      <w:r w:rsidRPr="004F524C">
        <w:rPr>
          <w:rFonts w:ascii="Arial" w:eastAsia="Times New Roman" w:hAnsi="Arial" w:cs="Arial"/>
          <w:color w:val="000000"/>
        </w:rPr>
        <w:t>за счет реализации внешних социальных программ отчасти могут влиять на миграционные настроения населения и уровень удовлетворенности жителей качеством жизни на территориях присутствия. В свою очередь, в городах, жители которых более удовлетворены качеством жизни в них, формируется более благоприятная среда для создания семей, рождения и воспитания детей.</w:t>
      </w: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 xml:space="preserve">В малых и средних городах, где предприятия крупных компаний являются градообразующими, значительная часть внешних социальных программ компаний прямо пересекается с функциями местных властей. В таких городах работники градообразующих предприятий и члены их семей составляют значительную долю населения. Наиболее популярным сегодня форматом взаимодействия региональных, муниципальных властей и компаний является заключение соглашений о трехстороннем сотрудничестве, то есть речь идет о развитии партнерств, которые формируют модели развития территории на долгосрочную перспективу. Кроме того, в малых и средних городах бизнес заинтересован в удержании квалифицированных кадров, сокращении оттока населения и сохранении человеческого капитала. 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 xml:space="preserve">Опыт развития городов присутствия компаний, в </w:t>
      </w:r>
      <w:proofErr w:type="spellStart"/>
      <w:r w:rsidRPr="004F524C">
        <w:rPr>
          <w:rFonts w:ascii="Arial" w:eastAsia="Times New Roman" w:hAnsi="Arial" w:cs="Arial"/>
          <w:color w:val="000000"/>
        </w:rPr>
        <w:t>т</w:t>
      </w:r>
      <w:r w:rsidR="00F722EA">
        <w:rPr>
          <w:rFonts w:ascii="Arial" w:eastAsia="Times New Roman" w:hAnsi="Arial" w:cs="Arial"/>
          <w:color w:val="000000"/>
        </w:rPr>
        <w:t>.ч</w:t>
      </w:r>
      <w:proofErr w:type="spellEnd"/>
      <w:r w:rsidR="00F722EA">
        <w:rPr>
          <w:rFonts w:ascii="Arial" w:eastAsia="Times New Roman" w:hAnsi="Arial" w:cs="Arial"/>
          <w:color w:val="000000"/>
        </w:rPr>
        <w:t xml:space="preserve">. </w:t>
      </w:r>
      <w:r w:rsidRPr="004F524C">
        <w:rPr>
          <w:rFonts w:ascii="Arial" w:eastAsia="Times New Roman" w:hAnsi="Arial" w:cs="Arial"/>
          <w:color w:val="000000"/>
        </w:rPr>
        <w:t>моногородов, показывает, что качество жизни сотрудников и членов их семей, а также их удовлетворенность условиями жизни оказывает заметное влияние на принятие решения – остаться всей семьей в этом городе и на данном предприятии или нет, включая реализацию их намерение по рождению детей. Опыт заметных социальных инвестиций</w:t>
      </w:r>
      <w:r w:rsidR="00485425">
        <w:rPr>
          <w:rFonts w:ascii="Arial" w:eastAsia="Times New Roman" w:hAnsi="Arial" w:cs="Arial"/>
          <w:color w:val="000000"/>
        </w:rPr>
        <w:t xml:space="preserve"> </w:t>
      </w:r>
      <w:r w:rsidRPr="004F524C">
        <w:rPr>
          <w:rFonts w:ascii="Arial" w:eastAsia="Times New Roman" w:hAnsi="Arial" w:cs="Arial"/>
          <w:color w:val="000000"/>
        </w:rPr>
        <w:t xml:space="preserve">копаний в развитие городов присутствия демонстрирует важное </w:t>
      </w:r>
      <w:r w:rsidR="00F722EA">
        <w:rPr>
          <w:rFonts w:ascii="Arial" w:eastAsia="Times New Roman" w:hAnsi="Arial" w:cs="Arial"/>
          <w:color w:val="000000"/>
        </w:rPr>
        <w:t>влияние</w:t>
      </w:r>
      <w:r w:rsidRPr="004F524C">
        <w:rPr>
          <w:rFonts w:ascii="Arial" w:eastAsia="Times New Roman" w:hAnsi="Arial" w:cs="Arial"/>
          <w:color w:val="000000"/>
        </w:rPr>
        <w:t xml:space="preserve"> данного фактора на демографию в городах присутствия, повышающий общий уровень привлекательности этих территорий для семей с детьми</w:t>
      </w:r>
      <w:r w:rsidR="00F722EA">
        <w:rPr>
          <w:rFonts w:ascii="Arial" w:eastAsia="Times New Roman" w:hAnsi="Arial" w:cs="Arial"/>
          <w:color w:val="000000"/>
        </w:rPr>
        <w:t>.</w:t>
      </w:r>
      <w:r w:rsidRPr="004F524C">
        <w:rPr>
          <w:rFonts w:ascii="Arial" w:eastAsia="Times New Roman" w:hAnsi="Arial" w:cs="Arial"/>
          <w:color w:val="000000"/>
        </w:rPr>
        <w:t xml:space="preserve"> </w:t>
      </w:r>
      <w:r w:rsidR="00F722EA">
        <w:rPr>
          <w:rFonts w:ascii="Arial" w:eastAsia="Times New Roman" w:hAnsi="Arial" w:cs="Arial"/>
          <w:color w:val="000000"/>
        </w:rPr>
        <w:t>О</w:t>
      </w:r>
      <w:r w:rsidRPr="004F524C">
        <w:rPr>
          <w:rFonts w:ascii="Arial" w:eastAsia="Times New Roman" w:hAnsi="Arial" w:cs="Arial"/>
          <w:color w:val="000000"/>
        </w:rPr>
        <w:t>собенно</w:t>
      </w:r>
      <w:r w:rsidR="00F722EA">
        <w:rPr>
          <w:rFonts w:ascii="Arial" w:eastAsia="Times New Roman" w:hAnsi="Arial" w:cs="Arial"/>
          <w:color w:val="000000"/>
        </w:rPr>
        <w:t xml:space="preserve"> это проявляется</w:t>
      </w:r>
      <w:r w:rsidR="00817D6D">
        <w:rPr>
          <w:rFonts w:ascii="Arial" w:eastAsia="Times New Roman" w:hAnsi="Arial" w:cs="Arial"/>
          <w:color w:val="000000"/>
        </w:rPr>
        <w:t>,</w:t>
      </w:r>
      <w:r w:rsidRPr="004F524C">
        <w:rPr>
          <w:rFonts w:ascii="Arial" w:eastAsia="Times New Roman" w:hAnsi="Arial" w:cs="Arial"/>
          <w:color w:val="000000"/>
        </w:rPr>
        <w:t xml:space="preserve"> если </w:t>
      </w:r>
      <w:r w:rsidR="00F722EA">
        <w:rPr>
          <w:rFonts w:ascii="Arial" w:eastAsia="Times New Roman" w:hAnsi="Arial" w:cs="Arial"/>
          <w:color w:val="000000"/>
        </w:rPr>
        <w:t>действуют</w:t>
      </w:r>
      <w:r w:rsidRPr="004F524C">
        <w:rPr>
          <w:rFonts w:ascii="Arial" w:eastAsia="Times New Roman" w:hAnsi="Arial" w:cs="Arial"/>
          <w:color w:val="000000"/>
        </w:rPr>
        <w:t xml:space="preserve"> комплексные программы развития городской среды: строительство, модернизацию или оснащение новым оборудованием и инвентарем объектов социальной сферы (больниц, школ, детских садов), формирование удобных общественных пространств, организацию культурных инициатив. 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 xml:space="preserve">Среди других важных направлений работы следует отметить меры адресной поддержки отдельным социальным категориям граждан в рамках благотворительной деятельности, реализацию программ профориентации для школьников и студентов, программы по развитию </w:t>
      </w:r>
      <w:proofErr w:type="spellStart"/>
      <w:r w:rsidRPr="004F524C">
        <w:rPr>
          <w:rFonts w:ascii="Arial" w:eastAsia="Times New Roman" w:hAnsi="Arial" w:cs="Arial"/>
          <w:color w:val="000000"/>
        </w:rPr>
        <w:t>волонтерства</w:t>
      </w:r>
      <w:proofErr w:type="spellEnd"/>
      <w:r w:rsidRPr="004F524C">
        <w:rPr>
          <w:rFonts w:ascii="Arial" w:eastAsia="Times New Roman" w:hAnsi="Arial" w:cs="Arial"/>
          <w:color w:val="000000"/>
        </w:rPr>
        <w:t xml:space="preserve">. 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Известно, что в последние пять лет крупные российские компании – лидеры российского бизнеса</w:t>
      </w:r>
      <w:r w:rsidR="00817D6D">
        <w:rPr>
          <w:rFonts w:ascii="Arial" w:eastAsia="Times New Roman" w:hAnsi="Arial" w:cs="Arial"/>
          <w:color w:val="000000"/>
        </w:rPr>
        <w:t>,</w:t>
      </w:r>
      <w:r w:rsidRPr="004F524C">
        <w:rPr>
          <w:rFonts w:ascii="Arial" w:eastAsia="Times New Roman" w:hAnsi="Arial" w:cs="Arial"/>
          <w:color w:val="000000"/>
        </w:rPr>
        <w:t xml:space="preserve"> демонстрируют не только стремление проводить оценку эффективности социальных инвестиций, но и желание комплексно оценить свой вклад в развитие территорий присутствия и разработать наиболее эффективные меры на краткосрочную и </w:t>
      </w:r>
      <w:proofErr w:type="gramStart"/>
      <w:r w:rsidRPr="004F524C">
        <w:rPr>
          <w:rFonts w:ascii="Arial" w:eastAsia="Times New Roman" w:hAnsi="Arial" w:cs="Arial"/>
          <w:color w:val="000000"/>
        </w:rPr>
        <w:t>средне срочную</w:t>
      </w:r>
      <w:proofErr w:type="gramEnd"/>
      <w:r w:rsidRPr="004F524C">
        <w:rPr>
          <w:rFonts w:ascii="Arial" w:eastAsia="Times New Roman" w:hAnsi="Arial" w:cs="Arial"/>
          <w:color w:val="000000"/>
        </w:rPr>
        <w:t xml:space="preserve"> перспективу. Поэтому компании заинтересованы в развитии качественных инструментов, позволяющих оценивать уровень жизни и актуальные проблемы в городах своего присутствия для </w:t>
      </w:r>
      <w:proofErr w:type="spellStart"/>
      <w:r w:rsidRPr="004F524C">
        <w:rPr>
          <w:rFonts w:ascii="Arial" w:eastAsia="Times New Roman" w:hAnsi="Arial" w:cs="Arial"/>
          <w:color w:val="000000"/>
        </w:rPr>
        <w:t>приоритизации</w:t>
      </w:r>
      <w:proofErr w:type="spellEnd"/>
      <w:r w:rsidRPr="004F524C">
        <w:rPr>
          <w:rFonts w:ascii="Arial" w:eastAsia="Times New Roman" w:hAnsi="Arial" w:cs="Arial"/>
          <w:color w:val="000000"/>
        </w:rPr>
        <w:t xml:space="preserve"> внешних проектов и программ </w:t>
      </w:r>
      <w:r w:rsidR="00F339B2">
        <w:rPr>
          <w:rFonts w:ascii="Arial" w:eastAsia="Times New Roman" w:hAnsi="Arial" w:cs="Arial"/>
          <w:color w:val="000000"/>
        </w:rPr>
        <w:t>в т</w:t>
      </w:r>
      <w:r w:rsidRPr="004F524C">
        <w:rPr>
          <w:rFonts w:ascii="Arial" w:eastAsia="Times New Roman" w:hAnsi="Arial" w:cs="Arial"/>
          <w:color w:val="000000"/>
        </w:rPr>
        <w:t xml:space="preserve">ерриториях присутствия и оценки их эффективности. Для этого могут проводиться как опросы жителей, работников и других заинтересованных сторон, так и использоваться </w:t>
      </w:r>
      <w:proofErr w:type="gramStart"/>
      <w:r w:rsidRPr="004F524C">
        <w:rPr>
          <w:rFonts w:ascii="Arial" w:eastAsia="Times New Roman" w:hAnsi="Arial" w:cs="Arial"/>
          <w:color w:val="000000"/>
        </w:rPr>
        <w:t>более комплексные</w:t>
      </w:r>
      <w:proofErr w:type="gramEnd"/>
      <w:r w:rsidRPr="004F524C">
        <w:rPr>
          <w:rFonts w:ascii="Arial" w:eastAsia="Times New Roman" w:hAnsi="Arial" w:cs="Arial"/>
          <w:color w:val="000000"/>
        </w:rPr>
        <w:t xml:space="preserve"> инструменты в виде индексов/рейтингов, предполагающие в том числе и мониторинг статистических данных. Особый интерес использовани</w:t>
      </w:r>
      <w:r w:rsidR="00F339B2">
        <w:rPr>
          <w:rFonts w:ascii="Arial" w:eastAsia="Times New Roman" w:hAnsi="Arial" w:cs="Arial"/>
          <w:color w:val="000000"/>
        </w:rPr>
        <w:t>я</w:t>
      </w:r>
      <w:r w:rsidRPr="004F524C">
        <w:rPr>
          <w:rFonts w:ascii="Arial" w:eastAsia="Times New Roman" w:hAnsi="Arial" w:cs="Arial"/>
          <w:color w:val="000000"/>
        </w:rPr>
        <w:t xml:space="preserve"> таких инструмен</w:t>
      </w:r>
      <w:r w:rsidR="00F339B2">
        <w:rPr>
          <w:rFonts w:ascii="Arial" w:eastAsia="Times New Roman" w:hAnsi="Arial" w:cs="Arial"/>
          <w:color w:val="000000"/>
        </w:rPr>
        <w:t>тов</w:t>
      </w:r>
      <w:r w:rsidRPr="004F524C">
        <w:rPr>
          <w:rFonts w:ascii="Arial" w:eastAsia="Times New Roman" w:hAnsi="Arial" w:cs="Arial"/>
          <w:color w:val="000000"/>
        </w:rPr>
        <w:t xml:space="preserve"> демонстрируют компании, предприятия которых расположены </w:t>
      </w:r>
      <w:r w:rsidR="00F339B2">
        <w:rPr>
          <w:rFonts w:ascii="Arial" w:eastAsia="Times New Roman" w:hAnsi="Arial" w:cs="Arial"/>
          <w:color w:val="000000"/>
        </w:rPr>
        <w:t xml:space="preserve">в </w:t>
      </w:r>
      <w:r w:rsidRPr="004F524C">
        <w:rPr>
          <w:rFonts w:ascii="Arial" w:eastAsia="Times New Roman" w:hAnsi="Arial" w:cs="Arial"/>
          <w:color w:val="000000"/>
        </w:rPr>
        <w:t>нескольки</w:t>
      </w:r>
      <w:r w:rsidR="00F339B2">
        <w:rPr>
          <w:rFonts w:ascii="Arial" w:eastAsia="Times New Roman" w:hAnsi="Arial" w:cs="Arial"/>
          <w:color w:val="000000"/>
        </w:rPr>
        <w:t>х</w:t>
      </w:r>
      <w:r w:rsidRPr="004F524C">
        <w:rPr>
          <w:rFonts w:ascii="Arial" w:eastAsia="Times New Roman" w:hAnsi="Arial" w:cs="Arial"/>
          <w:color w:val="000000"/>
        </w:rPr>
        <w:t xml:space="preserve"> территория</w:t>
      </w:r>
      <w:r w:rsidR="00F339B2">
        <w:rPr>
          <w:rFonts w:ascii="Arial" w:eastAsia="Times New Roman" w:hAnsi="Arial" w:cs="Arial"/>
          <w:color w:val="000000"/>
        </w:rPr>
        <w:t>х</w:t>
      </w:r>
      <w:r w:rsidRPr="004F524C">
        <w:rPr>
          <w:rFonts w:ascii="Arial" w:eastAsia="Times New Roman" w:hAnsi="Arial" w:cs="Arial"/>
          <w:color w:val="000000"/>
        </w:rPr>
        <w:t>.</w:t>
      </w:r>
    </w:p>
    <w:p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Приведем в качестве примера опыт компании </w:t>
      </w:r>
      <w:r w:rsidR="00AC758E" w:rsidRPr="00F339B2">
        <w:rPr>
          <w:rFonts w:ascii="Arial" w:eastAsia="Calibri" w:hAnsi="Arial" w:cs="Arial"/>
          <w:i/>
        </w:rPr>
        <w:t>«РУСАЛ»</w:t>
      </w:r>
      <w:r w:rsidRPr="00F339B2">
        <w:rPr>
          <w:rFonts w:ascii="Arial" w:eastAsia="Calibri" w:hAnsi="Arial" w:cs="Arial"/>
          <w:i/>
        </w:rPr>
        <w:t>,</w:t>
      </w:r>
      <w:r w:rsidRPr="004F524C">
        <w:rPr>
          <w:rFonts w:ascii="Arial" w:eastAsia="Calibri" w:hAnsi="Arial" w:cs="Arial"/>
        </w:rPr>
        <w:t xml:space="preserve"> которая в 2022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внедрила систему оценки (</w:t>
      </w:r>
      <w:proofErr w:type="spellStart"/>
      <w:r w:rsidRPr="004F524C">
        <w:rPr>
          <w:rFonts w:ascii="Arial" w:eastAsia="Calibri" w:hAnsi="Arial" w:cs="Arial"/>
        </w:rPr>
        <w:t>рейтингования</w:t>
      </w:r>
      <w:proofErr w:type="spellEnd"/>
      <w:r w:rsidRPr="004F524C">
        <w:rPr>
          <w:rFonts w:ascii="Arial" w:eastAsia="Calibri" w:hAnsi="Arial" w:cs="Arial"/>
        </w:rPr>
        <w:t xml:space="preserve">) социального воздействия своих программ и проектов на города присутствия – «индекс устойчивого развития городов ответственности». Составление этого индекса для 21 территории предполагает сравнительную оценку привлекательности территорий для работы и проживания в них сотрудников, определение наиболее приоритетных направлений для социальных инвестиций в каждой </w:t>
      </w:r>
      <w:r w:rsidR="00F339B2">
        <w:rPr>
          <w:rFonts w:ascii="Arial" w:eastAsia="Calibri" w:hAnsi="Arial" w:cs="Arial"/>
        </w:rPr>
        <w:t>из них</w:t>
      </w:r>
      <w:r w:rsidRPr="004F524C">
        <w:rPr>
          <w:rFonts w:ascii="Arial" w:eastAsia="Calibri" w:hAnsi="Arial" w:cs="Arial"/>
        </w:rPr>
        <w:t>, а также оценку их эффективности на протяжении средн</w:t>
      </w:r>
      <w:proofErr w:type="gramStart"/>
      <w:r w:rsidRPr="004F524C">
        <w:rPr>
          <w:rFonts w:ascii="Arial" w:eastAsia="Calibri" w:hAnsi="Arial" w:cs="Arial"/>
        </w:rPr>
        <w:t>е-</w:t>
      </w:r>
      <w:proofErr w:type="gramEnd"/>
      <w:r w:rsidRPr="004F524C">
        <w:rPr>
          <w:rFonts w:ascii="Arial" w:eastAsia="Calibri" w:hAnsi="Arial" w:cs="Arial"/>
        </w:rPr>
        <w:t xml:space="preserve"> и долгосрочного периода. В рамках индекса города присутствия сравниваются по таким направлениям как жилищные условия, доход и работа, здоровье, образование, мобильность, благоустройство, экология, безопасность, общество, работа и отдых, гражданские права и удовлетворенность. Результаты расчета индекса нашли отражени</w:t>
      </w:r>
      <w:r w:rsidR="00F339B2">
        <w:rPr>
          <w:rFonts w:ascii="Arial" w:eastAsia="Calibri" w:hAnsi="Arial" w:cs="Arial"/>
        </w:rPr>
        <w:t>е</w:t>
      </w:r>
      <w:r w:rsidRPr="004F524C">
        <w:rPr>
          <w:rFonts w:ascii="Arial" w:eastAsia="Calibri" w:hAnsi="Arial" w:cs="Arial"/>
        </w:rPr>
        <w:t xml:space="preserve"> в проекте социальных инвестиций компании до 2035 г</w:t>
      </w:r>
      <w:r w:rsidR="008F240C">
        <w:rPr>
          <w:rFonts w:ascii="Arial" w:eastAsia="Calibri" w:hAnsi="Arial" w:cs="Arial"/>
        </w:rPr>
        <w:t>.</w:t>
      </w:r>
    </w:p>
    <w:p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Опыт </w:t>
      </w:r>
      <w:r w:rsidR="00AC758E" w:rsidRPr="00AC758E">
        <w:rPr>
          <w:rFonts w:ascii="Arial" w:eastAsia="Calibri" w:hAnsi="Arial" w:cs="Arial"/>
        </w:rPr>
        <w:t>«</w:t>
      </w:r>
      <w:proofErr w:type="spellStart"/>
      <w:r w:rsidR="00AC758E" w:rsidRPr="00AC758E">
        <w:rPr>
          <w:rFonts w:ascii="Arial" w:eastAsia="Calibri" w:hAnsi="Arial" w:cs="Arial"/>
        </w:rPr>
        <w:t>РУСАЛ</w:t>
      </w:r>
      <w:r w:rsidR="00AC758E">
        <w:rPr>
          <w:rFonts w:ascii="Arial" w:eastAsia="Calibri" w:hAnsi="Arial" w:cs="Arial"/>
        </w:rPr>
        <w:t>а</w:t>
      </w:r>
      <w:proofErr w:type="spellEnd"/>
      <w:r w:rsidR="00AC758E" w:rsidRPr="00AC758E">
        <w:rPr>
          <w:rFonts w:ascii="Arial" w:eastAsia="Calibri" w:hAnsi="Arial" w:cs="Arial"/>
        </w:rPr>
        <w:t>»</w:t>
      </w:r>
      <w:r w:rsidRPr="004F524C">
        <w:rPr>
          <w:rFonts w:ascii="Arial" w:eastAsia="Calibri" w:hAnsi="Arial" w:cs="Arial"/>
        </w:rPr>
        <w:t xml:space="preserve"> по комплексной оценке своего вклада в развитие городов присутствия заинтересовал и ряд других крупных российских компаний. В 2023 г</w:t>
      </w:r>
      <w:r w:rsidR="00083FD4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по схожей методике для участников Национального </w:t>
      </w:r>
      <w:r w:rsidRPr="004F524C">
        <w:rPr>
          <w:rFonts w:ascii="Arial" w:eastAsia="Calibri" w:hAnsi="Arial" w:cs="Arial"/>
          <w:lang w:val="en-US"/>
        </w:rPr>
        <w:t>ESG</w:t>
      </w:r>
      <w:r w:rsidRPr="004F524C">
        <w:rPr>
          <w:rFonts w:ascii="Arial" w:eastAsia="Calibri" w:hAnsi="Arial" w:cs="Arial"/>
        </w:rPr>
        <w:t xml:space="preserve">-Альянса был </w:t>
      </w:r>
      <w:proofErr w:type="gramStart"/>
      <w:r w:rsidRPr="004F524C">
        <w:rPr>
          <w:rFonts w:ascii="Arial" w:eastAsia="Calibri" w:hAnsi="Arial" w:cs="Arial"/>
        </w:rPr>
        <w:t>разработан и построен</w:t>
      </w:r>
      <w:proofErr w:type="gramEnd"/>
      <w:r w:rsidRPr="004F524C">
        <w:rPr>
          <w:rFonts w:ascii="Arial" w:eastAsia="Calibri" w:hAnsi="Arial" w:cs="Arial"/>
        </w:rPr>
        <w:t xml:space="preserve"> Индекс оценки качества жизни малых и средних городов России.</w:t>
      </w:r>
      <w:r w:rsidRPr="004F524C">
        <w:rPr>
          <w:rFonts w:ascii="Arial" w:eastAsia="Calibri" w:hAnsi="Arial" w:cs="Arial"/>
          <w:vertAlign w:val="superscript"/>
        </w:rPr>
        <w:footnoteReference w:id="31"/>
      </w:r>
      <w:r w:rsidRPr="004F524C">
        <w:rPr>
          <w:rFonts w:ascii="Arial" w:eastAsia="Calibri" w:hAnsi="Arial" w:cs="Arial"/>
        </w:rPr>
        <w:t xml:space="preserve"> </w:t>
      </w:r>
    </w:p>
    <w:p w:rsidR="002A127C" w:rsidRDefault="002A127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:rsidR="00583F41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4F524C">
        <w:rPr>
          <w:rFonts w:ascii="Arial" w:eastAsia="Calibri" w:hAnsi="Arial" w:cs="Arial"/>
          <w:b/>
          <w:i/>
        </w:rPr>
        <w:t>Примеры из практики компаний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Если говорить об интересных примерах компаний, которые пытались оценить эффекты своей деятельности на демографическую ситуаци</w:t>
      </w:r>
      <w:r w:rsidR="00817D6D">
        <w:rPr>
          <w:rFonts w:ascii="Arial" w:eastAsia="Times New Roman" w:hAnsi="Arial" w:cs="Arial"/>
          <w:color w:val="000000"/>
        </w:rPr>
        <w:t>ю</w:t>
      </w:r>
      <w:r w:rsidRPr="004F524C">
        <w:rPr>
          <w:rFonts w:ascii="Arial" w:eastAsia="Times New Roman" w:hAnsi="Arial" w:cs="Arial"/>
          <w:color w:val="000000"/>
        </w:rPr>
        <w:t xml:space="preserve"> в городах присутствия, </w:t>
      </w:r>
      <w:r w:rsidR="00F26B14">
        <w:rPr>
          <w:rFonts w:ascii="Arial" w:eastAsia="Times New Roman" w:hAnsi="Arial" w:cs="Arial"/>
          <w:color w:val="000000"/>
        </w:rPr>
        <w:t>то</w:t>
      </w:r>
      <w:r w:rsidR="00817D6D">
        <w:rPr>
          <w:rFonts w:ascii="Arial" w:eastAsia="Times New Roman" w:hAnsi="Arial" w:cs="Arial"/>
          <w:color w:val="000000"/>
        </w:rPr>
        <w:t>,</w:t>
      </w:r>
      <w:r w:rsidR="00F26B14">
        <w:rPr>
          <w:rFonts w:ascii="Arial" w:eastAsia="Times New Roman" w:hAnsi="Arial" w:cs="Arial"/>
          <w:color w:val="000000"/>
        </w:rPr>
        <w:t xml:space="preserve"> </w:t>
      </w:r>
      <w:r w:rsidR="00817D6D">
        <w:rPr>
          <w:rFonts w:ascii="Arial" w:eastAsia="Times New Roman" w:hAnsi="Arial" w:cs="Arial"/>
          <w:color w:val="000000"/>
        </w:rPr>
        <w:t xml:space="preserve">прежде всего, </w:t>
      </w:r>
      <w:r w:rsidRPr="004F524C">
        <w:rPr>
          <w:rFonts w:ascii="Arial" w:eastAsia="Times New Roman" w:hAnsi="Arial" w:cs="Arial"/>
          <w:color w:val="000000"/>
        </w:rPr>
        <w:t xml:space="preserve">стоит упомянуть опыт </w:t>
      </w:r>
      <w:r w:rsidRPr="00F339B2">
        <w:rPr>
          <w:rFonts w:ascii="Arial" w:eastAsia="Times New Roman" w:hAnsi="Arial" w:cs="Arial"/>
          <w:i/>
          <w:color w:val="000000"/>
        </w:rPr>
        <w:t>компании «ОМК»,</w:t>
      </w:r>
      <w:r w:rsidRPr="004F524C">
        <w:rPr>
          <w:rFonts w:ascii="Arial" w:eastAsia="Times New Roman" w:hAnsi="Arial" w:cs="Arial"/>
          <w:color w:val="000000"/>
        </w:rPr>
        <w:t xml:space="preserve"> к</w:t>
      </w:r>
      <w:r w:rsidRPr="004F524C">
        <w:rPr>
          <w:rFonts w:ascii="Arial" w:eastAsia="Calibri" w:hAnsi="Arial" w:cs="Arial"/>
        </w:rPr>
        <w:t>лючевое предприятие которой расположено в</w:t>
      </w:r>
      <w:r w:rsidR="00485425">
        <w:rPr>
          <w:rFonts w:ascii="Arial" w:eastAsia="Calibri" w:hAnsi="Arial" w:cs="Arial"/>
        </w:rPr>
        <w:t xml:space="preserve"> </w:t>
      </w:r>
      <w:r w:rsidR="00F26B14">
        <w:rPr>
          <w:rFonts w:ascii="Arial" w:eastAsia="Calibri" w:hAnsi="Arial" w:cs="Arial"/>
        </w:rPr>
        <w:t xml:space="preserve">          </w:t>
      </w:r>
      <w:r w:rsidRPr="004F524C">
        <w:rPr>
          <w:rFonts w:ascii="Arial" w:eastAsia="Calibri" w:hAnsi="Arial" w:cs="Arial"/>
        </w:rPr>
        <w:t xml:space="preserve">г. Выкса (72 тыс. жителей). За последние два десятилетия </w:t>
      </w:r>
      <w:r w:rsidR="00F26B14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>омпания направила на развитие</w:t>
      </w:r>
      <w:r w:rsidR="008F240C">
        <w:rPr>
          <w:rFonts w:ascii="Arial" w:eastAsia="Calibri" w:hAnsi="Arial" w:cs="Arial"/>
        </w:rPr>
        <w:t xml:space="preserve"> социальной сферы Выксы 27 </w:t>
      </w:r>
      <w:proofErr w:type="gramStart"/>
      <w:r w:rsidR="008F240C">
        <w:rPr>
          <w:rFonts w:ascii="Arial" w:eastAsia="Calibri" w:hAnsi="Arial" w:cs="Arial"/>
        </w:rPr>
        <w:t>млрд</w:t>
      </w:r>
      <w:proofErr w:type="gramEnd"/>
      <w:r w:rsidRPr="004F524C">
        <w:rPr>
          <w:rFonts w:ascii="Arial" w:eastAsia="Calibri" w:hAnsi="Arial" w:cs="Arial"/>
        </w:rPr>
        <w:t xml:space="preserve"> руб. Один из основных результатов этой работы – город на протяжении последних 3 лет имеет положительный миграционный прирост населения. Количество многодетных семей в Выксе выросло с 2007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3,5 раза. Подавляющее число горожан, по результатам опроса, считают город красивым и ухоженным (88%), безопасным (62%). Турпоток в город за последние </w:t>
      </w:r>
      <w:r w:rsidR="00BA0C91">
        <w:rPr>
          <w:rFonts w:ascii="Arial" w:eastAsia="Calibri" w:hAnsi="Arial" w:cs="Arial"/>
        </w:rPr>
        <w:t>четыре</w:t>
      </w:r>
      <w:r w:rsidRPr="004F524C">
        <w:rPr>
          <w:rFonts w:ascii="Arial" w:eastAsia="Calibri" w:hAnsi="Arial" w:cs="Arial"/>
        </w:rPr>
        <w:t xml:space="preserve"> года вырос в 2 раза.</w:t>
      </w:r>
    </w:p>
    <w:p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За два десятилетия была проделана большая работа по развитию городской и социальной инфраструктуры города: обновлен его исторический центр (реставрация объектов культурного наследия); были реализованы проекты капитального строительства (гостиницы, жилье для сотрудников, детские сады, реконструкция базы отдыха); созданы новые общественные пространства (музей, библиотека и арт-пространство, арт-резиденция и культурный центр); профинансированы проекты в сфере медицины, образовани</w:t>
      </w:r>
      <w:r w:rsidR="00817D6D">
        <w:rPr>
          <w:rFonts w:ascii="Arial" w:eastAsia="Calibri" w:hAnsi="Arial" w:cs="Arial"/>
        </w:rPr>
        <w:t>я</w:t>
      </w:r>
      <w:r w:rsidRPr="008F240C">
        <w:rPr>
          <w:rFonts w:ascii="Arial" w:eastAsia="Calibri" w:hAnsi="Arial" w:cs="Arial"/>
        </w:rPr>
        <w:t xml:space="preserve">, спорта, развития городской инфраструктуры (модернизация инженерных коммуникаций: чистая вода, новые котельные; ремонт и строительство дорог). В </w:t>
      </w:r>
      <w:r w:rsidR="000B47EA">
        <w:rPr>
          <w:rFonts w:ascii="Arial" w:eastAsia="Calibri" w:hAnsi="Arial" w:cs="Arial"/>
        </w:rPr>
        <w:t>среднесрочной перспективе (2024</w:t>
      </w:r>
      <w:r w:rsidRPr="008F240C">
        <w:rPr>
          <w:rFonts w:ascii="Arial" w:eastAsia="Calibri" w:hAnsi="Arial" w:cs="Arial"/>
        </w:rPr>
        <w:t xml:space="preserve">-2027 гг.) </w:t>
      </w:r>
      <w:r w:rsidR="00BC629C">
        <w:rPr>
          <w:rFonts w:ascii="Arial" w:eastAsia="Calibri" w:hAnsi="Arial" w:cs="Arial"/>
        </w:rPr>
        <w:t>«</w:t>
      </w:r>
      <w:r w:rsidRPr="008F240C">
        <w:rPr>
          <w:rFonts w:ascii="Arial" w:eastAsia="Calibri" w:hAnsi="Arial" w:cs="Arial"/>
        </w:rPr>
        <w:t>ОМК</w:t>
      </w:r>
      <w:r w:rsidR="00BC629C">
        <w:rPr>
          <w:rFonts w:ascii="Arial" w:eastAsia="Calibri" w:hAnsi="Arial" w:cs="Arial"/>
        </w:rPr>
        <w:t>»</w:t>
      </w:r>
      <w:r w:rsidRPr="008F240C">
        <w:rPr>
          <w:rFonts w:ascii="Arial" w:eastAsia="Calibri" w:hAnsi="Arial" w:cs="Arial"/>
        </w:rPr>
        <w:t xml:space="preserve"> планирует реализацию новой стратегии «Выкса – город, в котором хочется жить»</w:t>
      </w:r>
      <w:r w:rsidR="00F55F3C">
        <w:rPr>
          <w:rFonts w:ascii="Arial" w:eastAsia="Calibri" w:hAnsi="Arial" w:cs="Arial"/>
        </w:rPr>
        <w:t>. В</w:t>
      </w:r>
      <w:r w:rsidRPr="008F240C">
        <w:rPr>
          <w:rFonts w:ascii="Arial" w:eastAsia="Calibri" w:hAnsi="Arial" w:cs="Arial"/>
        </w:rPr>
        <w:t xml:space="preserve"> развитие инфраструктуры города </w:t>
      </w:r>
      <w:r w:rsidR="00F55F3C">
        <w:rPr>
          <w:rFonts w:ascii="Arial" w:eastAsia="Calibri" w:hAnsi="Arial" w:cs="Arial"/>
        </w:rPr>
        <w:t xml:space="preserve">планируется </w:t>
      </w:r>
      <w:r w:rsidRPr="008F240C">
        <w:rPr>
          <w:rFonts w:ascii="Arial" w:eastAsia="Calibri" w:hAnsi="Arial" w:cs="Arial"/>
        </w:rPr>
        <w:t xml:space="preserve"> влож</w:t>
      </w:r>
      <w:r w:rsidR="00F55F3C">
        <w:rPr>
          <w:rFonts w:ascii="Arial" w:eastAsia="Calibri" w:hAnsi="Arial" w:cs="Arial"/>
        </w:rPr>
        <w:t>ить</w:t>
      </w:r>
      <w:r w:rsidRPr="008F240C">
        <w:rPr>
          <w:rFonts w:ascii="Arial" w:eastAsia="Calibri" w:hAnsi="Arial" w:cs="Arial"/>
        </w:rPr>
        <w:t xml:space="preserve"> 30 </w:t>
      </w:r>
      <w:proofErr w:type="gramStart"/>
      <w:r w:rsidRPr="008F240C">
        <w:rPr>
          <w:rFonts w:ascii="Arial" w:eastAsia="Calibri" w:hAnsi="Arial" w:cs="Arial"/>
        </w:rPr>
        <w:t>млрд</w:t>
      </w:r>
      <w:proofErr w:type="gramEnd"/>
      <w:r w:rsidRPr="008F240C">
        <w:rPr>
          <w:rFonts w:ascii="Arial" w:eastAsia="Calibri" w:hAnsi="Arial" w:cs="Arial"/>
        </w:rPr>
        <w:t xml:space="preserve"> руб. 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В качестве примера успешной </w:t>
      </w:r>
      <w:proofErr w:type="spellStart"/>
      <w:r w:rsidRPr="004F524C">
        <w:rPr>
          <w:rFonts w:ascii="Arial" w:eastAsia="Calibri" w:hAnsi="Arial" w:cs="Arial"/>
        </w:rPr>
        <w:t>профориентационной</w:t>
      </w:r>
      <w:proofErr w:type="spellEnd"/>
      <w:r w:rsidRPr="004F524C">
        <w:rPr>
          <w:rFonts w:ascii="Arial" w:eastAsia="Calibri" w:hAnsi="Arial" w:cs="Arial"/>
        </w:rPr>
        <w:t xml:space="preserve"> работы бизнеса в регионах присутствия следует упомянуть опыт компании «ФосАгро» по реализации комплексной программы «ДРОЗД» («Детям России образование, здоровье и духовность»).</w:t>
      </w:r>
      <w:r w:rsidRPr="004F524C">
        <w:rPr>
          <w:rFonts w:ascii="Arial" w:eastAsia="Calibri" w:hAnsi="Arial" w:cs="Arial"/>
          <w:vertAlign w:val="superscript"/>
        </w:rPr>
        <w:footnoteReference w:id="32"/>
      </w:r>
      <w:r w:rsidRPr="004F524C">
        <w:rPr>
          <w:rFonts w:ascii="Arial" w:eastAsia="Calibri" w:hAnsi="Arial" w:cs="Arial"/>
        </w:rPr>
        <w:t xml:space="preserve"> </w:t>
      </w:r>
      <w:proofErr w:type="gramStart"/>
      <w:r w:rsidRPr="004F524C">
        <w:rPr>
          <w:rFonts w:ascii="Arial" w:eastAsia="Calibri" w:hAnsi="Arial" w:cs="Arial"/>
        </w:rPr>
        <w:t>Е</w:t>
      </w:r>
      <w:r w:rsidR="00F55F3C">
        <w:rPr>
          <w:rFonts w:ascii="Arial" w:eastAsia="Calibri" w:hAnsi="Arial" w:cs="Arial"/>
        </w:rPr>
        <w:t>е</w:t>
      </w:r>
      <w:r w:rsidRPr="004F524C">
        <w:rPr>
          <w:rFonts w:ascii="Arial" w:eastAsia="Calibri" w:hAnsi="Arial" w:cs="Arial"/>
        </w:rPr>
        <w:t xml:space="preserve"> особенностью является объединение внешних и внутренних социальных проектов в рамках единой платформы, охватывающей все уровни образования – от дошкольного до высшего, с возможностью трудоустройства выпускников на предприятиях Группы.</w:t>
      </w:r>
      <w:proofErr w:type="gramEnd"/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В рамках этой программы реализуется проект по разв</w:t>
      </w:r>
      <w:r w:rsidR="00AC758E">
        <w:rPr>
          <w:rFonts w:ascii="Arial" w:eastAsia="Calibri" w:hAnsi="Arial" w:cs="Arial"/>
        </w:rPr>
        <w:t>итию «ФосА</w:t>
      </w:r>
      <w:r w:rsidRPr="004F524C">
        <w:rPr>
          <w:rFonts w:ascii="Arial" w:eastAsia="Calibri" w:hAnsi="Arial" w:cs="Arial"/>
        </w:rPr>
        <w:t>гро - школ</w:t>
      </w:r>
      <w:r w:rsidR="00F55F3C">
        <w:rPr>
          <w:rFonts w:ascii="Arial" w:eastAsia="Calibri" w:hAnsi="Arial" w:cs="Arial"/>
        </w:rPr>
        <w:t>а»</w:t>
      </w:r>
      <w:r w:rsidRPr="004F524C">
        <w:rPr>
          <w:rFonts w:ascii="Arial" w:eastAsia="Calibri" w:hAnsi="Arial" w:cs="Arial"/>
        </w:rPr>
        <w:t>, котор</w:t>
      </w:r>
      <w:r w:rsidR="00F55F3C">
        <w:rPr>
          <w:rFonts w:ascii="Arial" w:eastAsia="Calibri" w:hAnsi="Arial" w:cs="Arial"/>
        </w:rPr>
        <w:t>ый</w:t>
      </w:r>
      <w:r w:rsidRPr="004F524C">
        <w:rPr>
          <w:rFonts w:ascii="Arial" w:eastAsia="Calibri" w:hAnsi="Arial" w:cs="Arial"/>
        </w:rPr>
        <w:t xml:space="preserve"> обеспечивает приток в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 xml:space="preserve">омпанию высококвалифицированной, мотивированной, подготовленной молодежи. Для этого была разработана система непрерывной профориентации через многоступенчатую программу </w:t>
      </w:r>
      <w:r w:rsidR="00F55F3C" w:rsidRPr="00F55F3C">
        <w:rPr>
          <w:rFonts w:ascii="Arial" w:eastAsia="Calibri" w:hAnsi="Arial" w:cs="Arial"/>
        </w:rPr>
        <w:t>«Школа – колледж/университет – предприятие»</w:t>
      </w:r>
      <w:r w:rsidR="00F55F3C">
        <w:rPr>
          <w:rFonts w:ascii="Arial" w:eastAsia="Calibri" w:hAnsi="Arial" w:cs="Arial"/>
        </w:rPr>
        <w:t xml:space="preserve">, </w:t>
      </w:r>
      <w:r w:rsidRPr="004F524C">
        <w:rPr>
          <w:rFonts w:ascii="Arial" w:eastAsia="Calibri" w:hAnsi="Arial" w:cs="Arial"/>
        </w:rPr>
        <w:t xml:space="preserve">которая подразумевает целенаправленную профессиональную ориентацию, сопровождение обучения в вузах, привлечение на практику в компанию, трудоустройство в компанию. </w:t>
      </w:r>
    </w:p>
    <w:p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>Представляет также интерес и другой проект компании</w:t>
      </w:r>
      <w:r w:rsidR="00F55F3C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– программа «Связь поколений», направленная на сохранение памяти об истории страны, отрасли и конкретного предприятия, а также традиций уважительного отношения к старшему поколению, ветеранам и представителям слабозащищенных слоев общества. В рамках этой программы во всех основных городах деятельности Группы «ФосАгро» созданы </w:t>
      </w:r>
      <w:proofErr w:type="spellStart"/>
      <w:r w:rsidRPr="004F524C">
        <w:rPr>
          <w:rFonts w:ascii="Arial" w:eastAsia="Calibri" w:hAnsi="Arial" w:cs="Arial"/>
        </w:rPr>
        <w:t>профориентационно</w:t>
      </w:r>
      <w:proofErr w:type="spellEnd"/>
      <w:r w:rsidRPr="004F524C">
        <w:rPr>
          <w:rFonts w:ascii="Arial" w:eastAsia="Calibri" w:hAnsi="Arial" w:cs="Arial"/>
        </w:rPr>
        <w:t xml:space="preserve">-выставочные центры, которые представляют собой конгломерат современного мультимедийного корпоративного музея и инновационного интерактивного познавательного центра для школьников, где проводится показ </w:t>
      </w:r>
      <w:proofErr w:type="spellStart"/>
      <w:r w:rsidRPr="004F524C">
        <w:rPr>
          <w:rFonts w:ascii="Arial" w:eastAsia="Calibri" w:hAnsi="Arial" w:cs="Arial"/>
        </w:rPr>
        <w:t>профориентационных</w:t>
      </w:r>
      <w:proofErr w:type="spellEnd"/>
      <w:r w:rsidRPr="004F524C">
        <w:rPr>
          <w:rFonts w:ascii="Arial" w:eastAsia="Calibri" w:hAnsi="Arial" w:cs="Arial"/>
        </w:rPr>
        <w:t xml:space="preserve"> и обучающих фильмов, установлены сенсорные киоски с тестом для выбора профессии.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В центрах есть лаборатории, позволяющие получить различные виды химических соединений, мультимедийные микроскопы, интерактивный сад, где можно проводить лабораторные опыты. Они пользуются огромной популярностью среди школьников как места знакомства с профессиями, точки притяжения подростков, культурного и интеллектуального досуга.</w:t>
      </w:r>
    </w:p>
    <w:p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F55F3C">
        <w:rPr>
          <w:rFonts w:ascii="Arial" w:eastAsia="Calibri" w:hAnsi="Arial" w:cs="Arial"/>
          <w:i/>
        </w:rPr>
        <w:t>Компания «Северсталь»</w:t>
      </w:r>
      <w:r w:rsidRPr="004F524C">
        <w:rPr>
          <w:rFonts w:ascii="Arial" w:eastAsia="Calibri" w:hAnsi="Arial" w:cs="Arial"/>
        </w:rPr>
        <w:t xml:space="preserve"> с 2006 </w:t>
      </w:r>
      <w:r w:rsidR="008F240C">
        <w:rPr>
          <w:rFonts w:ascii="Arial" w:eastAsia="Calibri" w:hAnsi="Arial" w:cs="Arial"/>
        </w:rPr>
        <w:t>г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реализует в городах своего присутствия программу «Дорога к дому», которая включает в себя такие направления, как профилактика социального сиротства, поддержка семей, воспитывающих детей с ограниченными возможностями здоровья и инвалидностью, профилактика противоправного, </w:t>
      </w:r>
      <w:proofErr w:type="spellStart"/>
      <w:r w:rsidRPr="004F524C">
        <w:rPr>
          <w:rFonts w:ascii="Arial" w:eastAsia="Calibri" w:hAnsi="Arial" w:cs="Arial"/>
        </w:rPr>
        <w:t>саморазрушающего</w:t>
      </w:r>
      <w:proofErr w:type="spellEnd"/>
      <w:r w:rsidRPr="004F524C">
        <w:rPr>
          <w:rFonts w:ascii="Arial" w:eastAsia="Calibri" w:hAnsi="Arial" w:cs="Arial"/>
        </w:rPr>
        <w:t xml:space="preserve"> и суицидального поведения, социализация несовершеннолетних. За один 2023 г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рамках программы более 20 тыс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граждан получили бесплатную профессиональную психологическую, юридическую и материальную поддержку, почти </w:t>
      </w:r>
      <w:r w:rsidR="00F55F3C">
        <w:rPr>
          <w:rFonts w:ascii="Arial" w:eastAsia="Calibri" w:hAnsi="Arial" w:cs="Arial"/>
        </w:rPr>
        <w:t xml:space="preserve">            </w:t>
      </w:r>
      <w:r w:rsidRPr="004F524C">
        <w:rPr>
          <w:rFonts w:ascii="Arial" w:eastAsia="Calibri" w:hAnsi="Arial" w:cs="Arial"/>
        </w:rPr>
        <w:t>1,5 тыс</w:t>
      </w:r>
      <w:r w:rsidR="00F55F3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семей получили адресную помощь по обеспечению безопасных и благоприятных условий для жизни, здоровья и развития детей.</w:t>
      </w:r>
      <w:r w:rsidRPr="004F524C">
        <w:rPr>
          <w:rFonts w:ascii="Arial" w:eastAsia="Calibri" w:hAnsi="Arial" w:cs="Arial"/>
          <w:vertAlign w:val="superscript"/>
        </w:rPr>
        <w:footnoteReference w:id="33"/>
      </w:r>
    </w:p>
    <w:p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F55F3C">
        <w:rPr>
          <w:rFonts w:ascii="Arial" w:eastAsia="Calibri" w:hAnsi="Arial" w:cs="Arial"/>
          <w:i/>
        </w:rPr>
        <w:t>Компания «</w:t>
      </w:r>
      <w:proofErr w:type="spellStart"/>
      <w:r w:rsidRPr="00F55F3C">
        <w:rPr>
          <w:rFonts w:ascii="Arial" w:eastAsia="Calibri" w:hAnsi="Arial" w:cs="Arial"/>
          <w:i/>
        </w:rPr>
        <w:t>Металлоинвест</w:t>
      </w:r>
      <w:proofErr w:type="spellEnd"/>
      <w:r w:rsidRPr="00F55F3C">
        <w:rPr>
          <w:rFonts w:ascii="Arial" w:eastAsia="Calibri" w:hAnsi="Arial" w:cs="Arial"/>
          <w:i/>
        </w:rPr>
        <w:t>»</w:t>
      </w:r>
      <w:r w:rsidRPr="004F524C">
        <w:rPr>
          <w:rFonts w:ascii="Arial" w:eastAsia="Calibri" w:hAnsi="Arial" w:cs="Arial"/>
        </w:rPr>
        <w:t xml:space="preserve"> реализует в городах присутствия комплексную программу социальных инвестиций «Вместе». Все проекты программы разделены на шесть направлений: развитие городской инфраструктуры, поддержка городских инициатив; корпоративное </w:t>
      </w:r>
      <w:proofErr w:type="spellStart"/>
      <w:r w:rsidRPr="004F524C">
        <w:rPr>
          <w:rFonts w:ascii="Arial" w:eastAsia="Calibri" w:hAnsi="Arial" w:cs="Arial"/>
        </w:rPr>
        <w:t>волонтерство</w:t>
      </w:r>
      <w:proofErr w:type="spellEnd"/>
      <w:r w:rsidRPr="004F524C">
        <w:rPr>
          <w:rFonts w:ascii="Arial" w:eastAsia="Calibri" w:hAnsi="Arial" w:cs="Arial"/>
        </w:rPr>
        <w:t xml:space="preserve">; развитие образования; развитие массового и профессионального спорта; развитие культурных событий и организация городских событий; </w:t>
      </w:r>
      <w:proofErr w:type="spellStart"/>
      <w:r w:rsidRPr="004F524C">
        <w:rPr>
          <w:rFonts w:ascii="Arial" w:eastAsia="Calibri" w:hAnsi="Arial" w:cs="Arial"/>
        </w:rPr>
        <w:t>поддержкка</w:t>
      </w:r>
      <w:proofErr w:type="spellEnd"/>
      <w:r w:rsidRPr="004F524C">
        <w:rPr>
          <w:rFonts w:ascii="Arial" w:eastAsia="Calibri" w:hAnsi="Arial" w:cs="Arial"/>
        </w:rPr>
        <w:t xml:space="preserve"> здоровья и забота о социально незащищенных группах. Формирование и реализация программ устойчивого развития компании происходит в три этапа. Сначала выявляются социально значимые проблемы, затем </w:t>
      </w:r>
      <w:proofErr w:type="gramStart"/>
      <w:r w:rsidRPr="004F524C">
        <w:rPr>
          <w:rFonts w:ascii="Arial" w:eastAsia="Calibri" w:hAnsi="Arial" w:cs="Arial"/>
        </w:rPr>
        <w:t>выстраиваются партнерства с заинтересованными сторонами и на третьем этапе осуществляется</w:t>
      </w:r>
      <w:proofErr w:type="gramEnd"/>
      <w:r w:rsidRPr="004F524C">
        <w:rPr>
          <w:rFonts w:ascii="Arial" w:eastAsia="Calibri" w:hAnsi="Arial" w:cs="Arial"/>
        </w:rPr>
        <w:t xml:space="preserve"> реализация технологии соучастного проектирования. </w:t>
      </w:r>
    </w:p>
    <w:p w:rsidR="00D5013D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Важно отметить, что при реализации проектов по развитию городской инфраструктуры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 xml:space="preserve">омпания </w:t>
      </w:r>
      <w:proofErr w:type="gramStart"/>
      <w:r w:rsidRPr="004F524C">
        <w:rPr>
          <w:rFonts w:ascii="Arial" w:eastAsia="Calibri" w:hAnsi="Arial" w:cs="Arial"/>
        </w:rPr>
        <w:t>стремится к прямому диалогу с жителями городов присутствия и ориентируется</w:t>
      </w:r>
      <w:proofErr w:type="gramEnd"/>
      <w:r w:rsidRPr="004F524C">
        <w:rPr>
          <w:rFonts w:ascii="Arial" w:eastAsia="Calibri" w:hAnsi="Arial" w:cs="Arial"/>
        </w:rPr>
        <w:t xml:space="preserve"> на то, чтобы реализуемые проекты способствовали повышению привлекательности городов для молодежи. </w:t>
      </w:r>
      <w:r w:rsidR="00F55F3C">
        <w:rPr>
          <w:rFonts w:ascii="Arial" w:eastAsia="Calibri" w:hAnsi="Arial" w:cs="Arial"/>
        </w:rPr>
        <w:t>Компания уделяет</w:t>
      </w:r>
      <w:r w:rsidRPr="004F524C">
        <w:rPr>
          <w:rFonts w:ascii="Arial" w:eastAsia="Calibri" w:hAnsi="Arial" w:cs="Arial"/>
        </w:rPr>
        <w:t xml:space="preserve"> большое внимание профориентации школьников и стремится создавать в городах </w:t>
      </w:r>
      <w:proofErr w:type="gramStart"/>
      <w:r w:rsidRPr="004F524C">
        <w:rPr>
          <w:rFonts w:ascii="Arial" w:eastAsia="Calibri" w:hAnsi="Arial" w:cs="Arial"/>
        </w:rPr>
        <w:t>присутствия компании сообщества лидеров изменений образовательной</w:t>
      </w:r>
      <w:proofErr w:type="gramEnd"/>
      <w:r w:rsidRPr="004F524C">
        <w:rPr>
          <w:rFonts w:ascii="Arial" w:eastAsia="Calibri" w:hAnsi="Arial" w:cs="Arial"/>
        </w:rPr>
        <w:t xml:space="preserve"> среды, знающих современные подходы в сфере профориентации школьников. С 2014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</w:t>
      </w:r>
      <w:r w:rsidR="00F55F3C">
        <w:rPr>
          <w:rFonts w:ascii="Arial" w:eastAsia="Calibri" w:hAnsi="Arial" w:cs="Arial"/>
        </w:rPr>
        <w:t xml:space="preserve">г. </w:t>
      </w:r>
      <w:r w:rsidRPr="004F524C">
        <w:rPr>
          <w:rFonts w:ascii="Arial" w:eastAsia="Calibri" w:hAnsi="Arial" w:cs="Arial"/>
        </w:rPr>
        <w:t>Стар</w:t>
      </w:r>
      <w:r w:rsidR="00F55F3C">
        <w:rPr>
          <w:rFonts w:ascii="Arial" w:eastAsia="Calibri" w:hAnsi="Arial" w:cs="Arial"/>
        </w:rPr>
        <w:t>ый</w:t>
      </w:r>
      <w:r w:rsidRPr="004F524C">
        <w:rPr>
          <w:rFonts w:ascii="Arial" w:eastAsia="Calibri" w:hAnsi="Arial" w:cs="Arial"/>
        </w:rPr>
        <w:t xml:space="preserve"> Оскол работает созданное по инициативе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>омпании многофункциональное экспозиционно-образовательное досуговое пространство «Выставка «Железно». В 2023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мероприятиях центра приняли участие около 7 тыс</w:t>
      </w:r>
      <w:r w:rsidR="004F524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чел.</w:t>
      </w:r>
    </w:p>
    <w:p w:rsidR="00486A0A" w:rsidRDefault="00486A0A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</w:p>
    <w:p w:rsidR="00486A0A" w:rsidRPr="004F524C" w:rsidRDefault="00486A0A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</w:p>
    <w:p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color w:val="1F497D" w:themeColor="text2"/>
          <w:sz w:val="28"/>
          <w:szCs w:val="28"/>
        </w:rPr>
      </w:pPr>
      <w:r w:rsidRPr="004F524C">
        <w:rPr>
          <w:rFonts w:ascii="Arial" w:eastAsia="Calibri" w:hAnsi="Arial" w:cs="Arial"/>
          <w:b/>
          <w:color w:val="1F497D" w:themeColor="text2"/>
          <w:sz w:val="28"/>
          <w:szCs w:val="28"/>
        </w:rPr>
        <w:t>ВЫВОДЫ</w:t>
      </w:r>
      <w:r w:rsidRPr="004F524C">
        <w:rPr>
          <w:rFonts w:ascii="Arial" w:eastAsia="Calibri" w:hAnsi="Arial" w:cs="Arial"/>
          <w:color w:val="1F497D" w:themeColor="text2"/>
          <w:sz w:val="28"/>
          <w:szCs w:val="28"/>
        </w:rPr>
        <w:t xml:space="preserve"> </w:t>
      </w:r>
    </w:p>
    <w:p w:rsidR="004F524C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8"/>
          <w:szCs w:val="28"/>
        </w:rPr>
      </w:pPr>
    </w:p>
    <w:p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>На основе анализа результатов, проведенн</w:t>
      </w:r>
      <w:r w:rsidR="00F339B2">
        <w:rPr>
          <w:rFonts w:ascii="Arial" w:eastAsia="Calibri" w:hAnsi="Arial" w:cs="Arial"/>
        </w:rPr>
        <w:t xml:space="preserve">ых РСПП опросов в </w:t>
      </w:r>
      <w:r w:rsidR="00F339B2" w:rsidRPr="004F524C">
        <w:rPr>
          <w:rFonts w:ascii="Arial" w:eastAsia="Calibri" w:hAnsi="Arial" w:cs="Arial"/>
        </w:rPr>
        <w:t>2022-2024 гг.</w:t>
      </w:r>
      <w:r w:rsidRPr="004F524C">
        <w:rPr>
          <w:rFonts w:ascii="Arial" w:eastAsia="Calibri" w:hAnsi="Arial" w:cs="Arial"/>
        </w:rPr>
        <w:t>, корпоративных практик в сфере социальной политики, направленной на решение демографических задач</w:t>
      </w:r>
      <w:r w:rsidR="00F339B2">
        <w:rPr>
          <w:rFonts w:ascii="Arial" w:eastAsia="Calibri" w:hAnsi="Arial" w:cs="Arial"/>
        </w:rPr>
        <w:t>,</w:t>
      </w:r>
      <w:r w:rsidRPr="004F524C">
        <w:rPr>
          <w:rFonts w:ascii="Arial" w:eastAsia="Calibri" w:hAnsi="Arial" w:cs="Arial"/>
        </w:rPr>
        <w:t xml:space="preserve"> поддержку </w:t>
      </w:r>
      <w:r w:rsidR="00F339B2">
        <w:rPr>
          <w:rFonts w:ascii="Arial" w:eastAsia="Calibri" w:hAnsi="Arial" w:cs="Arial"/>
        </w:rPr>
        <w:t xml:space="preserve">семьи, </w:t>
      </w:r>
      <w:r w:rsidRPr="004F524C">
        <w:rPr>
          <w:rFonts w:ascii="Arial" w:eastAsia="Calibri" w:hAnsi="Arial" w:cs="Arial"/>
        </w:rPr>
        <w:t>сотрудников с семейными обязанностями, можно сделать следующие выводы:</w:t>
      </w:r>
    </w:p>
    <w:p w:rsidR="004F524C" w:rsidRPr="00485425" w:rsidRDefault="00D5013D" w:rsidP="00EB6CAD">
      <w:pPr>
        <w:pStyle w:val="a5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eastAsia="Calibri" w:hAnsi="Arial" w:cs="Arial"/>
        </w:rPr>
      </w:pPr>
      <w:r w:rsidRPr="00485425">
        <w:rPr>
          <w:rFonts w:ascii="Arial" w:eastAsia="Times New Roman" w:hAnsi="Arial" w:cs="Arial"/>
          <w:lang w:eastAsia="ru-RU"/>
        </w:rPr>
        <w:t xml:space="preserve">Российские компании достаточно активно используют различные инструменты поддержки работников с семейными обязанностями. </w:t>
      </w:r>
      <w:r w:rsidRPr="00485425">
        <w:rPr>
          <w:rFonts w:ascii="Arial" w:eastAsia="Calibri" w:hAnsi="Arial" w:cs="Arial"/>
        </w:rPr>
        <w:t xml:space="preserve">Однако </w:t>
      </w:r>
      <w:r w:rsidR="007370D0">
        <w:rPr>
          <w:rFonts w:ascii="Arial" w:eastAsia="Calibri" w:hAnsi="Arial" w:cs="Arial"/>
        </w:rPr>
        <w:t>информация</w:t>
      </w:r>
      <w:r w:rsidRPr="00485425">
        <w:rPr>
          <w:rFonts w:ascii="Arial" w:eastAsia="Calibri" w:hAnsi="Arial" w:cs="Arial"/>
        </w:rPr>
        <w:t xml:space="preserve"> мало </w:t>
      </w:r>
      <w:proofErr w:type="gramStart"/>
      <w:r w:rsidRPr="00485425">
        <w:rPr>
          <w:rFonts w:ascii="Arial" w:eastAsia="Calibri" w:hAnsi="Arial" w:cs="Arial"/>
        </w:rPr>
        <w:t>освещается и популяризируется</w:t>
      </w:r>
      <w:proofErr w:type="gramEnd"/>
      <w:r w:rsidR="00485425">
        <w:rPr>
          <w:rFonts w:ascii="Arial" w:eastAsia="Calibri" w:hAnsi="Arial" w:cs="Arial"/>
        </w:rPr>
        <w:t xml:space="preserve"> </w:t>
      </w:r>
      <w:r w:rsidRPr="00485425">
        <w:rPr>
          <w:rFonts w:ascii="Arial" w:eastAsia="Calibri" w:hAnsi="Arial" w:cs="Arial"/>
        </w:rPr>
        <w:t xml:space="preserve">как </w:t>
      </w:r>
      <w:r w:rsidR="00F339B2">
        <w:rPr>
          <w:rFonts w:ascii="Arial" w:eastAsia="Calibri" w:hAnsi="Arial" w:cs="Arial"/>
        </w:rPr>
        <w:t>СМИ</w:t>
      </w:r>
      <w:r w:rsidRPr="00485425">
        <w:rPr>
          <w:rFonts w:ascii="Arial" w:eastAsia="Calibri" w:hAnsi="Arial" w:cs="Arial"/>
        </w:rPr>
        <w:t>, так и самими компаниями. Недостаточно внимания уделяется информационному продвижению практик, котор</w:t>
      </w:r>
      <w:r w:rsidR="007370D0">
        <w:rPr>
          <w:rFonts w:ascii="Arial" w:eastAsia="Calibri" w:hAnsi="Arial" w:cs="Arial"/>
        </w:rPr>
        <w:t>ые</w:t>
      </w:r>
      <w:r w:rsidRPr="00485425">
        <w:rPr>
          <w:rFonts w:ascii="Arial" w:eastAsia="Calibri" w:hAnsi="Arial" w:cs="Arial"/>
        </w:rPr>
        <w:t xml:space="preserve"> </w:t>
      </w:r>
      <w:r w:rsidR="00BD0386">
        <w:rPr>
          <w:rFonts w:ascii="Arial" w:eastAsia="Calibri" w:hAnsi="Arial" w:cs="Arial"/>
        </w:rPr>
        <w:t xml:space="preserve">реализуются </w:t>
      </w:r>
      <w:r w:rsidRPr="00485425">
        <w:rPr>
          <w:rFonts w:ascii="Arial" w:eastAsia="Calibri" w:hAnsi="Arial" w:cs="Arial"/>
        </w:rPr>
        <w:t>бизнес</w:t>
      </w:r>
      <w:r w:rsidR="00BD0386">
        <w:rPr>
          <w:rFonts w:ascii="Arial" w:eastAsia="Calibri" w:hAnsi="Arial" w:cs="Arial"/>
        </w:rPr>
        <w:t>ом</w:t>
      </w:r>
      <w:r w:rsidRPr="00485425">
        <w:rPr>
          <w:rFonts w:ascii="Arial" w:eastAsia="Calibri" w:hAnsi="Arial" w:cs="Arial"/>
        </w:rPr>
        <w:t xml:space="preserve"> по вопросам поддержки семьи, материнства и детства, семейных ценностей, мер социальной политики, в том числе направленной на решение демографических задач.</w:t>
      </w:r>
    </w:p>
    <w:p w:rsidR="00D5013D" w:rsidRDefault="00485425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4F524C">
        <w:rPr>
          <w:rFonts w:ascii="Arial" w:eastAsia="Calibri" w:hAnsi="Arial" w:cs="Arial"/>
        </w:rPr>
        <w:t>2.</w:t>
      </w:r>
      <w:r w:rsidR="004F524C">
        <w:rPr>
          <w:rFonts w:ascii="Arial" w:eastAsia="Calibri" w:hAnsi="Arial" w:cs="Arial"/>
        </w:rPr>
        <w:tab/>
      </w:r>
      <w:r w:rsidR="00BD0386">
        <w:rPr>
          <w:rFonts w:ascii="Arial" w:eastAsia="Calibri" w:hAnsi="Arial" w:cs="Arial"/>
        </w:rPr>
        <w:t>О</w:t>
      </w:r>
      <w:r w:rsidR="00D5013D" w:rsidRPr="004F524C">
        <w:rPr>
          <w:rFonts w:ascii="Arial" w:eastAsia="Calibri" w:hAnsi="Arial" w:cs="Arial"/>
        </w:rPr>
        <w:t>сновным</w:t>
      </w:r>
      <w:r w:rsidR="007370D0">
        <w:rPr>
          <w:rFonts w:ascii="Arial" w:eastAsia="Calibri" w:hAnsi="Arial" w:cs="Arial"/>
        </w:rPr>
        <w:t xml:space="preserve">и регулирующими </w:t>
      </w:r>
      <w:r w:rsidR="00D5013D" w:rsidRPr="004F524C">
        <w:rPr>
          <w:rFonts w:ascii="Arial" w:eastAsia="Calibri" w:hAnsi="Arial" w:cs="Arial"/>
        </w:rPr>
        <w:t>документами, в которых отражены положения о поддержке семей, являются коллективный</w:t>
      </w:r>
      <w:r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договор, социальная политика, политика по правам человека или политика по устойчивому развитию</w:t>
      </w:r>
      <w:r w:rsidR="007370D0">
        <w:rPr>
          <w:rFonts w:ascii="Arial" w:eastAsia="Calibri" w:hAnsi="Arial" w:cs="Arial"/>
        </w:rPr>
        <w:t xml:space="preserve"> (</w:t>
      </w:r>
      <w:r w:rsidR="00817D6D">
        <w:rPr>
          <w:rFonts w:ascii="Arial" w:eastAsia="Calibri" w:hAnsi="Arial" w:cs="Arial"/>
        </w:rPr>
        <w:t>к</w:t>
      </w:r>
      <w:r w:rsidR="00D5013D" w:rsidRPr="004F524C">
        <w:rPr>
          <w:rFonts w:ascii="Arial" w:eastAsia="Calibri" w:hAnsi="Arial" w:cs="Arial"/>
        </w:rPr>
        <w:t xml:space="preserve">оллективный договор </w:t>
      </w:r>
      <w:r w:rsidR="007370D0">
        <w:rPr>
          <w:rFonts w:ascii="Arial" w:eastAsia="Calibri" w:hAnsi="Arial" w:cs="Arial"/>
        </w:rPr>
        <w:t>-</w:t>
      </w:r>
      <w:r w:rsidR="00D5013D" w:rsidRPr="004F524C">
        <w:rPr>
          <w:rFonts w:ascii="Arial" w:eastAsia="Calibri" w:hAnsi="Arial" w:cs="Arial"/>
        </w:rPr>
        <w:t xml:space="preserve"> отметили преимущественно крупные компании, социальную политику, политику по правам человека - малые и средние компании</w:t>
      </w:r>
      <w:r w:rsidR="007370D0">
        <w:rPr>
          <w:rFonts w:ascii="Arial" w:eastAsia="Calibri" w:hAnsi="Arial" w:cs="Arial"/>
        </w:rPr>
        <w:t>)</w:t>
      </w:r>
      <w:r w:rsidR="00D5013D" w:rsidRPr="004F524C">
        <w:rPr>
          <w:rFonts w:ascii="Arial" w:eastAsia="Calibri" w:hAnsi="Arial" w:cs="Arial"/>
        </w:rPr>
        <w:t>.</w:t>
      </w:r>
    </w:p>
    <w:p w:rsidR="00D5013D" w:rsidRDefault="00486A0A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3.</w:t>
      </w:r>
      <w:r w:rsidR="004F524C">
        <w:rPr>
          <w:rFonts w:ascii="Arial" w:eastAsia="Calibri" w:hAnsi="Arial" w:cs="Arial"/>
        </w:rPr>
        <w:tab/>
      </w:r>
      <w:proofErr w:type="gramStart"/>
      <w:r w:rsidR="00D5013D" w:rsidRPr="004F524C">
        <w:rPr>
          <w:rFonts w:ascii="Arial" w:eastAsia="Calibri" w:hAnsi="Arial" w:cs="Arial"/>
        </w:rPr>
        <w:t>Представители всех компаний примерно одинаково оценивают востребованность</w:t>
      </w:r>
      <w:r w:rsidR="007370D0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работниками мер материальной поддержки сверх установленных законодательством Р</w:t>
      </w:r>
      <w:r w:rsidR="00817D6D">
        <w:rPr>
          <w:rFonts w:ascii="Arial" w:eastAsia="Calibri" w:hAnsi="Arial" w:cs="Arial"/>
        </w:rPr>
        <w:t xml:space="preserve">оссийской </w:t>
      </w:r>
      <w:r w:rsidR="00D5013D" w:rsidRPr="004F524C">
        <w:rPr>
          <w:rFonts w:ascii="Arial" w:eastAsia="Calibri" w:hAnsi="Arial" w:cs="Arial"/>
        </w:rPr>
        <w:t>Ф</w:t>
      </w:r>
      <w:r w:rsidR="00817D6D">
        <w:rPr>
          <w:rFonts w:ascii="Arial" w:eastAsia="Calibri" w:hAnsi="Arial" w:cs="Arial"/>
        </w:rPr>
        <w:t>едерации</w:t>
      </w:r>
      <w:r w:rsidR="00D5013D" w:rsidRPr="004F524C">
        <w:rPr>
          <w:rFonts w:ascii="Arial" w:eastAsia="Calibri" w:hAnsi="Arial" w:cs="Arial"/>
        </w:rPr>
        <w:t>.</w:t>
      </w:r>
      <w:proofErr w:type="gramEnd"/>
      <w:r w:rsidR="00D5013D" w:rsidRPr="004F524C">
        <w:rPr>
          <w:rFonts w:ascii="Arial" w:eastAsia="Calibri" w:hAnsi="Arial" w:cs="Arial"/>
        </w:rPr>
        <w:t xml:space="preserve"> </w:t>
      </w:r>
      <w:r w:rsidR="007370D0">
        <w:rPr>
          <w:rFonts w:ascii="Arial" w:eastAsia="Calibri" w:hAnsi="Arial" w:cs="Arial"/>
        </w:rPr>
        <w:t>С</w:t>
      </w:r>
      <w:r w:rsidR="00D5013D" w:rsidRPr="004F524C">
        <w:rPr>
          <w:rFonts w:ascii="Arial" w:eastAsia="Calibri" w:hAnsi="Arial" w:cs="Arial"/>
        </w:rPr>
        <w:t>реди крупных компаний почти все, кто оценивает эту меру как востребованную, реализу</w:t>
      </w:r>
      <w:r w:rsidR="00817D6D">
        <w:rPr>
          <w:rFonts w:ascii="Arial" w:eastAsia="Calibri" w:hAnsi="Arial" w:cs="Arial"/>
        </w:rPr>
        <w:t>ю</w:t>
      </w:r>
      <w:r w:rsidR="00D5013D" w:rsidRPr="004F524C">
        <w:rPr>
          <w:rFonts w:ascii="Arial" w:eastAsia="Calibri" w:hAnsi="Arial" w:cs="Arial"/>
        </w:rPr>
        <w:t>т ее и на практике, среди небольших компаний - таких менее половины. Характерн</w:t>
      </w:r>
      <w:r w:rsidR="00BD0386">
        <w:rPr>
          <w:rFonts w:ascii="Arial" w:eastAsia="Calibri" w:hAnsi="Arial" w:cs="Arial"/>
        </w:rPr>
        <w:t>ым</w:t>
      </w:r>
      <w:r w:rsidR="00D5013D" w:rsidRPr="004F524C">
        <w:rPr>
          <w:rFonts w:ascii="Arial" w:eastAsia="Calibri" w:hAnsi="Arial" w:cs="Arial"/>
        </w:rPr>
        <w:t xml:space="preserve"> для крупных </w:t>
      </w:r>
      <w:r w:rsidR="00BD0386">
        <w:rPr>
          <w:rFonts w:ascii="Arial" w:eastAsia="Calibri" w:hAnsi="Arial" w:cs="Arial"/>
        </w:rPr>
        <w:t xml:space="preserve">является </w:t>
      </w:r>
      <w:r w:rsidR="00D5013D" w:rsidRPr="004F524C">
        <w:rPr>
          <w:rFonts w:ascii="Arial" w:eastAsia="Calibri" w:hAnsi="Arial" w:cs="Arial"/>
        </w:rPr>
        <w:t>использование одновременно комплекса мер социальной поддержки работников с семейными обязанностями, небольшие компании делают акцент скорее на отдельных единичных мерах (чаще всего это единовременные выплаты в связи с рождением ребенка).</w:t>
      </w:r>
    </w:p>
    <w:p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4.</w:t>
      </w:r>
      <w:r>
        <w:rPr>
          <w:rFonts w:ascii="Arial" w:eastAsia="Times New Roman" w:hAnsi="Arial" w:cs="Arial"/>
          <w:lang w:eastAsia="ru-RU"/>
        </w:rPr>
        <w:tab/>
      </w:r>
      <w:r w:rsidR="00BD0386">
        <w:rPr>
          <w:rFonts w:ascii="Arial" w:eastAsia="Times New Roman" w:hAnsi="Arial" w:cs="Arial"/>
          <w:lang w:eastAsia="ru-RU"/>
        </w:rPr>
        <w:t>Существуют</w:t>
      </w:r>
      <w:r w:rsidR="00D5013D" w:rsidRPr="004F524C">
        <w:rPr>
          <w:rFonts w:ascii="Arial" w:eastAsia="Times New Roman" w:hAnsi="Arial" w:cs="Arial"/>
          <w:lang w:eastAsia="ru-RU"/>
        </w:rPr>
        <w:t xml:space="preserve"> </w:t>
      </w:r>
      <w:r w:rsidR="00D5013D" w:rsidRPr="004F524C">
        <w:rPr>
          <w:rFonts w:ascii="Arial" w:eastAsia="Calibri" w:hAnsi="Arial" w:cs="Arial"/>
        </w:rPr>
        <w:t>определенные расхождения 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распространенности реализуемых компаниями мер </w:t>
      </w:r>
      <w:r w:rsidR="00D5013D" w:rsidRPr="004F524C">
        <w:rPr>
          <w:rFonts w:ascii="Arial" w:eastAsia="Times New Roman" w:hAnsi="Arial" w:cs="Arial"/>
          <w:lang w:eastAsia="ru-RU"/>
        </w:rPr>
        <w:t xml:space="preserve">поддержки работников с семейными обязанностями </w:t>
      </w:r>
      <w:r w:rsidR="00D5013D" w:rsidRPr="004F524C">
        <w:rPr>
          <w:rFonts w:ascii="Arial" w:eastAsia="Calibri" w:hAnsi="Arial" w:cs="Arial"/>
        </w:rPr>
        <w:t>и мер, которые сотрудники оценивают как наиболее востребованные. Так, крупные компании признают востребованность сотрудниками более гибких форм занятости (гибкие графики работы, удаленная работа, удобный график отпусков) и жилищных программ, но пока не готовы в полной мере удовлетворить такой запрос работников.</w:t>
      </w:r>
    </w:p>
    <w:p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Следует отметить, что сами компании считают одним из наиболее востребованных со стороны работников инструментов социальной политики жилищные программы. Данный вид программ реализуют четверть всех опрошенных компаний и треть среди наиболее крупных (более 10 тыс. работников). Чаще других жилищные программы практикуют нефтегазовые компании.</w:t>
      </w:r>
    </w:p>
    <w:p w:rsidR="004F524C" w:rsidRPr="004F524C" w:rsidRDefault="00C61E9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6. </w:t>
      </w:r>
      <w:r w:rsidR="00D5013D" w:rsidRPr="004F524C">
        <w:rPr>
          <w:rFonts w:ascii="Arial" w:eastAsia="Calibri" w:hAnsi="Arial" w:cs="Arial"/>
        </w:rPr>
        <w:t>К наиболее распространенным мерам поддержки работников с семейными обязанностями относится содействие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со стороны компании в организации летнего отдыха детей и/или семейного отдыха,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а также меры материальной поддержки сотрудников сверх установленных законодательством норм и предоставление дополнительных дней отпуска в связи с семейными обязанностями.</w:t>
      </w:r>
      <w:r w:rsidR="00D5013D" w:rsidRPr="004F524C">
        <w:rPr>
          <w:rFonts w:ascii="Arial" w:eastAsia="Calibri" w:hAnsi="Arial" w:cs="Arial"/>
          <w:b/>
        </w:rPr>
        <w:t xml:space="preserve"> </w:t>
      </w:r>
      <w:r w:rsidR="00D5013D" w:rsidRPr="004F524C">
        <w:rPr>
          <w:rFonts w:ascii="Arial" w:eastAsia="Calibri" w:hAnsi="Arial" w:cs="Arial"/>
        </w:rPr>
        <w:t>Такие меры как гибкий график работы и удобный график отпусков в большей степени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практикуются в небольших компаниях. Возможность дистанционной работы чаще предоставляется в компаниях сферы услуг, а также в транспортно-логистических и строительных компаниях. Использование гибкого графика работы наиболее распространено в организациях сферы услуг.</w:t>
      </w: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 </w:t>
      </w:r>
      <w:r w:rsidR="00C61E9D">
        <w:rPr>
          <w:rFonts w:ascii="Arial" w:eastAsia="Calibri" w:hAnsi="Arial" w:cs="Arial"/>
        </w:rPr>
        <w:t>7.</w:t>
      </w:r>
      <w:r w:rsidR="00C61E9D">
        <w:rPr>
          <w:rFonts w:ascii="Arial" w:eastAsia="Calibri" w:hAnsi="Arial" w:cs="Arial"/>
        </w:rPr>
        <w:tab/>
      </w:r>
      <w:r w:rsidR="00BD0386">
        <w:rPr>
          <w:rFonts w:ascii="Arial" w:eastAsia="Calibri" w:hAnsi="Arial" w:cs="Arial"/>
        </w:rPr>
        <w:t>П</w:t>
      </w:r>
      <w:r w:rsidRPr="004F524C">
        <w:rPr>
          <w:rFonts w:ascii="Arial" w:eastAsia="Calibri" w:hAnsi="Arial" w:cs="Arial"/>
        </w:rPr>
        <w:t>очти две трети компаний-респондентов</w:t>
      </w:r>
      <w:r w:rsidR="00BD0386">
        <w:rPr>
          <w:rFonts w:ascii="Arial" w:eastAsia="Calibri" w:hAnsi="Arial" w:cs="Arial"/>
        </w:rPr>
        <w:t>, участников опроса</w:t>
      </w:r>
      <w:r w:rsidRPr="004F524C">
        <w:rPr>
          <w:rFonts w:ascii="Arial" w:eastAsia="Calibri" w:hAnsi="Arial" w:cs="Arial"/>
        </w:rPr>
        <w:t xml:space="preserve"> указывают на</w:t>
      </w:r>
      <w:r w:rsidR="00BD0386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наличие у них медицинских программ, направленных на поддержку женского здоровья и здорового образа жизни.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При этом основной акцент делается на поддержание здорового образа жизни в целом, </w:t>
      </w:r>
      <w:r w:rsidR="00BD0386">
        <w:rPr>
          <w:rFonts w:ascii="Arial" w:eastAsia="Calibri" w:hAnsi="Arial" w:cs="Arial"/>
        </w:rPr>
        <w:t xml:space="preserve">и </w:t>
      </w:r>
      <w:r w:rsidRPr="004F524C">
        <w:rPr>
          <w:rFonts w:ascii="Arial" w:eastAsia="Calibri" w:hAnsi="Arial" w:cs="Arial"/>
        </w:rPr>
        <w:t>лишь небольшое количество компаний включают программы ведения беременности и родов в программу ДМС для своих сотрудниц.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В настоящий момент можно привести отдельные примеры российских компаний, которые реализуют в рамках корпоративной социальной политики специализированные комплексные демографические программы или политики семейной поддержки, имеющие своей целью влияние на демографическое поведение сотрудников через стимулирование рождаемости. Подход, предполагающий возможность рассматривать компании в качестве субъектов демографической политики, является относительно новым.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Такую практику нельзя назвать массовой, но она может иметь последователей при должном информационном сопровождении и поддержке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со стороны государства. 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Одними из критериев эффективности программ поддержки работников с семейными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обязанностями можно рассматривать коэффициент возврата и коэффициент удержания сотрудников после использования отпуска по уходу за ребенком. Крупные компании, реализующие комплексный и системный подход к поддержке сотрудников с семейными обязанностями, в целом демонстрируют более высокие значения этих показателей.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Женские клубы, советы и ассоциации пока не получили широкого распространения 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российских компаниях, об их наличии сообщают лишь единичные компании. В свою очередь, опыт крупных компаний, где подобные объединения женщин существуют, показывает, что их деятельность достаточно востребована со стороны сотрудниц.</w:t>
      </w:r>
    </w:p>
    <w:p w:rsidR="00D5013D" w:rsidRPr="004F524C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11.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В части образовательных программ и программ переобучения для сотрудников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компании придерживаются принципа равных возможностей для сотрудников</w:t>
      </w:r>
      <w:r w:rsidR="009A1368">
        <w:rPr>
          <w:rFonts w:ascii="Arial" w:eastAsia="Calibri" w:hAnsi="Arial" w:cs="Arial"/>
        </w:rPr>
        <w:t>,</w:t>
      </w:r>
      <w:r w:rsidR="00D5013D" w:rsidRPr="004F524C">
        <w:rPr>
          <w:rFonts w:ascii="Arial" w:eastAsia="Calibri" w:hAnsi="Arial" w:cs="Arial"/>
        </w:rPr>
        <w:t xml:space="preserve"> вне зависимости от их пола.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При этом не акцентируется внимание на том, создаются ли дополнительные условия для того, чтобы определенные категории сотрудниц (молодые мамы, например) могли реально воспользоваться предоставленными равными возможностями для обучения и развития карьеры. Только около четверти компаний реализуют отдельные образовательные программы в интересах женщин с учетом специфики их положения. 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12.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Как показывает опыт отдельных российских компаний, реализующих программы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поддержки сотрудников с семейными обязанностями на многолетней основе, ощутимый эффект в долгосрочной перспективе дают </w:t>
      </w:r>
      <w:r w:rsidR="00BD0386">
        <w:rPr>
          <w:rFonts w:ascii="Arial" w:eastAsia="Calibri" w:hAnsi="Arial" w:cs="Arial"/>
        </w:rPr>
        <w:t>такие как</w:t>
      </w:r>
      <w:r w:rsidR="00D5013D" w:rsidRPr="004F524C">
        <w:rPr>
          <w:rFonts w:ascii="Arial" w:eastAsia="Calibri" w:hAnsi="Arial" w:cs="Arial"/>
        </w:rPr>
        <w:t xml:space="preserve"> </w:t>
      </w:r>
      <w:r w:rsidR="00BD0386">
        <w:rPr>
          <w:rFonts w:ascii="Arial" w:eastAsia="Calibri" w:hAnsi="Arial" w:cs="Arial"/>
        </w:rPr>
        <w:t xml:space="preserve"> - </w:t>
      </w:r>
      <w:r w:rsidR="00D5013D" w:rsidRPr="004F524C">
        <w:rPr>
          <w:rFonts w:ascii="Arial" w:eastAsia="Calibri" w:hAnsi="Arial" w:cs="Arial"/>
        </w:rPr>
        <w:t>прямая матери</w:t>
      </w:r>
      <w:r w:rsidR="00BD0386">
        <w:rPr>
          <w:rFonts w:ascii="Arial" w:eastAsia="Calibri" w:hAnsi="Arial" w:cs="Arial"/>
        </w:rPr>
        <w:t>альная поддержка семей с детьми</w:t>
      </w:r>
      <w:r w:rsidR="00D5013D" w:rsidRPr="004F524C">
        <w:rPr>
          <w:rFonts w:ascii="Arial" w:eastAsia="Calibri" w:hAnsi="Arial" w:cs="Arial"/>
        </w:rPr>
        <w:t xml:space="preserve"> и комплексная работа по улучшению качества жизни и городской среды </w:t>
      </w:r>
      <w:r w:rsidR="00BD0386">
        <w:rPr>
          <w:rFonts w:ascii="Arial" w:eastAsia="Calibri" w:hAnsi="Arial" w:cs="Arial"/>
        </w:rPr>
        <w:t xml:space="preserve">в </w:t>
      </w:r>
      <w:r w:rsidR="00D5013D" w:rsidRPr="004F524C">
        <w:rPr>
          <w:rFonts w:ascii="Arial" w:eastAsia="Calibri" w:hAnsi="Arial" w:cs="Arial"/>
        </w:rPr>
        <w:t xml:space="preserve">территориях присутствия. 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13. </w:t>
      </w:r>
      <w:r w:rsidR="00D5013D" w:rsidRPr="004F524C">
        <w:rPr>
          <w:rFonts w:ascii="Arial" w:eastAsia="Calibri" w:hAnsi="Arial" w:cs="Arial"/>
        </w:rPr>
        <w:t xml:space="preserve">Реализация внешних </w:t>
      </w:r>
      <w:r w:rsidR="00BD0386">
        <w:rPr>
          <w:rFonts w:ascii="Arial" w:eastAsia="Calibri" w:hAnsi="Arial" w:cs="Arial"/>
        </w:rPr>
        <w:t xml:space="preserve">корпоративных </w:t>
      </w:r>
      <w:r w:rsidR="00D5013D" w:rsidRPr="004F524C">
        <w:rPr>
          <w:rFonts w:ascii="Arial" w:eastAsia="Calibri" w:hAnsi="Arial" w:cs="Arial"/>
        </w:rPr>
        <w:t>социальных программ, направленных на повышение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качества жизни и удержание населения в городах присутствия компаний</w:t>
      </w:r>
      <w:r w:rsidR="00F26B14">
        <w:rPr>
          <w:rFonts w:ascii="Arial" w:eastAsia="Calibri" w:hAnsi="Arial" w:cs="Arial"/>
        </w:rPr>
        <w:t>,</w:t>
      </w:r>
      <w:r w:rsidR="00D5013D" w:rsidRPr="004F524C">
        <w:rPr>
          <w:rFonts w:ascii="Arial" w:eastAsia="Calibri" w:hAnsi="Arial" w:cs="Arial"/>
        </w:rPr>
        <w:t xml:space="preserve"> может </w:t>
      </w:r>
      <w:r w:rsidR="00F26B14" w:rsidRPr="004F524C">
        <w:rPr>
          <w:rFonts w:ascii="Arial" w:eastAsia="Calibri" w:hAnsi="Arial" w:cs="Arial"/>
        </w:rPr>
        <w:t xml:space="preserve">в перспективе </w:t>
      </w:r>
      <w:r w:rsidR="00D5013D" w:rsidRPr="004F524C">
        <w:rPr>
          <w:rFonts w:ascii="Arial" w:eastAsia="Calibri" w:hAnsi="Arial" w:cs="Arial"/>
        </w:rPr>
        <w:t>оказывать влияние на репродуктивное поведение сотрудников, включая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повышение рождаемости</w:t>
      </w:r>
      <w:r w:rsidR="00F26B14">
        <w:rPr>
          <w:rFonts w:ascii="Arial" w:eastAsia="Calibri" w:hAnsi="Arial" w:cs="Arial"/>
        </w:rPr>
        <w:t>. С</w:t>
      </w:r>
      <w:r w:rsidR="00D5013D" w:rsidRPr="004F524C">
        <w:rPr>
          <w:rFonts w:ascii="Arial" w:eastAsia="Calibri" w:hAnsi="Arial" w:cs="Arial"/>
        </w:rPr>
        <w:t xml:space="preserve">истемная </w:t>
      </w:r>
      <w:proofErr w:type="spellStart"/>
      <w:r w:rsidR="00D5013D" w:rsidRPr="004F524C">
        <w:rPr>
          <w:rFonts w:ascii="Arial" w:eastAsia="Calibri" w:hAnsi="Arial" w:cs="Arial"/>
        </w:rPr>
        <w:t>профориентационная</w:t>
      </w:r>
      <w:proofErr w:type="spellEnd"/>
      <w:r w:rsidR="00D5013D" w:rsidRPr="004F524C">
        <w:rPr>
          <w:rFonts w:ascii="Arial" w:eastAsia="Calibri" w:hAnsi="Arial" w:cs="Arial"/>
        </w:rPr>
        <w:t xml:space="preserve"> работа со школьниками и студентами позволяет вовлекать в кадровый резерв компании в том числе и детей сотрудников и повышать их уровень лояльности, </w:t>
      </w:r>
      <w:proofErr w:type="gramStart"/>
      <w:r w:rsidR="00D5013D" w:rsidRPr="004F524C">
        <w:rPr>
          <w:rFonts w:ascii="Arial" w:eastAsia="Calibri" w:hAnsi="Arial" w:cs="Arial"/>
        </w:rPr>
        <w:t>формировать и развивать</w:t>
      </w:r>
      <w:proofErr w:type="gramEnd"/>
      <w:r w:rsidR="00D5013D" w:rsidRPr="004F524C">
        <w:rPr>
          <w:rFonts w:ascii="Arial" w:eastAsia="Calibri" w:hAnsi="Arial" w:cs="Arial"/>
        </w:rPr>
        <w:t xml:space="preserve"> семейные династии и преемственность кадров</w:t>
      </w:r>
      <w:r w:rsidR="00F26B14">
        <w:rPr>
          <w:rFonts w:ascii="Arial" w:eastAsia="Calibri" w:hAnsi="Arial" w:cs="Arial"/>
        </w:rPr>
        <w:t>.</w:t>
      </w:r>
    </w:p>
    <w:p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14. </w:t>
      </w:r>
      <w:r w:rsidR="00486A0A">
        <w:rPr>
          <w:rFonts w:ascii="Arial" w:eastAsia="Calibri" w:hAnsi="Arial" w:cs="Arial"/>
        </w:rPr>
        <w:t>К</w:t>
      </w:r>
      <w:r w:rsidR="00D5013D" w:rsidRPr="004F524C">
        <w:rPr>
          <w:rFonts w:ascii="Arial" w:eastAsia="Calibri" w:hAnsi="Arial" w:cs="Arial"/>
        </w:rPr>
        <w:t xml:space="preserve">омпании </w:t>
      </w:r>
      <w:r w:rsidR="00486A0A">
        <w:rPr>
          <w:rFonts w:ascii="Arial" w:eastAsia="Calibri" w:hAnsi="Arial" w:cs="Arial"/>
        </w:rPr>
        <w:t>ожидают</w:t>
      </w:r>
      <w:r w:rsidR="00D5013D" w:rsidRPr="004F524C">
        <w:rPr>
          <w:rFonts w:ascii="Arial" w:eastAsia="Calibri" w:hAnsi="Arial" w:cs="Arial"/>
        </w:rPr>
        <w:t xml:space="preserve"> от государства в </w:t>
      </w:r>
      <w:r>
        <w:rPr>
          <w:rFonts w:ascii="Arial" w:eastAsia="Calibri" w:hAnsi="Arial" w:cs="Arial"/>
        </w:rPr>
        <w:t xml:space="preserve">качестве наиболее востребованных </w:t>
      </w:r>
      <w:r w:rsidR="00D5013D" w:rsidRPr="004F524C">
        <w:rPr>
          <w:rFonts w:ascii="Arial" w:eastAsia="Calibri" w:hAnsi="Arial" w:cs="Arial"/>
        </w:rPr>
        <w:t>мер содействия их программам поддержки сотрудников с семейными обязанностями предоставления различных финансовых стимулов, таких как программы льготного кредитования, налоговое стимулирование, поощрение в рамках специальных конкурсов. Меры административной и информационной поддержки более востребованы со стороны средних и небольших компаний.</w:t>
      </w:r>
    </w:p>
    <w:p w:rsidR="00C61E9D" w:rsidRPr="004F524C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4F524C">
        <w:rPr>
          <w:rFonts w:ascii="Arial" w:eastAsia="Calibri" w:hAnsi="Arial" w:cs="Arial"/>
        </w:rPr>
        <w:t>В целом, подводя итог, необходимо отметить, бизнес, работодатели играют важную роль в достижении национальных целей, направленных на поддержку семьи, решение задач демографического развития и улучшение ситуации в этой сфере. В большинстве компаний крупного бизнеса и во многих компаниях малого и среднего предпринимательства существуют специальные программы или наборы мер, направленные на содействие работникам в совмещении профессиональных и семейных обязанностей, поддержку материнства и детства. Такие корпоративные программы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могут включать предоставление дополнительных оплачиваемых отпусков, материальные выплаты, поддержку многодетных родителей, программы профессиональной подготовки и адаптации для женщин после длительного перерыва в связи с рождением ребенка, субсидии на оплату пребывания детей в детских дошкольных учреждения, летних оздоровительных организациях, поддержку трудовых династий, семейного досуга, программы поддержки здоровья. </w:t>
      </w:r>
      <w:r w:rsidRPr="004F524C">
        <w:rPr>
          <w:rFonts w:ascii="Arial" w:eastAsia="Times New Roman" w:hAnsi="Arial" w:cs="Arial"/>
          <w:lang w:eastAsia="ru-RU"/>
        </w:rPr>
        <w:t>Успешный опыт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4F524C">
        <w:rPr>
          <w:rFonts w:ascii="Arial" w:eastAsia="Times New Roman" w:hAnsi="Arial" w:cs="Arial"/>
          <w:lang w:eastAsia="ru-RU"/>
        </w:rPr>
        <w:t>в этой сфере компаний-лидеров, требует большей информационной поддержки и общественного признания,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4F524C">
        <w:rPr>
          <w:rFonts w:ascii="Arial" w:eastAsia="Times New Roman" w:hAnsi="Arial" w:cs="Arial"/>
          <w:lang w:eastAsia="ru-RU"/>
        </w:rPr>
        <w:t>продвижения и распространения в бизнес сообществе.</w:t>
      </w:r>
    </w:p>
    <w:p w:rsidR="00D5013D" w:rsidRPr="004F524C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</w:p>
    <w:p w:rsidR="00D5013D" w:rsidRPr="004F524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hAnsi="Arial" w:cs="Arial"/>
          <w:b/>
        </w:rPr>
      </w:pPr>
    </w:p>
    <w:sectPr w:rsidR="00D5013D" w:rsidRPr="004F524C" w:rsidSect="00AE45ED"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46B" w:rsidRDefault="009A546B" w:rsidP="00D5013D">
      <w:pPr>
        <w:spacing w:after="0" w:line="240" w:lineRule="auto"/>
      </w:pPr>
      <w:r>
        <w:separator/>
      </w:r>
    </w:p>
  </w:endnote>
  <w:endnote w:type="continuationSeparator" w:id="0">
    <w:p w:rsidR="009A546B" w:rsidRDefault="009A546B" w:rsidP="00D5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46B" w:rsidRDefault="009A546B" w:rsidP="00D5013D">
      <w:pPr>
        <w:spacing w:after="0" w:line="240" w:lineRule="auto"/>
      </w:pPr>
      <w:r>
        <w:separator/>
      </w:r>
    </w:p>
  </w:footnote>
  <w:footnote w:type="continuationSeparator" w:id="0">
    <w:p w:rsidR="009A546B" w:rsidRDefault="009A546B" w:rsidP="00D5013D">
      <w:pPr>
        <w:spacing w:after="0" w:line="240" w:lineRule="auto"/>
      </w:pPr>
      <w:r>
        <w:continuationSeparator/>
      </w:r>
    </w:p>
  </w:footnote>
  <w:footnote w:id="1">
    <w:p w:rsidR="00F722EA" w:rsidRPr="00AE45E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AE45ED">
        <w:rPr>
          <w:rFonts w:ascii="Arial" w:hAnsi="Arial" w:cs="Arial"/>
          <w:sz w:val="18"/>
          <w:szCs w:val="18"/>
        </w:rPr>
        <w:t xml:space="preserve">Материалы круглого стола </w:t>
      </w:r>
      <w:r>
        <w:rPr>
          <w:rStyle w:val="ab"/>
          <w:rFonts w:ascii="Arial" w:hAnsi="Arial" w:cs="Arial"/>
          <w:sz w:val="18"/>
          <w:szCs w:val="18"/>
        </w:rPr>
        <w:t>«</w:t>
      </w:r>
      <w:r w:rsidRPr="00AE45ED">
        <w:rPr>
          <w:rStyle w:val="ab"/>
          <w:rFonts w:ascii="Arial" w:hAnsi="Arial" w:cs="Arial"/>
          <w:b w:val="0"/>
          <w:sz w:val="18"/>
          <w:szCs w:val="18"/>
        </w:rPr>
        <w:t>Равенство возможностей – основа социального и экономического развития</w:t>
      </w:r>
      <w:r>
        <w:rPr>
          <w:rStyle w:val="ab"/>
          <w:rFonts w:ascii="Arial" w:hAnsi="Arial" w:cs="Arial"/>
          <w:b w:val="0"/>
          <w:sz w:val="18"/>
          <w:szCs w:val="18"/>
        </w:rPr>
        <w:t>»</w:t>
      </w:r>
      <w:r w:rsidRPr="00AE45ED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AE45ED">
        <w:rPr>
          <w:rFonts w:ascii="Arial" w:hAnsi="Arial" w:cs="Arial"/>
          <w:sz w:val="18"/>
          <w:szCs w:val="18"/>
        </w:rPr>
        <w:t>6.03.2024, https://www.moex.com/e17957</w:t>
      </w:r>
    </w:p>
  </w:footnote>
  <w:footnote w:id="2">
    <w:p w:rsidR="00F722EA" w:rsidRPr="001B7C8C" w:rsidRDefault="00F722EA" w:rsidP="00D5013D">
      <w:pPr>
        <w:pStyle w:val="a6"/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>https://www.economy.gov.ru/material/news/minekonomrazvitiya_predlozhilo_biznesu_novyy_standart_otchetnosti_ob_ustoychivom_razvitii</w:t>
      </w:r>
    </w:p>
  </w:footnote>
  <w:footnote w:id="3">
    <w:p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https://rspp.ru/activity/analytics/rezultaty-oprosa-kompaniy-chlenov-rspp-po-praktike-sovmeshcheniya-professionalnykh-i-semeynykh-obyaz/</w:t>
      </w:r>
    </w:p>
  </w:footnote>
  <w:footnote w:id="4">
    <w:p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D24C18">
        <w:rPr>
          <w:rFonts w:ascii="Arial" w:hAnsi="Arial" w:cs="Arial"/>
          <w:sz w:val="18"/>
          <w:szCs w:val="18"/>
          <w:lang w:val="en-US"/>
        </w:rPr>
        <w:t>https</w:t>
      </w:r>
      <w:r w:rsidRPr="00D24C18">
        <w:rPr>
          <w:rFonts w:ascii="Arial" w:hAnsi="Arial" w:cs="Arial"/>
          <w:sz w:val="18"/>
          <w:szCs w:val="18"/>
        </w:rPr>
        <w:t>://</w:t>
      </w:r>
      <w:r w:rsidRPr="00D24C18">
        <w:rPr>
          <w:rFonts w:ascii="Arial" w:hAnsi="Arial" w:cs="Arial"/>
          <w:sz w:val="18"/>
          <w:szCs w:val="18"/>
          <w:lang w:val="en-US"/>
        </w:rPr>
        <w:t>strategy</w:t>
      </w:r>
      <w:r w:rsidRPr="00D24C18">
        <w:rPr>
          <w:rFonts w:ascii="Arial" w:hAnsi="Arial" w:cs="Arial"/>
          <w:sz w:val="18"/>
          <w:szCs w:val="18"/>
        </w:rPr>
        <w:t>.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research</w:t>
      </w:r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research</w:t>
      </w:r>
      <w:r w:rsidRPr="00D24C18">
        <w:rPr>
          <w:rFonts w:ascii="Arial" w:hAnsi="Arial" w:cs="Arial"/>
          <w:sz w:val="18"/>
          <w:szCs w:val="18"/>
        </w:rPr>
        <w:t>/55</w:t>
      </w:r>
    </w:p>
  </w:footnote>
  <w:footnote w:id="5">
    <w:p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D24C18">
        <w:rPr>
          <w:rFonts w:ascii="Arial" w:hAnsi="Arial" w:cs="Arial"/>
          <w:sz w:val="18"/>
          <w:szCs w:val="18"/>
          <w:lang w:val="en-US"/>
        </w:rPr>
        <w:t>https</w:t>
      </w:r>
      <w:r w:rsidRPr="00D24C18">
        <w:rPr>
          <w:rFonts w:ascii="Arial" w:hAnsi="Arial" w:cs="Arial"/>
          <w:sz w:val="18"/>
          <w:szCs w:val="18"/>
        </w:rPr>
        <w:t>://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nafi</w:t>
      </w:r>
      <w:proofErr w:type="spellEnd"/>
      <w:r w:rsidRPr="00D24C18">
        <w:rPr>
          <w:rFonts w:ascii="Arial" w:hAnsi="Arial" w:cs="Arial"/>
          <w:sz w:val="18"/>
          <w:szCs w:val="18"/>
        </w:rPr>
        <w:t>.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analytics</w:t>
      </w:r>
      <w:r w:rsidRPr="00D24C18">
        <w:rPr>
          <w:rFonts w:ascii="Arial" w:hAnsi="Arial" w:cs="Arial"/>
          <w:sz w:val="18"/>
          <w:szCs w:val="18"/>
        </w:rPr>
        <w:t>/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bolshinstvo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rossiyan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schitayut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chto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zhenshchina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mozhet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sovmeshchat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uspeshnuyu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kareru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r w:rsidRPr="00D24C18">
        <w:rPr>
          <w:rFonts w:ascii="Arial" w:hAnsi="Arial" w:cs="Arial"/>
          <w:sz w:val="18"/>
          <w:szCs w:val="18"/>
          <w:lang w:val="en-US"/>
        </w:rPr>
        <w:t>i</w:t>
      </w:r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materinstvo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</w:p>
  </w:footnote>
  <w:footnote w:id="6">
    <w:p w:rsidR="00F722EA" w:rsidRPr="003A07D1" w:rsidRDefault="00F722EA" w:rsidP="00D5013D">
      <w:pPr>
        <w:pStyle w:val="a6"/>
        <w:rPr>
          <w:rFonts w:ascii="Times New Roman" w:hAnsi="Times New Roman" w:cs="Times New Roman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Доклад «Анализ реализации мер государственной политики, направленных на поддержку женщин, обеспечение их равных возможностей для развития и включения в общественный процесс» https://ach.gov.ru/statements/bulletin-sp-3-2024</w:t>
      </w:r>
    </w:p>
  </w:footnote>
  <w:footnote w:id="7">
    <w:p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Обзор корпоративных практик РСПП «Повышение профессионального и трудового потенциала женщин», 2022; https://rspp.ru/upload/content/f8a/0dp24vyyxuxaraz0a53umjrkt1evn9gm/Publikatsiya_po-zhenshchinam_s-Bibliotekoy_na-sayt_Finalnyy.pdf</w:t>
      </w:r>
    </w:p>
  </w:footnote>
  <w:footnote w:id="8">
    <w:p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https://rspp.ru/upload/iblock/9af/xvsiaqxy1bc0pb2kpb2y11coy55orrmd/Rezultaty-oprosa-_-7-fevralya-2024g.-_FINAL_.pdf</w:t>
      </w:r>
    </w:p>
  </w:footnote>
  <w:footnote w:id="9">
    <w:p w:rsidR="00F722EA" w:rsidRPr="008D672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https://issek.hse.ru/digbiz</w:t>
      </w:r>
    </w:p>
  </w:footnote>
  <w:footnote w:id="10">
    <w:p w:rsidR="00F722EA" w:rsidRPr="0055503C" w:rsidRDefault="00F722EA" w:rsidP="00D5013D">
      <w:pPr>
        <w:pStyle w:val="a6"/>
        <w:rPr>
          <w:rFonts w:ascii="Times New Roman" w:hAnsi="Times New Roman" w:cs="Times New Roman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Исследование «Дистанционная занятость: масштабы распространения в компаниях. Мониторинг цифровой трансформации бизнеса. Институт статистических исследований и экономики знаний НИУ ВШЭ, 2024</w:t>
      </w:r>
    </w:p>
  </w:footnote>
  <w:footnote w:id="11">
    <w:p w:rsidR="00F722EA" w:rsidRPr="008D672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https://rspp.ru/upload/uf/3bf/u03045hiscg17elnlyp30awdpwdlof5p/ROSBANK-OUR-2022.pdf</w:t>
      </w:r>
    </w:p>
  </w:footnote>
  <w:footnote w:id="12">
    <w:p w:rsidR="00F722EA" w:rsidRPr="00855992" w:rsidRDefault="00F722EA" w:rsidP="00D5013D">
      <w:pPr>
        <w:pStyle w:val="a6"/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</w:t>
      </w: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https://www.sberbank.com/common/img/uploaded/_new_site/com/gosa2023/sber-ar-2022-ru.pdf</w:t>
      </w:r>
    </w:p>
  </w:footnote>
  <w:footnote w:id="13">
    <w:p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https://www.kommersant.ru/doc/6465083</w:t>
      </w:r>
    </w:p>
  </w:footnote>
  <w:footnote w:id="14">
    <w:p w:rsidR="00F722EA" w:rsidRPr="0055503C" w:rsidRDefault="00F722EA" w:rsidP="00D5013D">
      <w:pPr>
        <w:pStyle w:val="a6"/>
        <w:rPr>
          <w:rFonts w:ascii="Times New Roman" w:hAnsi="Times New Roman" w:cs="Times New Roman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https://www.vedomosti.ru/society/articles/2024/04/05/1029996-intensivnii-rost-rozhdaemosti-tretih-i-posleduyuschih-detei-zamedlilsya</w:t>
      </w:r>
    </w:p>
  </w:footnote>
  <w:footnote w:id="15">
    <w:p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https://rspp.ru/upload/uf/a65/cbfso3p4y0oblqt0jznaff1ene2kvpgp/MMK_2023_God-semi.pdf</w:t>
      </w:r>
    </w:p>
  </w:footnote>
  <w:footnote w:id="16">
    <w:p w:rsidR="00F722EA" w:rsidRPr="000E4396" w:rsidRDefault="00F722EA" w:rsidP="00D5013D">
      <w:pPr>
        <w:pStyle w:val="a6"/>
        <w:rPr>
          <w:rFonts w:ascii="Arial" w:hAnsi="Arial" w:cs="Arial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https://omk.ru/press/news/60230</w:t>
      </w:r>
    </w:p>
  </w:footnote>
  <w:footnote w:id="17">
    <w:p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https://report.rosatom.ru/3474</w:t>
      </w:r>
    </w:p>
  </w:footnote>
  <w:footnote w:id="18">
    <w:p w:rsidR="00F722EA" w:rsidRPr="00CD519A" w:rsidRDefault="00F722EA" w:rsidP="00D5013D">
      <w:pPr>
        <w:pStyle w:val="1"/>
        <w:spacing w:before="0" w:beforeAutospacing="0" w:after="0" w:afterAutospacing="0"/>
        <w:rPr>
          <w:b w:val="0"/>
          <w:sz w:val="20"/>
          <w:szCs w:val="20"/>
        </w:rPr>
      </w:pPr>
      <w:r w:rsidRPr="00CD519A">
        <w:rPr>
          <w:rStyle w:val="a8"/>
          <w:b w:val="0"/>
          <w:sz w:val="20"/>
          <w:szCs w:val="20"/>
        </w:rPr>
        <w:footnoteRef/>
      </w:r>
      <w:r w:rsidRPr="00CD519A">
        <w:rPr>
          <w:b w:val="0"/>
          <w:sz w:val="20"/>
          <w:szCs w:val="20"/>
        </w:rPr>
        <w:t xml:space="preserve"> </w:t>
      </w:r>
      <w:r w:rsidRPr="00C61E9D">
        <w:rPr>
          <w:rFonts w:ascii="Arial" w:hAnsi="Arial" w:cs="Arial"/>
          <w:b w:val="0"/>
          <w:sz w:val="18"/>
          <w:szCs w:val="18"/>
        </w:rPr>
        <w:t>Приказ Минтруда России № 313н от 13 мая 2021 г.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C61E9D">
        <w:rPr>
          <w:rFonts w:ascii="Arial" w:hAnsi="Arial" w:cs="Arial"/>
          <w:b w:val="0"/>
          <w:sz w:val="18"/>
          <w:szCs w:val="18"/>
        </w:rPr>
        <w:t>https://mintrud.gov.ru/docs/mintrud/orders/2002</w:t>
      </w:r>
    </w:p>
  </w:footnote>
  <w:footnote w:id="19">
    <w:p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https://strategy.ru/research/research/55</w:t>
      </w:r>
    </w:p>
  </w:footnote>
  <w:footnote w:id="20">
    <w:p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https://severstal.com/rus/media/archive/2021-11-30-severstal-prisoedinilas-k-assotsiatsii-women-in-miningrussia/</w:t>
      </w:r>
    </w:p>
  </w:footnote>
  <w:footnote w:id="21">
    <w:p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https://rspp.ru/upload/uf/11d/8lvjs930mnfk0sb7hvlkw86xph24fspu/Severstal_Sustainability_Report_2023.pdf</w:t>
      </w:r>
    </w:p>
  </w:footnote>
  <w:footnote w:id="22">
    <w:p w:rsidR="00F722EA" w:rsidRDefault="00F722EA" w:rsidP="00D5013D">
      <w:pPr>
        <w:pStyle w:val="a6"/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https://enplusgroup.com/ru/sustainability/sustainability-report/</w:t>
      </w:r>
    </w:p>
  </w:footnote>
  <w:footnote w:id="23">
    <w:p w:rsidR="00F722EA" w:rsidRPr="002A127C" w:rsidRDefault="00F722EA" w:rsidP="00D5013D">
      <w:pPr>
        <w:pStyle w:val="aa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</w:t>
      </w:r>
      <w:r w:rsidRPr="00083FD4">
        <w:rPr>
          <w:rStyle w:val="12"/>
          <w:rFonts w:ascii="Arial" w:hAnsi="Arial" w:cs="Arial"/>
          <w:color w:val="auto"/>
          <w:sz w:val="18"/>
          <w:szCs w:val="18"/>
          <w:u w:val="none"/>
        </w:rPr>
        <w:t>https://amr.ru/press/publications/10388/</w:t>
      </w:r>
    </w:p>
  </w:footnote>
  <w:footnote w:id="24">
    <w:p w:rsidR="00F722EA" w:rsidRPr="00F6586A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https://rspp.ru/upload/uf/896/5q69qpoklsz8hllbv3azcncsf0341ixp/SIBUR-IO-2022.pdf</w:t>
      </w:r>
    </w:p>
  </w:footnote>
  <w:footnote w:id="25">
    <w:p w:rsidR="00F722EA" w:rsidRPr="000E439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0E4396">
        <w:rPr>
          <w:rStyle w:val="a8"/>
          <w:rFonts w:ascii="Arial" w:hAnsi="Arial" w:cs="Arial"/>
          <w:sz w:val="18"/>
          <w:szCs w:val="18"/>
        </w:rPr>
        <w:footnoteRef/>
      </w:r>
      <w:r w:rsidRPr="000E4396">
        <w:rPr>
          <w:rFonts w:ascii="Arial" w:hAnsi="Arial" w:cs="Arial"/>
          <w:sz w:val="18"/>
          <w:szCs w:val="18"/>
        </w:rPr>
        <w:t xml:space="preserve"> https://www.hse.ru/data/2017/04/14/1168190360/2017_AprilConf_ Бирюкова_Макаренцева.pdf</w:t>
      </w:r>
    </w:p>
  </w:footnote>
  <w:footnote w:id="26">
    <w:p w:rsidR="00F722EA" w:rsidRPr="00AD5B4F" w:rsidRDefault="00F722EA" w:rsidP="00D5013D">
      <w:pPr>
        <w:pStyle w:val="a6"/>
        <w:rPr>
          <w:rFonts w:ascii="Times New Roman" w:hAnsi="Times New Roman" w:cs="Times New Roman"/>
        </w:rPr>
      </w:pPr>
      <w:r w:rsidRPr="000E4396">
        <w:rPr>
          <w:rStyle w:val="a8"/>
          <w:rFonts w:ascii="Arial" w:hAnsi="Arial" w:cs="Arial"/>
          <w:sz w:val="18"/>
          <w:szCs w:val="18"/>
        </w:rPr>
        <w:footnoteRef/>
      </w:r>
      <w:r w:rsidRPr="000E4396">
        <w:rPr>
          <w:rFonts w:ascii="Arial" w:hAnsi="Arial" w:cs="Arial"/>
          <w:sz w:val="18"/>
          <w:szCs w:val="18"/>
        </w:rPr>
        <w:t xml:space="preserve"> https://www.skolkovo.ru/researches/zhenshiny-rukovoditeli-i-predprinimateli-professionalnoe-i-lichnoe-razvitie/</w:t>
      </w:r>
    </w:p>
  </w:footnote>
  <w:footnote w:id="27">
    <w:p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https://tass.ru/obschestvo/17816425</w:t>
      </w:r>
    </w:p>
  </w:footnote>
  <w:footnote w:id="28">
    <w:p w:rsidR="00F722EA" w:rsidRPr="00336345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https://www.sberbank.com/common/img/uploaded/_new_site/com/gosa2023/sber-ar-2022-ru.pdf</w:t>
      </w:r>
    </w:p>
  </w:footnote>
  <w:footnote w:id="29">
    <w:p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https://smarteka.com/practices/korporativnyj-demograficeskij-standart-v-gruppe-kompanij-delo</w:t>
      </w:r>
    </w:p>
  </w:footnote>
  <w:footnote w:id="30">
    <w:p w:rsidR="00F722EA" w:rsidRPr="004873A7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Корпоративный демографический стандарт: на пути становления». Методическое пособие для бизнеса. М., 2023 г.</w:t>
      </w:r>
    </w:p>
  </w:footnote>
  <w:footnote w:id="31">
    <w:p w:rsidR="00F722EA" w:rsidRPr="004F524C" w:rsidRDefault="00F722EA" w:rsidP="00D5013D">
      <w:pPr>
        <w:pStyle w:val="a6"/>
        <w:rPr>
          <w:rFonts w:ascii="Arial" w:hAnsi="Arial" w:cs="Arial"/>
        </w:rPr>
      </w:pPr>
      <w:r w:rsidRPr="00E47627">
        <w:rPr>
          <w:rStyle w:val="a8"/>
          <w:rFonts w:ascii="Times New Roman" w:hAnsi="Times New Roman" w:cs="Times New Roman"/>
        </w:rPr>
        <w:footnoteRef/>
      </w:r>
      <w:r w:rsidRPr="00E47627">
        <w:rPr>
          <w:rFonts w:ascii="Times New Roman" w:hAnsi="Times New Roman" w:cs="Times New Roman"/>
        </w:rPr>
        <w:t xml:space="preserve"> </w:t>
      </w:r>
      <w:r w:rsidRPr="004F524C">
        <w:rPr>
          <w:rFonts w:ascii="Arial" w:hAnsi="Arial" w:cs="Arial"/>
          <w:sz w:val="18"/>
          <w:szCs w:val="18"/>
        </w:rPr>
        <w:t>https://esg-a.ru/ru/press-center/esg_alyans_zapustil_Indeks_ocenki_kachestva_zhizni_malyh_srednih_gorodov_rossii</w:t>
      </w:r>
    </w:p>
  </w:footnote>
  <w:footnote w:id="32">
    <w:p w:rsidR="00F722EA" w:rsidRPr="004F524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913F8D">
        <w:rPr>
          <w:rStyle w:val="a8"/>
          <w:rFonts w:ascii="Times New Roman" w:hAnsi="Times New Roman" w:cs="Times New Roman"/>
        </w:rPr>
        <w:footnoteRef/>
      </w:r>
      <w:r w:rsidRPr="00913F8D">
        <w:rPr>
          <w:rFonts w:ascii="Times New Roman" w:hAnsi="Times New Roman" w:cs="Times New Roman"/>
        </w:rPr>
        <w:t xml:space="preserve"> </w:t>
      </w:r>
      <w:r w:rsidRPr="004F524C">
        <w:rPr>
          <w:rFonts w:ascii="Arial" w:hAnsi="Arial" w:cs="Arial"/>
          <w:sz w:val="18"/>
          <w:szCs w:val="18"/>
        </w:rPr>
        <w:t>https://www.phosagro.ru/sustainability/drozd</w:t>
      </w:r>
    </w:p>
  </w:footnote>
  <w:footnote w:id="33">
    <w:p w:rsidR="00F722EA" w:rsidRPr="0097083B" w:rsidRDefault="00F722EA" w:rsidP="00D5013D">
      <w:pPr>
        <w:pStyle w:val="a6"/>
        <w:rPr>
          <w:rFonts w:ascii="Times New Roman" w:hAnsi="Times New Roman" w:cs="Times New Roman"/>
        </w:rPr>
      </w:pPr>
      <w:r w:rsidRPr="004F524C">
        <w:rPr>
          <w:rStyle w:val="a8"/>
          <w:rFonts w:ascii="Arial" w:hAnsi="Arial" w:cs="Arial"/>
          <w:sz w:val="18"/>
          <w:szCs w:val="18"/>
        </w:rPr>
        <w:footnoteRef/>
      </w:r>
      <w:r w:rsidRPr="004F524C">
        <w:rPr>
          <w:rFonts w:ascii="Arial" w:hAnsi="Arial" w:cs="Arial"/>
          <w:sz w:val="18"/>
          <w:szCs w:val="18"/>
        </w:rPr>
        <w:t xml:space="preserve"> https://rspp.ru/upload/uf/11d/8lvjs930mnfk0sb7hvlkw86xph24fspu/Severstal_Sustainability_Report_2023.pdf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08"/>
    <w:multiLevelType w:val="hybridMultilevel"/>
    <w:tmpl w:val="B1E428D2"/>
    <w:lvl w:ilvl="0" w:tplc="64C4090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4238D"/>
    <w:multiLevelType w:val="hybridMultilevel"/>
    <w:tmpl w:val="0D1C25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54002"/>
    <w:multiLevelType w:val="hybridMultilevel"/>
    <w:tmpl w:val="35CC3DB2"/>
    <w:lvl w:ilvl="0" w:tplc="39C46E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22EBD"/>
    <w:multiLevelType w:val="hybridMultilevel"/>
    <w:tmpl w:val="6EFE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F52B6"/>
    <w:multiLevelType w:val="hybridMultilevel"/>
    <w:tmpl w:val="B2CE3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55F92"/>
    <w:multiLevelType w:val="hybridMultilevel"/>
    <w:tmpl w:val="51EEA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53A12"/>
    <w:multiLevelType w:val="hybridMultilevel"/>
    <w:tmpl w:val="B55E7010"/>
    <w:lvl w:ilvl="0" w:tplc="A0405236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A2E4B"/>
    <w:multiLevelType w:val="hybridMultilevel"/>
    <w:tmpl w:val="6BE2491E"/>
    <w:lvl w:ilvl="0" w:tplc="A0405236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624A6"/>
    <w:multiLevelType w:val="hybridMultilevel"/>
    <w:tmpl w:val="7E1E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B4B81"/>
    <w:multiLevelType w:val="hybridMultilevel"/>
    <w:tmpl w:val="9D204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C61453"/>
    <w:multiLevelType w:val="hybridMultilevel"/>
    <w:tmpl w:val="6EFE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9662D2"/>
    <w:multiLevelType w:val="hybridMultilevel"/>
    <w:tmpl w:val="BAF84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5"/>
  </w:num>
  <w:num w:numId="7">
    <w:abstractNumId w:val="0"/>
  </w:num>
  <w:num w:numId="8">
    <w:abstractNumId w:val="11"/>
  </w:num>
  <w:num w:numId="9">
    <w:abstractNumId w:val="4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DC"/>
    <w:rsid w:val="00026249"/>
    <w:rsid w:val="00051D31"/>
    <w:rsid w:val="00082D62"/>
    <w:rsid w:val="00083FD4"/>
    <w:rsid w:val="000973B4"/>
    <w:rsid w:val="000B47EA"/>
    <w:rsid w:val="000D16C9"/>
    <w:rsid w:val="000E4396"/>
    <w:rsid w:val="000E50E4"/>
    <w:rsid w:val="00112B7E"/>
    <w:rsid w:val="001211EC"/>
    <w:rsid w:val="00122AB5"/>
    <w:rsid w:val="0015222D"/>
    <w:rsid w:val="00156F8B"/>
    <w:rsid w:val="00165139"/>
    <w:rsid w:val="001A0A33"/>
    <w:rsid w:val="001A3F9B"/>
    <w:rsid w:val="001C58DC"/>
    <w:rsid w:val="001D6822"/>
    <w:rsid w:val="0025435C"/>
    <w:rsid w:val="00254714"/>
    <w:rsid w:val="00287D1B"/>
    <w:rsid w:val="002953C8"/>
    <w:rsid w:val="002979F8"/>
    <w:rsid w:val="002A127C"/>
    <w:rsid w:val="002A21EE"/>
    <w:rsid w:val="002D698D"/>
    <w:rsid w:val="002E4963"/>
    <w:rsid w:val="002F3436"/>
    <w:rsid w:val="00392E1B"/>
    <w:rsid w:val="003D5352"/>
    <w:rsid w:val="0040060A"/>
    <w:rsid w:val="00410519"/>
    <w:rsid w:val="004429CE"/>
    <w:rsid w:val="00451428"/>
    <w:rsid w:val="00452237"/>
    <w:rsid w:val="00460F69"/>
    <w:rsid w:val="00470DDD"/>
    <w:rsid w:val="00485425"/>
    <w:rsid w:val="00486A0A"/>
    <w:rsid w:val="004F524C"/>
    <w:rsid w:val="0050683C"/>
    <w:rsid w:val="005243BE"/>
    <w:rsid w:val="00530306"/>
    <w:rsid w:val="0054428C"/>
    <w:rsid w:val="00555FCC"/>
    <w:rsid w:val="00583F41"/>
    <w:rsid w:val="005936AA"/>
    <w:rsid w:val="00597149"/>
    <w:rsid w:val="00623206"/>
    <w:rsid w:val="006635E3"/>
    <w:rsid w:val="006D72A3"/>
    <w:rsid w:val="006E5B42"/>
    <w:rsid w:val="00730774"/>
    <w:rsid w:val="007370D0"/>
    <w:rsid w:val="00753ECA"/>
    <w:rsid w:val="00775922"/>
    <w:rsid w:val="007941DF"/>
    <w:rsid w:val="00817D6D"/>
    <w:rsid w:val="0082560E"/>
    <w:rsid w:val="008531BF"/>
    <w:rsid w:val="008576AD"/>
    <w:rsid w:val="008647AB"/>
    <w:rsid w:val="00892C00"/>
    <w:rsid w:val="00897107"/>
    <w:rsid w:val="008973BA"/>
    <w:rsid w:val="008D6726"/>
    <w:rsid w:val="008F240C"/>
    <w:rsid w:val="00926FCE"/>
    <w:rsid w:val="009844EF"/>
    <w:rsid w:val="009A1368"/>
    <w:rsid w:val="009A546B"/>
    <w:rsid w:val="00A51191"/>
    <w:rsid w:val="00A93B90"/>
    <w:rsid w:val="00AB3909"/>
    <w:rsid w:val="00AC758E"/>
    <w:rsid w:val="00AE45ED"/>
    <w:rsid w:val="00B2082E"/>
    <w:rsid w:val="00B263F6"/>
    <w:rsid w:val="00B34D29"/>
    <w:rsid w:val="00B53D47"/>
    <w:rsid w:val="00B92D04"/>
    <w:rsid w:val="00B92E50"/>
    <w:rsid w:val="00BA0C91"/>
    <w:rsid w:val="00BB4E40"/>
    <w:rsid w:val="00BB7A50"/>
    <w:rsid w:val="00BC629C"/>
    <w:rsid w:val="00BD0386"/>
    <w:rsid w:val="00BE2487"/>
    <w:rsid w:val="00C03DCB"/>
    <w:rsid w:val="00C12DB7"/>
    <w:rsid w:val="00C268BE"/>
    <w:rsid w:val="00C3078C"/>
    <w:rsid w:val="00C52477"/>
    <w:rsid w:val="00C5336A"/>
    <w:rsid w:val="00C61E9D"/>
    <w:rsid w:val="00CA27E0"/>
    <w:rsid w:val="00CC510D"/>
    <w:rsid w:val="00CD2809"/>
    <w:rsid w:val="00CD758E"/>
    <w:rsid w:val="00CE324D"/>
    <w:rsid w:val="00D017A2"/>
    <w:rsid w:val="00D24C18"/>
    <w:rsid w:val="00D5013D"/>
    <w:rsid w:val="00D718EB"/>
    <w:rsid w:val="00D97A9C"/>
    <w:rsid w:val="00DA6C32"/>
    <w:rsid w:val="00DB55FB"/>
    <w:rsid w:val="00DE4673"/>
    <w:rsid w:val="00E16D14"/>
    <w:rsid w:val="00EA2FF4"/>
    <w:rsid w:val="00EA32C8"/>
    <w:rsid w:val="00EB6CAD"/>
    <w:rsid w:val="00F26B14"/>
    <w:rsid w:val="00F339B2"/>
    <w:rsid w:val="00F47215"/>
    <w:rsid w:val="00F55F3C"/>
    <w:rsid w:val="00F56913"/>
    <w:rsid w:val="00F722EA"/>
    <w:rsid w:val="00FB5317"/>
    <w:rsid w:val="00FD257E"/>
    <w:rsid w:val="00FE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01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1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013D"/>
  </w:style>
  <w:style w:type="paragraph" w:styleId="a5">
    <w:name w:val="List Paragraph"/>
    <w:basedOn w:val="a"/>
    <w:uiPriority w:val="34"/>
    <w:qFormat/>
    <w:rsid w:val="00D5013D"/>
    <w:pPr>
      <w:spacing w:after="160" w:line="259" w:lineRule="auto"/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D5013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5013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5013D"/>
    <w:rPr>
      <w:vertAlign w:val="superscript"/>
    </w:rPr>
  </w:style>
  <w:style w:type="table" w:styleId="a9">
    <w:name w:val="Table Grid"/>
    <w:basedOn w:val="a1"/>
    <w:uiPriority w:val="39"/>
    <w:rsid w:val="00D5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013D"/>
    <w:rPr>
      <w:b/>
      <w:bCs/>
    </w:rPr>
  </w:style>
  <w:style w:type="character" w:customStyle="1" w:styleId="12">
    <w:name w:val="Гиперссылка1"/>
    <w:basedOn w:val="a0"/>
    <w:uiPriority w:val="99"/>
    <w:unhideWhenUsed/>
    <w:rsid w:val="00D5013D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5013D"/>
  </w:style>
  <w:style w:type="paragraph" w:styleId="ae">
    <w:name w:val="footer"/>
    <w:basedOn w:val="a"/>
    <w:link w:val="af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5013D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D5013D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tasspkgtext-oehbr">
    <w:name w:val="tass_pkg_text-oehbr"/>
    <w:basedOn w:val="a0"/>
    <w:rsid w:val="00D5013D"/>
  </w:style>
  <w:style w:type="paragraph" w:customStyle="1" w:styleId="228bf8a64b8551e1msonormal">
    <w:name w:val="228bf8a64b8551e1msonormal"/>
    <w:basedOn w:val="a"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D50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01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1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013D"/>
  </w:style>
  <w:style w:type="paragraph" w:styleId="a5">
    <w:name w:val="List Paragraph"/>
    <w:basedOn w:val="a"/>
    <w:uiPriority w:val="34"/>
    <w:qFormat/>
    <w:rsid w:val="00D5013D"/>
    <w:pPr>
      <w:spacing w:after="160" w:line="259" w:lineRule="auto"/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D5013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5013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5013D"/>
    <w:rPr>
      <w:vertAlign w:val="superscript"/>
    </w:rPr>
  </w:style>
  <w:style w:type="table" w:styleId="a9">
    <w:name w:val="Table Grid"/>
    <w:basedOn w:val="a1"/>
    <w:uiPriority w:val="39"/>
    <w:rsid w:val="00D5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013D"/>
    <w:rPr>
      <w:b/>
      <w:bCs/>
    </w:rPr>
  </w:style>
  <w:style w:type="character" w:customStyle="1" w:styleId="12">
    <w:name w:val="Гиперссылка1"/>
    <w:basedOn w:val="a0"/>
    <w:uiPriority w:val="99"/>
    <w:unhideWhenUsed/>
    <w:rsid w:val="00D5013D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5013D"/>
  </w:style>
  <w:style w:type="paragraph" w:styleId="ae">
    <w:name w:val="footer"/>
    <w:basedOn w:val="a"/>
    <w:link w:val="af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5013D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D5013D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tasspkgtext-oehbr">
    <w:name w:val="tass_pkg_text-oehbr"/>
    <w:basedOn w:val="a0"/>
    <w:rsid w:val="00D5013D"/>
  </w:style>
  <w:style w:type="paragraph" w:customStyle="1" w:styleId="228bf8a64b8551e1msonormal">
    <w:name w:val="228bf8a64b8551e1msonormal"/>
    <w:basedOn w:val="a"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D50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1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chart" Target="charts/chart1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png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openxmlformats.org/officeDocument/2006/relationships/chart" Target="charts/chart13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chart" Target="charts/chart9.xml"/><Relationship Id="rId36" Type="http://schemas.openxmlformats.org/officeDocument/2006/relationships/chart" Target="charts/chart16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chart" Target="charts/chart6.xml"/><Relationship Id="rId27" Type="http://schemas.openxmlformats.org/officeDocument/2006/relationships/image" Target="media/image11.png"/><Relationship Id="rId30" Type="http://schemas.openxmlformats.org/officeDocument/2006/relationships/chart" Target="charts/chart11.xml"/><Relationship Id="rId35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.DESKTOP-EAE4R02\Desktop\&#1051;&#1080;&#1089;&#1090;%20Microsoft%20Excel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.DESKTOP-EAE4R02\Desktop\&#1051;&#1080;&#1089;&#1090;%20Microsoft%20Excel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96656468896802E-2"/>
          <c:y val="0"/>
          <c:w val="0.27048247153819149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численность сотрудников Вашей компании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 до 100 чел.</c:v>
                </c:pt>
                <c:pt idx="1">
                  <c:v> 101 - 250 чел.</c:v>
                </c:pt>
                <c:pt idx="2">
                  <c:v> 251 - 1000 чел.</c:v>
                </c:pt>
                <c:pt idx="3">
                  <c:v> 1001 - 10 000 чел.</c:v>
                </c:pt>
                <c:pt idx="4">
                  <c:v> 10 001 и более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41</c:v>
                </c:pt>
                <c:pt idx="2">
                  <c:v>56</c:v>
                </c:pt>
                <c:pt idx="3">
                  <c:v>174</c:v>
                </c:pt>
                <c:pt idx="4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3F-4749-ABF2-779CB5BE03E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858518922758417"/>
          <c:y val="0.32645922977099984"/>
          <c:w val="0.41871409303003793"/>
          <c:h val="0.5175181227346581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Увольнение</a:t>
            </a:r>
          </a:p>
        </c:rich>
      </c:tx>
      <c:layout>
        <c:manualLayout>
          <c:xMode val="edge"/>
          <c:yMode val="edge"/>
          <c:x val="0.40994658415301921"/>
          <c:y val="0.1470961584347410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85549210502041"/>
          <c:y val="0.17232999284180386"/>
          <c:w val="0.81228614793757814"/>
          <c:h val="0.6378847530422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Увольнение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0.42133333333333334</c:v>
                </c:pt>
                <c:pt idx="1">
                  <c:v>0.16</c:v>
                </c:pt>
                <c:pt idx="2">
                  <c:v>0.16266666666666665</c:v>
                </c:pt>
                <c:pt idx="3">
                  <c:v>0.25600000000000001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C-4404-95C3-8FE9819DF9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3726464"/>
        <c:axId val="301593728"/>
      </c:barChart>
      <c:catAx>
        <c:axId val="29372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593728"/>
        <c:crosses val="autoZero"/>
        <c:auto val="1"/>
        <c:lblAlgn val="ctr"/>
        <c:lblOffset val="100"/>
        <c:noMultiLvlLbl val="0"/>
      </c:catAx>
      <c:valAx>
        <c:axId val="3015937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293726464"/>
        <c:crosses val="autoZero"/>
        <c:crossBetween val="between"/>
        <c:majorUnit val="0.1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Уменьшение объема предоставляемого социального пакета или социальных льгот</a:t>
            </a:r>
          </a:p>
        </c:rich>
      </c:tx>
      <c:layout>
        <c:manualLayout>
          <c:xMode val="edge"/>
          <c:yMode val="edge"/>
          <c:x val="0.13333333333333333"/>
          <c:y val="1.97044334975369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45006450464879"/>
          <c:y val="0.34118246779846162"/>
          <c:w val="0.80083242137105748"/>
          <c:h val="0.4942745740597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Уменьшение объема предоставляемого социального пакета или социальных льгот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0.17599999999999999</c:v>
                </c:pt>
                <c:pt idx="1">
                  <c:v>0.30933333333333335</c:v>
                </c:pt>
                <c:pt idx="2">
                  <c:v>0.26400000000000001</c:v>
                </c:pt>
                <c:pt idx="3">
                  <c:v>0.25066666666666665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50-49B4-BB56-D546C21E6B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3485312"/>
        <c:axId val="303488000"/>
      </c:barChart>
      <c:catAx>
        <c:axId val="30348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3488000"/>
        <c:crosses val="autoZero"/>
        <c:auto val="1"/>
        <c:lblAlgn val="ctr"/>
        <c:lblOffset val="100"/>
        <c:noMultiLvlLbl val="0"/>
      </c:catAx>
      <c:valAx>
        <c:axId val="30348800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3485312"/>
        <c:crosses val="autoZero"/>
        <c:crossBetween val="between"/>
        <c:maj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Увеличение рабочей нагрузки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502555601602432"/>
          <c:y val="0.31990466708902765"/>
          <c:w val="0.80672882994888795"/>
          <c:h val="0.48812863909252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рабочей нагрузки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0.27733333333333332</c:v>
                </c:pt>
                <c:pt idx="1">
                  <c:v>0.30133333333333334</c:v>
                </c:pt>
                <c:pt idx="2">
                  <c:v>0.26133333333333331</c:v>
                </c:pt>
                <c:pt idx="3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12-4982-B36E-8CB60F2B86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3443968"/>
        <c:axId val="303445504"/>
      </c:barChart>
      <c:catAx>
        <c:axId val="30344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3445504"/>
        <c:crosses val="autoZero"/>
        <c:auto val="1"/>
        <c:lblAlgn val="ctr"/>
        <c:lblOffset val="100"/>
        <c:noMultiLvlLbl val="0"/>
      </c:catAx>
      <c:valAx>
        <c:axId val="30344550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344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Дисбаланс времени труда и отдыха</a:t>
            </a:r>
          </a:p>
        </c:rich>
      </c:tx>
      <c:layout>
        <c:manualLayout>
          <c:xMode val="edge"/>
          <c:yMode val="edge"/>
          <c:x val="0.13286955635399944"/>
          <c:y val="7.44878957169459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267886417110481"/>
          <c:y val="0.18433935981466004"/>
          <c:w val="0.80985619516007101"/>
          <c:h val="0.629056144518248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Дисбаланс времени труда и отдыха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0.28266666666666668</c:v>
                </c:pt>
                <c:pt idx="1">
                  <c:v>0.31466666666666665</c:v>
                </c:pt>
                <c:pt idx="2">
                  <c:v>0.23733333333333334</c:v>
                </c:pt>
                <c:pt idx="3">
                  <c:v>0.16533333333333333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67-4D66-B791-865ABD570C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25865856"/>
        <c:axId val="325868544"/>
      </c:barChart>
      <c:catAx>
        <c:axId val="32586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5868544"/>
        <c:crosses val="autoZero"/>
        <c:auto val="1"/>
        <c:lblAlgn val="ctr"/>
        <c:lblOffset val="100"/>
        <c:noMultiLvlLbl val="0"/>
      </c:catAx>
      <c:valAx>
        <c:axId val="32586854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25865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8613247863247873"/>
          <c:y val="2.328042328042328E-2"/>
          <c:w val="0.27189110976512554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2.6666666666666668E-2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64-4E43-9A27-341892418F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Добавление опции «Ведение беременности и роды» в программу ДМС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6.133333333333333E-2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64-4E43-9A27-341892418F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Расширение программы ДМС за счет программ по беременности и родам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64-4E43-9A27-341892418FB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Программы здорового питания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64-4E43-9A27-341892418FB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Программы раннего выявления женских онкологических заболеваний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0.25866666666666666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564-4E43-9A27-341892418FB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564-4E43-9A27-341892418FB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Программы поддержки здорового образа жизни (спорт, фитнес и др.)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0.46933333333333332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564-4E43-9A27-341892418F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27267456"/>
        <c:axId val="327268992"/>
      </c:barChart>
      <c:catAx>
        <c:axId val="327267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7268992"/>
        <c:crosses val="autoZero"/>
        <c:auto val="1"/>
        <c:lblAlgn val="ctr"/>
        <c:lblOffset val="100"/>
        <c:noMultiLvlLbl val="0"/>
      </c:catAx>
      <c:valAx>
        <c:axId val="32726899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27267456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65170940170940161"/>
          <c:h val="0.91176620708972644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247837872724925E-2"/>
          <c:y val="6.6173497543576279E-2"/>
          <c:w val="0.2765653807050456"/>
          <c:h val="0.927395868994636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Вашему мнению, ситуация с правами работников с семейными обязанностями и многодетных семей в России в 2024 году: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Улучшится</c:v>
                </c:pt>
                <c:pt idx="1">
                  <c:v>Ухудшится</c:v>
                </c:pt>
                <c:pt idx="2">
                  <c:v>Не изменится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186</c:v>
                </c:pt>
                <c:pt idx="1">
                  <c:v>29</c:v>
                </c:pt>
                <c:pt idx="2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6E-4681-A205-451D9F93411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025678757368453"/>
          <c:y val="0.21412692644188708"/>
          <c:w val="0.2675695538057743"/>
          <c:h val="0.4141842269716285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6488722807954093"/>
          <c:y val="2.328042328042328E-2"/>
          <c:w val="0.29981744577767533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1.3333333333333334E-2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EB-4412-811A-93F547C78A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меры поддержки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0.25066666666666665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EB-4412-811A-93F547C78A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Информационное сопровождение, создание  информационных ресурсов с отражением информации о компаниях – лидерах в области КСО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0.30133333333333334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EB-4412-811A-93F547C78AE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Поощрение в рамках конкурсов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EB-4412-811A-93F547C78AE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Меры административной поддержки, включая сроки рассмотрения документов, выдачи лицензий и др.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0.41066666666666668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EB-4412-811A-93F547C78AE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Налоговое стимулирование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0.63733333333333331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EB-4412-811A-93F547C78AE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Программы льготного кредитования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0.73333333333333328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4EB-4412-811A-93F547C78A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28211840"/>
        <c:axId val="328230016"/>
      </c:barChart>
      <c:catAx>
        <c:axId val="328211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8230016"/>
        <c:crosses val="autoZero"/>
        <c:auto val="1"/>
        <c:lblAlgn val="ctr"/>
        <c:lblOffset val="100"/>
        <c:noMultiLvlLbl val="0"/>
      </c:catAx>
      <c:valAx>
        <c:axId val="32823001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28211840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0"/>
          <c:y val="1.3718451860184144E-2"/>
          <c:w val="0.65638134986593555"/>
          <c:h val="0.92291042844996485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13644834758096E-2"/>
          <c:y val="5.5315358307484297E-2"/>
          <c:w val="0.40442190584007037"/>
          <c:h val="0.911435058813263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долю от численности  компании составляют работники с семейными обязанностями?</c:v>
                </c:pt>
              </c:strCache>
            </c:strRef>
          </c:tx>
          <c:dLbls>
            <c:dLbl>
              <c:idx val="3"/>
              <c:layout>
                <c:manualLayout>
                  <c:x val="8.7030810085137009E-4"/>
                  <c:y val="3.98917251701041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BF3-40B2-8B8C-DE5AB2DB511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585029690636612E-3"/>
                  <c:y val="-5.77544164483655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BF3-40B2-8B8C-DE5AB2DB511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Более 75%</c:v>
                </c:pt>
                <c:pt idx="1">
                  <c:v>50-75%</c:v>
                </c:pt>
                <c:pt idx="2">
                  <c:v>25-50%</c:v>
                </c:pt>
                <c:pt idx="3">
                  <c:v>10-25%</c:v>
                </c:pt>
                <c:pt idx="4">
                  <c:v>менее 10%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112</c:v>
                </c:pt>
                <c:pt idx="1">
                  <c:v>137</c:v>
                </c:pt>
                <c:pt idx="2">
                  <c:v>34</c:v>
                </c:pt>
                <c:pt idx="3">
                  <c:v>3</c:v>
                </c:pt>
                <c:pt idx="4">
                  <c:v>2</c:v>
                </c:pt>
                <c:pt idx="5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F3-40B2-8B8C-DE5AB2DB511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94451686916624"/>
          <c:y val="0.26094852305311544"/>
          <c:w val="0.41871409303003793"/>
          <c:h val="0.5175181227346581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072785196345379E-2"/>
          <c:y val="0.1012994206779374"/>
          <c:w val="0.45286529048733776"/>
          <c:h val="0.7721666243332486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8D-4D9D-AC55-CDDFB60187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8D-4D9D-AC55-CDDFB60187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8D-4D9D-AC55-CDDFB60187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58D-4D9D-AC55-CDDFB60187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58D-4D9D-AC55-CDDFB60187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58D-4D9D-AC55-CDDFB601876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58D-4D9D-AC55-CDDFB601876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58D-4D9D-AC55-CDDFB601876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58D-4D9D-AC55-CDDFB601876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58D-4D9D-AC55-CDDFB601876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58D-4D9D-AC55-CDDFB601876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58D-4D9D-AC55-CDDFB601876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58D-4D9D-AC55-CDDFB601876E}"/>
              </c:ext>
            </c:extLst>
          </c:dPt>
          <c:dLbls>
            <c:dLbl>
              <c:idx val="4"/>
              <c:layout>
                <c:manualLayout>
                  <c:x val="8.2221323685890621E-2"/>
                  <c:y val="-5.81680515741983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58D-4D9D-AC55-CDDFB601876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7835718824831553E-2"/>
                  <c:y val="4.7351721822087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58D-4D9D-AC55-CDDFB601876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2302475704050505E-2"/>
                  <c:y val="7.03305635182698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58D-4D9D-AC55-CDDFB601876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8029509824785417E-2"/>
                  <c:y val="7.99765351911656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58D-4D9D-AC55-CDDFB601876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Лист11!$A$2:$A$14</c:f>
              <c:strCache>
                <c:ptCount val="13"/>
                <c:pt idx="0">
                  <c:v>Образование, наука, культура</c:v>
                </c:pt>
                <c:pt idx="1">
                  <c:v>Нефтегазовая</c:v>
                </c:pt>
                <c:pt idx="2">
                  <c:v>Производство машин и оборудования</c:v>
                </c:pt>
                <c:pt idx="3">
                  <c:v>Химическая, нефтехимическая, парфюмерная</c:v>
                </c:pt>
                <c:pt idx="4">
                  <c:v>Прочие виды производства, услуг</c:v>
                </c:pt>
                <c:pt idx="5">
                  <c:v>Энергетика</c:v>
                </c:pt>
                <c:pt idx="6">
                  <c:v>Металлургическая и горнодобывающая</c:v>
                </c:pt>
                <c:pt idx="7">
                  <c:v>Транспорт, строительство, логистика</c:v>
                </c:pt>
                <c:pt idx="8">
                  <c:v>НКО и общественные организации</c:v>
                </c:pt>
                <c:pt idx="9">
                  <c:v>Телекоммуникации и связь</c:v>
                </c:pt>
                <c:pt idx="10">
                  <c:v>Финансы и страхование</c:v>
                </c:pt>
                <c:pt idx="11">
                  <c:v>Сельское и лесное хозяйство</c:v>
                </c:pt>
                <c:pt idx="12">
                  <c:v>Общественное питание, гостиничное хозяйство, торговля и ритейл</c:v>
                </c:pt>
              </c:strCache>
            </c:strRef>
          </c:cat>
          <c:val>
            <c:numRef>
              <c:f>Лист11!$B$2:$B$14</c:f>
              <c:numCache>
                <c:formatCode>0%</c:formatCode>
                <c:ptCount val="13"/>
                <c:pt idx="0">
                  <c:v>0.184</c:v>
                </c:pt>
                <c:pt idx="1">
                  <c:v>0.17333333333333334</c:v>
                </c:pt>
                <c:pt idx="2">
                  <c:v>0.14133333333333334</c:v>
                </c:pt>
                <c:pt idx="3">
                  <c:v>0.12</c:v>
                </c:pt>
                <c:pt idx="4">
                  <c:v>0.16533333333333333</c:v>
                </c:pt>
                <c:pt idx="5">
                  <c:v>3.4666666666666665E-2</c:v>
                </c:pt>
                <c:pt idx="6">
                  <c:v>3.4666666666666665E-2</c:v>
                </c:pt>
                <c:pt idx="7">
                  <c:v>5.0666666666666665E-2</c:v>
                </c:pt>
                <c:pt idx="8">
                  <c:v>2.9333333333333333E-2</c:v>
                </c:pt>
                <c:pt idx="9">
                  <c:v>2.6666666666666668E-2</c:v>
                </c:pt>
                <c:pt idx="10">
                  <c:v>2.4E-2</c:v>
                </c:pt>
                <c:pt idx="11">
                  <c:v>1.6E-2</c:v>
                </c:pt>
                <c:pt idx="12">
                  <c:v>1.6E-2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058D-4D9D-AC55-CDDFB601876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417457505144839"/>
          <c:y val="9.2131867879554994E-3"/>
          <c:w val="0.4571519714498542"/>
          <c:h val="0.968004833184807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2624887870028902"/>
          <c:y val="5.146198830409357E-2"/>
          <c:w val="0.43230605667962396"/>
          <c:h val="0.831337293364645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2.9333333333333333E-2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36-4687-A3A3-B7606319C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Отраслевое соглашение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5.3333333333333337E-2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36-4687-A3A3-B7606319C7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Политика по устойчивому развитию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6.4000000000000001E-2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36-4687-A3A3-B7606319C7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Политика по правам человека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0.11733333333333333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36-4687-A3A3-B7606319C7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Локальный нормативный акт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0.27466666666666667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D36-4687-A3A3-B7606319C7E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0.36266666666666669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D36-4687-A3A3-B7606319C7E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Коллективный договор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D36-4687-A3A3-B7606319C7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265863168"/>
        <c:axId val="265864704"/>
      </c:barChart>
      <c:catAx>
        <c:axId val="265863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65864704"/>
        <c:crosses val="autoZero"/>
        <c:auto val="1"/>
        <c:lblAlgn val="ctr"/>
        <c:lblOffset val="100"/>
        <c:noMultiLvlLbl val="0"/>
      </c:catAx>
      <c:valAx>
        <c:axId val="265864704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65863168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3.2766057544693701E-2"/>
          <c:w val="0.49569188345127746"/>
          <c:h val="0.8852995549469360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403161822085918"/>
          <c:y val="4.9084018007206194E-2"/>
          <c:w val="0.46191762059816133"/>
          <c:h val="0.816227437005562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Лист10!$A$1</c:f>
              <c:strCache>
                <c:ptCount val="1"/>
                <c:pt idx="0">
                  <c:v>Реализуемые меры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Лист10!$C$2:$C$13</c:f>
              <c:strCache>
                <c:ptCount val="12"/>
                <c:pt idx="0">
                  <c:v>Содействие в получении мест в детских дошкольных учреждениях</c:v>
                </c:pt>
                <c:pt idx="1">
                  <c:v>Обучение, повышение квалификации после перерыва в работе</c:v>
                </c:pt>
                <c:pt idx="2">
                  <c:v>Организация досуга для семей с детьми, детей (работников)</c:v>
                </c:pt>
                <c:pt idx="3">
                  <c:v>Возможность удаленной работы</c:v>
                </c:pt>
                <c:pt idx="4">
                  <c:v>ДМС</c:v>
                </c:pt>
                <c:pt idx="5">
                  <c:v>Содействие в обеспечении семейного отдыха</c:v>
                </c:pt>
                <c:pt idx="6">
                  <c:v>Предоставление доп. дней отпуска в связи с семейными обстоятельствами</c:v>
                </c:pt>
                <c:pt idx="7">
                  <c:v>Гибкий график работы</c:v>
                </c:pt>
                <c:pt idx="8">
                  <c:v>Наличие жилищных программ</c:v>
                </c:pt>
                <c:pt idx="9">
                  <c:v>Содействие в организации летнего отдыха детей</c:v>
                </c:pt>
                <c:pt idx="10">
                  <c:v>Удобный график отпусков (совмещение со школьными каникулами)</c:v>
                </c:pt>
                <c:pt idx="11">
                  <c:v>Меры материальной поддержки сверх установленных законодательством</c:v>
                </c:pt>
              </c:strCache>
            </c:strRef>
          </c:cat>
          <c:val>
            <c:numRef>
              <c:f>Лист10!$A$2:$A$13</c:f>
              <c:numCache>
                <c:formatCode>0%</c:formatCode>
                <c:ptCount val="12"/>
                <c:pt idx="0">
                  <c:v>8.7999999999999995E-2</c:v>
                </c:pt>
                <c:pt idx="1">
                  <c:v>0.25066666666666665</c:v>
                </c:pt>
                <c:pt idx="2">
                  <c:v>0.40266666666666667</c:v>
                </c:pt>
                <c:pt idx="3">
                  <c:v>0.24533333333333332</c:v>
                </c:pt>
                <c:pt idx="4">
                  <c:v>0.30133333333333334</c:v>
                </c:pt>
                <c:pt idx="5">
                  <c:v>0.32</c:v>
                </c:pt>
                <c:pt idx="6">
                  <c:v>0.37866666666666665</c:v>
                </c:pt>
                <c:pt idx="7">
                  <c:v>0.30933333333333335</c:v>
                </c:pt>
                <c:pt idx="8">
                  <c:v>0.23733333333333334</c:v>
                </c:pt>
                <c:pt idx="9">
                  <c:v>0.58399999999999996</c:v>
                </c:pt>
                <c:pt idx="10">
                  <c:v>0.46133333333333332</c:v>
                </c:pt>
                <c:pt idx="11">
                  <c:v>0.47733333333333333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7B-492E-BEDA-BB4231B26BA0}"/>
            </c:ext>
          </c:extLst>
        </c:ser>
        <c:ser>
          <c:idx val="1"/>
          <c:order val="1"/>
          <c:tx>
            <c:strRef>
              <c:f>Лист10!$B$1</c:f>
              <c:strCache>
                <c:ptCount val="1"/>
                <c:pt idx="0">
                  <c:v>Привлекательные для работников меры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Лист10!$C$2:$C$13</c:f>
              <c:strCache>
                <c:ptCount val="12"/>
                <c:pt idx="0">
                  <c:v>Содействие в получении мест в детских дошкольных учреждениях</c:v>
                </c:pt>
                <c:pt idx="1">
                  <c:v>Обучение, повышение квалификации после перерыва в работе</c:v>
                </c:pt>
                <c:pt idx="2">
                  <c:v>Организация досуга для семей с детьми, детей (работников)</c:v>
                </c:pt>
                <c:pt idx="3">
                  <c:v>Возможность удаленной работы</c:v>
                </c:pt>
                <c:pt idx="4">
                  <c:v>ДМС</c:v>
                </c:pt>
                <c:pt idx="5">
                  <c:v>Содействие в обеспечении семейного отдыха</c:v>
                </c:pt>
                <c:pt idx="6">
                  <c:v>Предоставление доп. дней отпуска в связи с семейными обстоятельствами</c:v>
                </c:pt>
                <c:pt idx="7">
                  <c:v>Гибкий график работы</c:v>
                </c:pt>
                <c:pt idx="8">
                  <c:v>Наличие жилищных программ</c:v>
                </c:pt>
                <c:pt idx="9">
                  <c:v>Содействие в организации летнего отдыха детей</c:v>
                </c:pt>
                <c:pt idx="10">
                  <c:v>Удобный график отпусков (совмещение со школьными каникулами)</c:v>
                </c:pt>
                <c:pt idx="11">
                  <c:v>Меры материальной поддержки сверх установленных законодательством</c:v>
                </c:pt>
              </c:strCache>
            </c:strRef>
          </c:cat>
          <c:val>
            <c:numRef>
              <c:f>Лист10!$B$2:$B$13</c:f>
              <c:numCache>
                <c:formatCode>0%</c:formatCode>
                <c:ptCount val="12"/>
                <c:pt idx="0">
                  <c:v>0.27200000000000002</c:v>
                </c:pt>
                <c:pt idx="1">
                  <c:v>0.29866666666666669</c:v>
                </c:pt>
                <c:pt idx="2">
                  <c:v>0.33333333333333331</c:v>
                </c:pt>
                <c:pt idx="3">
                  <c:v>0.38933333333333331</c:v>
                </c:pt>
                <c:pt idx="4">
                  <c:v>0.39733333333333332</c:v>
                </c:pt>
                <c:pt idx="5">
                  <c:v>0.42133333333333334</c:v>
                </c:pt>
                <c:pt idx="6">
                  <c:v>0.43466666666666665</c:v>
                </c:pt>
                <c:pt idx="7">
                  <c:v>0.48799999999999999</c:v>
                </c:pt>
                <c:pt idx="8">
                  <c:v>0.496</c:v>
                </c:pt>
                <c:pt idx="9">
                  <c:v>0.53066666666666662</c:v>
                </c:pt>
                <c:pt idx="10">
                  <c:v>0.56266666666666665</c:v>
                </c:pt>
                <c:pt idx="11">
                  <c:v>0.57866666666666666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7B-492E-BEDA-BB4231B26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5878144"/>
        <c:axId val="2658881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2"/>
                <c:order val="2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Лист10!$C$2:$C$13</c15:sqref>
                        </c15:formulaRef>
                      </c:ext>
                    </c:extLst>
                    <c:strCache>
                      <c:ptCount val="12"/>
                      <c:pt idx="0">
                        <c:v>Содействие в получении мест в детских дошкольных учреждениях</c:v>
                      </c:pt>
                      <c:pt idx="1">
                        <c:v>Обучение, повышение квалификации после перерыва в работе</c:v>
                      </c:pt>
                      <c:pt idx="2">
                        <c:v>Организация досуга для семей с детьми, детей (работников)</c:v>
                      </c:pt>
                      <c:pt idx="3">
                        <c:v>Возможность удаленной работы</c:v>
                      </c:pt>
                      <c:pt idx="4">
                        <c:v>ДМС</c:v>
                      </c:pt>
                      <c:pt idx="5">
                        <c:v>Содействие в обеспечении семейного отдыха</c:v>
                      </c:pt>
                      <c:pt idx="6">
                        <c:v>Предоставление доп. дней отпуска в связи с семейными обстоятельствами</c:v>
                      </c:pt>
                      <c:pt idx="7">
                        <c:v>Гибкий график работы</c:v>
                      </c:pt>
                      <c:pt idx="8">
                        <c:v>Наличие жилищных программ</c:v>
                      </c:pt>
                      <c:pt idx="9">
                        <c:v>Содействие в организации летнего отдыха детей</c:v>
                      </c:pt>
                      <c:pt idx="10">
                        <c:v>Удобный график отпусков (совмещение со школьными каникулами)</c:v>
                      </c:pt>
                      <c:pt idx="11">
                        <c:v>Меры материальной поддержки сверх установленных законодательством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Лист10!$C$2:$C$13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7D7B-492E-BEDA-BB4231B26BA0}"/>
                  </c:ext>
                </c:extLst>
              </c15:ser>
            </c15:filteredBarSeries>
          </c:ext>
        </c:extLst>
      </c:barChart>
      <c:catAx>
        <c:axId val="265878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5888128"/>
        <c:crosses val="autoZero"/>
        <c:auto val="1"/>
        <c:lblAlgn val="ctr"/>
        <c:lblOffset val="100"/>
        <c:noMultiLvlLbl val="0"/>
      </c:catAx>
      <c:valAx>
        <c:axId val="265888128"/>
        <c:scaling>
          <c:orientation val="minMax"/>
          <c:max val="0.60000000000000009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7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588211001839097E-2"/>
          <c:y val="0.92792086422827513"/>
          <c:w val="0.87108214497356973"/>
          <c:h val="4.9494316923520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1571217547566037"/>
          <c:y val="8.2704547427754731E-3"/>
          <c:w val="0.35113851281684394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Материальная помощь на оплату стоимости занятий детей в музыкальных, художественных школах и спортивных секциях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7.1999999999999995E-2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8A-490A-948A-49C480E809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Ежемесячная материальная помощь многодетной семье, в том числе на частичную компенсацию коммунальных услуг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9.8666666666666666E-2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8A-490A-948A-49C480E809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0.13600000000000001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8A-490A-948A-49C480E809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Ежемесячная материальная помощь женщинам, находящимся в отпуске по уходу за ребенком в возрасте от 1.5 до 3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0.22666666666666666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E8A-490A-948A-49C480E8098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Субсидии на оплату путевок для организации семейного отдыха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0.23733333333333334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E8A-490A-948A-49C480E8098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Ежемесячная материальная помощь женщинам, находящимся в отпуске по уходу за ребенком в возрасте до 1.5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E8A-490A-948A-49C480E8098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Единовременная материальная помощь семьям, имеющим детей-первоклассников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0.36533333333333334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E8A-490A-948A-49C480E8098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Субсидии на оплату путевок для организации летнего отдыха детей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0%</c:formatCode>
                <c:ptCount val="1"/>
                <c:pt idx="0">
                  <c:v>0.36799999999999999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E8A-490A-948A-49C480E8098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Единовременная материальная помощь женщинам в связи с рождением ребенка/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0%</c:formatCode>
                <c:ptCount val="1"/>
                <c:pt idx="0">
                  <c:v>0.55466666666666697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E8A-490A-948A-49C480E809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45"/>
        <c:axId val="265979392"/>
        <c:axId val="265980928"/>
      </c:barChart>
      <c:catAx>
        <c:axId val="265979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65980928"/>
        <c:crosses val="autoZero"/>
        <c:auto val="1"/>
        <c:lblAlgn val="ctr"/>
        <c:lblOffset val="100"/>
        <c:noMultiLvlLbl val="0"/>
      </c:catAx>
      <c:valAx>
        <c:axId val="26598092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65979392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58336735166254938"/>
          <c:h val="0.97418211912700103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71391025641025641"/>
          <c:y val="0"/>
          <c:w val="0.25479709267110839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5.0666666666666665E-2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2F-433C-8BD3-041BCD4A58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Обучающие семинары по культуре семейных отношений, ролевые игры для родителей, консультации психолога и др.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0.17066666666666666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2F-433C-8BD3-041BCD4A58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системы информирования по вопросам поддержки материнства, сотрудников с семейными обязанностями, многодетных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2F-433C-8BD3-041BCD4A586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Организация отдельных детских зон на корпоративных мероприятиях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0.30666666666666664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2F-433C-8BD3-041BCD4A586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Поддержка трудовых семейных династий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0.36266666666666669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2F-433C-8BD3-041BCD4A586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Спортивные мероприятия «Папа, мама и я - спортивная семья» и др.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0.42399999999999999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D2F-433C-8BD3-041BCD4A586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Организация совместных выездов работников с детьми на природу, отдых, театр и др.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D2F-433C-8BD3-041BCD4A58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271578240"/>
        <c:axId val="271579776"/>
      </c:barChart>
      <c:catAx>
        <c:axId val="271578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1579776"/>
        <c:crosses val="autoZero"/>
        <c:auto val="1"/>
        <c:lblAlgn val="ctr"/>
        <c:lblOffset val="100"/>
        <c:noMultiLvlLbl val="0"/>
      </c:catAx>
      <c:valAx>
        <c:axId val="27157977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71578240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65792515113E-2"/>
          <c:y val="1.9653262926703895E-2"/>
          <c:w val="0.68803418803418803"/>
          <c:h val="0.91634126001808303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3493150742581539"/>
          <c:y val="2.328042328042328E-2"/>
          <c:w val="0.3230920346608197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Детские комнаты для временного пребывания детей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93-40CF-A102-75ABA795E4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93-40CF-A102-75ABA795E4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7.7333333333333337E-2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93-40CF-A102-75ABA795E40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Медицинское обслуживание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93-40CF-A102-75ABA795E40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Программы ранней профориентации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0.312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293-40CF-A102-75ABA795E40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Спортивные мероприятия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0.40533333333333332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293-40CF-A102-75ABA795E40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Детские лагеря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0.54133333333333333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93-40CF-A102-75ABA795E407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Организация праздников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0%</c:formatCode>
                <c:ptCount val="1"/>
                <c:pt idx="0">
                  <c:v>0.56533333333333335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293-40CF-A102-75ABA795E4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01447808"/>
        <c:axId val="301560192"/>
      </c:barChart>
      <c:catAx>
        <c:axId val="301447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01560192"/>
        <c:crosses val="autoZero"/>
        <c:auto val="1"/>
        <c:lblAlgn val="ctr"/>
        <c:lblOffset val="100"/>
        <c:noMultiLvlLbl val="0"/>
      </c:catAx>
      <c:valAx>
        <c:axId val="30156019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01447808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60264408691297333"/>
          <c:h val="0.87755195836571942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Снижение дохода</a:t>
            </a:r>
          </a:p>
        </c:rich>
      </c:tx>
      <c:layout>
        <c:manualLayout>
          <c:xMode val="edge"/>
          <c:yMode val="edge"/>
          <c:x val="0.37546485260770973"/>
          <c:y val="0.162694059794249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95839805738567"/>
          <c:y val="0.18197363260626903"/>
          <c:w val="0.80015498062742152"/>
          <c:h val="0.6260596735752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Снижение дохода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0.54666666666666663</c:v>
                </c:pt>
                <c:pt idx="1">
                  <c:v>0.18133333333333335</c:v>
                </c:pt>
                <c:pt idx="2">
                  <c:v>0.10133333333333333</c:v>
                </c:pt>
                <c:pt idx="3">
                  <c:v>0.17066666666666666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2A-496E-9B3E-4B73F092A6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1633536"/>
        <c:axId val="301636224"/>
      </c:barChart>
      <c:catAx>
        <c:axId val="30163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636224"/>
        <c:crosses val="autoZero"/>
        <c:auto val="1"/>
        <c:lblAlgn val="ctr"/>
        <c:lblOffset val="100"/>
        <c:noMultiLvlLbl val="0"/>
      </c:catAx>
      <c:valAx>
        <c:axId val="30163622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1633536"/>
        <c:crosses val="autoZero"/>
        <c:crossBetween val="between"/>
        <c:majorUnit val="0.1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8F93C-01C9-4F8E-AAB7-7CC93455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14361</Words>
  <Characters>81859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2024-08-07T13:06:00Z</dcterms:created>
  <dcterms:modified xsi:type="dcterms:W3CDTF">2024-08-07T14:27:00Z</dcterms:modified>
</cp:coreProperties>
</file>