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0FF" w:rsidRPr="004F46A2" w:rsidRDefault="004F46A2" w:rsidP="00396D6A">
      <w:pPr>
        <w:spacing w:after="0" w:line="23" w:lineRule="atLeast"/>
        <w:contextualSpacing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ДОПОЛНИТЕЛЬНОЕ</w:t>
      </w:r>
      <w:r w:rsidR="00293955" w:rsidRPr="004F46A2">
        <w:rPr>
          <w:rFonts w:ascii="Times New Roman" w:hAnsi="Times New Roman" w:cs="Times New Roman"/>
          <w:b/>
          <w:sz w:val="28"/>
          <w:szCs w:val="28"/>
        </w:rPr>
        <w:t xml:space="preserve"> СОГЛАШЕНИЕ </w:t>
      </w:r>
      <w:r w:rsidR="00FC6F45" w:rsidRPr="004F46A2">
        <w:rPr>
          <w:rFonts w:ascii="Times New Roman" w:hAnsi="Times New Roman" w:cs="Times New Roman"/>
          <w:b/>
          <w:sz w:val="28"/>
          <w:szCs w:val="28"/>
        </w:rPr>
        <w:t>№ 1</w:t>
      </w:r>
    </w:p>
    <w:p w:rsidR="00FC6F45" w:rsidRPr="004F46A2" w:rsidRDefault="00FC6F45" w:rsidP="00396D6A">
      <w:pPr>
        <w:spacing w:after="0"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</w:rPr>
        <w:t xml:space="preserve">О </w:t>
      </w:r>
      <w:r w:rsidR="00396D6A" w:rsidRPr="004F46A2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4F46A2">
        <w:rPr>
          <w:rFonts w:ascii="Times New Roman" w:hAnsi="Times New Roman" w:cs="Times New Roman"/>
          <w:sz w:val="28"/>
          <w:szCs w:val="28"/>
        </w:rPr>
        <w:t>Отраслево</w:t>
      </w:r>
      <w:r w:rsidR="00396D6A" w:rsidRPr="004F46A2">
        <w:rPr>
          <w:rFonts w:ascii="Times New Roman" w:hAnsi="Times New Roman" w:cs="Times New Roman"/>
          <w:sz w:val="28"/>
          <w:szCs w:val="28"/>
        </w:rPr>
        <w:t>е</w:t>
      </w:r>
      <w:r w:rsidRPr="004F46A2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396D6A" w:rsidRPr="004F46A2">
        <w:rPr>
          <w:rFonts w:ascii="Times New Roman" w:hAnsi="Times New Roman" w:cs="Times New Roman"/>
          <w:sz w:val="28"/>
          <w:szCs w:val="28"/>
        </w:rPr>
        <w:t>е</w:t>
      </w:r>
      <w:r w:rsidRPr="004F46A2">
        <w:rPr>
          <w:rFonts w:ascii="Times New Roman" w:hAnsi="Times New Roman" w:cs="Times New Roman"/>
          <w:sz w:val="28"/>
          <w:szCs w:val="28"/>
        </w:rPr>
        <w:t xml:space="preserve"> по финансируемым </w:t>
      </w:r>
      <w:r w:rsidR="004F46A2">
        <w:rPr>
          <w:rFonts w:ascii="Times New Roman" w:hAnsi="Times New Roman" w:cs="Times New Roman"/>
          <w:sz w:val="28"/>
          <w:szCs w:val="28"/>
        </w:rPr>
        <w:br/>
        <w:t>из</w:t>
      </w:r>
      <w:r w:rsidRPr="004F46A2">
        <w:rPr>
          <w:rFonts w:ascii="Times New Roman" w:hAnsi="Times New Roman" w:cs="Times New Roman"/>
          <w:sz w:val="28"/>
          <w:szCs w:val="28"/>
        </w:rPr>
        <w:t xml:space="preserve"> федерального бюджета </w:t>
      </w:r>
      <w:r w:rsidR="004F46A2">
        <w:rPr>
          <w:rFonts w:ascii="Times New Roman" w:hAnsi="Times New Roman" w:cs="Times New Roman"/>
          <w:sz w:val="28"/>
          <w:szCs w:val="28"/>
        </w:rPr>
        <w:t xml:space="preserve">подведомственным </w:t>
      </w:r>
      <w:proofErr w:type="spellStart"/>
      <w:r w:rsidR="004F46A2">
        <w:rPr>
          <w:rFonts w:ascii="Times New Roman" w:hAnsi="Times New Roman" w:cs="Times New Roman"/>
          <w:sz w:val="28"/>
          <w:szCs w:val="28"/>
        </w:rPr>
        <w:t>Росморречфлоту</w:t>
      </w:r>
      <w:proofErr w:type="spellEnd"/>
      <w:r w:rsidRPr="004F46A2">
        <w:rPr>
          <w:rFonts w:ascii="Times New Roman" w:hAnsi="Times New Roman" w:cs="Times New Roman"/>
          <w:sz w:val="28"/>
          <w:szCs w:val="28"/>
        </w:rPr>
        <w:t xml:space="preserve"> учреждениям </w:t>
      </w:r>
      <w:r w:rsidR="004F46A2">
        <w:rPr>
          <w:rFonts w:ascii="Times New Roman" w:hAnsi="Times New Roman" w:cs="Times New Roman"/>
          <w:sz w:val="28"/>
          <w:szCs w:val="28"/>
        </w:rPr>
        <w:br/>
      </w:r>
      <w:r w:rsidRPr="004F46A2">
        <w:rPr>
          <w:rFonts w:ascii="Times New Roman" w:hAnsi="Times New Roman" w:cs="Times New Roman"/>
          <w:sz w:val="28"/>
          <w:szCs w:val="28"/>
        </w:rPr>
        <w:t>в сферах внутреннего</w:t>
      </w:r>
      <w:r w:rsidR="007555B5" w:rsidRPr="004F46A2">
        <w:rPr>
          <w:rFonts w:ascii="Times New Roman" w:hAnsi="Times New Roman" w:cs="Times New Roman"/>
          <w:sz w:val="28"/>
          <w:szCs w:val="28"/>
        </w:rPr>
        <w:t xml:space="preserve"> водного транспорта Российской </w:t>
      </w:r>
      <w:r w:rsidRPr="004F46A2">
        <w:rPr>
          <w:rFonts w:ascii="Times New Roman" w:hAnsi="Times New Roman" w:cs="Times New Roman"/>
          <w:sz w:val="28"/>
          <w:szCs w:val="28"/>
        </w:rPr>
        <w:t>Федерации и образования Российской Федерации на 20</w:t>
      </w:r>
      <w:r w:rsidR="007555B5" w:rsidRPr="004F46A2">
        <w:rPr>
          <w:rFonts w:ascii="Times New Roman" w:hAnsi="Times New Roman" w:cs="Times New Roman"/>
          <w:sz w:val="28"/>
          <w:szCs w:val="28"/>
        </w:rPr>
        <w:t>25-2028</w:t>
      </w:r>
      <w:r w:rsidRPr="004F46A2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396D6A" w:rsidRDefault="00396D6A" w:rsidP="00396D6A">
      <w:pPr>
        <w:spacing w:after="0"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D94FDC" w:rsidRPr="004F46A2" w:rsidRDefault="00D94FDC" w:rsidP="00396D6A">
      <w:pPr>
        <w:spacing w:after="0" w:line="23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C6F45" w:rsidRPr="004F46A2" w:rsidRDefault="00396D6A" w:rsidP="00396D6A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</w:rPr>
        <w:t>__</w:t>
      </w:r>
      <w:r w:rsidR="007555B5" w:rsidRPr="004F46A2">
        <w:rPr>
          <w:rFonts w:ascii="Times New Roman" w:hAnsi="Times New Roman" w:cs="Times New Roman"/>
          <w:sz w:val="28"/>
          <w:szCs w:val="28"/>
        </w:rPr>
        <w:t xml:space="preserve"> августа</w:t>
      </w:r>
      <w:r w:rsidR="00FC6F45" w:rsidRPr="004F46A2">
        <w:rPr>
          <w:rFonts w:ascii="Times New Roman" w:hAnsi="Times New Roman" w:cs="Times New Roman"/>
          <w:sz w:val="28"/>
          <w:szCs w:val="28"/>
        </w:rPr>
        <w:t xml:space="preserve"> 202</w:t>
      </w:r>
      <w:r w:rsidR="007555B5" w:rsidRPr="004F46A2">
        <w:rPr>
          <w:rFonts w:ascii="Times New Roman" w:hAnsi="Times New Roman" w:cs="Times New Roman"/>
          <w:sz w:val="28"/>
          <w:szCs w:val="28"/>
        </w:rPr>
        <w:t>5</w:t>
      </w:r>
      <w:r w:rsidR="00FC6F45" w:rsidRPr="004F46A2">
        <w:rPr>
          <w:rFonts w:ascii="Times New Roman" w:hAnsi="Times New Roman" w:cs="Times New Roman"/>
          <w:sz w:val="28"/>
          <w:szCs w:val="28"/>
        </w:rPr>
        <w:t xml:space="preserve"> год</w:t>
      </w:r>
      <w:r w:rsidR="004F46A2">
        <w:rPr>
          <w:rFonts w:ascii="Times New Roman" w:hAnsi="Times New Roman" w:cs="Times New Roman"/>
          <w:sz w:val="28"/>
          <w:szCs w:val="28"/>
        </w:rPr>
        <w:t xml:space="preserve">а         </w:t>
      </w:r>
      <w:r w:rsidR="00FC6F45" w:rsidRPr="004F46A2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F46A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555B5" w:rsidRPr="004F46A2">
        <w:rPr>
          <w:rFonts w:ascii="Times New Roman" w:hAnsi="Times New Roman" w:cs="Times New Roman"/>
          <w:sz w:val="28"/>
          <w:szCs w:val="28"/>
        </w:rPr>
        <w:t xml:space="preserve"> </w:t>
      </w:r>
      <w:r w:rsidR="00B26DF4" w:rsidRPr="004F46A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3298F" w:rsidRPr="004F46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6DF4" w:rsidRPr="004F46A2">
        <w:rPr>
          <w:rFonts w:ascii="Times New Roman" w:hAnsi="Times New Roman" w:cs="Times New Roman"/>
          <w:sz w:val="28"/>
          <w:szCs w:val="28"/>
        </w:rPr>
        <w:t xml:space="preserve">    </w:t>
      </w:r>
      <w:r w:rsidRPr="004F46A2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="00FC6F45" w:rsidRPr="004F46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C6F45" w:rsidRPr="004F46A2">
        <w:rPr>
          <w:rFonts w:ascii="Times New Roman" w:hAnsi="Times New Roman" w:cs="Times New Roman"/>
          <w:sz w:val="28"/>
          <w:szCs w:val="28"/>
        </w:rPr>
        <w:t>. Москва</w:t>
      </w:r>
    </w:p>
    <w:p w:rsidR="00396D6A" w:rsidRDefault="00396D6A" w:rsidP="00396D6A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D94FDC" w:rsidRPr="004F46A2" w:rsidRDefault="00D94FDC" w:rsidP="00396D6A">
      <w:pPr>
        <w:spacing w:after="0" w:line="23" w:lineRule="atLeast"/>
        <w:contextualSpacing/>
        <w:rPr>
          <w:rFonts w:ascii="Times New Roman" w:hAnsi="Times New Roman" w:cs="Times New Roman"/>
          <w:sz w:val="28"/>
          <w:szCs w:val="28"/>
        </w:rPr>
      </w:pPr>
    </w:p>
    <w:p w:rsidR="00B26DF4" w:rsidRPr="004F46A2" w:rsidRDefault="00B26DF4" w:rsidP="008475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</w:rPr>
        <w:t>Федеральное агентство морско</w:t>
      </w:r>
      <w:r w:rsidR="007555B5" w:rsidRPr="004F46A2">
        <w:rPr>
          <w:rFonts w:ascii="Times New Roman" w:hAnsi="Times New Roman" w:cs="Times New Roman"/>
          <w:sz w:val="28"/>
          <w:szCs w:val="28"/>
        </w:rPr>
        <w:t>го и речного транспорта в лице р</w:t>
      </w:r>
      <w:r w:rsidRPr="004F46A2">
        <w:rPr>
          <w:rFonts w:ascii="Times New Roman" w:hAnsi="Times New Roman" w:cs="Times New Roman"/>
          <w:sz w:val="28"/>
          <w:szCs w:val="28"/>
        </w:rPr>
        <w:t xml:space="preserve">уководителя </w:t>
      </w:r>
      <w:r w:rsidR="007555B5" w:rsidRPr="004F46A2">
        <w:rPr>
          <w:rFonts w:ascii="Times New Roman" w:hAnsi="Times New Roman" w:cs="Times New Roman"/>
          <w:sz w:val="28"/>
          <w:szCs w:val="28"/>
        </w:rPr>
        <w:t>Тарасенко Андрея Владимировича</w:t>
      </w:r>
      <w:r w:rsidRPr="004F46A2">
        <w:rPr>
          <w:rFonts w:ascii="Times New Roman" w:hAnsi="Times New Roman" w:cs="Times New Roman"/>
          <w:sz w:val="28"/>
          <w:szCs w:val="28"/>
        </w:rPr>
        <w:t>, действующего на основании</w:t>
      </w:r>
      <w:r w:rsidR="00433DD7" w:rsidRPr="004F46A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980139" w:rsidRPr="004F46A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Положения </w:t>
      </w:r>
      <w:r w:rsidR="004D2AF9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br/>
      </w:r>
      <w:r w:rsidR="00980139" w:rsidRPr="004F46A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 Ф</w:t>
      </w:r>
      <w:r w:rsidR="00293955" w:rsidRPr="004F46A2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едеральном агентстве морского и речного транспорта, утвержденного постановлением Правительства Российской Федерации от 23.07.2004 № 371</w:t>
      </w:r>
      <w:r w:rsidR="00433DD7" w:rsidRPr="004F46A2">
        <w:rPr>
          <w:rFonts w:ascii="Times New Roman" w:hAnsi="Times New Roman" w:cs="Times New Roman"/>
          <w:sz w:val="28"/>
          <w:szCs w:val="28"/>
        </w:rPr>
        <w:t>,</w:t>
      </w:r>
      <w:r w:rsidR="00293955" w:rsidRPr="004F46A2">
        <w:rPr>
          <w:rFonts w:ascii="Times New Roman" w:hAnsi="Times New Roman" w:cs="Times New Roman"/>
          <w:sz w:val="28"/>
          <w:szCs w:val="28"/>
        </w:rPr>
        <w:t xml:space="preserve"> </w:t>
      </w:r>
      <w:r w:rsidR="004D2AF9">
        <w:rPr>
          <w:rFonts w:ascii="Times New Roman" w:hAnsi="Times New Roman" w:cs="Times New Roman"/>
          <w:sz w:val="28"/>
          <w:szCs w:val="28"/>
        </w:rPr>
        <w:br/>
      </w:r>
      <w:r w:rsidR="00293955" w:rsidRPr="004F46A2">
        <w:rPr>
          <w:rFonts w:ascii="Times New Roman" w:hAnsi="Times New Roman" w:cs="Times New Roman"/>
          <w:sz w:val="28"/>
          <w:szCs w:val="28"/>
        </w:rPr>
        <w:t xml:space="preserve">и Профсоюз работников </w:t>
      </w:r>
      <w:r w:rsidRPr="004F46A2">
        <w:rPr>
          <w:rFonts w:ascii="Times New Roman" w:hAnsi="Times New Roman" w:cs="Times New Roman"/>
          <w:sz w:val="28"/>
          <w:szCs w:val="28"/>
        </w:rPr>
        <w:t>водного транспорта Российской Федерации в лице</w:t>
      </w:r>
      <w:r w:rsidR="00433DD7" w:rsidRPr="004F46A2">
        <w:rPr>
          <w:rFonts w:ascii="Times New Roman" w:hAnsi="Times New Roman" w:cs="Times New Roman"/>
          <w:sz w:val="28"/>
          <w:szCs w:val="28"/>
        </w:rPr>
        <w:t xml:space="preserve"> </w:t>
      </w:r>
      <w:r w:rsidR="004D2AF9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4F46A2">
        <w:rPr>
          <w:rFonts w:ascii="Times New Roman" w:hAnsi="Times New Roman" w:cs="Times New Roman"/>
          <w:sz w:val="28"/>
          <w:szCs w:val="28"/>
        </w:rPr>
        <w:t>Яковенко Олега Владимировича, действующего на основании Устава, совместно</w:t>
      </w:r>
      <w:r w:rsidR="003D5A62" w:rsidRPr="004F46A2">
        <w:rPr>
          <w:rFonts w:ascii="Times New Roman" w:hAnsi="Times New Roman" w:cs="Times New Roman"/>
          <w:sz w:val="28"/>
          <w:szCs w:val="28"/>
        </w:rPr>
        <w:t xml:space="preserve"> именуемые Стороны</w:t>
      </w:r>
      <w:r w:rsidR="007555B5" w:rsidRPr="004F46A2">
        <w:rPr>
          <w:rFonts w:ascii="Times New Roman" w:hAnsi="Times New Roman" w:cs="Times New Roman"/>
          <w:sz w:val="28"/>
          <w:szCs w:val="28"/>
        </w:rPr>
        <w:t>, на основании</w:t>
      </w:r>
      <w:r w:rsidR="009163C8" w:rsidRPr="004F46A2">
        <w:rPr>
          <w:rFonts w:ascii="Times New Roman" w:hAnsi="Times New Roman" w:cs="Times New Roman"/>
          <w:sz w:val="28"/>
          <w:szCs w:val="28"/>
        </w:rPr>
        <w:t xml:space="preserve"> </w:t>
      </w:r>
      <w:r w:rsidR="00E133F2" w:rsidRPr="004F46A2">
        <w:rPr>
          <w:rFonts w:ascii="Times New Roman" w:hAnsi="Times New Roman" w:cs="Times New Roman"/>
          <w:sz w:val="28"/>
          <w:szCs w:val="28"/>
        </w:rPr>
        <w:t>статей</w:t>
      </w:r>
      <w:r w:rsidR="003D5A62" w:rsidRPr="004F46A2">
        <w:rPr>
          <w:rFonts w:ascii="Times New Roman" w:hAnsi="Times New Roman" w:cs="Times New Roman"/>
          <w:sz w:val="28"/>
          <w:szCs w:val="28"/>
        </w:rPr>
        <w:t xml:space="preserve"> </w:t>
      </w:r>
      <w:r w:rsidR="00B773D8">
        <w:rPr>
          <w:rFonts w:ascii="Times New Roman" w:hAnsi="Times New Roman" w:cs="Times New Roman"/>
          <w:sz w:val="28"/>
          <w:szCs w:val="28"/>
        </w:rPr>
        <w:t xml:space="preserve">49 </w:t>
      </w:r>
      <w:r w:rsidR="00E133F2" w:rsidRPr="004F46A2">
        <w:rPr>
          <w:rFonts w:ascii="Times New Roman" w:hAnsi="Times New Roman" w:cs="Times New Roman"/>
          <w:sz w:val="28"/>
          <w:szCs w:val="28"/>
        </w:rPr>
        <w:t xml:space="preserve">Трудового кодекса Российской Федерации и в соответствии </w:t>
      </w:r>
      <w:r w:rsidR="00293955" w:rsidRPr="004F46A2">
        <w:rPr>
          <w:rFonts w:ascii="Times New Roman" w:hAnsi="Times New Roman" w:cs="Times New Roman"/>
          <w:sz w:val="28"/>
          <w:szCs w:val="28"/>
        </w:rPr>
        <w:t xml:space="preserve">с условиями </w:t>
      </w:r>
      <w:r w:rsidR="007555B5" w:rsidRPr="004F46A2">
        <w:rPr>
          <w:rFonts w:ascii="Times New Roman" w:hAnsi="Times New Roman" w:cs="Times New Roman"/>
          <w:sz w:val="28"/>
          <w:szCs w:val="28"/>
        </w:rPr>
        <w:t xml:space="preserve">пунктов 1.3, 1.10, 1.11, </w:t>
      </w:r>
      <w:r w:rsidR="004D2AF9">
        <w:rPr>
          <w:rFonts w:ascii="Times New Roman" w:hAnsi="Times New Roman" w:cs="Times New Roman"/>
          <w:sz w:val="28"/>
          <w:szCs w:val="28"/>
        </w:rPr>
        <w:br/>
      </w:r>
      <w:r w:rsidR="007555B5" w:rsidRPr="004F46A2">
        <w:rPr>
          <w:rFonts w:ascii="Times New Roman" w:hAnsi="Times New Roman" w:cs="Times New Roman"/>
          <w:sz w:val="28"/>
          <w:szCs w:val="28"/>
        </w:rPr>
        <w:t>14</w:t>
      </w:r>
      <w:r w:rsidR="00A95214" w:rsidRPr="004F46A2">
        <w:rPr>
          <w:rFonts w:ascii="Times New Roman" w:hAnsi="Times New Roman" w:cs="Times New Roman"/>
          <w:sz w:val="28"/>
          <w:szCs w:val="28"/>
        </w:rPr>
        <w:t>.5</w:t>
      </w:r>
      <w:r w:rsidR="009163C8" w:rsidRPr="004F46A2">
        <w:rPr>
          <w:rFonts w:ascii="Times New Roman" w:hAnsi="Times New Roman" w:cs="Times New Roman"/>
          <w:sz w:val="28"/>
          <w:szCs w:val="28"/>
        </w:rPr>
        <w:t xml:space="preserve"> Отраслевого соглашения по финансируемым из федерального бюджета подведомственным </w:t>
      </w:r>
      <w:proofErr w:type="spellStart"/>
      <w:r w:rsidR="009163C8" w:rsidRPr="004F46A2">
        <w:rPr>
          <w:rFonts w:ascii="Times New Roman" w:hAnsi="Times New Roman" w:cs="Times New Roman"/>
          <w:sz w:val="28"/>
          <w:szCs w:val="28"/>
        </w:rPr>
        <w:t>Росморречфлоту</w:t>
      </w:r>
      <w:proofErr w:type="spellEnd"/>
      <w:r w:rsidR="009163C8" w:rsidRPr="004F46A2">
        <w:rPr>
          <w:rFonts w:ascii="Times New Roman" w:hAnsi="Times New Roman" w:cs="Times New Roman"/>
          <w:sz w:val="28"/>
          <w:szCs w:val="28"/>
        </w:rPr>
        <w:t xml:space="preserve"> учреждениям в сферах внутреннего водного транспорта Российской Федерации и образова</w:t>
      </w:r>
      <w:r w:rsidR="007555B5" w:rsidRPr="004F46A2">
        <w:rPr>
          <w:rFonts w:ascii="Times New Roman" w:hAnsi="Times New Roman" w:cs="Times New Roman"/>
          <w:sz w:val="28"/>
          <w:szCs w:val="28"/>
        </w:rPr>
        <w:t xml:space="preserve">ния Российской Федерации </w:t>
      </w:r>
      <w:r w:rsidR="004D2AF9">
        <w:rPr>
          <w:rFonts w:ascii="Times New Roman" w:hAnsi="Times New Roman" w:cs="Times New Roman"/>
          <w:sz w:val="28"/>
          <w:szCs w:val="28"/>
        </w:rPr>
        <w:br/>
      </w:r>
      <w:r w:rsidR="007555B5" w:rsidRPr="004F46A2">
        <w:rPr>
          <w:rFonts w:ascii="Times New Roman" w:hAnsi="Times New Roman" w:cs="Times New Roman"/>
          <w:sz w:val="28"/>
          <w:szCs w:val="28"/>
        </w:rPr>
        <w:t>на 2025-2028</w:t>
      </w:r>
      <w:r w:rsidR="009163C8" w:rsidRPr="004F46A2">
        <w:rPr>
          <w:rFonts w:ascii="Times New Roman" w:hAnsi="Times New Roman" w:cs="Times New Roman"/>
          <w:sz w:val="28"/>
          <w:szCs w:val="28"/>
        </w:rPr>
        <w:t xml:space="preserve"> годы</w:t>
      </w:r>
      <w:r w:rsidR="00293955" w:rsidRPr="004F46A2">
        <w:rPr>
          <w:rFonts w:ascii="Times New Roman" w:hAnsi="Times New Roman" w:cs="Times New Roman"/>
          <w:sz w:val="28"/>
          <w:szCs w:val="28"/>
        </w:rPr>
        <w:t xml:space="preserve">, </w:t>
      </w:r>
      <w:r w:rsidR="009163C8" w:rsidRPr="004F46A2">
        <w:rPr>
          <w:rFonts w:ascii="Times New Roman" w:hAnsi="Times New Roman" w:cs="Times New Roman"/>
          <w:sz w:val="28"/>
          <w:szCs w:val="28"/>
        </w:rPr>
        <w:t xml:space="preserve">заключенного </w:t>
      </w:r>
      <w:r w:rsidR="007555B5" w:rsidRPr="004F46A2">
        <w:rPr>
          <w:rFonts w:ascii="Times New Roman" w:hAnsi="Times New Roman" w:cs="Times New Roman"/>
          <w:sz w:val="28"/>
          <w:szCs w:val="28"/>
        </w:rPr>
        <w:t>04</w:t>
      </w:r>
      <w:r w:rsidR="00293955" w:rsidRPr="004F46A2">
        <w:rPr>
          <w:rFonts w:ascii="Times New Roman" w:hAnsi="Times New Roman" w:cs="Times New Roman"/>
          <w:sz w:val="28"/>
          <w:szCs w:val="28"/>
        </w:rPr>
        <w:t>.07.</w:t>
      </w:r>
      <w:r w:rsidR="007555B5" w:rsidRPr="004F46A2">
        <w:rPr>
          <w:rFonts w:ascii="Times New Roman" w:hAnsi="Times New Roman" w:cs="Times New Roman"/>
          <w:sz w:val="28"/>
          <w:szCs w:val="28"/>
        </w:rPr>
        <w:t>2025</w:t>
      </w:r>
      <w:r w:rsidR="009163C8" w:rsidRPr="004F46A2">
        <w:rPr>
          <w:rFonts w:ascii="Times New Roman" w:hAnsi="Times New Roman" w:cs="Times New Roman"/>
          <w:sz w:val="28"/>
          <w:szCs w:val="28"/>
        </w:rPr>
        <w:t xml:space="preserve"> (</w:t>
      </w:r>
      <w:r w:rsidR="00A95214" w:rsidRPr="004F46A2">
        <w:rPr>
          <w:rFonts w:ascii="Times New Roman" w:hAnsi="Times New Roman" w:cs="Times New Roman"/>
          <w:sz w:val="28"/>
          <w:szCs w:val="28"/>
        </w:rPr>
        <w:t xml:space="preserve">регистрационный № </w:t>
      </w:r>
      <w:r w:rsidR="007555B5" w:rsidRPr="004F46A2">
        <w:rPr>
          <w:rFonts w:ascii="Times New Roman" w:hAnsi="Times New Roman" w:cs="Times New Roman"/>
          <w:sz w:val="28"/>
          <w:szCs w:val="28"/>
        </w:rPr>
        <w:t>18/25-28</w:t>
      </w:r>
      <w:r w:rsidR="00A95214" w:rsidRPr="004F46A2">
        <w:rPr>
          <w:rFonts w:ascii="Times New Roman" w:hAnsi="Times New Roman" w:cs="Times New Roman"/>
          <w:sz w:val="28"/>
          <w:szCs w:val="28"/>
        </w:rPr>
        <w:t xml:space="preserve"> </w:t>
      </w:r>
      <w:r w:rsidR="004D2AF9">
        <w:rPr>
          <w:rFonts w:ascii="Times New Roman" w:hAnsi="Times New Roman" w:cs="Times New Roman"/>
          <w:sz w:val="28"/>
          <w:szCs w:val="28"/>
        </w:rPr>
        <w:br/>
      </w:r>
      <w:r w:rsidR="00A95214" w:rsidRPr="004F46A2">
        <w:rPr>
          <w:rFonts w:ascii="Times New Roman" w:hAnsi="Times New Roman" w:cs="Times New Roman"/>
          <w:sz w:val="28"/>
          <w:szCs w:val="28"/>
        </w:rPr>
        <w:t xml:space="preserve">от </w:t>
      </w:r>
      <w:r w:rsidR="007555B5" w:rsidRPr="004F46A2">
        <w:rPr>
          <w:rFonts w:ascii="Times New Roman" w:hAnsi="Times New Roman" w:cs="Times New Roman"/>
          <w:sz w:val="28"/>
          <w:szCs w:val="28"/>
        </w:rPr>
        <w:t>25.07.2025</w:t>
      </w:r>
      <w:r w:rsidR="00980139" w:rsidRPr="004F46A2">
        <w:rPr>
          <w:rFonts w:ascii="Times New Roman" w:hAnsi="Times New Roman" w:cs="Times New Roman"/>
          <w:sz w:val="28"/>
          <w:szCs w:val="28"/>
        </w:rPr>
        <w:t xml:space="preserve"> в Федеральной службе по труду и занятости</w:t>
      </w:r>
      <w:r w:rsidR="00A95214" w:rsidRPr="004F46A2">
        <w:rPr>
          <w:rFonts w:ascii="Times New Roman" w:hAnsi="Times New Roman" w:cs="Times New Roman"/>
          <w:sz w:val="28"/>
          <w:szCs w:val="28"/>
        </w:rPr>
        <w:t>) (</w:t>
      </w:r>
      <w:r w:rsidR="009163C8" w:rsidRPr="004F46A2">
        <w:rPr>
          <w:rFonts w:ascii="Times New Roman" w:hAnsi="Times New Roman" w:cs="Times New Roman"/>
          <w:sz w:val="28"/>
          <w:szCs w:val="28"/>
        </w:rPr>
        <w:t>далее – Соглашение), закл</w:t>
      </w:r>
      <w:r w:rsidR="00980139" w:rsidRPr="004F46A2">
        <w:rPr>
          <w:rFonts w:ascii="Times New Roman" w:hAnsi="Times New Roman" w:cs="Times New Roman"/>
          <w:sz w:val="28"/>
          <w:szCs w:val="28"/>
        </w:rPr>
        <w:t xml:space="preserve">ючили настоящее Дополнительное </w:t>
      </w:r>
      <w:r w:rsidR="009163C8" w:rsidRPr="004F46A2">
        <w:rPr>
          <w:rFonts w:ascii="Times New Roman" w:hAnsi="Times New Roman" w:cs="Times New Roman"/>
          <w:sz w:val="28"/>
          <w:szCs w:val="28"/>
        </w:rPr>
        <w:t>соглашение № 1 о нижеследующем:</w:t>
      </w:r>
    </w:p>
    <w:p w:rsidR="00D2126E" w:rsidRPr="004F46A2" w:rsidRDefault="00A95214" w:rsidP="00396D6A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</w:rPr>
        <w:t>1. П</w:t>
      </w:r>
      <w:r w:rsidR="008475A7" w:rsidRPr="004F46A2">
        <w:rPr>
          <w:rFonts w:ascii="Times New Roman" w:hAnsi="Times New Roman" w:cs="Times New Roman"/>
          <w:sz w:val="28"/>
          <w:szCs w:val="28"/>
        </w:rPr>
        <w:t>ункт 5.1</w:t>
      </w:r>
      <w:r w:rsidR="007555B5" w:rsidRPr="004F46A2">
        <w:rPr>
          <w:rFonts w:ascii="Times New Roman" w:hAnsi="Times New Roman" w:cs="Times New Roman"/>
          <w:sz w:val="28"/>
          <w:szCs w:val="28"/>
        </w:rPr>
        <w:t>.1.</w:t>
      </w:r>
      <w:r w:rsidR="008475A7" w:rsidRPr="004F46A2">
        <w:rPr>
          <w:rFonts w:ascii="Times New Roman" w:hAnsi="Times New Roman" w:cs="Times New Roman"/>
          <w:sz w:val="28"/>
          <w:szCs w:val="28"/>
        </w:rPr>
        <w:t xml:space="preserve"> С</w:t>
      </w:r>
      <w:r w:rsidR="009163C8" w:rsidRPr="004F46A2">
        <w:rPr>
          <w:rFonts w:ascii="Times New Roman" w:hAnsi="Times New Roman" w:cs="Times New Roman"/>
          <w:sz w:val="28"/>
          <w:szCs w:val="28"/>
        </w:rPr>
        <w:t>оглашения</w:t>
      </w:r>
      <w:r w:rsidR="00D2126E" w:rsidRPr="004F46A2">
        <w:rPr>
          <w:rFonts w:ascii="Times New Roman" w:hAnsi="Times New Roman" w:cs="Times New Roman"/>
          <w:sz w:val="28"/>
          <w:szCs w:val="28"/>
        </w:rPr>
        <w:t xml:space="preserve"> </w:t>
      </w:r>
      <w:r w:rsidR="007555B5" w:rsidRPr="004F46A2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2126E" w:rsidRPr="004F46A2">
        <w:rPr>
          <w:rFonts w:ascii="Times New Roman" w:hAnsi="Times New Roman" w:cs="Times New Roman"/>
          <w:sz w:val="28"/>
          <w:szCs w:val="28"/>
        </w:rPr>
        <w:t>:</w:t>
      </w:r>
    </w:p>
    <w:p w:rsidR="007555B5" w:rsidRPr="004F46A2" w:rsidRDefault="003D5A62" w:rsidP="007555B5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</w:rPr>
        <w:t>«</w:t>
      </w:r>
      <w:r w:rsidR="007555B5" w:rsidRPr="004F46A2">
        <w:rPr>
          <w:rFonts w:ascii="Times New Roman" w:hAnsi="Times New Roman" w:cs="Times New Roman"/>
          <w:sz w:val="28"/>
          <w:szCs w:val="28"/>
        </w:rPr>
        <w:t>5.1.1. Сокращенная продолжительность рабочего времени устанавливается:</w:t>
      </w:r>
    </w:p>
    <w:p w:rsidR="007555B5" w:rsidRPr="004F46A2" w:rsidRDefault="007555B5" w:rsidP="007555B5">
      <w:pPr>
        <w:pStyle w:val="ab"/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</w:rPr>
        <w:t>не более 35 часов в неделю для работников, являющихся инвалидами I или II группы;</w:t>
      </w:r>
    </w:p>
    <w:p w:rsidR="007555B5" w:rsidRPr="004F46A2" w:rsidRDefault="007555B5" w:rsidP="007555B5">
      <w:pPr>
        <w:pStyle w:val="ab"/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</w:rPr>
        <w:t>не более 35 часов в неделю для работников в возрасте от 16 до 18 лет;</w:t>
      </w:r>
    </w:p>
    <w:p w:rsidR="007555B5" w:rsidRPr="004F46A2" w:rsidRDefault="007555B5" w:rsidP="007555B5">
      <w:pPr>
        <w:pStyle w:val="ab"/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</w:rPr>
        <w:t xml:space="preserve">не более 36 часов в неделю для работников, условия </w:t>
      </w:r>
      <w:proofErr w:type="gramStart"/>
      <w:r w:rsidRPr="004F46A2">
        <w:rPr>
          <w:rFonts w:ascii="Times New Roman" w:hAnsi="Times New Roman" w:cs="Times New Roman"/>
          <w:sz w:val="28"/>
          <w:szCs w:val="28"/>
        </w:rPr>
        <w:t>труда</w:t>
      </w:r>
      <w:proofErr w:type="gramEnd"/>
      <w:r w:rsidRPr="004F46A2">
        <w:rPr>
          <w:rFonts w:ascii="Times New Roman" w:hAnsi="Times New Roman" w:cs="Times New Roman"/>
          <w:sz w:val="28"/>
          <w:szCs w:val="28"/>
        </w:rPr>
        <w:t xml:space="preserve"> на рабочих местах которых по результатам специальной оценки условий труда отнесены </w:t>
      </w:r>
      <w:r w:rsidR="004F46A2">
        <w:rPr>
          <w:rFonts w:ascii="Times New Roman" w:hAnsi="Times New Roman" w:cs="Times New Roman"/>
          <w:sz w:val="28"/>
          <w:szCs w:val="28"/>
        </w:rPr>
        <w:br/>
      </w:r>
      <w:r w:rsidRPr="004F46A2">
        <w:rPr>
          <w:rFonts w:ascii="Times New Roman" w:hAnsi="Times New Roman" w:cs="Times New Roman"/>
          <w:sz w:val="28"/>
          <w:szCs w:val="28"/>
        </w:rPr>
        <w:t>к вредным условиям труда 3 или 4 степени или опасным условиям труда;</w:t>
      </w:r>
    </w:p>
    <w:p w:rsidR="007555B5" w:rsidRPr="004F46A2" w:rsidRDefault="007555B5" w:rsidP="007555B5">
      <w:pPr>
        <w:pStyle w:val="ab"/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</w:rPr>
        <w:t>не более 36 часов в неделю для педагогических работников образовательных учреждений за одну ставку заработной платы (должностного оклада);</w:t>
      </w:r>
    </w:p>
    <w:p w:rsidR="007555B5" w:rsidRPr="004F46A2" w:rsidRDefault="007555B5" w:rsidP="007555B5">
      <w:pPr>
        <w:pStyle w:val="ab"/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</w:rPr>
        <w:t>не более 36 часов в неделю для женщин, работающих в районах Крайнего Севера и приравненных к ним местностях, если меньшая продолжительность рабочей недели не предусмотрена для них федеральными законами. При этом заработная плата выплачивается в том же размере, что и при полной рабочей неделе;</w:t>
      </w:r>
    </w:p>
    <w:p w:rsidR="00FC6F45" w:rsidRPr="004F46A2" w:rsidRDefault="007555B5" w:rsidP="007555B5">
      <w:pPr>
        <w:pStyle w:val="ab"/>
        <w:numPr>
          <w:ilvl w:val="0"/>
          <w:numId w:val="1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</w:rPr>
        <w:t xml:space="preserve">не более 36 часов в неделю, для </w:t>
      </w:r>
      <w:proofErr w:type="gramStart"/>
      <w:r w:rsidRPr="004F46A2">
        <w:rPr>
          <w:rFonts w:ascii="Times New Roman" w:hAnsi="Times New Roman" w:cs="Times New Roman"/>
          <w:sz w:val="28"/>
          <w:szCs w:val="28"/>
        </w:rPr>
        <w:t>женщин</w:t>
      </w:r>
      <w:proofErr w:type="gramEnd"/>
      <w:r w:rsidRPr="004F46A2">
        <w:rPr>
          <w:rFonts w:ascii="Times New Roman" w:hAnsi="Times New Roman" w:cs="Times New Roman"/>
          <w:sz w:val="28"/>
          <w:szCs w:val="28"/>
        </w:rPr>
        <w:t xml:space="preserve"> работающих в сельской местности, если меньшая продолжительность рабочей недели не предусмотрена для них федеральными законами, иными нормативными правовыми актами Российской Федерации. При этом заработная плата выплачивается в том же размере, что и при полной рабочей неделе</w:t>
      </w:r>
      <w:proofErr w:type="gramStart"/>
      <w:r w:rsidRPr="004F46A2">
        <w:rPr>
          <w:rFonts w:ascii="Times New Roman" w:hAnsi="Times New Roman" w:cs="Times New Roman"/>
          <w:sz w:val="28"/>
          <w:szCs w:val="28"/>
        </w:rPr>
        <w:t>.</w:t>
      </w:r>
      <w:r w:rsidR="002D3346" w:rsidRPr="004F46A2">
        <w:rPr>
          <w:rFonts w:ascii="Times New Roman" w:hAnsi="Times New Roman" w:cs="Times New Roman"/>
          <w:sz w:val="28"/>
          <w:szCs w:val="28"/>
        </w:rPr>
        <w:t>»</w:t>
      </w:r>
      <w:r w:rsidR="00D2126E" w:rsidRPr="004F46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F46A2" w:rsidRPr="004F46A2" w:rsidRDefault="004F46A2" w:rsidP="004F46A2">
      <w:pPr>
        <w:pStyle w:val="ab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</w:rPr>
        <w:t>2. Пункт 6.2.9. Соглашения изложить в следующей редакции:</w:t>
      </w:r>
    </w:p>
    <w:p w:rsidR="004F46A2" w:rsidRPr="004F46A2" w:rsidRDefault="004F46A2" w:rsidP="004F46A2">
      <w:pPr>
        <w:pStyle w:val="ab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</w:rPr>
        <w:lastRenderedPageBreak/>
        <w:t xml:space="preserve">«6.2.9. Повышенная оплата за работу в выходные и нерабочие </w:t>
      </w:r>
      <w:r w:rsidR="00D94FDC">
        <w:rPr>
          <w:rFonts w:ascii="Times New Roman" w:hAnsi="Times New Roman" w:cs="Times New Roman"/>
          <w:sz w:val="28"/>
          <w:szCs w:val="28"/>
        </w:rPr>
        <w:br/>
      </w:r>
      <w:r w:rsidRPr="004F46A2">
        <w:rPr>
          <w:rFonts w:ascii="Times New Roman" w:hAnsi="Times New Roman" w:cs="Times New Roman"/>
          <w:sz w:val="28"/>
          <w:szCs w:val="28"/>
        </w:rPr>
        <w:t xml:space="preserve">праздничные дни производится работникам, в соответствии со статьей 153 ТК РФ </w:t>
      </w:r>
      <w:r>
        <w:rPr>
          <w:rFonts w:ascii="Times New Roman" w:hAnsi="Times New Roman" w:cs="Times New Roman"/>
          <w:sz w:val="28"/>
          <w:szCs w:val="28"/>
        </w:rPr>
        <w:br/>
      </w:r>
      <w:r w:rsidRPr="004F46A2">
        <w:rPr>
          <w:rFonts w:ascii="Times New Roman" w:hAnsi="Times New Roman" w:cs="Times New Roman"/>
          <w:sz w:val="28"/>
          <w:szCs w:val="28"/>
        </w:rPr>
        <w:t xml:space="preserve">и постановлением Конституционного суда Российской Федерации от 28.06.2018 </w:t>
      </w:r>
      <w:r>
        <w:rPr>
          <w:rFonts w:ascii="Times New Roman" w:hAnsi="Times New Roman" w:cs="Times New Roman"/>
          <w:sz w:val="28"/>
          <w:szCs w:val="28"/>
        </w:rPr>
        <w:br/>
      </w:r>
      <w:r w:rsidRPr="004F46A2">
        <w:rPr>
          <w:rFonts w:ascii="Times New Roman" w:hAnsi="Times New Roman" w:cs="Times New Roman"/>
          <w:sz w:val="28"/>
          <w:szCs w:val="28"/>
        </w:rPr>
        <w:t>№ 26-П.</w:t>
      </w:r>
    </w:p>
    <w:p w:rsidR="004F46A2" w:rsidRPr="004F46A2" w:rsidRDefault="004F46A2" w:rsidP="004F46A2">
      <w:pPr>
        <w:pStyle w:val="ab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</w:rPr>
        <w:t>Размер доплаты составляет:</w:t>
      </w:r>
    </w:p>
    <w:p w:rsidR="004F46A2" w:rsidRPr="004F46A2" w:rsidRDefault="004F46A2" w:rsidP="004F46A2">
      <w:pPr>
        <w:pStyle w:val="ab"/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46A2">
        <w:rPr>
          <w:rFonts w:ascii="Times New Roman" w:hAnsi="Times New Roman" w:cs="Times New Roman"/>
          <w:sz w:val="28"/>
          <w:szCs w:val="28"/>
        </w:rPr>
        <w:t xml:space="preserve">не менее одинарной дневной или часовой ставки (части оклада (должностного оклада) за день или час работы) сверх оклада (должностного оклада), с учетом доплат за труд компенсационного характера и выплат стимулирующего характера, установленных кратно на момент выполнения работ, если работа </w:t>
      </w:r>
      <w:r>
        <w:rPr>
          <w:rFonts w:ascii="Times New Roman" w:hAnsi="Times New Roman" w:cs="Times New Roman"/>
          <w:sz w:val="28"/>
          <w:szCs w:val="28"/>
        </w:rPr>
        <w:br/>
      </w:r>
      <w:r w:rsidRPr="004F46A2">
        <w:rPr>
          <w:rFonts w:ascii="Times New Roman" w:hAnsi="Times New Roman" w:cs="Times New Roman"/>
          <w:sz w:val="28"/>
          <w:szCs w:val="28"/>
        </w:rPr>
        <w:t>в выходной или нерабочий праздничный день производилась в пределах месячной нормы рабочего времени;</w:t>
      </w:r>
      <w:proofErr w:type="gramEnd"/>
    </w:p>
    <w:p w:rsidR="004F46A2" w:rsidRPr="004F46A2" w:rsidRDefault="004F46A2" w:rsidP="004F46A2">
      <w:pPr>
        <w:pStyle w:val="ab"/>
        <w:numPr>
          <w:ilvl w:val="0"/>
          <w:numId w:val="2"/>
        </w:numPr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46A2">
        <w:rPr>
          <w:rFonts w:ascii="Times New Roman" w:hAnsi="Times New Roman" w:cs="Times New Roman"/>
          <w:sz w:val="28"/>
          <w:szCs w:val="28"/>
        </w:rPr>
        <w:t xml:space="preserve">в размере не менее двойной дневной или часовой ставки (части оклада (должностного оклада) за день или час работы) сверх оклада (должностного оклада), </w:t>
      </w:r>
      <w:r w:rsidRPr="004F46A2">
        <w:rPr>
          <w:rFonts w:ascii="Times New Roman" w:hAnsi="Times New Roman" w:cs="Times New Roman"/>
          <w:sz w:val="28"/>
          <w:szCs w:val="28"/>
        </w:rPr>
        <w:br/>
        <w:t>с учетом доплат за труд компенсационного характера и выплат стимулирующего характера, установленных кратно на момент выполнения работ (за день или час работы) сверх оклада (должностного оклада), если работа производилась сверх месячной нормы рабочего времени.</w:t>
      </w:r>
      <w:proofErr w:type="gramEnd"/>
    </w:p>
    <w:p w:rsidR="004F46A2" w:rsidRPr="004F46A2" w:rsidRDefault="004F46A2" w:rsidP="004F46A2">
      <w:pPr>
        <w:pStyle w:val="ab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46A2">
        <w:rPr>
          <w:rFonts w:ascii="Times New Roman" w:hAnsi="Times New Roman" w:cs="Times New Roman"/>
          <w:sz w:val="28"/>
          <w:szCs w:val="28"/>
        </w:rPr>
        <w:t xml:space="preserve">Работникам, плавающего состава, работающим с суммированным учетом рабочего времени, оплата за работу в праздничные дни производится в размере не менее двойной дневной или часовой ставки (за день или час работы) сверх оклада (должностного оклада), с учетом доплат за труд компенсационного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4F46A2">
        <w:rPr>
          <w:rFonts w:ascii="Times New Roman" w:hAnsi="Times New Roman" w:cs="Times New Roman"/>
          <w:sz w:val="28"/>
          <w:szCs w:val="28"/>
        </w:rPr>
        <w:t>и выплат стимулирующего характера, установленных кратно на момент выполнения работ (за день или час работы) сверх оклада (должностного оклада</w:t>
      </w:r>
      <w:proofErr w:type="gramEnd"/>
      <w:r w:rsidRPr="004F46A2">
        <w:rPr>
          <w:rFonts w:ascii="Times New Roman" w:hAnsi="Times New Roman" w:cs="Times New Roman"/>
          <w:sz w:val="28"/>
          <w:szCs w:val="28"/>
        </w:rPr>
        <w:t>), с последующим исключением этих часов из часов переработки за текущий месяц.</w:t>
      </w:r>
    </w:p>
    <w:p w:rsidR="004F46A2" w:rsidRDefault="004F46A2" w:rsidP="004F46A2">
      <w:pPr>
        <w:pStyle w:val="ab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</w:rPr>
        <w:t>Перечень доплат за труд компенсационного характера и выплат повышающих коэффициентов стимулирующего характера устанавливается коллективным договором учреждения и локальным нормативным актом Учреждения</w:t>
      </w:r>
      <w:proofErr w:type="gramStart"/>
      <w:r w:rsidRPr="004F46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F46A2" w:rsidRDefault="004F46A2" w:rsidP="004F46A2">
      <w:pPr>
        <w:pStyle w:val="ab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Пункт 8.3.5. Соглашения в следующей редакции:</w:t>
      </w:r>
    </w:p>
    <w:p w:rsidR="004F46A2" w:rsidRDefault="004F46A2" w:rsidP="004F46A2">
      <w:pPr>
        <w:pStyle w:val="ab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F46A2">
        <w:rPr>
          <w:rFonts w:ascii="Times New Roman" w:hAnsi="Times New Roman" w:cs="Times New Roman"/>
          <w:sz w:val="28"/>
          <w:szCs w:val="28"/>
        </w:rPr>
        <w:t xml:space="preserve">8.3.5. Совместно с выборными органами профсоюзных организаций утвердить перечень льгот для молодых специалистов, молодых работников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4F46A2">
        <w:rPr>
          <w:rFonts w:ascii="Times New Roman" w:hAnsi="Times New Roman" w:cs="Times New Roman"/>
          <w:sz w:val="28"/>
          <w:szCs w:val="28"/>
        </w:rPr>
        <w:t>и молодых семей</w:t>
      </w:r>
      <w:proofErr w:type="gramStart"/>
      <w:r w:rsidRPr="004F46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F46A2" w:rsidRDefault="004F46A2" w:rsidP="004F46A2">
      <w:pPr>
        <w:pStyle w:val="ab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Пункт 9.12. Соглашения в следующей редакции: </w:t>
      </w:r>
    </w:p>
    <w:p w:rsidR="004F46A2" w:rsidRPr="004F46A2" w:rsidRDefault="004F46A2" w:rsidP="004F46A2">
      <w:pPr>
        <w:pStyle w:val="ab"/>
        <w:spacing w:after="0" w:line="23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6A2">
        <w:rPr>
          <w:rFonts w:ascii="Times New Roman" w:hAnsi="Times New Roman" w:cs="Times New Roman"/>
          <w:sz w:val="28"/>
          <w:szCs w:val="28"/>
        </w:rPr>
        <w:t xml:space="preserve">9.12. </w:t>
      </w:r>
      <w:proofErr w:type="gramStart"/>
      <w:r w:rsidRPr="004F46A2">
        <w:rPr>
          <w:rFonts w:ascii="Times New Roman" w:hAnsi="Times New Roman" w:cs="Times New Roman"/>
          <w:sz w:val="28"/>
          <w:szCs w:val="28"/>
        </w:rPr>
        <w:t xml:space="preserve">Работодатель обязан обеспечивать уход (обслуживание) за средствами индивидуальной защиты, включая дежурные средства индивидуальной защиты, </w:t>
      </w:r>
      <w:r>
        <w:rPr>
          <w:rFonts w:ascii="Times New Roman" w:hAnsi="Times New Roman" w:cs="Times New Roman"/>
          <w:sz w:val="28"/>
          <w:szCs w:val="28"/>
        </w:rPr>
        <w:br/>
      </w:r>
      <w:r w:rsidRPr="004F46A2">
        <w:rPr>
          <w:rFonts w:ascii="Times New Roman" w:hAnsi="Times New Roman" w:cs="Times New Roman"/>
          <w:sz w:val="28"/>
          <w:szCs w:val="28"/>
        </w:rPr>
        <w:t xml:space="preserve">в том числе своевременную химчистку, стирку, дегазацию, дезактивацию, дезинфекцию, дезинсекцию, обезвреживание, </w:t>
      </w:r>
      <w:proofErr w:type="spellStart"/>
      <w:r w:rsidRPr="004F46A2">
        <w:rPr>
          <w:rFonts w:ascii="Times New Roman" w:hAnsi="Times New Roman" w:cs="Times New Roman"/>
          <w:sz w:val="28"/>
          <w:szCs w:val="28"/>
        </w:rPr>
        <w:t>обеспыливание</w:t>
      </w:r>
      <w:proofErr w:type="spellEnd"/>
      <w:r w:rsidRPr="004F46A2">
        <w:rPr>
          <w:rFonts w:ascii="Times New Roman" w:hAnsi="Times New Roman" w:cs="Times New Roman"/>
          <w:sz w:val="28"/>
          <w:szCs w:val="28"/>
        </w:rPr>
        <w:t>, сушку, а также ремонт и замену средств индивидуальной защиты, утративших необходимые защитные свойства.</w:t>
      </w:r>
      <w:proofErr w:type="gramEnd"/>
      <w:r w:rsidRPr="004F46A2">
        <w:rPr>
          <w:rFonts w:ascii="Times New Roman" w:hAnsi="Times New Roman" w:cs="Times New Roman"/>
          <w:sz w:val="28"/>
          <w:szCs w:val="28"/>
        </w:rPr>
        <w:t xml:space="preserve"> Для недопущения ситуации </w:t>
      </w:r>
      <w:proofErr w:type="spellStart"/>
      <w:r w:rsidRPr="004F46A2">
        <w:rPr>
          <w:rFonts w:ascii="Times New Roman" w:hAnsi="Times New Roman" w:cs="Times New Roman"/>
          <w:sz w:val="28"/>
          <w:szCs w:val="28"/>
        </w:rPr>
        <w:t>необеспечения</w:t>
      </w:r>
      <w:proofErr w:type="spellEnd"/>
      <w:r w:rsidRPr="004F46A2">
        <w:rPr>
          <w:rFonts w:ascii="Times New Roman" w:hAnsi="Times New Roman" w:cs="Times New Roman"/>
          <w:sz w:val="28"/>
          <w:szCs w:val="28"/>
        </w:rPr>
        <w:t xml:space="preserve"> работников средствами индивидуальной защиты в период ухода за средствами индивидуальной защиты, работодатель может выдавать работникам два и более комплекта средств индивидуальной защиты, указанных в нормах. </w:t>
      </w:r>
      <w:proofErr w:type="gramStart"/>
      <w:r w:rsidRPr="004F46A2">
        <w:rPr>
          <w:rFonts w:ascii="Times New Roman" w:hAnsi="Times New Roman" w:cs="Times New Roman"/>
          <w:sz w:val="28"/>
          <w:szCs w:val="28"/>
        </w:rPr>
        <w:t xml:space="preserve">В данном случае нормативный срок эксплуатации средств индивидуальной защиты суммируется, но не может превышать срока годности, применяемых средств индивидуальной защиты, </w:t>
      </w:r>
      <w:r>
        <w:rPr>
          <w:rFonts w:ascii="Times New Roman" w:hAnsi="Times New Roman" w:cs="Times New Roman"/>
          <w:sz w:val="28"/>
          <w:szCs w:val="28"/>
        </w:rPr>
        <w:br/>
      </w:r>
      <w:r w:rsidRPr="004F46A2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Правил обеспечения работников средствами </w:t>
      </w:r>
      <w:r w:rsidRPr="004F46A2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индивидуальной защиты и смывающими средствами, утвержденных приказами Минтруда России от 29.10.2021 № 766н « Об утверждении правил обеспечения работников средствами индивидуальной защиты и смывающими средствами», </w:t>
      </w:r>
      <w:r w:rsidR="00D94FDC">
        <w:rPr>
          <w:rFonts w:ascii="Times New Roman" w:hAnsi="Times New Roman" w:cs="Times New Roman"/>
          <w:sz w:val="28"/>
          <w:szCs w:val="28"/>
        </w:rPr>
        <w:br/>
      </w:r>
      <w:r w:rsidRPr="004F46A2">
        <w:rPr>
          <w:rFonts w:ascii="Times New Roman" w:hAnsi="Times New Roman" w:cs="Times New Roman"/>
          <w:sz w:val="28"/>
          <w:szCs w:val="28"/>
        </w:rPr>
        <w:t>от 29.10.2024 №</w:t>
      </w:r>
      <w:r w:rsidR="00D94FDC">
        <w:rPr>
          <w:rFonts w:ascii="Times New Roman" w:hAnsi="Times New Roman" w:cs="Times New Roman"/>
          <w:sz w:val="28"/>
          <w:szCs w:val="28"/>
        </w:rPr>
        <w:t xml:space="preserve"> </w:t>
      </w:r>
      <w:r w:rsidRPr="004F46A2">
        <w:rPr>
          <w:rFonts w:ascii="Times New Roman" w:hAnsi="Times New Roman" w:cs="Times New Roman"/>
          <w:sz w:val="28"/>
          <w:szCs w:val="28"/>
        </w:rPr>
        <w:t>767</w:t>
      </w:r>
      <w:r w:rsidR="00D94FDC">
        <w:rPr>
          <w:rFonts w:ascii="Times New Roman" w:hAnsi="Times New Roman" w:cs="Times New Roman"/>
          <w:sz w:val="28"/>
          <w:szCs w:val="28"/>
        </w:rPr>
        <w:t>н</w:t>
      </w:r>
      <w:r w:rsidRPr="004F46A2">
        <w:rPr>
          <w:rFonts w:ascii="Times New Roman" w:hAnsi="Times New Roman" w:cs="Times New Roman"/>
          <w:sz w:val="28"/>
          <w:szCs w:val="28"/>
        </w:rPr>
        <w:t xml:space="preserve"> «Об утверждении единых типовых норм выдачи</w:t>
      </w:r>
      <w:proofErr w:type="gramEnd"/>
      <w:r w:rsidRPr="004F46A2">
        <w:rPr>
          <w:rFonts w:ascii="Times New Roman" w:hAnsi="Times New Roman" w:cs="Times New Roman"/>
          <w:sz w:val="28"/>
          <w:szCs w:val="28"/>
        </w:rPr>
        <w:t xml:space="preserve"> средств индивидуальной защиты и смывающих средств</w:t>
      </w:r>
      <w:proofErr w:type="gramStart"/>
      <w:r w:rsidR="00D94FDC">
        <w:rPr>
          <w:rFonts w:ascii="Times New Roman" w:hAnsi="Times New Roman" w:cs="Times New Roman"/>
          <w:sz w:val="28"/>
          <w:szCs w:val="28"/>
        </w:rPr>
        <w:t>.</w:t>
      </w:r>
      <w:r w:rsidRPr="004F46A2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94FDC" w:rsidRDefault="00D94FDC" w:rsidP="0098013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Пункт 10.10. Соглашения изложить в следующей </w:t>
      </w:r>
      <w:r w:rsidR="00A0261E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A0261E" w:rsidRPr="00A0261E" w:rsidRDefault="00A0261E" w:rsidP="00A0261E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0261E">
        <w:rPr>
          <w:rFonts w:ascii="Times New Roman" w:hAnsi="Times New Roman" w:cs="Times New Roman"/>
          <w:sz w:val="28"/>
          <w:szCs w:val="28"/>
        </w:rPr>
        <w:t xml:space="preserve">10.10. Работодатель по согласованию с выборным профсоюзным органом </w:t>
      </w:r>
    </w:p>
    <w:p w:rsidR="00A0261E" w:rsidRDefault="00A0261E" w:rsidP="00A0261E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261E">
        <w:rPr>
          <w:rFonts w:ascii="Times New Roman" w:hAnsi="Times New Roman" w:cs="Times New Roman"/>
          <w:sz w:val="28"/>
          <w:szCs w:val="28"/>
        </w:rPr>
        <w:t xml:space="preserve">в пределах утвержденных годовых Планов финансово-хозяйственной деятельности, согласованных с </w:t>
      </w:r>
      <w:proofErr w:type="spellStart"/>
      <w:r w:rsidRPr="00A0261E">
        <w:rPr>
          <w:rFonts w:ascii="Times New Roman" w:hAnsi="Times New Roman" w:cs="Times New Roman"/>
          <w:sz w:val="28"/>
          <w:szCs w:val="28"/>
        </w:rPr>
        <w:t>Росморречфлотом</w:t>
      </w:r>
      <w:proofErr w:type="spellEnd"/>
      <w:r w:rsidRPr="00A0261E">
        <w:rPr>
          <w:rFonts w:ascii="Times New Roman" w:hAnsi="Times New Roman" w:cs="Times New Roman"/>
          <w:sz w:val="28"/>
          <w:szCs w:val="28"/>
        </w:rPr>
        <w:t xml:space="preserve">, осуществляет транспортировку </w:t>
      </w:r>
      <w:r>
        <w:rPr>
          <w:rFonts w:ascii="Times New Roman" w:hAnsi="Times New Roman" w:cs="Times New Roman"/>
          <w:sz w:val="28"/>
          <w:szCs w:val="28"/>
        </w:rPr>
        <w:br/>
      </w:r>
      <w:r w:rsidRPr="00A0261E">
        <w:rPr>
          <w:rFonts w:ascii="Times New Roman" w:hAnsi="Times New Roman" w:cs="Times New Roman"/>
          <w:sz w:val="28"/>
          <w:szCs w:val="28"/>
        </w:rPr>
        <w:t>к месту захоронения и похороны погибшего или умершего работника Учреждения, либо возмещает его семье или иному лицу, взявшему на себя обязанность осуществить похороны, на основании представленных документов расходы, связанные с транспортировкой и погребением</w:t>
      </w:r>
      <w:proofErr w:type="gramStart"/>
      <w:r w:rsidRPr="00A0261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80139" w:rsidRPr="004F46A2" w:rsidRDefault="004D2AF9" w:rsidP="0098013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D3346" w:rsidRPr="004F46A2">
        <w:rPr>
          <w:rFonts w:ascii="Times New Roman" w:hAnsi="Times New Roman" w:cs="Times New Roman"/>
          <w:sz w:val="28"/>
          <w:szCs w:val="28"/>
        </w:rPr>
        <w:t xml:space="preserve">. </w:t>
      </w:r>
      <w:r w:rsidR="00535525" w:rsidRPr="004F46A2">
        <w:rPr>
          <w:rFonts w:ascii="Times New Roman" w:hAnsi="Times New Roman" w:cs="Times New Roman"/>
          <w:sz w:val="28"/>
          <w:szCs w:val="28"/>
        </w:rPr>
        <w:t>Настоящее</w:t>
      </w:r>
      <w:r w:rsidR="002D3346" w:rsidRPr="004F46A2">
        <w:rPr>
          <w:rFonts w:ascii="Times New Roman" w:hAnsi="Times New Roman" w:cs="Times New Roman"/>
          <w:sz w:val="28"/>
          <w:szCs w:val="28"/>
        </w:rPr>
        <w:t xml:space="preserve"> Дополнительное соглашение</w:t>
      </w:r>
      <w:r w:rsidR="00535525" w:rsidRPr="004F46A2">
        <w:rPr>
          <w:rFonts w:ascii="Times New Roman" w:hAnsi="Times New Roman" w:cs="Times New Roman"/>
          <w:sz w:val="28"/>
          <w:szCs w:val="28"/>
        </w:rPr>
        <w:t xml:space="preserve"> № 1</w:t>
      </w:r>
      <w:r w:rsidR="002D3346" w:rsidRPr="004F46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D3346" w:rsidRPr="004F46A2">
        <w:rPr>
          <w:rFonts w:ascii="Times New Roman" w:hAnsi="Times New Roman" w:cs="Times New Roman"/>
          <w:sz w:val="28"/>
          <w:szCs w:val="28"/>
        </w:rPr>
        <w:t>составлено и подписано</w:t>
      </w:r>
      <w:proofErr w:type="gramEnd"/>
      <w:r w:rsidR="002D3346" w:rsidRPr="004F46A2">
        <w:rPr>
          <w:rFonts w:ascii="Times New Roman" w:hAnsi="Times New Roman" w:cs="Times New Roman"/>
          <w:sz w:val="28"/>
          <w:szCs w:val="28"/>
        </w:rPr>
        <w:t xml:space="preserve"> в трех экземплярах и является неотъемлемой частью </w:t>
      </w:r>
      <w:r w:rsidR="00535525" w:rsidRPr="004F46A2">
        <w:rPr>
          <w:rFonts w:ascii="Times New Roman" w:hAnsi="Times New Roman" w:cs="Times New Roman"/>
          <w:sz w:val="28"/>
          <w:szCs w:val="28"/>
        </w:rPr>
        <w:t>Соглашения</w:t>
      </w:r>
      <w:r w:rsidR="00FC3F99" w:rsidRPr="004F46A2">
        <w:rPr>
          <w:rFonts w:ascii="Times New Roman" w:hAnsi="Times New Roman" w:cs="Times New Roman"/>
          <w:sz w:val="28"/>
          <w:szCs w:val="28"/>
        </w:rPr>
        <w:t>.</w:t>
      </w:r>
    </w:p>
    <w:p w:rsidR="00A95214" w:rsidRPr="004F46A2" w:rsidRDefault="004D2AF9" w:rsidP="00980139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5214" w:rsidRPr="004F46A2">
        <w:rPr>
          <w:rFonts w:ascii="Times New Roman" w:hAnsi="Times New Roman" w:cs="Times New Roman"/>
          <w:sz w:val="28"/>
          <w:szCs w:val="28"/>
        </w:rPr>
        <w:t>. Стороны установили, что настоящее Дополнительное соглашение</w:t>
      </w:r>
      <w:r w:rsidR="00535525" w:rsidRPr="004F46A2">
        <w:rPr>
          <w:rFonts w:ascii="Times New Roman" w:hAnsi="Times New Roman" w:cs="Times New Roman"/>
          <w:sz w:val="28"/>
          <w:szCs w:val="28"/>
        </w:rPr>
        <w:t xml:space="preserve"> № 1</w:t>
      </w:r>
      <w:r w:rsidR="00A95214" w:rsidRPr="004F46A2">
        <w:rPr>
          <w:rFonts w:ascii="Times New Roman" w:hAnsi="Times New Roman" w:cs="Times New Roman"/>
          <w:sz w:val="28"/>
          <w:szCs w:val="28"/>
        </w:rPr>
        <w:t xml:space="preserve"> вступает в силу </w:t>
      </w:r>
      <w:proofErr w:type="gramStart"/>
      <w:r w:rsidR="00A95214" w:rsidRPr="004F46A2">
        <w:rPr>
          <w:rFonts w:ascii="Times New Roman" w:hAnsi="Times New Roman" w:cs="Times New Roman"/>
          <w:sz w:val="28"/>
          <w:szCs w:val="28"/>
        </w:rPr>
        <w:t xml:space="preserve">с </w:t>
      </w:r>
      <w:r w:rsidR="00535525" w:rsidRPr="004F46A2">
        <w:rPr>
          <w:rFonts w:ascii="Times New Roman" w:hAnsi="Times New Roman" w:cs="Times New Roman"/>
          <w:sz w:val="28"/>
          <w:szCs w:val="28"/>
        </w:rPr>
        <w:t>даты</w:t>
      </w:r>
      <w:proofErr w:type="gramEnd"/>
      <w:r w:rsidR="00535525" w:rsidRPr="004F46A2">
        <w:rPr>
          <w:rFonts w:ascii="Times New Roman" w:hAnsi="Times New Roman" w:cs="Times New Roman"/>
          <w:sz w:val="28"/>
          <w:szCs w:val="28"/>
        </w:rPr>
        <w:t xml:space="preserve"> его подписания </w:t>
      </w:r>
      <w:r w:rsidR="00A95214" w:rsidRPr="004F46A2">
        <w:rPr>
          <w:rFonts w:ascii="Times New Roman" w:hAnsi="Times New Roman" w:cs="Times New Roman"/>
          <w:sz w:val="28"/>
          <w:szCs w:val="28"/>
        </w:rPr>
        <w:t xml:space="preserve">уполномоченными представителями Сторон, действует до истечения срока действия </w:t>
      </w:r>
      <w:r w:rsidR="00535525" w:rsidRPr="004F46A2">
        <w:rPr>
          <w:rFonts w:ascii="Times New Roman" w:hAnsi="Times New Roman" w:cs="Times New Roman"/>
          <w:sz w:val="28"/>
          <w:szCs w:val="28"/>
        </w:rPr>
        <w:t>Соглашения.</w:t>
      </w:r>
    </w:p>
    <w:p w:rsidR="00A95214" w:rsidRPr="00396D6A" w:rsidRDefault="00A95214" w:rsidP="00396D6A">
      <w:pPr>
        <w:spacing w:after="0" w:line="23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3F99" w:rsidRPr="00D94FDC" w:rsidRDefault="00FC3F99" w:rsidP="00396D6A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6D6A" w:rsidRPr="00D94FDC" w:rsidRDefault="00396D6A" w:rsidP="00396D6A">
      <w:pPr>
        <w:spacing w:after="0" w:line="23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000"/>
      </w:tblPr>
      <w:tblGrid>
        <w:gridCol w:w="5211"/>
        <w:gridCol w:w="5103"/>
      </w:tblGrid>
      <w:tr w:rsidR="003A0203" w:rsidRPr="00D94FDC" w:rsidTr="00D94FDC">
        <w:trPr>
          <w:trHeight w:val="540"/>
        </w:trPr>
        <w:tc>
          <w:tcPr>
            <w:tcW w:w="5211" w:type="dxa"/>
          </w:tcPr>
          <w:p w:rsidR="003A0203" w:rsidRPr="00D94FDC" w:rsidRDefault="009A559D" w:rsidP="00396D6A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A559D">
              <w:rPr>
                <w:rFonts w:ascii="Times New Roman" w:hAnsi="Times New Roman" w:cs="Times New Roman"/>
                <w:sz w:val="28"/>
                <w:szCs w:val="28"/>
              </w:rPr>
              <w:t>Председатель Общественной организации - Профсоюз работников водного транспорта Российской Федерации</w:t>
            </w:r>
          </w:p>
        </w:tc>
        <w:tc>
          <w:tcPr>
            <w:tcW w:w="5103" w:type="dxa"/>
          </w:tcPr>
          <w:p w:rsidR="003A0203" w:rsidRPr="00D94FDC" w:rsidRDefault="00A87266" w:rsidP="004E69B3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4FDC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  <w:r w:rsidR="002709FF" w:rsidRPr="00D94FDC">
              <w:rPr>
                <w:rFonts w:ascii="Times New Roman" w:hAnsi="Times New Roman" w:cs="Times New Roman"/>
                <w:sz w:val="28"/>
                <w:szCs w:val="28"/>
              </w:rPr>
              <w:t>Федерального агентства морского</w:t>
            </w:r>
            <w:r w:rsidR="004E69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9FF" w:rsidRPr="00D94FDC">
              <w:rPr>
                <w:rFonts w:ascii="Times New Roman" w:hAnsi="Times New Roman" w:cs="Times New Roman"/>
                <w:sz w:val="28"/>
                <w:szCs w:val="28"/>
              </w:rPr>
              <w:t>и речного транспорта</w:t>
            </w:r>
          </w:p>
        </w:tc>
      </w:tr>
      <w:tr w:rsidR="003A0203" w:rsidRPr="00D94FDC" w:rsidTr="00D94FDC">
        <w:trPr>
          <w:trHeight w:val="555"/>
        </w:trPr>
        <w:tc>
          <w:tcPr>
            <w:tcW w:w="5211" w:type="dxa"/>
          </w:tcPr>
          <w:p w:rsidR="00A87266" w:rsidRPr="00D94FDC" w:rsidRDefault="00A87266" w:rsidP="00396D6A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203" w:rsidRPr="00D94FDC" w:rsidRDefault="002709FF" w:rsidP="00396D6A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D94F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="00D94FDC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D94FD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87266" w:rsidRPr="00D94FDC">
              <w:rPr>
                <w:rFonts w:ascii="Times New Roman" w:hAnsi="Times New Roman" w:cs="Times New Roman"/>
                <w:sz w:val="28"/>
                <w:szCs w:val="28"/>
              </w:rPr>
              <w:t>О.В. Яковенко</w:t>
            </w:r>
          </w:p>
          <w:p w:rsidR="00A87266" w:rsidRPr="00D94FDC" w:rsidRDefault="00A87266" w:rsidP="00396D6A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A87266" w:rsidRPr="00D94FDC" w:rsidRDefault="00A87266" w:rsidP="00396D6A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0203" w:rsidRPr="00D94FDC" w:rsidRDefault="00D94FDC" w:rsidP="00D94FDC">
            <w:pPr>
              <w:spacing w:after="0" w:line="23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2709FF" w:rsidRPr="00D94FD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87266" w:rsidRPr="00D94FDC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</w:p>
        </w:tc>
      </w:tr>
    </w:tbl>
    <w:p w:rsidR="003A0203" w:rsidRPr="00396D6A" w:rsidRDefault="003A0203" w:rsidP="00396D6A">
      <w:pPr>
        <w:spacing w:after="0" w:line="23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3A0203" w:rsidRPr="00396D6A" w:rsidSect="004F46A2">
      <w:headerReference w:type="default" r:id="rId8"/>
      <w:footerReference w:type="default" r:id="rId9"/>
      <w:pgSz w:w="11906" w:h="16838"/>
      <w:pgMar w:top="1134" w:right="567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50B" w:rsidRDefault="0002350B" w:rsidP="00F26510">
      <w:pPr>
        <w:spacing w:after="0" w:line="240" w:lineRule="auto"/>
      </w:pPr>
      <w:r>
        <w:separator/>
      </w:r>
    </w:p>
  </w:endnote>
  <w:endnote w:type="continuationSeparator" w:id="0">
    <w:p w:rsidR="0002350B" w:rsidRDefault="0002350B" w:rsidP="00F26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510" w:rsidRDefault="00FC3F99">
    <w:pPr>
      <w:pStyle w:val="a5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50B" w:rsidRDefault="0002350B" w:rsidP="00F26510">
      <w:pPr>
        <w:spacing w:after="0" w:line="240" w:lineRule="auto"/>
      </w:pPr>
      <w:r>
        <w:separator/>
      </w:r>
    </w:p>
  </w:footnote>
  <w:footnote w:type="continuationSeparator" w:id="0">
    <w:p w:rsidR="0002350B" w:rsidRDefault="0002350B" w:rsidP="00F26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23016"/>
      <w:docPartObj>
        <w:docPartGallery w:val="Page Numbers (Top of Page)"/>
        <w:docPartUnique/>
      </w:docPartObj>
    </w:sdtPr>
    <w:sdtContent>
      <w:p w:rsidR="004F46A2" w:rsidRDefault="00C96F35">
        <w:pPr>
          <w:pStyle w:val="a3"/>
          <w:jc w:val="center"/>
        </w:pPr>
        <w:r w:rsidRPr="004F46A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F46A2" w:rsidRPr="004F46A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F46A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E69B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F46A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46A2" w:rsidRDefault="004F46A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045D3"/>
    <w:multiLevelType w:val="hybridMultilevel"/>
    <w:tmpl w:val="CF882594"/>
    <w:lvl w:ilvl="0" w:tplc="6E6C870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66056FC"/>
    <w:multiLevelType w:val="hybridMultilevel"/>
    <w:tmpl w:val="B33ED1EC"/>
    <w:lvl w:ilvl="0" w:tplc="49A4B11A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EFE"/>
    <w:rsid w:val="000178A1"/>
    <w:rsid w:val="0002350B"/>
    <w:rsid w:val="000D6B24"/>
    <w:rsid w:val="00100CDE"/>
    <w:rsid w:val="001B6994"/>
    <w:rsid w:val="002709FF"/>
    <w:rsid w:val="00273560"/>
    <w:rsid w:val="00293955"/>
    <w:rsid w:val="002A5556"/>
    <w:rsid w:val="002D3346"/>
    <w:rsid w:val="00396D6A"/>
    <w:rsid w:val="003A0203"/>
    <w:rsid w:val="003A709B"/>
    <w:rsid w:val="003B6B6F"/>
    <w:rsid w:val="003D5A62"/>
    <w:rsid w:val="00433DD7"/>
    <w:rsid w:val="004776CB"/>
    <w:rsid w:val="004A733D"/>
    <w:rsid w:val="004D2AF9"/>
    <w:rsid w:val="004E69B3"/>
    <w:rsid w:val="004F46A2"/>
    <w:rsid w:val="004F7842"/>
    <w:rsid w:val="0050350A"/>
    <w:rsid w:val="0053298F"/>
    <w:rsid w:val="00535525"/>
    <w:rsid w:val="006C10FF"/>
    <w:rsid w:val="00714995"/>
    <w:rsid w:val="007555B5"/>
    <w:rsid w:val="00781CCB"/>
    <w:rsid w:val="007A6FBA"/>
    <w:rsid w:val="00844184"/>
    <w:rsid w:val="008475A7"/>
    <w:rsid w:val="00850155"/>
    <w:rsid w:val="008B79FB"/>
    <w:rsid w:val="009163C8"/>
    <w:rsid w:val="00937800"/>
    <w:rsid w:val="00980139"/>
    <w:rsid w:val="009A559D"/>
    <w:rsid w:val="00A0261E"/>
    <w:rsid w:val="00A14850"/>
    <w:rsid w:val="00A615E0"/>
    <w:rsid w:val="00A87266"/>
    <w:rsid w:val="00A95214"/>
    <w:rsid w:val="00B26DF4"/>
    <w:rsid w:val="00B773D8"/>
    <w:rsid w:val="00BA0CDB"/>
    <w:rsid w:val="00C96F35"/>
    <w:rsid w:val="00CD2EFE"/>
    <w:rsid w:val="00CD55F1"/>
    <w:rsid w:val="00D027A4"/>
    <w:rsid w:val="00D2126E"/>
    <w:rsid w:val="00D46DD3"/>
    <w:rsid w:val="00D94FDC"/>
    <w:rsid w:val="00DC2921"/>
    <w:rsid w:val="00DD1CD7"/>
    <w:rsid w:val="00E133F2"/>
    <w:rsid w:val="00E44450"/>
    <w:rsid w:val="00EC5FE7"/>
    <w:rsid w:val="00F26510"/>
    <w:rsid w:val="00F77331"/>
    <w:rsid w:val="00FC3F99"/>
    <w:rsid w:val="00FC6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0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3DD7"/>
  </w:style>
  <w:style w:type="paragraph" w:styleId="a3">
    <w:name w:val="header"/>
    <w:basedOn w:val="a"/>
    <w:link w:val="a4"/>
    <w:uiPriority w:val="99"/>
    <w:unhideWhenUsed/>
    <w:rsid w:val="00F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6510"/>
  </w:style>
  <w:style w:type="paragraph" w:styleId="a5">
    <w:name w:val="footer"/>
    <w:basedOn w:val="a"/>
    <w:link w:val="a6"/>
    <w:uiPriority w:val="99"/>
    <w:unhideWhenUsed/>
    <w:rsid w:val="00F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6510"/>
  </w:style>
  <w:style w:type="paragraph" w:styleId="a7">
    <w:name w:val="Balloon Text"/>
    <w:basedOn w:val="a"/>
    <w:link w:val="a8"/>
    <w:uiPriority w:val="99"/>
    <w:semiHidden/>
    <w:unhideWhenUsed/>
    <w:rsid w:val="00F26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26510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unhideWhenUsed/>
    <w:rsid w:val="00FC3F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FC3F99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7555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B4C7EA9-0C03-4341-A8F4-17E42D39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</dc:creator>
  <cp:keywords/>
  <dc:description/>
  <cp:lastModifiedBy>Српак Каролина</cp:lastModifiedBy>
  <cp:revision>12</cp:revision>
  <cp:lastPrinted>2022-01-13T06:42:00Z</cp:lastPrinted>
  <dcterms:created xsi:type="dcterms:W3CDTF">2022-01-18T11:29:00Z</dcterms:created>
  <dcterms:modified xsi:type="dcterms:W3CDTF">2025-08-22T09:41:00Z</dcterms:modified>
</cp:coreProperties>
</file>