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9D215" w14:textId="21B6B9CB" w:rsidR="00D91AC6" w:rsidRDefault="00D91AC6" w:rsidP="00236691">
      <w:pPr>
        <w:jc w:val="center"/>
        <w:rPr>
          <w:rFonts w:ascii="Times New Roman" w:hAnsi="Times New Roman" w:cs="Times New Roman"/>
          <w:b/>
          <w:u w:val="single"/>
        </w:rPr>
      </w:pPr>
      <w:r>
        <w:rPr>
          <w:rFonts w:ascii="Times New Roman" w:hAnsi="Times New Roman" w:cs="Times New Roman"/>
          <w:b/>
          <w:u w:val="single"/>
        </w:rPr>
        <w:t>Комиссия РСПП по связи и информационно-коммуникационным технологиям</w:t>
      </w:r>
    </w:p>
    <w:p w14:paraId="10853DA6" w14:textId="77777777" w:rsidR="00C92CA2" w:rsidRDefault="00C92CA2" w:rsidP="00D91AC6">
      <w:pPr>
        <w:jc w:val="right"/>
        <w:rPr>
          <w:rFonts w:ascii="Times New Roman" w:hAnsi="Times New Roman" w:cs="Times New Roman"/>
          <w:b/>
        </w:rPr>
      </w:pPr>
    </w:p>
    <w:p w14:paraId="4B9D309D" w14:textId="2D321100" w:rsidR="00D91AC6" w:rsidRPr="00C92CA2" w:rsidRDefault="00C92CA2" w:rsidP="00D91AC6">
      <w:pPr>
        <w:jc w:val="right"/>
        <w:rPr>
          <w:rFonts w:ascii="Times New Roman" w:hAnsi="Times New Roman" w:cs="Times New Roman"/>
          <w:i/>
        </w:rPr>
      </w:pPr>
      <w:r w:rsidRPr="00C92CA2">
        <w:rPr>
          <w:rFonts w:ascii="Times New Roman" w:hAnsi="Times New Roman" w:cs="Times New Roman"/>
          <w:i/>
        </w:rPr>
        <w:t xml:space="preserve">Одобрено решением Комиссии </w:t>
      </w:r>
    </w:p>
    <w:p w14:paraId="552CA7E6" w14:textId="0095DE7E" w:rsidR="00C92CA2" w:rsidRPr="00C92CA2" w:rsidRDefault="00C92CA2" w:rsidP="00D91AC6">
      <w:pPr>
        <w:jc w:val="right"/>
        <w:rPr>
          <w:rFonts w:ascii="Times New Roman" w:hAnsi="Times New Roman" w:cs="Times New Roman"/>
          <w:i/>
        </w:rPr>
      </w:pPr>
      <w:r w:rsidRPr="00C92CA2">
        <w:rPr>
          <w:rFonts w:ascii="Times New Roman" w:hAnsi="Times New Roman" w:cs="Times New Roman"/>
          <w:i/>
        </w:rPr>
        <w:t>Протокол от 27.01.2025 № 55</w:t>
      </w:r>
    </w:p>
    <w:p w14:paraId="6BAA7F98" w14:textId="22CAE7DF" w:rsidR="00E03021" w:rsidRPr="00D91AC6" w:rsidRDefault="00236691" w:rsidP="00236691">
      <w:pPr>
        <w:jc w:val="center"/>
        <w:rPr>
          <w:rFonts w:ascii="Times New Roman" w:hAnsi="Times New Roman" w:cs="Times New Roman"/>
          <w:bCs/>
          <w:sz w:val="28"/>
          <w:szCs w:val="28"/>
        </w:rPr>
      </w:pPr>
      <w:r w:rsidRPr="00D91AC6">
        <w:rPr>
          <w:rFonts w:ascii="Times New Roman" w:hAnsi="Times New Roman" w:cs="Times New Roman"/>
          <w:bCs/>
          <w:sz w:val="28"/>
          <w:szCs w:val="28"/>
        </w:rPr>
        <w:t>Заключение</w:t>
      </w:r>
      <w:r w:rsidRPr="00D91AC6">
        <w:rPr>
          <w:rFonts w:ascii="Times New Roman" w:hAnsi="Times New Roman" w:cs="Times New Roman"/>
          <w:bCs/>
          <w:sz w:val="28"/>
          <w:szCs w:val="28"/>
        </w:rPr>
        <w:br/>
        <w:t xml:space="preserve">на </w:t>
      </w:r>
      <w:r w:rsidR="00141DCD">
        <w:rPr>
          <w:rFonts w:ascii="Times New Roman" w:hAnsi="Times New Roman" w:cs="Times New Roman"/>
          <w:bCs/>
          <w:sz w:val="28"/>
          <w:szCs w:val="28"/>
        </w:rPr>
        <w:t>проект федерального закона</w:t>
      </w:r>
      <w:r w:rsidRPr="00D91AC6">
        <w:rPr>
          <w:rFonts w:ascii="Times New Roman" w:hAnsi="Times New Roman" w:cs="Times New Roman"/>
          <w:bCs/>
          <w:sz w:val="28"/>
          <w:szCs w:val="28"/>
        </w:rPr>
        <w:t xml:space="preserve"> № 795587-8 «О внесении изменений в статью 10-5 Федерального закона "Об информации, информационных технологиях и о защите информации" и статьи 3 и 5-1 Федерального закона "О государственной поддержке кинематографии Российской Федерации"» </w:t>
      </w:r>
    </w:p>
    <w:p w14:paraId="06EDED1F" w14:textId="77777777" w:rsidR="00236691" w:rsidRPr="00D91AC6" w:rsidRDefault="00236691" w:rsidP="00236691">
      <w:pPr>
        <w:jc w:val="center"/>
        <w:rPr>
          <w:rFonts w:ascii="Times New Roman" w:hAnsi="Times New Roman" w:cs="Times New Roman"/>
          <w:bCs/>
          <w:sz w:val="28"/>
          <w:szCs w:val="28"/>
        </w:rPr>
      </w:pPr>
    </w:p>
    <w:p w14:paraId="3FEA8AFC" w14:textId="5D2E18C5" w:rsidR="00D91AC6" w:rsidRPr="00C551B6" w:rsidRDefault="00D91AC6" w:rsidP="00C551B6">
      <w:pPr>
        <w:ind w:firstLine="709"/>
        <w:jc w:val="both"/>
        <w:rPr>
          <w:rFonts w:ascii="Times New Roman" w:hAnsi="Times New Roman" w:cs="Times New Roman"/>
          <w:sz w:val="28"/>
          <w:szCs w:val="28"/>
        </w:rPr>
      </w:pPr>
      <w:r w:rsidRPr="00C551B6">
        <w:rPr>
          <w:rFonts w:ascii="Times New Roman" w:hAnsi="Times New Roman" w:cs="Times New Roman"/>
          <w:sz w:val="28"/>
          <w:szCs w:val="28"/>
        </w:rPr>
        <w:t xml:space="preserve">Рассмотрев </w:t>
      </w:r>
      <w:r w:rsidRPr="00C551B6">
        <w:rPr>
          <w:rFonts w:ascii="Times New Roman" w:hAnsi="Times New Roman" w:cs="Times New Roman"/>
          <w:bCs/>
          <w:sz w:val="28"/>
          <w:szCs w:val="28"/>
        </w:rPr>
        <w:t>законопроект № 795587-8 «О внесении изменений в статью 10-5 Федерального закона "Об информации, информационных технологиях и о защите информации" и статьи 3 и 5-1 Федерального закона "О государственной поддержке кинематографии Российской Федерации"» (далее – Законопроект)</w:t>
      </w:r>
      <w:r w:rsidRPr="00C551B6">
        <w:rPr>
          <w:rFonts w:ascii="Times New Roman" w:hAnsi="Times New Roman" w:cs="Times New Roman"/>
          <w:sz w:val="28"/>
          <w:szCs w:val="28"/>
        </w:rPr>
        <w:t xml:space="preserve"> отмечаем следующее.</w:t>
      </w:r>
    </w:p>
    <w:p w14:paraId="70AE7E53" w14:textId="76995575" w:rsidR="00E24480" w:rsidRPr="00C551B6" w:rsidRDefault="00E24480" w:rsidP="00C551B6">
      <w:pPr>
        <w:ind w:firstLine="709"/>
        <w:jc w:val="both"/>
        <w:rPr>
          <w:rFonts w:ascii="Times New Roman" w:hAnsi="Times New Roman" w:cs="Times New Roman"/>
          <w:sz w:val="28"/>
          <w:szCs w:val="28"/>
        </w:rPr>
      </w:pPr>
      <w:r w:rsidRPr="00C551B6">
        <w:rPr>
          <w:rFonts w:ascii="Times New Roman" w:hAnsi="Times New Roman" w:cs="Times New Roman"/>
          <w:sz w:val="28"/>
          <w:szCs w:val="28"/>
        </w:rPr>
        <w:t>Согласно тексту пояснительной записки Законопроект разработан с целью унификации требований к демонстрации фильмов в кинозалах и на аудиовизуальных сервисах с учетом положений Указа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p>
    <w:p w14:paraId="03FCE0E7" w14:textId="77777777" w:rsidR="00430FE9" w:rsidRPr="00C551B6" w:rsidRDefault="00236691" w:rsidP="00C551B6">
      <w:pPr>
        <w:ind w:firstLine="709"/>
        <w:jc w:val="both"/>
        <w:rPr>
          <w:rFonts w:ascii="Times New Roman" w:hAnsi="Times New Roman" w:cs="Times New Roman"/>
          <w:sz w:val="28"/>
          <w:szCs w:val="28"/>
        </w:rPr>
      </w:pPr>
      <w:r w:rsidRPr="00C551B6">
        <w:rPr>
          <w:rFonts w:ascii="Times New Roman" w:hAnsi="Times New Roman" w:cs="Times New Roman"/>
          <w:sz w:val="28"/>
          <w:szCs w:val="28"/>
        </w:rPr>
        <w:t>Законопроек</w:t>
      </w:r>
      <w:r w:rsidR="00430FE9" w:rsidRPr="00C551B6">
        <w:rPr>
          <w:rFonts w:ascii="Times New Roman" w:hAnsi="Times New Roman" w:cs="Times New Roman"/>
          <w:sz w:val="28"/>
          <w:szCs w:val="28"/>
        </w:rPr>
        <w:t>т предусматривает следующие изменения нормативного регулирования:</w:t>
      </w:r>
    </w:p>
    <w:p w14:paraId="76326ADC" w14:textId="77777777" w:rsidR="00236691" w:rsidRPr="00C551B6" w:rsidRDefault="00430FE9" w:rsidP="00C551B6">
      <w:pPr>
        <w:pStyle w:val="a3"/>
        <w:numPr>
          <w:ilvl w:val="0"/>
          <w:numId w:val="2"/>
        </w:numPr>
        <w:ind w:firstLine="709"/>
        <w:jc w:val="both"/>
        <w:rPr>
          <w:rFonts w:ascii="Times New Roman" w:hAnsi="Times New Roman" w:cs="Times New Roman"/>
          <w:sz w:val="28"/>
          <w:szCs w:val="28"/>
        </w:rPr>
      </w:pPr>
      <w:r w:rsidRPr="00C551B6">
        <w:rPr>
          <w:rFonts w:ascii="Times New Roman" w:hAnsi="Times New Roman" w:cs="Times New Roman"/>
          <w:sz w:val="28"/>
          <w:szCs w:val="28"/>
        </w:rPr>
        <w:t xml:space="preserve">Дополнение пункта 4 части первой статьи 10.5 Федерального закона от 27 июля 2006 года № 149-ФЗ «Об информации, информационных технологиях и о защите информации» (далее – 149-ФЗ) </w:t>
      </w:r>
      <w:r w:rsidR="00957CE9" w:rsidRPr="00C551B6">
        <w:rPr>
          <w:rFonts w:ascii="Times New Roman" w:hAnsi="Times New Roman" w:cs="Times New Roman"/>
          <w:sz w:val="28"/>
          <w:szCs w:val="28"/>
        </w:rPr>
        <w:t xml:space="preserve">запретом </w:t>
      </w:r>
      <w:r w:rsidRPr="00C551B6">
        <w:rPr>
          <w:rFonts w:ascii="Times New Roman" w:hAnsi="Times New Roman" w:cs="Times New Roman"/>
          <w:sz w:val="28"/>
          <w:szCs w:val="28"/>
        </w:rPr>
        <w:t xml:space="preserve">владельцам аудиовизуальных сервисов </w:t>
      </w:r>
      <w:r w:rsidR="008776D6" w:rsidRPr="00C551B6">
        <w:rPr>
          <w:rFonts w:ascii="Times New Roman" w:hAnsi="Times New Roman" w:cs="Times New Roman"/>
          <w:sz w:val="28"/>
          <w:szCs w:val="28"/>
        </w:rPr>
        <w:t xml:space="preserve">(далее – АВС) </w:t>
      </w:r>
      <w:r w:rsidRPr="00C551B6">
        <w:rPr>
          <w:rFonts w:ascii="Times New Roman" w:hAnsi="Times New Roman" w:cs="Times New Roman"/>
          <w:sz w:val="28"/>
          <w:szCs w:val="28"/>
        </w:rPr>
        <w:t>распространять фильмы без прокатного удостоверения.</w:t>
      </w:r>
    </w:p>
    <w:p w14:paraId="073A5F27" w14:textId="77777777" w:rsidR="00430FE9" w:rsidRPr="00C551B6" w:rsidRDefault="008776D6" w:rsidP="00C551B6">
      <w:pPr>
        <w:pStyle w:val="a3"/>
        <w:numPr>
          <w:ilvl w:val="0"/>
          <w:numId w:val="2"/>
        </w:numPr>
        <w:ind w:firstLine="709"/>
        <w:jc w:val="both"/>
        <w:rPr>
          <w:rFonts w:ascii="Times New Roman" w:hAnsi="Times New Roman" w:cs="Times New Roman"/>
          <w:sz w:val="28"/>
          <w:szCs w:val="28"/>
        </w:rPr>
      </w:pPr>
      <w:r w:rsidRPr="00C551B6">
        <w:rPr>
          <w:rFonts w:ascii="Times New Roman" w:hAnsi="Times New Roman" w:cs="Times New Roman"/>
          <w:sz w:val="28"/>
          <w:szCs w:val="28"/>
        </w:rPr>
        <w:t>Дополнение</w:t>
      </w:r>
      <w:r w:rsidR="00430FE9" w:rsidRPr="00C551B6">
        <w:rPr>
          <w:rFonts w:ascii="Times New Roman" w:hAnsi="Times New Roman" w:cs="Times New Roman"/>
          <w:sz w:val="28"/>
          <w:szCs w:val="28"/>
        </w:rPr>
        <w:t xml:space="preserve"> формулировки абзаца тринадцатого статьи 3 Федерального закона от 22 августа 1996 года № 126-ФЗ «О государственной поддержке кинематографии Российской Федерации» (далее </w:t>
      </w:r>
      <w:r w:rsidRPr="00C551B6">
        <w:rPr>
          <w:rFonts w:ascii="Times New Roman" w:hAnsi="Times New Roman" w:cs="Times New Roman"/>
          <w:sz w:val="28"/>
          <w:szCs w:val="28"/>
        </w:rPr>
        <w:t xml:space="preserve">– </w:t>
      </w:r>
      <w:r w:rsidR="00430FE9" w:rsidRPr="00C551B6">
        <w:rPr>
          <w:rFonts w:ascii="Times New Roman" w:hAnsi="Times New Roman" w:cs="Times New Roman"/>
          <w:sz w:val="28"/>
          <w:szCs w:val="28"/>
        </w:rPr>
        <w:t>126-ФЗ)</w:t>
      </w:r>
      <w:r w:rsidRPr="00C551B6">
        <w:rPr>
          <w:rFonts w:ascii="Times New Roman" w:hAnsi="Times New Roman" w:cs="Times New Roman"/>
          <w:sz w:val="28"/>
          <w:szCs w:val="28"/>
        </w:rPr>
        <w:t xml:space="preserve"> </w:t>
      </w:r>
      <w:r w:rsidR="008609AC" w:rsidRPr="00C551B6">
        <w:rPr>
          <w:rFonts w:ascii="Times New Roman" w:hAnsi="Times New Roman" w:cs="Times New Roman"/>
          <w:sz w:val="28"/>
          <w:szCs w:val="28"/>
        </w:rPr>
        <w:t>–</w:t>
      </w:r>
      <w:r w:rsidR="00957CE9" w:rsidRPr="00C551B6">
        <w:rPr>
          <w:rFonts w:ascii="Times New Roman" w:hAnsi="Times New Roman" w:cs="Times New Roman"/>
          <w:sz w:val="28"/>
          <w:szCs w:val="28"/>
        </w:rPr>
        <w:t xml:space="preserve"> </w:t>
      </w:r>
      <w:r w:rsidRPr="00C551B6">
        <w:rPr>
          <w:rFonts w:ascii="Times New Roman" w:hAnsi="Times New Roman" w:cs="Times New Roman"/>
          <w:sz w:val="28"/>
          <w:szCs w:val="28"/>
        </w:rPr>
        <w:t>понятие «показ фильма» расширяется, в него включается распространение фильмов посредством АВС.</w:t>
      </w:r>
    </w:p>
    <w:p w14:paraId="65611DED" w14:textId="77777777" w:rsidR="008776D6" w:rsidRPr="00C551B6" w:rsidRDefault="009A7F36" w:rsidP="00C551B6">
      <w:pPr>
        <w:pStyle w:val="a3"/>
        <w:numPr>
          <w:ilvl w:val="0"/>
          <w:numId w:val="2"/>
        </w:numPr>
        <w:ind w:firstLine="709"/>
        <w:jc w:val="both"/>
        <w:rPr>
          <w:rFonts w:ascii="Times New Roman" w:hAnsi="Times New Roman" w:cs="Times New Roman"/>
          <w:sz w:val="28"/>
          <w:szCs w:val="28"/>
        </w:rPr>
      </w:pPr>
      <w:r w:rsidRPr="00C551B6">
        <w:rPr>
          <w:rFonts w:ascii="Times New Roman" w:hAnsi="Times New Roman" w:cs="Times New Roman"/>
          <w:sz w:val="28"/>
          <w:szCs w:val="28"/>
        </w:rPr>
        <w:t>Дополнение части четвертой статьи 5.1 126-ФЗ</w:t>
      </w:r>
      <w:r w:rsidR="008609AC" w:rsidRPr="00C551B6">
        <w:rPr>
          <w:rFonts w:ascii="Times New Roman" w:hAnsi="Times New Roman" w:cs="Times New Roman"/>
          <w:sz w:val="28"/>
          <w:szCs w:val="28"/>
        </w:rPr>
        <w:t xml:space="preserve"> – </w:t>
      </w:r>
      <w:r w:rsidRPr="00C551B6">
        <w:rPr>
          <w:rFonts w:ascii="Times New Roman" w:hAnsi="Times New Roman" w:cs="Times New Roman"/>
          <w:sz w:val="28"/>
          <w:szCs w:val="28"/>
        </w:rPr>
        <w:t>в</w:t>
      </w:r>
      <w:r w:rsidR="008609AC" w:rsidRPr="00C551B6">
        <w:rPr>
          <w:rFonts w:ascii="Times New Roman" w:hAnsi="Times New Roman" w:cs="Times New Roman"/>
          <w:sz w:val="28"/>
          <w:szCs w:val="28"/>
        </w:rPr>
        <w:t xml:space="preserve"> </w:t>
      </w:r>
      <w:r w:rsidRPr="00C551B6">
        <w:rPr>
          <w:rFonts w:ascii="Times New Roman" w:hAnsi="Times New Roman" w:cs="Times New Roman"/>
          <w:sz w:val="28"/>
          <w:szCs w:val="28"/>
        </w:rPr>
        <w:t>перечень материалов, при наличии которых на фильм не выдается прокатное удостоверение, включаются материалы, «пропагандирующие отрицание и (или) дискредитирующие традиционные российские духовно-нравственные ценности».</w:t>
      </w:r>
    </w:p>
    <w:p w14:paraId="59C6073B" w14:textId="77777777" w:rsidR="009A7F36" w:rsidRPr="00C551B6" w:rsidRDefault="009A7F36" w:rsidP="00C551B6">
      <w:pPr>
        <w:pStyle w:val="a3"/>
        <w:numPr>
          <w:ilvl w:val="0"/>
          <w:numId w:val="2"/>
        </w:numPr>
        <w:ind w:firstLine="709"/>
        <w:jc w:val="both"/>
        <w:rPr>
          <w:rFonts w:ascii="Times New Roman" w:hAnsi="Times New Roman" w:cs="Times New Roman"/>
          <w:sz w:val="28"/>
          <w:szCs w:val="28"/>
        </w:rPr>
      </w:pPr>
      <w:proofErr w:type="gramStart"/>
      <w:r w:rsidRPr="00C551B6">
        <w:rPr>
          <w:rFonts w:ascii="Times New Roman" w:hAnsi="Times New Roman" w:cs="Times New Roman"/>
          <w:sz w:val="28"/>
          <w:szCs w:val="28"/>
        </w:rPr>
        <w:t xml:space="preserve">Статья 5.1 126-ФЗ дополняется частью седьмой, </w:t>
      </w:r>
      <w:r w:rsidR="00A66859" w:rsidRPr="00C551B6">
        <w:rPr>
          <w:rFonts w:ascii="Times New Roman" w:hAnsi="Times New Roman" w:cs="Times New Roman"/>
          <w:sz w:val="28"/>
          <w:szCs w:val="28"/>
        </w:rPr>
        <w:t xml:space="preserve">которой вводится обязанность и полномочия федерального органа исполнительной власти в области кинематографии (Минкультуры РФ) по внесению в ранее выданные прокатные удостоверения изменений возрастной категории фильмов, а также устанавливается, что показ или прокат фильма без учета внесенных в прокатное удостоверение </w:t>
      </w:r>
      <w:r w:rsidR="00A66859" w:rsidRPr="00C551B6">
        <w:rPr>
          <w:rFonts w:ascii="Times New Roman" w:hAnsi="Times New Roman" w:cs="Times New Roman"/>
          <w:sz w:val="28"/>
          <w:szCs w:val="28"/>
        </w:rPr>
        <w:lastRenderedPageBreak/>
        <w:t>изменений приравнивается к осуществлению показа или проката фильма без прокатного удостоверения.</w:t>
      </w:r>
      <w:proofErr w:type="gramEnd"/>
    </w:p>
    <w:p w14:paraId="1D103F1F" w14:textId="77777777" w:rsidR="00A66859" w:rsidRPr="00C551B6" w:rsidRDefault="00A66859" w:rsidP="00C551B6">
      <w:pPr>
        <w:pStyle w:val="a3"/>
        <w:numPr>
          <w:ilvl w:val="0"/>
          <w:numId w:val="2"/>
        </w:numPr>
        <w:ind w:firstLine="709"/>
        <w:jc w:val="both"/>
        <w:rPr>
          <w:rFonts w:ascii="Times New Roman" w:hAnsi="Times New Roman" w:cs="Times New Roman"/>
          <w:sz w:val="28"/>
          <w:szCs w:val="28"/>
        </w:rPr>
      </w:pPr>
      <w:r w:rsidRPr="00C551B6">
        <w:rPr>
          <w:rFonts w:ascii="Times New Roman" w:hAnsi="Times New Roman" w:cs="Times New Roman"/>
          <w:sz w:val="28"/>
          <w:szCs w:val="28"/>
        </w:rPr>
        <w:t>Вступление в силу перечисленных изменений, согласно статье 3 Законопроекта, запланировано на 1 мая 2025 г.</w:t>
      </w:r>
    </w:p>
    <w:p w14:paraId="13525631" w14:textId="77777777" w:rsidR="00E24480" w:rsidRPr="00C551B6" w:rsidRDefault="00E24480" w:rsidP="00C551B6">
      <w:pPr>
        <w:ind w:firstLine="709"/>
        <w:jc w:val="both"/>
        <w:rPr>
          <w:rFonts w:ascii="Times New Roman" w:hAnsi="Times New Roman" w:cs="Times New Roman"/>
          <w:sz w:val="28"/>
          <w:szCs w:val="28"/>
        </w:rPr>
      </w:pPr>
    </w:p>
    <w:p w14:paraId="58C145AE" w14:textId="762BBCAC" w:rsidR="00A66859" w:rsidRPr="00C551B6" w:rsidRDefault="00C551B6" w:rsidP="00C551B6">
      <w:pPr>
        <w:ind w:firstLine="709"/>
        <w:jc w:val="both"/>
        <w:rPr>
          <w:rFonts w:ascii="Times New Roman" w:hAnsi="Times New Roman" w:cs="Times New Roman"/>
          <w:sz w:val="28"/>
          <w:szCs w:val="28"/>
        </w:rPr>
      </w:pPr>
      <w:r w:rsidRPr="00C551B6">
        <w:rPr>
          <w:rFonts w:ascii="Times New Roman" w:hAnsi="Times New Roman" w:cs="Times New Roman"/>
          <w:sz w:val="28"/>
          <w:szCs w:val="28"/>
        </w:rPr>
        <w:t>К</w:t>
      </w:r>
      <w:r w:rsidR="00A66859" w:rsidRPr="00C551B6">
        <w:rPr>
          <w:rFonts w:ascii="Times New Roman" w:hAnsi="Times New Roman" w:cs="Times New Roman"/>
          <w:sz w:val="28"/>
          <w:szCs w:val="28"/>
        </w:rPr>
        <w:t xml:space="preserve"> </w:t>
      </w:r>
      <w:r w:rsidRPr="00C551B6">
        <w:rPr>
          <w:rFonts w:ascii="Times New Roman" w:hAnsi="Times New Roman" w:cs="Times New Roman"/>
          <w:sz w:val="28"/>
          <w:szCs w:val="28"/>
        </w:rPr>
        <w:t>З</w:t>
      </w:r>
      <w:r w:rsidR="00A66859" w:rsidRPr="00C551B6">
        <w:rPr>
          <w:rFonts w:ascii="Times New Roman" w:hAnsi="Times New Roman" w:cs="Times New Roman"/>
          <w:sz w:val="28"/>
          <w:szCs w:val="28"/>
        </w:rPr>
        <w:t>аконопроекту име</w:t>
      </w:r>
      <w:r w:rsidR="00CD3E07" w:rsidRPr="00C551B6">
        <w:rPr>
          <w:rFonts w:ascii="Times New Roman" w:hAnsi="Times New Roman" w:cs="Times New Roman"/>
          <w:sz w:val="28"/>
          <w:szCs w:val="28"/>
        </w:rPr>
        <w:t>е</w:t>
      </w:r>
      <w:r w:rsidR="00A66859" w:rsidRPr="00C551B6">
        <w:rPr>
          <w:rFonts w:ascii="Times New Roman" w:hAnsi="Times New Roman" w:cs="Times New Roman"/>
          <w:sz w:val="28"/>
          <w:szCs w:val="28"/>
        </w:rPr>
        <w:t xml:space="preserve">тся </w:t>
      </w:r>
      <w:r w:rsidR="00CD3E07" w:rsidRPr="00C551B6">
        <w:rPr>
          <w:rFonts w:ascii="Times New Roman" w:hAnsi="Times New Roman" w:cs="Times New Roman"/>
          <w:sz w:val="28"/>
          <w:szCs w:val="28"/>
        </w:rPr>
        <w:t xml:space="preserve">ряд </w:t>
      </w:r>
      <w:r w:rsidR="00A66859" w:rsidRPr="00C551B6">
        <w:rPr>
          <w:rFonts w:ascii="Times New Roman" w:hAnsi="Times New Roman" w:cs="Times New Roman"/>
          <w:sz w:val="28"/>
          <w:szCs w:val="28"/>
        </w:rPr>
        <w:t>существенны</w:t>
      </w:r>
      <w:r w:rsidR="00CD3E07" w:rsidRPr="00C551B6">
        <w:rPr>
          <w:rFonts w:ascii="Times New Roman" w:hAnsi="Times New Roman" w:cs="Times New Roman"/>
          <w:sz w:val="28"/>
          <w:szCs w:val="28"/>
        </w:rPr>
        <w:t>х</w:t>
      </w:r>
      <w:r w:rsidR="00A66859" w:rsidRPr="00C551B6">
        <w:rPr>
          <w:rFonts w:ascii="Times New Roman" w:hAnsi="Times New Roman" w:cs="Times New Roman"/>
          <w:sz w:val="28"/>
          <w:szCs w:val="28"/>
        </w:rPr>
        <w:t xml:space="preserve"> замечани</w:t>
      </w:r>
      <w:r w:rsidR="00CD3E07" w:rsidRPr="00C551B6">
        <w:rPr>
          <w:rFonts w:ascii="Times New Roman" w:hAnsi="Times New Roman" w:cs="Times New Roman"/>
          <w:sz w:val="28"/>
          <w:szCs w:val="28"/>
        </w:rPr>
        <w:t>й</w:t>
      </w:r>
      <w:r w:rsidR="00A66859" w:rsidRPr="00C551B6">
        <w:rPr>
          <w:rFonts w:ascii="Times New Roman" w:hAnsi="Times New Roman" w:cs="Times New Roman"/>
          <w:sz w:val="28"/>
          <w:szCs w:val="28"/>
        </w:rPr>
        <w:t>.</w:t>
      </w:r>
    </w:p>
    <w:p w14:paraId="099B00AD" w14:textId="77777777" w:rsidR="00A66859" w:rsidRPr="00C551B6" w:rsidRDefault="00A66859" w:rsidP="00C551B6">
      <w:pPr>
        <w:ind w:firstLine="709"/>
        <w:jc w:val="both"/>
        <w:rPr>
          <w:rFonts w:ascii="Times New Roman" w:hAnsi="Times New Roman" w:cs="Times New Roman"/>
          <w:sz w:val="28"/>
          <w:szCs w:val="28"/>
        </w:rPr>
      </w:pPr>
    </w:p>
    <w:p w14:paraId="10D450F4" w14:textId="509259FE" w:rsidR="00F25F63" w:rsidRPr="008209C3" w:rsidRDefault="00B93E30" w:rsidP="00C551B6">
      <w:pPr>
        <w:pStyle w:val="a3"/>
        <w:numPr>
          <w:ilvl w:val="0"/>
          <w:numId w:val="4"/>
        </w:numPr>
        <w:ind w:left="0" w:firstLine="709"/>
        <w:jc w:val="both"/>
        <w:rPr>
          <w:rFonts w:ascii="Times New Roman" w:hAnsi="Times New Roman" w:cs="Times New Roman"/>
          <w:bCs/>
          <w:sz w:val="28"/>
          <w:szCs w:val="28"/>
        </w:rPr>
      </w:pPr>
      <w:r w:rsidRPr="008209C3">
        <w:rPr>
          <w:rFonts w:ascii="Times New Roman" w:hAnsi="Times New Roman" w:cs="Times New Roman"/>
          <w:bCs/>
          <w:sz w:val="28"/>
          <w:szCs w:val="28"/>
        </w:rPr>
        <w:t>Т</w:t>
      </w:r>
      <w:r w:rsidR="00F25F63" w:rsidRPr="008209C3">
        <w:rPr>
          <w:rFonts w:ascii="Times New Roman" w:hAnsi="Times New Roman" w:cs="Times New Roman"/>
          <w:bCs/>
          <w:sz w:val="28"/>
          <w:szCs w:val="28"/>
        </w:rPr>
        <w:t xml:space="preserve">ребования к </w:t>
      </w:r>
      <w:r w:rsidRPr="008209C3">
        <w:rPr>
          <w:rFonts w:ascii="Times New Roman" w:hAnsi="Times New Roman" w:cs="Times New Roman"/>
          <w:bCs/>
          <w:sz w:val="28"/>
          <w:szCs w:val="28"/>
        </w:rPr>
        <w:t xml:space="preserve">владельцам </w:t>
      </w:r>
      <w:r w:rsidR="007559CD" w:rsidRPr="008209C3">
        <w:rPr>
          <w:rFonts w:ascii="Times New Roman" w:hAnsi="Times New Roman" w:cs="Times New Roman"/>
          <w:bCs/>
          <w:sz w:val="28"/>
          <w:szCs w:val="28"/>
        </w:rPr>
        <w:t>АВС</w:t>
      </w:r>
      <w:r w:rsidRPr="008209C3">
        <w:rPr>
          <w:rFonts w:ascii="Times New Roman" w:hAnsi="Times New Roman" w:cs="Times New Roman"/>
          <w:bCs/>
          <w:sz w:val="28"/>
          <w:szCs w:val="28"/>
        </w:rPr>
        <w:t xml:space="preserve"> в части распространения </w:t>
      </w:r>
      <w:r w:rsidR="00F25F63" w:rsidRPr="008209C3">
        <w:rPr>
          <w:rFonts w:ascii="Times New Roman" w:hAnsi="Times New Roman" w:cs="Times New Roman"/>
          <w:bCs/>
          <w:sz w:val="28"/>
          <w:szCs w:val="28"/>
        </w:rPr>
        <w:t>фильмов</w:t>
      </w:r>
      <w:r w:rsidRPr="008209C3">
        <w:rPr>
          <w:rFonts w:ascii="Times New Roman" w:hAnsi="Times New Roman" w:cs="Times New Roman"/>
          <w:bCs/>
          <w:sz w:val="28"/>
          <w:szCs w:val="28"/>
        </w:rPr>
        <w:t xml:space="preserve"> </w:t>
      </w:r>
      <w:r w:rsidR="00F25F63" w:rsidRPr="008209C3">
        <w:rPr>
          <w:rFonts w:ascii="Times New Roman" w:hAnsi="Times New Roman" w:cs="Times New Roman"/>
          <w:bCs/>
          <w:sz w:val="28"/>
          <w:szCs w:val="28"/>
        </w:rPr>
        <w:t xml:space="preserve">уже унифицированы </w:t>
      </w:r>
      <w:r w:rsidRPr="008209C3">
        <w:rPr>
          <w:rFonts w:ascii="Times New Roman" w:hAnsi="Times New Roman" w:cs="Times New Roman"/>
          <w:bCs/>
          <w:sz w:val="28"/>
          <w:szCs w:val="28"/>
        </w:rPr>
        <w:t>с требованиями к показу фильмов по ТВ и в кинозалах</w:t>
      </w:r>
      <w:r w:rsidR="00C551B6" w:rsidRPr="008209C3">
        <w:rPr>
          <w:rFonts w:ascii="Times New Roman" w:hAnsi="Times New Roman" w:cs="Times New Roman"/>
          <w:bCs/>
          <w:sz w:val="28"/>
          <w:szCs w:val="28"/>
        </w:rPr>
        <w:t>.</w:t>
      </w:r>
      <w:r w:rsidR="00C551B6" w:rsidRPr="008209C3">
        <w:t xml:space="preserve"> </w:t>
      </w:r>
      <w:r w:rsidR="00C551B6" w:rsidRPr="008209C3">
        <w:rPr>
          <w:rFonts w:ascii="Times New Roman" w:hAnsi="Times New Roman" w:cs="Times New Roman"/>
          <w:bCs/>
          <w:sz w:val="28"/>
          <w:szCs w:val="28"/>
        </w:rPr>
        <w:t>В этой связи принятие Законопроекта представляется избыточным.</w:t>
      </w:r>
    </w:p>
    <w:p w14:paraId="743BD8C3" w14:textId="77777777" w:rsidR="00B93E30" w:rsidRPr="00C551B6" w:rsidRDefault="00F25F63" w:rsidP="00C551B6">
      <w:pPr>
        <w:ind w:firstLine="709"/>
        <w:jc w:val="both"/>
        <w:rPr>
          <w:rFonts w:ascii="Times New Roman" w:hAnsi="Times New Roman" w:cs="Times New Roman"/>
          <w:sz w:val="28"/>
          <w:szCs w:val="28"/>
        </w:rPr>
      </w:pPr>
      <w:r w:rsidRPr="00C551B6">
        <w:rPr>
          <w:rFonts w:ascii="Times New Roman" w:hAnsi="Times New Roman" w:cs="Times New Roman"/>
          <w:sz w:val="28"/>
          <w:szCs w:val="28"/>
        </w:rPr>
        <w:t xml:space="preserve">Владельцы </w:t>
      </w:r>
      <w:r w:rsidR="009773B8" w:rsidRPr="00C551B6">
        <w:rPr>
          <w:rFonts w:ascii="Times New Roman" w:hAnsi="Times New Roman" w:cs="Times New Roman"/>
          <w:sz w:val="28"/>
          <w:szCs w:val="28"/>
        </w:rPr>
        <w:t>АВС</w:t>
      </w:r>
      <w:r w:rsidRPr="00C551B6">
        <w:rPr>
          <w:rFonts w:ascii="Times New Roman" w:hAnsi="Times New Roman" w:cs="Times New Roman"/>
          <w:sz w:val="28"/>
          <w:szCs w:val="28"/>
        </w:rPr>
        <w:t xml:space="preserve"> являются субъектами специального регулирования, установленного положениями статьи 10.5 149-ФЗ.</w:t>
      </w:r>
      <w:r w:rsidR="00B93E30" w:rsidRPr="00C551B6">
        <w:rPr>
          <w:rFonts w:ascii="Times New Roman" w:hAnsi="Times New Roman" w:cs="Times New Roman"/>
          <w:sz w:val="28"/>
          <w:szCs w:val="28"/>
        </w:rPr>
        <w:t xml:space="preserve"> </w:t>
      </w:r>
      <w:proofErr w:type="gramStart"/>
      <w:r w:rsidR="00B93E30" w:rsidRPr="00C551B6">
        <w:rPr>
          <w:rFonts w:ascii="Times New Roman" w:hAnsi="Times New Roman" w:cs="Times New Roman"/>
          <w:sz w:val="28"/>
          <w:szCs w:val="28"/>
        </w:rPr>
        <w:t xml:space="preserve">По состоянию на январь 2025 г. в государственный реестр </w:t>
      </w:r>
      <w:r w:rsidR="007559CD" w:rsidRPr="00C551B6">
        <w:rPr>
          <w:rFonts w:ascii="Times New Roman" w:hAnsi="Times New Roman" w:cs="Times New Roman"/>
          <w:sz w:val="28"/>
          <w:szCs w:val="28"/>
        </w:rPr>
        <w:t>АВС</w:t>
      </w:r>
      <w:r w:rsidR="00B93E30" w:rsidRPr="00C551B6">
        <w:rPr>
          <w:rFonts w:ascii="Times New Roman" w:hAnsi="Times New Roman" w:cs="Times New Roman"/>
          <w:sz w:val="28"/>
          <w:szCs w:val="28"/>
        </w:rPr>
        <w:t xml:space="preserve"> </w:t>
      </w:r>
      <w:r w:rsidR="00942EC1" w:rsidRPr="00C551B6">
        <w:rPr>
          <w:rFonts w:ascii="Times New Roman" w:hAnsi="Times New Roman" w:cs="Times New Roman"/>
          <w:sz w:val="28"/>
          <w:szCs w:val="28"/>
        </w:rPr>
        <w:t xml:space="preserve">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w:t>
      </w:r>
      <w:r w:rsidR="00B93E30" w:rsidRPr="00C551B6">
        <w:rPr>
          <w:rFonts w:ascii="Times New Roman" w:hAnsi="Times New Roman" w:cs="Times New Roman"/>
          <w:sz w:val="28"/>
          <w:szCs w:val="28"/>
        </w:rPr>
        <w:t>Роскомнадзор</w:t>
      </w:r>
      <w:r w:rsidR="00942EC1" w:rsidRPr="00C551B6">
        <w:rPr>
          <w:rFonts w:ascii="Times New Roman" w:hAnsi="Times New Roman" w:cs="Times New Roman"/>
          <w:sz w:val="28"/>
          <w:szCs w:val="28"/>
        </w:rPr>
        <w:t xml:space="preserve">) </w:t>
      </w:r>
      <w:r w:rsidR="00B93E30" w:rsidRPr="00C551B6">
        <w:rPr>
          <w:rFonts w:ascii="Times New Roman" w:hAnsi="Times New Roman" w:cs="Times New Roman"/>
          <w:sz w:val="28"/>
          <w:szCs w:val="28"/>
        </w:rPr>
        <w:t>включены 23 информационных ресурса (</w:t>
      </w:r>
      <w:hyperlink r:id="rId9" w:history="1">
        <w:r w:rsidR="00B93E30" w:rsidRPr="00C551B6">
          <w:rPr>
            <w:rStyle w:val="a4"/>
            <w:rFonts w:ascii="Times New Roman" w:hAnsi="Times New Roman" w:cs="Times New Roman"/>
            <w:sz w:val="28"/>
            <w:szCs w:val="28"/>
          </w:rPr>
          <w:t>https://rkn.gov.ru/opendata/7705846236-AudiovisualService-table/</w:t>
        </w:r>
      </w:hyperlink>
      <w:r w:rsidR="00B93E30" w:rsidRPr="00C551B6">
        <w:rPr>
          <w:rFonts w:ascii="Times New Roman" w:hAnsi="Times New Roman" w:cs="Times New Roman"/>
          <w:sz w:val="28"/>
          <w:szCs w:val="28"/>
        </w:rPr>
        <w:t xml:space="preserve">). </w:t>
      </w:r>
      <w:proofErr w:type="gramEnd"/>
    </w:p>
    <w:p w14:paraId="56B1ABC8" w14:textId="77777777" w:rsidR="00F25F63" w:rsidRPr="00C551B6" w:rsidRDefault="00F25F63" w:rsidP="00C551B6">
      <w:pPr>
        <w:ind w:firstLine="709"/>
        <w:jc w:val="both"/>
        <w:rPr>
          <w:rFonts w:ascii="Times New Roman" w:hAnsi="Times New Roman" w:cs="Times New Roman"/>
          <w:sz w:val="28"/>
          <w:szCs w:val="28"/>
        </w:rPr>
      </w:pPr>
      <w:r w:rsidRPr="00C551B6">
        <w:rPr>
          <w:rFonts w:ascii="Times New Roman" w:hAnsi="Times New Roman" w:cs="Times New Roman"/>
          <w:sz w:val="28"/>
          <w:szCs w:val="28"/>
        </w:rPr>
        <w:t>В отношении распространения информации (материалов) к владельцам АВС предъявляются требования, аналогичные, совпадающие или прямо корреспондирующие к нормам, регулирующим деятельность средств массовой информации – в частности, ст. 4 Закона РФ от 27.12.1991 № 2124-1 "О средствах массовой информации" (далее – Закон о СМИ).</w:t>
      </w:r>
    </w:p>
    <w:p w14:paraId="6B190075" w14:textId="38FE5512" w:rsidR="00F25F63" w:rsidRPr="00C551B6" w:rsidRDefault="00F25F63" w:rsidP="00C551B6">
      <w:pPr>
        <w:ind w:firstLine="709"/>
        <w:jc w:val="both"/>
        <w:rPr>
          <w:rFonts w:ascii="Times New Roman" w:hAnsi="Times New Roman" w:cs="Times New Roman"/>
          <w:sz w:val="28"/>
          <w:szCs w:val="28"/>
        </w:rPr>
      </w:pPr>
      <w:r w:rsidRPr="00C551B6">
        <w:rPr>
          <w:rFonts w:ascii="Times New Roman" w:hAnsi="Times New Roman" w:cs="Times New Roman"/>
          <w:sz w:val="28"/>
          <w:szCs w:val="28"/>
        </w:rPr>
        <w:t>Более того, содержание запретов и ограничений по распространению определенных категорий информации и материалов в СМИ и АВС гармонизировано с положениями статьи 5.1 126-ФЗ, а в ряде норм совпадает</w:t>
      </w:r>
      <w:r w:rsidR="007470FF" w:rsidRPr="00C551B6">
        <w:rPr>
          <w:rFonts w:ascii="Times New Roman" w:hAnsi="Times New Roman" w:cs="Times New Roman"/>
          <w:sz w:val="28"/>
          <w:szCs w:val="28"/>
        </w:rPr>
        <w:t xml:space="preserve"> дословно.</w:t>
      </w:r>
    </w:p>
    <w:p w14:paraId="6C623E9C" w14:textId="2C9F238F" w:rsidR="00724450" w:rsidRPr="00C551B6" w:rsidRDefault="009F2017" w:rsidP="00C551B6">
      <w:pPr>
        <w:ind w:firstLine="709"/>
        <w:jc w:val="both"/>
        <w:rPr>
          <w:rFonts w:ascii="Times New Roman" w:hAnsi="Times New Roman" w:cs="Times New Roman"/>
          <w:sz w:val="28"/>
          <w:szCs w:val="28"/>
        </w:rPr>
      </w:pPr>
      <w:r w:rsidRPr="00C551B6">
        <w:rPr>
          <w:rFonts w:ascii="Times New Roman" w:hAnsi="Times New Roman" w:cs="Times New Roman"/>
          <w:sz w:val="28"/>
          <w:szCs w:val="28"/>
        </w:rPr>
        <w:t>Общим п</w:t>
      </w:r>
      <w:r w:rsidR="00724450" w:rsidRPr="00C551B6">
        <w:rPr>
          <w:rFonts w:ascii="Times New Roman" w:hAnsi="Times New Roman" w:cs="Times New Roman"/>
          <w:sz w:val="28"/>
          <w:szCs w:val="28"/>
        </w:rPr>
        <w:t xml:space="preserve">редметом регулирования приведенных норм 149-ФЗ, Закона о СМИ и 126-ФЗ является комплекс запретов и ограничений на распространение </w:t>
      </w:r>
      <w:r w:rsidR="005168FA" w:rsidRPr="00C551B6">
        <w:rPr>
          <w:rFonts w:ascii="Times New Roman" w:hAnsi="Times New Roman" w:cs="Times New Roman"/>
          <w:sz w:val="28"/>
          <w:szCs w:val="28"/>
        </w:rPr>
        <w:t xml:space="preserve">определенных категорий </w:t>
      </w:r>
      <w:r w:rsidR="00724450" w:rsidRPr="00C551B6">
        <w:rPr>
          <w:rFonts w:ascii="Times New Roman" w:hAnsi="Times New Roman" w:cs="Times New Roman"/>
          <w:sz w:val="28"/>
          <w:szCs w:val="28"/>
        </w:rPr>
        <w:t xml:space="preserve">информации (в </w:t>
      </w:r>
      <w:proofErr w:type="spellStart"/>
      <w:r w:rsidR="00724450" w:rsidRPr="00C551B6">
        <w:rPr>
          <w:rFonts w:ascii="Times New Roman" w:hAnsi="Times New Roman" w:cs="Times New Roman"/>
          <w:sz w:val="28"/>
          <w:szCs w:val="28"/>
        </w:rPr>
        <w:t>т.ч</w:t>
      </w:r>
      <w:proofErr w:type="spellEnd"/>
      <w:r w:rsidR="00724450" w:rsidRPr="00C551B6">
        <w:rPr>
          <w:rFonts w:ascii="Times New Roman" w:hAnsi="Times New Roman" w:cs="Times New Roman"/>
          <w:sz w:val="28"/>
          <w:szCs w:val="28"/>
        </w:rPr>
        <w:t xml:space="preserve">. в форме фильмов, </w:t>
      </w:r>
      <w:r w:rsidR="007559CD" w:rsidRPr="00C551B6">
        <w:rPr>
          <w:rFonts w:ascii="Times New Roman" w:hAnsi="Times New Roman" w:cs="Times New Roman"/>
          <w:sz w:val="28"/>
          <w:szCs w:val="28"/>
        </w:rPr>
        <w:t>сериалов</w:t>
      </w:r>
      <w:r w:rsidR="00724450" w:rsidRPr="00C551B6">
        <w:rPr>
          <w:rFonts w:ascii="Times New Roman" w:hAnsi="Times New Roman" w:cs="Times New Roman"/>
          <w:sz w:val="28"/>
          <w:szCs w:val="28"/>
        </w:rPr>
        <w:t>) в соответствующих средах её распространения</w:t>
      </w:r>
      <w:r w:rsidR="005168FA" w:rsidRPr="00C551B6">
        <w:rPr>
          <w:rFonts w:ascii="Times New Roman" w:hAnsi="Times New Roman" w:cs="Times New Roman"/>
          <w:sz w:val="28"/>
          <w:szCs w:val="28"/>
        </w:rPr>
        <w:t>. Квалификация информации и материалов</w:t>
      </w:r>
      <w:r w:rsidR="007A7386" w:rsidRPr="00C551B6">
        <w:rPr>
          <w:rFonts w:ascii="Times New Roman" w:hAnsi="Times New Roman" w:cs="Times New Roman"/>
          <w:sz w:val="28"/>
          <w:szCs w:val="28"/>
        </w:rPr>
        <w:t>, допустимых или запрещенных к распространению,</w:t>
      </w:r>
      <w:r w:rsidR="005168FA" w:rsidRPr="00C551B6">
        <w:rPr>
          <w:rFonts w:ascii="Times New Roman" w:hAnsi="Times New Roman" w:cs="Times New Roman"/>
          <w:sz w:val="28"/>
          <w:szCs w:val="28"/>
        </w:rPr>
        <w:t xml:space="preserve"> основана на единых </w:t>
      </w:r>
      <w:r w:rsidR="00942EC1" w:rsidRPr="00C551B6">
        <w:rPr>
          <w:rFonts w:ascii="Times New Roman" w:hAnsi="Times New Roman" w:cs="Times New Roman"/>
          <w:sz w:val="28"/>
          <w:szCs w:val="28"/>
        </w:rPr>
        <w:t xml:space="preserve">унифицированных </w:t>
      </w:r>
      <w:r w:rsidR="005168FA" w:rsidRPr="00C551B6">
        <w:rPr>
          <w:rFonts w:ascii="Times New Roman" w:hAnsi="Times New Roman" w:cs="Times New Roman"/>
          <w:sz w:val="28"/>
          <w:szCs w:val="28"/>
        </w:rPr>
        <w:t>критериях</w:t>
      </w:r>
      <w:r w:rsidR="007A7386" w:rsidRPr="00C551B6">
        <w:rPr>
          <w:rFonts w:ascii="Times New Roman" w:hAnsi="Times New Roman" w:cs="Times New Roman"/>
          <w:sz w:val="28"/>
          <w:szCs w:val="28"/>
        </w:rPr>
        <w:t xml:space="preserve">. Все среды </w:t>
      </w:r>
      <w:r w:rsidR="00942EC1" w:rsidRPr="00C551B6">
        <w:rPr>
          <w:rFonts w:ascii="Times New Roman" w:hAnsi="Times New Roman" w:cs="Times New Roman"/>
          <w:sz w:val="28"/>
          <w:szCs w:val="28"/>
        </w:rPr>
        <w:t xml:space="preserve">распространения фильмов </w:t>
      </w:r>
      <w:r w:rsidR="007A7386" w:rsidRPr="00C551B6">
        <w:rPr>
          <w:rFonts w:ascii="Times New Roman" w:hAnsi="Times New Roman" w:cs="Times New Roman"/>
          <w:sz w:val="28"/>
          <w:szCs w:val="28"/>
        </w:rPr>
        <w:t xml:space="preserve">и </w:t>
      </w:r>
      <w:r w:rsidR="00942EC1" w:rsidRPr="00C551B6">
        <w:rPr>
          <w:rFonts w:ascii="Times New Roman" w:hAnsi="Times New Roman" w:cs="Times New Roman"/>
          <w:sz w:val="28"/>
          <w:szCs w:val="28"/>
        </w:rPr>
        <w:t>относящиеся к ним</w:t>
      </w:r>
      <w:r w:rsidR="007A7386" w:rsidRPr="00C551B6">
        <w:rPr>
          <w:rFonts w:ascii="Times New Roman" w:hAnsi="Times New Roman" w:cs="Times New Roman"/>
          <w:sz w:val="28"/>
          <w:szCs w:val="28"/>
        </w:rPr>
        <w:t xml:space="preserve"> субъекты регулирования находятся в сфере </w:t>
      </w:r>
      <w:r w:rsidR="005168FA" w:rsidRPr="00C551B6">
        <w:rPr>
          <w:rFonts w:ascii="Times New Roman" w:hAnsi="Times New Roman" w:cs="Times New Roman"/>
          <w:sz w:val="28"/>
          <w:szCs w:val="28"/>
        </w:rPr>
        <w:t xml:space="preserve">контроля </w:t>
      </w:r>
      <w:r w:rsidR="007A7386" w:rsidRPr="00C551B6">
        <w:rPr>
          <w:rFonts w:ascii="Times New Roman" w:hAnsi="Times New Roman" w:cs="Times New Roman"/>
          <w:sz w:val="28"/>
          <w:szCs w:val="28"/>
        </w:rPr>
        <w:t xml:space="preserve">и надзора </w:t>
      </w:r>
      <w:r w:rsidR="005168FA" w:rsidRPr="00C551B6">
        <w:rPr>
          <w:rFonts w:ascii="Times New Roman" w:hAnsi="Times New Roman" w:cs="Times New Roman"/>
          <w:sz w:val="28"/>
          <w:szCs w:val="28"/>
        </w:rPr>
        <w:t xml:space="preserve">со стороны уполномоченных </w:t>
      </w:r>
      <w:r w:rsidR="00B61C53" w:rsidRPr="00C551B6">
        <w:rPr>
          <w:rFonts w:ascii="Times New Roman" w:hAnsi="Times New Roman" w:cs="Times New Roman"/>
          <w:sz w:val="28"/>
          <w:szCs w:val="28"/>
        </w:rPr>
        <w:t xml:space="preserve">федеральных </w:t>
      </w:r>
      <w:r w:rsidR="005168FA" w:rsidRPr="00C551B6">
        <w:rPr>
          <w:rFonts w:ascii="Times New Roman" w:hAnsi="Times New Roman" w:cs="Times New Roman"/>
          <w:sz w:val="28"/>
          <w:szCs w:val="28"/>
        </w:rPr>
        <w:t>органов государственной власти</w:t>
      </w:r>
      <w:r w:rsidR="007A7386" w:rsidRPr="00C551B6">
        <w:rPr>
          <w:rFonts w:ascii="Times New Roman" w:hAnsi="Times New Roman" w:cs="Times New Roman"/>
          <w:sz w:val="28"/>
          <w:szCs w:val="28"/>
        </w:rPr>
        <w:t xml:space="preserve">, а соблюдение </w:t>
      </w:r>
      <w:r w:rsidR="00942EC1" w:rsidRPr="00C551B6">
        <w:rPr>
          <w:rFonts w:ascii="Times New Roman" w:hAnsi="Times New Roman" w:cs="Times New Roman"/>
          <w:sz w:val="28"/>
          <w:szCs w:val="28"/>
        </w:rPr>
        <w:t xml:space="preserve">соответствующих </w:t>
      </w:r>
      <w:r w:rsidR="007A7386" w:rsidRPr="00C551B6">
        <w:rPr>
          <w:rFonts w:ascii="Times New Roman" w:hAnsi="Times New Roman" w:cs="Times New Roman"/>
          <w:sz w:val="28"/>
          <w:szCs w:val="28"/>
        </w:rPr>
        <w:t>обязательных требований</w:t>
      </w:r>
      <w:r w:rsidR="005168FA" w:rsidRPr="00C551B6">
        <w:rPr>
          <w:rFonts w:ascii="Times New Roman" w:hAnsi="Times New Roman" w:cs="Times New Roman"/>
          <w:sz w:val="28"/>
          <w:szCs w:val="28"/>
        </w:rPr>
        <w:t xml:space="preserve"> </w:t>
      </w:r>
      <w:r w:rsidR="007A7386" w:rsidRPr="00C551B6">
        <w:rPr>
          <w:rFonts w:ascii="Times New Roman" w:hAnsi="Times New Roman" w:cs="Times New Roman"/>
          <w:sz w:val="28"/>
          <w:szCs w:val="28"/>
        </w:rPr>
        <w:t>обеспечивается мерами</w:t>
      </w:r>
      <w:r w:rsidR="005168FA" w:rsidRPr="00C551B6">
        <w:rPr>
          <w:rFonts w:ascii="Times New Roman" w:hAnsi="Times New Roman" w:cs="Times New Roman"/>
          <w:sz w:val="28"/>
          <w:szCs w:val="28"/>
        </w:rPr>
        <w:t xml:space="preserve"> административного принуждения (штраф</w:t>
      </w:r>
      <w:r w:rsidR="007A7386" w:rsidRPr="00C551B6">
        <w:rPr>
          <w:rFonts w:ascii="Times New Roman" w:hAnsi="Times New Roman" w:cs="Times New Roman"/>
          <w:sz w:val="28"/>
          <w:szCs w:val="28"/>
        </w:rPr>
        <w:t>ами</w:t>
      </w:r>
      <w:r w:rsidR="005168FA" w:rsidRPr="00C551B6">
        <w:rPr>
          <w:rFonts w:ascii="Times New Roman" w:hAnsi="Times New Roman" w:cs="Times New Roman"/>
          <w:sz w:val="28"/>
          <w:szCs w:val="28"/>
        </w:rPr>
        <w:t xml:space="preserve"> и ины</w:t>
      </w:r>
      <w:r w:rsidR="007A7386" w:rsidRPr="00C551B6">
        <w:rPr>
          <w:rFonts w:ascii="Times New Roman" w:hAnsi="Times New Roman" w:cs="Times New Roman"/>
          <w:sz w:val="28"/>
          <w:szCs w:val="28"/>
        </w:rPr>
        <w:t>ми</w:t>
      </w:r>
      <w:r w:rsidR="005168FA" w:rsidRPr="00C551B6">
        <w:rPr>
          <w:rFonts w:ascii="Times New Roman" w:hAnsi="Times New Roman" w:cs="Times New Roman"/>
          <w:sz w:val="28"/>
          <w:szCs w:val="28"/>
        </w:rPr>
        <w:t xml:space="preserve"> мер</w:t>
      </w:r>
      <w:r w:rsidR="007A7386" w:rsidRPr="00C551B6">
        <w:rPr>
          <w:rFonts w:ascii="Times New Roman" w:hAnsi="Times New Roman" w:cs="Times New Roman"/>
          <w:sz w:val="28"/>
          <w:szCs w:val="28"/>
        </w:rPr>
        <w:t>ами</w:t>
      </w:r>
      <w:r w:rsidR="005168FA" w:rsidRPr="00C551B6">
        <w:rPr>
          <w:rFonts w:ascii="Times New Roman" w:hAnsi="Times New Roman" w:cs="Times New Roman"/>
          <w:sz w:val="28"/>
          <w:szCs w:val="28"/>
        </w:rPr>
        <w:t xml:space="preserve"> воздействия).</w:t>
      </w:r>
    </w:p>
    <w:p w14:paraId="3E2F6C56" w14:textId="77777777" w:rsidR="003766A0" w:rsidRPr="00C551B6" w:rsidRDefault="003766A0" w:rsidP="00C551B6">
      <w:pPr>
        <w:ind w:firstLine="709"/>
        <w:jc w:val="both"/>
        <w:rPr>
          <w:rFonts w:ascii="Times New Roman" w:hAnsi="Times New Roman" w:cs="Times New Roman"/>
          <w:sz w:val="28"/>
          <w:szCs w:val="28"/>
        </w:rPr>
      </w:pPr>
      <w:r w:rsidRPr="00C551B6">
        <w:rPr>
          <w:rFonts w:ascii="Times New Roman" w:hAnsi="Times New Roman" w:cs="Times New Roman"/>
          <w:sz w:val="28"/>
          <w:szCs w:val="28"/>
        </w:rPr>
        <w:t xml:space="preserve">Благодаря тому, что регулирование в перечисленных </w:t>
      </w:r>
      <w:proofErr w:type="gramStart"/>
      <w:r w:rsidRPr="00C551B6">
        <w:rPr>
          <w:rFonts w:ascii="Times New Roman" w:hAnsi="Times New Roman" w:cs="Times New Roman"/>
          <w:sz w:val="28"/>
          <w:szCs w:val="28"/>
        </w:rPr>
        <w:t>средах</w:t>
      </w:r>
      <w:proofErr w:type="gramEnd"/>
      <w:r w:rsidRPr="00C551B6">
        <w:rPr>
          <w:rFonts w:ascii="Times New Roman" w:hAnsi="Times New Roman" w:cs="Times New Roman"/>
          <w:sz w:val="28"/>
          <w:szCs w:val="28"/>
        </w:rPr>
        <w:t xml:space="preserve"> гармонизировано, а требования </w:t>
      </w:r>
      <w:r w:rsidR="00464FFA" w:rsidRPr="00C551B6">
        <w:rPr>
          <w:rFonts w:ascii="Times New Roman" w:hAnsi="Times New Roman" w:cs="Times New Roman"/>
          <w:sz w:val="28"/>
          <w:szCs w:val="28"/>
        </w:rPr>
        <w:t xml:space="preserve">к распространяемой информации </w:t>
      </w:r>
      <w:r w:rsidRPr="00C551B6">
        <w:rPr>
          <w:rFonts w:ascii="Times New Roman" w:hAnsi="Times New Roman" w:cs="Times New Roman"/>
          <w:sz w:val="28"/>
          <w:szCs w:val="28"/>
        </w:rPr>
        <w:t xml:space="preserve">– унифицированы, никакой фильм, содержащий запрещенные к распространению материалы, не может получить прокатное удостоверение </w:t>
      </w:r>
      <w:r w:rsidRPr="00C551B6">
        <w:rPr>
          <w:rFonts w:ascii="Times New Roman" w:hAnsi="Times New Roman" w:cs="Times New Roman"/>
          <w:sz w:val="28"/>
          <w:szCs w:val="28"/>
        </w:rPr>
        <w:lastRenderedPageBreak/>
        <w:t>для проката, показа в кинозалах или другими техническими способами, не может быть показан по телевидению или распространен посредством АВС.</w:t>
      </w:r>
    </w:p>
    <w:p w14:paraId="28BF23BD" w14:textId="77777777" w:rsidR="00C551B6" w:rsidRDefault="0078266F" w:rsidP="00C551B6">
      <w:pPr>
        <w:ind w:firstLine="709"/>
        <w:jc w:val="both"/>
        <w:rPr>
          <w:rFonts w:ascii="Times New Roman" w:hAnsi="Times New Roman" w:cs="Times New Roman"/>
          <w:sz w:val="28"/>
          <w:szCs w:val="28"/>
        </w:rPr>
      </w:pPr>
      <w:proofErr w:type="gramStart"/>
      <w:r w:rsidRPr="00C551B6">
        <w:rPr>
          <w:rFonts w:ascii="Times New Roman" w:hAnsi="Times New Roman" w:cs="Times New Roman"/>
          <w:sz w:val="28"/>
          <w:szCs w:val="28"/>
        </w:rPr>
        <w:t xml:space="preserve">Дополнительным подтверждением того, что требования к распространению фильмов </w:t>
      </w:r>
      <w:r w:rsidR="00314B50" w:rsidRPr="00C551B6">
        <w:rPr>
          <w:rFonts w:ascii="Times New Roman" w:hAnsi="Times New Roman" w:cs="Times New Roman"/>
          <w:sz w:val="28"/>
          <w:szCs w:val="28"/>
        </w:rPr>
        <w:t>уже</w:t>
      </w:r>
      <w:r w:rsidRPr="00C551B6">
        <w:rPr>
          <w:rFonts w:ascii="Times New Roman" w:hAnsi="Times New Roman" w:cs="Times New Roman"/>
          <w:sz w:val="28"/>
          <w:szCs w:val="28"/>
        </w:rPr>
        <w:t xml:space="preserve"> унифицированы</w:t>
      </w:r>
      <w:r w:rsidR="00314B50" w:rsidRPr="00C551B6">
        <w:rPr>
          <w:rFonts w:ascii="Times New Roman" w:hAnsi="Times New Roman" w:cs="Times New Roman"/>
          <w:sz w:val="28"/>
          <w:szCs w:val="28"/>
        </w:rPr>
        <w:t>, является Федеральный закон "О внесении изменений в Федеральный закон "О государственной поддержке кинематографии Российской Федерации" от 03.08.2018 № 335-ФЗ, которым показ фильмов по эфирному, кабельному и спутниковому телевидению был освобожден от необходимости получения прокатных удостоверений на том основании, что он «не повлечет угрозы распространения на территории России запрещенной информации, так как</w:t>
      </w:r>
      <w:proofErr w:type="gramEnd"/>
      <w:r w:rsidR="00314B50" w:rsidRPr="00C551B6">
        <w:rPr>
          <w:rFonts w:ascii="Times New Roman" w:hAnsi="Times New Roman" w:cs="Times New Roman"/>
          <w:sz w:val="28"/>
          <w:szCs w:val="28"/>
        </w:rPr>
        <w:t xml:space="preserve"> деятельность СМИ регулируется специальным законом, а ответственность за содержание показанного фильма несёт редакция СМИ» (цитата из стенограммы выступления замминистра культуры С.Г. </w:t>
      </w:r>
      <w:proofErr w:type="spellStart"/>
      <w:r w:rsidR="00314B50" w:rsidRPr="00C551B6">
        <w:rPr>
          <w:rFonts w:ascii="Times New Roman" w:hAnsi="Times New Roman" w:cs="Times New Roman"/>
          <w:sz w:val="28"/>
          <w:szCs w:val="28"/>
        </w:rPr>
        <w:t>Обрывалина</w:t>
      </w:r>
      <w:proofErr w:type="spellEnd"/>
      <w:r w:rsidR="00314B50" w:rsidRPr="00C551B6">
        <w:rPr>
          <w:rFonts w:ascii="Times New Roman" w:hAnsi="Times New Roman" w:cs="Times New Roman"/>
          <w:sz w:val="28"/>
          <w:szCs w:val="28"/>
        </w:rPr>
        <w:t xml:space="preserve"> в ходе рассмотрения </w:t>
      </w:r>
      <w:r w:rsidR="00A211A7" w:rsidRPr="00C551B6">
        <w:rPr>
          <w:rFonts w:ascii="Times New Roman" w:hAnsi="Times New Roman" w:cs="Times New Roman"/>
          <w:sz w:val="28"/>
          <w:szCs w:val="28"/>
        </w:rPr>
        <w:t xml:space="preserve">внесенного Правительством РФ </w:t>
      </w:r>
      <w:r w:rsidR="00314B50" w:rsidRPr="00C551B6">
        <w:rPr>
          <w:rFonts w:ascii="Times New Roman" w:hAnsi="Times New Roman" w:cs="Times New Roman"/>
          <w:sz w:val="28"/>
          <w:szCs w:val="28"/>
        </w:rPr>
        <w:t xml:space="preserve">законопроекта №234990-7 на Пленарном заседании Государственной Думы 21 декабря 2017 г.). </w:t>
      </w:r>
    </w:p>
    <w:p w14:paraId="2D72A331" w14:textId="629B9BA2" w:rsidR="0078266F" w:rsidRPr="00715002" w:rsidRDefault="00C551B6" w:rsidP="00715002">
      <w:pPr>
        <w:ind w:firstLine="709"/>
        <w:jc w:val="both"/>
        <w:rPr>
          <w:rFonts w:ascii="Times New Roman" w:hAnsi="Times New Roman" w:cs="Times New Roman"/>
          <w:sz w:val="28"/>
          <w:szCs w:val="28"/>
        </w:rPr>
      </w:pPr>
      <w:r>
        <w:rPr>
          <w:rFonts w:ascii="Times New Roman" w:hAnsi="Times New Roman" w:cs="Times New Roman"/>
          <w:sz w:val="28"/>
          <w:szCs w:val="28"/>
        </w:rPr>
        <w:t>В</w:t>
      </w:r>
      <w:r w:rsidR="00A211A7" w:rsidRPr="00C551B6">
        <w:rPr>
          <w:rFonts w:ascii="Times New Roman" w:hAnsi="Times New Roman" w:cs="Times New Roman"/>
          <w:sz w:val="28"/>
          <w:szCs w:val="28"/>
        </w:rPr>
        <w:t xml:space="preserve"> силу идентичности </w:t>
      </w:r>
      <w:r w:rsidR="00314B50" w:rsidRPr="00C551B6">
        <w:rPr>
          <w:rFonts w:ascii="Times New Roman" w:hAnsi="Times New Roman" w:cs="Times New Roman"/>
          <w:sz w:val="28"/>
          <w:szCs w:val="28"/>
        </w:rPr>
        <w:t>регулировани</w:t>
      </w:r>
      <w:r w:rsidR="00A211A7" w:rsidRPr="00C551B6">
        <w:rPr>
          <w:rFonts w:ascii="Times New Roman" w:hAnsi="Times New Roman" w:cs="Times New Roman"/>
          <w:sz w:val="28"/>
          <w:szCs w:val="28"/>
        </w:rPr>
        <w:t>я</w:t>
      </w:r>
      <w:r w:rsidR="00314B50" w:rsidRPr="00C551B6">
        <w:rPr>
          <w:rFonts w:ascii="Times New Roman" w:hAnsi="Times New Roman" w:cs="Times New Roman"/>
          <w:sz w:val="28"/>
          <w:szCs w:val="28"/>
        </w:rPr>
        <w:t xml:space="preserve"> АВС и СМИ</w:t>
      </w:r>
      <w:r w:rsidR="00A211A7" w:rsidRPr="00C551B6">
        <w:rPr>
          <w:rFonts w:ascii="Times New Roman" w:hAnsi="Times New Roman" w:cs="Times New Roman"/>
          <w:sz w:val="28"/>
          <w:szCs w:val="28"/>
        </w:rPr>
        <w:t xml:space="preserve"> в части </w:t>
      </w:r>
      <w:r w:rsidR="00A211A7" w:rsidRPr="00715002">
        <w:rPr>
          <w:rFonts w:ascii="Times New Roman" w:hAnsi="Times New Roman" w:cs="Times New Roman"/>
          <w:sz w:val="28"/>
          <w:szCs w:val="28"/>
        </w:rPr>
        <w:t>распространения информации, подход во всех трех средах унифицирован</w:t>
      </w:r>
      <w:r w:rsidR="00396FF6" w:rsidRPr="00715002">
        <w:rPr>
          <w:rFonts w:ascii="Times New Roman" w:hAnsi="Times New Roman" w:cs="Times New Roman"/>
          <w:sz w:val="28"/>
          <w:szCs w:val="28"/>
        </w:rPr>
        <w:t xml:space="preserve">, а заявленная в пояснительной записке к Законопроекту цель </w:t>
      </w:r>
      <w:r w:rsidR="00012CFA" w:rsidRPr="00012CFA">
        <w:rPr>
          <w:rFonts w:ascii="Times New Roman" w:hAnsi="Times New Roman" w:cs="Times New Roman"/>
          <w:sz w:val="28"/>
          <w:szCs w:val="28"/>
        </w:rPr>
        <w:t xml:space="preserve">унификации требований к демонстрации фильмов в кинозалах и на аудиовизуальных сервисах </w:t>
      </w:r>
      <w:r w:rsidRPr="00715002">
        <w:rPr>
          <w:rFonts w:ascii="Times New Roman" w:hAnsi="Times New Roman" w:cs="Times New Roman"/>
          <w:sz w:val="28"/>
          <w:szCs w:val="28"/>
        </w:rPr>
        <w:t xml:space="preserve">уже </w:t>
      </w:r>
      <w:r w:rsidR="00396FF6" w:rsidRPr="00715002">
        <w:rPr>
          <w:rFonts w:ascii="Times New Roman" w:hAnsi="Times New Roman" w:cs="Times New Roman"/>
          <w:sz w:val="28"/>
          <w:szCs w:val="28"/>
        </w:rPr>
        <w:t>достигнута</w:t>
      </w:r>
      <w:r w:rsidR="00A211A7" w:rsidRPr="00715002">
        <w:rPr>
          <w:rFonts w:ascii="Times New Roman" w:hAnsi="Times New Roman" w:cs="Times New Roman"/>
          <w:sz w:val="28"/>
          <w:szCs w:val="28"/>
        </w:rPr>
        <w:t>.</w:t>
      </w:r>
    </w:p>
    <w:p w14:paraId="591E7D6A" w14:textId="77777777" w:rsidR="00D91AC6" w:rsidRPr="00715002" w:rsidRDefault="00D91AC6" w:rsidP="00715002">
      <w:pPr>
        <w:ind w:firstLine="709"/>
        <w:jc w:val="both"/>
        <w:rPr>
          <w:rFonts w:ascii="Times New Roman" w:hAnsi="Times New Roman" w:cs="Times New Roman"/>
          <w:sz w:val="28"/>
          <w:szCs w:val="28"/>
        </w:rPr>
      </w:pPr>
      <w:r w:rsidRPr="00715002">
        <w:rPr>
          <w:rFonts w:ascii="Times New Roman" w:hAnsi="Times New Roman" w:cs="Times New Roman"/>
          <w:sz w:val="28"/>
          <w:szCs w:val="28"/>
        </w:rPr>
        <w:t>В этой связи принятие Законопроекта представляется избыточным.</w:t>
      </w:r>
    </w:p>
    <w:p w14:paraId="21EB68B8" w14:textId="77777777" w:rsidR="00313D9C" w:rsidRPr="00715002" w:rsidRDefault="00313D9C" w:rsidP="00715002">
      <w:pPr>
        <w:ind w:firstLine="709"/>
        <w:jc w:val="both"/>
        <w:rPr>
          <w:rFonts w:ascii="Times New Roman" w:hAnsi="Times New Roman" w:cs="Times New Roman"/>
          <w:b/>
          <w:bCs/>
          <w:sz w:val="28"/>
          <w:szCs w:val="28"/>
        </w:rPr>
      </w:pPr>
    </w:p>
    <w:p w14:paraId="132C84F6" w14:textId="58192BCC" w:rsidR="00715002" w:rsidRPr="007D5F7A" w:rsidRDefault="00715002" w:rsidP="008209C3">
      <w:pPr>
        <w:pStyle w:val="a3"/>
        <w:numPr>
          <w:ilvl w:val="0"/>
          <w:numId w:val="4"/>
        </w:numPr>
        <w:ind w:left="0" w:firstLine="709"/>
        <w:jc w:val="both"/>
        <w:rPr>
          <w:rFonts w:ascii="Times New Roman" w:hAnsi="Times New Roman" w:cs="Times New Roman"/>
          <w:sz w:val="28"/>
          <w:szCs w:val="28"/>
        </w:rPr>
      </w:pPr>
      <w:r w:rsidRPr="007D5F7A">
        <w:rPr>
          <w:rFonts w:ascii="Times New Roman" w:hAnsi="Times New Roman" w:cs="Times New Roman"/>
          <w:bCs/>
          <w:sz w:val="28"/>
          <w:szCs w:val="28"/>
        </w:rPr>
        <w:t xml:space="preserve">Предлагаемое Законопроектом распространение требований по получению прокатного удостоверения только на АВС ставит российские компании  в неравные условия с </w:t>
      </w:r>
      <w:proofErr w:type="gramStart"/>
      <w:r w:rsidRPr="007D5F7A">
        <w:rPr>
          <w:rFonts w:ascii="Times New Roman" w:hAnsi="Times New Roman" w:cs="Times New Roman"/>
          <w:bCs/>
          <w:sz w:val="28"/>
          <w:szCs w:val="28"/>
        </w:rPr>
        <w:t>иностранными</w:t>
      </w:r>
      <w:proofErr w:type="gramEnd"/>
      <w:r w:rsidRPr="007D5F7A">
        <w:rPr>
          <w:rFonts w:ascii="Times New Roman" w:hAnsi="Times New Roman" w:cs="Times New Roman"/>
          <w:bCs/>
          <w:sz w:val="28"/>
          <w:szCs w:val="28"/>
        </w:rPr>
        <w:t xml:space="preserve"> видеосервисами</w:t>
      </w:r>
      <w:r w:rsidR="007D5F7A" w:rsidRPr="007D5F7A">
        <w:rPr>
          <w:rFonts w:ascii="Times New Roman" w:hAnsi="Times New Roman" w:cs="Times New Roman"/>
          <w:bCs/>
          <w:sz w:val="28"/>
          <w:szCs w:val="28"/>
        </w:rPr>
        <w:t xml:space="preserve">. </w:t>
      </w:r>
    </w:p>
    <w:p w14:paraId="5BFEB701" w14:textId="6430A784" w:rsidR="00052E33" w:rsidRPr="00715002" w:rsidRDefault="00052E33" w:rsidP="008209C3">
      <w:pPr>
        <w:pStyle w:val="a3"/>
        <w:ind w:left="0" w:firstLine="709"/>
        <w:jc w:val="both"/>
        <w:rPr>
          <w:rFonts w:ascii="Times New Roman" w:hAnsi="Times New Roman" w:cs="Times New Roman"/>
          <w:sz w:val="28"/>
          <w:szCs w:val="28"/>
        </w:rPr>
      </w:pPr>
      <w:r w:rsidRPr="00715002">
        <w:rPr>
          <w:rFonts w:ascii="Times New Roman" w:hAnsi="Times New Roman" w:cs="Times New Roman"/>
          <w:sz w:val="28"/>
          <w:szCs w:val="28"/>
        </w:rPr>
        <w:t>Пунктом 2 статьи 2 Законопроекта предлагается дополнить часть четвертую</w:t>
      </w:r>
      <w:r w:rsidR="00715002">
        <w:rPr>
          <w:rFonts w:ascii="Times New Roman" w:hAnsi="Times New Roman" w:cs="Times New Roman"/>
          <w:sz w:val="28"/>
          <w:szCs w:val="28"/>
        </w:rPr>
        <w:t xml:space="preserve"> </w:t>
      </w:r>
      <w:r w:rsidRPr="00715002">
        <w:rPr>
          <w:rFonts w:ascii="Times New Roman" w:hAnsi="Times New Roman" w:cs="Times New Roman"/>
          <w:sz w:val="28"/>
          <w:szCs w:val="28"/>
        </w:rPr>
        <w:t>статьи</w:t>
      </w:r>
      <w:r w:rsidR="00715002">
        <w:rPr>
          <w:rFonts w:ascii="Times New Roman" w:hAnsi="Times New Roman" w:cs="Times New Roman"/>
          <w:sz w:val="28"/>
          <w:szCs w:val="28"/>
        </w:rPr>
        <w:t xml:space="preserve"> </w:t>
      </w:r>
      <w:r w:rsidRPr="00715002">
        <w:rPr>
          <w:rFonts w:ascii="Times New Roman" w:hAnsi="Times New Roman" w:cs="Times New Roman"/>
          <w:sz w:val="28"/>
          <w:szCs w:val="28"/>
        </w:rPr>
        <w:t>5.1 126-ФЗ, включив в перечень материалов, при наличии которых прокатное удостоверение на фильм не выдается, материалы, «пропагандирующие отрицание и (или) дискредитирующие традиционные российские духовно-нравственные ценности».</w:t>
      </w:r>
    </w:p>
    <w:p w14:paraId="6E7FDC22" w14:textId="017E0700" w:rsidR="00052E33" w:rsidRPr="00715002" w:rsidRDefault="00052E33" w:rsidP="008209C3">
      <w:pPr>
        <w:ind w:firstLine="709"/>
        <w:jc w:val="both"/>
        <w:rPr>
          <w:rFonts w:ascii="Times New Roman" w:hAnsi="Times New Roman" w:cs="Times New Roman"/>
          <w:sz w:val="28"/>
          <w:szCs w:val="28"/>
        </w:rPr>
      </w:pPr>
      <w:proofErr w:type="gramStart"/>
      <w:r w:rsidRPr="00715002">
        <w:rPr>
          <w:rFonts w:ascii="Times New Roman" w:hAnsi="Times New Roman" w:cs="Times New Roman"/>
          <w:sz w:val="28"/>
          <w:szCs w:val="28"/>
        </w:rPr>
        <w:t>Введение этой нормы в сочетании с введением требований по наличию прокатного удостоверения у фильма для его распространения в АВС (в редакции Законопроекта – «на информационном ресурсе, указанном в статье 10</w:t>
      </w:r>
      <w:r w:rsidRPr="00715002">
        <w:rPr>
          <w:rFonts w:ascii="Times New Roman" w:hAnsi="Times New Roman" w:cs="Times New Roman"/>
          <w:sz w:val="28"/>
          <w:szCs w:val="28"/>
          <w:vertAlign w:val="superscript"/>
        </w:rPr>
        <w:t>5</w:t>
      </w:r>
      <w:r w:rsidRPr="00715002">
        <w:rPr>
          <w:rFonts w:ascii="Times New Roman" w:hAnsi="Times New Roman" w:cs="Times New Roman"/>
          <w:sz w:val="28"/>
          <w:szCs w:val="28"/>
        </w:rPr>
        <w:t xml:space="preserve"> Федерального закона от 27 июля 2006 года № 49-ФЗ «Об информации, информационных технологиях и о защите информации».»), означало бы, что распространение материалов, пропагандирующих отрицание и (или) дискредитирующих традиционные российские духовно-нравственные ценности запрещается</w:t>
      </w:r>
      <w:proofErr w:type="gramEnd"/>
      <w:r w:rsidRPr="00715002">
        <w:rPr>
          <w:rFonts w:ascii="Times New Roman" w:hAnsi="Times New Roman" w:cs="Times New Roman"/>
          <w:sz w:val="28"/>
          <w:szCs w:val="28"/>
        </w:rPr>
        <w:t xml:space="preserve"> только при их</w:t>
      </w:r>
      <w:r w:rsidR="00C95C46" w:rsidRPr="00715002">
        <w:rPr>
          <w:rFonts w:ascii="Times New Roman" w:hAnsi="Times New Roman" w:cs="Times New Roman"/>
          <w:sz w:val="28"/>
          <w:szCs w:val="28"/>
        </w:rPr>
        <w:t xml:space="preserve"> п</w:t>
      </w:r>
      <w:r w:rsidRPr="00715002">
        <w:rPr>
          <w:rFonts w:ascii="Times New Roman" w:hAnsi="Times New Roman" w:cs="Times New Roman"/>
          <w:sz w:val="28"/>
          <w:szCs w:val="28"/>
        </w:rPr>
        <w:t>убличном показе в кинозале</w:t>
      </w:r>
      <w:r w:rsidR="00C95C46" w:rsidRPr="00715002">
        <w:rPr>
          <w:rFonts w:ascii="Times New Roman" w:hAnsi="Times New Roman" w:cs="Times New Roman"/>
          <w:sz w:val="28"/>
          <w:szCs w:val="28"/>
        </w:rPr>
        <w:t>, п</w:t>
      </w:r>
      <w:r w:rsidRPr="00715002">
        <w:rPr>
          <w:rFonts w:ascii="Times New Roman" w:hAnsi="Times New Roman" w:cs="Times New Roman"/>
          <w:sz w:val="28"/>
          <w:szCs w:val="28"/>
        </w:rPr>
        <w:t>рокате на материальных носителях</w:t>
      </w:r>
      <w:r w:rsidR="00C95C46" w:rsidRPr="00715002">
        <w:rPr>
          <w:rFonts w:ascii="Times New Roman" w:hAnsi="Times New Roman" w:cs="Times New Roman"/>
          <w:sz w:val="28"/>
          <w:szCs w:val="28"/>
        </w:rPr>
        <w:t xml:space="preserve"> и р</w:t>
      </w:r>
      <w:r w:rsidRPr="00715002">
        <w:rPr>
          <w:rFonts w:ascii="Times New Roman" w:hAnsi="Times New Roman" w:cs="Times New Roman"/>
          <w:sz w:val="28"/>
          <w:szCs w:val="28"/>
        </w:rPr>
        <w:t>аспространении на 23 АВС, включенных в реестр Роскомнадзора.</w:t>
      </w:r>
    </w:p>
    <w:p w14:paraId="62F6D31F" w14:textId="209B8DA4" w:rsidR="00052E33" w:rsidRPr="007D5F7A" w:rsidRDefault="00052E33" w:rsidP="008209C3">
      <w:pPr>
        <w:ind w:firstLine="709"/>
        <w:jc w:val="both"/>
        <w:rPr>
          <w:rFonts w:ascii="Times New Roman" w:hAnsi="Times New Roman" w:cs="Times New Roman"/>
          <w:sz w:val="28"/>
          <w:szCs w:val="28"/>
        </w:rPr>
      </w:pPr>
      <w:r w:rsidRPr="007D5F7A">
        <w:rPr>
          <w:rFonts w:ascii="Times New Roman" w:hAnsi="Times New Roman" w:cs="Times New Roman"/>
          <w:sz w:val="28"/>
          <w:szCs w:val="28"/>
        </w:rPr>
        <w:t>Согласно данным АО «</w:t>
      </w:r>
      <w:proofErr w:type="spellStart"/>
      <w:r w:rsidRPr="007D5F7A">
        <w:rPr>
          <w:rFonts w:ascii="Times New Roman" w:hAnsi="Times New Roman" w:cs="Times New Roman"/>
          <w:sz w:val="28"/>
          <w:szCs w:val="28"/>
        </w:rPr>
        <w:t>Медиаскоп</w:t>
      </w:r>
      <w:proofErr w:type="spellEnd"/>
      <w:r w:rsidRPr="007D5F7A">
        <w:rPr>
          <w:rFonts w:ascii="Times New Roman" w:hAnsi="Times New Roman" w:cs="Times New Roman"/>
          <w:sz w:val="28"/>
          <w:szCs w:val="28"/>
        </w:rPr>
        <w:t xml:space="preserve">» (Уполномоченной организации по исследованию объема аудитории в РФ на основании Приказа Роскомнадзора №32 от 08.02.2022 г.) совокупная доля аудитории всех АВС в потреблении цифрового видеоконтента в 2024 году составляла 7%. Сопоставимый объем </w:t>
      </w:r>
      <w:r w:rsidRPr="007D5F7A">
        <w:rPr>
          <w:rFonts w:ascii="Times New Roman" w:hAnsi="Times New Roman" w:cs="Times New Roman"/>
          <w:sz w:val="28"/>
          <w:szCs w:val="28"/>
        </w:rPr>
        <w:lastRenderedPageBreak/>
        <w:t xml:space="preserve">аудитории приходился на российские социальные сети и </w:t>
      </w:r>
      <w:proofErr w:type="spellStart"/>
      <w:r w:rsidRPr="007D5F7A">
        <w:rPr>
          <w:rFonts w:ascii="Times New Roman" w:hAnsi="Times New Roman" w:cs="Times New Roman"/>
          <w:sz w:val="28"/>
          <w:szCs w:val="28"/>
        </w:rPr>
        <w:t>видеохостинги</w:t>
      </w:r>
      <w:proofErr w:type="spellEnd"/>
      <w:r w:rsidR="00C95C46" w:rsidRPr="007D5F7A">
        <w:rPr>
          <w:rFonts w:ascii="Times New Roman" w:hAnsi="Times New Roman" w:cs="Times New Roman"/>
          <w:sz w:val="28"/>
          <w:szCs w:val="28"/>
        </w:rPr>
        <w:t>.</w:t>
      </w:r>
      <w:r w:rsidRPr="007D5F7A">
        <w:rPr>
          <w:rFonts w:ascii="Times New Roman" w:hAnsi="Times New Roman" w:cs="Times New Roman"/>
          <w:sz w:val="28"/>
          <w:szCs w:val="28"/>
        </w:rPr>
        <w:t xml:space="preserve"> </w:t>
      </w:r>
      <w:r w:rsidR="00C95C46" w:rsidRPr="007D5F7A">
        <w:rPr>
          <w:rFonts w:ascii="Times New Roman" w:hAnsi="Times New Roman" w:cs="Times New Roman"/>
          <w:sz w:val="28"/>
          <w:szCs w:val="28"/>
        </w:rPr>
        <w:t>П</w:t>
      </w:r>
      <w:r w:rsidRPr="007D5F7A">
        <w:rPr>
          <w:rFonts w:ascii="Times New Roman" w:hAnsi="Times New Roman" w:cs="Times New Roman"/>
          <w:sz w:val="28"/>
          <w:szCs w:val="28"/>
        </w:rPr>
        <w:t xml:space="preserve">одавляющая </w:t>
      </w:r>
      <w:r w:rsidR="00C95C46" w:rsidRPr="007D5F7A">
        <w:rPr>
          <w:rFonts w:ascii="Times New Roman" w:hAnsi="Times New Roman" w:cs="Times New Roman"/>
          <w:sz w:val="28"/>
          <w:szCs w:val="28"/>
        </w:rPr>
        <w:t xml:space="preserve">же </w:t>
      </w:r>
      <w:r w:rsidRPr="007D5F7A">
        <w:rPr>
          <w:rFonts w:ascii="Times New Roman" w:hAnsi="Times New Roman" w:cs="Times New Roman"/>
          <w:sz w:val="28"/>
          <w:szCs w:val="28"/>
        </w:rPr>
        <w:t xml:space="preserve">доля потребления видеоконтента в РФ приходится </w:t>
      </w:r>
      <w:proofErr w:type="gramStart"/>
      <w:r w:rsidRPr="007D5F7A">
        <w:rPr>
          <w:rFonts w:ascii="Times New Roman" w:hAnsi="Times New Roman" w:cs="Times New Roman"/>
          <w:sz w:val="28"/>
          <w:szCs w:val="28"/>
        </w:rPr>
        <w:t>на</w:t>
      </w:r>
      <w:proofErr w:type="gramEnd"/>
      <w:r w:rsidRPr="007D5F7A">
        <w:rPr>
          <w:rFonts w:ascii="Times New Roman" w:hAnsi="Times New Roman" w:cs="Times New Roman"/>
          <w:sz w:val="28"/>
          <w:szCs w:val="28"/>
        </w:rPr>
        <w:t xml:space="preserve"> иностранные </w:t>
      </w:r>
      <w:proofErr w:type="spellStart"/>
      <w:r w:rsidRPr="007D5F7A">
        <w:rPr>
          <w:rFonts w:ascii="Times New Roman" w:hAnsi="Times New Roman" w:cs="Times New Roman"/>
          <w:sz w:val="28"/>
          <w:szCs w:val="28"/>
        </w:rPr>
        <w:t>видеосервисы</w:t>
      </w:r>
      <w:proofErr w:type="spellEnd"/>
      <w:r w:rsidRPr="007D5F7A">
        <w:rPr>
          <w:rFonts w:ascii="Times New Roman" w:hAnsi="Times New Roman" w:cs="Times New Roman"/>
          <w:sz w:val="28"/>
          <w:szCs w:val="28"/>
        </w:rPr>
        <w:t xml:space="preserve">: </w:t>
      </w:r>
      <w:proofErr w:type="spellStart"/>
      <w:r w:rsidRPr="007D5F7A">
        <w:rPr>
          <w:rFonts w:ascii="Times New Roman" w:hAnsi="Times New Roman" w:cs="Times New Roman"/>
          <w:sz w:val="28"/>
          <w:szCs w:val="28"/>
        </w:rPr>
        <w:t>YouTube</w:t>
      </w:r>
      <w:proofErr w:type="spellEnd"/>
      <w:r w:rsidRPr="007D5F7A">
        <w:rPr>
          <w:rFonts w:ascii="Times New Roman" w:hAnsi="Times New Roman" w:cs="Times New Roman"/>
          <w:sz w:val="28"/>
          <w:szCs w:val="28"/>
        </w:rPr>
        <w:t xml:space="preserve"> (60%) и </w:t>
      </w:r>
      <w:proofErr w:type="spellStart"/>
      <w:r w:rsidRPr="007D5F7A">
        <w:rPr>
          <w:rFonts w:ascii="Times New Roman" w:hAnsi="Times New Roman" w:cs="Times New Roman"/>
          <w:sz w:val="28"/>
          <w:szCs w:val="28"/>
        </w:rPr>
        <w:t>TikTok</w:t>
      </w:r>
      <w:proofErr w:type="spellEnd"/>
      <w:r w:rsidRPr="007D5F7A">
        <w:rPr>
          <w:rFonts w:ascii="Times New Roman" w:hAnsi="Times New Roman" w:cs="Times New Roman"/>
          <w:sz w:val="28"/>
          <w:szCs w:val="28"/>
        </w:rPr>
        <w:t xml:space="preserve"> (21%).</w:t>
      </w:r>
    </w:p>
    <w:p w14:paraId="31DDAC35" w14:textId="0B7A6F39" w:rsidR="007D5F7A" w:rsidRPr="007D5F7A" w:rsidRDefault="007D5F7A" w:rsidP="000D75F7">
      <w:pPr>
        <w:ind w:firstLine="708"/>
        <w:jc w:val="both"/>
        <w:rPr>
          <w:rFonts w:ascii="Times New Roman" w:hAnsi="Times New Roman" w:cs="Times New Roman"/>
          <w:sz w:val="28"/>
          <w:szCs w:val="28"/>
        </w:rPr>
      </w:pPr>
      <w:r w:rsidRPr="007D5F7A">
        <w:rPr>
          <w:rFonts w:ascii="Times New Roman" w:hAnsi="Times New Roman" w:cs="Times New Roman"/>
          <w:sz w:val="28"/>
          <w:szCs w:val="28"/>
        </w:rPr>
        <w:t xml:space="preserve">Крупный иностранный сервис – </w:t>
      </w:r>
      <w:r w:rsidRPr="007D5F7A">
        <w:rPr>
          <w:rFonts w:ascii="Times New Roman" w:hAnsi="Times New Roman" w:cs="Times New Roman"/>
          <w:sz w:val="28"/>
          <w:szCs w:val="28"/>
          <w:lang w:val="en-US"/>
        </w:rPr>
        <w:t>Apple</w:t>
      </w:r>
      <w:r w:rsidRPr="007D5F7A">
        <w:rPr>
          <w:rFonts w:ascii="Times New Roman" w:hAnsi="Times New Roman" w:cs="Times New Roman"/>
          <w:sz w:val="28"/>
          <w:szCs w:val="28"/>
        </w:rPr>
        <w:t xml:space="preserve"> </w:t>
      </w:r>
      <w:r w:rsidRPr="007D5F7A">
        <w:rPr>
          <w:rFonts w:ascii="Times New Roman" w:hAnsi="Times New Roman" w:cs="Times New Roman"/>
          <w:sz w:val="28"/>
          <w:szCs w:val="28"/>
          <w:lang w:val="en-US"/>
        </w:rPr>
        <w:t>TV</w:t>
      </w:r>
      <w:r w:rsidRPr="007D5F7A">
        <w:rPr>
          <w:rFonts w:ascii="Times New Roman" w:hAnsi="Times New Roman" w:cs="Times New Roman"/>
          <w:sz w:val="28"/>
          <w:szCs w:val="28"/>
        </w:rPr>
        <w:t xml:space="preserve">+, принадлежащий </w:t>
      </w:r>
      <w:r w:rsidRPr="007D5F7A">
        <w:rPr>
          <w:rFonts w:ascii="Times New Roman" w:hAnsi="Times New Roman" w:cs="Times New Roman"/>
          <w:sz w:val="28"/>
          <w:szCs w:val="28"/>
          <w:lang w:val="en-US"/>
        </w:rPr>
        <w:t>Apple</w:t>
      </w:r>
      <w:r w:rsidRPr="007D5F7A">
        <w:rPr>
          <w:rFonts w:ascii="Times New Roman" w:hAnsi="Times New Roman" w:cs="Times New Roman"/>
          <w:sz w:val="28"/>
          <w:szCs w:val="28"/>
        </w:rPr>
        <w:t xml:space="preserve"> </w:t>
      </w:r>
      <w:proofErr w:type="spellStart"/>
      <w:r w:rsidRPr="007D5F7A">
        <w:rPr>
          <w:rFonts w:ascii="Times New Roman" w:hAnsi="Times New Roman" w:cs="Times New Roman"/>
          <w:sz w:val="28"/>
          <w:szCs w:val="28"/>
          <w:lang w:val="en-US"/>
        </w:rPr>
        <w:t>Inc</w:t>
      </w:r>
      <w:proofErr w:type="spellEnd"/>
      <w:r w:rsidRPr="007D5F7A">
        <w:rPr>
          <w:rFonts w:ascii="Times New Roman" w:hAnsi="Times New Roman" w:cs="Times New Roman"/>
          <w:sz w:val="28"/>
          <w:szCs w:val="28"/>
        </w:rPr>
        <w:t>., продолжает работу на территории РФ и пользуется привилегией не исполнять требования, установленным для АВС, поскольку не признан АВС.</w:t>
      </w:r>
    </w:p>
    <w:p w14:paraId="20244B24" w14:textId="77777777" w:rsidR="007D5F7A" w:rsidRPr="007D5F7A" w:rsidRDefault="007D5F7A" w:rsidP="000D75F7">
      <w:pPr>
        <w:ind w:firstLine="708"/>
        <w:jc w:val="both"/>
        <w:rPr>
          <w:rFonts w:ascii="Times New Roman" w:hAnsi="Times New Roman" w:cs="Times New Roman"/>
          <w:sz w:val="28"/>
          <w:szCs w:val="28"/>
        </w:rPr>
      </w:pPr>
      <w:r w:rsidRPr="007D5F7A">
        <w:rPr>
          <w:rFonts w:ascii="Times New Roman" w:hAnsi="Times New Roman" w:cs="Times New Roman"/>
          <w:sz w:val="28"/>
          <w:szCs w:val="28"/>
        </w:rPr>
        <w:t xml:space="preserve">Оригинальный контент производства </w:t>
      </w:r>
      <w:r w:rsidRPr="007D5F7A">
        <w:rPr>
          <w:rFonts w:ascii="Times New Roman" w:hAnsi="Times New Roman" w:cs="Times New Roman"/>
          <w:sz w:val="28"/>
          <w:szCs w:val="28"/>
          <w:lang w:val="en-US"/>
        </w:rPr>
        <w:t>Apple</w:t>
      </w:r>
      <w:r w:rsidRPr="007D5F7A">
        <w:rPr>
          <w:rFonts w:ascii="Times New Roman" w:hAnsi="Times New Roman" w:cs="Times New Roman"/>
          <w:sz w:val="28"/>
          <w:szCs w:val="28"/>
        </w:rPr>
        <w:t xml:space="preserve"> весьма популярен в РФ (сериалы «Тед Лассо», «Укрытие» и др.) неоднократно входили в топ-30 наиболее востребованных сериалов по данным индекса </w:t>
      </w:r>
      <w:proofErr w:type="spellStart"/>
      <w:r w:rsidRPr="007D5F7A">
        <w:rPr>
          <w:rFonts w:ascii="Times New Roman" w:hAnsi="Times New Roman" w:cs="Times New Roman"/>
          <w:sz w:val="28"/>
          <w:szCs w:val="28"/>
        </w:rPr>
        <w:t>Кинопоиск</w:t>
      </w:r>
      <w:proofErr w:type="spellEnd"/>
      <w:proofErr w:type="gramStart"/>
      <w:r w:rsidRPr="007D5F7A">
        <w:rPr>
          <w:rFonts w:ascii="Times New Roman" w:hAnsi="Times New Roman" w:cs="Times New Roman"/>
          <w:sz w:val="28"/>
          <w:szCs w:val="28"/>
        </w:rPr>
        <w:t xml:space="preserve"> П</w:t>
      </w:r>
      <w:proofErr w:type="gramEnd"/>
      <w:r w:rsidRPr="007D5F7A">
        <w:rPr>
          <w:rFonts w:ascii="Times New Roman" w:hAnsi="Times New Roman" w:cs="Times New Roman"/>
          <w:sz w:val="28"/>
          <w:szCs w:val="28"/>
        </w:rPr>
        <w:t xml:space="preserve">ро. Количество приобретенных в РФ новых устройств </w:t>
      </w:r>
      <w:r w:rsidRPr="007D5F7A">
        <w:rPr>
          <w:rFonts w:ascii="Times New Roman" w:hAnsi="Times New Roman" w:cs="Times New Roman"/>
          <w:sz w:val="28"/>
          <w:szCs w:val="28"/>
          <w:lang w:val="en-US"/>
        </w:rPr>
        <w:t>Apple</w:t>
      </w:r>
      <w:r w:rsidRPr="007D5F7A">
        <w:rPr>
          <w:rFonts w:ascii="Times New Roman" w:hAnsi="Times New Roman" w:cs="Times New Roman"/>
          <w:sz w:val="28"/>
          <w:szCs w:val="28"/>
        </w:rPr>
        <w:t xml:space="preserve">, например, </w:t>
      </w:r>
      <w:r w:rsidRPr="007D5F7A">
        <w:rPr>
          <w:rFonts w:ascii="Times New Roman" w:hAnsi="Times New Roman" w:cs="Times New Roman"/>
          <w:sz w:val="28"/>
          <w:szCs w:val="28"/>
          <w:lang w:val="en-US"/>
        </w:rPr>
        <w:t>Apple</w:t>
      </w:r>
      <w:r w:rsidRPr="007D5F7A">
        <w:rPr>
          <w:rFonts w:ascii="Times New Roman" w:hAnsi="Times New Roman" w:cs="Times New Roman"/>
          <w:sz w:val="28"/>
          <w:szCs w:val="28"/>
        </w:rPr>
        <w:t xml:space="preserve"> </w:t>
      </w:r>
      <w:r w:rsidRPr="007D5F7A">
        <w:rPr>
          <w:rFonts w:ascii="Times New Roman" w:hAnsi="Times New Roman" w:cs="Times New Roman"/>
          <w:sz w:val="28"/>
          <w:szCs w:val="28"/>
          <w:lang w:val="en-US"/>
        </w:rPr>
        <w:t>iPhone</w:t>
      </w:r>
      <w:r w:rsidRPr="007D5F7A">
        <w:rPr>
          <w:rFonts w:ascii="Times New Roman" w:hAnsi="Times New Roman" w:cs="Times New Roman"/>
          <w:sz w:val="28"/>
          <w:szCs w:val="28"/>
        </w:rPr>
        <w:t xml:space="preserve">, обеспечивающих покупателю годовую подписку на сервис </w:t>
      </w:r>
      <w:r w:rsidRPr="007D5F7A">
        <w:rPr>
          <w:rFonts w:ascii="Times New Roman" w:hAnsi="Times New Roman" w:cs="Times New Roman"/>
          <w:sz w:val="28"/>
          <w:szCs w:val="28"/>
          <w:lang w:val="en-US"/>
        </w:rPr>
        <w:t>Apple</w:t>
      </w:r>
      <w:r w:rsidRPr="007D5F7A">
        <w:rPr>
          <w:rFonts w:ascii="Times New Roman" w:hAnsi="Times New Roman" w:cs="Times New Roman"/>
          <w:sz w:val="28"/>
          <w:szCs w:val="28"/>
        </w:rPr>
        <w:t xml:space="preserve"> </w:t>
      </w:r>
      <w:r w:rsidRPr="007D5F7A">
        <w:rPr>
          <w:rFonts w:ascii="Times New Roman" w:hAnsi="Times New Roman" w:cs="Times New Roman"/>
          <w:sz w:val="28"/>
          <w:szCs w:val="28"/>
          <w:lang w:val="en-US"/>
        </w:rPr>
        <w:t>TV</w:t>
      </w:r>
      <w:r w:rsidRPr="007D5F7A">
        <w:rPr>
          <w:rFonts w:ascii="Times New Roman" w:hAnsi="Times New Roman" w:cs="Times New Roman"/>
          <w:sz w:val="28"/>
          <w:szCs w:val="28"/>
        </w:rPr>
        <w:t>+, составляло в 2023 году 232 тысячи единиц.</w:t>
      </w:r>
    </w:p>
    <w:p w14:paraId="399FBE28" w14:textId="5FACD164" w:rsidR="007D5F7A" w:rsidRPr="007D5F7A" w:rsidRDefault="007D5F7A" w:rsidP="007D5F7A">
      <w:pPr>
        <w:ind w:firstLine="709"/>
        <w:jc w:val="both"/>
        <w:rPr>
          <w:rFonts w:ascii="Times New Roman" w:hAnsi="Times New Roman" w:cs="Times New Roman"/>
          <w:sz w:val="28"/>
          <w:szCs w:val="28"/>
        </w:rPr>
      </w:pPr>
      <w:r w:rsidRPr="007D5F7A">
        <w:rPr>
          <w:rFonts w:ascii="Times New Roman" w:hAnsi="Times New Roman" w:cs="Times New Roman"/>
          <w:sz w:val="28"/>
          <w:szCs w:val="28"/>
        </w:rPr>
        <w:t xml:space="preserve">Ситуация, когда иностранный сервис, обладающий всеми признаками АВС, но не включенный в реестр АВС, </w:t>
      </w:r>
      <w:proofErr w:type="gramStart"/>
      <w:r w:rsidRPr="007D5F7A">
        <w:rPr>
          <w:rFonts w:ascii="Times New Roman" w:hAnsi="Times New Roman" w:cs="Times New Roman"/>
          <w:sz w:val="28"/>
          <w:szCs w:val="28"/>
        </w:rPr>
        <w:t>имеет конкурентные преимущества перед аналогичными российскими ресурсами представляется</w:t>
      </w:r>
      <w:proofErr w:type="gramEnd"/>
      <w:r w:rsidRPr="007D5F7A">
        <w:rPr>
          <w:rFonts w:ascii="Times New Roman" w:hAnsi="Times New Roman" w:cs="Times New Roman"/>
          <w:sz w:val="28"/>
          <w:szCs w:val="28"/>
        </w:rPr>
        <w:t xml:space="preserve"> недопустимой.</w:t>
      </w:r>
    </w:p>
    <w:p w14:paraId="63FDEEE6" w14:textId="77AF8FAF" w:rsidR="00052E33" w:rsidRPr="007D5F7A" w:rsidRDefault="00715002" w:rsidP="008209C3">
      <w:pPr>
        <w:ind w:firstLine="709"/>
        <w:jc w:val="both"/>
        <w:rPr>
          <w:rFonts w:ascii="Times New Roman" w:hAnsi="Times New Roman" w:cs="Times New Roman"/>
          <w:sz w:val="28"/>
          <w:szCs w:val="28"/>
        </w:rPr>
      </w:pPr>
      <w:proofErr w:type="gramStart"/>
      <w:r w:rsidRPr="007D5F7A">
        <w:rPr>
          <w:rFonts w:ascii="Times New Roman" w:hAnsi="Times New Roman" w:cs="Times New Roman"/>
          <w:sz w:val="28"/>
          <w:szCs w:val="28"/>
        </w:rPr>
        <w:t>П</w:t>
      </w:r>
      <w:r w:rsidR="00C95C46" w:rsidRPr="007D5F7A">
        <w:rPr>
          <w:rFonts w:ascii="Times New Roman" w:hAnsi="Times New Roman" w:cs="Times New Roman"/>
          <w:sz w:val="28"/>
          <w:szCs w:val="28"/>
        </w:rPr>
        <w:t xml:space="preserve">редлагаемое Законопроектом </w:t>
      </w:r>
      <w:r w:rsidR="00052E33" w:rsidRPr="007D5F7A">
        <w:rPr>
          <w:rFonts w:ascii="Times New Roman" w:hAnsi="Times New Roman" w:cs="Times New Roman"/>
          <w:sz w:val="28"/>
          <w:szCs w:val="28"/>
        </w:rPr>
        <w:t xml:space="preserve">распространение требований по получению прокатного удостоверения только на АВС </w:t>
      </w:r>
      <w:r w:rsidRPr="007D5F7A">
        <w:rPr>
          <w:rFonts w:ascii="Times New Roman" w:hAnsi="Times New Roman" w:cs="Times New Roman"/>
          <w:sz w:val="28"/>
          <w:szCs w:val="28"/>
        </w:rPr>
        <w:t xml:space="preserve">ставит российские компании в неравные условия с </w:t>
      </w:r>
      <w:r w:rsidR="000D75F7">
        <w:rPr>
          <w:rFonts w:ascii="Times New Roman" w:hAnsi="Times New Roman" w:cs="Times New Roman"/>
          <w:sz w:val="28"/>
          <w:szCs w:val="28"/>
        </w:rPr>
        <w:t xml:space="preserve">другими (в </w:t>
      </w:r>
      <w:proofErr w:type="spellStart"/>
      <w:r w:rsidR="000D75F7">
        <w:rPr>
          <w:rFonts w:ascii="Times New Roman" w:hAnsi="Times New Roman" w:cs="Times New Roman"/>
          <w:sz w:val="28"/>
          <w:szCs w:val="28"/>
        </w:rPr>
        <w:t>т.ч</w:t>
      </w:r>
      <w:proofErr w:type="spellEnd"/>
      <w:r w:rsidR="000D75F7">
        <w:rPr>
          <w:rFonts w:ascii="Times New Roman" w:hAnsi="Times New Roman" w:cs="Times New Roman"/>
          <w:sz w:val="28"/>
          <w:szCs w:val="28"/>
        </w:rPr>
        <w:t xml:space="preserve">. </w:t>
      </w:r>
      <w:r w:rsidRPr="007D5F7A">
        <w:rPr>
          <w:rFonts w:ascii="Times New Roman" w:hAnsi="Times New Roman" w:cs="Times New Roman"/>
          <w:sz w:val="28"/>
          <w:szCs w:val="28"/>
        </w:rPr>
        <w:t>иностранными</w:t>
      </w:r>
      <w:r w:rsidR="000D75F7">
        <w:rPr>
          <w:rFonts w:ascii="Times New Roman" w:hAnsi="Times New Roman" w:cs="Times New Roman"/>
          <w:sz w:val="28"/>
          <w:szCs w:val="28"/>
        </w:rPr>
        <w:t>)</w:t>
      </w:r>
      <w:r w:rsidRPr="007D5F7A">
        <w:rPr>
          <w:rFonts w:ascii="Times New Roman" w:hAnsi="Times New Roman" w:cs="Times New Roman"/>
          <w:sz w:val="28"/>
          <w:szCs w:val="28"/>
        </w:rPr>
        <w:t xml:space="preserve"> видеосервисами </w:t>
      </w:r>
      <w:r w:rsidR="000D75F7">
        <w:rPr>
          <w:rFonts w:ascii="Times New Roman" w:hAnsi="Times New Roman" w:cs="Times New Roman"/>
          <w:sz w:val="28"/>
          <w:szCs w:val="28"/>
        </w:rPr>
        <w:t xml:space="preserve">и иными информационными ресурсами </w:t>
      </w:r>
      <w:r w:rsidRPr="007D5F7A">
        <w:rPr>
          <w:rFonts w:ascii="Times New Roman" w:hAnsi="Times New Roman" w:cs="Times New Roman"/>
          <w:sz w:val="28"/>
          <w:szCs w:val="28"/>
        </w:rPr>
        <w:t xml:space="preserve">по допустимости распространения информации, что </w:t>
      </w:r>
      <w:r w:rsidR="006B29B9" w:rsidRPr="007D5F7A">
        <w:rPr>
          <w:rFonts w:ascii="Times New Roman" w:hAnsi="Times New Roman" w:cs="Times New Roman"/>
          <w:sz w:val="28"/>
          <w:szCs w:val="28"/>
        </w:rPr>
        <w:t>не в полной мере соответствует</w:t>
      </w:r>
      <w:r w:rsidR="00052E33" w:rsidRPr="007D5F7A">
        <w:rPr>
          <w:rFonts w:ascii="Times New Roman" w:hAnsi="Times New Roman" w:cs="Times New Roman"/>
          <w:sz w:val="28"/>
          <w:szCs w:val="28"/>
        </w:rPr>
        <w:t xml:space="preserve"> целям и задачам стратегического национального приоритета "Защита традиционных российских духовно-нравственных ценностей, культуры и исторической памяти", определенных </w:t>
      </w:r>
      <w:r w:rsidR="006B29B9" w:rsidRPr="007D5F7A">
        <w:rPr>
          <w:rFonts w:ascii="Times New Roman" w:hAnsi="Times New Roman" w:cs="Times New Roman"/>
          <w:sz w:val="28"/>
          <w:szCs w:val="28"/>
        </w:rPr>
        <w:t>Указом Президента Российской Федерации от 9</w:t>
      </w:r>
      <w:proofErr w:type="gramEnd"/>
      <w:r w:rsidR="006B29B9" w:rsidRPr="007D5F7A">
        <w:rPr>
          <w:rFonts w:ascii="Times New Roman" w:hAnsi="Times New Roman" w:cs="Times New Roman"/>
          <w:sz w:val="28"/>
          <w:szCs w:val="28"/>
        </w:rPr>
        <w:t xml:space="preserve"> ноября 2022 года № 809 «Об утверждении Основ государственной политики по сохранению и укреплению традиционных российских духовно-нравственных ценностей». </w:t>
      </w:r>
    </w:p>
    <w:p w14:paraId="3E3CBEBF" w14:textId="77777777" w:rsidR="00052E33" w:rsidRPr="007D5F7A" w:rsidRDefault="00052E33" w:rsidP="00052E33">
      <w:pPr>
        <w:jc w:val="both"/>
        <w:rPr>
          <w:rFonts w:ascii="Times New Roman" w:hAnsi="Times New Roman" w:cs="Times New Roman"/>
          <w:sz w:val="28"/>
          <w:szCs w:val="28"/>
        </w:rPr>
      </w:pPr>
    </w:p>
    <w:p w14:paraId="3B6E7051" w14:textId="0FB5591A" w:rsidR="003766A0" w:rsidRPr="008209C3" w:rsidRDefault="003766A0" w:rsidP="008209C3">
      <w:pPr>
        <w:pStyle w:val="a3"/>
        <w:numPr>
          <w:ilvl w:val="0"/>
          <w:numId w:val="4"/>
        </w:numPr>
        <w:ind w:left="0" w:firstLine="851"/>
        <w:jc w:val="both"/>
        <w:rPr>
          <w:rFonts w:ascii="Times New Roman" w:hAnsi="Times New Roman" w:cs="Times New Roman"/>
          <w:bCs/>
          <w:sz w:val="28"/>
          <w:szCs w:val="28"/>
        </w:rPr>
      </w:pPr>
      <w:r w:rsidRPr="008209C3">
        <w:rPr>
          <w:rFonts w:ascii="Times New Roman" w:hAnsi="Times New Roman" w:cs="Times New Roman"/>
          <w:bCs/>
          <w:sz w:val="28"/>
          <w:szCs w:val="28"/>
        </w:rPr>
        <w:t xml:space="preserve">Введение обязательных требований по наличию у фильма, распространяемого посредством АВС, прокатного удостоверения </w:t>
      </w:r>
      <w:r w:rsidR="008209C3" w:rsidRPr="008209C3">
        <w:rPr>
          <w:rFonts w:ascii="Times New Roman" w:hAnsi="Times New Roman" w:cs="Times New Roman"/>
          <w:bCs/>
          <w:sz w:val="28"/>
          <w:szCs w:val="28"/>
        </w:rPr>
        <w:t xml:space="preserve">не соответствует </w:t>
      </w:r>
      <w:r w:rsidRPr="008209C3">
        <w:rPr>
          <w:rFonts w:ascii="Times New Roman" w:hAnsi="Times New Roman" w:cs="Times New Roman"/>
          <w:bCs/>
          <w:sz w:val="28"/>
          <w:szCs w:val="28"/>
        </w:rPr>
        <w:t>нормам действующего законодательства об обязательных требованиях</w:t>
      </w:r>
      <w:r w:rsidR="008209C3" w:rsidRPr="008209C3">
        <w:rPr>
          <w:rFonts w:ascii="Times New Roman" w:hAnsi="Times New Roman" w:cs="Times New Roman"/>
          <w:bCs/>
          <w:sz w:val="28"/>
          <w:szCs w:val="28"/>
        </w:rPr>
        <w:t>.</w:t>
      </w:r>
    </w:p>
    <w:p w14:paraId="690DF32B" w14:textId="77777777" w:rsidR="00464FFA" w:rsidRPr="008209C3" w:rsidRDefault="003766A0" w:rsidP="008209C3">
      <w:pPr>
        <w:ind w:firstLine="851"/>
        <w:jc w:val="both"/>
        <w:rPr>
          <w:rFonts w:ascii="Times New Roman" w:hAnsi="Times New Roman" w:cs="Times New Roman"/>
          <w:sz w:val="28"/>
          <w:szCs w:val="28"/>
        </w:rPr>
      </w:pPr>
      <w:r w:rsidRPr="008209C3">
        <w:rPr>
          <w:rFonts w:ascii="Times New Roman" w:hAnsi="Times New Roman" w:cs="Times New Roman"/>
          <w:sz w:val="28"/>
          <w:szCs w:val="28"/>
        </w:rPr>
        <w:t>Пункт 2 статьи 7 Федерального закона от 31.07.2020 № 247-ФЗ "Об обязательных требованиях в Российской Федерации" (далее – 247-ФЗ) не допускает дублирования обязательных требований.</w:t>
      </w:r>
    </w:p>
    <w:p w14:paraId="67F3189E" w14:textId="583CF994" w:rsidR="003766A0" w:rsidRPr="008209C3" w:rsidRDefault="00A31724" w:rsidP="008209C3">
      <w:pPr>
        <w:ind w:firstLine="851"/>
        <w:jc w:val="both"/>
        <w:rPr>
          <w:rFonts w:ascii="Times New Roman" w:hAnsi="Times New Roman" w:cs="Times New Roman"/>
          <w:sz w:val="28"/>
          <w:szCs w:val="28"/>
        </w:rPr>
      </w:pPr>
      <w:r w:rsidRPr="008209C3">
        <w:rPr>
          <w:rFonts w:ascii="Times New Roman" w:hAnsi="Times New Roman" w:cs="Times New Roman"/>
          <w:sz w:val="28"/>
          <w:szCs w:val="28"/>
        </w:rPr>
        <w:t>Д</w:t>
      </w:r>
      <w:r w:rsidR="00464FFA" w:rsidRPr="008209C3">
        <w:rPr>
          <w:rFonts w:ascii="Times New Roman" w:hAnsi="Times New Roman" w:cs="Times New Roman"/>
          <w:sz w:val="28"/>
          <w:szCs w:val="28"/>
        </w:rPr>
        <w:t xml:space="preserve">ействующие нормы статьи 10.5 149-ФЗ уже содержат комплекс обязательных требований, обеспечивающих соблюдение запретов и ограничений распространения информации (в </w:t>
      </w:r>
      <w:proofErr w:type="spellStart"/>
      <w:r w:rsidR="00464FFA" w:rsidRPr="008209C3">
        <w:rPr>
          <w:rFonts w:ascii="Times New Roman" w:hAnsi="Times New Roman" w:cs="Times New Roman"/>
          <w:sz w:val="28"/>
          <w:szCs w:val="28"/>
        </w:rPr>
        <w:t>т.ч</w:t>
      </w:r>
      <w:proofErr w:type="spellEnd"/>
      <w:r w:rsidR="00464FFA" w:rsidRPr="008209C3">
        <w:rPr>
          <w:rFonts w:ascii="Times New Roman" w:hAnsi="Times New Roman" w:cs="Times New Roman"/>
          <w:sz w:val="28"/>
          <w:szCs w:val="28"/>
        </w:rPr>
        <w:t>. фильмов)</w:t>
      </w:r>
      <w:r w:rsidR="008209C3" w:rsidRPr="008209C3">
        <w:rPr>
          <w:rFonts w:ascii="Times New Roman" w:hAnsi="Times New Roman" w:cs="Times New Roman"/>
          <w:sz w:val="28"/>
          <w:szCs w:val="28"/>
        </w:rPr>
        <w:t>.</w:t>
      </w:r>
      <w:r w:rsidR="00464FFA" w:rsidRPr="008209C3">
        <w:rPr>
          <w:rFonts w:ascii="Times New Roman" w:hAnsi="Times New Roman" w:cs="Times New Roman"/>
          <w:sz w:val="28"/>
          <w:szCs w:val="28"/>
        </w:rPr>
        <w:t xml:space="preserve"> </w:t>
      </w:r>
      <w:r w:rsidR="008209C3" w:rsidRPr="008209C3">
        <w:rPr>
          <w:rFonts w:ascii="Times New Roman" w:hAnsi="Times New Roman" w:cs="Times New Roman"/>
          <w:sz w:val="28"/>
          <w:szCs w:val="28"/>
        </w:rPr>
        <w:t>В</w:t>
      </w:r>
      <w:r w:rsidR="007423B9" w:rsidRPr="008209C3">
        <w:rPr>
          <w:rFonts w:ascii="Times New Roman" w:hAnsi="Times New Roman" w:cs="Times New Roman"/>
          <w:sz w:val="28"/>
          <w:szCs w:val="28"/>
        </w:rPr>
        <w:t>в</w:t>
      </w:r>
      <w:r w:rsidR="003766A0" w:rsidRPr="008209C3">
        <w:rPr>
          <w:rFonts w:ascii="Times New Roman" w:hAnsi="Times New Roman" w:cs="Times New Roman"/>
          <w:sz w:val="28"/>
          <w:szCs w:val="28"/>
        </w:rPr>
        <w:t xml:space="preserve">едение </w:t>
      </w:r>
      <w:r w:rsidR="00464FFA" w:rsidRPr="008209C3">
        <w:rPr>
          <w:rFonts w:ascii="Times New Roman" w:hAnsi="Times New Roman" w:cs="Times New Roman"/>
          <w:sz w:val="28"/>
          <w:szCs w:val="28"/>
        </w:rPr>
        <w:t xml:space="preserve">дополнительных </w:t>
      </w:r>
      <w:r w:rsidR="003766A0" w:rsidRPr="008209C3">
        <w:rPr>
          <w:rFonts w:ascii="Times New Roman" w:hAnsi="Times New Roman" w:cs="Times New Roman"/>
          <w:sz w:val="28"/>
          <w:szCs w:val="28"/>
        </w:rPr>
        <w:t>обязательных требований по наличию у фильма, распространяемого посредством АВС, прокатного удостоверения</w:t>
      </w:r>
      <w:r w:rsidR="00464FFA" w:rsidRPr="008209C3">
        <w:rPr>
          <w:rFonts w:ascii="Times New Roman" w:hAnsi="Times New Roman" w:cs="Times New Roman"/>
          <w:sz w:val="28"/>
          <w:szCs w:val="28"/>
        </w:rPr>
        <w:t xml:space="preserve"> (п</w:t>
      </w:r>
      <w:r w:rsidR="003766A0" w:rsidRPr="008209C3">
        <w:rPr>
          <w:rFonts w:ascii="Times New Roman" w:hAnsi="Times New Roman" w:cs="Times New Roman"/>
          <w:sz w:val="28"/>
          <w:szCs w:val="28"/>
        </w:rPr>
        <w:t>роектируемое изменение пункта 4 части первой статьи 10.5</w:t>
      </w:r>
      <w:r w:rsidR="00464FFA" w:rsidRPr="008209C3">
        <w:rPr>
          <w:rFonts w:ascii="Times New Roman" w:hAnsi="Times New Roman" w:cs="Times New Roman"/>
          <w:sz w:val="28"/>
          <w:szCs w:val="28"/>
        </w:rPr>
        <w:t xml:space="preserve"> 149-ФЗ)</w:t>
      </w:r>
      <w:r w:rsidR="003766A0" w:rsidRPr="008209C3">
        <w:rPr>
          <w:rFonts w:ascii="Times New Roman" w:hAnsi="Times New Roman" w:cs="Times New Roman"/>
          <w:sz w:val="28"/>
          <w:szCs w:val="28"/>
        </w:rPr>
        <w:t xml:space="preserve">, </w:t>
      </w:r>
      <w:r w:rsidR="008209C3" w:rsidRPr="008209C3">
        <w:rPr>
          <w:rFonts w:ascii="Times New Roman" w:hAnsi="Times New Roman" w:cs="Times New Roman"/>
          <w:sz w:val="28"/>
          <w:szCs w:val="28"/>
        </w:rPr>
        <w:t xml:space="preserve">будет </w:t>
      </w:r>
      <w:r w:rsidR="003766A0" w:rsidRPr="008209C3">
        <w:rPr>
          <w:rFonts w:ascii="Times New Roman" w:hAnsi="Times New Roman" w:cs="Times New Roman"/>
          <w:sz w:val="28"/>
          <w:szCs w:val="28"/>
        </w:rPr>
        <w:t>дублирова</w:t>
      </w:r>
      <w:r w:rsidR="008209C3" w:rsidRPr="008209C3">
        <w:rPr>
          <w:rFonts w:ascii="Times New Roman" w:hAnsi="Times New Roman" w:cs="Times New Roman"/>
          <w:sz w:val="28"/>
          <w:szCs w:val="28"/>
        </w:rPr>
        <w:t>ть</w:t>
      </w:r>
      <w:r w:rsidR="003766A0" w:rsidRPr="008209C3">
        <w:rPr>
          <w:rFonts w:ascii="Times New Roman" w:hAnsi="Times New Roman" w:cs="Times New Roman"/>
          <w:sz w:val="28"/>
          <w:szCs w:val="28"/>
        </w:rPr>
        <w:t xml:space="preserve"> </w:t>
      </w:r>
      <w:r w:rsidR="008209C3" w:rsidRPr="008209C3">
        <w:rPr>
          <w:rFonts w:ascii="Times New Roman" w:hAnsi="Times New Roman" w:cs="Times New Roman"/>
          <w:sz w:val="28"/>
          <w:szCs w:val="28"/>
        </w:rPr>
        <w:t xml:space="preserve">уже имеющиеся </w:t>
      </w:r>
      <w:r w:rsidR="003766A0" w:rsidRPr="008209C3">
        <w:rPr>
          <w:rFonts w:ascii="Times New Roman" w:hAnsi="Times New Roman" w:cs="Times New Roman"/>
          <w:sz w:val="28"/>
          <w:szCs w:val="28"/>
        </w:rPr>
        <w:t>обязательны</w:t>
      </w:r>
      <w:r w:rsidR="008209C3" w:rsidRPr="008209C3">
        <w:rPr>
          <w:rFonts w:ascii="Times New Roman" w:hAnsi="Times New Roman" w:cs="Times New Roman"/>
          <w:sz w:val="28"/>
          <w:szCs w:val="28"/>
        </w:rPr>
        <w:t>е</w:t>
      </w:r>
      <w:r w:rsidR="003766A0" w:rsidRPr="008209C3">
        <w:rPr>
          <w:rFonts w:ascii="Times New Roman" w:hAnsi="Times New Roman" w:cs="Times New Roman"/>
          <w:sz w:val="28"/>
          <w:szCs w:val="28"/>
        </w:rPr>
        <w:t xml:space="preserve"> требовани</w:t>
      </w:r>
      <w:r w:rsidR="008209C3" w:rsidRPr="008209C3">
        <w:rPr>
          <w:rFonts w:ascii="Times New Roman" w:hAnsi="Times New Roman" w:cs="Times New Roman"/>
          <w:sz w:val="28"/>
          <w:szCs w:val="28"/>
        </w:rPr>
        <w:t>я</w:t>
      </w:r>
      <w:r w:rsidR="003766A0" w:rsidRPr="008209C3">
        <w:rPr>
          <w:rFonts w:ascii="Times New Roman" w:hAnsi="Times New Roman" w:cs="Times New Roman"/>
          <w:sz w:val="28"/>
          <w:szCs w:val="28"/>
        </w:rPr>
        <w:t xml:space="preserve"> для владельцев АВС</w:t>
      </w:r>
      <w:r w:rsidR="008209C3" w:rsidRPr="008209C3">
        <w:rPr>
          <w:rFonts w:ascii="Times New Roman" w:hAnsi="Times New Roman" w:cs="Times New Roman"/>
          <w:sz w:val="28"/>
          <w:szCs w:val="28"/>
        </w:rPr>
        <w:t>.</w:t>
      </w:r>
      <w:r w:rsidR="003766A0" w:rsidRPr="008209C3">
        <w:rPr>
          <w:rFonts w:ascii="Times New Roman" w:hAnsi="Times New Roman" w:cs="Times New Roman"/>
          <w:sz w:val="28"/>
          <w:szCs w:val="28"/>
        </w:rPr>
        <w:t xml:space="preserve"> </w:t>
      </w:r>
    </w:p>
    <w:p w14:paraId="64FD362C" w14:textId="12C448AE" w:rsidR="00A31724" w:rsidRPr="001B3404" w:rsidRDefault="008209C3" w:rsidP="001B3404">
      <w:pPr>
        <w:ind w:firstLine="851"/>
        <w:jc w:val="both"/>
        <w:rPr>
          <w:rFonts w:ascii="Times New Roman" w:hAnsi="Times New Roman" w:cs="Times New Roman"/>
          <w:sz w:val="28"/>
          <w:szCs w:val="28"/>
        </w:rPr>
      </w:pPr>
      <w:proofErr w:type="gramStart"/>
      <w:r w:rsidRPr="008209C3">
        <w:rPr>
          <w:rFonts w:ascii="Times New Roman" w:hAnsi="Times New Roman" w:cs="Times New Roman"/>
          <w:sz w:val="28"/>
          <w:szCs w:val="28"/>
        </w:rPr>
        <w:t xml:space="preserve">В этой связи предлагается </w:t>
      </w:r>
      <w:r w:rsidR="00A31724" w:rsidRPr="008209C3">
        <w:rPr>
          <w:rFonts w:ascii="Times New Roman" w:hAnsi="Times New Roman" w:cs="Times New Roman"/>
          <w:sz w:val="28"/>
          <w:szCs w:val="28"/>
        </w:rPr>
        <w:t xml:space="preserve"> либо отказаться от введения требований по наличию прокатного удостоверения у фильмов, распространяемых посредством АВС (предпочтительно), либо одновременно с введением </w:t>
      </w:r>
      <w:r w:rsidR="00A31724" w:rsidRPr="008209C3">
        <w:rPr>
          <w:rFonts w:ascii="Times New Roman" w:hAnsi="Times New Roman" w:cs="Times New Roman"/>
          <w:sz w:val="28"/>
          <w:szCs w:val="28"/>
        </w:rPr>
        <w:lastRenderedPageBreak/>
        <w:t xml:space="preserve">прокатных удостоверений исключить из обязанностей владельца АВС все </w:t>
      </w:r>
      <w:r w:rsidR="00A31724" w:rsidRPr="001B3404">
        <w:rPr>
          <w:rFonts w:ascii="Times New Roman" w:hAnsi="Times New Roman" w:cs="Times New Roman"/>
          <w:sz w:val="28"/>
          <w:szCs w:val="28"/>
        </w:rPr>
        <w:t xml:space="preserve">прочие </w:t>
      </w:r>
      <w:r w:rsidR="0096564E">
        <w:rPr>
          <w:rFonts w:ascii="Times New Roman" w:hAnsi="Times New Roman" w:cs="Times New Roman"/>
          <w:sz w:val="28"/>
          <w:szCs w:val="28"/>
        </w:rPr>
        <w:t xml:space="preserve">дублирующие </w:t>
      </w:r>
      <w:r w:rsidR="00A31724" w:rsidRPr="001B3404">
        <w:rPr>
          <w:rFonts w:ascii="Times New Roman" w:hAnsi="Times New Roman" w:cs="Times New Roman"/>
          <w:sz w:val="28"/>
          <w:szCs w:val="28"/>
        </w:rPr>
        <w:t xml:space="preserve">требования, связанные с распространением </w:t>
      </w:r>
      <w:r w:rsidR="007559CD" w:rsidRPr="001B3404">
        <w:rPr>
          <w:rFonts w:ascii="Times New Roman" w:hAnsi="Times New Roman" w:cs="Times New Roman"/>
          <w:sz w:val="28"/>
          <w:szCs w:val="28"/>
        </w:rPr>
        <w:t>фильмов</w:t>
      </w:r>
      <w:r w:rsidR="00A31724" w:rsidRPr="001B3404">
        <w:rPr>
          <w:rFonts w:ascii="Times New Roman" w:hAnsi="Times New Roman" w:cs="Times New Roman"/>
          <w:sz w:val="28"/>
          <w:szCs w:val="28"/>
        </w:rPr>
        <w:t>, а также исключить из КоАП РФ все соответствующие этим требованиям составы административных правонарушений.</w:t>
      </w:r>
      <w:proofErr w:type="gramEnd"/>
    </w:p>
    <w:p w14:paraId="61141777" w14:textId="77777777" w:rsidR="0078266F" w:rsidRPr="001B3404" w:rsidRDefault="0078266F" w:rsidP="001B3404">
      <w:pPr>
        <w:ind w:firstLine="851"/>
        <w:jc w:val="both"/>
        <w:rPr>
          <w:rFonts w:ascii="Times New Roman" w:hAnsi="Times New Roman" w:cs="Times New Roman"/>
          <w:b/>
          <w:bCs/>
          <w:sz w:val="28"/>
          <w:szCs w:val="28"/>
        </w:rPr>
      </w:pPr>
    </w:p>
    <w:p w14:paraId="5AD51622" w14:textId="7415B781" w:rsidR="001C13CF" w:rsidRPr="001B3404" w:rsidRDefault="001B3404" w:rsidP="001B3404">
      <w:pPr>
        <w:pStyle w:val="a3"/>
        <w:numPr>
          <w:ilvl w:val="0"/>
          <w:numId w:val="4"/>
        </w:numPr>
        <w:ind w:left="0" w:firstLine="851"/>
        <w:jc w:val="both"/>
        <w:rPr>
          <w:rFonts w:ascii="Times New Roman" w:hAnsi="Times New Roman" w:cs="Times New Roman"/>
          <w:bCs/>
          <w:sz w:val="28"/>
          <w:szCs w:val="28"/>
        </w:rPr>
      </w:pPr>
      <w:r w:rsidRPr="001B3404">
        <w:rPr>
          <w:rFonts w:ascii="Times New Roman" w:hAnsi="Times New Roman" w:cs="Times New Roman"/>
          <w:bCs/>
          <w:sz w:val="28"/>
          <w:szCs w:val="28"/>
        </w:rPr>
        <w:t>Предлагаемое Законопроектом и</w:t>
      </w:r>
      <w:r w:rsidR="00D357B1" w:rsidRPr="001B3404">
        <w:rPr>
          <w:rFonts w:ascii="Times New Roman" w:hAnsi="Times New Roman" w:cs="Times New Roman"/>
          <w:bCs/>
          <w:sz w:val="28"/>
          <w:szCs w:val="28"/>
        </w:rPr>
        <w:t>зменени</w:t>
      </w:r>
      <w:r w:rsidRPr="001B3404">
        <w:rPr>
          <w:rFonts w:ascii="Times New Roman" w:hAnsi="Times New Roman" w:cs="Times New Roman"/>
          <w:bCs/>
          <w:sz w:val="28"/>
          <w:szCs w:val="28"/>
        </w:rPr>
        <w:t>е</w:t>
      </w:r>
      <w:r w:rsidR="00D357B1" w:rsidRPr="001B3404">
        <w:rPr>
          <w:rFonts w:ascii="Times New Roman" w:hAnsi="Times New Roman" w:cs="Times New Roman"/>
          <w:bCs/>
          <w:sz w:val="28"/>
          <w:szCs w:val="28"/>
        </w:rPr>
        <w:t xml:space="preserve"> регулирования </w:t>
      </w:r>
      <w:r w:rsidRPr="001B3404">
        <w:rPr>
          <w:rFonts w:ascii="Times New Roman" w:hAnsi="Times New Roman" w:cs="Times New Roman"/>
          <w:bCs/>
          <w:sz w:val="28"/>
          <w:szCs w:val="28"/>
        </w:rPr>
        <w:t>создаст</w:t>
      </w:r>
      <w:r w:rsidR="00D357B1" w:rsidRPr="001B3404">
        <w:rPr>
          <w:rFonts w:ascii="Times New Roman" w:hAnsi="Times New Roman" w:cs="Times New Roman"/>
          <w:bCs/>
          <w:sz w:val="28"/>
          <w:szCs w:val="28"/>
        </w:rPr>
        <w:t xml:space="preserve"> комплекс проблем, связанных с выдачей прокатных удостоверений на</w:t>
      </w:r>
      <w:r w:rsidR="001C13CF" w:rsidRPr="001B3404">
        <w:rPr>
          <w:rFonts w:ascii="Times New Roman" w:hAnsi="Times New Roman" w:cs="Times New Roman"/>
          <w:bCs/>
          <w:sz w:val="28"/>
          <w:szCs w:val="28"/>
        </w:rPr>
        <w:t xml:space="preserve"> многосерийн</w:t>
      </w:r>
      <w:r w:rsidR="00D357B1" w:rsidRPr="001B3404">
        <w:rPr>
          <w:rFonts w:ascii="Times New Roman" w:hAnsi="Times New Roman" w:cs="Times New Roman"/>
          <w:bCs/>
          <w:sz w:val="28"/>
          <w:szCs w:val="28"/>
        </w:rPr>
        <w:t>ые</w:t>
      </w:r>
      <w:r w:rsidR="001C13CF" w:rsidRPr="001B3404">
        <w:rPr>
          <w:rFonts w:ascii="Times New Roman" w:hAnsi="Times New Roman" w:cs="Times New Roman"/>
          <w:bCs/>
          <w:sz w:val="28"/>
          <w:szCs w:val="28"/>
        </w:rPr>
        <w:t xml:space="preserve"> фильм</w:t>
      </w:r>
      <w:r w:rsidR="00D357B1" w:rsidRPr="001B3404">
        <w:rPr>
          <w:rFonts w:ascii="Times New Roman" w:hAnsi="Times New Roman" w:cs="Times New Roman"/>
          <w:bCs/>
          <w:sz w:val="28"/>
          <w:szCs w:val="28"/>
        </w:rPr>
        <w:t>ы</w:t>
      </w:r>
      <w:r w:rsidR="001C13CF" w:rsidRPr="001B3404">
        <w:rPr>
          <w:rFonts w:ascii="Times New Roman" w:hAnsi="Times New Roman" w:cs="Times New Roman"/>
          <w:bCs/>
          <w:sz w:val="28"/>
          <w:szCs w:val="28"/>
        </w:rPr>
        <w:t xml:space="preserve"> (сериал</w:t>
      </w:r>
      <w:r w:rsidR="00D357B1" w:rsidRPr="001B3404">
        <w:rPr>
          <w:rFonts w:ascii="Times New Roman" w:hAnsi="Times New Roman" w:cs="Times New Roman"/>
          <w:bCs/>
          <w:sz w:val="28"/>
          <w:szCs w:val="28"/>
        </w:rPr>
        <w:t>ы</w:t>
      </w:r>
      <w:r w:rsidR="001C13CF" w:rsidRPr="001B3404">
        <w:rPr>
          <w:rFonts w:ascii="Times New Roman" w:hAnsi="Times New Roman" w:cs="Times New Roman"/>
          <w:bCs/>
          <w:sz w:val="28"/>
          <w:szCs w:val="28"/>
        </w:rPr>
        <w:t>)</w:t>
      </w:r>
      <w:r w:rsidRPr="001B3404">
        <w:rPr>
          <w:rFonts w:ascii="Times New Roman" w:hAnsi="Times New Roman" w:cs="Times New Roman"/>
          <w:bCs/>
          <w:sz w:val="28"/>
          <w:szCs w:val="28"/>
        </w:rPr>
        <w:t xml:space="preserve">, </w:t>
      </w:r>
      <w:r w:rsidRPr="001B3404">
        <w:rPr>
          <w:rFonts w:ascii="Times New Roman" w:hAnsi="Times New Roman" w:cs="Times New Roman"/>
          <w:sz w:val="28"/>
          <w:szCs w:val="28"/>
        </w:rPr>
        <w:t xml:space="preserve">разрушительно воздействует на </w:t>
      </w:r>
      <w:proofErr w:type="gramStart"/>
      <w:r w:rsidRPr="001B3404">
        <w:rPr>
          <w:rFonts w:ascii="Times New Roman" w:hAnsi="Times New Roman" w:cs="Times New Roman"/>
          <w:sz w:val="28"/>
          <w:szCs w:val="28"/>
        </w:rPr>
        <w:t>сложившуюся</w:t>
      </w:r>
      <w:proofErr w:type="gramEnd"/>
      <w:r w:rsidRPr="001B3404">
        <w:rPr>
          <w:rFonts w:ascii="Times New Roman" w:hAnsi="Times New Roman" w:cs="Times New Roman"/>
          <w:sz w:val="28"/>
          <w:szCs w:val="28"/>
        </w:rPr>
        <w:t xml:space="preserve"> бизнес-практику производства и распространения сериалов, создаст риски значительных финансовых потерь добросовестных участников рынка</w:t>
      </w:r>
      <w:r w:rsidR="008209C3" w:rsidRPr="001B3404">
        <w:rPr>
          <w:rFonts w:ascii="Times New Roman" w:hAnsi="Times New Roman" w:cs="Times New Roman"/>
          <w:bCs/>
          <w:sz w:val="28"/>
          <w:szCs w:val="28"/>
        </w:rPr>
        <w:t>.</w:t>
      </w:r>
    </w:p>
    <w:p w14:paraId="273F5768" w14:textId="17C6721A" w:rsidR="00DA79C1" w:rsidRPr="001B3404" w:rsidRDefault="00DA79C1" w:rsidP="001B3404">
      <w:pPr>
        <w:ind w:firstLine="851"/>
        <w:jc w:val="both"/>
        <w:rPr>
          <w:rFonts w:ascii="Times New Roman" w:hAnsi="Times New Roman" w:cs="Times New Roman"/>
          <w:sz w:val="28"/>
          <w:szCs w:val="28"/>
        </w:rPr>
      </w:pPr>
      <w:r w:rsidRPr="001B3404">
        <w:rPr>
          <w:rFonts w:ascii="Times New Roman" w:hAnsi="Times New Roman" w:cs="Times New Roman"/>
          <w:sz w:val="28"/>
          <w:szCs w:val="28"/>
        </w:rPr>
        <w:t xml:space="preserve">Большую часть каталогов </w:t>
      </w:r>
      <w:r w:rsidR="00C136CD" w:rsidRPr="001B3404">
        <w:rPr>
          <w:rFonts w:ascii="Times New Roman" w:hAnsi="Times New Roman" w:cs="Times New Roman"/>
          <w:sz w:val="28"/>
          <w:szCs w:val="28"/>
        </w:rPr>
        <w:t>АВС</w:t>
      </w:r>
      <w:r w:rsidRPr="001B3404">
        <w:rPr>
          <w:rFonts w:ascii="Times New Roman" w:hAnsi="Times New Roman" w:cs="Times New Roman"/>
          <w:sz w:val="28"/>
          <w:szCs w:val="28"/>
        </w:rPr>
        <w:t xml:space="preserve"> составляют сериалы. Отдельные случаи получения прокатных удостоверений на первые серии сериалов имели место – в отрасли сложилась практика премьерных показов первых серий сериалов в кинозалах, для которых прокатное удостоверение требуется. Однако</w:t>
      </w:r>
      <w:proofErr w:type="gramStart"/>
      <w:r w:rsidRPr="001B3404">
        <w:rPr>
          <w:rFonts w:ascii="Times New Roman" w:hAnsi="Times New Roman" w:cs="Times New Roman"/>
          <w:sz w:val="28"/>
          <w:szCs w:val="28"/>
        </w:rPr>
        <w:t>,</w:t>
      </w:r>
      <w:proofErr w:type="gramEnd"/>
      <w:r w:rsidRPr="001B3404">
        <w:rPr>
          <w:rFonts w:ascii="Times New Roman" w:hAnsi="Times New Roman" w:cs="Times New Roman"/>
          <w:sz w:val="28"/>
          <w:szCs w:val="28"/>
        </w:rPr>
        <w:t xml:space="preserve"> даже один сезон сериала может состоять из 6, 8, 12, а в отдельных случаях и из нескольких сотен серий, каждая из которых является отдельным аудиовизуальным произведением («фильмом» в терминологии 126-ФЗ). На сегодняшний день не более 10% таких «фильмов», распространяемых в АВС, имеют прокатные удостоверения.</w:t>
      </w:r>
    </w:p>
    <w:p w14:paraId="25B637CE" w14:textId="3B9D9CA9" w:rsidR="00DA79C1" w:rsidRPr="001B3404" w:rsidRDefault="00DA79C1" w:rsidP="001B3404">
      <w:pPr>
        <w:ind w:firstLine="851"/>
        <w:jc w:val="both"/>
        <w:rPr>
          <w:rFonts w:ascii="Times New Roman" w:hAnsi="Times New Roman" w:cs="Times New Roman"/>
          <w:sz w:val="28"/>
          <w:szCs w:val="28"/>
        </w:rPr>
      </w:pPr>
      <w:r w:rsidRPr="001B3404">
        <w:rPr>
          <w:rFonts w:ascii="Times New Roman" w:hAnsi="Times New Roman" w:cs="Times New Roman"/>
          <w:sz w:val="28"/>
          <w:szCs w:val="28"/>
        </w:rPr>
        <w:t>Механизм прокатных удостоверений на фильмы всегда распространялся только на сферу кино-видеопроката на материальных носителях и показа в кинозалах. В 2014 г. наличие прокатного удостоверения было введено также для показа фильмов по эфирному, кабельному и спутниковому телевидению – за исключением сериалов («фильмов, созданных для такого показа»). Но уже в 2018 году (см. выше) требование по наличию прокатного удостоверения для показа фильмов по эфирному, кабельному и спутниковому телевидению было полностью исключено. Таким образом, сериалы фактически никогда не находились в сфере применения разрешительного механизма прокатных удостоверений.</w:t>
      </w:r>
    </w:p>
    <w:p w14:paraId="1E367CE0" w14:textId="64D7E42A" w:rsidR="00FE74A2" w:rsidRPr="001B3404" w:rsidRDefault="00FE74A2" w:rsidP="001B3404">
      <w:pPr>
        <w:ind w:firstLine="851"/>
        <w:jc w:val="both"/>
        <w:rPr>
          <w:rFonts w:ascii="Times New Roman" w:hAnsi="Times New Roman" w:cs="Times New Roman"/>
          <w:sz w:val="28"/>
          <w:szCs w:val="28"/>
        </w:rPr>
      </w:pPr>
      <w:r w:rsidRPr="001B3404">
        <w:rPr>
          <w:rFonts w:ascii="Times New Roman" w:hAnsi="Times New Roman" w:cs="Times New Roman"/>
          <w:sz w:val="28"/>
          <w:szCs w:val="28"/>
        </w:rPr>
        <w:t xml:space="preserve">В рамках действующего регулирования соблюдение требований законодательства обеспечивается применением </w:t>
      </w:r>
      <w:r w:rsidR="005D74AC" w:rsidRPr="001B3404">
        <w:rPr>
          <w:rFonts w:ascii="Times New Roman" w:hAnsi="Times New Roman" w:cs="Times New Roman"/>
          <w:sz w:val="28"/>
          <w:szCs w:val="28"/>
        </w:rPr>
        <w:t xml:space="preserve">владельцами АВС </w:t>
      </w:r>
      <w:r w:rsidRPr="001B3404">
        <w:rPr>
          <w:rFonts w:ascii="Times New Roman" w:hAnsi="Times New Roman" w:cs="Times New Roman"/>
          <w:sz w:val="28"/>
          <w:szCs w:val="28"/>
        </w:rPr>
        <w:t>редакционного контроля, который проходит кажд</w:t>
      </w:r>
      <w:r w:rsidR="00801E4D" w:rsidRPr="001B3404">
        <w:rPr>
          <w:rFonts w:ascii="Times New Roman" w:hAnsi="Times New Roman" w:cs="Times New Roman"/>
          <w:sz w:val="28"/>
          <w:szCs w:val="28"/>
        </w:rPr>
        <w:t>ый фильм/сериал</w:t>
      </w:r>
      <w:r w:rsidRPr="001B3404">
        <w:rPr>
          <w:rFonts w:ascii="Times New Roman" w:hAnsi="Times New Roman" w:cs="Times New Roman"/>
          <w:sz w:val="28"/>
          <w:szCs w:val="28"/>
        </w:rPr>
        <w:t>. Однако</w:t>
      </w:r>
      <w:proofErr w:type="gramStart"/>
      <w:r w:rsidRPr="001B3404">
        <w:rPr>
          <w:rFonts w:ascii="Times New Roman" w:hAnsi="Times New Roman" w:cs="Times New Roman"/>
          <w:sz w:val="28"/>
          <w:szCs w:val="28"/>
        </w:rPr>
        <w:t>,</w:t>
      </w:r>
      <w:proofErr w:type="gramEnd"/>
      <w:r w:rsidRPr="001B3404">
        <w:rPr>
          <w:rFonts w:ascii="Times New Roman" w:hAnsi="Times New Roman" w:cs="Times New Roman"/>
          <w:sz w:val="28"/>
          <w:szCs w:val="28"/>
        </w:rPr>
        <w:t xml:space="preserve"> переход к разрешительной процедуре получения прокатных удостоверений для сериалов вызовет массу сложностей</w:t>
      </w:r>
      <w:r w:rsidR="00BD0A30" w:rsidRPr="001B3404">
        <w:rPr>
          <w:rFonts w:ascii="Times New Roman" w:hAnsi="Times New Roman" w:cs="Times New Roman"/>
          <w:sz w:val="28"/>
          <w:szCs w:val="28"/>
        </w:rPr>
        <w:t>.</w:t>
      </w:r>
    </w:p>
    <w:p w14:paraId="4F33CF32" w14:textId="076EA3A6" w:rsidR="005D74AC" w:rsidRPr="001B3404" w:rsidRDefault="005D74AC" w:rsidP="001B3404">
      <w:pPr>
        <w:ind w:firstLine="851"/>
        <w:jc w:val="both"/>
        <w:rPr>
          <w:rFonts w:ascii="Times New Roman" w:hAnsi="Times New Roman" w:cs="Times New Roman"/>
          <w:sz w:val="28"/>
          <w:szCs w:val="28"/>
        </w:rPr>
      </w:pPr>
      <w:r w:rsidRPr="001B3404">
        <w:rPr>
          <w:rFonts w:ascii="Times New Roman" w:hAnsi="Times New Roman" w:cs="Times New Roman"/>
          <w:sz w:val="28"/>
          <w:szCs w:val="28"/>
        </w:rPr>
        <w:t>Н</w:t>
      </w:r>
      <w:r w:rsidR="00FE74A2" w:rsidRPr="001B3404">
        <w:rPr>
          <w:rFonts w:ascii="Times New Roman" w:hAnsi="Times New Roman" w:cs="Times New Roman"/>
          <w:sz w:val="28"/>
          <w:szCs w:val="28"/>
        </w:rPr>
        <w:t xml:space="preserve">и </w:t>
      </w:r>
      <w:r w:rsidR="001B3404">
        <w:rPr>
          <w:rFonts w:ascii="Times New Roman" w:hAnsi="Times New Roman" w:cs="Times New Roman"/>
          <w:sz w:val="28"/>
          <w:szCs w:val="28"/>
        </w:rPr>
        <w:t>З</w:t>
      </w:r>
      <w:r w:rsidR="00FE74A2" w:rsidRPr="001B3404">
        <w:rPr>
          <w:rFonts w:ascii="Times New Roman" w:hAnsi="Times New Roman" w:cs="Times New Roman"/>
          <w:sz w:val="28"/>
          <w:szCs w:val="28"/>
        </w:rPr>
        <w:t>аконопроектом, ни действующим законодательством, ни правоприменительной практикой однозначно не определено, как может трактоваться требование о наличии прокатного удостоверения применительно к сериалу</w:t>
      </w:r>
      <w:r w:rsidRPr="001B3404">
        <w:rPr>
          <w:rFonts w:ascii="Times New Roman" w:hAnsi="Times New Roman" w:cs="Times New Roman"/>
          <w:sz w:val="28"/>
          <w:szCs w:val="28"/>
        </w:rPr>
        <w:t>: удостоверение должно выдаваться на весь сериал целиком или на каждую серию по-отдельност</w:t>
      </w:r>
      <w:r w:rsidR="0061210B" w:rsidRPr="001B3404">
        <w:rPr>
          <w:rFonts w:ascii="Times New Roman" w:hAnsi="Times New Roman" w:cs="Times New Roman"/>
          <w:sz w:val="28"/>
          <w:szCs w:val="28"/>
        </w:rPr>
        <w:t>и?</w:t>
      </w:r>
      <w:r w:rsidRPr="001B3404">
        <w:rPr>
          <w:rFonts w:ascii="Times New Roman" w:hAnsi="Times New Roman" w:cs="Times New Roman"/>
          <w:sz w:val="28"/>
          <w:szCs w:val="28"/>
        </w:rPr>
        <w:t xml:space="preserve"> Заметим, что каждый из этих вариантов обладает серьезными недостатками.</w:t>
      </w:r>
    </w:p>
    <w:p w14:paraId="58EF1CA4" w14:textId="1ED19942" w:rsidR="008609AC" w:rsidRPr="001B3404" w:rsidRDefault="00AC7352" w:rsidP="001B3404">
      <w:pPr>
        <w:ind w:firstLine="851"/>
        <w:jc w:val="both"/>
        <w:rPr>
          <w:rFonts w:ascii="Times New Roman" w:hAnsi="Times New Roman" w:cs="Times New Roman"/>
          <w:sz w:val="28"/>
          <w:szCs w:val="28"/>
        </w:rPr>
      </w:pPr>
      <w:r w:rsidRPr="001B3404">
        <w:rPr>
          <w:rFonts w:ascii="Times New Roman" w:hAnsi="Times New Roman" w:cs="Times New Roman"/>
          <w:sz w:val="28"/>
          <w:szCs w:val="28"/>
        </w:rPr>
        <w:t xml:space="preserve">Важной особенностью сериалов является то, что </w:t>
      </w:r>
      <w:r w:rsidR="0061210B" w:rsidRPr="001B3404">
        <w:rPr>
          <w:rFonts w:ascii="Times New Roman" w:hAnsi="Times New Roman" w:cs="Times New Roman"/>
          <w:sz w:val="28"/>
          <w:szCs w:val="28"/>
        </w:rPr>
        <w:t xml:space="preserve">выход серий сериала происходит не единовременно, а последовательно (как правило – по серии в неделю), а </w:t>
      </w:r>
      <w:r w:rsidRPr="001B3404">
        <w:rPr>
          <w:rFonts w:ascii="Times New Roman" w:hAnsi="Times New Roman" w:cs="Times New Roman"/>
          <w:sz w:val="28"/>
          <w:szCs w:val="28"/>
        </w:rPr>
        <w:t xml:space="preserve">на момент премьеры первой серии последующие серии </w:t>
      </w:r>
      <w:r w:rsidR="008609AC" w:rsidRPr="001B3404">
        <w:rPr>
          <w:rFonts w:ascii="Times New Roman" w:hAnsi="Times New Roman" w:cs="Times New Roman"/>
          <w:sz w:val="28"/>
          <w:szCs w:val="28"/>
        </w:rPr>
        <w:t xml:space="preserve">зачастую </w:t>
      </w:r>
      <w:r w:rsidR="008609AC" w:rsidRPr="001B3404">
        <w:rPr>
          <w:rFonts w:ascii="Times New Roman" w:hAnsi="Times New Roman" w:cs="Times New Roman"/>
          <w:sz w:val="28"/>
          <w:szCs w:val="28"/>
        </w:rPr>
        <w:lastRenderedPageBreak/>
        <w:t xml:space="preserve">еще </w:t>
      </w:r>
      <w:r w:rsidRPr="001B3404">
        <w:rPr>
          <w:rFonts w:ascii="Times New Roman" w:hAnsi="Times New Roman" w:cs="Times New Roman"/>
          <w:sz w:val="28"/>
          <w:szCs w:val="28"/>
        </w:rPr>
        <w:t>наход</w:t>
      </w:r>
      <w:r w:rsidR="002D6425" w:rsidRPr="001B3404">
        <w:rPr>
          <w:rFonts w:ascii="Times New Roman" w:hAnsi="Times New Roman" w:cs="Times New Roman"/>
          <w:sz w:val="28"/>
          <w:szCs w:val="28"/>
        </w:rPr>
        <w:t>ят</w:t>
      </w:r>
      <w:r w:rsidRPr="001B3404">
        <w:rPr>
          <w:rFonts w:ascii="Times New Roman" w:hAnsi="Times New Roman" w:cs="Times New Roman"/>
          <w:sz w:val="28"/>
          <w:szCs w:val="28"/>
        </w:rPr>
        <w:t>ся на стадии производства</w:t>
      </w:r>
      <w:r w:rsidR="00DD2B04" w:rsidRPr="001B3404">
        <w:rPr>
          <w:rFonts w:ascii="Times New Roman" w:hAnsi="Times New Roman" w:cs="Times New Roman"/>
          <w:sz w:val="28"/>
          <w:szCs w:val="28"/>
        </w:rPr>
        <w:t xml:space="preserve">. </w:t>
      </w:r>
      <w:r w:rsidR="008609AC" w:rsidRPr="001B3404">
        <w:rPr>
          <w:rFonts w:ascii="Times New Roman" w:hAnsi="Times New Roman" w:cs="Times New Roman"/>
          <w:sz w:val="28"/>
          <w:szCs w:val="28"/>
        </w:rPr>
        <w:t xml:space="preserve">Такой подход </w:t>
      </w:r>
      <w:proofErr w:type="gramStart"/>
      <w:r w:rsidR="008609AC" w:rsidRPr="001B3404">
        <w:rPr>
          <w:rFonts w:ascii="Times New Roman" w:hAnsi="Times New Roman" w:cs="Times New Roman"/>
          <w:sz w:val="28"/>
          <w:szCs w:val="28"/>
        </w:rPr>
        <w:t>имеет понятную экономическую основу и глубоко укоренен</w:t>
      </w:r>
      <w:proofErr w:type="gramEnd"/>
      <w:r w:rsidR="008609AC" w:rsidRPr="001B3404">
        <w:rPr>
          <w:rFonts w:ascii="Times New Roman" w:hAnsi="Times New Roman" w:cs="Times New Roman"/>
          <w:sz w:val="28"/>
          <w:szCs w:val="28"/>
        </w:rPr>
        <w:t xml:space="preserve"> в индустрии, поскольку выпуск отдельных эпизодов сериала сразу после их готовности обеспечивает скорость выпуска сериала в целом, необходимую при массовом производстве сериалов. Если крупная киностудия в России выпускает в течение года 2-3 фильма совокупной продолжительностью 4-7 часов, то крупный производитель сериалов до 7-10 сериалов в год общей продолжительностью 56-400 часов. </w:t>
      </w:r>
      <w:proofErr w:type="gramStart"/>
      <w:r w:rsidR="008609AC" w:rsidRPr="001B3404">
        <w:rPr>
          <w:rFonts w:ascii="Times New Roman" w:hAnsi="Times New Roman" w:cs="Times New Roman"/>
          <w:sz w:val="28"/>
          <w:szCs w:val="28"/>
        </w:rPr>
        <w:t>Переход на обязательную полную готовность сериала до премьеры первой серии разрушит производственные циклы студий, так как потребуется обращаться за прокатными удостоверениями за несколько недель до премьеры, значительно увеличит стоимость производства сериалов, серьезно сократит доступный для показа каталог новых проектов и, соответственно, приведет к убыткам всей отрасли производства контента в России и ударит по интересам зрителей.</w:t>
      </w:r>
      <w:proofErr w:type="gramEnd"/>
      <w:r w:rsidR="008609AC" w:rsidRPr="001B3404">
        <w:rPr>
          <w:rFonts w:ascii="Times New Roman" w:hAnsi="Times New Roman" w:cs="Times New Roman"/>
          <w:sz w:val="28"/>
          <w:szCs w:val="28"/>
        </w:rPr>
        <w:t xml:space="preserve"> В любом случае, как правило, физически невозможно единовременно подать весь сезон нового сериала на получение прокатного удостоверения.</w:t>
      </w:r>
    </w:p>
    <w:p w14:paraId="333FE209" w14:textId="288FCF92" w:rsidR="0061210B" w:rsidRPr="001B3404" w:rsidRDefault="0061210B" w:rsidP="001B3404">
      <w:pPr>
        <w:ind w:firstLine="851"/>
        <w:jc w:val="both"/>
        <w:rPr>
          <w:rFonts w:ascii="Times New Roman" w:hAnsi="Times New Roman" w:cs="Times New Roman"/>
          <w:sz w:val="28"/>
          <w:szCs w:val="28"/>
        </w:rPr>
      </w:pPr>
      <w:r w:rsidRPr="001B3404">
        <w:rPr>
          <w:rFonts w:ascii="Times New Roman" w:hAnsi="Times New Roman" w:cs="Times New Roman"/>
          <w:sz w:val="28"/>
          <w:szCs w:val="28"/>
        </w:rPr>
        <w:t>Согласно административному регламенту</w:t>
      </w:r>
      <w:r w:rsidR="00C401C9" w:rsidRPr="001B3404">
        <w:rPr>
          <w:rFonts w:ascii="Times New Roman" w:hAnsi="Times New Roman" w:cs="Times New Roman"/>
          <w:sz w:val="28"/>
          <w:szCs w:val="28"/>
        </w:rPr>
        <w:t xml:space="preserve"> Министерства культуры РФ с</w:t>
      </w:r>
      <w:r w:rsidRPr="001B3404">
        <w:rPr>
          <w:rFonts w:ascii="Times New Roman" w:hAnsi="Times New Roman" w:cs="Times New Roman"/>
          <w:sz w:val="28"/>
          <w:szCs w:val="28"/>
        </w:rPr>
        <w:t xml:space="preserve">рок предоставления государственной услуги </w:t>
      </w:r>
      <w:r w:rsidR="00C401C9" w:rsidRPr="001B3404">
        <w:rPr>
          <w:rFonts w:ascii="Times New Roman" w:hAnsi="Times New Roman" w:cs="Times New Roman"/>
          <w:sz w:val="28"/>
          <w:szCs w:val="28"/>
        </w:rPr>
        <w:t xml:space="preserve">по выдаче прокатных удостоверений </w:t>
      </w:r>
      <w:r w:rsidRPr="001B3404">
        <w:rPr>
          <w:rFonts w:ascii="Times New Roman" w:hAnsi="Times New Roman" w:cs="Times New Roman"/>
          <w:sz w:val="28"/>
          <w:szCs w:val="28"/>
        </w:rPr>
        <w:t>составляет 1</w:t>
      </w:r>
      <w:r w:rsidR="00C401C9" w:rsidRPr="001B3404">
        <w:rPr>
          <w:rFonts w:ascii="Times New Roman" w:hAnsi="Times New Roman" w:cs="Times New Roman"/>
          <w:sz w:val="28"/>
          <w:szCs w:val="28"/>
        </w:rPr>
        <w:t>0</w:t>
      </w:r>
      <w:r w:rsidRPr="001B3404">
        <w:rPr>
          <w:rFonts w:ascii="Times New Roman" w:hAnsi="Times New Roman" w:cs="Times New Roman"/>
          <w:sz w:val="28"/>
          <w:szCs w:val="28"/>
        </w:rPr>
        <w:t xml:space="preserve"> рабочих дней</w:t>
      </w:r>
      <w:r w:rsidR="00C401C9" w:rsidRPr="001B3404">
        <w:rPr>
          <w:rFonts w:ascii="Times New Roman" w:hAnsi="Times New Roman" w:cs="Times New Roman"/>
          <w:sz w:val="28"/>
          <w:szCs w:val="28"/>
        </w:rPr>
        <w:t xml:space="preserve"> (т.е. две календарные недели)</w:t>
      </w:r>
      <w:r w:rsidR="002A7EB4" w:rsidRPr="001B3404">
        <w:rPr>
          <w:rFonts w:ascii="Times New Roman" w:hAnsi="Times New Roman" w:cs="Times New Roman"/>
          <w:sz w:val="28"/>
          <w:szCs w:val="28"/>
        </w:rPr>
        <w:t>.</w:t>
      </w:r>
      <w:r w:rsidR="008609AC" w:rsidRPr="001B3404">
        <w:rPr>
          <w:rFonts w:ascii="Times New Roman" w:hAnsi="Times New Roman" w:cs="Times New Roman"/>
          <w:sz w:val="28"/>
          <w:szCs w:val="28"/>
        </w:rPr>
        <w:t xml:space="preserve"> </w:t>
      </w:r>
      <w:r w:rsidR="002A7EB4" w:rsidRPr="001B3404">
        <w:rPr>
          <w:rFonts w:ascii="Times New Roman" w:hAnsi="Times New Roman" w:cs="Times New Roman"/>
          <w:sz w:val="28"/>
          <w:szCs w:val="28"/>
        </w:rPr>
        <w:t xml:space="preserve">В случае задержек с выдачей прокатного удостоверения из-за нарушений регламента или длительного периода праздничных дней или в связи с отказом (в </w:t>
      </w:r>
      <w:proofErr w:type="spellStart"/>
      <w:r w:rsidR="002A7EB4" w:rsidRPr="001B3404">
        <w:rPr>
          <w:rFonts w:ascii="Times New Roman" w:hAnsi="Times New Roman" w:cs="Times New Roman"/>
          <w:sz w:val="28"/>
          <w:szCs w:val="28"/>
        </w:rPr>
        <w:t>т.ч</w:t>
      </w:r>
      <w:proofErr w:type="spellEnd"/>
      <w:r w:rsidR="002A7EB4" w:rsidRPr="001B3404">
        <w:rPr>
          <w:rFonts w:ascii="Times New Roman" w:hAnsi="Times New Roman" w:cs="Times New Roman"/>
          <w:sz w:val="28"/>
          <w:szCs w:val="28"/>
        </w:rPr>
        <w:t xml:space="preserve">. необоснованным) в выдаче и необходимостью вносить изменения в </w:t>
      </w:r>
      <w:r w:rsidR="0008352C" w:rsidRPr="001B3404">
        <w:rPr>
          <w:rFonts w:ascii="Times New Roman" w:hAnsi="Times New Roman" w:cs="Times New Roman"/>
          <w:sz w:val="28"/>
          <w:szCs w:val="28"/>
        </w:rPr>
        <w:t>сериал</w:t>
      </w:r>
      <w:r w:rsidR="002A7EB4" w:rsidRPr="001B3404">
        <w:rPr>
          <w:rFonts w:ascii="Times New Roman" w:hAnsi="Times New Roman" w:cs="Times New Roman"/>
          <w:sz w:val="28"/>
          <w:szCs w:val="28"/>
        </w:rPr>
        <w:t xml:space="preserve"> и подавать заявление повторно, своевременный выпуск серий может быть затруднен.</w:t>
      </w:r>
      <w:r w:rsidR="004517C5" w:rsidRPr="001B3404">
        <w:rPr>
          <w:rFonts w:ascii="Times New Roman" w:hAnsi="Times New Roman" w:cs="Times New Roman"/>
          <w:sz w:val="28"/>
          <w:szCs w:val="28"/>
        </w:rPr>
        <w:t xml:space="preserve"> В таких непредсказуемых условиях крайне сложно планировать выпуск сериалов, а срыв заранее объявленного графика </w:t>
      </w:r>
      <w:r w:rsidR="00BB5625" w:rsidRPr="001B3404">
        <w:rPr>
          <w:rFonts w:ascii="Times New Roman" w:hAnsi="Times New Roman" w:cs="Times New Roman"/>
          <w:sz w:val="28"/>
          <w:szCs w:val="28"/>
        </w:rPr>
        <w:t xml:space="preserve">выхода серий </w:t>
      </w:r>
      <w:r w:rsidR="004517C5" w:rsidRPr="001B3404">
        <w:rPr>
          <w:rFonts w:ascii="Times New Roman" w:hAnsi="Times New Roman" w:cs="Times New Roman"/>
          <w:sz w:val="28"/>
          <w:szCs w:val="28"/>
        </w:rPr>
        <w:t xml:space="preserve">по причине задержки выдачи прокатного удостоверения </w:t>
      </w:r>
      <w:r w:rsidR="00BB5625" w:rsidRPr="001B3404">
        <w:rPr>
          <w:rFonts w:ascii="Times New Roman" w:hAnsi="Times New Roman" w:cs="Times New Roman"/>
          <w:sz w:val="28"/>
          <w:szCs w:val="28"/>
        </w:rPr>
        <w:t xml:space="preserve">будет </w:t>
      </w:r>
      <w:proofErr w:type="gramStart"/>
      <w:r w:rsidR="00BB5625" w:rsidRPr="001B3404">
        <w:rPr>
          <w:rFonts w:ascii="Times New Roman" w:hAnsi="Times New Roman" w:cs="Times New Roman"/>
          <w:sz w:val="28"/>
          <w:szCs w:val="28"/>
        </w:rPr>
        <w:t>разочаровывать и дезориентировать</w:t>
      </w:r>
      <w:proofErr w:type="gramEnd"/>
      <w:r w:rsidR="00BB5625" w:rsidRPr="001B3404">
        <w:rPr>
          <w:rFonts w:ascii="Times New Roman" w:hAnsi="Times New Roman" w:cs="Times New Roman"/>
          <w:sz w:val="28"/>
          <w:szCs w:val="28"/>
        </w:rPr>
        <w:t xml:space="preserve"> зрителей, приводить к массовой отмене подписок на АВС.</w:t>
      </w:r>
    </w:p>
    <w:p w14:paraId="0BD18AC2" w14:textId="77777777" w:rsidR="001E36FF" w:rsidRPr="001B3404" w:rsidRDefault="00D775AD" w:rsidP="001B3404">
      <w:pPr>
        <w:ind w:firstLine="851"/>
        <w:jc w:val="both"/>
        <w:rPr>
          <w:rFonts w:ascii="Times New Roman" w:hAnsi="Times New Roman" w:cs="Times New Roman"/>
          <w:sz w:val="28"/>
          <w:szCs w:val="28"/>
        </w:rPr>
      </w:pPr>
      <w:r w:rsidRPr="001B3404">
        <w:rPr>
          <w:rFonts w:ascii="Times New Roman" w:hAnsi="Times New Roman" w:cs="Times New Roman"/>
          <w:sz w:val="28"/>
          <w:szCs w:val="28"/>
        </w:rPr>
        <w:t>Еще большие</w:t>
      </w:r>
      <w:r w:rsidR="0061210B" w:rsidRPr="001B3404">
        <w:rPr>
          <w:rFonts w:ascii="Times New Roman" w:hAnsi="Times New Roman" w:cs="Times New Roman"/>
          <w:sz w:val="28"/>
          <w:szCs w:val="28"/>
        </w:rPr>
        <w:t xml:space="preserve"> сложности возникают в ситуации, если </w:t>
      </w:r>
      <w:r w:rsidRPr="001B3404">
        <w:rPr>
          <w:rFonts w:ascii="Times New Roman" w:hAnsi="Times New Roman" w:cs="Times New Roman"/>
          <w:sz w:val="28"/>
          <w:szCs w:val="28"/>
        </w:rPr>
        <w:t xml:space="preserve">в РФ </w:t>
      </w:r>
      <w:r w:rsidR="0061210B" w:rsidRPr="001B3404">
        <w:rPr>
          <w:rFonts w:ascii="Times New Roman" w:hAnsi="Times New Roman" w:cs="Times New Roman"/>
          <w:sz w:val="28"/>
          <w:szCs w:val="28"/>
        </w:rPr>
        <w:t>на АВС одновременно с мировой премьерой выходят серии иностранного сериала</w:t>
      </w:r>
      <w:r w:rsidR="002A7EB4" w:rsidRPr="001B3404">
        <w:rPr>
          <w:rFonts w:ascii="Times New Roman" w:hAnsi="Times New Roman" w:cs="Times New Roman"/>
          <w:sz w:val="28"/>
          <w:szCs w:val="28"/>
        </w:rPr>
        <w:t xml:space="preserve">. </w:t>
      </w:r>
      <w:r w:rsidR="007146F5" w:rsidRPr="001B3404">
        <w:rPr>
          <w:rFonts w:ascii="Times New Roman" w:hAnsi="Times New Roman" w:cs="Times New Roman"/>
          <w:sz w:val="28"/>
          <w:szCs w:val="28"/>
        </w:rPr>
        <w:t>Как правило,</w:t>
      </w:r>
      <w:r w:rsidR="002A7EB4" w:rsidRPr="001B3404">
        <w:rPr>
          <w:rFonts w:ascii="Times New Roman" w:hAnsi="Times New Roman" w:cs="Times New Roman"/>
          <w:sz w:val="28"/>
          <w:szCs w:val="28"/>
        </w:rPr>
        <w:t xml:space="preserve"> российский дистрибутор или АВС</w:t>
      </w:r>
      <w:r w:rsidR="007146F5" w:rsidRPr="001B3404">
        <w:rPr>
          <w:rFonts w:ascii="Times New Roman" w:hAnsi="Times New Roman" w:cs="Times New Roman"/>
          <w:sz w:val="28"/>
          <w:szCs w:val="28"/>
        </w:rPr>
        <w:t>-лицензиат</w:t>
      </w:r>
      <w:r w:rsidR="002A7EB4" w:rsidRPr="001B3404">
        <w:rPr>
          <w:rFonts w:ascii="Times New Roman" w:hAnsi="Times New Roman" w:cs="Times New Roman"/>
          <w:sz w:val="28"/>
          <w:szCs w:val="28"/>
        </w:rPr>
        <w:t xml:space="preserve"> получает материалы фильма за сутки, а чаще – непосредственно в день мировой премьеры. Для подачи заявления по установленной форме фильм требуется перевести на русский язык,</w:t>
      </w:r>
      <w:r w:rsidRPr="001B3404">
        <w:rPr>
          <w:rFonts w:ascii="Times New Roman" w:hAnsi="Times New Roman" w:cs="Times New Roman"/>
          <w:sz w:val="28"/>
          <w:szCs w:val="28"/>
        </w:rPr>
        <w:t xml:space="preserve"> что также занимает не менее суток. Вместе с тем широко распространена практика </w:t>
      </w:r>
      <w:r w:rsidR="007146F5" w:rsidRPr="001B3404">
        <w:rPr>
          <w:rFonts w:ascii="Times New Roman" w:hAnsi="Times New Roman" w:cs="Times New Roman"/>
          <w:sz w:val="28"/>
          <w:szCs w:val="28"/>
        </w:rPr>
        <w:t>появления</w:t>
      </w:r>
      <w:r w:rsidRPr="001B3404">
        <w:rPr>
          <w:rFonts w:ascii="Times New Roman" w:hAnsi="Times New Roman" w:cs="Times New Roman"/>
          <w:sz w:val="28"/>
          <w:szCs w:val="28"/>
        </w:rPr>
        <w:t xml:space="preserve"> нелицензионных копий премьерных серий</w:t>
      </w:r>
      <w:r w:rsidR="007146F5" w:rsidRPr="001B3404">
        <w:rPr>
          <w:rFonts w:ascii="Times New Roman" w:hAnsi="Times New Roman" w:cs="Times New Roman"/>
          <w:sz w:val="28"/>
          <w:szCs w:val="28"/>
        </w:rPr>
        <w:t xml:space="preserve"> иностранных сериалов</w:t>
      </w:r>
      <w:r w:rsidRPr="001B3404">
        <w:rPr>
          <w:rFonts w:ascii="Times New Roman" w:hAnsi="Times New Roman" w:cs="Times New Roman"/>
          <w:sz w:val="28"/>
          <w:szCs w:val="28"/>
        </w:rPr>
        <w:t xml:space="preserve">, их неавторизованного перевода и публикации на многочисленных пиратских ресурсах в течение первых суток после мировой премьеры. </w:t>
      </w:r>
      <w:proofErr w:type="gramStart"/>
      <w:r w:rsidRPr="001B3404">
        <w:rPr>
          <w:rFonts w:ascii="Times New Roman" w:hAnsi="Times New Roman" w:cs="Times New Roman"/>
          <w:sz w:val="28"/>
          <w:szCs w:val="28"/>
        </w:rPr>
        <w:t xml:space="preserve">В </w:t>
      </w:r>
      <w:r w:rsidR="009153D2" w:rsidRPr="001B3404">
        <w:rPr>
          <w:rFonts w:ascii="Times New Roman" w:hAnsi="Times New Roman" w:cs="Times New Roman"/>
          <w:sz w:val="28"/>
          <w:szCs w:val="28"/>
        </w:rPr>
        <w:t>условиях недостаточно эффективных механизмов пресечения нарушений авторских и смежных прав, зрители в РФ смогут получить доступ к серии на пиратских сайтах, но не на легальных АВС</w:t>
      </w:r>
      <w:r w:rsidR="007146F5" w:rsidRPr="001B3404">
        <w:rPr>
          <w:rFonts w:ascii="Times New Roman" w:hAnsi="Times New Roman" w:cs="Times New Roman"/>
          <w:sz w:val="28"/>
          <w:szCs w:val="28"/>
        </w:rPr>
        <w:t xml:space="preserve"> (в отсутствии прокатного удостоверения)</w:t>
      </w:r>
      <w:r w:rsidR="009153D2" w:rsidRPr="001B3404">
        <w:rPr>
          <w:rFonts w:ascii="Times New Roman" w:hAnsi="Times New Roman" w:cs="Times New Roman"/>
          <w:sz w:val="28"/>
          <w:szCs w:val="28"/>
        </w:rPr>
        <w:t>.</w:t>
      </w:r>
      <w:proofErr w:type="gramEnd"/>
      <w:r w:rsidR="009153D2" w:rsidRPr="001B3404">
        <w:rPr>
          <w:rFonts w:ascii="Times New Roman" w:hAnsi="Times New Roman" w:cs="Times New Roman"/>
          <w:sz w:val="28"/>
          <w:szCs w:val="28"/>
        </w:rPr>
        <w:t xml:space="preserve"> За отведенные регламентом Минкультуры две недели премьерную серию популярного сериала на пиратском сайте смогут посмотреть миллионы российских зрителей, что сформирует правообладателям и лицензиатам колоссальную упущенную </w:t>
      </w:r>
      <w:r w:rsidR="009153D2" w:rsidRPr="001B3404">
        <w:rPr>
          <w:rFonts w:ascii="Times New Roman" w:hAnsi="Times New Roman" w:cs="Times New Roman"/>
          <w:sz w:val="28"/>
          <w:szCs w:val="28"/>
        </w:rPr>
        <w:lastRenderedPageBreak/>
        <w:t>выгоду</w:t>
      </w:r>
      <w:r w:rsidR="004517C5" w:rsidRPr="001B3404">
        <w:rPr>
          <w:rFonts w:ascii="Times New Roman" w:hAnsi="Times New Roman" w:cs="Times New Roman"/>
          <w:sz w:val="28"/>
          <w:szCs w:val="28"/>
        </w:rPr>
        <w:t>, измеряемую десятками и сотнями миллионов рублей за каждый случай</w:t>
      </w:r>
      <w:r w:rsidR="009153D2" w:rsidRPr="001B3404">
        <w:rPr>
          <w:rFonts w:ascii="Times New Roman" w:hAnsi="Times New Roman" w:cs="Times New Roman"/>
          <w:sz w:val="28"/>
          <w:szCs w:val="28"/>
        </w:rPr>
        <w:t>.</w:t>
      </w:r>
    </w:p>
    <w:p w14:paraId="1DB8652B" w14:textId="6A37E360" w:rsidR="00834597" w:rsidRPr="00C42BEE" w:rsidRDefault="001B3404" w:rsidP="00C42BEE">
      <w:pPr>
        <w:ind w:firstLine="851"/>
        <w:jc w:val="both"/>
        <w:rPr>
          <w:rFonts w:ascii="Times New Roman" w:hAnsi="Times New Roman" w:cs="Times New Roman"/>
          <w:sz w:val="28"/>
          <w:szCs w:val="28"/>
        </w:rPr>
      </w:pPr>
      <w:r w:rsidRPr="001B3404">
        <w:rPr>
          <w:rFonts w:ascii="Times New Roman" w:hAnsi="Times New Roman" w:cs="Times New Roman"/>
          <w:sz w:val="28"/>
          <w:szCs w:val="28"/>
        </w:rPr>
        <w:t>П</w:t>
      </w:r>
      <w:r w:rsidR="00BB5625" w:rsidRPr="001B3404">
        <w:rPr>
          <w:rFonts w:ascii="Times New Roman" w:hAnsi="Times New Roman" w:cs="Times New Roman"/>
          <w:sz w:val="28"/>
          <w:szCs w:val="28"/>
        </w:rPr>
        <w:t>о совокупности</w:t>
      </w:r>
      <w:r w:rsidRPr="001B3404">
        <w:rPr>
          <w:rFonts w:ascii="Times New Roman" w:hAnsi="Times New Roman" w:cs="Times New Roman"/>
          <w:sz w:val="28"/>
          <w:szCs w:val="28"/>
        </w:rPr>
        <w:t xml:space="preserve"> указанных </w:t>
      </w:r>
      <w:r w:rsidR="00BB5625" w:rsidRPr="001B3404">
        <w:rPr>
          <w:rFonts w:ascii="Times New Roman" w:hAnsi="Times New Roman" w:cs="Times New Roman"/>
          <w:sz w:val="28"/>
          <w:szCs w:val="28"/>
        </w:rPr>
        <w:t xml:space="preserve">причин предлагаемое Законопроектом обязательное наличие у сериалов, распространяемых посредством АВС, прокатных удостоверений </w:t>
      </w:r>
      <w:r w:rsidR="00DA2DF1">
        <w:rPr>
          <w:rFonts w:ascii="Times New Roman" w:hAnsi="Times New Roman" w:cs="Times New Roman"/>
          <w:sz w:val="28"/>
          <w:szCs w:val="28"/>
        </w:rPr>
        <w:t>представляется</w:t>
      </w:r>
      <w:r w:rsidR="00BB5625" w:rsidRPr="001B3404">
        <w:rPr>
          <w:rFonts w:ascii="Times New Roman" w:hAnsi="Times New Roman" w:cs="Times New Roman"/>
          <w:sz w:val="28"/>
          <w:szCs w:val="28"/>
        </w:rPr>
        <w:t xml:space="preserve"> решением, разрушительно </w:t>
      </w:r>
      <w:r w:rsidR="00BB5625" w:rsidRPr="00C42BEE">
        <w:rPr>
          <w:rFonts w:ascii="Times New Roman" w:hAnsi="Times New Roman" w:cs="Times New Roman"/>
          <w:sz w:val="28"/>
          <w:szCs w:val="28"/>
        </w:rPr>
        <w:t xml:space="preserve">воздействующим на </w:t>
      </w:r>
      <w:proofErr w:type="gramStart"/>
      <w:r w:rsidR="00BB5625" w:rsidRPr="00C42BEE">
        <w:rPr>
          <w:rFonts w:ascii="Times New Roman" w:hAnsi="Times New Roman" w:cs="Times New Roman"/>
          <w:sz w:val="28"/>
          <w:szCs w:val="28"/>
        </w:rPr>
        <w:t>сложившуюся</w:t>
      </w:r>
      <w:proofErr w:type="gramEnd"/>
      <w:r w:rsidR="00BB5625" w:rsidRPr="00C42BEE">
        <w:rPr>
          <w:rFonts w:ascii="Times New Roman" w:hAnsi="Times New Roman" w:cs="Times New Roman"/>
          <w:sz w:val="28"/>
          <w:szCs w:val="28"/>
        </w:rPr>
        <w:t xml:space="preserve"> бизнес-практику</w:t>
      </w:r>
      <w:r w:rsidR="00852FD9" w:rsidRPr="00C42BEE">
        <w:rPr>
          <w:rFonts w:ascii="Times New Roman" w:hAnsi="Times New Roman" w:cs="Times New Roman"/>
          <w:sz w:val="28"/>
          <w:szCs w:val="28"/>
        </w:rPr>
        <w:t xml:space="preserve"> производства и распространения сериалов</w:t>
      </w:r>
      <w:r w:rsidR="00BB5625" w:rsidRPr="00C42BEE">
        <w:rPr>
          <w:rFonts w:ascii="Times New Roman" w:hAnsi="Times New Roman" w:cs="Times New Roman"/>
          <w:sz w:val="28"/>
          <w:szCs w:val="28"/>
        </w:rPr>
        <w:t>, создающим риски значительных финансовых потерь добросовестных участников рынка.</w:t>
      </w:r>
    </w:p>
    <w:p w14:paraId="460DDE91" w14:textId="77777777" w:rsidR="00BB5625" w:rsidRPr="00C42BEE" w:rsidRDefault="00BB5625" w:rsidP="00C42BEE">
      <w:pPr>
        <w:ind w:firstLine="851"/>
        <w:jc w:val="both"/>
        <w:rPr>
          <w:rFonts w:ascii="Times New Roman" w:hAnsi="Times New Roman" w:cs="Times New Roman"/>
          <w:bCs/>
          <w:sz w:val="28"/>
          <w:szCs w:val="28"/>
        </w:rPr>
      </w:pPr>
    </w:p>
    <w:p w14:paraId="76371555" w14:textId="0F2502C6" w:rsidR="002A7BEE" w:rsidRPr="00C42BEE" w:rsidRDefault="00C42BEE" w:rsidP="00C42BEE">
      <w:pPr>
        <w:pStyle w:val="a3"/>
        <w:numPr>
          <w:ilvl w:val="0"/>
          <w:numId w:val="4"/>
        </w:numPr>
        <w:ind w:left="0" w:firstLine="851"/>
        <w:jc w:val="both"/>
        <w:rPr>
          <w:rFonts w:ascii="Times New Roman" w:hAnsi="Times New Roman" w:cs="Times New Roman"/>
          <w:bCs/>
          <w:sz w:val="28"/>
          <w:szCs w:val="28"/>
        </w:rPr>
      </w:pPr>
      <w:r w:rsidRPr="00C42BEE">
        <w:rPr>
          <w:rFonts w:ascii="Times New Roman" w:hAnsi="Times New Roman" w:cs="Times New Roman"/>
          <w:bCs/>
          <w:sz w:val="28"/>
          <w:szCs w:val="28"/>
        </w:rPr>
        <w:t>Обеспечение оказания государственной услуги по выдаче прокатных удостоверений на дополнительный объем фильмов, распространяемых посредством АВС, потребует существенных дополнительных расходов федерального бюджета, приведет к сокра</w:t>
      </w:r>
      <w:r w:rsidR="0096564E">
        <w:rPr>
          <w:rFonts w:ascii="Times New Roman" w:hAnsi="Times New Roman" w:cs="Times New Roman"/>
          <w:bCs/>
          <w:sz w:val="28"/>
          <w:szCs w:val="28"/>
        </w:rPr>
        <w:t>щ</w:t>
      </w:r>
      <w:r w:rsidRPr="00C42BEE">
        <w:rPr>
          <w:rFonts w:ascii="Times New Roman" w:hAnsi="Times New Roman" w:cs="Times New Roman"/>
          <w:bCs/>
          <w:sz w:val="28"/>
          <w:szCs w:val="28"/>
        </w:rPr>
        <w:t>ению налоговых поступлений в бюджеты разных уровней.</w:t>
      </w:r>
    </w:p>
    <w:p w14:paraId="3A3A4727" w14:textId="6610E738" w:rsidR="002A7BEE" w:rsidRPr="00C42BEE" w:rsidRDefault="002A7BEE" w:rsidP="00C42BEE">
      <w:pPr>
        <w:ind w:firstLine="851"/>
        <w:jc w:val="both"/>
        <w:rPr>
          <w:rFonts w:ascii="Times New Roman" w:hAnsi="Times New Roman" w:cs="Times New Roman"/>
          <w:sz w:val="28"/>
          <w:szCs w:val="28"/>
        </w:rPr>
      </w:pPr>
      <w:r w:rsidRPr="00C42BEE">
        <w:rPr>
          <w:rFonts w:ascii="Times New Roman" w:hAnsi="Times New Roman" w:cs="Times New Roman"/>
          <w:sz w:val="28"/>
          <w:szCs w:val="28"/>
        </w:rPr>
        <w:t xml:space="preserve">В Финансово-экономическом обосновании к Законопроекту указано, что реализация положений Законопроекта «не потребует дополнительных расходов средств федерального бюджета и бюджетов субъектов Российской Федерации». </w:t>
      </w:r>
      <w:r w:rsidR="001B3404" w:rsidRPr="00C42BEE">
        <w:rPr>
          <w:rFonts w:ascii="Times New Roman" w:hAnsi="Times New Roman" w:cs="Times New Roman"/>
          <w:sz w:val="28"/>
          <w:szCs w:val="28"/>
        </w:rPr>
        <w:t>Д</w:t>
      </w:r>
      <w:r w:rsidRPr="00C42BEE">
        <w:rPr>
          <w:rFonts w:ascii="Times New Roman" w:hAnsi="Times New Roman" w:cs="Times New Roman"/>
          <w:sz w:val="28"/>
          <w:szCs w:val="28"/>
        </w:rPr>
        <w:t xml:space="preserve">анное утверждение </w:t>
      </w:r>
      <w:r w:rsidR="001B3404" w:rsidRPr="00C42BEE">
        <w:rPr>
          <w:rFonts w:ascii="Times New Roman" w:hAnsi="Times New Roman" w:cs="Times New Roman"/>
          <w:sz w:val="28"/>
          <w:szCs w:val="28"/>
        </w:rPr>
        <w:t xml:space="preserve">представляется </w:t>
      </w:r>
      <w:r w:rsidRPr="00C42BEE">
        <w:rPr>
          <w:rFonts w:ascii="Times New Roman" w:hAnsi="Times New Roman" w:cs="Times New Roman"/>
          <w:sz w:val="28"/>
          <w:szCs w:val="28"/>
        </w:rPr>
        <w:t>некорректн</w:t>
      </w:r>
      <w:r w:rsidR="001B3404" w:rsidRPr="00C42BEE">
        <w:rPr>
          <w:rFonts w:ascii="Times New Roman" w:hAnsi="Times New Roman" w:cs="Times New Roman"/>
          <w:sz w:val="28"/>
          <w:szCs w:val="28"/>
        </w:rPr>
        <w:t>ым</w:t>
      </w:r>
      <w:r w:rsidRPr="00C42BEE">
        <w:rPr>
          <w:rFonts w:ascii="Times New Roman" w:hAnsi="Times New Roman" w:cs="Times New Roman"/>
          <w:sz w:val="28"/>
          <w:szCs w:val="28"/>
        </w:rPr>
        <w:t>.</w:t>
      </w:r>
    </w:p>
    <w:p w14:paraId="6FA139B0" w14:textId="77777777" w:rsidR="002A7BEE" w:rsidRPr="00C42BEE" w:rsidRDefault="002A7BEE" w:rsidP="00C42BEE">
      <w:pPr>
        <w:ind w:firstLine="851"/>
        <w:jc w:val="both"/>
        <w:rPr>
          <w:rFonts w:ascii="Times New Roman" w:hAnsi="Times New Roman" w:cs="Times New Roman"/>
          <w:sz w:val="28"/>
          <w:szCs w:val="28"/>
        </w:rPr>
      </w:pPr>
      <w:r w:rsidRPr="00C42BEE">
        <w:rPr>
          <w:rFonts w:ascii="Times New Roman" w:hAnsi="Times New Roman" w:cs="Times New Roman"/>
          <w:sz w:val="28"/>
          <w:szCs w:val="28"/>
        </w:rPr>
        <w:t>Согласно действующему законодательству в области кинематографии государственную услугу по выдаче прокатного удостоверения на фильм оказывает Министерство культуры РФ (департамент кинематографии центрального аппарата министерства).</w:t>
      </w:r>
    </w:p>
    <w:p w14:paraId="02007236" w14:textId="2B1735DC" w:rsidR="002A7BEE" w:rsidRPr="00C42BEE" w:rsidRDefault="002A7BEE" w:rsidP="00C42BEE">
      <w:pPr>
        <w:ind w:firstLine="851"/>
        <w:jc w:val="both"/>
        <w:rPr>
          <w:rFonts w:ascii="Times New Roman" w:hAnsi="Times New Roman" w:cs="Times New Roman"/>
          <w:sz w:val="28"/>
          <w:szCs w:val="28"/>
        </w:rPr>
      </w:pPr>
      <w:r w:rsidRPr="00C42BEE">
        <w:rPr>
          <w:rFonts w:ascii="Times New Roman" w:hAnsi="Times New Roman" w:cs="Times New Roman"/>
          <w:sz w:val="28"/>
          <w:szCs w:val="28"/>
        </w:rPr>
        <w:t>Среднее количество прокатных удостоверений, выдаваемых в год, по собственным данным Министерства культуры составляет 2-3 тысячи. Расширение требований по получению прокатных удостоверений на фильмы для их распространения в АВС многократно (в 15-20 раз) увеличит объем заявлений и, соответственно, нагрузку на Минкультуры РФ и</w:t>
      </w:r>
      <w:r w:rsidR="008755BE" w:rsidRPr="00C42BEE">
        <w:rPr>
          <w:rFonts w:ascii="Times New Roman" w:hAnsi="Times New Roman" w:cs="Times New Roman"/>
          <w:sz w:val="28"/>
          <w:szCs w:val="28"/>
        </w:rPr>
        <w:t xml:space="preserve">, как представляется, непременно </w:t>
      </w:r>
      <w:r w:rsidRPr="00C42BEE">
        <w:rPr>
          <w:rFonts w:ascii="Times New Roman" w:hAnsi="Times New Roman" w:cs="Times New Roman"/>
          <w:sz w:val="28"/>
          <w:szCs w:val="28"/>
        </w:rPr>
        <w:t xml:space="preserve"> потребует увеличения</w:t>
      </w:r>
      <w:r w:rsidR="001B3404" w:rsidRPr="00C42BEE">
        <w:rPr>
          <w:rFonts w:ascii="Times New Roman" w:hAnsi="Times New Roman" w:cs="Times New Roman"/>
          <w:sz w:val="28"/>
          <w:szCs w:val="28"/>
        </w:rPr>
        <w:t xml:space="preserve"> штатов и</w:t>
      </w:r>
      <w:r w:rsidRPr="00C42BEE">
        <w:rPr>
          <w:rFonts w:ascii="Times New Roman" w:hAnsi="Times New Roman" w:cs="Times New Roman"/>
          <w:sz w:val="28"/>
          <w:szCs w:val="28"/>
        </w:rPr>
        <w:t xml:space="preserve"> бюджетного финансирования министерства.</w:t>
      </w:r>
    </w:p>
    <w:p w14:paraId="4286F629" w14:textId="0020C749" w:rsidR="002A7BEE" w:rsidRPr="00C42BEE" w:rsidRDefault="008755BE" w:rsidP="00C42BEE">
      <w:pPr>
        <w:ind w:firstLine="851"/>
        <w:jc w:val="both"/>
        <w:rPr>
          <w:rFonts w:ascii="Times New Roman" w:hAnsi="Times New Roman" w:cs="Times New Roman"/>
          <w:sz w:val="28"/>
          <w:szCs w:val="28"/>
        </w:rPr>
      </w:pPr>
      <w:r w:rsidRPr="00C42BEE">
        <w:rPr>
          <w:rFonts w:ascii="Times New Roman" w:hAnsi="Times New Roman" w:cs="Times New Roman"/>
          <w:sz w:val="28"/>
          <w:szCs w:val="28"/>
        </w:rPr>
        <w:t>Д</w:t>
      </w:r>
      <w:r w:rsidR="002A7BEE" w:rsidRPr="00C42BEE">
        <w:rPr>
          <w:rFonts w:ascii="Times New Roman" w:hAnsi="Times New Roman" w:cs="Times New Roman"/>
          <w:sz w:val="28"/>
          <w:szCs w:val="28"/>
        </w:rPr>
        <w:t xml:space="preserve">ля выдачи прокатных удостоверений на 65 тысяч фильмов придется потратить количество человеко-часов, не меньшее, чем их совокупный хронометраж, составляющий порядка 40 тысяч часов контента актуальных каталогов с ежегодным прибавлением порядка 12 тысяч часов премьерного контента. </w:t>
      </w:r>
      <w:proofErr w:type="gramStart"/>
      <w:r w:rsidR="002A7BEE" w:rsidRPr="00C42BEE">
        <w:rPr>
          <w:rFonts w:ascii="Times New Roman" w:hAnsi="Times New Roman" w:cs="Times New Roman"/>
          <w:sz w:val="28"/>
          <w:szCs w:val="28"/>
        </w:rPr>
        <w:t>Очевидно, что без кардинального изменения подхода к выдаче прокатных удостоверений (в целом или на актуальные каталоги) и значительного расширения штата сотрудников соответствующего структурного подразделения Министерства культуры РФ «легализовать» каталоги АВС будет невозможно.</w:t>
      </w:r>
      <w:proofErr w:type="gramEnd"/>
      <w:r w:rsidR="002A7BEE" w:rsidRPr="00C42BEE">
        <w:rPr>
          <w:rFonts w:ascii="Times New Roman" w:hAnsi="Times New Roman" w:cs="Times New Roman"/>
          <w:sz w:val="28"/>
          <w:szCs w:val="28"/>
        </w:rPr>
        <w:t xml:space="preserve"> В рамках искусственного дефицита контента рынок АВС не сможет </w:t>
      </w:r>
      <w:r w:rsidR="00DA2DF1" w:rsidRPr="00C42BEE">
        <w:rPr>
          <w:rFonts w:ascii="Times New Roman" w:hAnsi="Times New Roman" w:cs="Times New Roman"/>
          <w:sz w:val="28"/>
          <w:szCs w:val="28"/>
        </w:rPr>
        <w:t xml:space="preserve">нормально </w:t>
      </w:r>
      <w:r w:rsidR="002A7BEE" w:rsidRPr="00C42BEE">
        <w:rPr>
          <w:rFonts w:ascii="Times New Roman" w:hAnsi="Times New Roman" w:cs="Times New Roman"/>
          <w:sz w:val="28"/>
          <w:szCs w:val="28"/>
        </w:rPr>
        <w:t>функционировать.</w:t>
      </w:r>
    </w:p>
    <w:p w14:paraId="2BB49158" w14:textId="75135EBD" w:rsidR="002A7BEE" w:rsidRPr="00F241D6" w:rsidRDefault="00DA2DF1" w:rsidP="00F241D6">
      <w:pPr>
        <w:pStyle w:val="a3"/>
        <w:ind w:left="0" w:firstLine="851"/>
        <w:jc w:val="both"/>
        <w:rPr>
          <w:rFonts w:ascii="Times New Roman" w:hAnsi="Times New Roman" w:cs="Times New Roman"/>
          <w:sz w:val="28"/>
          <w:szCs w:val="28"/>
        </w:rPr>
      </w:pPr>
      <w:r w:rsidRPr="00C42BEE">
        <w:rPr>
          <w:rFonts w:ascii="Times New Roman" w:hAnsi="Times New Roman" w:cs="Times New Roman"/>
          <w:sz w:val="28"/>
          <w:szCs w:val="28"/>
        </w:rPr>
        <w:t>Д</w:t>
      </w:r>
      <w:r w:rsidR="002A7BEE" w:rsidRPr="00C42BEE">
        <w:rPr>
          <w:rFonts w:ascii="Times New Roman" w:hAnsi="Times New Roman" w:cs="Times New Roman"/>
          <w:sz w:val="28"/>
          <w:szCs w:val="28"/>
        </w:rPr>
        <w:t xml:space="preserve">аже </w:t>
      </w:r>
      <w:r w:rsidRPr="00C42BEE">
        <w:rPr>
          <w:rFonts w:ascii="Times New Roman" w:hAnsi="Times New Roman" w:cs="Times New Roman"/>
          <w:sz w:val="28"/>
          <w:szCs w:val="28"/>
        </w:rPr>
        <w:t xml:space="preserve">в </w:t>
      </w:r>
      <w:proofErr w:type="gramStart"/>
      <w:r w:rsidRPr="00C42BEE">
        <w:rPr>
          <w:rFonts w:ascii="Times New Roman" w:hAnsi="Times New Roman" w:cs="Times New Roman"/>
          <w:sz w:val="28"/>
          <w:szCs w:val="28"/>
        </w:rPr>
        <w:t>случае</w:t>
      </w:r>
      <w:proofErr w:type="gramEnd"/>
      <w:r w:rsidR="002A7BEE" w:rsidRPr="00C42BEE">
        <w:rPr>
          <w:rFonts w:ascii="Times New Roman" w:hAnsi="Times New Roman" w:cs="Times New Roman"/>
          <w:sz w:val="28"/>
          <w:szCs w:val="28"/>
        </w:rPr>
        <w:t xml:space="preserve"> повышени</w:t>
      </w:r>
      <w:r w:rsidRPr="00C42BEE">
        <w:rPr>
          <w:rFonts w:ascii="Times New Roman" w:hAnsi="Times New Roman" w:cs="Times New Roman"/>
          <w:sz w:val="28"/>
          <w:szCs w:val="28"/>
        </w:rPr>
        <w:t>я</w:t>
      </w:r>
      <w:r w:rsidR="002A7BEE" w:rsidRPr="00C42BEE">
        <w:rPr>
          <w:rFonts w:ascii="Times New Roman" w:hAnsi="Times New Roman" w:cs="Times New Roman"/>
          <w:sz w:val="28"/>
          <w:szCs w:val="28"/>
        </w:rPr>
        <w:t xml:space="preserve"> производительности оказания государственной услуги по выдаче прокатных удостоверений их введение может существенно замедлить</w:t>
      </w:r>
      <w:r w:rsidRPr="00C42BEE">
        <w:rPr>
          <w:rFonts w:ascii="Times New Roman" w:hAnsi="Times New Roman" w:cs="Times New Roman"/>
          <w:sz w:val="28"/>
          <w:szCs w:val="28"/>
        </w:rPr>
        <w:t>,</w:t>
      </w:r>
      <w:r w:rsidR="002A7BEE" w:rsidRPr="00C42BEE">
        <w:rPr>
          <w:rFonts w:ascii="Times New Roman" w:hAnsi="Times New Roman" w:cs="Times New Roman"/>
          <w:sz w:val="28"/>
          <w:szCs w:val="28"/>
        </w:rPr>
        <w:t xml:space="preserve"> приостановить развитие рынка </w:t>
      </w:r>
      <w:r w:rsidR="007559CD" w:rsidRPr="00C42BEE">
        <w:rPr>
          <w:rFonts w:ascii="Times New Roman" w:hAnsi="Times New Roman" w:cs="Times New Roman"/>
          <w:sz w:val="28"/>
          <w:szCs w:val="28"/>
        </w:rPr>
        <w:t>АВС</w:t>
      </w:r>
      <w:r w:rsidR="002A7BEE" w:rsidRPr="00C42BEE">
        <w:rPr>
          <w:rFonts w:ascii="Times New Roman" w:hAnsi="Times New Roman" w:cs="Times New Roman"/>
          <w:sz w:val="28"/>
          <w:szCs w:val="28"/>
        </w:rPr>
        <w:t xml:space="preserve"> и </w:t>
      </w:r>
      <w:r w:rsidR="002A7BEE" w:rsidRPr="00F241D6">
        <w:rPr>
          <w:rFonts w:ascii="Times New Roman" w:hAnsi="Times New Roman" w:cs="Times New Roman"/>
          <w:sz w:val="28"/>
          <w:szCs w:val="28"/>
        </w:rPr>
        <w:t>сократить налоговые поступления в бюджеты разных уровней.</w:t>
      </w:r>
    </w:p>
    <w:p w14:paraId="493894B7" w14:textId="77777777" w:rsidR="002A7BEE" w:rsidRPr="00F241D6" w:rsidRDefault="002A7BEE" w:rsidP="00F241D6">
      <w:pPr>
        <w:pStyle w:val="a3"/>
        <w:ind w:left="0" w:firstLine="851"/>
        <w:jc w:val="both"/>
        <w:rPr>
          <w:rFonts w:ascii="Times New Roman" w:hAnsi="Times New Roman" w:cs="Times New Roman"/>
          <w:bCs/>
          <w:sz w:val="28"/>
          <w:szCs w:val="28"/>
        </w:rPr>
      </w:pPr>
    </w:p>
    <w:p w14:paraId="1AAE0FB8" w14:textId="6086CA03" w:rsidR="00D31A69" w:rsidRPr="00F241D6" w:rsidRDefault="00D31A69" w:rsidP="00F241D6">
      <w:pPr>
        <w:pStyle w:val="a3"/>
        <w:numPr>
          <w:ilvl w:val="0"/>
          <w:numId w:val="4"/>
        </w:numPr>
        <w:ind w:left="0" w:firstLine="851"/>
        <w:jc w:val="both"/>
        <w:rPr>
          <w:rFonts w:ascii="Times New Roman" w:hAnsi="Times New Roman" w:cs="Times New Roman"/>
          <w:bCs/>
          <w:sz w:val="28"/>
          <w:szCs w:val="28"/>
        </w:rPr>
      </w:pPr>
      <w:r w:rsidRPr="00F241D6">
        <w:rPr>
          <w:rFonts w:ascii="Times New Roman" w:hAnsi="Times New Roman" w:cs="Times New Roman"/>
          <w:bCs/>
          <w:sz w:val="28"/>
          <w:szCs w:val="28"/>
        </w:rPr>
        <w:lastRenderedPageBreak/>
        <w:t xml:space="preserve">Требование по наличию у фильмов, распространяемых посредством АВС, прокатных удостоверений </w:t>
      </w:r>
      <w:r w:rsidR="00851C6D" w:rsidRPr="00F241D6">
        <w:rPr>
          <w:rFonts w:ascii="Times New Roman" w:hAnsi="Times New Roman" w:cs="Times New Roman"/>
          <w:bCs/>
          <w:sz w:val="28"/>
          <w:szCs w:val="28"/>
        </w:rPr>
        <w:t xml:space="preserve">возложит на правообладателей фильмов </w:t>
      </w:r>
      <w:r w:rsidR="00C42BEE" w:rsidRPr="00F241D6">
        <w:rPr>
          <w:rFonts w:ascii="Times New Roman" w:hAnsi="Times New Roman" w:cs="Times New Roman"/>
          <w:bCs/>
          <w:sz w:val="28"/>
          <w:szCs w:val="28"/>
        </w:rPr>
        <w:t xml:space="preserve">и владельцев АВС </w:t>
      </w:r>
      <w:r w:rsidR="00F241D6" w:rsidRPr="00F241D6">
        <w:rPr>
          <w:rFonts w:ascii="Times New Roman" w:hAnsi="Times New Roman" w:cs="Times New Roman"/>
          <w:bCs/>
          <w:sz w:val="28"/>
          <w:szCs w:val="28"/>
        </w:rPr>
        <w:t xml:space="preserve">дополнительную </w:t>
      </w:r>
      <w:r w:rsidR="00F241D6">
        <w:rPr>
          <w:rFonts w:ascii="Times New Roman" w:hAnsi="Times New Roman" w:cs="Times New Roman"/>
          <w:bCs/>
          <w:sz w:val="28"/>
          <w:szCs w:val="28"/>
        </w:rPr>
        <w:t>несоразмерную</w:t>
      </w:r>
      <w:r w:rsidR="00F241D6" w:rsidRPr="00F241D6">
        <w:rPr>
          <w:rFonts w:ascii="Times New Roman" w:hAnsi="Times New Roman" w:cs="Times New Roman"/>
          <w:bCs/>
          <w:sz w:val="28"/>
          <w:szCs w:val="28"/>
        </w:rPr>
        <w:t xml:space="preserve"> </w:t>
      </w:r>
      <w:r w:rsidR="00851C6D" w:rsidRPr="00F241D6">
        <w:rPr>
          <w:rFonts w:ascii="Times New Roman" w:hAnsi="Times New Roman" w:cs="Times New Roman"/>
          <w:bCs/>
          <w:sz w:val="28"/>
          <w:szCs w:val="28"/>
        </w:rPr>
        <w:t>административную и финансовую нагрузку</w:t>
      </w:r>
      <w:r w:rsidR="00F241D6" w:rsidRPr="00F241D6">
        <w:rPr>
          <w:rFonts w:ascii="Times New Roman" w:hAnsi="Times New Roman" w:cs="Times New Roman"/>
          <w:bCs/>
          <w:sz w:val="28"/>
          <w:szCs w:val="28"/>
        </w:rPr>
        <w:t>.</w:t>
      </w:r>
    </w:p>
    <w:p w14:paraId="1714F963" w14:textId="77777777" w:rsidR="007146F5" w:rsidRPr="00F241D6" w:rsidRDefault="007146F5" w:rsidP="00F241D6">
      <w:pPr>
        <w:ind w:firstLine="851"/>
        <w:jc w:val="both"/>
        <w:rPr>
          <w:rFonts w:ascii="Times New Roman" w:hAnsi="Times New Roman" w:cs="Times New Roman"/>
          <w:sz w:val="28"/>
          <w:szCs w:val="28"/>
        </w:rPr>
      </w:pPr>
      <w:r w:rsidRPr="00F241D6">
        <w:rPr>
          <w:rFonts w:ascii="Times New Roman" w:hAnsi="Times New Roman" w:cs="Times New Roman"/>
          <w:sz w:val="28"/>
          <w:szCs w:val="28"/>
        </w:rPr>
        <w:t>Разрешительная процедура получения прокатных удостоверений обяжет обладателей исключительных прав и лицензий на фильмы и сериалы, предназначенные для распространения в АВС, получать прокатное удостоверение по установленной процедуре.</w:t>
      </w:r>
    </w:p>
    <w:p w14:paraId="6F0E4C35" w14:textId="1C8D9BD5" w:rsidR="007146F5" w:rsidRPr="00F241D6" w:rsidRDefault="007146F5" w:rsidP="00F241D6">
      <w:pPr>
        <w:ind w:firstLine="851"/>
        <w:jc w:val="both"/>
        <w:rPr>
          <w:rFonts w:ascii="Times New Roman" w:hAnsi="Times New Roman" w:cs="Times New Roman"/>
          <w:sz w:val="28"/>
          <w:szCs w:val="28"/>
        </w:rPr>
      </w:pPr>
      <w:r w:rsidRPr="00F241D6">
        <w:rPr>
          <w:rFonts w:ascii="Times New Roman" w:hAnsi="Times New Roman" w:cs="Times New Roman"/>
          <w:sz w:val="28"/>
          <w:szCs w:val="28"/>
        </w:rPr>
        <w:t xml:space="preserve">Как было указано выше, порядка 90% единиц контента (включая фильмы, не выходившие в прокат в РФ и серии сериалов), входящие в каталоги АВС, не имеют прокатного удостоверения. </w:t>
      </w:r>
      <w:r w:rsidR="004517C5" w:rsidRPr="00F241D6">
        <w:rPr>
          <w:rFonts w:ascii="Times New Roman" w:hAnsi="Times New Roman" w:cs="Times New Roman"/>
          <w:sz w:val="28"/>
          <w:szCs w:val="28"/>
        </w:rPr>
        <w:t>По состоянию на январь 2025 г. в</w:t>
      </w:r>
      <w:r w:rsidRPr="00F241D6">
        <w:rPr>
          <w:rFonts w:ascii="Times New Roman" w:hAnsi="Times New Roman" w:cs="Times New Roman"/>
          <w:sz w:val="28"/>
          <w:szCs w:val="28"/>
        </w:rPr>
        <w:t xml:space="preserve"> абсолютных </w:t>
      </w:r>
      <w:proofErr w:type="gramStart"/>
      <w:r w:rsidRPr="00F241D6">
        <w:rPr>
          <w:rFonts w:ascii="Times New Roman" w:hAnsi="Times New Roman" w:cs="Times New Roman"/>
          <w:sz w:val="28"/>
          <w:szCs w:val="28"/>
        </w:rPr>
        <w:t>цифрах</w:t>
      </w:r>
      <w:proofErr w:type="gramEnd"/>
      <w:r w:rsidRPr="00F241D6">
        <w:rPr>
          <w:rFonts w:ascii="Times New Roman" w:hAnsi="Times New Roman" w:cs="Times New Roman"/>
          <w:sz w:val="28"/>
          <w:szCs w:val="28"/>
        </w:rPr>
        <w:t xml:space="preserve"> количество таких </w:t>
      </w:r>
      <w:r w:rsidR="001612A9" w:rsidRPr="00F241D6">
        <w:rPr>
          <w:rFonts w:ascii="Times New Roman" w:hAnsi="Times New Roman" w:cs="Times New Roman"/>
          <w:sz w:val="28"/>
          <w:szCs w:val="28"/>
        </w:rPr>
        <w:t>уникальных</w:t>
      </w:r>
      <w:r w:rsidRPr="00F241D6">
        <w:rPr>
          <w:rFonts w:ascii="Times New Roman" w:hAnsi="Times New Roman" w:cs="Times New Roman"/>
          <w:sz w:val="28"/>
          <w:szCs w:val="28"/>
        </w:rPr>
        <w:t xml:space="preserve"> фильмов достигает по оценке Ассоциации «Интернет-видео» 60-65 тысяч единиц.</w:t>
      </w:r>
      <w:r w:rsidR="009A5277" w:rsidRPr="00F241D6">
        <w:rPr>
          <w:rFonts w:ascii="Times New Roman" w:hAnsi="Times New Roman" w:cs="Times New Roman"/>
          <w:sz w:val="28"/>
          <w:szCs w:val="28"/>
        </w:rPr>
        <w:t xml:space="preserve"> Ежегодно к этому количеству добавляется не менее </w:t>
      </w:r>
      <w:r w:rsidR="004517C5" w:rsidRPr="00F241D6">
        <w:rPr>
          <w:rFonts w:ascii="Times New Roman" w:hAnsi="Times New Roman" w:cs="Times New Roman"/>
          <w:sz w:val="28"/>
          <w:szCs w:val="28"/>
        </w:rPr>
        <w:t>15-20 тысяч единиц нового контента.</w:t>
      </w:r>
    </w:p>
    <w:p w14:paraId="01A4B561" w14:textId="77777777" w:rsidR="007146F5" w:rsidRPr="00F241D6" w:rsidRDefault="007146F5" w:rsidP="00F241D6">
      <w:pPr>
        <w:ind w:firstLine="851"/>
        <w:jc w:val="both"/>
        <w:rPr>
          <w:rFonts w:ascii="Times New Roman" w:hAnsi="Times New Roman" w:cs="Times New Roman"/>
          <w:sz w:val="28"/>
          <w:szCs w:val="28"/>
        </w:rPr>
      </w:pPr>
      <w:proofErr w:type="gramStart"/>
      <w:r w:rsidRPr="00F241D6">
        <w:rPr>
          <w:rFonts w:ascii="Times New Roman" w:hAnsi="Times New Roman" w:cs="Times New Roman"/>
          <w:sz w:val="28"/>
          <w:szCs w:val="28"/>
        </w:rPr>
        <w:t xml:space="preserve">Как показывает практика, административные </w:t>
      </w:r>
      <w:r w:rsidR="009A5277" w:rsidRPr="00F241D6">
        <w:rPr>
          <w:rFonts w:ascii="Times New Roman" w:hAnsi="Times New Roman" w:cs="Times New Roman"/>
          <w:sz w:val="28"/>
          <w:szCs w:val="28"/>
        </w:rPr>
        <w:t xml:space="preserve">и прямые финансовые </w:t>
      </w:r>
      <w:r w:rsidRPr="00F241D6">
        <w:rPr>
          <w:rFonts w:ascii="Times New Roman" w:hAnsi="Times New Roman" w:cs="Times New Roman"/>
          <w:sz w:val="28"/>
          <w:szCs w:val="28"/>
        </w:rPr>
        <w:t>издержки на подготовку исчерпывающего пакета документов и материалов для подачи заявления на получение прокатного удостоверения</w:t>
      </w:r>
      <w:r w:rsidR="009A5277" w:rsidRPr="00F241D6">
        <w:rPr>
          <w:rFonts w:ascii="Times New Roman" w:hAnsi="Times New Roman" w:cs="Times New Roman"/>
          <w:sz w:val="28"/>
          <w:szCs w:val="28"/>
        </w:rPr>
        <w:t xml:space="preserve"> на фильм</w:t>
      </w:r>
      <w:r w:rsidRPr="00F241D6">
        <w:rPr>
          <w:rFonts w:ascii="Times New Roman" w:hAnsi="Times New Roman" w:cs="Times New Roman"/>
          <w:sz w:val="28"/>
          <w:szCs w:val="28"/>
        </w:rPr>
        <w:t xml:space="preserve"> </w:t>
      </w:r>
      <w:r w:rsidR="009A5277" w:rsidRPr="00F241D6">
        <w:rPr>
          <w:rFonts w:ascii="Times New Roman" w:hAnsi="Times New Roman" w:cs="Times New Roman"/>
          <w:sz w:val="28"/>
          <w:szCs w:val="28"/>
        </w:rPr>
        <w:t>достигают 25 тысяч рублей (включая оплату</w:t>
      </w:r>
      <w:r w:rsidRPr="00F241D6">
        <w:rPr>
          <w:rFonts w:ascii="Times New Roman" w:hAnsi="Times New Roman" w:cs="Times New Roman"/>
          <w:sz w:val="28"/>
          <w:szCs w:val="28"/>
        </w:rPr>
        <w:t xml:space="preserve"> государ</w:t>
      </w:r>
      <w:r w:rsidR="009A5277" w:rsidRPr="00F241D6">
        <w:rPr>
          <w:rFonts w:ascii="Times New Roman" w:hAnsi="Times New Roman" w:cs="Times New Roman"/>
          <w:sz w:val="28"/>
          <w:szCs w:val="28"/>
        </w:rPr>
        <w:t>ственной пошлины в размере 3,5 тысячи рублей).</w:t>
      </w:r>
      <w:proofErr w:type="gramEnd"/>
      <w:r w:rsidR="009A5277" w:rsidRPr="00F241D6">
        <w:rPr>
          <w:rFonts w:ascii="Times New Roman" w:hAnsi="Times New Roman" w:cs="Times New Roman"/>
          <w:sz w:val="28"/>
          <w:szCs w:val="28"/>
        </w:rPr>
        <w:t xml:space="preserve"> Таким образом, общие расходы правообладателей и лицензиатов – производителей, дистрибуторов контента и владельцев АВС</w:t>
      </w:r>
      <w:r w:rsidR="004517C5" w:rsidRPr="00F241D6">
        <w:rPr>
          <w:rFonts w:ascii="Times New Roman" w:hAnsi="Times New Roman" w:cs="Times New Roman"/>
          <w:sz w:val="28"/>
          <w:szCs w:val="28"/>
        </w:rPr>
        <w:t xml:space="preserve"> на получение прокатных удостоверений </w:t>
      </w:r>
      <w:r w:rsidR="009A5277" w:rsidRPr="00F241D6">
        <w:rPr>
          <w:rFonts w:ascii="Times New Roman" w:hAnsi="Times New Roman" w:cs="Times New Roman"/>
          <w:sz w:val="28"/>
          <w:szCs w:val="28"/>
        </w:rPr>
        <w:t xml:space="preserve">можно оценить в 1,5 – 1,6 </w:t>
      </w:r>
      <w:proofErr w:type="gramStart"/>
      <w:r w:rsidR="009A5277" w:rsidRPr="00F241D6">
        <w:rPr>
          <w:rFonts w:ascii="Times New Roman" w:hAnsi="Times New Roman" w:cs="Times New Roman"/>
          <w:sz w:val="28"/>
          <w:szCs w:val="28"/>
        </w:rPr>
        <w:t>млрд</w:t>
      </w:r>
      <w:proofErr w:type="gramEnd"/>
      <w:r w:rsidR="009A5277" w:rsidRPr="00F241D6">
        <w:rPr>
          <w:rFonts w:ascii="Times New Roman" w:hAnsi="Times New Roman" w:cs="Times New Roman"/>
          <w:sz w:val="28"/>
          <w:szCs w:val="28"/>
        </w:rPr>
        <w:t xml:space="preserve"> рублей </w:t>
      </w:r>
      <w:r w:rsidR="004517C5" w:rsidRPr="00F241D6">
        <w:rPr>
          <w:rFonts w:ascii="Times New Roman" w:hAnsi="Times New Roman" w:cs="Times New Roman"/>
          <w:sz w:val="28"/>
          <w:szCs w:val="28"/>
        </w:rPr>
        <w:t>за актуальные каталоги плюс 0,4 – 0,5 млрд рублей ежегодно.</w:t>
      </w:r>
    </w:p>
    <w:p w14:paraId="6CD71370" w14:textId="74E3C5BE" w:rsidR="00BB5625" w:rsidRPr="00F241D6" w:rsidRDefault="00C42BEE" w:rsidP="00F241D6">
      <w:pPr>
        <w:ind w:firstLine="851"/>
        <w:jc w:val="both"/>
        <w:rPr>
          <w:rFonts w:ascii="Times New Roman" w:hAnsi="Times New Roman" w:cs="Times New Roman"/>
          <w:sz w:val="28"/>
          <w:szCs w:val="28"/>
        </w:rPr>
      </w:pPr>
      <w:r w:rsidRPr="00F241D6">
        <w:rPr>
          <w:rFonts w:ascii="Times New Roman" w:hAnsi="Times New Roman" w:cs="Times New Roman"/>
          <w:sz w:val="28"/>
          <w:szCs w:val="28"/>
        </w:rPr>
        <w:t>В</w:t>
      </w:r>
      <w:r w:rsidR="00852FD9" w:rsidRPr="00F241D6">
        <w:rPr>
          <w:rFonts w:ascii="Times New Roman" w:hAnsi="Times New Roman" w:cs="Times New Roman"/>
          <w:sz w:val="28"/>
          <w:szCs w:val="28"/>
        </w:rPr>
        <w:t xml:space="preserve"> ряде случаев, например, применительно к многосерийной детской анимации, необходимость нести затраты на получение прокатного удостоверения в размере 25 тысяч рублей за каждую серию может значительно повлиять на рентабельность студий и способствовать сокращению производства этого актуального типа контента.</w:t>
      </w:r>
    </w:p>
    <w:p w14:paraId="48ABA119" w14:textId="66AFFE17" w:rsidR="00852FD9" w:rsidRPr="00F241D6" w:rsidRDefault="001267E3" w:rsidP="00F241D6">
      <w:pPr>
        <w:ind w:firstLine="851"/>
        <w:jc w:val="both"/>
        <w:rPr>
          <w:rFonts w:ascii="Times New Roman" w:hAnsi="Times New Roman" w:cs="Times New Roman"/>
          <w:sz w:val="28"/>
          <w:szCs w:val="28"/>
        </w:rPr>
      </w:pPr>
      <w:r w:rsidRPr="00F241D6">
        <w:rPr>
          <w:rFonts w:ascii="Times New Roman" w:hAnsi="Times New Roman" w:cs="Times New Roman"/>
          <w:sz w:val="28"/>
          <w:szCs w:val="28"/>
        </w:rPr>
        <w:t xml:space="preserve">В случае введения прокатных удостоверений </w:t>
      </w:r>
      <w:r w:rsidR="00972C8B" w:rsidRPr="00F241D6">
        <w:rPr>
          <w:rFonts w:ascii="Times New Roman" w:hAnsi="Times New Roman" w:cs="Times New Roman"/>
          <w:sz w:val="28"/>
          <w:szCs w:val="28"/>
        </w:rPr>
        <w:t>для</w:t>
      </w:r>
      <w:r w:rsidRPr="00F241D6">
        <w:rPr>
          <w:rFonts w:ascii="Times New Roman" w:hAnsi="Times New Roman" w:cs="Times New Roman"/>
          <w:sz w:val="28"/>
          <w:szCs w:val="28"/>
        </w:rPr>
        <w:t xml:space="preserve"> </w:t>
      </w:r>
      <w:r w:rsidR="001612A9" w:rsidRPr="00F241D6">
        <w:rPr>
          <w:rFonts w:ascii="Times New Roman" w:hAnsi="Times New Roman" w:cs="Times New Roman"/>
          <w:sz w:val="28"/>
          <w:szCs w:val="28"/>
        </w:rPr>
        <w:t>фильмов и сериалов</w:t>
      </w:r>
      <w:r w:rsidRPr="00F241D6">
        <w:rPr>
          <w:rFonts w:ascii="Times New Roman" w:hAnsi="Times New Roman" w:cs="Times New Roman"/>
          <w:sz w:val="28"/>
          <w:szCs w:val="28"/>
        </w:rPr>
        <w:t>, распространяем</w:t>
      </w:r>
      <w:r w:rsidR="001612A9" w:rsidRPr="00F241D6">
        <w:rPr>
          <w:rFonts w:ascii="Times New Roman" w:hAnsi="Times New Roman" w:cs="Times New Roman"/>
          <w:sz w:val="28"/>
          <w:szCs w:val="28"/>
        </w:rPr>
        <w:t>ых</w:t>
      </w:r>
      <w:r w:rsidRPr="00F241D6">
        <w:rPr>
          <w:rFonts w:ascii="Times New Roman" w:hAnsi="Times New Roman" w:cs="Times New Roman"/>
          <w:sz w:val="28"/>
          <w:szCs w:val="28"/>
        </w:rPr>
        <w:t xml:space="preserve"> посредством АВС, относительная (в сравнении с выручкой) нагрузка отрасли на получение разрешительных документов для ведения деятельности </w:t>
      </w:r>
      <w:proofErr w:type="gramStart"/>
      <w:r w:rsidRPr="00F241D6">
        <w:rPr>
          <w:rFonts w:ascii="Times New Roman" w:hAnsi="Times New Roman" w:cs="Times New Roman"/>
          <w:sz w:val="28"/>
          <w:szCs w:val="28"/>
        </w:rPr>
        <w:t>станет рекордной и превысит</w:t>
      </w:r>
      <w:proofErr w:type="gramEnd"/>
      <w:r w:rsidRPr="00F241D6">
        <w:rPr>
          <w:rFonts w:ascii="Times New Roman" w:hAnsi="Times New Roman" w:cs="Times New Roman"/>
          <w:sz w:val="28"/>
          <w:szCs w:val="28"/>
        </w:rPr>
        <w:t xml:space="preserve"> аналогичные показатели таких рынков как производство и продажа алкоголя, фармацевтику и строительство.</w:t>
      </w:r>
    </w:p>
    <w:p w14:paraId="4A23B361" w14:textId="77777777" w:rsidR="00952238" w:rsidRPr="005F2404" w:rsidRDefault="007A5596" w:rsidP="005F2404">
      <w:pPr>
        <w:ind w:firstLine="851"/>
        <w:jc w:val="both"/>
        <w:rPr>
          <w:rFonts w:ascii="Times New Roman" w:hAnsi="Times New Roman" w:cs="Times New Roman"/>
          <w:sz w:val="28"/>
          <w:szCs w:val="28"/>
        </w:rPr>
      </w:pPr>
      <w:r w:rsidRPr="00F241D6">
        <w:rPr>
          <w:rFonts w:ascii="Times New Roman" w:hAnsi="Times New Roman" w:cs="Times New Roman"/>
          <w:sz w:val="28"/>
          <w:szCs w:val="28"/>
        </w:rPr>
        <w:t>Согласно положениям статьи 9 247-ФЗ</w:t>
      </w:r>
      <w:r w:rsidR="00952238" w:rsidRPr="00F241D6">
        <w:rPr>
          <w:rFonts w:ascii="Times New Roman" w:hAnsi="Times New Roman" w:cs="Times New Roman"/>
          <w:sz w:val="28"/>
          <w:szCs w:val="28"/>
        </w:rPr>
        <w:t xml:space="preserve"> </w:t>
      </w:r>
      <w:r w:rsidRPr="00F241D6">
        <w:rPr>
          <w:rFonts w:ascii="Times New Roman" w:hAnsi="Times New Roman" w:cs="Times New Roman"/>
          <w:sz w:val="28"/>
          <w:szCs w:val="28"/>
        </w:rPr>
        <w:t>«п</w:t>
      </w:r>
      <w:r w:rsidR="00952238" w:rsidRPr="00F241D6">
        <w:rPr>
          <w:rFonts w:ascii="Times New Roman" w:hAnsi="Times New Roman" w:cs="Times New Roman"/>
          <w:sz w:val="28"/>
          <w:szCs w:val="28"/>
        </w:rPr>
        <w:t>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r w:rsidRPr="00F241D6">
        <w:rPr>
          <w:rFonts w:ascii="Times New Roman" w:hAnsi="Times New Roman" w:cs="Times New Roman"/>
          <w:sz w:val="28"/>
          <w:szCs w:val="28"/>
        </w:rPr>
        <w:t xml:space="preserve">». Очевидно, что обязательное требование по наличию прокатных удостоверений для фильмов в АВС не </w:t>
      </w:r>
      <w:r w:rsidRPr="005F2404">
        <w:rPr>
          <w:rFonts w:ascii="Times New Roman" w:hAnsi="Times New Roman" w:cs="Times New Roman"/>
          <w:sz w:val="28"/>
          <w:szCs w:val="28"/>
        </w:rPr>
        <w:t>предотвращает никаких рисков, а затраты, которые правообладатели и владельцы АВС будут вынуждены нести для их исполнения, несоразмерно велики.</w:t>
      </w:r>
    </w:p>
    <w:p w14:paraId="015F3D45" w14:textId="77777777" w:rsidR="00A14A4A" w:rsidRPr="005F2404" w:rsidRDefault="00A14A4A" w:rsidP="005F2404">
      <w:pPr>
        <w:ind w:firstLine="851"/>
        <w:jc w:val="both"/>
        <w:rPr>
          <w:rFonts w:ascii="Times New Roman" w:hAnsi="Times New Roman" w:cs="Times New Roman"/>
          <w:sz w:val="28"/>
          <w:szCs w:val="28"/>
        </w:rPr>
      </w:pPr>
    </w:p>
    <w:p w14:paraId="3DBE2921" w14:textId="68B6B8BC" w:rsidR="00311B3A" w:rsidRPr="005F2404" w:rsidRDefault="00A14A4A" w:rsidP="005F2404">
      <w:pPr>
        <w:pStyle w:val="a3"/>
        <w:numPr>
          <w:ilvl w:val="0"/>
          <w:numId w:val="4"/>
        </w:numPr>
        <w:ind w:left="0" w:firstLine="851"/>
        <w:jc w:val="both"/>
        <w:rPr>
          <w:rFonts w:ascii="Times New Roman" w:hAnsi="Times New Roman" w:cs="Times New Roman"/>
          <w:bCs/>
          <w:sz w:val="28"/>
          <w:szCs w:val="28"/>
        </w:rPr>
      </w:pPr>
      <w:r w:rsidRPr="005F2404">
        <w:rPr>
          <w:rFonts w:ascii="Times New Roman" w:hAnsi="Times New Roman" w:cs="Times New Roman"/>
          <w:bCs/>
          <w:sz w:val="28"/>
          <w:szCs w:val="28"/>
        </w:rPr>
        <w:t>Законопроект способствует деградации легального рынка АВС и росту пиратства</w:t>
      </w:r>
      <w:r w:rsidR="005F2404">
        <w:rPr>
          <w:rFonts w:ascii="Times New Roman" w:hAnsi="Times New Roman" w:cs="Times New Roman"/>
          <w:bCs/>
          <w:sz w:val="28"/>
          <w:szCs w:val="28"/>
        </w:rPr>
        <w:t>.</w:t>
      </w:r>
    </w:p>
    <w:p w14:paraId="5A021558" w14:textId="19E81BF5" w:rsidR="002E6E23" w:rsidRPr="005F2404" w:rsidRDefault="005F2404" w:rsidP="0096564E">
      <w:pPr>
        <w:ind w:firstLine="851"/>
        <w:jc w:val="both"/>
        <w:rPr>
          <w:rFonts w:ascii="Times New Roman" w:hAnsi="Times New Roman" w:cs="Times New Roman"/>
          <w:sz w:val="28"/>
          <w:szCs w:val="28"/>
        </w:rPr>
      </w:pPr>
      <w:r w:rsidRPr="005F2404">
        <w:rPr>
          <w:rFonts w:ascii="Times New Roman" w:hAnsi="Times New Roman" w:cs="Times New Roman"/>
          <w:sz w:val="28"/>
          <w:szCs w:val="28"/>
        </w:rPr>
        <w:t>П</w:t>
      </w:r>
      <w:r w:rsidR="009F2017" w:rsidRPr="005F2404">
        <w:rPr>
          <w:rFonts w:ascii="Times New Roman" w:hAnsi="Times New Roman" w:cs="Times New Roman"/>
          <w:sz w:val="28"/>
          <w:szCs w:val="28"/>
        </w:rPr>
        <w:t xml:space="preserve">ринятие Законопроекта </w:t>
      </w:r>
      <w:r w:rsidR="00323AA2" w:rsidRPr="005F2404">
        <w:rPr>
          <w:rFonts w:ascii="Times New Roman" w:hAnsi="Times New Roman" w:cs="Times New Roman"/>
          <w:sz w:val="28"/>
          <w:szCs w:val="28"/>
        </w:rPr>
        <w:t>создаст предпосылки для сокращения ассортимента</w:t>
      </w:r>
      <w:r w:rsidR="002E6E23" w:rsidRPr="005F2404">
        <w:rPr>
          <w:rFonts w:ascii="Times New Roman" w:hAnsi="Times New Roman" w:cs="Times New Roman"/>
          <w:sz w:val="28"/>
          <w:szCs w:val="28"/>
        </w:rPr>
        <w:t xml:space="preserve"> АВС, ухудшит экономические показатели легального сегмента отрасли.</w:t>
      </w:r>
    </w:p>
    <w:p w14:paraId="1CF9A929" w14:textId="01761F85" w:rsidR="002E6E23" w:rsidRPr="005F2404" w:rsidRDefault="002E6E23" w:rsidP="005F2404">
      <w:pPr>
        <w:ind w:firstLine="851"/>
        <w:jc w:val="both"/>
        <w:rPr>
          <w:rFonts w:ascii="Times New Roman" w:hAnsi="Times New Roman" w:cs="Times New Roman"/>
          <w:sz w:val="28"/>
          <w:szCs w:val="28"/>
        </w:rPr>
      </w:pPr>
      <w:r w:rsidRPr="005F2404">
        <w:rPr>
          <w:rFonts w:ascii="Times New Roman" w:hAnsi="Times New Roman" w:cs="Times New Roman"/>
          <w:sz w:val="28"/>
          <w:szCs w:val="28"/>
        </w:rPr>
        <w:t>Законопроект не окажет воздействия на деятельность «пиратских» информационных ресурсов, распространяющих фильмы и сериалы с нарушением авторских и смежных прав, без прокатных удостоверений, без соблюдения требований по возрастным ограничениям, предусмотренным Федеральным законом "О защите детей от информации, причиняющей вред их здоровью и развитию" от 29.12.2010 № 436-ФЗ (далее – 436-ФЗ). Напротив, такие ресурсы станут еще более привлекательными, поскольку их ассортимент будет шире, а премьеры нелицензионных копий иностранных сериалов будут появляться на них с гандикапом в 2-3 недели относительно легальных АВС.</w:t>
      </w:r>
    </w:p>
    <w:p w14:paraId="6A5A62CE" w14:textId="2BA3D5E2" w:rsidR="00D61105" w:rsidRPr="005F2404" w:rsidRDefault="002E6E23" w:rsidP="005F2404">
      <w:pPr>
        <w:ind w:firstLine="851"/>
        <w:jc w:val="both"/>
        <w:rPr>
          <w:rFonts w:ascii="Times New Roman" w:hAnsi="Times New Roman" w:cs="Times New Roman"/>
          <w:sz w:val="28"/>
          <w:szCs w:val="28"/>
        </w:rPr>
      </w:pPr>
      <w:r w:rsidRPr="005F2404">
        <w:rPr>
          <w:rFonts w:ascii="Times New Roman" w:hAnsi="Times New Roman" w:cs="Times New Roman"/>
          <w:sz w:val="28"/>
          <w:szCs w:val="28"/>
        </w:rPr>
        <w:t xml:space="preserve">Законопроект также не предусматривает </w:t>
      </w:r>
      <w:r w:rsidR="00396FF6" w:rsidRPr="005F2404">
        <w:rPr>
          <w:rFonts w:ascii="Times New Roman" w:hAnsi="Times New Roman" w:cs="Times New Roman"/>
          <w:sz w:val="28"/>
          <w:szCs w:val="28"/>
        </w:rPr>
        <w:t>действенных мер пресечения распространения</w:t>
      </w:r>
      <w:r w:rsidR="00347404" w:rsidRPr="005F2404">
        <w:rPr>
          <w:rFonts w:ascii="Times New Roman" w:hAnsi="Times New Roman" w:cs="Times New Roman"/>
          <w:sz w:val="28"/>
          <w:szCs w:val="28"/>
        </w:rPr>
        <w:t xml:space="preserve"> на сайтах в сети Интернет (не являющихся АВС) </w:t>
      </w:r>
      <w:r w:rsidR="00396FF6" w:rsidRPr="005F2404">
        <w:rPr>
          <w:rFonts w:ascii="Times New Roman" w:hAnsi="Times New Roman" w:cs="Times New Roman"/>
          <w:sz w:val="28"/>
          <w:szCs w:val="28"/>
        </w:rPr>
        <w:t>материалов</w:t>
      </w:r>
      <w:r w:rsidR="00347404" w:rsidRPr="005F2404">
        <w:rPr>
          <w:rFonts w:ascii="Times New Roman" w:hAnsi="Times New Roman" w:cs="Times New Roman"/>
          <w:sz w:val="28"/>
          <w:szCs w:val="28"/>
        </w:rPr>
        <w:t>, пропагандирующих отрицание и (или) дискредитирующих традиционные российские духовно-нравственные ценности</w:t>
      </w:r>
      <w:r w:rsidR="00396FF6" w:rsidRPr="005F2404">
        <w:rPr>
          <w:rFonts w:ascii="Times New Roman" w:hAnsi="Times New Roman" w:cs="Times New Roman"/>
          <w:sz w:val="28"/>
          <w:szCs w:val="28"/>
        </w:rPr>
        <w:t>.</w:t>
      </w:r>
    </w:p>
    <w:p w14:paraId="288D652F" w14:textId="77777777" w:rsidR="00E24480" w:rsidRPr="00D61105" w:rsidRDefault="00E24480" w:rsidP="00E24480">
      <w:pPr>
        <w:ind w:left="60"/>
        <w:jc w:val="both"/>
      </w:pPr>
    </w:p>
    <w:p w14:paraId="78BF630F" w14:textId="3C4BA08A" w:rsidR="00E24480" w:rsidRPr="00D01D6E" w:rsidRDefault="000B4DD7" w:rsidP="00D01D6E">
      <w:pPr>
        <w:pStyle w:val="a3"/>
        <w:numPr>
          <w:ilvl w:val="0"/>
          <w:numId w:val="4"/>
        </w:numPr>
        <w:ind w:left="0" w:firstLine="851"/>
        <w:jc w:val="both"/>
        <w:rPr>
          <w:rFonts w:ascii="Times New Roman" w:hAnsi="Times New Roman" w:cs="Times New Roman"/>
          <w:bCs/>
          <w:sz w:val="28"/>
          <w:szCs w:val="28"/>
        </w:rPr>
      </w:pPr>
      <w:r w:rsidRPr="00D01D6E">
        <w:rPr>
          <w:rFonts w:ascii="Times New Roman" w:hAnsi="Times New Roman" w:cs="Times New Roman"/>
          <w:bCs/>
          <w:sz w:val="28"/>
          <w:szCs w:val="28"/>
        </w:rPr>
        <w:t xml:space="preserve">Отнесение распространения фильма на АВС к понятию «показа фильма» </w:t>
      </w:r>
      <w:r w:rsidR="00DA7858" w:rsidRPr="00D01D6E">
        <w:rPr>
          <w:rFonts w:ascii="Times New Roman" w:hAnsi="Times New Roman" w:cs="Times New Roman"/>
          <w:bCs/>
          <w:sz w:val="28"/>
          <w:szCs w:val="28"/>
        </w:rPr>
        <w:t>применительно к</w:t>
      </w:r>
      <w:r w:rsidR="00DF701C" w:rsidRPr="00D01D6E">
        <w:rPr>
          <w:rFonts w:ascii="Times New Roman" w:hAnsi="Times New Roman" w:cs="Times New Roman"/>
          <w:bCs/>
          <w:sz w:val="28"/>
          <w:szCs w:val="28"/>
        </w:rPr>
        <w:t xml:space="preserve"> терминологии</w:t>
      </w:r>
      <w:r w:rsidR="00DA7858" w:rsidRPr="00D01D6E">
        <w:rPr>
          <w:rFonts w:ascii="Times New Roman" w:hAnsi="Times New Roman" w:cs="Times New Roman"/>
          <w:bCs/>
          <w:sz w:val="28"/>
          <w:szCs w:val="28"/>
        </w:rPr>
        <w:t xml:space="preserve"> 126-ФЗ </w:t>
      </w:r>
      <w:r w:rsidRPr="00D01D6E">
        <w:rPr>
          <w:rFonts w:ascii="Times New Roman" w:hAnsi="Times New Roman" w:cs="Times New Roman"/>
          <w:bCs/>
          <w:sz w:val="28"/>
          <w:szCs w:val="28"/>
        </w:rPr>
        <w:t xml:space="preserve">некорректно, поскольку </w:t>
      </w:r>
      <w:r w:rsidR="00DF701C" w:rsidRPr="00D01D6E">
        <w:rPr>
          <w:rFonts w:ascii="Times New Roman" w:hAnsi="Times New Roman" w:cs="Times New Roman"/>
          <w:bCs/>
          <w:sz w:val="28"/>
          <w:szCs w:val="28"/>
        </w:rPr>
        <w:t>не соответствует</w:t>
      </w:r>
      <w:r w:rsidRPr="00D01D6E">
        <w:rPr>
          <w:rFonts w:ascii="Times New Roman" w:hAnsi="Times New Roman" w:cs="Times New Roman"/>
          <w:bCs/>
          <w:sz w:val="28"/>
          <w:szCs w:val="28"/>
        </w:rPr>
        <w:t xml:space="preserve"> </w:t>
      </w:r>
      <w:r w:rsidR="00DF701C" w:rsidRPr="00D01D6E">
        <w:rPr>
          <w:rFonts w:ascii="Times New Roman" w:hAnsi="Times New Roman" w:cs="Times New Roman"/>
          <w:bCs/>
          <w:sz w:val="28"/>
          <w:szCs w:val="28"/>
        </w:rPr>
        <w:t xml:space="preserve">классификации </w:t>
      </w:r>
      <w:r w:rsidRPr="00D01D6E">
        <w:rPr>
          <w:rFonts w:ascii="Times New Roman" w:hAnsi="Times New Roman" w:cs="Times New Roman"/>
          <w:bCs/>
          <w:sz w:val="28"/>
          <w:szCs w:val="28"/>
        </w:rPr>
        <w:t>способов использования произведений, закрепленной в ГК РФ</w:t>
      </w:r>
      <w:r w:rsidR="00D01D6E">
        <w:rPr>
          <w:rFonts w:ascii="Times New Roman" w:hAnsi="Times New Roman" w:cs="Times New Roman"/>
          <w:bCs/>
          <w:sz w:val="28"/>
          <w:szCs w:val="28"/>
        </w:rPr>
        <w:t>.</w:t>
      </w:r>
    </w:p>
    <w:p w14:paraId="2A2BF901" w14:textId="4A8FE12D" w:rsidR="000B4DD7" w:rsidRPr="00D01D6E" w:rsidRDefault="000B4DD7" w:rsidP="00D01D6E">
      <w:pPr>
        <w:ind w:firstLine="851"/>
        <w:jc w:val="both"/>
        <w:rPr>
          <w:rFonts w:ascii="Times New Roman" w:hAnsi="Times New Roman" w:cs="Times New Roman"/>
          <w:sz w:val="28"/>
          <w:szCs w:val="28"/>
        </w:rPr>
      </w:pPr>
      <w:proofErr w:type="gramStart"/>
      <w:r w:rsidRPr="00D01D6E">
        <w:rPr>
          <w:rFonts w:ascii="Times New Roman" w:hAnsi="Times New Roman" w:cs="Times New Roman"/>
          <w:sz w:val="28"/>
          <w:szCs w:val="28"/>
        </w:rPr>
        <w:t>Согласно проектируемому пункту 1 статьи 2 Законопроекта, вносящему изменения в абзац тринадцатый статьи 3 («Основные понятия») 126-ФЗ</w:t>
      </w:r>
      <w:r w:rsidR="004E58F2" w:rsidRPr="00D01D6E">
        <w:rPr>
          <w:rFonts w:ascii="Times New Roman" w:hAnsi="Times New Roman" w:cs="Times New Roman"/>
          <w:sz w:val="28"/>
          <w:szCs w:val="28"/>
        </w:rPr>
        <w:t>,</w:t>
      </w:r>
      <w:r w:rsidRPr="00D01D6E">
        <w:rPr>
          <w:rFonts w:ascii="Times New Roman" w:hAnsi="Times New Roman" w:cs="Times New Roman"/>
          <w:sz w:val="28"/>
          <w:szCs w:val="28"/>
        </w:rPr>
        <w:t xml:space="preserve"> показом фильма </w:t>
      </w:r>
      <w:r w:rsidR="004E58F2" w:rsidRPr="00D01D6E">
        <w:rPr>
          <w:rFonts w:ascii="Times New Roman" w:hAnsi="Times New Roman" w:cs="Times New Roman"/>
          <w:sz w:val="28"/>
          <w:szCs w:val="28"/>
        </w:rPr>
        <w:t xml:space="preserve">будет являться «публичная демонстрация фильма, осуществляемая в кинозале, по эфирному, кабельному, спутниковому телевидению и другими техническими способами, в том числе </w:t>
      </w:r>
      <w:r w:rsidRPr="00D01D6E">
        <w:rPr>
          <w:rFonts w:ascii="Times New Roman" w:hAnsi="Times New Roman" w:cs="Times New Roman"/>
          <w:sz w:val="28"/>
          <w:szCs w:val="28"/>
        </w:rPr>
        <w:t xml:space="preserve">распространение фильма на информационном ресурсе, указанном </w:t>
      </w:r>
      <w:r w:rsidRPr="00D01D6E">
        <w:rPr>
          <w:rFonts w:ascii="Times New Roman" w:hAnsi="Times New Roman" w:cs="Times New Roman"/>
          <w:sz w:val="28"/>
          <w:szCs w:val="28"/>
        </w:rPr>
        <w:br/>
        <w:t>в статье 10</w:t>
      </w:r>
      <w:r w:rsidR="00DA7858" w:rsidRPr="00D01D6E">
        <w:rPr>
          <w:rFonts w:ascii="Times New Roman" w:hAnsi="Times New Roman" w:cs="Times New Roman"/>
          <w:sz w:val="28"/>
          <w:szCs w:val="28"/>
        </w:rPr>
        <w:t>.</w:t>
      </w:r>
      <w:r w:rsidRPr="00D01D6E">
        <w:rPr>
          <w:rFonts w:ascii="Times New Roman" w:hAnsi="Times New Roman" w:cs="Times New Roman"/>
          <w:sz w:val="28"/>
          <w:szCs w:val="28"/>
        </w:rPr>
        <w:t xml:space="preserve">5 Федерального закона от 27 июля 2006 года № </w:t>
      </w:r>
      <w:r w:rsidR="003148F5" w:rsidRPr="00D01D6E">
        <w:rPr>
          <w:rFonts w:ascii="Times New Roman" w:hAnsi="Times New Roman" w:cs="Times New Roman"/>
          <w:sz w:val="28"/>
          <w:szCs w:val="28"/>
        </w:rPr>
        <w:t>1</w:t>
      </w:r>
      <w:r w:rsidRPr="00D01D6E">
        <w:rPr>
          <w:rFonts w:ascii="Times New Roman" w:hAnsi="Times New Roman" w:cs="Times New Roman"/>
          <w:sz w:val="28"/>
          <w:szCs w:val="28"/>
        </w:rPr>
        <w:t xml:space="preserve">49-ФЗ </w:t>
      </w:r>
      <w:r w:rsidRPr="00D01D6E">
        <w:rPr>
          <w:rFonts w:ascii="Times New Roman" w:hAnsi="Times New Roman" w:cs="Times New Roman"/>
          <w:sz w:val="28"/>
          <w:szCs w:val="28"/>
        </w:rPr>
        <w:br/>
        <w:t>«Об информации, информационных технологиях</w:t>
      </w:r>
      <w:proofErr w:type="gramEnd"/>
      <w:r w:rsidRPr="00D01D6E">
        <w:rPr>
          <w:rFonts w:ascii="Times New Roman" w:hAnsi="Times New Roman" w:cs="Times New Roman"/>
          <w:sz w:val="28"/>
          <w:szCs w:val="28"/>
        </w:rPr>
        <w:t xml:space="preserve"> и о защите информации»</w:t>
      </w:r>
      <w:r w:rsidR="004E58F2" w:rsidRPr="00D01D6E">
        <w:rPr>
          <w:rFonts w:ascii="Times New Roman" w:hAnsi="Times New Roman" w:cs="Times New Roman"/>
          <w:sz w:val="28"/>
          <w:szCs w:val="28"/>
        </w:rPr>
        <w:t xml:space="preserve">» (т.е. на </w:t>
      </w:r>
      <w:r w:rsidR="007559CD" w:rsidRPr="00D01D6E">
        <w:rPr>
          <w:rFonts w:ascii="Times New Roman" w:hAnsi="Times New Roman" w:cs="Times New Roman"/>
          <w:sz w:val="28"/>
          <w:szCs w:val="28"/>
        </w:rPr>
        <w:t>АВС</w:t>
      </w:r>
      <w:r w:rsidR="004E58F2" w:rsidRPr="00D01D6E">
        <w:rPr>
          <w:rFonts w:ascii="Times New Roman" w:hAnsi="Times New Roman" w:cs="Times New Roman"/>
          <w:sz w:val="28"/>
          <w:szCs w:val="28"/>
        </w:rPr>
        <w:t>).</w:t>
      </w:r>
    </w:p>
    <w:p w14:paraId="11857B7A" w14:textId="21E6822A" w:rsidR="00DA7858" w:rsidRPr="00D01D6E" w:rsidRDefault="00526704" w:rsidP="00D01D6E">
      <w:pPr>
        <w:autoSpaceDE w:val="0"/>
        <w:autoSpaceDN w:val="0"/>
        <w:adjustRightInd w:val="0"/>
        <w:ind w:firstLine="851"/>
        <w:jc w:val="both"/>
        <w:rPr>
          <w:rFonts w:ascii="Times New Roman" w:hAnsi="Times New Roman" w:cs="Times New Roman"/>
          <w:sz w:val="28"/>
          <w:szCs w:val="28"/>
        </w:rPr>
      </w:pPr>
      <w:r w:rsidRPr="00D01D6E">
        <w:rPr>
          <w:rFonts w:ascii="Times New Roman" w:hAnsi="Times New Roman" w:cs="Times New Roman"/>
          <w:sz w:val="28"/>
          <w:szCs w:val="28"/>
        </w:rPr>
        <w:t xml:space="preserve">Исходя из совокупного толкования законодательных норм под «публичной демонстрацией» понимается демонстрация фильма в </w:t>
      </w:r>
      <w:proofErr w:type="gramStart"/>
      <w:r w:rsidRPr="00D01D6E">
        <w:rPr>
          <w:rFonts w:ascii="Times New Roman" w:hAnsi="Times New Roman" w:cs="Times New Roman"/>
          <w:sz w:val="28"/>
          <w:szCs w:val="28"/>
        </w:rPr>
        <w:t>месте</w:t>
      </w:r>
      <w:proofErr w:type="gramEnd"/>
      <w:r w:rsidRPr="00D01D6E">
        <w:rPr>
          <w:rFonts w:ascii="Times New Roman" w:hAnsi="Times New Roman" w:cs="Times New Roman"/>
          <w:sz w:val="28"/>
          <w:szCs w:val="28"/>
        </w:rPr>
        <w:t>, открытом для свободного посещения, или в месте, где присутствует значительное число лиц, не принадлежащих к</w:t>
      </w:r>
      <w:r w:rsidR="00F000B4" w:rsidRPr="00D01D6E">
        <w:rPr>
          <w:rFonts w:ascii="Times New Roman" w:hAnsi="Times New Roman" w:cs="Times New Roman"/>
          <w:sz w:val="28"/>
          <w:szCs w:val="28"/>
        </w:rPr>
        <w:t xml:space="preserve"> обычному кругу семьи.</w:t>
      </w:r>
      <w:r w:rsidRPr="00D01D6E">
        <w:rPr>
          <w:rFonts w:ascii="Times New Roman" w:hAnsi="Times New Roman" w:cs="Times New Roman"/>
          <w:sz w:val="28"/>
          <w:szCs w:val="28"/>
        </w:rPr>
        <w:t xml:space="preserve"> При этом сеть "Интернет" </w:t>
      </w:r>
      <w:r w:rsidR="00C94098" w:rsidRPr="00D01D6E">
        <w:rPr>
          <w:rFonts w:ascii="Times New Roman" w:hAnsi="Times New Roman" w:cs="Times New Roman"/>
          <w:sz w:val="28"/>
          <w:szCs w:val="28"/>
        </w:rPr>
        <w:t>–</w:t>
      </w:r>
      <w:r w:rsidRPr="00D01D6E">
        <w:rPr>
          <w:rFonts w:ascii="Times New Roman" w:hAnsi="Times New Roman" w:cs="Times New Roman"/>
          <w:sz w:val="28"/>
          <w:szCs w:val="28"/>
        </w:rPr>
        <w:t xml:space="preserve"> это информационно-телекоммуникационная сеть, которая не является местом, открытым для свободного посещения</w:t>
      </w:r>
      <w:r w:rsidR="00D1490E" w:rsidRPr="00D01D6E">
        <w:rPr>
          <w:rFonts w:ascii="Times New Roman" w:hAnsi="Times New Roman" w:cs="Times New Roman"/>
          <w:sz w:val="28"/>
          <w:szCs w:val="28"/>
        </w:rPr>
        <w:t xml:space="preserve"> ("Обзор судебной практики по делам, связанным с разрешением споров о защите интеллектуальных прав" утв. Президиумом Верховного Суда РФ 23.09.2015)</w:t>
      </w:r>
      <w:r w:rsidR="00DF701C" w:rsidRPr="00D01D6E">
        <w:rPr>
          <w:rFonts w:ascii="Times New Roman" w:hAnsi="Times New Roman" w:cs="Times New Roman"/>
          <w:sz w:val="28"/>
          <w:szCs w:val="28"/>
        </w:rPr>
        <w:t>.</w:t>
      </w:r>
    </w:p>
    <w:p w14:paraId="3D20A6E2" w14:textId="6064DF7F" w:rsidR="00526704" w:rsidRPr="00D01D6E" w:rsidRDefault="00526704" w:rsidP="0096564E">
      <w:pPr>
        <w:ind w:firstLine="851"/>
        <w:jc w:val="both"/>
        <w:rPr>
          <w:rFonts w:ascii="Times New Roman" w:hAnsi="Times New Roman" w:cs="Times New Roman"/>
          <w:sz w:val="28"/>
          <w:szCs w:val="28"/>
        </w:rPr>
      </w:pPr>
      <w:proofErr w:type="gramStart"/>
      <w:r w:rsidRPr="00D01D6E">
        <w:rPr>
          <w:rFonts w:ascii="Times New Roman" w:hAnsi="Times New Roman" w:cs="Times New Roman"/>
          <w:sz w:val="28"/>
          <w:szCs w:val="28"/>
        </w:rPr>
        <w:t>Учитывая</w:t>
      </w:r>
      <w:r w:rsidR="004E58F2" w:rsidRPr="00D01D6E">
        <w:rPr>
          <w:rFonts w:ascii="Times New Roman" w:hAnsi="Times New Roman" w:cs="Times New Roman"/>
          <w:sz w:val="28"/>
          <w:szCs w:val="28"/>
        </w:rPr>
        <w:t>,</w:t>
      </w:r>
      <w:r w:rsidRPr="00D01D6E">
        <w:rPr>
          <w:rFonts w:ascii="Times New Roman" w:hAnsi="Times New Roman" w:cs="Times New Roman"/>
          <w:sz w:val="28"/>
          <w:szCs w:val="28"/>
        </w:rPr>
        <w:t xml:space="preserve"> что</w:t>
      </w:r>
      <w:r w:rsidR="00DA7858" w:rsidRPr="00D01D6E">
        <w:rPr>
          <w:rFonts w:ascii="Times New Roman" w:hAnsi="Times New Roman" w:cs="Times New Roman"/>
          <w:sz w:val="28"/>
          <w:szCs w:val="28"/>
        </w:rPr>
        <w:t xml:space="preserve"> распространение фильма на АВС</w:t>
      </w:r>
      <w:r w:rsidRPr="00D01D6E">
        <w:rPr>
          <w:rFonts w:ascii="Times New Roman" w:hAnsi="Times New Roman" w:cs="Times New Roman"/>
          <w:sz w:val="28"/>
          <w:szCs w:val="28"/>
        </w:rPr>
        <w:t xml:space="preserve"> осуществляется в сети </w:t>
      </w:r>
      <w:r w:rsidR="008A7131" w:rsidRPr="00D01D6E">
        <w:rPr>
          <w:rFonts w:ascii="Times New Roman" w:hAnsi="Times New Roman" w:cs="Times New Roman"/>
          <w:sz w:val="28"/>
          <w:szCs w:val="28"/>
        </w:rPr>
        <w:t>«</w:t>
      </w:r>
      <w:r w:rsidRPr="00D01D6E">
        <w:rPr>
          <w:rFonts w:ascii="Times New Roman" w:hAnsi="Times New Roman" w:cs="Times New Roman"/>
          <w:sz w:val="28"/>
          <w:szCs w:val="28"/>
        </w:rPr>
        <w:t>Интернет</w:t>
      </w:r>
      <w:r w:rsidR="008A7131" w:rsidRPr="00D01D6E">
        <w:rPr>
          <w:rFonts w:ascii="Times New Roman" w:hAnsi="Times New Roman" w:cs="Times New Roman"/>
          <w:sz w:val="28"/>
          <w:szCs w:val="28"/>
        </w:rPr>
        <w:t>»</w:t>
      </w:r>
      <w:r w:rsidRPr="00D01D6E">
        <w:rPr>
          <w:rFonts w:ascii="Times New Roman" w:hAnsi="Times New Roman" w:cs="Times New Roman"/>
          <w:sz w:val="28"/>
          <w:szCs w:val="28"/>
        </w:rPr>
        <w:t xml:space="preserve">, то такое распространение </w:t>
      </w:r>
      <w:r w:rsidR="00DA7858" w:rsidRPr="00D01D6E">
        <w:rPr>
          <w:rFonts w:ascii="Times New Roman" w:hAnsi="Times New Roman" w:cs="Times New Roman"/>
          <w:sz w:val="28"/>
          <w:szCs w:val="28"/>
        </w:rPr>
        <w:t xml:space="preserve">не является «публичной </w:t>
      </w:r>
      <w:r w:rsidR="00DA7858" w:rsidRPr="00D01D6E">
        <w:rPr>
          <w:rFonts w:ascii="Times New Roman" w:hAnsi="Times New Roman" w:cs="Times New Roman"/>
          <w:sz w:val="28"/>
          <w:szCs w:val="28"/>
        </w:rPr>
        <w:lastRenderedPageBreak/>
        <w:t>демонстрацией фильма», а в соответствии с</w:t>
      </w:r>
      <w:r w:rsidR="004E58F2" w:rsidRPr="00D01D6E">
        <w:rPr>
          <w:rFonts w:ascii="Times New Roman" w:hAnsi="Times New Roman" w:cs="Times New Roman"/>
          <w:sz w:val="28"/>
          <w:szCs w:val="28"/>
        </w:rPr>
        <w:t xml:space="preserve"> положения</w:t>
      </w:r>
      <w:r w:rsidR="00DA7858" w:rsidRPr="00D01D6E">
        <w:rPr>
          <w:rFonts w:ascii="Times New Roman" w:hAnsi="Times New Roman" w:cs="Times New Roman"/>
          <w:sz w:val="28"/>
          <w:szCs w:val="28"/>
        </w:rPr>
        <w:t>ми</w:t>
      </w:r>
      <w:r w:rsidR="004E58F2" w:rsidRPr="00D01D6E">
        <w:rPr>
          <w:rFonts w:ascii="Times New Roman" w:hAnsi="Times New Roman" w:cs="Times New Roman"/>
          <w:sz w:val="28"/>
          <w:szCs w:val="28"/>
        </w:rPr>
        <w:t xml:space="preserve"> статьи 1270 Гражданск</w:t>
      </w:r>
      <w:r w:rsidR="00952238" w:rsidRPr="00D01D6E">
        <w:rPr>
          <w:rFonts w:ascii="Times New Roman" w:hAnsi="Times New Roman" w:cs="Times New Roman"/>
          <w:sz w:val="28"/>
          <w:szCs w:val="28"/>
        </w:rPr>
        <w:t>ого</w:t>
      </w:r>
      <w:r w:rsidR="004E58F2" w:rsidRPr="00D01D6E">
        <w:rPr>
          <w:rFonts w:ascii="Times New Roman" w:hAnsi="Times New Roman" w:cs="Times New Roman"/>
          <w:sz w:val="28"/>
          <w:szCs w:val="28"/>
        </w:rPr>
        <w:t xml:space="preserve"> кодекс</w:t>
      </w:r>
      <w:r w:rsidR="00952238" w:rsidRPr="00D01D6E">
        <w:rPr>
          <w:rFonts w:ascii="Times New Roman" w:hAnsi="Times New Roman" w:cs="Times New Roman"/>
          <w:sz w:val="28"/>
          <w:szCs w:val="28"/>
        </w:rPr>
        <w:t>а</w:t>
      </w:r>
      <w:r w:rsidR="004E58F2" w:rsidRPr="00D01D6E">
        <w:rPr>
          <w:rFonts w:ascii="Times New Roman" w:hAnsi="Times New Roman" w:cs="Times New Roman"/>
          <w:sz w:val="28"/>
          <w:szCs w:val="28"/>
        </w:rPr>
        <w:t xml:space="preserve"> Российской Федерации </w:t>
      </w:r>
      <w:r w:rsidR="00DA7858" w:rsidRPr="00D01D6E">
        <w:rPr>
          <w:rFonts w:ascii="Times New Roman" w:hAnsi="Times New Roman" w:cs="Times New Roman"/>
          <w:sz w:val="28"/>
          <w:szCs w:val="28"/>
        </w:rPr>
        <w:t>является доведением</w:t>
      </w:r>
      <w:r w:rsidR="00DA7858" w:rsidRPr="00D01D6E">
        <w:rPr>
          <w:rFonts w:ascii="Times New Roman" w:hAnsi="Times New Roman" w:cs="Times New Roman"/>
          <w:bCs/>
          <w:sz w:val="28"/>
          <w:szCs w:val="28"/>
        </w:rPr>
        <w:t xml:space="preserve"> произведения до всеобщего сведения </w:t>
      </w:r>
      <w:r w:rsidR="00DA7858" w:rsidRPr="00D01D6E">
        <w:rPr>
          <w:rFonts w:ascii="Times New Roman" w:hAnsi="Times New Roman" w:cs="Times New Roman"/>
          <w:sz w:val="28"/>
          <w:szCs w:val="28"/>
        </w:rPr>
        <w:t>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roofErr w:type="gramEnd"/>
    </w:p>
    <w:p w14:paraId="22A05A13" w14:textId="7AFF433E" w:rsidR="000B4DD7" w:rsidRPr="00D01D6E" w:rsidRDefault="00D1490E" w:rsidP="00D01D6E">
      <w:pPr>
        <w:ind w:firstLine="851"/>
        <w:jc w:val="both"/>
        <w:rPr>
          <w:rFonts w:ascii="Times New Roman" w:hAnsi="Times New Roman" w:cs="Times New Roman"/>
          <w:sz w:val="28"/>
          <w:szCs w:val="28"/>
        </w:rPr>
      </w:pPr>
      <w:r w:rsidRPr="00D01D6E">
        <w:rPr>
          <w:rFonts w:ascii="Times New Roman" w:hAnsi="Times New Roman" w:cs="Times New Roman"/>
          <w:sz w:val="28"/>
          <w:szCs w:val="28"/>
        </w:rPr>
        <w:t>Т</w:t>
      </w:r>
      <w:r w:rsidR="00396FF6" w:rsidRPr="00D01D6E">
        <w:rPr>
          <w:rFonts w:ascii="Times New Roman" w:hAnsi="Times New Roman" w:cs="Times New Roman"/>
          <w:sz w:val="28"/>
          <w:szCs w:val="28"/>
        </w:rPr>
        <w:t xml:space="preserve">аким образом, распространение фильмов на (посредством) АВС </w:t>
      </w:r>
      <w:r w:rsidR="00D01D6E" w:rsidRPr="00D01D6E">
        <w:rPr>
          <w:rFonts w:ascii="Times New Roman" w:hAnsi="Times New Roman" w:cs="Times New Roman"/>
          <w:sz w:val="28"/>
          <w:szCs w:val="28"/>
        </w:rPr>
        <w:t>предлагается</w:t>
      </w:r>
      <w:r w:rsidR="00396FF6" w:rsidRPr="00D01D6E">
        <w:rPr>
          <w:rFonts w:ascii="Times New Roman" w:hAnsi="Times New Roman" w:cs="Times New Roman"/>
          <w:sz w:val="28"/>
          <w:szCs w:val="28"/>
        </w:rPr>
        <w:t xml:space="preserve"> выделять в отдельный способ использования.</w:t>
      </w:r>
    </w:p>
    <w:p w14:paraId="7CAC47D1" w14:textId="77777777" w:rsidR="00396FF6" w:rsidRPr="00D01D6E" w:rsidRDefault="00396FF6" w:rsidP="00D01D6E">
      <w:pPr>
        <w:ind w:firstLine="851"/>
        <w:jc w:val="both"/>
        <w:rPr>
          <w:rFonts w:ascii="Times New Roman" w:hAnsi="Times New Roman" w:cs="Times New Roman"/>
          <w:sz w:val="28"/>
          <w:szCs w:val="28"/>
        </w:rPr>
      </w:pPr>
    </w:p>
    <w:p w14:paraId="19264243" w14:textId="50736CB8" w:rsidR="00952238" w:rsidRPr="0096564E" w:rsidRDefault="00396FF6" w:rsidP="0096564E">
      <w:pPr>
        <w:pStyle w:val="a3"/>
        <w:numPr>
          <w:ilvl w:val="0"/>
          <w:numId w:val="4"/>
        </w:numPr>
        <w:ind w:left="0" w:firstLine="851"/>
        <w:jc w:val="both"/>
        <w:rPr>
          <w:rFonts w:ascii="Times New Roman" w:hAnsi="Times New Roman" w:cs="Times New Roman"/>
          <w:sz w:val="28"/>
          <w:szCs w:val="28"/>
        </w:rPr>
      </w:pPr>
      <w:r w:rsidRPr="0096564E">
        <w:rPr>
          <w:rFonts w:ascii="Times New Roman" w:hAnsi="Times New Roman" w:cs="Times New Roman"/>
          <w:sz w:val="28"/>
          <w:szCs w:val="28"/>
        </w:rPr>
        <w:t>Критерии материалов, пропагандирующих отрицание и (или) дискредитирующих традиционные российские духовно-нравственные ценности</w:t>
      </w:r>
      <w:r w:rsidR="00BC1B22" w:rsidRPr="0096564E">
        <w:rPr>
          <w:rFonts w:ascii="Times New Roman" w:hAnsi="Times New Roman" w:cs="Times New Roman"/>
          <w:sz w:val="28"/>
          <w:szCs w:val="28"/>
        </w:rPr>
        <w:t>,</w:t>
      </w:r>
      <w:r w:rsidRPr="0096564E">
        <w:rPr>
          <w:rFonts w:ascii="Times New Roman" w:hAnsi="Times New Roman" w:cs="Times New Roman"/>
          <w:sz w:val="28"/>
          <w:szCs w:val="28"/>
        </w:rPr>
        <w:t xml:space="preserve"> требуют </w:t>
      </w:r>
      <w:r w:rsidR="00BC1B22" w:rsidRPr="0096564E">
        <w:rPr>
          <w:rFonts w:ascii="Times New Roman" w:hAnsi="Times New Roman" w:cs="Times New Roman"/>
          <w:sz w:val="28"/>
          <w:szCs w:val="28"/>
        </w:rPr>
        <w:t>уточнения</w:t>
      </w:r>
    </w:p>
    <w:p w14:paraId="6BC8B51E" w14:textId="77777777" w:rsidR="00952238" w:rsidRPr="00D01D6E" w:rsidRDefault="00952238" w:rsidP="00D01D6E">
      <w:pPr>
        <w:ind w:firstLine="851"/>
        <w:jc w:val="both"/>
        <w:rPr>
          <w:rFonts w:ascii="Times New Roman" w:hAnsi="Times New Roman" w:cs="Times New Roman"/>
          <w:sz w:val="28"/>
          <w:szCs w:val="28"/>
        </w:rPr>
      </w:pPr>
      <w:r w:rsidRPr="00D01D6E">
        <w:rPr>
          <w:rFonts w:ascii="Times New Roman" w:hAnsi="Times New Roman" w:cs="Times New Roman"/>
          <w:sz w:val="28"/>
          <w:szCs w:val="28"/>
        </w:rPr>
        <w:t xml:space="preserve">Пунктом 2 статьи 2 Законопроекта предлагается дополнить часть четвертую статьи 5.1 </w:t>
      </w:r>
      <w:r w:rsidR="00DA033B" w:rsidRPr="00D01D6E">
        <w:rPr>
          <w:rFonts w:ascii="Times New Roman" w:hAnsi="Times New Roman" w:cs="Times New Roman"/>
          <w:sz w:val="28"/>
          <w:szCs w:val="28"/>
        </w:rPr>
        <w:br/>
      </w:r>
      <w:r w:rsidRPr="00D01D6E">
        <w:rPr>
          <w:rFonts w:ascii="Times New Roman" w:hAnsi="Times New Roman" w:cs="Times New Roman"/>
          <w:sz w:val="28"/>
          <w:szCs w:val="28"/>
        </w:rPr>
        <w:t>126-ФЗ, включив в перечень материалов, при наличии которых прокатное удостоверение на фильм не выдается, материалы, «пропагандирующие отрицание и (или) дискредитирующие традиционные российские духовно-нравственные ценности». В таком виде проектируемая норма практически неисполнима.</w:t>
      </w:r>
    </w:p>
    <w:p w14:paraId="5E2A48E8" w14:textId="77777777" w:rsidR="00952238" w:rsidRPr="00D01D6E" w:rsidRDefault="00952238" w:rsidP="00D01D6E">
      <w:pPr>
        <w:ind w:firstLine="851"/>
        <w:jc w:val="both"/>
        <w:rPr>
          <w:rFonts w:ascii="Times New Roman" w:hAnsi="Times New Roman" w:cs="Times New Roman"/>
          <w:sz w:val="28"/>
          <w:szCs w:val="28"/>
        </w:rPr>
      </w:pPr>
      <w:r w:rsidRPr="00D01D6E">
        <w:rPr>
          <w:rFonts w:ascii="Times New Roman" w:hAnsi="Times New Roman" w:cs="Times New Roman"/>
          <w:sz w:val="28"/>
          <w:szCs w:val="28"/>
        </w:rPr>
        <w:t xml:space="preserve">Термин «духовно-нравственные ценности» позаимствован из текста Указа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 </w:t>
      </w:r>
    </w:p>
    <w:p w14:paraId="6D292E0A" w14:textId="77777777" w:rsidR="00952238" w:rsidRPr="00D01D6E" w:rsidRDefault="00952238" w:rsidP="00D01D6E">
      <w:pPr>
        <w:ind w:firstLine="851"/>
        <w:jc w:val="both"/>
        <w:rPr>
          <w:rFonts w:ascii="Times New Roman" w:hAnsi="Times New Roman" w:cs="Times New Roman"/>
          <w:sz w:val="28"/>
          <w:szCs w:val="28"/>
        </w:rPr>
      </w:pPr>
      <w:r w:rsidRPr="00D01D6E">
        <w:rPr>
          <w:rFonts w:ascii="Times New Roman" w:hAnsi="Times New Roman" w:cs="Times New Roman"/>
          <w:sz w:val="28"/>
          <w:szCs w:val="28"/>
        </w:rPr>
        <w:t>В отличие от документов стратегического планирования, предметом которых являются отношения, возникающие между участниками стратегического планирования в процессе целеполагания, прогнозирования, планирования и программирования социально-экономического развития Российской Федерации, содержание обязательных требований, устанавливаемых отраслевым законодательство</w:t>
      </w:r>
      <w:proofErr w:type="gramStart"/>
      <w:r w:rsidRPr="00D01D6E">
        <w:rPr>
          <w:rFonts w:ascii="Times New Roman" w:hAnsi="Times New Roman" w:cs="Times New Roman"/>
          <w:sz w:val="28"/>
          <w:szCs w:val="28"/>
        </w:rPr>
        <w:t>м(</w:t>
      </w:r>
      <w:proofErr w:type="gramEnd"/>
      <w:r w:rsidRPr="00D01D6E">
        <w:rPr>
          <w:rFonts w:ascii="Times New Roman" w:hAnsi="Times New Roman" w:cs="Times New Roman"/>
          <w:sz w:val="28"/>
          <w:szCs w:val="28"/>
        </w:rPr>
        <w:t xml:space="preserve">в соответствии с положениями статьи 7 247-ФЗ) «должно отвечать принципу правовой определенности, то есть быть ясным, логичным, понятным как </w:t>
      </w:r>
      <w:proofErr w:type="spellStart"/>
      <w:r w:rsidRPr="00D01D6E">
        <w:rPr>
          <w:rFonts w:ascii="Times New Roman" w:hAnsi="Times New Roman" w:cs="Times New Roman"/>
          <w:sz w:val="28"/>
          <w:szCs w:val="28"/>
        </w:rPr>
        <w:t>правоприменителю</w:t>
      </w:r>
      <w:proofErr w:type="spellEnd"/>
      <w:r w:rsidRPr="00D01D6E">
        <w:rPr>
          <w:rFonts w:ascii="Times New Roman" w:hAnsi="Times New Roman" w:cs="Times New Roman"/>
          <w:sz w:val="28"/>
          <w:szCs w:val="28"/>
        </w:rP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14:paraId="0470C619" w14:textId="77777777" w:rsidR="00952238" w:rsidRPr="00D01D6E" w:rsidRDefault="00952238" w:rsidP="00D01D6E">
      <w:pPr>
        <w:ind w:firstLine="851"/>
        <w:jc w:val="both"/>
        <w:rPr>
          <w:rFonts w:ascii="Times New Roman" w:hAnsi="Times New Roman" w:cs="Times New Roman"/>
          <w:sz w:val="28"/>
          <w:szCs w:val="28"/>
        </w:rPr>
      </w:pPr>
      <w:r w:rsidRPr="00D01D6E">
        <w:rPr>
          <w:rFonts w:ascii="Times New Roman" w:hAnsi="Times New Roman" w:cs="Times New Roman"/>
          <w:sz w:val="28"/>
          <w:szCs w:val="28"/>
        </w:rPr>
        <w:t>Представляется, что термины «традиционные российские духовно-нравственные ценности», «пропаганда отрицания традиционных российских духовно-нравственных ценностей» и «отрицание традиционных российских духовно-нравственных ценностей» должны быть раскрыты, и уточнены – вплоть до введения (возможно, на уровне подзаконных актов) подробных критериев, позволяющих однозначно и определенно трактовать соответствующие понятия и отношения.</w:t>
      </w:r>
    </w:p>
    <w:p w14:paraId="3D166CB0" w14:textId="77777777" w:rsidR="00A31724" w:rsidRPr="00D01D6E" w:rsidRDefault="00A31724" w:rsidP="00A31724">
      <w:pPr>
        <w:jc w:val="both"/>
        <w:rPr>
          <w:rFonts w:ascii="Times New Roman" w:hAnsi="Times New Roman" w:cs="Times New Roman"/>
          <w:b/>
          <w:bCs/>
          <w:sz w:val="28"/>
          <w:szCs w:val="28"/>
        </w:rPr>
      </w:pPr>
    </w:p>
    <w:p w14:paraId="6214D206" w14:textId="629AD3C8" w:rsidR="00A31724" w:rsidRPr="00D01D6E" w:rsidRDefault="00D01D6E" w:rsidP="00A31724">
      <w:pPr>
        <w:jc w:val="both"/>
        <w:rPr>
          <w:rFonts w:ascii="Times New Roman" w:hAnsi="Times New Roman" w:cs="Times New Roman"/>
          <w:sz w:val="28"/>
          <w:szCs w:val="28"/>
        </w:rPr>
      </w:pPr>
      <w:r w:rsidRPr="00D01D6E">
        <w:rPr>
          <w:rFonts w:ascii="Times New Roman" w:hAnsi="Times New Roman" w:cs="Times New Roman"/>
          <w:sz w:val="28"/>
          <w:szCs w:val="28"/>
        </w:rPr>
        <w:t xml:space="preserve">Учитывая </w:t>
      </w:r>
      <w:proofErr w:type="gramStart"/>
      <w:r w:rsidRPr="00D01D6E">
        <w:rPr>
          <w:rFonts w:ascii="Times New Roman" w:hAnsi="Times New Roman" w:cs="Times New Roman"/>
          <w:sz w:val="28"/>
          <w:szCs w:val="28"/>
        </w:rPr>
        <w:t>изложенное</w:t>
      </w:r>
      <w:proofErr w:type="gramEnd"/>
      <w:r w:rsidR="00141DCD">
        <w:rPr>
          <w:rFonts w:ascii="Times New Roman" w:hAnsi="Times New Roman" w:cs="Times New Roman"/>
          <w:sz w:val="28"/>
          <w:szCs w:val="28"/>
        </w:rPr>
        <w:t>,</w:t>
      </w:r>
      <w:r w:rsidRPr="00D01D6E">
        <w:rPr>
          <w:rFonts w:ascii="Times New Roman" w:hAnsi="Times New Roman" w:cs="Times New Roman"/>
          <w:sz w:val="28"/>
          <w:szCs w:val="28"/>
        </w:rPr>
        <w:t xml:space="preserve"> Законопроект </w:t>
      </w:r>
      <w:r w:rsidR="00A31724" w:rsidRPr="00D01D6E">
        <w:rPr>
          <w:rFonts w:ascii="Times New Roman" w:hAnsi="Times New Roman" w:cs="Times New Roman"/>
          <w:sz w:val="28"/>
          <w:szCs w:val="28"/>
        </w:rPr>
        <w:t>в текущей редакции не поддерж</w:t>
      </w:r>
      <w:r w:rsidRPr="00D01D6E">
        <w:rPr>
          <w:rFonts w:ascii="Times New Roman" w:hAnsi="Times New Roman" w:cs="Times New Roman"/>
          <w:sz w:val="28"/>
          <w:szCs w:val="28"/>
        </w:rPr>
        <w:t>ивается</w:t>
      </w:r>
      <w:r w:rsidR="00A31724" w:rsidRPr="00D01D6E">
        <w:rPr>
          <w:rFonts w:ascii="Times New Roman" w:hAnsi="Times New Roman" w:cs="Times New Roman"/>
          <w:sz w:val="28"/>
          <w:szCs w:val="28"/>
        </w:rPr>
        <w:t xml:space="preserve">. </w:t>
      </w:r>
      <w:bookmarkStart w:id="0" w:name="_GoBack"/>
      <w:bookmarkEnd w:id="0"/>
    </w:p>
    <w:sectPr w:rsidR="00A31724" w:rsidRPr="00D01D6E" w:rsidSect="00D01D6E">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52E83" w14:textId="77777777" w:rsidR="00E802C9" w:rsidRDefault="00E802C9" w:rsidP="00D01D6E">
      <w:r>
        <w:separator/>
      </w:r>
    </w:p>
  </w:endnote>
  <w:endnote w:type="continuationSeparator" w:id="0">
    <w:p w14:paraId="2A1AAADC" w14:textId="77777777" w:rsidR="00E802C9" w:rsidRDefault="00E802C9" w:rsidP="00D0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3629D" w14:textId="77777777" w:rsidR="00E802C9" w:rsidRDefault="00E802C9" w:rsidP="00D01D6E">
      <w:r>
        <w:separator/>
      </w:r>
    </w:p>
  </w:footnote>
  <w:footnote w:type="continuationSeparator" w:id="0">
    <w:p w14:paraId="031320BB" w14:textId="77777777" w:rsidR="00E802C9" w:rsidRDefault="00E802C9" w:rsidP="00D01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906357"/>
      <w:docPartObj>
        <w:docPartGallery w:val="Page Numbers (Top of Page)"/>
        <w:docPartUnique/>
      </w:docPartObj>
    </w:sdtPr>
    <w:sdtEndPr/>
    <w:sdtContent>
      <w:p w14:paraId="16F45629" w14:textId="50FA04F1" w:rsidR="00D01D6E" w:rsidRDefault="00D01D6E">
        <w:pPr>
          <w:pStyle w:val="af0"/>
          <w:jc w:val="center"/>
        </w:pPr>
        <w:r>
          <w:fldChar w:fldCharType="begin"/>
        </w:r>
        <w:r>
          <w:instrText>PAGE   \* MERGEFORMAT</w:instrText>
        </w:r>
        <w:r>
          <w:fldChar w:fldCharType="separate"/>
        </w:r>
        <w:r w:rsidR="00C92CA2">
          <w:rPr>
            <w:noProof/>
          </w:rPr>
          <w:t>10</w:t>
        </w:r>
        <w:r>
          <w:fldChar w:fldCharType="end"/>
        </w:r>
      </w:p>
    </w:sdtContent>
  </w:sdt>
  <w:p w14:paraId="163591B8" w14:textId="77777777" w:rsidR="00D01D6E" w:rsidRDefault="00D01D6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E0E"/>
    <w:multiLevelType w:val="multilevel"/>
    <w:tmpl w:val="056EC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F776CF8"/>
    <w:multiLevelType w:val="hybridMultilevel"/>
    <w:tmpl w:val="1C8C7F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57AA9"/>
    <w:multiLevelType w:val="hybridMultilevel"/>
    <w:tmpl w:val="A36CEAD2"/>
    <w:lvl w:ilvl="0" w:tplc="041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7B55877"/>
    <w:multiLevelType w:val="hybridMultilevel"/>
    <w:tmpl w:val="18A610AE"/>
    <w:lvl w:ilvl="0" w:tplc="C8B442D4">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453F3C1A"/>
    <w:multiLevelType w:val="hybridMultilevel"/>
    <w:tmpl w:val="C986D5B4"/>
    <w:lvl w:ilvl="0" w:tplc="AF827F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B65526"/>
    <w:multiLevelType w:val="hybridMultilevel"/>
    <w:tmpl w:val="48BA9158"/>
    <w:lvl w:ilvl="0" w:tplc="639489C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52C75787"/>
    <w:multiLevelType w:val="hybridMultilevel"/>
    <w:tmpl w:val="6F8268DA"/>
    <w:lvl w:ilvl="0" w:tplc="AF2EECE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68EC645E"/>
    <w:multiLevelType w:val="hybridMultilevel"/>
    <w:tmpl w:val="8F3A1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7"/>
  </w:num>
  <w:num w:numId="7">
    <w:abstractNumId w:val="4"/>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91"/>
    <w:rsid w:val="00012CFA"/>
    <w:rsid w:val="00024CFD"/>
    <w:rsid w:val="00044D05"/>
    <w:rsid w:val="00052E33"/>
    <w:rsid w:val="000737D6"/>
    <w:rsid w:val="0008352C"/>
    <w:rsid w:val="000B4DD7"/>
    <w:rsid w:val="000C3974"/>
    <w:rsid w:val="000D1DA1"/>
    <w:rsid w:val="000D75F7"/>
    <w:rsid w:val="0012327E"/>
    <w:rsid w:val="001267E3"/>
    <w:rsid w:val="0013748F"/>
    <w:rsid w:val="00141DCD"/>
    <w:rsid w:val="00156791"/>
    <w:rsid w:val="001612A9"/>
    <w:rsid w:val="00175A4E"/>
    <w:rsid w:val="0019184D"/>
    <w:rsid w:val="001B3404"/>
    <w:rsid w:val="001C13CF"/>
    <w:rsid w:val="001E36FF"/>
    <w:rsid w:val="001F2B07"/>
    <w:rsid w:val="0020035F"/>
    <w:rsid w:val="00226317"/>
    <w:rsid w:val="00236691"/>
    <w:rsid w:val="00243ABA"/>
    <w:rsid w:val="00244B61"/>
    <w:rsid w:val="00263730"/>
    <w:rsid w:val="002A7BEE"/>
    <w:rsid w:val="002A7EB4"/>
    <w:rsid w:val="002D6425"/>
    <w:rsid w:val="002E29C7"/>
    <w:rsid w:val="002E6E23"/>
    <w:rsid w:val="002F1F4F"/>
    <w:rsid w:val="00311B3A"/>
    <w:rsid w:val="00313D9C"/>
    <w:rsid w:val="003148F5"/>
    <w:rsid w:val="00314B50"/>
    <w:rsid w:val="00323AA2"/>
    <w:rsid w:val="00347404"/>
    <w:rsid w:val="00352BF0"/>
    <w:rsid w:val="00353C2E"/>
    <w:rsid w:val="00375B79"/>
    <w:rsid w:val="003766A0"/>
    <w:rsid w:val="00390499"/>
    <w:rsid w:val="00396FF6"/>
    <w:rsid w:val="003F38C3"/>
    <w:rsid w:val="003F555A"/>
    <w:rsid w:val="0040732E"/>
    <w:rsid w:val="004153B5"/>
    <w:rsid w:val="00430FE9"/>
    <w:rsid w:val="00437C86"/>
    <w:rsid w:val="004517C5"/>
    <w:rsid w:val="0046299D"/>
    <w:rsid w:val="00464FFA"/>
    <w:rsid w:val="00482F85"/>
    <w:rsid w:val="004A1CE6"/>
    <w:rsid w:val="004E58F2"/>
    <w:rsid w:val="005168FA"/>
    <w:rsid w:val="00526704"/>
    <w:rsid w:val="005C74F1"/>
    <w:rsid w:val="005D74AC"/>
    <w:rsid w:val="005E262B"/>
    <w:rsid w:val="005F2404"/>
    <w:rsid w:val="0061210B"/>
    <w:rsid w:val="00650360"/>
    <w:rsid w:val="00674D5A"/>
    <w:rsid w:val="006B29B9"/>
    <w:rsid w:val="006C2D08"/>
    <w:rsid w:val="007146F5"/>
    <w:rsid w:val="00715002"/>
    <w:rsid w:val="00724450"/>
    <w:rsid w:val="0072797E"/>
    <w:rsid w:val="007423B9"/>
    <w:rsid w:val="007470FF"/>
    <w:rsid w:val="007559CD"/>
    <w:rsid w:val="0078266F"/>
    <w:rsid w:val="007A5596"/>
    <w:rsid w:val="007A7386"/>
    <w:rsid w:val="007D5F7A"/>
    <w:rsid w:val="00801E4D"/>
    <w:rsid w:val="008071AE"/>
    <w:rsid w:val="00815F0E"/>
    <w:rsid w:val="008209C3"/>
    <w:rsid w:val="008235B3"/>
    <w:rsid w:val="00833EE8"/>
    <w:rsid w:val="00834597"/>
    <w:rsid w:val="00845286"/>
    <w:rsid w:val="00851C6D"/>
    <w:rsid w:val="00852FD9"/>
    <w:rsid w:val="00856876"/>
    <w:rsid w:val="008609AC"/>
    <w:rsid w:val="008755BE"/>
    <w:rsid w:val="008776D6"/>
    <w:rsid w:val="008A7131"/>
    <w:rsid w:val="008D32BC"/>
    <w:rsid w:val="008D7BB1"/>
    <w:rsid w:val="00911F74"/>
    <w:rsid w:val="009153D2"/>
    <w:rsid w:val="00940117"/>
    <w:rsid w:val="00942EC1"/>
    <w:rsid w:val="00952238"/>
    <w:rsid w:val="00957CE9"/>
    <w:rsid w:val="0096564E"/>
    <w:rsid w:val="009676A3"/>
    <w:rsid w:val="00972C8B"/>
    <w:rsid w:val="009773B8"/>
    <w:rsid w:val="009A1306"/>
    <w:rsid w:val="009A5277"/>
    <w:rsid w:val="009A7B5C"/>
    <w:rsid w:val="009A7F36"/>
    <w:rsid w:val="009F0EFF"/>
    <w:rsid w:val="009F2017"/>
    <w:rsid w:val="00A14A4A"/>
    <w:rsid w:val="00A211A7"/>
    <w:rsid w:val="00A31724"/>
    <w:rsid w:val="00A66859"/>
    <w:rsid w:val="00A75A07"/>
    <w:rsid w:val="00A75DEE"/>
    <w:rsid w:val="00A9269C"/>
    <w:rsid w:val="00AC5335"/>
    <w:rsid w:val="00AC7352"/>
    <w:rsid w:val="00AD598F"/>
    <w:rsid w:val="00AE0CEB"/>
    <w:rsid w:val="00AE49A1"/>
    <w:rsid w:val="00AF536D"/>
    <w:rsid w:val="00B00351"/>
    <w:rsid w:val="00B6059A"/>
    <w:rsid w:val="00B61C53"/>
    <w:rsid w:val="00B8327B"/>
    <w:rsid w:val="00B93E30"/>
    <w:rsid w:val="00BB5625"/>
    <w:rsid w:val="00BC1B22"/>
    <w:rsid w:val="00BD0A30"/>
    <w:rsid w:val="00C1267F"/>
    <w:rsid w:val="00C136CD"/>
    <w:rsid w:val="00C15ADC"/>
    <w:rsid w:val="00C24F04"/>
    <w:rsid w:val="00C401C9"/>
    <w:rsid w:val="00C42BEE"/>
    <w:rsid w:val="00C51B73"/>
    <w:rsid w:val="00C551B6"/>
    <w:rsid w:val="00C765A6"/>
    <w:rsid w:val="00C900C4"/>
    <w:rsid w:val="00C92CA2"/>
    <w:rsid w:val="00C94098"/>
    <w:rsid w:val="00C95C46"/>
    <w:rsid w:val="00CD3E07"/>
    <w:rsid w:val="00D01D6E"/>
    <w:rsid w:val="00D076EA"/>
    <w:rsid w:val="00D1490E"/>
    <w:rsid w:val="00D31A69"/>
    <w:rsid w:val="00D32FB5"/>
    <w:rsid w:val="00D357B1"/>
    <w:rsid w:val="00D44528"/>
    <w:rsid w:val="00D61105"/>
    <w:rsid w:val="00D75A2D"/>
    <w:rsid w:val="00D775AD"/>
    <w:rsid w:val="00D8151F"/>
    <w:rsid w:val="00D91AC6"/>
    <w:rsid w:val="00D94E12"/>
    <w:rsid w:val="00D950DB"/>
    <w:rsid w:val="00DA033B"/>
    <w:rsid w:val="00DA2DF1"/>
    <w:rsid w:val="00DA7858"/>
    <w:rsid w:val="00DA79C1"/>
    <w:rsid w:val="00DD2B04"/>
    <w:rsid w:val="00DF701C"/>
    <w:rsid w:val="00E03021"/>
    <w:rsid w:val="00E067ED"/>
    <w:rsid w:val="00E12FC0"/>
    <w:rsid w:val="00E24480"/>
    <w:rsid w:val="00E46C56"/>
    <w:rsid w:val="00E538AE"/>
    <w:rsid w:val="00E802C9"/>
    <w:rsid w:val="00EB5785"/>
    <w:rsid w:val="00F000B4"/>
    <w:rsid w:val="00F241D6"/>
    <w:rsid w:val="00F25F63"/>
    <w:rsid w:val="00F46A22"/>
    <w:rsid w:val="00F62C5F"/>
    <w:rsid w:val="00FA1B43"/>
    <w:rsid w:val="00FE0334"/>
    <w:rsid w:val="00FE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4B5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FE9"/>
    <w:pPr>
      <w:ind w:left="720"/>
      <w:contextualSpacing/>
    </w:pPr>
  </w:style>
  <w:style w:type="character" w:styleId="a4">
    <w:name w:val="Hyperlink"/>
    <w:basedOn w:val="a0"/>
    <w:uiPriority w:val="99"/>
    <w:unhideWhenUsed/>
    <w:rsid w:val="00CD3E07"/>
    <w:rPr>
      <w:color w:val="0563C1" w:themeColor="hyperlink"/>
      <w:u w:val="single"/>
    </w:rPr>
  </w:style>
  <w:style w:type="character" w:customStyle="1" w:styleId="11">
    <w:name w:val="Неразрешенное упоминание1"/>
    <w:basedOn w:val="a0"/>
    <w:uiPriority w:val="99"/>
    <w:semiHidden/>
    <w:unhideWhenUsed/>
    <w:rsid w:val="00CD3E07"/>
    <w:rPr>
      <w:color w:val="605E5C"/>
      <w:shd w:val="clear" w:color="auto" w:fill="E1DFDD"/>
    </w:rPr>
  </w:style>
  <w:style w:type="character" w:customStyle="1" w:styleId="apple-converted-space">
    <w:name w:val="apple-converted-space"/>
    <w:basedOn w:val="a0"/>
    <w:rsid w:val="004E58F2"/>
  </w:style>
  <w:style w:type="character" w:styleId="a5">
    <w:name w:val="FollowedHyperlink"/>
    <w:basedOn w:val="a0"/>
    <w:uiPriority w:val="99"/>
    <w:semiHidden/>
    <w:unhideWhenUsed/>
    <w:rsid w:val="0072797E"/>
    <w:rPr>
      <w:color w:val="954F72" w:themeColor="followedHyperlink"/>
      <w:u w:val="single"/>
    </w:rPr>
  </w:style>
  <w:style w:type="table" w:styleId="a6">
    <w:name w:val="Table Grid"/>
    <w:basedOn w:val="a1"/>
    <w:uiPriority w:val="39"/>
    <w:rsid w:val="0084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14B50"/>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BC1B22"/>
    <w:pPr>
      <w:spacing w:before="100" w:beforeAutospacing="1" w:after="100" w:afterAutospacing="1"/>
    </w:pPr>
    <w:rPr>
      <w:rFonts w:ascii="Times New Roman" w:eastAsia="Times New Roman" w:hAnsi="Times New Roman" w:cs="Times New Roman"/>
      <w:lang w:eastAsia="ru-RU"/>
    </w:rPr>
  </w:style>
  <w:style w:type="character" w:styleId="a8">
    <w:name w:val="annotation reference"/>
    <w:basedOn w:val="a0"/>
    <w:uiPriority w:val="99"/>
    <w:semiHidden/>
    <w:unhideWhenUsed/>
    <w:rsid w:val="00C1267F"/>
    <w:rPr>
      <w:sz w:val="16"/>
      <w:szCs w:val="16"/>
    </w:rPr>
  </w:style>
  <w:style w:type="paragraph" w:styleId="a9">
    <w:name w:val="annotation text"/>
    <w:basedOn w:val="a"/>
    <w:link w:val="aa"/>
    <w:uiPriority w:val="99"/>
    <w:semiHidden/>
    <w:unhideWhenUsed/>
    <w:rsid w:val="00C1267F"/>
    <w:rPr>
      <w:sz w:val="20"/>
      <w:szCs w:val="20"/>
    </w:rPr>
  </w:style>
  <w:style w:type="character" w:customStyle="1" w:styleId="aa">
    <w:name w:val="Текст примечания Знак"/>
    <w:basedOn w:val="a0"/>
    <w:link w:val="a9"/>
    <w:uiPriority w:val="99"/>
    <w:semiHidden/>
    <w:rsid w:val="00C1267F"/>
    <w:rPr>
      <w:sz w:val="20"/>
      <w:szCs w:val="20"/>
    </w:rPr>
  </w:style>
  <w:style w:type="paragraph" w:styleId="ab">
    <w:name w:val="annotation subject"/>
    <w:basedOn w:val="a9"/>
    <w:next w:val="a9"/>
    <w:link w:val="ac"/>
    <w:uiPriority w:val="99"/>
    <w:semiHidden/>
    <w:unhideWhenUsed/>
    <w:rsid w:val="00C1267F"/>
    <w:rPr>
      <w:b/>
      <w:bCs/>
    </w:rPr>
  </w:style>
  <w:style w:type="character" w:customStyle="1" w:styleId="ac">
    <w:name w:val="Тема примечания Знак"/>
    <w:basedOn w:val="aa"/>
    <w:link w:val="ab"/>
    <w:uiPriority w:val="99"/>
    <w:semiHidden/>
    <w:rsid w:val="00C1267F"/>
    <w:rPr>
      <w:b/>
      <w:bCs/>
      <w:sz w:val="20"/>
      <w:szCs w:val="20"/>
    </w:rPr>
  </w:style>
  <w:style w:type="paragraph" w:styleId="ad">
    <w:name w:val="Balloon Text"/>
    <w:basedOn w:val="a"/>
    <w:link w:val="ae"/>
    <w:uiPriority w:val="99"/>
    <w:semiHidden/>
    <w:unhideWhenUsed/>
    <w:rsid w:val="00C1267F"/>
    <w:rPr>
      <w:rFonts w:ascii="Segoe UI" w:hAnsi="Segoe UI" w:cs="Segoe UI"/>
      <w:sz w:val="18"/>
      <w:szCs w:val="18"/>
    </w:rPr>
  </w:style>
  <w:style w:type="character" w:customStyle="1" w:styleId="ae">
    <w:name w:val="Текст выноски Знак"/>
    <w:basedOn w:val="a0"/>
    <w:link w:val="ad"/>
    <w:uiPriority w:val="99"/>
    <w:semiHidden/>
    <w:rsid w:val="00C1267F"/>
    <w:rPr>
      <w:rFonts w:ascii="Segoe UI" w:hAnsi="Segoe UI" w:cs="Segoe UI"/>
      <w:sz w:val="18"/>
      <w:szCs w:val="18"/>
    </w:rPr>
  </w:style>
  <w:style w:type="paragraph" w:styleId="af">
    <w:name w:val="Revision"/>
    <w:hidden/>
    <w:uiPriority w:val="99"/>
    <w:semiHidden/>
    <w:rsid w:val="008609AC"/>
  </w:style>
  <w:style w:type="paragraph" w:styleId="af0">
    <w:name w:val="header"/>
    <w:basedOn w:val="a"/>
    <w:link w:val="af1"/>
    <w:uiPriority w:val="99"/>
    <w:unhideWhenUsed/>
    <w:rsid w:val="00D01D6E"/>
    <w:pPr>
      <w:tabs>
        <w:tab w:val="center" w:pos="4677"/>
        <w:tab w:val="right" w:pos="9355"/>
      </w:tabs>
    </w:pPr>
  </w:style>
  <w:style w:type="character" w:customStyle="1" w:styleId="af1">
    <w:name w:val="Верхний колонтитул Знак"/>
    <w:basedOn w:val="a0"/>
    <w:link w:val="af0"/>
    <w:uiPriority w:val="99"/>
    <w:rsid w:val="00D01D6E"/>
  </w:style>
  <w:style w:type="paragraph" w:styleId="af2">
    <w:name w:val="footer"/>
    <w:basedOn w:val="a"/>
    <w:link w:val="af3"/>
    <w:uiPriority w:val="99"/>
    <w:unhideWhenUsed/>
    <w:rsid w:val="00D01D6E"/>
    <w:pPr>
      <w:tabs>
        <w:tab w:val="center" w:pos="4677"/>
        <w:tab w:val="right" w:pos="9355"/>
      </w:tabs>
    </w:pPr>
  </w:style>
  <w:style w:type="character" w:customStyle="1" w:styleId="af3">
    <w:name w:val="Нижний колонтитул Знак"/>
    <w:basedOn w:val="a0"/>
    <w:link w:val="af2"/>
    <w:uiPriority w:val="99"/>
    <w:rsid w:val="00D01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4B5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FE9"/>
    <w:pPr>
      <w:ind w:left="720"/>
      <w:contextualSpacing/>
    </w:pPr>
  </w:style>
  <w:style w:type="character" w:styleId="a4">
    <w:name w:val="Hyperlink"/>
    <w:basedOn w:val="a0"/>
    <w:uiPriority w:val="99"/>
    <w:unhideWhenUsed/>
    <w:rsid w:val="00CD3E07"/>
    <w:rPr>
      <w:color w:val="0563C1" w:themeColor="hyperlink"/>
      <w:u w:val="single"/>
    </w:rPr>
  </w:style>
  <w:style w:type="character" w:customStyle="1" w:styleId="11">
    <w:name w:val="Неразрешенное упоминание1"/>
    <w:basedOn w:val="a0"/>
    <w:uiPriority w:val="99"/>
    <w:semiHidden/>
    <w:unhideWhenUsed/>
    <w:rsid w:val="00CD3E07"/>
    <w:rPr>
      <w:color w:val="605E5C"/>
      <w:shd w:val="clear" w:color="auto" w:fill="E1DFDD"/>
    </w:rPr>
  </w:style>
  <w:style w:type="character" w:customStyle="1" w:styleId="apple-converted-space">
    <w:name w:val="apple-converted-space"/>
    <w:basedOn w:val="a0"/>
    <w:rsid w:val="004E58F2"/>
  </w:style>
  <w:style w:type="character" w:styleId="a5">
    <w:name w:val="FollowedHyperlink"/>
    <w:basedOn w:val="a0"/>
    <w:uiPriority w:val="99"/>
    <w:semiHidden/>
    <w:unhideWhenUsed/>
    <w:rsid w:val="0072797E"/>
    <w:rPr>
      <w:color w:val="954F72" w:themeColor="followedHyperlink"/>
      <w:u w:val="single"/>
    </w:rPr>
  </w:style>
  <w:style w:type="table" w:styleId="a6">
    <w:name w:val="Table Grid"/>
    <w:basedOn w:val="a1"/>
    <w:uiPriority w:val="39"/>
    <w:rsid w:val="0084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14B50"/>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BC1B22"/>
    <w:pPr>
      <w:spacing w:before="100" w:beforeAutospacing="1" w:after="100" w:afterAutospacing="1"/>
    </w:pPr>
    <w:rPr>
      <w:rFonts w:ascii="Times New Roman" w:eastAsia="Times New Roman" w:hAnsi="Times New Roman" w:cs="Times New Roman"/>
      <w:lang w:eastAsia="ru-RU"/>
    </w:rPr>
  </w:style>
  <w:style w:type="character" w:styleId="a8">
    <w:name w:val="annotation reference"/>
    <w:basedOn w:val="a0"/>
    <w:uiPriority w:val="99"/>
    <w:semiHidden/>
    <w:unhideWhenUsed/>
    <w:rsid w:val="00C1267F"/>
    <w:rPr>
      <w:sz w:val="16"/>
      <w:szCs w:val="16"/>
    </w:rPr>
  </w:style>
  <w:style w:type="paragraph" w:styleId="a9">
    <w:name w:val="annotation text"/>
    <w:basedOn w:val="a"/>
    <w:link w:val="aa"/>
    <w:uiPriority w:val="99"/>
    <w:semiHidden/>
    <w:unhideWhenUsed/>
    <w:rsid w:val="00C1267F"/>
    <w:rPr>
      <w:sz w:val="20"/>
      <w:szCs w:val="20"/>
    </w:rPr>
  </w:style>
  <w:style w:type="character" w:customStyle="1" w:styleId="aa">
    <w:name w:val="Текст примечания Знак"/>
    <w:basedOn w:val="a0"/>
    <w:link w:val="a9"/>
    <w:uiPriority w:val="99"/>
    <w:semiHidden/>
    <w:rsid w:val="00C1267F"/>
    <w:rPr>
      <w:sz w:val="20"/>
      <w:szCs w:val="20"/>
    </w:rPr>
  </w:style>
  <w:style w:type="paragraph" w:styleId="ab">
    <w:name w:val="annotation subject"/>
    <w:basedOn w:val="a9"/>
    <w:next w:val="a9"/>
    <w:link w:val="ac"/>
    <w:uiPriority w:val="99"/>
    <w:semiHidden/>
    <w:unhideWhenUsed/>
    <w:rsid w:val="00C1267F"/>
    <w:rPr>
      <w:b/>
      <w:bCs/>
    </w:rPr>
  </w:style>
  <w:style w:type="character" w:customStyle="1" w:styleId="ac">
    <w:name w:val="Тема примечания Знак"/>
    <w:basedOn w:val="aa"/>
    <w:link w:val="ab"/>
    <w:uiPriority w:val="99"/>
    <w:semiHidden/>
    <w:rsid w:val="00C1267F"/>
    <w:rPr>
      <w:b/>
      <w:bCs/>
      <w:sz w:val="20"/>
      <w:szCs w:val="20"/>
    </w:rPr>
  </w:style>
  <w:style w:type="paragraph" w:styleId="ad">
    <w:name w:val="Balloon Text"/>
    <w:basedOn w:val="a"/>
    <w:link w:val="ae"/>
    <w:uiPriority w:val="99"/>
    <w:semiHidden/>
    <w:unhideWhenUsed/>
    <w:rsid w:val="00C1267F"/>
    <w:rPr>
      <w:rFonts w:ascii="Segoe UI" w:hAnsi="Segoe UI" w:cs="Segoe UI"/>
      <w:sz w:val="18"/>
      <w:szCs w:val="18"/>
    </w:rPr>
  </w:style>
  <w:style w:type="character" w:customStyle="1" w:styleId="ae">
    <w:name w:val="Текст выноски Знак"/>
    <w:basedOn w:val="a0"/>
    <w:link w:val="ad"/>
    <w:uiPriority w:val="99"/>
    <w:semiHidden/>
    <w:rsid w:val="00C1267F"/>
    <w:rPr>
      <w:rFonts w:ascii="Segoe UI" w:hAnsi="Segoe UI" w:cs="Segoe UI"/>
      <w:sz w:val="18"/>
      <w:szCs w:val="18"/>
    </w:rPr>
  </w:style>
  <w:style w:type="paragraph" w:styleId="af">
    <w:name w:val="Revision"/>
    <w:hidden/>
    <w:uiPriority w:val="99"/>
    <w:semiHidden/>
    <w:rsid w:val="008609AC"/>
  </w:style>
  <w:style w:type="paragraph" w:styleId="af0">
    <w:name w:val="header"/>
    <w:basedOn w:val="a"/>
    <w:link w:val="af1"/>
    <w:uiPriority w:val="99"/>
    <w:unhideWhenUsed/>
    <w:rsid w:val="00D01D6E"/>
    <w:pPr>
      <w:tabs>
        <w:tab w:val="center" w:pos="4677"/>
        <w:tab w:val="right" w:pos="9355"/>
      </w:tabs>
    </w:pPr>
  </w:style>
  <w:style w:type="character" w:customStyle="1" w:styleId="af1">
    <w:name w:val="Верхний колонтитул Знак"/>
    <w:basedOn w:val="a0"/>
    <w:link w:val="af0"/>
    <w:uiPriority w:val="99"/>
    <w:rsid w:val="00D01D6E"/>
  </w:style>
  <w:style w:type="paragraph" w:styleId="af2">
    <w:name w:val="footer"/>
    <w:basedOn w:val="a"/>
    <w:link w:val="af3"/>
    <w:uiPriority w:val="99"/>
    <w:unhideWhenUsed/>
    <w:rsid w:val="00D01D6E"/>
    <w:pPr>
      <w:tabs>
        <w:tab w:val="center" w:pos="4677"/>
        <w:tab w:val="right" w:pos="9355"/>
      </w:tabs>
    </w:pPr>
  </w:style>
  <w:style w:type="character" w:customStyle="1" w:styleId="af3">
    <w:name w:val="Нижний колонтитул Знак"/>
    <w:basedOn w:val="a0"/>
    <w:link w:val="af2"/>
    <w:uiPriority w:val="99"/>
    <w:rsid w:val="00D01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39106">
      <w:bodyDiv w:val="1"/>
      <w:marLeft w:val="0"/>
      <w:marRight w:val="0"/>
      <w:marTop w:val="0"/>
      <w:marBottom w:val="0"/>
      <w:divBdr>
        <w:top w:val="none" w:sz="0" w:space="0" w:color="auto"/>
        <w:left w:val="none" w:sz="0" w:space="0" w:color="auto"/>
        <w:bottom w:val="none" w:sz="0" w:space="0" w:color="auto"/>
        <w:right w:val="none" w:sz="0" w:space="0" w:color="auto"/>
      </w:divBdr>
    </w:div>
    <w:div w:id="538783602">
      <w:bodyDiv w:val="1"/>
      <w:marLeft w:val="0"/>
      <w:marRight w:val="0"/>
      <w:marTop w:val="0"/>
      <w:marBottom w:val="0"/>
      <w:divBdr>
        <w:top w:val="none" w:sz="0" w:space="0" w:color="auto"/>
        <w:left w:val="none" w:sz="0" w:space="0" w:color="auto"/>
        <w:bottom w:val="none" w:sz="0" w:space="0" w:color="auto"/>
        <w:right w:val="none" w:sz="0" w:space="0" w:color="auto"/>
      </w:divBdr>
    </w:div>
    <w:div w:id="660934123">
      <w:bodyDiv w:val="1"/>
      <w:marLeft w:val="0"/>
      <w:marRight w:val="0"/>
      <w:marTop w:val="0"/>
      <w:marBottom w:val="0"/>
      <w:divBdr>
        <w:top w:val="none" w:sz="0" w:space="0" w:color="auto"/>
        <w:left w:val="none" w:sz="0" w:space="0" w:color="auto"/>
        <w:bottom w:val="none" w:sz="0" w:space="0" w:color="auto"/>
        <w:right w:val="none" w:sz="0" w:space="0" w:color="auto"/>
      </w:divBdr>
    </w:div>
    <w:div w:id="681129878">
      <w:bodyDiv w:val="1"/>
      <w:marLeft w:val="0"/>
      <w:marRight w:val="0"/>
      <w:marTop w:val="0"/>
      <w:marBottom w:val="0"/>
      <w:divBdr>
        <w:top w:val="none" w:sz="0" w:space="0" w:color="auto"/>
        <w:left w:val="none" w:sz="0" w:space="0" w:color="auto"/>
        <w:bottom w:val="none" w:sz="0" w:space="0" w:color="auto"/>
        <w:right w:val="none" w:sz="0" w:space="0" w:color="auto"/>
      </w:divBdr>
    </w:div>
    <w:div w:id="719132683">
      <w:bodyDiv w:val="1"/>
      <w:marLeft w:val="0"/>
      <w:marRight w:val="0"/>
      <w:marTop w:val="0"/>
      <w:marBottom w:val="0"/>
      <w:divBdr>
        <w:top w:val="none" w:sz="0" w:space="0" w:color="auto"/>
        <w:left w:val="none" w:sz="0" w:space="0" w:color="auto"/>
        <w:bottom w:val="none" w:sz="0" w:space="0" w:color="auto"/>
        <w:right w:val="none" w:sz="0" w:space="0" w:color="auto"/>
      </w:divBdr>
    </w:div>
    <w:div w:id="774400073">
      <w:bodyDiv w:val="1"/>
      <w:marLeft w:val="0"/>
      <w:marRight w:val="0"/>
      <w:marTop w:val="0"/>
      <w:marBottom w:val="0"/>
      <w:divBdr>
        <w:top w:val="none" w:sz="0" w:space="0" w:color="auto"/>
        <w:left w:val="none" w:sz="0" w:space="0" w:color="auto"/>
        <w:bottom w:val="none" w:sz="0" w:space="0" w:color="auto"/>
        <w:right w:val="none" w:sz="0" w:space="0" w:color="auto"/>
      </w:divBdr>
    </w:div>
    <w:div w:id="971791839">
      <w:bodyDiv w:val="1"/>
      <w:marLeft w:val="0"/>
      <w:marRight w:val="0"/>
      <w:marTop w:val="0"/>
      <w:marBottom w:val="0"/>
      <w:divBdr>
        <w:top w:val="none" w:sz="0" w:space="0" w:color="auto"/>
        <w:left w:val="none" w:sz="0" w:space="0" w:color="auto"/>
        <w:bottom w:val="none" w:sz="0" w:space="0" w:color="auto"/>
        <w:right w:val="none" w:sz="0" w:space="0" w:color="auto"/>
      </w:divBdr>
    </w:div>
    <w:div w:id="1069425269">
      <w:bodyDiv w:val="1"/>
      <w:marLeft w:val="0"/>
      <w:marRight w:val="0"/>
      <w:marTop w:val="0"/>
      <w:marBottom w:val="0"/>
      <w:divBdr>
        <w:top w:val="none" w:sz="0" w:space="0" w:color="auto"/>
        <w:left w:val="none" w:sz="0" w:space="0" w:color="auto"/>
        <w:bottom w:val="none" w:sz="0" w:space="0" w:color="auto"/>
        <w:right w:val="none" w:sz="0" w:space="0" w:color="auto"/>
      </w:divBdr>
    </w:div>
    <w:div w:id="16357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kn.gov.ru/opendata/7705846236-AudiovisualService-tab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3C7D-18AF-42AD-8B88-3C115264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3871</Words>
  <Characters>22065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2025-01-29T08:55:00Z</dcterms:created>
  <dcterms:modified xsi:type="dcterms:W3CDTF">2025-02-14T07:55:00Z</dcterms:modified>
</cp:coreProperties>
</file>