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0E" w:rsidRDefault="00B3350E" w:rsidP="00991B8C">
      <w:pPr>
        <w:jc w:val="center"/>
        <w:rPr>
          <w:sz w:val="28"/>
          <w:szCs w:val="28"/>
        </w:rPr>
      </w:pPr>
      <w:r w:rsidRPr="00991B8C">
        <w:rPr>
          <w:sz w:val="28"/>
          <w:szCs w:val="28"/>
        </w:rPr>
        <w:t xml:space="preserve">Тезисы </w:t>
      </w:r>
      <w:r>
        <w:rPr>
          <w:sz w:val="28"/>
          <w:szCs w:val="28"/>
        </w:rPr>
        <w:t>д</w:t>
      </w:r>
      <w:r w:rsidRPr="00991B8C">
        <w:rPr>
          <w:sz w:val="28"/>
          <w:szCs w:val="28"/>
        </w:rPr>
        <w:t xml:space="preserve">оклада </w:t>
      </w:r>
      <w:bookmarkStart w:id="0" w:name="OLE_LINK1"/>
      <w:bookmarkStart w:id="1" w:name="OLE_LINK2"/>
    </w:p>
    <w:p w:rsidR="00B3350E" w:rsidRPr="00991B8C" w:rsidRDefault="00B3350E" w:rsidP="00991B8C">
      <w:pPr>
        <w:jc w:val="center"/>
        <w:rPr>
          <w:sz w:val="28"/>
          <w:szCs w:val="28"/>
        </w:rPr>
      </w:pPr>
      <w:r w:rsidRPr="00991B8C">
        <w:rPr>
          <w:sz w:val="28"/>
          <w:szCs w:val="28"/>
        </w:rPr>
        <w:t>на заседании Комиссии РСПП по телекоммуникациям и информационным технологиям</w:t>
      </w:r>
    </w:p>
    <w:p w:rsidR="00B3350E" w:rsidRPr="00991B8C" w:rsidRDefault="00B3350E" w:rsidP="00991B8C">
      <w:pPr>
        <w:jc w:val="center"/>
        <w:rPr>
          <w:sz w:val="28"/>
          <w:szCs w:val="28"/>
        </w:rPr>
      </w:pPr>
      <w:r w:rsidRPr="00991B8C">
        <w:rPr>
          <w:sz w:val="28"/>
          <w:szCs w:val="28"/>
        </w:rPr>
        <w:t>«О порядке возмещения расходов операторов связи, понесенных в связи с обеспечением вызова экстренных оперативных служб»</w:t>
      </w:r>
    </w:p>
    <w:bookmarkEnd w:id="0"/>
    <w:bookmarkEnd w:id="1"/>
    <w:p w:rsidR="00B3350E" w:rsidRPr="00FB5C92" w:rsidRDefault="00B3350E" w:rsidP="00FB5C92">
      <w:pPr>
        <w:jc w:val="center"/>
        <w:rPr>
          <w:b/>
          <w:bCs/>
          <w:sz w:val="28"/>
          <w:szCs w:val="28"/>
        </w:rPr>
      </w:pPr>
    </w:p>
    <w:p w:rsidR="00B3350E" w:rsidRPr="00991B8C" w:rsidRDefault="00B3350E" w:rsidP="00991B8C">
      <w:pPr>
        <w:jc w:val="both"/>
        <w:rPr>
          <w:sz w:val="22"/>
          <w:szCs w:val="22"/>
        </w:rPr>
      </w:pPr>
      <w:r w:rsidRPr="00991B8C">
        <w:rPr>
          <w:sz w:val="22"/>
          <w:szCs w:val="22"/>
        </w:rPr>
        <w:t>Заместител</w:t>
      </w:r>
      <w:r>
        <w:rPr>
          <w:sz w:val="22"/>
          <w:szCs w:val="22"/>
        </w:rPr>
        <w:t>ь</w:t>
      </w:r>
      <w:r w:rsidRPr="00991B8C">
        <w:rPr>
          <w:sz w:val="22"/>
          <w:szCs w:val="22"/>
        </w:rPr>
        <w:t xml:space="preserve"> начальника службы – начальника отдела Центральной станции связи – филиала ОАО «РЖД» </w:t>
      </w:r>
      <w:r>
        <w:rPr>
          <w:sz w:val="22"/>
          <w:szCs w:val="22"/>
        </w:rPr>
        <w:t>Карасева О.С.</w:t>
      </w:r>
    </w:p>
    <w:p w:rsidR="00B3350E" w:rsidRPr="007D407C" w:rsidRDefault="00B3350E" w:rsidP="00991B8C">
      <w:pPr>
        <w:jc w:val="both"/>
        <w:rPr>
          <w:b/>
          <w:bCs/>
          <w:color w:val="FF0000"/>
          <w:sz w:val="16"/>
          <w:szCs w:val="16"/>
        </w:rPr>
      </w:pPr>
    </w:p>
    <w:p w:rsidR="00B3350E" w:rsidRPr="007D407C" w:rsidRDefault="00B3350E" w:rsidP="0016039A">
      <w:pPr>
        <w:jc w:val="center"/>
        <w:rPr>
          <w:sz w:val="16"/>
          <w:szCs w:val="16"/>
        </w:rPr>
      </w:pPr>
    </w:p>
    <w:p w:rsidR="00B3350E" w:rsidRDefault="00B3350E" w:rsidP="00991B8C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991B8C">
        <w:rPr>
          <w:sz w:val="28"/>
          <w:szCs w:val="28"/>
        </w:rPr>
        <w:t>вызова экстренных оперативных служб</w:t>
      </w:r>
      <w:r>
        <w:rPr>
          <w:sz w:val="28"/>
          <w:szCs w:val="28"/>
        </w:rPr>
        <w:t xml:space="preserve"> является государственной задачей актуальной одновременно для многих операторов связи, министерств и ведомств, она затрагивает интересы каждого из них. </w:t>
      </w:r>
    </w:p>
    <w:p w:rsidR="00B3350E" w:rsidRDefault="00B3350E" w:rsidP="0016039A">
      <w:pPr>
        <w:jc w:val="center"/>
        <w:rPr>
          <w:sz w:val="28"/>
          <w:szCs w:val="28"/>
        </w:rPr>
      </w:pPr>
    </w:p>
    <w:p w:rsidR="00B3350E" w:rsidRPr="001D500F" w:rsidRDefault="00B3350E" w:rsidP="001D500F">
      <w:pPr>
        <w:pStyle w:val="a7"/>
        <w:numPr>
          <w:ilvl w:val="0"/>
          <w:numId w:val="15"/>
        </w:numPr>
        <w:spacing w:line="360" w:lineRule="exact"/>
        <w:ind w:left="0" w:firstLine="709"/>
      </w:pPr>
      <w:r w:rsidRPr="001D500F">
        <w:t xml:space="preserve">В настоящее время в соответствии Постановлением  Правительства РФ от 31 декабря 2004 г. N 894 утвержден следующий перечень экстренных оперативных служб, вызов которых круглосуточно и бесплатно обязан обеспечить оператор связи пользователю услугами связи.  </w:t>
      </w:r>
    </w:p>
    <w:p w:rsidR="00B3350E" w:rsidRPr="001D500F" w:rsidRDefault="00B3350E" w:rsidP="001D500F">
      <w:pPr>
        <w:spacing w:line="360" w:lineRule="exact"/>
        <w:ind w:firstLine="720"/>
        <w:jc w:val="both"/>
        <w:rPr>
          <w:sz w:val="28"/>
          <w:szCs w:val="28"/>
        </w:rPr>
      </w:pPr>
      <w:r w:rsidRPr="001D500F">
        <w:rPr>
          <w:sz w:val="28"/>
          <w:szCs w:val="28"/>
        </w:rPr>
        <w:t>Служба пожарной охраны</w:t>
      </w:r>
    </w:p>
    <w:p w:rsidR="00B3350E" w:rsidRPr="001D500F" w:rsidRDefault="00B3350E" w:rsidP="001D500F">
      <w:pPr>
        <w:spacing w:line="360" w:lineRule="exact"/>
        <w:ind w:firstLine="720"/>
        <w:jc w:val="both"/>
        <w:rPr>
          <w:sz w:val="28"/>
          <w:szCs w:val="28"/>
        </w:rPr>
      </w:pPr>
      <w:r w:rsidRPr="001D500F">
        <w:rPr>
          <w:sz w:val="28"/>
          <w:szCs w:val="28"/>
        </w:rPr>
        <w:t>Служба реагирования в чрезвычайных ситуациях</w:t>
      </w:r>
    </w:p>
    <w:p w:rsidR="00B3350E" w:rsidRPr="001D500F" w:rsidRDefault="00B3350E" w:rsidP="001D500F">
      <w:pPr>
        <w:spacing w:line="360" w:lineRule="exact"/>
        <w:ind w:firstLine="720"/>
        <w:jc w:val="both"/>
        <w:rPr>
          <w:sz w:val="28"/>
          <w:szCs w:val="28"/>
        </w:rPr>
      </w:pPr>
      <w:r w:rsidRPr="001D500F">
        <w:rPr>
          <w:sz w:val="28"/>
          <w:szCs w:val="28"/>
        </w:rPr>
        <w:t>Служба милиции</w:t>
      </w:r>
    </w:p>
    <w:p w:rsidR="00B3350E" w:rsidRPr="001D500F" w:rsidRDefault="00B3350E" w:rsidP="001D500F">
      <w:pPr>
        <w:spacing w:line="360" w:lineRule="exact"/>
        <w:ind w:firstLine="720"/>
        <w:jc w:val="both"/>
        <w:rPr>
          <w:sz w:val="28"/>
          <w:szCs w:val="28"/>
        </w:rPr>
      </w:pPr>
      <w:r w:rsidRPr="001D500F">
        <w:rPr>
          <w:sz w:val="28"/>
          <w:szCs w:val="28"/>
        </w:rPr>
        <w:t>Служба скорой медицинской помощи</w:t>
      </w:r>
    </w:p>
    <w:p w:rsidR="00B3350E" w:rsidRPr="001D500F" w:rsidRDefault="00B3350E" w:rsidP="001D500F">
      <w:pPr>
        <w:spacing w:line="360" w:lineRule="exact"/>
        <w:ind w:firstLine="720"/>
        <w:jc w:val="both"/>
        <w:rPr>
          <w:sz w:val="28"/>
          <w:szCs w:val="28"/>
        </w:rPr>
      </w:pPr>
      <w:r w:rsidRPr="001D500F">
        <w:rPr>
          <w:sz w:val="28"/>
          <w:szCs w:val="28"/>
        </w:rPr>
        <w:t>Аварийная служба газовой сети</w:t>
      </w:r>
    </w:p>
    <w:p w:rsidR="00B3350E" w:rsidRPr="001D500F" w:rsidRDefault="00B3350E" w:rsidP="001D500F">
      <w:pPr>
        <w:spacing w:line="360" w:lineRule="exact"/>
        <w:ind w:firstLine="720"/>
        <w:jc w:val="both"/>
        <w:rPr>
          <w:sz w:val="28"/>
          <w:szCs w:val="28"/>
        </w:rPr>
      </w:pPr>
      <w:r w:rsidRPr="001D500F">
        <w:rPr>
          <w:sz w:val="28"/>
          <w:szCs w:val="28"/>
        </w:rPr>
        <w:t>Служба "Антитеррор"</w:t>
      </w:r>
    </w:p>
    <w:p w:rsidR="00B3350E" w:rsidRPr="00501514" w:rsidRDefault="00B3350E" w:rsidP="00501514">
      <w:pPr>
        <w:spacing w:line="360" w:lineRule="exact"/>
        <w:ind w:firstLine="720"/>
        <w:jc w:val="both"/>
        <w:rPr>
          <w:sz w:val="28"/>
          <w:szCs w:val="28"/>
        </w:rPr>
      </w:pPr>
      <w:bookmarkStart w:id="2" w:name="sub_2"/>
      <w:r w:rsidRPr="001D500F">
        <w:rPr>
          <w:sz w:val="28"/>
          <w:szCs w:val="28"/>
        </w:rPr>
        <w:t>Принято предложение Министерства информационных технологий и связи Российской Федерации, согласованное с заинтересованными федеральными органами исполнительной власти, о назначении начиная с 2008 года номера "112" в качестве единого номера вызова экстренных оперативных служб на всей территории Российской Федерации.</w:t>
      </w:r>
      <w:r w:rsidRPr="00526551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501514">
        <w:rPr>
          <w:sz w:val="28"/>
          <w:szCs w:val="28"/>
        </w:rPr>
        <w:t>(</w:t>
      </w:r>
      <w:r>
        <w:rPr>
          <w:sz w:val="28"/>
          <w:szCs w:val="28"/>
        </w:rPr>
        <w:t xml:space="preserve">Пр. </w:t>
      </w:r>
      <w:r w:rsidRPr="00501514">
        <w:rPr>
          <w:sz w:val="28"/>
          <w:szCs w:val="28"/>
        </w:rPr>
        <w:t>Правительство РФ подписало с Евросоюзом соответствующее соглашение).</w:t>
      </w:r>
    </w:p>
    <w:bookmarkEnd w:id="2"/>
    <w:p w:rsidR="00B3350E" w:rsidRDefault="00B3350E" w:rsidP="001D500F">
      <w:pPr>
        <w:spacing w:line="360" w:lineRule="exact"/>
        <w:ind w:firstLine="720"/>
        <w:jc w:val="both"/>
        <w:rPr>
          <w:sz w:val="28"/>
          <w:szCs w:val="28"/>
        </w:rPr>
      </w:pPr>
      <w:r w:rsidRPr="001D500F">
        <w:rPr>
          <w:sz w:val="28"/>
          <w:szCs w:val="28"/>
        </w:rPr>
        <w:t>Установлено, что до введения Министерством информационных технологий и связи Российской Федерации единого номера вызова экстренных оперативных служб "112" используется действующая на местных сетях связи нумерация специальных служб.</w:t>
      </w:r>
      <w:r w:rsidRPr="00CE6F54">
        <w:rPr>
          <w:sz w:val="28"/>
          <w:szCs w:val="28"/>
        </w:rPr>
        <w:t xml:space="preserve"> </w:t>
      </w:r>
    </w:p>
    <w:p w:rsidR="00B3350E" w:rsidRPr="004B287C" w:rsidRDefault="00B3350E" w:rsidP="002B6AF0">
      <w:pPr>
        <w:pStyle w:val="ListParagraph1"/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</w:rPr>
      </w:pPr>
      <w:r w:rsidRPr="001D500F">
        <w:rPr>
          <w:rFonts w:ascii="Times New Roman" w:hAnsi="Times New Roman" w:cs="Times New Roman"/>
          <w:sz w:val="28"/>
          <w:szCs w:val="28"/>
        </w:rPr>
        <w:t xml:space="preserve">В соответствии с нормами ст. 52 Федерального закона от 07 июля 2003 года № 126-ФЗ «О связи» </w:t>
      </w:r>
      <w:bookmarkStart w:id="3" w:name="sub_175"/>
      <w:r w:rsidRPr="001D500F">
        <w:rPr>
          <w:rFonts w:ascii="Times New Roman" w:hAnsi="Times New Roman" w:cs="Times New Roman"/>
          <w:sz w:val="28"/>
          <w:szCs w:val="28"/>
        </w:rPr>
        <w:t>оператор связи обязан обеспечить возможность круглосуточного бесплатного для пользователя услугами связи вызова экстренных оперативных служб (пожарной охраны, милиции, скорой медицинской помощи, аварийной газовой службы и других служб, полный перечень которых определен Правительством Российской Федерации).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0E" w:rsidRPr="004B287C" w:rsidRDefault="00B3350E" w:rsidP="002B6AF0">
      <w:pPr>
        <w:pStyle w:val="ListParagraph1"/>
        <w:spacing w:after="0" w:line="360" w:lineRule="exact"/>
        <w:ind w:left="0"/>
        <w:jc w:val="both"/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</w:rPr>
      </w:pPr>
    </w:p>
    <w:p w:rsidR="00B3350E" w:rsidRDefault="00B3350E" w:rsidP="001D500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B13EFD">
        <w:rPr>
          <w:sz w:val="28"/>
          <w:szCs w:val="28"/>
        </w:rPr>
        <w:t>асходы операторов связи, понесенные в связи с обеспечением вызова экстренных оперативных служб, в том числе расходы, связанные с оказанием услуг по присоединению сетей связи экстренных оперативных служб к сети связи общего пользования и передаче и приему сообщений этих служб, возмещаются на основании договоров, заключаемых операторами связи с органами и организациями, создавшими соответствующие экстренные оперативные службы.</w:t>
      </w:r>
      <w:bookmarkStart w:id="4" w:name="sub_1119"/>
    </w:p>
    <w:p w:rsidR="00B3350E" w:rsidRDefault="00B3350E" w:rsidP="001D500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действующим П</w:t>
      </w:r>
      <w:r w:rsidRPr="003B4331">
        <w:rPr>
          <w:sz w:val="28"/>
          <w:szCs w:val="28"/>
        </w:rPr>
        <w:t xml:space="preserve">равилам оказания услуг </w:t>
      </w:r>
      <w:r>
        <w:rPr>
          <w:sz w:val="28"/>
          <w:szCs w:val="28"/>
        </w:rPr>
        <w:t>связи, утвержденным</w:t>
      </w:r>
      <w:r w:rsidRPr="003B4331">
        <w:rPr>
          <w:sz w:val="28"/>
          <w:szCs w:val="28"/>
        </w:rPr>
        <w:t xml:space="preserve"> постановлениями Правительства Российской Федерации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случае, если технико-технологические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связи.</w:t>
      </w:r>
      <w:bookmarkEnd w:id="4"/>
    </w:p>
    <w:p w:rsidR="00B3350E" w:rsidRDefault="00B3350E" w:rsidP="001D500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Практики применения соответствующей статьи 52 Закона № 126-ФЗ       «О связи» в части возмещения расходов операторов, обеспечивающих выход своих  абонентов на экстренные оперативные службы через существенных операторов связи, имеющих УСС, присоединенные к этим службам, нет. Также не определен возможный, более точный перечень расходов, указанных в статье как понесенных в связи с обеспечением вызова экстренных оперативных служб, а также размеры возмещения, основания его проведения, сроки и порядок заключения договоров.</w:t>
      </w:r>
    </w:p>
    <w:bookmarkEnd w:id="3"/>
    <w:p w:rsidR="00B3350E" w:rsidRDefault="00B3350E" w:rsidP="00CC39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3979">
        <w:rPr>
          <w:sz w:val="28"/>
          <w:szCs w:val="28"/>
        </w:rPr>
        <w:t>Проектирование телефонных сетей осуществлялось в соответствии с нормами технологического проектирования НТП 112-2000 «Городские и   сельски</w:t>
      </w:r>
      <w:r>
        <w:rPr>
          <w:sz w:val="28"/>
          <w:szCs w:val="28"/>
        </w:rPr>
        <w:t>е телефонные сети», утвержденных</w:t>
      </w:r>
      <w:r w:rsidRPr="00CC3979">
        <w:rPr>
          <w:sz w:val="28"/>
          <w:szCs w:val="28"/>
        </w:rPr>
        <w:t xml:space="preserve"> Министерством</w:t>
      </w:r>
      <w:r>
        <w:rPr>
          <w:sz w:val="28"/>
          <w:szCs w:val="28"/>
        </w:rPr>
        <w:t xml:space="preserve"> Российской Федерации </w:t>
      </w:r>
      <w:r w:rsidRPr="00CC3979">
        <w:rPr>
          <w:sz w:val="28"/>
          <w:szCs w:val="28"/>
        </w:rPr>
        <w:t>12 октября (введенных взамен ВНТП 112-92)</w:t>
      </w:r>
      <w:r>
        <w:rPr>
          <w:sz w:val="28"/>
          <w:szCs w:val="28"/>
        </w:rPr>
        <w:t xml:space="preserve"> 2000 года</w:t>
      </w:r>
      <w:r w:rsidRPr="00CC3979">
        <w:rPr>
          <w:sz w:val="28"/>
          <w:szCs w:val="28"/>
        </w:rPr>
        <w:t xml:space="preserve">. </w:t>
      </w:r>
    </w:p>
    <w:p w:rsidR="00B3350E" w:rsidRPr="001F752B" w:rsidRDefault="00B3350E" w:rsidP="00EB0D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979">
        <w:rPr>
          <w:sz w:val="28"/>
          <w:szCs w:val="28"/>
        </w:rPr>
        <w:t xml:space="preserve">Именно узлы спецслужб обеспечивали связь с экстренными и справочно-информационными службами. </w:t>
      </w:r>
      <w:r>
        <w:rPr>
          <w:sz w:val="28"/>
          <w:szCs w:val="28"/>
        </w:rPr>
        <w:t xml:space="preserve">При этом необходимо отметить, что </w:t>
      </w:r>
      <w:r w:rsidRPr="00EB0D36">
        <w:rPr>
          <w:sz w:val="28"/>
          <w:szCs w:val="28"/>
        </w:rPr>
        <w:t>узел специальных служб</w:t>
      </w:r>
      <w:r w:rsidRPr="001F752B">
        <w:rPr>
          <w:sz w:val="28"/>
          <w:szCs w:val="28"/>
        </w:rPr>
        <w:t xml:space="preserve"> </w:t>
      </w:r>
      <w:r w:rsidRPr="00EB0D36">
        <w:rPr>
          <w:sz w:val="28"/>
          <w:szCs w:val="28"/>
        </w:rPr>
        <w:t>- узел местной телефонной сети.</w:t>
      </w:r>
    </w:p>
    <w:p w:rsidR="00B3350E" w:rsidRPr="00EB0D36" w:rsidRDefault="00B3350E" w:rsidP="00EB0D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C3979">
        <w:rPr>
          <w:sz w:val="28"/>
          <w:szCs w:val="28"/>
        </w:rPr>
        <w:t>Их появление было вызвано архитектурными особенностями группообразования электромеханических АТС, а также необходимостью соблюдения жестких норм потерь при вызовах к экстренным специальным службам.</w:t>
      </w:r>
      <w:r>
        <w:rPr>
          <w:b/>
          <w:bCs/>
          <w:color w:val="000080"/>
          <w:sz w:val="28"/>
          <w:szCs w:val="28"/>
        </w:rPr>
        <w:t xml:space="preserve"> </w:t>
      </w:r>
      <w:r w:rsidRPr="00EB0D36">
        <w:rPr>
          <w:sz w:val="28"/>
          <w:szCs w:val="28"/>
        </w:rPr>
        <w:t>НТП</w:t>
      </w:r>
      <w:r>
        <w:rPr>
          <w:sz w:val="28"/>
          <w:szCs w:val="28"/>
        </w:rPr>
        <w:t xml:space="preserve"> предусматривалось основные принципы построения ГТС и СТС и организации доступа к узлам спецслужб от абонентов разных сетей связи. </w:t>
      </w:r>
    </w:p>
    <w:p w:rsidR="00B3350E" w:rsidRPr="00B13EFD" w:rsidRDefault="00B3350E" w:rsidP="00B13EFD">
      <w:pPr>
        <w:ind w:firstLine="720"/>
        <w:jc w:val="both"/>
        <w:rPr>
          <w:sz w:val="28"/>
          <w:szCs w:val="28"/>
        </w:rPr>
      </w:pPr>
      <w:r w:rsidRPr="00B13EFD">
        <w:rPr>
          <w:sz w:val="28"/>
          <w:szCs w:val="28"/>
        </w:rPr>
        <w:t>На сетях применялись как централизованные, так и децентрализованные службы.</w:t>
      </w:r>
    </w:p>
    <w:p w:rsidR="00B3350E" w:rsidRPr="00B174E2" w:rsidRDefault="00B3350E" w:rsidP="00B17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4E2">
        <w:rPr>
          <w:sz w:val="28"/>
          <w:szCs w:val="28"/>
        </w:rPr>
        <w:t>Выбор того или иного ва</w:t>
      </w:r>
      <w:r>
        <w:rPr>
          <w:sz w:val="28"/>
          <w:szCs w:val="28"/>
        </w:rPr>
        <w:t>рианта доступа к службам</w:t>
      </w:r>
      <w:r w:rsidRPr="00EB0D3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определялся</w:t>
      </w:r>
      <w:r w:rsidRPr="00B17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174E2">
        <w:rPr>
          <w:sz w:val="28"/>
          <w:szCs w:val="28"/>
        </w:rPr>
        <w:t>технико-экономическими обоснованиями.</w:t>
      </w:r>
    </w:p>
    <w:p w:rsidR="00B3350E" w:rsidRPr="00B13EFD" w:rsidRDefault="00B3350E" w:rsidP="00B13EFD">
      <w:pPr>
        <w:ind w:firstLine="720"/>
        <w:jc w:val="both"/>
        <w:rPr>
          <w:sz w:val="28"/>
          <w:szCs w:val="28"/>
        </w:rPr>
      </w:pPr>
    </w:p>
    <w:p w:rsidR="00B3350E" w:rsidRPr="007C00F2" w:rsidRDefault="00B3350E" w:rsidP="007C00F2">
      <w:pPr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Pr="00E72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ЦСС обеспечивается бесплатный выход пользователям и абонентам 512 местных сетей связи общего пользования, расположенных на </w:t>
      </w:r>
      <w:r>
        <w:rPr>
          <w:sz w:val="28"/>
          <w:szCs w:val="28"/>
        </w:rPr>
        <w:lastRenderedPageBreak/>
        <w:t>территории от Калининграда до Сахалина в 72 субъектах Российской Федерации. (Слайд 7).</w:t>
      </w:r>
    </w:p>
    <w:p w:rsidR="00B3350E" w:rsidRDefault="00B3350E" w:rsidP="008D0908">
      <w:pPr>
        <w:pStyle w:val="a7"/>
        <w:spacing w:line="360" w:lineRule="exact"/>
        <w:ind w:firstLine="851"/>
      </w:pPr>
      <w:r w:rsidRPr="002C24A9">
        <w:t>Для оказания</w:t>
      </w:r>
      <w:r>
        <w:t xml:space="preserve"> услуг местной телефонной связи</w:t>
      </w:r>
      <w:r w:rsidRPr="002C24A9">
        <w:t xml:space="preserve"> в ОАО «РЖД» созданы сети местной телефонной связи на основе коммутационных станций класса «оконечная, оконечно-транзитная, УПАТС», размещенных на объектах связи инфраструктуры ОАО «РЖД». Эти сети являются действующими и присоединенными к ТФОП на местном или зоновом  уровне.</w:t>
      </w:r>
      <w:r>
        <w:t xml:space="preserve"> </w:t>
      </w:r>
    </w:p>
    <w:p w:rsidR="00B3350E" w:rsidRPr="001D2656" w:rsidRDefault="00B3350E" w:rsidP="008D0908">
      <w:pPr>
        <w:pStyle w:val="a7"/>
        <w:spacing w:line="360" w:lineRule="exact"/>
        <w:ind w:firstLine="851"/>
        <w:rPr>
          <w:b/>
          <w:bCs/>
          <w:i/>
          <w:iCs/>
          <w:color w:val="4F81BD"/>
        </w:rPr>
      </w:pPr>
      <w:r>
        <w:t>В основном узлы спецслужб – это узлы организованные операторами связи, являющиеся сегодня существенными операторами связи, финансовая политика которых в отношении присоединения операторов связи к узлам спецслужб различна.</w:t>
      </w:r>
      <w:r w:rsidRPr="001D2656">
        <w:rPr>
          <w:b/>
          <w:bCs/>
          <w:i/>
          <w:iCs/>
          <w:color w:val="4F81BD"/>
        </w:rPr>
        <w:t xml:space="preserve"> </w:t>
      </w:r>
    </w:p>
    <w:p w:rsidR="00B3350E" w:rsidRPr="004B287C" w:rsidRDefault="00B3350E" w:rsidP="008D0908">
      <w:pPr>
        <w:pStyle w:val="a7"/>
        <w:spacing w:line="360" w:lineRule="exact"/>
        <w:ind w:firstLine="851"/>
        <w:rPr>
          <w:b/>
          <w:bCs/>
          <w:i/>
          <w:iCs/>
          <w:color w:val="1F497D"/>
        </w:rPr>
      </w:pPr>
      <w:r>
        <w:t>Так, например, оператор связи МГТС оказывает услуги присоединения тарифы на которые регулируются государством и, кроме того, осуществляет доступ сетей электросвязи операторов связи</w:t>
      </w:r>
      <w:r>
        <w:rPr>
          <w:rFonts w:ascii="Arial" w:hAnsi="Arial" w:cs="Arial"/>
          <w:color w:val="000000"/>
        </w:rPr>
        <w:t xml:space="preserve"> </w:t>
      </w:r>
      <w:r w:rsidRPr="008D0908">
        <w:rPr>
          <w:color w:val="000000"/>
        </w:rPr>
        <w:t>к номерам экстренных оперативных служб</w:t>
      </w:r>
      <w:r>
        <w:rPr>
          <w:color w:val="000000"/>
        </w:rPr>
        <w:t xml:space="preserve"> тарифы на которые МГТС устанавливает самостоятельно</w:t>
      </w:r>
      <w:r>
        <w:t xml:space="preserve">. Тарифы по предоставлению сетевого ресурса в общем пучке соединительных линий, по отдельным линиям и т.д. </w:t>
      </w:r>
    </w:p>
    <w:p w:rsidR="00B3350E" w:rsidRPr="007C00F2" w:rsidRDefault="00B3350E" w:rsidP="007C00F2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Распоряжением Правительства Российской Федерации от 25.08.2008 № 1240-р одобрена Концепция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 и утвержден План мероприятий по реализации Концепции создания системы. Концепция разработана Министерством связи и массовых коммуникаций РФ совместно с Министерством РФ по делам гражданской обороны, чрезвычайным ситуациям и ликвидации последствий стихийных бедствий на основании Федерального закона «О связи» и ПП РФ от 31.12.2004 № 894. Концепция обосновывает необходимость разработки и создания системы обеспечения вызова экстренных оперативных служб через единый номер с любого телефонного аппарата.</w:t>
      </w:r>
    </w:p>
    <w:p w:rsidR="00B3350E" w:rsidRDefault="00B3350E" w:rsidP="00F10F29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Концепцией предусматривается разработка нормативных правовых актов, определяющих порядок оплаты услуг оператора связи, доводящего трафик системы 112 до единой дежурно-диспетчерской службы, и услуг оператора связи, поддерживающего вызов номера «112».</w:t>
      </w:r>
    </w:p>
    <w:p w:rsidR="00B3350E" w:rsidRDefault="00B3350E" w:rsidP="00BE3071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предусматривается внесение изменения в ряд нормативных правовых актов Российской Федерации, в том числе в Федеральный закон        «О связи», в части уточнения использования единого номера вызова экстренных оперативных служб и оплаты расходов оператора связи. В соответствии с Планом срок предоставления проектов федеральных законов </w:t>
      </w:r>
      <w:r>
        <w:rPr>
          <w:sz w:val="28"/>
          <w:szCs w:val="28"/>
          <w:lang w:val="en-US"/>
        </w:rPr>
        <w:t>II</w:t>
      </w:r>
      <w:r w:rsidRPr="00BE307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2009 года.</w:t>
      </w:r>
    </w:p>
    <w:p w:rsidR="00B3350E" w:rsidRPr="004B287C" w:rsidRDefault="00B3350E" w:rsidP="00540D9D">
      <w:pPr>
        <w:spacing w:before="120"/>
        <w:ind w:firstLine="851"/>
        <w:jc w:val="both"/>
        <w:rPr>
          <w:b/>
          <w:bCs/>
          <w:i/>
          <w:iCs/>
          <w:color w:val="1F497D"/>
          <w:sz w:val="28"/>
          <w:szCs w:val="28"/>
        </w:rPr>
      </w:pPr>
      <w:r w:rsidRPr="00540D9D">
        <w:rPr>
          <w:b/>
          <w:bCs/>
          <w:i/>
          <w:iCs/>
          <w:color w:val="FF0000"/>
          <w:sz w:val="28"/>
          <w:szCs w:val="28"/>
        </w:rPr>
        <w:t>Эт</w:t>
      </w:r>
      <w:r>
        <w:rPr>
          <w:b/>
          <w:bCs/>
          <w:i/>
          <w:iCs/>
          <w:color w:val="FF0000"/>
          <w:sz w:val="28"/>
          <w:szCs w:val="28"/>
        </w:rPr>
        <w:t>и</w:t>
      </w:r>
      <w:r w:rsidRPr="00540D9D">
        <w:rPr>
          <w:b/>
          <w:bCs/>
          <w:i/>
          <w:iCs/>
          <w:color w:val="FF0000"/>
          <w:sz w:val="28"/>
          <w:szCs w:val="28"/>
        </w:rPr>
        <w:t xml:space="preserve"> вопрос</w:t>
      </w:r>
      <w:r>
        <w:rPr>
          <w:b/>
          <w:bCs/>
          <w:i/>
          <w:iCs/>
          <w:color w:val="FF0000"/>
          <w:sz w:val="28"/>
          <w:szCs w:val="28"/>
        </w:rPr>
        <w:t>ы</w:t>
      </w:r>
      <w:r w:rsidRPr="00540D9D">
        <w:rPr>
          <w:b/>
          <w:bCs/>
          <w:i/>
          <w:iCs/>
          <w:color w:val="FF0000"/>
          <w:sz w:val="28"/>
          <w:szCs w:val="28"/>
        </w:rPr>
        <w:t xml:space="preserve"> будет рассмотрен</w:t>
      </w:r>
      <w:r>
        <w:rPr>
          <w:b/>
          <w:bCs/>
          <w:i/>
          <w:iCs/>
          <w:color w:val="FF0000"/>
          <w:sz w:val="28"/>
          <w:szCs w:val="28"/>
        </w:rPr>
        <w:t>ы</w:t>
      </w:r>
      <w:r w:rsidRPr="00540D9D">
        <w:rPr>
          <w:b/>
          <w:bCs/>
          <w:i/>
          <w:iCs/>
          <w:color w:val="FF0000"/>
          <w:sz w:val="28"/>
          <w:szCs w:val="28"/>
        </w:rPr>
        <w:t xml:space="preserve"> после выхода указа Президента по Системе-112.</w:t>
      </w:r>
      <w:r>
        <w:rPr>
          <w:b/>
          <w:bCs/>
          <w:i/>
          <w:iCs/>
          <w:color w:val="FF0000"/>
          <w:sz w:val="28"/>
          <w:szCs w:val="28"/>
        </w:rPr>
        <w:t xml:space="preserve">  </w:t>
      </w:r>
      <w:r w:rsidRPr="00540D9D">
        <w:rPr>
          <w:b/>
          <w:bCs/>
          <w:i/>
          <w:iCs/>
          <w:color w:val="FF0000"/>
          <w:sz w:val="28"/>
          <w:szCs w:val="28"/>
        </w:rPr>
        <w:t xml:space="preserve"> Пока его содержание неизвестно!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</w:p>
    <w:p w:rsidR="00B3350E" w:rsidRDefault="00B3350E" w:rsidP="00991B8C">
      <w:pPr>
        <w:spacing w:before="120"/>
        <w:ind w:firstLine="709"/>
        <w:jc w:val="both"/>
        <w:rPr>
          <w:sz w:val="28"/>
          <w:szCs w:val="28"/>
        </w:rPr>
      </w:pPr>
    </w:p>
    <w:sectPr w:rsidR="00B3350E" w:rsidSect="00683701">
      <w:headerReference w:type="default" r:id="rId7"/>
      <w:footerReference w:type="default" r:id="rId8"/>
      <w:pgSz w:w="11907" w:h="16840" w:code="9"/>
      <w:pgMar w:top="1134" w:right="851" w:bottom="1134" w:left="1418" w:header="567" w:footer="40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0E" w:rsidRDefault="00B3350E">
      <w:r>
        <w:separator/>
      </w:r>
    </w:p>
  </w:endnote>
  <w:endnote w:type="continuationSeparator" w:id="1">
    <w:p w:rsidR="00B3350E" w:rsidRDefault="00B33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0E" w:rsidRPr="00683701" w:rsidRDefault="005A0CD7" w:rsidP="005F4A13">
    <w:pPr>
      <w:pStyle w:val="ad"/>
      <w:jc w:val="center"/>
    </w:pPr>
    <w:r w:rsidRPr="00683701">
      <w:rPr>
        <w:rStyle w:val="a6"/>
      </w:rPr>
      <w:fldChar w:fldCharType="begin"/>
    </w:r>
    <w:r w:rsidR="00B3350E" w:rsidRPr="00683701">
      <w:rPr>
        <w:rStyle w:val="a6"/>
      </w:rPr>
      <w:instrText xml:space="preserve"> PAGE </w:instrText>
    </w:r>
    <w:r w:rsidRPr="00683701">
      <w:rPr>
        <w:rStyle w:val="a6"/>
      </w:rPr>
      <w:fldChar w:fldCharType="separate"/>
    </w:r>
    <w:r w:rsidR="006E716D">
      <w:rPr>
        <w:rStyle w:val="a6"/>
        <w:noProof/>
      </w:rPr>
      <w:t>3</w:t>
    </w:r>
    <w:r w:rsidRPr="00683701"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0E" w:rsidRDefault="00B3350E">
      <w:r>
        <w:separator/>
      </w:r>
    </w:p>
  </w:footnote>
  <w:footnote w:type="continuationSeparator" w:id="1">
    <w:p w:rsidR="00B3350E" w:rsidRDefault="00B33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0E" w:rsidRDefault="00B3350E" w:rsidP="005E73C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67F"/>
    <w:multiLevelType w:val="hybridMultilevel"/>
    <w:tmpl w:val="684E0680"/>
    <w:lvl w:ilvl="0" w:tplc="5B6E05D8">
      <w:start w:val="1"/>
      <w:numFmt w:val="bullet"/>
      <w:lvlText w:val=""/>
      <w:lvlJc w:val="left"/>
      <w:pPr>
        <w:tabs>
          <w:tab w:val="num" w:pos="760"/>
        </w:tabs>
        <w:ind w:left="930" w:hanging="170"/>
      </w:pPr>
      <w:rPr>
        <w:rFonts w:ascii="Wingdings" w:hAnsi="Wingdings" w:cs="Wingdings" w:hint="default"/>
      </w:rPr>
    </w:lvl>
    <w:lvl w:ilvl="1" w:tplc="339A1CB6">
      <w:start w:val="1"/>
      <w:numFmt w:val="bullet"/>
      <w:lvlText w:val="-"/>
      <w:lvlJc w:val="left"/>
      <w:pPr>
        <w:tabs>
          <w:tab w:val="num" w:pos="1867"/>
        </w:tabs>
        <w:ind w:left="1849" w:hanging="349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>
    <w:nsid w:val="06E3691E"/>
    <w:multiLevelType w:val="hybridMultilevel"/>
    <w:tmpl w:val="1494CC46"/>
    <w:lvl w:ilvl="0" w:tplc="04190011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7FCA2EE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">
    <w:nsid w:val="1D795019"/>
    <w:multiLevelType w:val="hybridMultilevel"/>
    <w:tmpl w:val="083AF18A"/>
    <w:lvl w:ilvl="0" w:tplc="131807C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1EB65D0B"/>
    <w:multiLevelType w:val="hybridMultilevel"/>
    <w:tmpl w:val="DFC42648"/>
    <w:lvl w:ilvl="0" w:tplc="1F681A5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4435AB"/>
    <w:multiLevelType w:val="hybridMultilevel"/>
    <w:tmpl w:val="B09251D8"/>
    <w:lvl w:ilvl="0" w:tplc="2644453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D2D2D1A"/>
    <w:multiLevelType w:val="multilevel"/>
    <w:tmpl w:val="86D2D150"/>
    <w:lvl w:ilvl="0">
      <w:start w:val="1"/>
      <w:numFmt w:val="decimal"/>
      <w:pStyle w:val="MMTopic1"/>
      <w:suff w:val="space"/>
      <w:lvlText w:val="%1"/>
      <w:lvlJc w:val="left"/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D325FA6"/>
    <w:multiLevelType w:val="hybridMultilevel"/>
    <w:tmpl w:val="3F1C978E"/>
    <w:lvl w:ilvl="0" w:tplc="131807C8">
      <w:start w:val="1"/>
      <w:numFmt w:val="bullet"/>
      <w:lvlText w:val="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7">
    <w:nsid w:val="49935896"/>
    <w:multiLevelType w:val="hybridMultilevel"/>
    <w:tmpl w:val="2E664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B540D55"/>
    <w:multiLevelType w:val="hybridMultilevel"/>
    <w:tmpl w:val="6C6C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737101D"/>
    <w:multiLevelType w:val="hybridMultilevel"/>
    <w:tmpl w:val="90185CEC"/>
    <w:lvl w:ilvl="0" w:tplc="347494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D2B79F1"/>
    <w:multiLevelType w:val="hybridMultilevel"/>
    <w:tmpl w:val="53A69DD2"/>
    <w:lvl w:ilvl="0" w:tplc="39724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520348"/>
    <w:multiLevelType w:val="hybridMultilevel"/>
    <w:tmpl w:val="39549658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>
      <w:start w:val="1"/>
      <w:numFmt w:val="lowerLetter"/>
      <w:lvlText w:val="%2."/>
      <w:lvlJc w:val="left"/>
      <w:pPr>
        <w:ind w:left="2359" w:hanging="360"/>
      </w:pPr>
    </w:lvl>
    <w:lvl w:ilvl="2" w:tplc="0419001B">
      <w:start w:val="1"/>
      <w:numFmt w:val="lowerRoman"/>
      <w:lvlText w:val="%3."/>
      <w:lvlJc w:val="right"/>
      <w:pPr>
        <w:ind w:left="3079" w:hanging="180"/>
      </w:pPr>
    </w:lvl>
    <w:lvl w:ilvl="3" w:tplc="0419000F">
      <w:start w:val="1"/>
      <w:numFmt w:val="decimal"/>
      <w:lvlText w:val="%4."/>
      <w:lvlJc w:val="left"/>
      <w:pPr>
        <w:ind w:left="3799" w:hanging="360"/>
      </w:pPr>
    </w:lvl>
    <w:lvl w:ilvl="4" w:tplc="04190019">
      <w:start w:val="1"/>
      <w:numFmt w:val="lowerLetter"/>
      <w:lvlText w:val="%5."/>
      <w:lvlJc w:val="left"/>
      <w:pPr>
        <w:ind w:left="4519" w:hanging="360"/>
      </w:pPr>
    </w:lvl>
    <w:lvl w:ilvl="5" w:tplc="0419001B">
      <w:start w:val="1"/>
      <w:numFmt w:val="lowerRoman"/>
      <w:lvlText w:val="%6."/>
      <w:lvlJc w:val="right"/>
      <w:pPr>
        <w:ind w:left="5239" w:hanging="180"/>
      </w:pPr>
    </w:lvl>
    <w:lvl w:ilvl="6" w:tplc="0419000F">
      <w:start w:val="1"/>
      <w:numFmt w:val="decimal"/>
      <w:lvlText w:val="%7."/>
      <w:lvlJc w:val="left"/>
      <w:pPr>
        <w:ind w:left="5959" w:hanging="360"/>
      </w:pPr>
    </w:lvl>
    <w:lvl w:ilvl="7" w:tplc="04190019">
      <w:start w:val="1"/>
      <w:numFmt w:val="lowerLetter"/>
      <w:lvlText w:val="%8."/>
      <w:lvlJc w:val="left"/>
      <w:pPr>
        <w:ind w:left="6679" w:hanging="360"/>
      </w:pPr>
    </w:lvl>
    <w:lvl w:ilvl="8" w:tplc="0419001B">
      <w:start w:val="1"/>
      <w:numFmt w:val="lowerRoman"/>
      <w:lvlText w:val="%9."/>
      <w:lvlJc w:val="right"/>
      <w:pPr>
        <w:ind w:left="7399" w:hanging="180"/>
      </w:pPr>
    </w:lvl>
  </w:abstractNum>
  <w:abstractNum w:abstractNumId="12">
    <w:nsid w:val="67FA2176"/>
    <w:multiLevelType w:val="hybridMultilevel"/>
    <w:tmpl w:val="A74CA5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6AA33877"/>
    <w:multiLevelType w:val="hybridMultilevel"/>
    <w:tmpl w:val="CE96EFC2"/>
    <w:lvl w:ilvl="0" w:tplc="9DA09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0AFE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AAED7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BA8A0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9A8D2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9F6E6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8D400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5692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9E4B4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CEE480F"/>
    <w:multiLevelType w:val="hybridMultilevel"/>
    <w:tmpl w:val="32463364"/>
    <w:lvl w:ilvl="0" w:tplc="339A1CB6">
      <w:start w:val="1"/>
      <w:numFmt w:val="bullet"/>
      <w:lvlText w:val="-"/>
      <w:lvlJc w:val="left"/>
      <w:pPr>
        <w:tabs>
          <w:tab w:val="num" w:pos="1076"/>
        </w:tabs>
        <w:ind w:left="1058" w:hanging="34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cs="Wingdings" w:hint="default"/>
      </w:rPr>
    </w:lvl>
  </w:abstractNum>
  <w:abstractNum w:abstractNumId="15">
    <w:nsid w:val="70873AAA"/>
    <w:multiLevelType w:val="hybridMultilevel"/>
    <w:tmpl w:val="7C44D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6CF0">
      <w:start w:val="1"/>
      <w:numFmt w:val="bullet"/>
      <w:pStyle w:val="p14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24769"/>
    <w:multiLevelType w:val="hybridMultilevel"/>
    <w:tmpl w:val="B972BA14"/>
    <w:lvl w:ilvl="0" w:tplc="25BCF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B0F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CCBF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C2679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98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A18DE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85E49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FFC40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7D07B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11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F64A7"/>
    <w:rsid w:val="00012656"/>
    <w:rsid w:val="00031B72"/>
    <w:rsid w:val="00034927"/>
    <w:rsid w:val="00047E71"/>
    <w:rsid w:val="0005362B"/>
    <w:rsid w:val="000602C5"/>
    <w:rsid w:val="00082E62"/>
    <w:rsid w:val="000D6361"/>
    <w:rsid w:val="000F175E"/>
    <w:rsid w:val="000F5688"/>
    <w:rsid w:val="000F63CE"/>
    <w:rsid w:val="0010335B"/>
    <w:rsid w:val="00104D75"/>
    <w:rsid w:val="00107824"/>
    <w:rsid w:val="00113BEA"/>
    <w:rsid w:val="001210FB"/>
    <w:rsid w:val="0012471C"/>
    <w:rsid w:val="00125F5B"/>
    <w:rsid w:val="00151A25"/>
    <w:rsid w:val="0016039A"/>
    <w:rsid w:val="00164935"/>
    <w:rsid w:val="00165952"/>
    <w:rsid w:val="00171F9C"/>
    <w:rsid w:val="00181511"/>
    <w:rsid w:val="001C5DC3"/>
    <w:rsid w:val="001D2656"/>
    <w:rsid w:val="001D500F"/>
    <w:rsid w:val="001D62A3"/>
    <w:rsid w:val="001D76D8"/>
    <w:rsid w:val="001E0F11"/>
    <w:rsid w:val="001F752B"/>
    <w:rsid w:val="00225F8E"/>
    <w:rsid w:val="002320EC"/>
    <w:rsid w:val="00243EF3"/>
    <w:rsid w:val="002450B0"/>
    <w:rsid w:val="00283039"/>
    <w:rsid w:val="00294832"/>
    <w:rsid w:val="002A4AF6"/>
    <w:rsid w:val="002B6636"/>
    <w:rsid w:val="002B6AF0"/>
    <w:rsid w:val="002B6FCA"/>
    <w:rsid w:val="002C24A9"/>
    <w:rsid w:val="002D376F"/>
    <w:rsid w:val="002D593D"/>
    <w:rsid w:val="002E40F0"/>
    <w:rsid w:val="002E5BA1"/>
    <w:rsid w:val="002F2E12"/>
    <w:rsid w:val="0030365B"/>
    <w:rsid w:val="003039A0"/>
    <w:rsid w:val="00307726"/>
    <w:rsid w:val="00311586"/>
    <w:rsid w:val="0031223F"/>
    <w:rsid w:val="00322447"/>
    <w:rsid w:val="00335DE4"/>
    <w:rsid w:val="0035178A"/>
    <w:rsid w:val="00361DFB"/>
    <w:rsid w:val="0037001E"/>
    <w:rsid w:val="00391698"/>
    <w:rsid w:val="003B4331"/>
    <w:rsid w:val="003C5E22"/>
    <w:rsid w:val="003E39F1"/>
    <w:rsid w:val="003F31E9"/>
    <w:rsid w:val="00405DD6"/>
    <w:rsid w:val="00431C97"/>
    <w:rsid w:val="00433412"/>
    <w:rsid w:val="0043488B"/>
    <w:rsid w:val="004350A5"/>
    <w:rsid w:val="00436EF0"/>
    <w:rsid w:val="004541FA"/>
    <w:rsid w:val="00464B1A"/>
    <w:rsid w:val="00480FA7"/>
    <w:rsid w:val="004B12A5"/>
    <w:rsid w:val="004B287C"/>
    <w:rsid w:val="004C3BA5"/>
    <w:rsid w:val="004E6BC5"/>
    <w:rsid w:val="00501514"/>
    <w:rsid w:val="0050597A"/>
    <w:rsid w:val="00514276"/>
    <w:rsid w:val="00526551"/>
    <w:rsid w:val="00540D9D"/>
    <w:rsid w:val="0056161C"/>
    <w:rsid w:val="00562A5D"/>
    <w:rsid w:val="005658A1"/>
    <w:rsid w:val="00583057"/>
    <w:rsid w:val="005933C5"/>
    <w:rsid w:val="005967B2"/>
    <w:rsid w:val="005A0CD7"/>
    <w:rsid w:val="005A176F"/>
    <w:rsid w:val="005A3708"/>
    <w:rsid w:val="005E73C0"/>
    <w:rsid w:val="005F3170"/>
    <w:rsid w:val="005F4A13"/>
    <w:rsid w:val="006054C2"/>
    <w:rsid w:val="006326BA"/>
    <w:rsid w:val="00647528"/>
    <w:rsid w:val="00653783"/>
    <w:rsid w:val="00683701"/>
    <w:rsid w:val="006A2207"/>
    <w:rsid w:val="006C7DEC"/>
    <w:rsid w:val="006E716D"/>
    <w:rsid w:val="006F19EB"/>
    <w:rsid w:val="006F6FFD"/>
    <w:rsid w:val="00705BBB"/>
    <w:rsid w:val="007324DE"/>
    <w:rsid w:val="00737511"/>
    <w:rsid w:val="00744E38"/>
    <w:rsid w:val="0074628B"/>
    <w:rsid w:val="0075016A"/>
    <w:rsid w:val="00757C2A"/>
    <w:rsid w:val="007637B8"/>
    <w:rsid w:val="00783142"/>
    <w:rsid w:val="00784B44"/>
    <w:rsid w:val="007869D6"/>
    <w:rsid w:val="007970C9"/>
    <w:rsid w:val="007A3FEC"/>
    <w:rsid w:val="007C00F2"/>
    <w:rsid w:val="007D407C"/>
    <w:rsid w:val="007D4ED7"/>
    <w:rsid w:val="007E0273"/>
    <w:rsid w:val="007E269B"/>
    <w:rsid w:val="007F0608"/>
    <w:rsid w:val="007F49A9"/>
    <w:rsid w:val="00813E05"/>
    <w:rsid w:val="008448B3"/>
    <w:rsid w:val="00855F40"/>
    <w:rsid w:val="00881589"/>
    <w:rsid w:val="00884317"/>
    <w:rsid w:val="008865DF"/>
    <w:rsid w:val="008B75B0"/>
    <w:rsid w:val="008C3221"/>
    <w:rsid w:val="008D0908"/>
    <w:rsid w:val="008D5B7A"/>
    <w:rsid w:val="008E09E3"/>
    <w:rsid w:val="008F0663"/>
    <w:rsid w:val="008F0869"/>
    <w:rsid w:val="008F2B61"/>
    <w:rsid w:val="008F7558"/>
    <w:rsid w:val="00901A7D"/>
    <w:rsid w:val="00907414"/>
    <w:rsid w:val="00915E1F"/>
    <w:rsid w:val="00917171"/>
    <w:rsid w:val="00926255"/>
    <w:rsid w:val="00961B0A"/>
    <w:rsid w:val="0097008E"/>
    <w:rsid w:val="00977620"/>
    <w:rsid w:val="00980768"/>
    <w:rsid w:val="00982364"/>
    <w:rsid w:val="00991B8C"/>
    <w:rsid w:val="00996069"/>
    <w:rsid w:val="009B6DF3"/>
    <w:rsid w:val="009B720E"/>
    <w:rsid w:val="009D6595"/>
    <w:rsid w:val="009E3722"/>
    <w:rsid w:val="009E5A6D"/>
    <w:rsid w:val="00A21FE6"/>
    <w:rsid w:val="00A25AEC"/>
    <w:rsid w:val="00A540C4"/>
    <w:rsid w:val="00A60B26"/>
    <w:rsid w:val="00A70D55"/>
    <w:rsid w:val="00AA4153"/>
    <w:rsid w:val="00AB6484"/>
    <w:rsid w:val="00AC19E5"/>
    <w:rsid w:val="00AE331B"/>
    <w:rsid w:val="00B13EFD"/>
    <w:rsid w:val="00B174E2"/>
    <w:rsid w:val="00B21AA3"/>
    <w:rsid w:val="00B252F4"/>
    <w:rsid w:val="00B3350E"/>
    <w:rsid w:val="00B410E6"/>
    <w:rsid w:val="00B55F74"/>
    <w:rsid w:val="00B633AE"/>
    <w:rsid w:val="00B72E25"/>
    <w:rsid w:val="00B75BAA"/>
    <w:rsid w:val="00BB2F4E"/>
    <w:rsid w:val="00BC79F1"/>
    <w:rsid w:val="00BD53D6"/>
    <w:rsid w:val="00BE242D"/>
    <w:rsid w:val="00BE3071"/>
    <w:rsid w:val="00C1053B"/>
    <w:rsid w:val="00C20B1F"/>
    <w:rsid w:val="00C20CFC"/>
    <w:rsid w:val="00C262B3"/>
    <w:rsid w:val="00C401E7"/>
    <w:rsid w:val="00C44503"/>
    <w:rsid w:val="00C47198"/>
    <w:rsid w:val="00C83901"/>
    <w:rsid w:val="00C949FB"/>
    <w:rsid w:val="00CA15E7"/>
    <w:rsid w:val="00CA1998"/>
    <w:rsid w:val="00CA31B2"/>
    <w:rsid w:val="00CC1BFA"/>
    <w:rsid w:val="00CC3979"/>
    <w:rsid w:val="00CE6F54"/>
    <w:rsid w:val="00D05679"/>
    <w:rsid w:val="00D2786F"/>
    <w:rsid w:val="00D33F1F"/>
    <w:rsid w:val="00D34749"/>
    <w:rsid w:val="00D54225"/>
    <w:rsid w:val="00D56B27"/>
    <w:rsid w:val="00D634FA"/>
    <w:rsid w:val="00D75C3F"/>
    <w:rsid w:val="00DA0F9F"/>
    <w:rsid w:val="00DA45E4"/>
    <w:rsid w:val="00DB1EC9"/>
    <w:rsid w:val="00DB58D0"/>
    <w:rsid w:val="00DC771D"/>
    <w:rsid w:val="00DD3FD4"/>
    <w:rsid w:val="00DD7C93"/>
    <w:rsid w:val="00DF64A7"/>
    <w:rsid w:val="00E1704A"/>
    <w:rsid w:val="00E27928"/>
    <w:rsid w:val="00E41B84"/>
    <w:rsid w:val="00E42F1C"/>
    <w:rsid w:val="00E51BF1"/>
    <w:rsid w:val="00E57CB9"/>
    <w:rsid w:val="00E72D36"/>
    <w:rsid w:val="00EB0725"/>
    <w:rsid w:val="00EB0D36"/>
    <w:rsid w:val="00ED7948"/>
    <w:rsid w:val="00EE4160"/>
    <w:rsid w:val="00EF53B4"/>
    <w:rsid w:val="00F0013B"/>
    <w:rsid w:val="00F10F29"/>
    <w:rsid w:val="00F90312"/>
    <w:rsid w:val="00FA026B"/>
    <w:rsid w:val="00FB5C92"/>
    <w:rsid w:val="00FD1651"/>
    <w:rsid w:val="00FE04EA"/>
    <w:rsid w:val="00FE78B9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2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73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A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64B1A"/>
    <w:pPr>
      <w:spacing w:before="100" w:beforeAutospacing="1" w:after="100" w:afterAutospacing="1"/>
    </w:pPr>
  </w:style>
  <w:style w:type="paragraph" w:customStyle="1" w:styleId="MMTopic1">
    <w:name w:val="MM Topic 1"/>
    <w:basedOn w:val="1"/>
    <w:link w:val="MMTopic10"/>
    <w:uiPriority w:val="99"/>
    <w:rsid w:val="005E73C0"/>
    <w:pPr>
      <w:keepLines/>
      <w:numPr>
        <w:numId w:val="2"/>
      </w:numPr>
      <w:spacing w:before="480" w:after="0" w:line="276" w:lineRule="auto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MMTopic10">
    <w:name w:val="MM Topic 1 Знак"/>
    <w:link w:val="MMTopic1"/>
    <w:uiPriority w:val="99"/>
    <w:locked/>
    <w:rsid w:val="005E73C0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customStyle="1" w:styleId="ListParagraph1">
    <w:name w:val="List Paragraph1"/>
    <w:basedOn w:val="a"/>
    <w:uiPriority w:val="99"/>
    <w:rsid w:val="005E73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5E73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AAF"/>
    <w:rPr>
      <w:sz w:val="24"/>
      <w:szCs w:val="24"/>
    </w:rPr>
  </w:style>
  <w:style w:type="character" w:styleId="a6">
    <w:name w:val="page number"/>
    <w:basedOn w:val="a0"/>
    <w:uiPriority w:val="99"/>
    <w:rsid w:val="005E73C0"/>
  </w:style>
  <w:style w:type="paragraph" w:styleId="a7">
    <w:name w:val="Body Text Indent"/>
    <w:basedOn w:val="a"/>
    <w:link w:val="a8"/>
    <w:uiPriority w:val="99"/>
    <w:rsid w:val="0016039A"/>
    <w:pPr>
      <w:ind w:firstLine="567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3AAF"/>
    <w:rPr>
      <w:sz w:val="24"/>
      <w:szCs w:val="24"/>
    </w:rPr>
  </w:style>
  <w:style w:type="paragraph" w:styleId="a9">
    <w:name w:val="Plain Text"/>
    <w:basedOn w:val="a"/>
    <w:link w:val="aa"/>
    <w:uiPriority w:val="99"/>
    <w:rsid w:val="0016039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633AAF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DA0F9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33AAF"/>
    <w:rPr>
      <w:sz w:val="24"/>
      <w:szCs w:val="24"/>
    </w:rPr>
  </w:style>
  <w:style w:type="paragraph" w:styleId="ad">
    <w:name w:val="footer"/>
    <w:basedOn w:val="a"/>
    <w:link w:val="ae"/>
    <w:uiPriority w:val="99"/>
    <w:rsid w:val="005F4A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3AAF"/>
    <w:rPr>
      <w:sz w:val="24"/>
      <w:szCs w:val="24"/>
    </w:rPr>
  </w:style>
  <w:style w:type="paragraph" w:customStyle="1" w:styleId="p14">
    <w:name w:val="Стиль p + 14 пт"/>
    <w:basedOn w:val="a"/>
    <w:uiPriority w:val="99"/>
    <w:rsid w:val="00514276"/>
    <w:pPr>
      <w:numPr>
        <w:ilvl w:val="1"/>
        <w:numId w:val="10"/>
      </w:numPr>
    </w:pPr>
  </w:style>
  <w:style w:type="character" w:customStyle="1" w:styleId="af">
    <w:name w:val="Гипертекстовая ссылка"/>
    <w:uiPriority w:val="99"/>
    <w:rsid w:val="00DB58D0"/>
    <w:rPr>
      <w:color w:val="008000"/>
    </w:rPr>
  </w:style>
  <w:style w:type="paragraph" w:customStyle="1" w:styleId="af0">
    <w:name w:val="Комментарий"/>
    <w:basedOn w:val="a"/>
    <w:next w:val="a"/>
    <w:uiPriority w:val="99"/>
    <w:rsid w:val="00DB58D0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1">
    <w:name w:val="Нормальный (таблица)"/>
    <w:basedOn w:val="a"/>
    <w:next w:val="a"/>
    <w:uiPriority w:val="99"/>
    <w:rsid w:val="00DB58D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DB58D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8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8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5935</Characters>
  <Application>Microsoft Office Word</Application>
  <DocSecurity>0</DocSecurity>
  <Lines>49</Lines>
  <Paragraphs>13</Paragraphs>
  <ScaleCrop>false</ScaleCrop>
  <Company>Home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доклада</dc:title>
  <dc:creator>Смирнов</dc:creator>
  <cp:lastModifiedBy>NikolaevaTN</cp:lastModifiedBy>
  <cp:revision>2</cp:revision>
  <cp:lastPrinted>2010-12-15T08:37:00Z</cp:lastPrinted>
  <dcterms:created xsi:type="dcterms:W3CDTF">2010-12-20T06:52:00Z</dcterms:created>
  <dcterms:modified xsi:type="dcterms:W3CDTF">2010-12-20T06:52:00Z</dcterms:modified>
</cp:coreProperties>
</file>