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82" w:rsidRDefault="00246482" w:rsidP="00246482">
      <w:pPr>
        <w:pStyle w:val="a3"/>
        <w:ind w:right="28"/>
        <w:jc w:val="center"/>
        <w:rPr>
          <w:b/>
          <w:sz w:val="28"/>
          <w:szCs w:val="28"/>
          <w:lang w:val="ru-RU"/>
        </w:rPr>
      </w:pPr>
    </w:p>
    <w:p w:rsidR="00246482" w:rsidRDefault="00246482" w:rsidP="00246482">
      <w:pPr>
        <w:pStyle w:val="a3"/>
        <w:ind w:right="28"/>
        <w:jc w:val="center"/>
        <w:rPr>
          <w:b/>
          <w:sz w:val="28"/>
          <w:szCs w:val="28"/>
        </w:rPr>
      </w:pPr>
    </w:p>
    <w:p w:rsidR="00246482" w:rsidRDefault="00246482" w:rsidP="00246482">
      <w:pPr>
        <w:pStyle w:val="a3"/>
        <w:ind w:right="28"/>
        <w:jc w:val="center"/>
        <w:rPr>
          <w:b/>
          <w:sz w:val="28"/>
          <w:szCs w:val="28"/>
        </w:rPr>
      </w:pPr>
    </w:p>
    <w:p w:rsidR="00246482" w:rsidRDefault="00246482" w:rsidP="00246482">
      <w:pPr>
        <w:pStyle w:val="a3"/>
        <w:ind w:right="28"/>
        <w:jc w:val="center"/>
        <w:rPr>
          <w:b/>
          <w:sz w:val="28"/>
          <w:szCs w:val="28"/>
        </w:rPr>
      </w:pPr>
    </w:p>
    <w:p w:rsidR="00E47A28" w:rsidRDefault="00E47A28" w:rsidP="00246482">
      <w:pPr>
        <w:pStyle w:val="a3"/>
        <w:ind w:right="28"/>
        <w:jc w:val="center"/>
        <w:rPr>
          <w:rFonts w:ascii="Myriad Pro" w:hAnsi="Myriad Pro" w:cs="Arial"/>
          <w:shadow/>
          <w:color w:val="365F91"/>
          <w:sz w:val="52"/>
          <w:szCs w:val="52"/>
          <w:lang w:val="ru-RU"/>
        </w:rPr>
      </w:pPr>
      <w:r>
        <w:rPr>
          <w:rFonts w:ascii="Myriad Pro" w:hAnsi="Myriad Pro" w:cs="Arial"/>
          <w:shadow/>
          <w:noProof/>
          <w:color w:val="365F91"/>
          <w:sz w:val="52"/>
          <w:szCs w:val="5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-850265</wp:posOffset>
            </wp:positionV>
            <wp:extent cx="5297170" cy="967105"/>
            <wp:effectExtent l="19050" t="0" r="0" b="0"/>
            <wp:wrapNone/>
            <wp:docPr id="2" name="Рисунок 2" descr="GCN_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N_russ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482" w:rsidRPr="00E47A28" w:rsidRDefault="00246482" w:rsidP="00246482">
      <w:pPr>
        <w:pStyle w:val="a3"/>
        <w:ind w:right="28"/>
        <w:jc w:val="center"/>
        <w:rPr>
          <w:rFonts w:ascii="Myriad Pro" w:hAnsi="Myriad Pro" w:cs="Arial"/>
          <w:shadow/>
          <w:color w:val="365F91"/>
          <w:sz w:val="40"/>
          <w:szCs w:val="40"/>
          <w:lang w:val="ru-RU"/>
        </w:rPr>
      </w:pPr>
      <w:r w:rsidRPr="00E47A28">
        <w:rPr>
          <w:rFonts w:ascii="Myriad Pro" w:hAnsi="Myriad Pro" w:cs="Arial"/>
          <w:shadow/>
          <w:color w:val="365F91"/>
          <w:sz w:val="40"/>
          <w:szCs w:val="40"/>
          <w:lang w:val="ru-RU"/>
        </w:rPr>
        <w:t>Информационная сессия</w:t>
      </w:r>
      <w:r w:rsidRPr="00E47A28">
        <w:rPr>
          <w:rFonts w:ascii="Myriad Pro" w:hAnsi="Myriad Pro" w:cs="Arial"/>
          <w:shadow/>
          <w:color w:val="365F91"/>
          <w:sz w:val="40"/>
          <w:szCs w:val="40"/>
          <w:lang w:val="ru-RU"/>
        </w:rPr>
        <w:br/>
        <w:t>«Бизнес и права человека: новый стандарт ООН»</w:t>
      </w:r>
    </w:p>
    <w:p w:rsidR="00246482" w:rsidRPr="003E5558" w:rsidRDefault="00246482" w:rsidP="00246482">
      <w:pPr>
        <w:pStyle w:val="a3"/>
        <w:ind w:right="28"/>
        <w:jc w:val="both"/>
        <w:rPr>
          <w:lang w:val="ru-RU"/>
        </w:rPr>
      </w:pPr>
    </w:p>
    <w:p w:rsidR="00246482" w:rsidRPr="00593D1B" w:rsidRDefault="00246482" w:rsidP="00246482">
      <w:pPr>
        <w:pStyle w:val="a3"/>
        <w:ind w:right="28"/>
        <w:jc w:val="center"/>
        <w:rPr>
          <w:rFonts w:ascii="Myriad Pro" w:hAnsi="Myriad Pro" w:cs="Arial"/>
          <w:b/>
          <w:color w:val="365F91"/>
          <w:sz w:val="28"/>
          <w:szCs w:val="28"/>
          <w:lang w:val="ru-RU"/>
        </w:rPr>
      </w:pPr>
      <w:r w:rsidRPr="00593D1B">
        <w:rPr>
          <w:rFonts w:ascii="Myriad Pro" w:hAnsi="Myriad Pro" w:cs="Arial"/>
          <w:b/>
          <w:color w:val="365F91"/>
          <w:sz w:val="28"/>
          <w:szCs w:val="28"/>
          <w:lang w:val="ru-RU"/>
        </w:rPr>
        <w:t>2</w:t>
      </w:r>
      <w:r>
        <w:rPr>
          <w:rFonts w:ascii="Myriad Pro" w:hAnsi="Myriad Pro" w:cs="Arial"/>
          <w:b/>
          <w:color w:val="365F91"/>
          <w:sz w:val="28"/>
          <w:szCs w:val="28"/>
          <w:lang w:val="ru-RU"/>
        </w:rPr>
        <w:t>0</w:t>
      </w:r>
      <w:r w:rsidRPr="00593D1B">
        <w:rPr>
          <w:rFonts w:ascii="Myriad Pro" w:hAnsi="Myriad Pro" w:cs="Arial"/>
          <w:b/>
          <w:color w:val="365F91"/>
          <w:sz w:val="28"/>
          <w:szCs w:val="28"/>
          <w:lang w:val="ru-RU"/>
        </w:rPr>
        <w:t xml:space="preserve"> </w:t>
      </w:r>
      <w:r>
        <w:rPr>
          <w:rFonts w:ascii="Myriad Pro" w:hAnsi="Myriad Pro" w:cs="Arial"/>
          <w:b/>
          <w:color w:val="365F91"/>
          <w:sz w:val="28"/>
          <w:szCs w:val="28"/>
          <w:lang w:val="ru-RU"/>
        </w:rPr>
        <w:t xml:space="preserve">июня </w:t>
      </w:r>
      <w:r w:rsidRPr="00593D1B">
        <w:rPr>
          <w:rFonts w:ascii="Myriad Pro" w:hAnsi="Myriad Pro" w:cs="Arial"/>
          <w:b/>
          <w:color w:val="365F91"/>
          <w:sz w:val="28"/>
          <w:szCs w:val="28"/>
          <w:lang w:val="ru-RU"/>
        </w:rPr>
        <w:t>201</w:t>
      </w:r>
      <w:r>
        <w:rPr>
          <w:rFonts w:ascii="Myriad Pro" w:hAnsi="Myriad Pro" w:cs="Arial"/>
          <w:b/>
          <w:color w:val="365F91"/>
          <w:sz w:val="28"/>
          <w:szCs w:val="28"/>
          <w:lang w:val="ru-RU"/>
        </w:rPr>
        <w:t>1</w:t>
      </w:r>
      <w:r w:rsidRPr="00593D1B">
        <w:rPr>
          <w:rFonts w:ascii="Myriad Pro" w:hAnsi="Myriad Pro" w:cs="Arial"/>
          <w:b/>
          <w:color w:val="365F91"/>
          <w:sz w:val="28"/>
          <w:szCs w:val="28"/>
          <w:lang w:val="ru-RU"/>
        </w:rPr>
        <w:t xml:space="preserve"> года</w:t>
      </w:r>
    </w:p>
    <w:p w:rsidR="00246482" w:rsidRDefault="00246482" w:rsidP="00246482">
      <w:pPr>
        <w:pStyle w:val="a3"/>
        <w:ind w:right="28" w:hanging="360"/>
        <w:rPr>
          <w:rFonts w:ascii="Myriad Pro" w:hAnsi="Myriad Pro" w:cs="Arial"/>
          <w:b/>
          <w:color w:val="365F91"/>
          <w:sz w:val="36"/>
          <w:szCs w:val="36"/>
        </w:rPr>
      </w:pPr>
      <w:r w:rsidRPr="00A47B42">
        <w:rPr>
          <w:rFonts w:ascii="Myriad Pro" w:hAnsi="Myriad Pro" w:cs="Arial"/>
          <w:b/>
          <w:color w:val="365F91"/>
          <w:sz w:val="36"/>
          <w:szCs w:val="36"/>
          <w:lang w:val="ru-RU"/>
        </w:rPr>
        <w:t xml:space="preserve">Программа </w:t>
      </w:r>
      <w:r>
        <w:rPr>
          <w:rFonts w:ascii="Myriad Pro" w:hAnsi="Myriad Pro" w:cs="Arial"/>
          <w:b/>
          <w:color w:val="365F91"/>
          <w:sz w:val="36"/>
          <w:szCs w:val="36"/>
          <w:lang w:val="ru-RU"/>
        </w:rPr>
        <w:t>собрания</w:t>
      </w:r>
    </w:p>
    <w:p w:rsidR="00246482" w:rsidRPr="00686146" w:rsidRDefault="00246482" w:rsidP="00246482">
      <w:pPr>
        <w:pStyle w:val="a3"/>
        <w:ind w:right="28"/>
        <w:jc w:val="both"/>
        <w:rPr>
          <w:rFonts w:ascii="Myriad Pro" w:hAnsi="Myriad Pro" w:cs="Arial"/>
          <w:b/>
          <w:sz w:val="22"/>
          <w:szCs w:val="22"/>
          <w:lang w:val="ru-RU"/>
        </w:rPr>
      </w:pPr>
    </w:p>
    <w:tbl>
      <w:tblPr>
        <w:tblW w:w="0" w:type="auto"/>
        <w:tblInd w:w="-252" w:type="dxa"/>
        <w:tblBorders>
          <w:insideH w:val="single" w:sz="4" w:space="0" w:color="auto"/>
        </w:tblBorders>
        <w:tblLook w:val="01E0"/>
      </w:tblPr>
      <w:tblGrid>
        <w:gridCol w:w="2070"/>
        <w:gridCol w:w="7642"/>
      </w:tblGrid>
      <w:tr w:rsidR="00246482" w:rsidRPr="003C40B6" w:rsidTr="00802E59"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ind w:right="28"/>
              <w:jc w:val="both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12:00 - 12:30</w:t>
            </w:r>
          </w:p>
        </w:tc>
        <w:tc>
          <w:tcPr>
            <w:tcW w:w="7642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spacing w:after="120"/>
              <w:ind w:right="28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Регистрация участников круглого стола</w:t>
            </w:r>
          </w:p>
          <w:p w:rsidR="00246482" w:rsidRDefault="00246482" w:rsidP="00802E59">
            <w:pPr>
              <w:pStyle w:val="a3"/>
              <w:ind w:right="29"/>
              <w:rPr>
                <w:rFonts w:ascii="Myriad Pro" w:hAnsi="Myriad Pro" w:cs="Arial"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sz w:val="26"/>
                <w:szCs w:val="26"/>
                <w:lang w:val="ru-RU"/>
              </w:rPr>
              <w:t>Приветственный кофе</w:t>
            </w:r>
          </w:p>
          <w:p w:rsidR="00246482" w:rsidRPr="003C40B6" w:rsidRDefault="00246482" w:rsidP="00802E59">
            <w:pPr>
              <w:pStyle w:val="a3"/>
              <w:ind w:right="29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</w:p>
        </w:tc>
      </w:tr>
      <w:tr w:rsidR="00246482" w:rsidRPr="003C40B6" w:rsidTr="00802E59"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ind w:right="28"/>
              <w:jc w:val="both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12:30 - 12:40</w:t>
            </w:r>
          </w:p>
        </w:tc>
        <w:tc>
          <w:tcPr>
            <w:tcW w:w="7642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tabs>
                <w:tab w:val="left" w:pos="4230"/>
              </w:tabs>
              <w:spacing w:after="120"/>
              <w:ind w:right="28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 xml:space="preserve">Открытие информационной сессии </w:t>
            </w:r>
          </w:p>
          <w:p w:rsidR="00246482" w:rsidRPr="003C40B6" w:rsidRDefault="00246482" w:rsidP="00802E59">
            <w:pPr>
              <w:pStyle w:val="a3"/>
              <w:tabs>
                <w:tab w:val="left" w:pos="4230"/>
              </w:tabs>
              <w:spacing w:after="120"/>
              <w:ind w:right="28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Кратко о целях и формате</w:t>
            </w:r>
          </w:p>
          <w:p w:rsidR="00246482" w:rsidRPr="00E47A28" w:rsidRDefault="00246482" w:rsidP="00802E59">
            <w:pPr>
              <w:pStyle w:val="a3"/>
              <w:ind w:right="29"/>
              <w:rPr>
                <w:rFonts w:ascii="Myriad Pro" w:hAnsi="Myriad Pro"/>
                <w:lang w:val="ru-RU"/>
              </w:rPr>
            </w:pPr>
            <w:r w:rsidRPr="00E47A28">
              <w:rPr>
                <w:rFonts w:ascii="Myriad Pro" w:hAnsi="Myriad Pro" w:cs="Arial"/>
                <w:lang w:val="ru-RU"/>
              </w:rPr>
              <w:t xml:space="preserve">Модератор: Феоктистова Елена Николаевна, </w:t>
            </w:r>
            <w:r w:rsidRPr="00E47A28">
              <w:rPr>
                <w:rFonts w:ascii="Myriad Pro" w:hAnsi="Myriad Pro"/>
                <w:lang w:val="ru-RU"/>
              </w:rPr>
              <w:t>руководитель Центра КСО и нефинансовой отчетности РСПП</w:t>
            </w:r>
          </w:p>
          <w:p w:rsidR="00246482" w:rsidRPr="003C40B6" w:rsidRDefault="00246482" w:rsidP="00802E59">
            <w:pPr>
              <w:pStyle w:val="a3"/>
              <w:ind w:right="29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</w:p>
        </w:tc>
      </w:tr>
      <w:tr w:rsidR="00246482" w:rsidRPr="003C40B6" w:rsidTr="00802E59"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ind w:right="28"/>
              <w:jc w:val="both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12:40 - 13:00</w:t>
            </w:r>
          </w:p>
        </w:tc>
        <w:tc>
          <w:tcPr>
            <w:tcW w:w="7642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spacing w:after="120"/>
              <w:ind w:right="-64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 xml:space="preserve">Позиция РФ в отношении нового стандарта ООН </w:t>
            </w:r>
            <w:r w:rsidRPr="003C40B6">
              <w:rPr>
                <w:rFonts w:ascii="Myriad Pro" w:hAnsi="Myriad Pro" w:cs="Arial"/>
                <w:i/>
                <w:sz w:val="26"/>
                <w:szCs w:val="26"/>
                <w:lang w:val="ru-RU"/>
              </w:rPr>
              <w:t>(«Руководящие принципы предпринимательской деятельности в аспекте правах человека: осуществление рамок ООН, касающихся защиты, соблюдения и сре</w:t>
            </w:r>
            <w:proofErr w:type="gramStart"/>
            <w:r w:rsidRPr="003C40B6">
              <w:rPr>
                <w:rFonts w:ascii="Myriad Pro" w:hAnsi="Myriad Pro" w:cs="Arial"/>
                <w:i/>
                <w:sz w:val="26"/>
                <w:szCs w:val="26"/>
                <w:lang w:val="ru-RU"/>
              </w:rPr>
              <w:t>дств пр</w:t>
            </w:r>
            <w:proofErr w:type="gramEnd"/>
            <w:r w:rsidRPr="003C40B6">
              <w:rPr>
                <w:rFonts w:ascii="Myriad Pro" w:hAnsi="Myriad Pro" w:cs="Arial"/>
                <w:i/>
                <w:sz w:val="26"/>
                <w:szCs w:val="26"/>
                <w:lang w:val="ru-RU"/>
              </w:rPr>
              <w:t xml:space="preserve">авовой защиты» /«принципы </w:t>
            </w:r>
            <w:proofErr w:type="spellStart"/>
            <w:r w:rsidRPr="003C40B6">
              <w:rPr>
                <w:rFonts w:ascii="Myriad Pro" w:hAnsi="Myriad Pro" w:cs="Arial"/>
                <w:i/>
                <w:sz w:val="26"/>
                <w:szCs w:val="26"/>
                <w:lang w:val="ru-RU"/>
              </w:rPr>
              <w:t>Рагги</w:t>
            </w:r>
            <w:proofErr w:type="spellEnd"/>
            <w:r w:rsidRPr="003C40B6">
              <w:rPr>
                <w:rFonts w:ascii="Myriad Pro" w:hAnsi="Myriad Pro" w:cs="Arial"/>
                <w:i/>
                <w:sz w:val="26"/>
                <w:szCs w:val="26"/>
                <w:lang w:val="ru-RU"/>
              </w:rPr>
              <w:t>»)</w:t>
            </w:r>
          </w:p>
          <w:p w:rsidR="00246482" w:rsidRPr="00E47A28" w:rsidRDefault="00246482" w:rsidP="00246482">
            <w:pPr>
              <w:rPr>
                <w:rFonts w:ascii="Myriad Pro" w:hAnsi="Myriad Pro" w:cs="Arial"/>
                <w:sz w:val="24"/>
                <w:szCs w:val="24"/>
              </w:rPr>
            </w:pPr>
            <w:r w:rsidRPr="00E47A28">
              <w:rPr>
                <w:rFonts w:ascii="Myriad Pro" w:hAnsi="Myriad Pro" w:cs="Arial"/>
                <w:sz w:val="24"/>
                <w:szCs w:val="24"/>
              </w:rPr>
              <w:t xml:space="preserve">Докладчик: </w:t>
            </w:r>
            <w:proofErr w:type="spellStart"/>
            <w:r w:rsidRPr="00E47A28">
              <w:rPr>
                <w:rFonts w:ascii="Myriad Pro" w:hAnsi="Myriad Pro" w:cs="Arial"/>
                <w:sz w:val="24"/>
                <w:szCs w:val="24"/>
              </w:rPr>
              <w:t>Черников</w:t>
            </w:r>
            <w:proofErr w:type="spellEnd"/>
            <w:r w:rsidRPr="00E47A28">
              <w:rPr>
                <w:rFonts w:ascii="Myriad Pro" w:hAnsi="Myriad Pro" w:cs="Arial"/>
                <w:sz w:val="24"/>
                <w:szCs w:val="24"/>
              </w:rPr>
              <w:t xml:space="preserve"> Павел Геннадьевич, Главный советник Департамента по гуманитарному сотрудничеству и правам человека, Министерство иностранных дел РФ</w:t>
            </w:r>
          </w:p>
          <w:p w:rsidR="00246482" w:rsidRPr="003C40B6" w:rsidRDefault="00246482" w:rsidP="00246482">
            <w:pPr>
              <w:rPr>
                <w:rFonts w:ascii="Myriad Pro" w:hAnsi="Myriad Pro" w:cs="Arial"/>
                <w:b/>
                <w:sz w:val="26"/>
                <w:szCs w:val="26"/>
              </w:rPr>
            </w:pPr>
          </w:p>
        </w:tc>
      </w:tr>
      <w:tr w:rsidR="00246482" w:rsidRPr="003C40B6" w:rsidTr="00802E59"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ind w:right="28"/>
              <w:jc w:val="both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13:00 - 13:20</w:t>
            </w:r>
          </w:p>
        </w:tc>
        <w:tc>
          <w:tcPr>
            <w:tcW w:w="7642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spacing w:after="120"/>
              <w:ind w:right="-64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Общий обзор стандарта</w:t>
            </w:r>
            <w:r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 xml:space="preserve"> ООН</w:t>
            </w: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, связь с принципами Глобального договора ООН</w:t>
            </w:r>
          </w:p>
          <w:p w:rsidR="00246482" w:rsidRPr="00E47A28" w:rsidRDefault="00246482" w:rsidP="00246482">
            <w:pPr>
              <w:pStyle w:val="a5"/>
              <w:rPr>
                <w:rFonts w:ascii="Myriad Pro" w:hAnsi="Myriad Pro" w:cs="Arial"/>
                <w:sz w:val="24"/>
                <w:szCs w:val="24"/>
                <w:lang w:val="ru-RU"/>
              </w:rPr>
            </w:pPr>
            <w:r w:rsidRPr="00E47A28">
              <w:rPr>
                <w:rFonts w:ascii="Myriad Pro" w:hAnsi="Myriad Pro" w:cs="Arial"/>
                <w:sz w:val="24"/>
                <w:szCs w:val="24"/>
                <w:lang w:val="ru-RU"/>
              </w:rPr>
              <w:t xml:space="preserve">Докладчик: </w:t>
            </w:r>
            <w:proofErr w:type="spellStart"/>
            <w:r w:rsidRPr="00E47A28">
              <w:rPr>
                <w:rFonts w:ascii="Myriad Pro" w:hAnsi="Myriad Pro" w:cs="Arial"/>
                <w:sz w:val="24"/>
                <w:szCs w:val="24"/>
                <w:lang w:val="ru-RU"/>
              </w:rPr>
              <w:t>Хаусхам</w:t>
            </w:r>
            <w:proofErr w:type="spellEnd"/>
            <w:r w:rsidRPr="00E47A28">
              <w:rPr>
                <w:rFonts w:ascii="Myriad Pro" w:hAnsi="Myriad Pro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A28">
              <w:rPr>
                <w:rFonts w:ascii="Myriad Pro" w:hAnsi="Myriad Pro" w:cs="Arial"/>
                <w:sz w:val="24"/>
                <w:szCs w:val="24"/>
                <w:lang w:val="ru-RU"/>
              </w:rPr>
              <w:t>Анита</w:t>
            </w:r>
            <w:proofErr w:type="spellEnd"/>
            <w:r w:rsidRPr="00E47A28">
              <w:rPr>
                <w:rFonts w:ascii="Myriad Pro" w:hAnsi="Myriad Pro" w:cs="Arial"/>
                <w:sz w:val="24"/>
                <w:szCs w:val="24"/>
                <w:lang w:val="ru-RU"/>
              </w:rPr>
              <w:t xml:space="preserve">, Советник, Офис Глобального договора </w:t>
            </w:r>
          </w:p>
          <w:p w:rsidR="00246482" w:rsidRPr="003C40B6" w:rsidRDefault="00246482" w:rsidP="00246482">
            <w:pPr>
              <w:pStyle w:val="a5"/>
              <w:rPr>
                <w:sz w:val="26"/>
                <w:szCs w:val="26"/>
                <w:lang w:val="ru-RU"/>
              </w:rPr>
            </w:pPr>
          </w:p>
        </w:tc>
      </w:tr>
      <w:tr w:rsidR="00246482" w:rsidRPr="003C40B6" w:rsidTr="00802E59"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ind w:right="28"/>
              <w:jc w:val="both"/>
              <w:rPr>
                <w:rFonts w:ascii="Myriad Pro" w:hAnsi="Myriad Pro" w:cs="Arial"/>
                <w:b/>
                <w:sz w:val="26"/>
                <w:szCs w:val="26"/>
                <w:lang w:val="en-GB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13:20 - 13:45</w:t>
            </w:r>
          </w:p>
        </w:tc>
        <w:tc>
          <w:tcPr>
            <w:tcW w:w="7642" w:type="dxa"/>
            <w:tcBorders>
              <w:top w:val="dashed" w:sz="4" w:space="0" w:color="auto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spacing w:after="120"/>
              <w:ind w:right="28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Бизнес и права человека: новый стандарт ООН</w:t>
            </w:r>
          </w:p>
          <w:p w:rsidR="00246482" w:rsidRPr="00E47A28" w:rsidRDefault="00246482" w:rsidP="00802E59">
            <w:pPr>
              <w:pStyle w:val="a3"/>
              <w:ind w:right="29"/>
              <w:rPr>
                <w:rFonts w:ascii="Myriad Pro" w:hAnsi="Myriad Pro" w:cs="Arial"/>
                <w:lang w:val="ru-RU"/>
              </w:rPr>
            </w:pPr>
            <w:r w:rsidRPr="00E47A28">
              <w:rPr>
                <w:rFonts w:ascii="Myriad Pro" w:hAnsi="Myriad Pro" w:cs="Arial"/>
                <w:lang w:val="ru-RU"/>
              </w:rPr>
              <w:t xml:space="preserve">Докладчик: Сапожников Олег Яковлевич, Начальник управления по связям с общественностью компании </w:t>
            </w:r>
            <w:r w:rsidRPr="00E47A28">
              <w:rPr>
                <w:rFonts w:ascii="Myriad Pro" w:hAnsi="Myriad Pro" w:cs="Arial" w:hint="eastAsia"/>
                <w:lang w:val="ru-RU"/>
              </w:rPr>
              <w:t>«</w:t>
            </w:r>
            <w:r w:rsidRPr="00E47A28">
              <w:rPr>
                <w:rFonts w:ascii="Myriad Pro" w:hAnsi="Myriad Pro" w:cs="Arial"/>
                <w:lang w:val="ru-RU"/>
              </w:rPr>
              <w:t xml:space="preserve">Сахалин </w:t>
            </w:r>
            <w:proofErr w:type="spellStart"/>
            <w:r w:rsidRPr="00E47A28">
              <w:rPr>
                <w:rFonts w:ascii="Myriad Pro" w:hAnsi="Myriad Pro" w:cs="Arial"/>
                <w:lang w:val="ru-RU"/>
              </w:rPr>
              <w:t>Энерджи</w:t>
            </w:r>
            <w:proofErr w:type="spellEnd"/>
            <w:r w:rsidRPr="00E47A28">
              <w:rPr>
                <w:rFonts w:ascii="Myriad Pro" w:hAnsi="Myriad Pro" w:cs="Arial"/>
                <w:lang w:val="ru-RU"/>
              </w:rPr>
              <w:t xml:space="preserve"> </w:t>
            </w:r>
            <w:proofErr w:type="spellStart"/>
            <w:r w:rsidRPr="00E47A28">
              <w:rPr>
                <w:rFonts w:ascii="Myriad Pro" w:hAnsi="Myriad Pro" w:cs="Arial"/>
                <w:lang w:val="ru-RU"/>
              </w:rPr>
              <w:t>Инвестмент</w:t>
            </w:r>
            <w:proofErr w:type="spellEnd"/>
            <w:r w:rsidRPr="00E47A28">
              <w:rPr>
                <w:rFonts w:ascii="Myriad Pro" w:hAnsi="Myriad Pro" w:cs="Arial"/>
                <w:lang w:val="ru-RU"/>
              </w:rPr>
              <w:t xml:space="preserve"> Компании Лтд</w:t>
            </w:r>
            <w:proofErr w:type="gramStart"/>
            <w:r w:rsidRPr="00E47A28">
              <w:rPr>
                <w:rFonts w:ascii="Myriad Pro" w:hAnsi="Myriad Pro" w:cs="Arial"/>
                <w:lang w:val="ru-RU"/>
              </w:rPr>
              <w:t>.</w:t>
            </w:r>
            <w:r w:rsidRPr="00E47A28">
              <w:rPr>
                <w:rFonts w:ascii="Myriad Pro" w:hAnsi="Myriad Pro" w:cs="Arial" w:hint="eastAsia"/>
                <w:lang w:val="ru-RU"/>
              </w:rPr>
              <w:t>»</w:t>
            </w:r>
            <w:proofErr w:type="gramEnd"/>
          </w:p>
          <w:p w:rsidR="00246482" w:rsidRPr="00B454CF" w:rsidRDefault="00246482" w:rsidP="00802E59">
            <w:pPr>
              <w:pStyle w:val="a3"/>
              <w:ind w:right="29"/>
              <w:rPr>
                <w:rFonts w:ascii="Myriad Pro" w:hAnsi="Myriad Pro" w:cs="Arial"/>
                <w:sz w:val="26"/>
                <w:szCs w:val="26"/>
                <w:lang w:val="ru-RU"/>
              </w:rPr>
            </w:pPr>
          </w:p>
        </w:tc>
      </w:tr>
      <w:tr w:rsidR="00246482" w:rsidRPr="003C40B6" w:rsidTr="00802E59">
        <w:tc>
          <w:tcPr>
            <w:tcW w:w="207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46482" w:rsidRPr="003C40B6" w:rsidRDefault="00246482" w:rsidP="00802E59">
            <w:pPr>
              <w:pStyle w:val="a3"/>
              <w:ind w:right="28"/>
              <w:jc w:val="both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13:45 - 14:30</w:t>
            </w:r>
          </w:p>
        </w:tc>
        <w:tc>
          <w:tcPr>
            <w:tcW w:w="764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246482" w:rsidRPr="003C40B6" w:rsidRDefault="00246482" w:rsidP="00802E59">
            <w:pPr>
              <w:pStyle w:val="a3"/>
              <w:tabs>
                <w:tab w:val="left" w:pos="4230"/>
              </w:tabs>
              <w:spacing w:after="120"/>
              <w:ind w:right="28"/>
              <w:rPr>
                <w:rFonts w:ascii="Myriad Pro" w:hAnsi="Myriad Pro" w:cs="Arial"/>
                <w:b/>
                <w:sz w:val="26"/>
                <w:szCs w:val="26"/>
                <w:lang w:val="ru-RU"/>
              </w:rPr>
            </w:pPr>
            <w:r w:rsidRPr="003C40B6">
              <w:rPr>
                <w:rFonts w:ascii="Myriad Pro" w:hAnsi="Myriad Pro" w:cs="Arial"/>
                <w:b/>
                <w:sz w:val="26"/>
                <w:szCs w:val="26"/>
                <w:lang w:val="ru-RU"/>
              </w:rPr>
              <w:t>Вопросы-ответы</w:t>
            </w:r>
          </w:p>
          <w:p w:rsidR="00246482" w:rsidRPr="00E47A28" w:rsidRDefault="00246482" w:rsidP="00802E59">
            <w:pPr>
              <w:pStyle w:val="a3"/>
              <w:ind w:right="29"/>
              <w:rPr>
                <w:rFonts w:ascii="Myriad Pro" w:hAnsi="Myriad Pro" w:cs="Arial"/>
                <w:lang w:val="ru-RU"/>
              </w:rPr>
            </w:pPr>
            <w:r w:rsidRPr="00E47A28">
              <w:rPr>
                <w:rFonts w:ascii="Myriad Pro" w:hAnsi="Myriad Pro" w:cs="Arial"/>
                <w:lang w:val="ru-RU"/>
              </w:rPr>
              <w:t>Модератор: Феоктистова Елена Николаевна</w:t>
            </w:r>
          </w:p>
        </w:tc>
      </w:tr>
    </w:tbl>
    <w:p w:rsidR="00997AF2" w:rsidRDefault="00997AF2" w:rsidP="00E47A28"/>
    <w:sectPr w:rsidR="00997AF2" w:rsidSect="002A568E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46482"/>
    <w:rsid w:val="00246482"/>
    <w:rsid w:val="00997AF2"/>
    <w:rsid w:val="00E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8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482"/>
    <w:rPr>
      <w:rFonts w:ascii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4648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Plain Text"/>
    <w:basedOn w:val="a"/>
    <w:link w:val="a6"/>
    <w:uiPriority w:val="99"/>
    <w:unhideWhenUsed/>
    <w:rsid w:val="00246482"/>
    <w:rPr>
      <w:rFonts w:ascii="Consolas" w:hAnsi="Consolas"/>
      <w:sz w:val="21"/>
      <w:szCs w:val="21"/>
      <w:lang w:val="en-US"/>
    </w:rPr>
  </w:style>
  <w:style w:type="character" w:customStyle="1" w:styleId="a6">
    <w:name w:val="Текст Знак"/>
    <w:basedOn w:val="a0"/>
    <w:link w:val="a5"/>
    <w:uiPriority w:val="99"/>
    <w:rsid w:val="00246482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FeoktistovaEN</dc:creator>
  <cp:lastModifiedBy>FeoktistovaEN</cp:lastModifiedBy>
  <cp:revision>2</cp:revision>
  <dcterms:created xsi:type="dcterms:W3CDTF">2011-06-21T10:50:00Z</dcterms:created>
  <dcterms:modified xsi:type="dcterms:W3CDTF">2011-06-21T11:00:00Z</dcterms:modified>
</cp:coreProperties>
</file>