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271" w14:textId="3894FFD9" w:rsidR="00E03FB6" w:rsidRDefault="00FC1A15" w:rsidP="00E03FB6">
      <w:pPr>
        <w:spacing w:line="360" w:lineRule="exact"/>
        <w:ind w:left="7788" w:firstLine="100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14:paraId="74E2D84A" w14:textId="26A40A09" w:rsidR="00E03FB6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</w:rPr>
      </w:pPr>
    </w:p>
    <w:p w14:paraId="69A76C14" w14:textId="77777777" w:rsidR="00A944ED" w:rsidRPr="00A944ED" w:rsidRDefault="00A944ED" w:rsidP="00A944E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944ED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56EA2058" w14:textId="2C75507B" w:rsidR="00A944ED" w:rsidRPr="00A944ED" w:rsidRDefault="00A944ED" w:rsidP="00A944ED">
      <w:pPr>
        <w:pStyle w:val="ad"/>
        <w:jc w:val="center"/>
        <w:rPr>
          <w:b/>
          <w:sz w:val="26"/>
          <w:szCs w:val="26"/>
        </w:rPr>
      </w:pPr>
      <w:r w:rsidRPr="00A944ED">
        <w:rPr>
          <w:b/>
          <w:sz w:val="26"/>
          <w:szCs w:val="26"/>
        </w:rPr>
        <w:t xml:space="preserve">совместного заседания Комиссии РСПП по фармацевтической и медицинской промышленности, </w:t>
      </w:r>
      <w:r w:rsidR="001D04E9">
        <w:rPr>
          <w:b/>
          <w:sz w:val="26"/>
          <w:szCs w:val="26"/>
        </w:rPr>
        <w:t>Комиссии</w:t>
      </w:r>
      <w:r w:rsidRPr="00A944ED">
        <w:rPr>
          <w:b/>
          <w:sz w:val="26"/>
          <w:szCs w:val="26"/>
        </w:rPr>
        <w:t xml:space="preserve"> РСПП по индустрии здоровья, физической культуре и спорту и Комитета ТПП РФ по предпринимательству в здравоохранении и медицинской промышленности</w:t>
      </w:r>
    </w:p>
    <w:p w14:paraId="489B19AC" w14:textId="77777777" w:rsidR="00A944ED" w:rsidRPr="00A944ED" w:rsidRDefault="00A944ED" w:rsidP="00A944ED">
      <w:pPr>
        <w:pStyle w:val="ad"/>
        <w:jc w:val="center"/>
        <w:rPr>
          <w:b/>
          <w:sz w:val="26"/>
          <w:szCs w:val="26"/>
        </w:rPr>
      </w:pPr>
    </w:p>
    <w:p w14:paraId="0134BB9F" w14:textId="09F5E04C" w:rsidR="00A944ED" w:rsidRDefault="00EE4CE4" w:rsidP="00A944ED">
      <w:pPr>
        <w:tabs>
          <w:tab w:val="left" w:pos="8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CE4">
        <w:rPr>
          <w:rFonts w:ascii="Times New Roman" w:hAnsi="Times New Roman" w:cs="Times New Roman"/>
          <w:b/>
          <w:sz w:val="26"/>
          <w:szCs w:val="26"/>
        </w:rPr>
        <w:t>Государственная регистрация и перерегистрация предельных отпускных цен производителей на лекарственные препараты, включенные в перечень ЖНВЛП, и имплантируемые медицинские изделия, включенные в перечень, утвержденный постановлением Правительства РФ от 30.12.2015 №1517</w:t>
      </w:r>
    </w:p>
    <w:p w14:paraId="230E6C1F" w14:textId="7B56B674" w:rsidR="001D04E9" w:rsidRDefault="001D04E9" w:rsidP="00A944ED">
      <w:pPr>
        <w:tabs>
          <w:tab w:val="left" w:pos="8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99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876"/>
      </w:tblGrid>
      <w:tr w:rsidR="001D04E9" w:rsidRPr="001D04E9" w14:paraId="3B20EBFE" w14:textId="77777777" w:rsidTr="00045F6D">
        <w:tc>
          <w:tcPr>
            <w:tcW w:w="5050" w:type="dxa"/>
          </w:tcPr>
          <w:p w14:paraId="601412F2" w14:textId="71F29B16" w:rsidR="001D04E9" w:rsidRPr="001D04E9" w:rsidRDefault="001D04E9" w:rsidP="001D04E9">
            <w:pPr>
              <w:widowControl w:val="0"/>
              <w:jc w:val="center"/>
              <w:rPr>
                <w:rFonts w:eastAsia="Courier New"/>
                <w:b/>
                <w:color w:val="auto"/>
                <w:sz w:val="26"/>
                <w:szCs w:val="26"/>
              </w:rPr>
            </w:pPr>
            <w:r w:rsidRPr="001D04E9">
              <w:rPr>
                <w:rFonts w:eastAsia="Courier New"/>
                <w:b/>
                <w:sz w:val="26"/>
                <w:szCs w:val="26"/>
              </w:rPr>
              <w:t>«06» апреля 2023 г.</w:t>
            </w:r>
          </w:p>
          <w:p w14:paraId="7D27BA1B" w14:textId="77777777" w:rsidR="001D04E9" w:rsidRPr="001D04E9" w:rsidRDefault="001D04E9" w:rsidP="001D04E9">
            <w:pPr>
              <w:widowControl w:val="0"/>
              <w:tabs>
                <w:tab w:val="left" w:pos="1038"/>
              </w:tabs>
              <w:spacing w:before="120" w:after="120"/>
              <w:ind w:right="159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76" w:type="dxa"/>
          </w:tcPr>
          <w:p w14:paraId="781BA919" w14:textId="68A96CD2" w:rsidR="001D04E9" w:rsidRPr="001D04E9" w:rsidRDefault="001D04E9" w:rsidP="001D04E9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1D04E9">
              <w:rPr>
                <w:rFonts w:eastAsia="Courier New"/>
                <w:b/>
                <w:sz w:val="26"/>
                <w:szCs w:val="26"/>
              </w:rPr>
              <w:t xml:space="preserve">г. Москва, Котельническая наб., д.17 </w:t>
            </w:r>
            <w:r>
              <w:rPr>
                <w:rFonts w:eastAsia="Courier New"/>
                <w:b/>
                <w:sz w:val="26"/>
                <w:szCs w:val="26"/>
              </w:rPr>
              <w:t xml:space="preserve">РСПП, </w:t>
            </w:r>
            <w:r w:rsidRPr="001D04E9">
              <w:rPr>
                <w:rFonts w:eastAsia="Courier New"/>
                <w:b/>
                <w:sz w:val="26"/>
                <w:szCs w:val="26"/>
              </w:rPr>
              <w:t>Конференц-зал</w:t>
            </w:r>
            <w:r w:rsidR="00EE4CE4">
              <w:rPr>
                <w:rFonts w:eastAsia="Courier New"/>
                <w:b/>
                <w:sz w:val="26"/>
                <w:szCs w:val="26"/>
              </w:rPr>
              <w:t>, 121</w:t>
            </w:r>
          </w:p>
          <w:p w14:paraId="583317B2" w14:textId="77777777" w:rsidR="001D04E9" w:rsidRPr="001D04E9" w:rsidRDefault="001D04E9" w:rsidP="001D04E9">
            <w:pPr>
              <w:widowControl w:val="0"/>
              <w:tabs>
                <w:tab w:val="left" w:pos="1038"/>
              </w:tabs>
              <w:spacing w:before="120" w:after="120"/>
              <w:ind w:right="159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48A26E23" w14:textId="3E5CFC81" w:rsidR="001D04E9" w:rsidRPr="00045F6D" w:rsidRDefault="00045F6D" w:rsidP="00A944ED">
      <w:pPr>
        <w:tabs>
          <w:tab w:val="left" w:pos="8115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45F6D">
        <w:rPr>
          <w:rFonts w:ascii="Times New Roman" w:hAnsi="Times New Roman" w:cs="Times New Roman"/>
          <w:b/>
          <w:i/>
          <w:sz w:val="26"/>
          <w:szCs w:val="26"/>
        </w:rPr>
        <w:t>Заседание проводится в формате совместного присутствия</w:t>
      </w:r>
    </w:p>
    <w:tbl>
      <w:tblPr>
        <w:tblStyle w:val="ae"/>
        <w:tblW w:w="9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3063"/>
        <w:gridCol w:w="4678"/>
        <w:gridCol w:w="286"/>
      </w:tblGrid>
      <w:tr w:rsidR="00CD00E0" w14:paraId="4AA1A412" w14:textId="77777777" w:rsidTr="00045F6D">
        <w:tc>
          <w:tcPr>
            <w:tcW w:w="4962" w:type="dxa"/>
            <w:gridSpan w:val="2"/>
            <w:hideMark/>
          </w:tcPr>
          <w:p w14:paraId="6F48A402" w14:textId="3E7C16F7" w:rsidR="00CD00E0" w:rsidRDefault="001D04E9" w:rsidP="001D04E9">
            <w:pPr>
              <w:pStyle w:val="20"/>
              <w:shd w:val="clear" w:color="auto" w:fill="auto"/>
              <w:tabs>
                <w:tab w:val="left" w:pos="1038"/>
              </w:tabs>
              <w:spacing w:before="120" w:after="120" w:line="240" w:lineRule="auto"/>
              <w:ind w:right="159" w:firstLine="0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64" w:type="dxa"/>
            <w:gridSpan w:val="2"/>
            <w:hideMark/>
          </w:tcPr>
          <w:p w14:paraId="42B23B81" w14:textId="1647FEE5" w:rsidR="00CD00E0" w:rsidRDefault="00CD00E0">
            <w:pPr>
              <w:rPr>
                <w:sz w:val="28"/>
                <w:szCs w:val="28"/>
              </w:rPr>
            </w:pPr>
          </w:p>
        </w:tc>
      </w:tr>
      <w:tr w:rsidR="00CD00E0" w14:paraId="67EF88F3" w14:textId="77777777" w:rsidTr="00045F6D">
        <w:trPr>
          <w:gridAfter w:val="1"/>
          <w:wAfter w:w="286" w:type="dxa"/>
        </w:trPr>
        <w:tc>
          <w:tcPr>
            <w:tcW w:w="1899" w:type="dxa"/>
          </w:tcPr>
          <w:p w14:paraId="0AD46BE9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13:00-14:00</w:t>
            </w:r>
          </w:p>
          <w:p w14:paraId="123C915B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38A0FD04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13175BB2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14:00 -14:20</w:t>
            </w:r>
          </w:p>
          <w:p w14:paraId="02257BF5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31113A2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12B1F71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1E62310E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3800BB6E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0F234088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566F6584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0A965711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496E00C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6B1E0107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91A4D1F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010D878A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F15748C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52520A2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2C61E34F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25A1C4D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15FC7E35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12826EA1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30DAD2E2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55D8EB03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741" w:type="dxa"/>
            <w:gridSpan w:val="2"/>
          </w:tcPr>
          <w:p w14:paraId="7DBCB3CB" w14:textId="77777777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Регистрация участников заседания </w:t>
            </w:r>
          </w:p>
          <w:p w14:paraId="4B4A6D8E" w14:textId="77777777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159AF57" w14:textId="77777777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Открытие заседания.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Вступительное слово:</w:t>
            </w:r>
            <w:r>
              <w:rPr>
                <w:sz w:val="26"/>
                <w:szCs w:val="26"/>
              </w:rPr>
              <w:t xml:space="preserve"> </w:t>
            </w:r>
          </w:p>
          <w:p w14:paraId="68A84C68" w14:textId="03A2A0EB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 Юрий Тихонович</w:t>
            </w:r>
            <w:r w:rsidR="005E4EC6">
              <w:rPr>
                <w:sz w:val="26"/>
                <w:szCs w:val="26"/>
              </w:rPr>
              <w:t xml:space="preserve"> - п</w:t>
            </w:r>
            <w:r>
              <w:rPr>
                <w:sz w:val="26"/>
                <w:szCs w:val="26"/>
              </w:rPr>
              <w:t>редседатель Комиссии РСПП по фармацевтической</w:t>
            </w:r>
            <w:r w:rsidR="00C346E4">
              <w:rPr>
                <w:sz w:val="26"/>
                <w:szCs w:val="26"/>
              </w:rPr>
              <w:t xml:space="preserve"> и медицинской промышленности, п</w:t>
            </w:r>
            <w:r>
              <w:rPr>
                <w:sz w:val="26"/>
                <w:szCs w:val="26"/>
              </w:rPr>
              <w:t>резидент Ассоциации «</w:t>
            </w:r>
            <w:proofErr w:type="spellStart"/>
            <w:r>
              <w:rPr>
                <w:sz w:val="26"/>
                <w:szCs w:val="26"/>
              </w:rPr>
              <w:t>Росмедпром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1B882DA4" w14:textId="1CCFFF1E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Черепов Виктор Михайлович</w:t>
            </w:r>
            <w:r w:rsidR="005E4EC6">
              <w:rPr>
                <w:sz w:val="26"/>
                <w:szCs w:val="26"/>
              </w:rPr>
              <w:t xml:space="preserve"> - вице-президент РСПП, п</w:t>
            </w:r>
            <w:r>
              <w:rPr>
                <w:sz w:val="26"/>
                <w:szCs w:val="26"/>
              </w:rPr>
              <w:t>редседатель Коми</w:t>
            </w:r>
            <w:r w:rsidR="00C346E4">
              <w:rPr>
                <w:sz w:val="26"/>
                <w:szCs w:val="26"/>
              </w:rPr>
              <w:t>ссии РСПП по индустрии здоровья</w:t>
            </w:r>
            <w:r w:rsidR="00C346E4" w:rsidRPr="00C346E4">
              <w:rPr>
                <w:sz w:val="26"/>
                <w:szCs w:val="26"/>
              </w:rPr>
              <w:t>, физической культуре и спорту</w:t>
            </w:r>
          </w:p>
          <w:p w14:paraId="524BB52F" w14:textId="173DFC21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Сергиенко Валерий Иванович – </w:t>
            </w:r>
            <w:r w:rsidR="005E4EC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редседатель Комитета ТПП РФ по предпринимательству в здравоохранен</w:t>
            </w:r>
            <w:r w:rsidR="00C346E4">
              <w:rPr>
                <w:sz w:val="26"/>
                <w:szCs w:val="26"/>
              </w:rPr>
              <w:t>ии и медицинской промышленности</w:t>
            </w:r>
          </w:p>
          <w:p w14:paraId="3D72A64A" w14:textId="317B3906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Приветственное слово</w:t>
            </w:r>
            <w:r>
              <w:rPr>
                <w:sz w:val="26"/>
                <w:szCs w:val="26"/>
              </w:rPr>
              <w:t xml:space="preserve">: </w:t>
            </w:r>
          </w:p>
          <w:p w14:paraId="5F476F8C" w14:textId="460CEC61" w:rsidR="009D0DDF" w:rsidRPr="009D0DDF" w:rsidRDefault="009D0DDF">
            <w:pPr>
              <w:tabs>
                <w:tab w:val="left" w:pos="8115"/>
              </w:tabs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Шохин Александр Николаевич</w:t>
            </w:r>
            <w:r>
              <w:rPr>
                <w:sz w:val="26"/>
                <w:szCs w:val="26"/>
              </w:rPr>
              <w:t xml:space="preserve"> – Президент РСПП </w:t>
            </w:r>
          </w:p>
          <w:p w14:paraId="72623308" w14:textId="3A9086C7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Приезжева</w:t>
            </w:r>
            <w:proofErr w:type="spellEnd"/>
            <w:r>
              <w:rPr>
                <w:b/>
                <w:sz w:val="26"/>
                <w:szCs w:val="26"/>
              </w:rPr>
              <w:t xml:space="preserve"> Екатерина Геннадьевна – </w:t>
            </w:r>
            <w:r w:rsidR="00C346E4">
              <w:rPr>
                <w:sz w:val="26"/>
                <w:szCs w:val="26"/>
              </w:rPr>
              <w:t xml:space="preserve">заместитель </w:t>
            </w:r>
            <w:r w:rsidR="005E4EC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инистра промышленности и торговли Российской Федерации</w:t>
            </w:r>
          </w:p>
          <w:p w14:paraId="3C4CA50E" w14:textId="1C5C8983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Нижегородцев Тимофей Витальевич – </w:t>
            </w:r>
            <w:r w:rsidR="00C346E4">
              <w:rPr>
                <w:sz w:val="26"/>
                <w:szCs w:val="26"/>
              </w:rPr>
              <w:t xml:space="preserve">заместитель </w:t>
            </w:r>
            <w:r w:rsidR="005E4EC6">
              <w:rPr>
                <w:sz w:val="26"/>
                <w:szCs w:val="26"/>
              </w:rPr>
              <w:t>руководителя Ф</w:t>
            </w:r>
            <w:r>
              <w:rPr>
                <w:sz w:val="26"/>
                <w:szCs w:val="26"/>
              </w:rPr>
              <w:t>едеральной антимонопольной службы Российской Федерации</w:t>
            </w:r>
          </w:p>
          <w:p w14:paraId="6364DA55" w14:textId="30924D64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Глаголев Сергей Владимирович</w:t>
            </w:r>
            <w:r>
              <w:rPr>
                <w:sz w:val="26"/>
                <w:szCs w:val="26"/>
              </w:rPr>
              <w:t xml:space="preserve"> – </w:t>
            </w:r>
            <w:r w:rsidR="00C346E4">
              <w:rPr>
                <w:sz w:val="26"/>
                <w:szCs w:val="26"/>
              </w:rPr>
              <w:t xml:space="preserve">заместитель министра </w:t>
            </w:r>
            <w:r>
              <w:rPr>
                <w:sz w:val="26"/>
                <w:szCs w:val="26"/>
              </w:rPr>
              <w:t>здравоохранения Российской Федерации</w:t>
            </w:r>
          </w:p>
          <w:p w14:paraId="2F18DD53" w14:textId="3D184698" w:rsidR="00CD00E0" w:rsidRDefault="00CD00E0">
            <w:pPr>
              <w:tabs>
                <w:tab w:val="left" w:pos="81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Петров Александр Петрович – </w:t>
            </w:r>
            <w:r w:rsidR="00C346E4">
              <w:rPr>
                <w:sz w:val="26"/>
                <w:szCs w:val="26"/>
              </w:rPr>
              <w:t xml:space="preserve">депутат </w:t>
            </w:r>
            <w:r>
              <w:rPr>
                <w:sz w:val="26"/>
                <w:szCs w:val="26"/>
              </w:rPr>
              <w:t>Государственной Думы</w:t>
            </w:r>
          </w:p>
        </w:tc>
      </w:tr>
      <w:tr w:rsidR="00CD00E0" w14:paraId="674B7CC6" w14:textId="77777777" w:rsidTr="00045F6D">
        <w:trPr>
          <w:gridAfter w:val="1"/>
          <w:wAfter w:w="286" w:type="dxa"/>
          <w:trHeight w:val="564"/>
        </w:trPr>
        <w:tc>
          <w:tcPr>
            <w:tcW w:w="1899" w:type="dxa"/>
          </w:tcPr>
          <w:p w14:paraId="6B65BD46" w14:textId="77777777" w:rsidR="00CD00E0" w:rsidRDefault="00CD00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14.20-16.00</w:t>
            </w:r>
          </w:p>
          <w:p w14:paraId="391B0EF5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5E198F77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15A1A67E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757CF694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560C7E8E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385FF1EA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53D0802A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00D1A327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056CC51F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38D2E159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0D1BE351" w14:textId="77777777" w:rsidR="00CD00E0" w:rsidRDefault="00CD00E0">
            <w:pPr>
              <w:rPr>
                <w:b/>
                <w:sz w:val="26"/>
                <w:szCs w:val="26"/>
              </w:rPr>
            </w:pPr>
          </w:p>
          <w:p w14:paraId="01EC55B3" w14:textId="1DB8530B" w:rsidR="00CD00E0" w:rsidRDefault="00CD00E0">
            <w:pPr>
              <w:rPr>
                <w:b/>
                <w:sz w:val="26"/>
                <w:szCs w:val="26"/>
              </w:rPr>
            </w:pPr>
          </w:p>
          <w:p w14:paraId="52C1CFF6" w14:textId="7479688C" w:rsidR="00CD00E0" w:rsidRDefault="00CD00E0">
            <w:pPr>
              <w:rPr>
                <w:b/>
                <w:sz w:val="26"/>
                <w:szCs w:val="26"/>
              </w:rPr>
            </w:pPr>
          </w:p>
        </w:tc>
        <w:tc>
          <w:tcPr>
            <w:tcW w:w="7741" w:type="dxa"/>
            <w:gridSpan w:val="2"/>
          </w:tcPr>
          <w:p w14:paraId="5D27921E" w14:textId="64B79CB0" w:rsidR="00CD00E0" w:rsidRPr="009D0DDF" w:rsidRDefault="00CD00E0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Особенности государственного регулирования предельных отпускных цен производителей на лекарственные препараты, включенные в перечень ЖНВЛП</w:t>
            </w:r>
            <w:r w:rsidR="009D0DDF">
              <w:rPr>
                <w:b/>
                <w:sz w:val="26"/>
                <w:szCs w:val="26"/>
              </w:rPr>
              <w:t>,</w:t>
            </w:r>
            <w:r w:rsidR="004D244D">
              <w:rPr>
                <w:b/>
                <w:sz w:val="26"/>
                <w:szCs w:val="26"/>
              </w:rPr>
              <w:t xml:space="preserve"> и медицинские изделия, имплантируемые</w:t>
            </w:r>
            <w:r>
              <w:rPr>
                <w:b/>
                <w:sz w:val="26"/>
                <w:szCs w:val="26"/>
              </w:rPr>
              <w:t xml:space="preserve"> в организм человека при оказании медицинской помощи в рамках государственной гарантии </w:t>
            </w:r>
            <w:r>
              <w:rPr>
                <w:b/>
                <w:sz w:val="26"/>
                <w:szCs w:val="26"/>
              </w:rPr>
              <w:lastRenderedPageBreak/>
              <w:t>бесплатного оказани</w:t>
            </w:r>
            <w:r w:rsidR="009D0DDF">
              <w:rPr>
                <w:b/>
                <w:sz w:val="26"/>
                <w:szCs w:val="26"/>
              </w:rPr>
              <w:t>я гражданам медицинско</w:t>
            </w:r>
            <w:r w:rsidR="00C346E4">
              <w:rPr>
                <w:b/>
                <w:sz w:val="26"/>
                <w:szCs w:val="26"/>
              </w:rPr>
              <w:t>й помощи в современных условиях</w:t>
            </w:r>
            <w:r w:rsidR="0057442B">
              <w:rPr>
                <w:b/>
                <w:sz w:val="26"/>
                <w:szCs w:val="26"/>
              </w:rPr>
              <w:t>. Предложения по совершенствованию механизма регулирования предельных отпускных цен производителей.</w:t>
            </w:r>
          </w:p>
          <w:p w14:paraId="4C1141F4" w14:textId="4C1DD223" w:rsidR="00CD00E0" w:rsidRDefault="00CD00E0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Астапенко Елена Михайловна - </w:t>
            </w:r>
            <w:r>
              <w:rPr>
                <w:sz w:val="26"/>
                <w:szCs w:val="26"/>
              </w:rPr>
              <w:t>директор Департамента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государственного регулирования обращения лекарственных средств и медицинских изделий Минздрава России </w:t>
            </w:r>
          </w:p>
          <w:p w14:paraId="2F1365ED" w14:textId="2C52EC54" w:rsidR="009D0DDF" w:rsidRPr="004D244D" w:rsidRDefault="009D0DDF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9D0DDF">
              <w:rPr>
                <w:b/>
                <w:sz w:val="26"/>
                <w:szCs w:val="26"/>
              </w:rPr>
              <w:t>Косенко</w:t>
            </w:r>
            <w:r w:rsidR="004D244D">
              <w:rPr>
                <w:b/>
                <w:sz w:val="26"/>
                <w:szCs w:val="26"/>
              </w:rPr>
              <w:t xml:space="preserve"> Валентина Владимировна – </w:t>
            </w:r>
            <w:r w:rsidR="004D244D" w:rsidRPr="004D244D">
              <w:rPr>
                <w:sz w:val="26"/>
                <w:szCs w:val="26"/>
              </w:rPr>
              <w:t xml:space="preserve">генеральный директор </w:t>
            </w:r>
            <w:r w:rsidR="004D244D" w:rsidRPr="004D244D">
              <w:rPr>
                <w:bCs/>
                <w:color w:val="auto"/>
                <w:sz w:val="26"/>
                <w:szCs w:val="26"/>
                <w:shd w:val="clear" w:color="auto" w:fill="FFFFFF"/>
              </w:rPr>
              <w:t>ФГБУ «НЦЭСМП» Минздрава России</w:t>
            </w:r>
          </w:p>
          <w:p w14:paraId="47520B9D" w14:textId="5BA6FD71" w:rsidR="00CD00E0" w:rsidRDefault="00CD00E0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Клостер</w:t>
            </w:r>
            <w:proofErr w:type="spellEnd"/>
            <w:r>
              <w:rPr>
                <w:b/>
                <w:sz w:val="26"/>
                <w:szCs w:val="26"/>
              </w:rPr>
              <w:t xml:space="preserve"> Елена Александровна</w:t>
            </w:r>
            <w:r>
              <w:rPr>
                <w:sz w:val="26"/>
                <w:szCs w:val="26"/>
              </w:rPr>
              <w:t xml:space="preserve"> – начальник Упра</w:t>
            </w:r>
            <w:r w:rsidR="00C346E4">
              <w:rPr>
                <w:sz w:val="26"/>
                <w:szCs w:val="26"/>
              </w:rPr>
              <w:t>вления контроля здравоохранения</w:t>
            </w:r>
            <w:r>
              <w:rPr>
                <w:sz w:val="26"/>
                <w:szCs w:val="26"/>
              </w:rPr>
              <w:t xml:space="preserve"> ФАС России</w:t>
            </w:r>
          </w:p>
          <w:p w14:paraId="3055B50A" w14:textId="0710D615" w:rsidR="004A3A70" w:rsidRDefault="004A3A70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4A3A70">
              <w:rPr>
                <w:b/>
                <w:sz w:val="26"/>
                <w:szCs w:val="26"/>
              </w:rPr>
              <w:t>Галкин Дмитрий Сергеевич</w:t>
            </w:r>
            <w:r>
              <w:rPr>
                <w:sz w:val="26"/>
                <w:szCs w:val="26"/>
              </w:rPr>
              <w:t xml:space="preserve"> – директор Департамента развития фармацевтической и медицинской промышленности Минпромторга России</w:t>
            </w:r>
          </w:p>
          <w:p w14:paraId="33688853" w14:textId="5FE3FF12" w:rsidR="004D244D" w:rsidRDefault="004D244D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4D244D">
              <w:rPr>
                <w:b/>
                <w:sz w:val="26"/>
                <w:szCs w:val="26"/>
              </w:rPr>
              <w:t>Дмитриев Виктор Александрович</w:t>
            </w:r>
            <w:r>
              <w:rPr>
                <w:sz w:val="26"/>
                <w:szCs w:val="26"/>
              </w:rPr>
              <w:t xml:space="preserve"> – генеральный директор АРФП</w:t>
            </w:r>
          </w:p>
          <w:p w14:paraId="2559D899" w14:textId="1A844E06" w:rsidR="00CD00E0" w:rsidRDefault="00CD00E0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Титова Лилия Викторовна </w:t>
            </w:r>
            <w:r>
              <w:rPr>
                <w:sz w:val="26"/>
                <w:szCs w:val="26"/>
              </w:rPr>
              <w:t>– исполнительный директор ассоциации «СПФО»</w:t>
            </w:r>
          </w:p>
          <w:p w14:paraId="3CDA5F41" w14:textId="77777777" w:rsidR="000A0703" w:rsidRDefault="000A0703" w:rsidP="000A0703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4D244D">
              <w:rPr>
                <w:b/>
                <w:sz w:val="26"/>
                <w:szCs w:val="26"/>
              </w:rPr>
              <w:t>Дараган</w:t>
            </w:r>
            <w:proofErr w:type="spellEnd"/>
            <w:r w:rsidRPr="004D244D">
              <w:rPr>
                <w:b/>
                <w:sz w:val="26"/>
                <w:szCs w:val="26"/>
              </w:rPr>
              <w:t xml:space="preserve"> Надежда Константиновна</w:t>
            </w:r>
            <w:r>
              <w:rPr>
                <w:sz w:val="26"/>
                <w:szCs w:val="26"/>
              </w:rPr>
              <w:t xml:space="preserve"> – исполнительный директор Национальной ассоциации «АПФ»</w:t>
            </w:r>
          </w:p>
          <w:p w14:paraId="2DEC7CA7" w14:textId="00F3CC8B" w:rsidR="00CD00E0" w:rsidRDefault="00CD00E0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Кедрин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Алексей Леонидович</w:t>
            </w:r>
            <w:r w:rsidR="00C346E4">
              <w:rPr>
                <w:sz w:val="26"/>
                <w:szCs w:val="26"/>
              </w:rPr>
              <w:t xml:space="preserve"> – председатель п</w:t>
            </w:r>
            <w:r>
              <w:rPr>
                <w:sz w:val="26"/>
                <w:szCs w:val="26"/>
              </w:rPr>
              <w:t xml:space="preserve">равления </w:t>
            </w:r>
            <w:r w:rsidR="00C346E4">
              <w:rPr>
                <w:sz w:val="26"/>
                <w:szCs w:val="26"/>
              </w:rPr>
              <w:t xml:space="preserve">Ассоциации </w:t>
            </w:r>
            <w:r>
              <w:rPr>
                <w:sz w:val="26"/>
                <w:szCs w:val="26"/>
              </w:rPr>
              <w:t xml:space="preserve">фармацевтических производителей ЕАЭС </w:t>
            </w:r>
          </w:p>
          <w:p w14:paraId="6476ED7B" w14:textId="5F3832BC" w:rsidR="00CD00E0" w:rsidRDefault="00CD00E0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Галкина Вилена Владимировна – </w:t>
            </w:r>
            <w:r>
              <w:rPr>
                <w:sz w:val="26"/>
                <w:szCs w:val="26"/>
              </w:rPr>
              <w:t>директор по взаимодействию с</w:t>
            </w:r>
            <w:r w:rsidR="00C346E4">
              <w:rPr>
                <w:sz w:val="26"/>
                <w:szCs w:val="26"/>
              </w:rPr>
              <w:t xml:space="preserve"> органами власти ООО «</w:t>
            </w:r>
            <w:proofErr w:type="spellStart"/>
            <w:r w:rsidR="00C346E4">
              <w:rPr>
                <w:sz w:val="26"/>
                <w:szCs w:val="26"/>
              </w:rPr>
              <w:t>Герофарм</w:t>
            </w:r>
            <w:proofErr w:type="spellEnd"/>
            <w:r w:rsidR="00C346E4">
              <w:rPr>
                <w:sz w:val="26"/>
                <w:szCs w:val="26"/>
              </w:rPr>
              <w:t>»</w:t>
            </w:r>
          </w:p>
          <w:p w14:paraId="29088616" w14:textId="77777777" w:rsidR="00CD00E0" w:rsidRDefault="0057442B" w:rsidP="0057442B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Евдокимов Сергей Васильевич –</w:t>
            </w:r>
            <w:r>
              <w:rPr>
                <w:sz w:val="26"/>
                <w:szCs w:val="26"/>
              </w:rPr>
              <w:t xml:space="preserve"> управляющий ЗАО НПП «</w:t>
            </w:r>
            <w:proofErr w:type="spellStart"/>
            <w:r>
              <w:rPr>
                <w:sz w:val="26"/>
                <w:szCs w:val="26"/>
              </w:rPr>
              <w:t>Мединж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6FEFE39F" w14:textId="77777777" w:rsidR="0057442B" w:rsidRDefault="0057442B" w:rsidP="0057442B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57442B">
              <w:rPr>
                <w:b/>
                <w:sz w:val="26"/>
                <w:szCs w:val="26"/>
              </w:rPr>
              <w:t>Шелест Вадим Валерьевич</w:t>
            </w:r>
            <w:r>
              <w:rPr>
                <w:sz w:val="26"/>
                <w:szCs w:val="26"/>
              </w:rPr>
              <w:t xml:space="preserve"> – ген</w:t>
            </w:r>
            <w:r w:rsidR="00D903A4">
              <w:rPr>
                <w:sz w:val="26"/>
                <w:szCs w:val="26"/>
              </w:rPr>
              <w:t>еральный директор ООО «</w:t>
            </w:r>
            <w:proofErr w:type="spellStart"/>
            <w:r w:rsidR="00D903A4">
              <w:rPr>
                <w:sz w:val="26"/>
                <w:szCs w:val="26"/>
              </w:rPr>
              <w:t>Балумед</w:t>
            </w:r>
            <w:proofErr w:type="spellEnd"/>
            <w:r w:rsidR="00D903A4">
              <w:rPr>
                <w:sz w:val="26"/>
                <w:szCs w:val="26"/>
              </w:rPr>
              <w:t>»</w:t>
            </w:r>
          </w:p>
          <w:p w14:paraId="1C619986" w14:textId="3D5290A4" w:rsidR="00D903A4" w:rsidRDefault="00D903A4" w:rsidP="0057442B">
            <w:pPr>
              <w:pStyle w:val="ad"/>
              <w:tabs>
                <w:tab w:val="left" w:pos="8115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903A4">
              <w:rPr>
                <w:b/>
                <w:sz w:val="26"/>
                <w:szCs w:val="26"/>
              </w:rPr>
              <w:t>Бондарь Александр Иванович</w:t>
            </w:r>
            <w:r>
              <w:rPr>
                <w:sz w:val="26"/>
                <w:szCs w:val="26"/>
              </w:rPr>
              <w:t xml:space="preserve"> – генеральный директор ООО «ЗАО ТРЕК-Э КОМПОЗИТ».</w:t>
            </w:r>
          </w:p>
        </w:tc>
      </w:tr>
      <w:tr w:rsidR="00CD00E0" w14:paraId="2D797A12" w14:textId="77777777" w:rsidTr="00045F6D">
        <w:trPr>
          <w:gridAfter w:val="1"/>
          <w:wAfter w:w="286" w:type="dxa"/>
        </w:trPr>
        <w:tc>
          <w:tcPr>
            <w:tcW w:w="1899" w:type="dxa"/>
            <w:hideMark/>
          </w:tcPr>
          <w:p w14:paraId="55FEA2A0" w14:textId="77777777" w:rsidR="00CD00E0" w:rsidRDefault="00CD00E0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16:00 – 16:30</w:t>
            </w:r>
          </w:p>
        </w:tc>
        <w:tc>
          <w:tcPr>
            <w:tcW w:w="7741" w:type="dxa"/>
            <w:gridSpan w:val="2"/>
          </w:tcPr>
          <w:p w14:paraId="24B1C724" w14:textId="77777777" w:rsidR="00CD00E0" w:rsidRDefault="00CD00E0">
            <w:pPr>
              <w:pStyle w:val="ad"/>
              <w:tabs>
                <w:tab w:val="left" w:pos="811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Обсуждение докладов. Принятие решения. </w:t>
            </w:r>
          </w:p>
          <w:p w14:paraId="533182F3" w14:textId="77777777" w:rsidR="00CD00E0" w:rsidRDefault="00CD00E0">
            <w:pPr>
              <w:pStyle w:val="ad"/>
              <w:tabs>
                <w:tab w:val="left" w:pos="811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84CDD8E" w14:textId="77777777" w:rsidR="00CD00E0" w:rsidRDefault="00CD00E0" w:rsidP="00C346E4">
      <w:pPr>
        <w:tabs>
          <w:tab w:val="left" w:pos="8115"/>
        </w:tabs>
        <w:rPr>
          <w:b/>
          <w:sz w:val="26"/>
          <w:szCs w:val="26"/>
        </w:rPr>
      </w:pPr>
    </w:p>
    <w:sectPr w:rsidR="00CD00E0" w:rsidSect="00E03FB6">
      <w:type w:val="continuous"/>
      <w:pgSz w:w="11909" w:h="16838"/>
      <w:pgMar w:top="567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F004" w14:textId="77777777" w:rsidR="00292A67" w:rsidRDefault="00292A67">
      <w:r>
        <w:separator/>
      </w:r>
    </w:p>
  </w:endnote>
  <w:endnote w:type="continuationSeparator" w:id="0">
    <w:p w14:paraId="7FC14B08" w14:textId="77777777" w:rsidR="00292A67" w:rsidRDefault="0029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F675" w14:textId="77777777" w:rsidR="00292A67" w:rsidRDefault="00292A67"/>
  </w:footnote>
  <w:footnote w:type="continuationSeparator" w:id="0">
    <w:p w14:paraId="08E41B0E" w14:textId="77777777" w:rsidR="00292A67" w:rsidRDefault="00292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1188375">
    <w:abstractNumId w:val="1"/>
  </w:num>
  <w:num w:numId="2" w16cid:durableId="1045644868">
    <w:abstractNumId w:val="0"/>
  </w:num>
  <w:num w:numId="3" w16cid:durableId="124954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21EF6"/>
    <w:rsid w:val="00045F6D"/>
    <w:rsid w:val="00057B58"/>
    <w:rsid w:val="0006537A"/>
    <w:rsid w:val="000930B5"/>
    <w:rsid w:val="000A0703"/>
    <w:rsid w:val="000C2315"/>
    <w:rsid w:val="0011167D"/>
    <w:rsid w:val="001174C0"/>
    <w:rsid w:val="00181DAE"/>
    <w:rsid w:val="00183CD6"/>
    <w:rsid w:val="001A6CE4"/>
    <w:rsid w:val="001B2478"/>
    <w:rsid w:val="001C2112"/>
    <w:rsid w:val="001C6E44"/>
    <w:rsid w:val="001D04E9"/>
    <w:rsid w:val="00216957"/>
    <w:rsid w:val="00217D9B"/>
    <w:rsid w:val="00217E7B"/>
    <w:rsid w:val="0023093F"/>
    <w:rsid w:val="00234D54"/>
    <w:rsid w:val="002732A3"/>
    <w:rsid w:val="00292A67"/>
    <w:rsid w:val="002A3ACC"/>
    <w:rsid w:val="002B0036"/>
    <w:rsid w:val="002B4D26"/>
    <w:rsid w:val="002C5A43"/>
    <w:rsid w:val="002E6221"/>
    <w:rsid w:val="002F21D3"/>
    <w:rsid w:val="002F791D"/>
    <w:rsid w:val="00317591"/>
    <w:rsid w:val="00322752"/>
    <w:rsid w:val="00330783"/>
    <w:rsid w:val="00343811"/>
    <w:rsid w:val="00347FC3"/>
    <w:rsid w:val="00363DBB"/>
    <w:rsid w:val="00391F97"/>
    <w:rsid w:val="003E0783"/>
    <w:rsid w:val="00403DA0"/>
    <w:rsid w:val="00405DD2"/>
    <w:rsid w:val="00431D0B"/>
    <w:rsid w:val="00445844"/>
    <w:rsid w:val="00453BCB"/>
    <w:rsid w:val="00470518"/>
    <w:rsid w:val="004A362E"/>
    <w:rsid w:val="004A3A70"/>
    <w:rsid w:val="004B2ED0"/>
    <w:rsid w:val="004B5323"/>
    <w:rsid w:val="004D244D"/>
    <w:rsid w:val="004D4819"/>
    <w:rsid w:val="004F37DF"/>
    <w:rsid w:val="00500038"/>
    <w:rsid w:val="00503F7D"/>
    <w:rsid w:val="005263D3"/>
    <w:rsid w:val="00545CFB"/>
    <w:rsid w:val="00552CD9"/>
    <w:rsid w:val="00572D17"/>
    <w:rsid w:val="0057442B"/>
    <w:rsid w:val="00580769"/>
    <w:rsid w:val="005850C0"/>
    <w:rsid w:val="005B5DFB"/>
    <w:rsid w:val="005C0BBC"/>
    <w:rsid w:val="005C5315"/>
    <w:rsid w:val="005D2419"/>
    <w:rsid w:val="005E4EC6"/>
    <w:rsid w:val="00617C09"/>
    <w:rsid w:val="00624DA0"/>
    <w:rsid w:val="00670924"/>
    <w:rsid w:val="006A726C"/>
    <w:rsid w:val="006B6E65"/>
    <w:rsid w:val="006C5B53"/>
    <w:rsid w:val="006E7998"/>
    <w:rsid w:val="007201EA"/>
    <w:rsid w:val="00750BAA"/>
    <w:rsid w:val="0076036A"/>
    <w:rsid w:val="00781E29"/>
    <w:rsid w:val="00782BE5"/>
    <w:rsid w:val="00786E10"/>
    <w:rsid w:val="007919A1"/>
    <w:rsid w:val="007D1DF4"/>
    <w:rsid w:val="007E3995"/>
    <w:rsid w:val="007F17AE"/>
    <w:rsid w:val="007F6902"/>
    <w:rsid w:val="008059B6"/>
    <w:rsid w:val="008121A1"/>
    <w:rsid w:val="00834F0B"/>
    <w:rsid w:val="00860BA5"/>
    <w:rsid w:val="008852D8"/>
    <w:rsid w:val="008952A5"/>
    <w:rsid w:val="008B3A71"/>
    <w:rsid w:val="008B5739"/>
    <w:rsid w:val="008C7861"/>
    <w:rsid w:val="008E75AE"/>
    <w:rsid w:val="009121FE"/>
    <w:rsid w:val="00943300"/>
    <w:rsid w:val="00951C64"/>
    <w:rsid w:val="009876FF"/>
    <w:rsid w:val="00995CB3"/>
    <w:rsid w:val="00996365"/>
    <w:rsid w:val="009A36C8"/>
    <w:rsid w:val="009A7659"/>
    <w:rsid w:val="009A77AD"/>
    <w:rsid w:val="009B0F23"/>
    <w:rsid w:val="009C227B"/>
    <w:rsid w:val="009D0DDF"/>
    <w:rsid w:val="009D5FC2"/>
    <w:rsid w:val="009F7F2D"/>
    <w:rsid w:val="00A13091"/>
    <w:rsid w:val="00A3729C"/>
    <w:rsid w:val="00A435A7"/>
    <w:rsid w:val="00A45D39"/>
    <w:rsid w:val="00A506E3"/>
    <w:rsid w:val="00A53457"/>
    <w:rsid w:val="00A61061"/>
    <w:rsid w:val="00A944ED"/>
    <w:rsid w:val="00AA1683"/>
    <w:rsid w:val="00AA5CE6"/>
    <w:rsid w:val="00AD13BA"/>
    <w:rsid w:val="00AD1EC7"/>
    <w:rsid w:val="00AF02D8"/>
    <w:rsid w:val="00B0716F"/>
    <w:rsid w:val="00B25F65"/>
    <w:rsid w:val="00B40221"/>
    <w:rsid w:val="00B4331F"/>
    <w:rsid w:val="00B746B6"/>
    <w:rsid w:val="00BA4016"/>
    <w:rsid w:val="00BC5DE4"/>
    <w:rsid w:val="00BF333D"/>
    <w:rsid w:val="00C20A37"/>
    <w:rsid w:val="00C213C9"/>
    <w:rsid w:val="00C21FDC"/>
    <w:rsid w:val="00C346E4"/>
    <w:rsid w:val="00C708B5"/>
    <w:rsid w:val="00C7183B"/>
    <w:rsid w:val="00C7562D"/>
    <w:rsid w:val="00C874AB"/>
    <w:rsid w:val="00C8787A"/>
    <w:rsid w:val="00CA42E3"/>
    <w:rsid w:val="00CB2B30"/>
    <w:rsid w:val="00CC1844"/>
    <w:rsid w:val="00CD00E0"/>
    <w:rsid w:val="00CE4B4A"/>
    <w:rsid w:val="00CF44A5"/>
    <w:rsid w:val="00CF766C"/>
    <w:rsid w:val="00D00CB1"/>
    <w:rsid w:val="00D0164B"/>
    <w:rsid w:val="00D05F94"/>
    <w:rsid w:val="00D14F1E"/>
    <w:rsid w:val="00D4328E"/>
    <w:rsid w:val="00D57512"/>
    <w:rsid w:val="00D903A4"/>
    <w:rsid w:val="00D92127"/>
    <w:rsid w:val="00DB0BEC"/>
    <w:rsid w:val="00DB4C9D"/>
    <w:rsid w:val="00E03FB6"/>
    <w:rsid w:val="00E0733B"/>
    <w:rsid w:val="00E23829"/>
    <w:rsid w:val="00E26375"/>
    <w:rsid w:val="00E31ABE"/>
    <w:rsid w:val="00E36318"/>
    <w:rsid w:val="00E73646"/>
    <w:rsid w:val="00E938BD"/>
    <w:rsid w:val="00EA302B"/>
    <w:rsid w:val="00EB13BA"/>
    <w:rsid w:val="00EB4921"/>
    <w:rsid w:val="00EC221E"/>
    <w:rsid w:val="00ED282B"/>
    <w:rsid w:val="00EE4CE4"/>
    <w:rsid w:val="00F21B76"/>
    <w:rsid w:val="00F237B9"/>
    <w:rsid w:val="00FC1A15"/>
    <w:rsid w:val="00FD1318"/>
    <w:rsid w:val="00FD3579"/>
    <w:rsid w:val="00FD558E"/>
    <w:rsid w:val="00FD6E17"/>
    <w:rsid w:val="00FE55A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33C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A944E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rsid w:val="00CD00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D7D6-E6EF-4442-802E-D77562D4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РОСМЕДПРОМ</dc:creator>
  <cp:lastModifiedBy>t_expo@mail.ru</cp:lastModifiedBy>
  <cp:revision>2</cp:revision>
  <cp:lastPrinted>2023-03-20T09:45:00Z</cp:lastPrinted>
  <dcterms:created xsi:type="dcterms:W3CDTF">2023-03-22T10:43:00Z</dcterms:created>
  <dcterms:modified xsi:type="dcterms:W3CDTF">2023-03-22T10:43:00Z</dcterms:modified>
</cp:coreProperties>
</file>