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3D" w:rsidRPr="00B90B85" w:rsidRDefault="000A253D" w:rsidP="000A253D">
      <w:pPr>
        <w:suppressAutoHyphens/>
        <w:jc w:val="center"/>
        <w:rPr>
          <w:b/>
          <w:color w:val="1F497D" w:themeColor="text2"/>
          <w:sz w:val="28"/>
          <w:szCs w:val="28"/>
          <w:lang w:eastAsia="ar-SA"/>
        </w:rPr>
      </w:pPr>
      <w:r w:rsidRPr="00B90B85">
        <w:rPr>
          <w:b/>
          <w:color w:val="1F497D" w:themeColor="text2"/>
          <w:sz w:val="28"/>
          <w:szCs w:val="28"/>
          <w:lang w:eastAsia="ar-SA"/>
        </w:rPr>
        <w:t xml:space="preserve">Информация о деятельности </w:t>
      </w:r>
      <w:r w:rsidR="00ED347C" w:rsidRPr="00B90B85">
        <w:rPr>
          <w:b/>
          <w:color w:val="1F497D" w:themeColor="text2"/>
          <w:sz w:val="28"/>
          <w:szCs w:val="28"/>
          <w:lang w:eastAsia="ar-SA"/>
        </w:rPr>
        <w:t xml:space="preserve">Комиссии РСПП по туристской индустрии </w:t>
      </w:r>
      <w:r w:rsidRPr="00B90B85">
        <w:rPr>
          <w:b/>
          <w:color w:val="1F497D" w:themeColor="text2"/>
          <w:sz w:val="28"/>
          <w:szCs w:val="28"/>
          <w:lang w:eastAsia="ar-SA"/>
        </w:rPr>
        <w:t>в 201</w:t>
      </w:r>
      <w:r w:rsidR="00F76516" w:rsidRPr="00B90B85">
        <w:rPr>
          <w:b/>
          <w:color w:val="1F497D" w:themeColor="text2"/>
          <w:sz w:val="28"/>
          <w:szCs w:val="28"/>
          <w:lang w:eastAsia="ar-SA"/>
        </w:rPr>
        <w:t>8</w:t>
      </w:r>
      <w:r w:rsidRPr="00B90B85">
        <w:rPr>
          <w:b/>
          <w:color w:val="1F497D" w:themeColor="text2"/>
          <w:sz w:val="28"/>
          <w:szCs w:val="28"/>
          <w:lang w:eastAsia="ar-SA"/>
        </w:rPr>
        <w:t xml:space="preserve"> году</w:t>
      </w:r>
      <w:r w:rsidR="00B90B85" w:rsidRPr="00B90B85">
        <w:rPr>
          <w:b/>
          <w:color w:val="1F497D" w:themeColor="text2"/>
          <w:sz w:val="28"/>
          <w:szCs w:val="28"/>
          <w:lang w:eastAsia="ar-SA"/>
        </w:rPr>
        <w:t xml:space="preserve"> (январь-ноябрь)</w:t>
      </w:r>
    </w:p>
    <w:p w:rsidR="000A253D" w:rsidRDefault="000A253D" w:rsidP="000A253D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2988"/>
        <w:gridCol w:w="3596"/>
        <w:gridCol w:w="3467"/>
        <w:gridCol w:w="3053"/>
      </w:tblGrid>
      <w:tr w:rsidR="000A253D" w:rsidTr="00FA1851">
        <w:tc>
          <w:tcPr>
            <w:tcW w:w="2172" w:type="dxa"/>
            <w:shd w:val="clear" w:color="auto" w:fill="auto"/>
          </w:tcPr>
          <w:p w:rsidR="000A253D" w:rsidRPr="00C502A3" w:rsidRDefault="000A253D" w:rsidP="00CF4A1E">
            <w:pPr>
              <w:rPr>
                <w:b/>
              </w:rPr>
            </w:pPr>
            <w:r w:rsidRPr="00C502A3">
              <w:rPr>
                <w:b/>
              </w:rPr>
              <w:t xml:space="preserve">Количество заседаний Комитета/ Комиссии (в том числе с личным участием председателя), </w:t>
            </w:r>
          </w:p>
          <w:p w:rsidR="000A253D" w:rsidRPr="00C502A3" w:rsidRDefault="000A253D" w:rsidP="00CF4A1E">
            <w:pPr>
              <w:rPr>
                <w:b/>
              </w:rPr>
            </w:pPr>
            <w:r w:rsidRPr="00C502A3">
              <w:rPr>
                <w:b/>
              </w:rPr>
              <w:t>дата проведения</w:t>
            </w:r>
          </w:p>
        </w:tc>
        <w:tc>
          <w:tcPr>
            <w:tcW w:w="2988" w:type="dxa"/>
            <w:shd w:val="clear" w:color="auto" w:fill="auto"/>
          </w:tcPr>
          <w:p w:rsidR="000A253D" w:rsidRPr="00C502A3" w:rsidRDefault="000A253D" w:rsidP="00CF4A1E">
            <w:pPr>
              <w:rPr>
                <w:b/>
              </w:rPr>
            </w:pPr>
            <w:r w:rsidRPr="00C502A3">
              <w:rPr>
                <w:b/>
              </w:rPr>
              <w:t>Перечень вопросов, рассмотренных на заседаниях Комитета/ Комиссии</w:t>
            </w:r>
          </w:p>
        </w:tc>
        <w:tc>
          <w:tcPr>
            <w:tcW w:w="3596" w:type="dxa"/>
            <w:shd w:val="clear" w:color="auto" w:fill="auto"/>
          </w:tcPr>
          <w:p w:rsidR="000A253D" w:rsidRPr="00C502A3" w:rsidRDefault="000A253D" w:rsidP="00CF4A1E">
            <w:pPr>
              <w:rPr>
                <w:b/>
              </w:rPr>
            </w:pPr>
            <w:r w:rsidRPr="00C502A3">
              <w:rPr>
                <w:b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0A253D" w:rsidRPr="00C502A3" w:rsidRDefault="000A253D" w:rsidP="00CF4A1E">
            <w:pPr>
              <w:rPr>
                <w:b/>
              </w:rPr>
            </w:pPr>
            <w:r w:rsidRPr="00C502A3">
              <w:rPr>
                <w:b/>
              </w:rPr>
              <w:t>реакция органа власти (при наличии)</w:t>
            </w:r>
          </w:p>
        </w:tc>
        <w:tc>
          <w:tcPr>
            <w:tcW w:w="3467" w:type="dxa"/>
            <w:shd w:val="clear" w:color="auto" w:fill="auto"/>
          </w:tcPr>
          <w:p w:rsidR="000A253D" w:rsidRPr="00C502A3" w:rsidRDefault="000A253D" w:rsidP="00CF4A1E">
            <w:pPr>
              <w:rPr>
                <w:b/>
              </w:rPr>
            </w:pPr>
            <w:r w:rsidRPr="00C502A3">
              <w:rPr>
                <w:b/>
              </w:rPr>
              <w:t>Основные проекты нормативных правовых актов и стратегических документов в сфере ответственности Комитета/ Комиссии, по которым готовились замечания и предложения и степень их учета</w:t>
            </w:r>
          </w:p>
        </w:tc>
        <w:tc>
          <w:tcPr>
            <w:tcW w:w="3053" w:type="dxa"/>
            <w:shd w:val="clear" w:color="auto" w:fill="auto"/>
          </w:tcPr>
          <w:p w:rsidR="000A253D" w:rsidRPr="00C502A3" w:rsidRDefault="000A253D" w:rsidP="00CF4A1E">
            <w:pPr>
              <w:rPr>
                <w:b/>
              </w:rPr>
            </w:pPr>
            <w:r w:rsidRPr="00C502A3">
              <w:rPr>
                <w:b/>
              </w:rPr>
              <w:t>Ключевые  мероприятия, проведенные по инициативе и с поддержкой Комитета/ Комиссии (круглые столы, семинары, конференции и т.д.)</w:t>
            </w:r>
          </w:p>
        </w:tc>
      </w:tr>
      <w:tr w:rsidR="00C55B75" w:rsidTr="00884F05">
        <w:tc>
          <w:tcPr>
            <w:tcW w:w="8756" w:type="dxa"/>
            <w:gridSpan w:val="3"/>
            <w:shd w:val="clear" w:color="auto" w:fill="auto"/>
          </w:tcPr>
          <w:p w:rsidR="00C55B75" w:rsidRPr="00C502A3" w:rsidRDefault="00C55B75" w:rsidP="00CF4A1E">
            <w:pPr>
              <w:rPr>
                <w:b/>
              </w:rPr>
            </w:pPr>
            <w:r>
              <w:rPr>
                <w:b/>
              </w:rPr>
              <w:t>2 заседания под председательством С.П.Шпилько</w:t>
            </w:r>
          </w:p>
        </w:tc>
        <w:tc>
          <w:tcPr>
            <w:tcW w:w="3467" w:type="dxa"/>
            <w:shd w:val="clear" w:color="auto" w:fill="auto"/>
          </w:tcPr>
          <w:p w:rsidR="00C55B75" w:rsidRPr="00C502A3" w:rsidRDefault="00C55B75" w:rsidP="00CF4A1E">
            <w:pPr>
              <w:rPr>
                <w:b/>
              </w:rPr>
            </w:pPr>
          </w:p>
        </w:tc>
        <w:tc>
          <w:tcPr>
            <w:tcW w:w="3053" w:type="dxa"/>
            <w:shd w:val="clear" w:color="auto" w:fill="auto"/>
          </w:tcPr>
          <w:p w:rsidR="00C55B75" w:rsidRPr="00C502A3" w:rsidRDefault="00C55B75" w:rsidP="00CF4A1E">
            <w:pPr>
              <w:rPr>
                <w:b/>
              </w:rPr>
            </w:pPr>
          </w:p>
        </w:tc>
      </w:tr>
      <w:tr w:rsidR="00FA1851" w:rsidTr="00FA1851">
        <w:tc>
          <w:tcPr>
            <w:tcW w:w="2172" w:type="dxa"/>
            <w:shd w:val="clear" w:color="auto" w:fill="auto"/>
          </w:tcPr>
          <w:p w:rsidR="00FA1851" w:rsidRDefault="00FA1851" w:rsidP="00CF4A1E">
            <w:r w:rsidRPr="00FA1851">
              <w:rPr>
                <w:b/>
              </w:rPr>
              <w:t>12 апреля</w:t>
            </w:r>
            <w:r w:rsidRPr="00ED347C">
              <w:t xml:space="preserve"> </w:t>
            </w:r>
          </w:p>
          <w:p w:rsidR="00FA1851" w:rsidRDefault="00FA1851" w:rsidP="00CF4A1E">
            <w:r>
              <w:t xml:space="preserve">очное заседание под председательством </w:t>
            </w:r>
            <w:proofErr w:type="spellStart"/>
            <w:r>
              <w:t>С.П.Шпилько</w:t>
            </w:r>
            <w:proofErr w:type="spellEnd"/>
          </w:p>
          <w:p w:rsidR="00FA1851" w:rsidRDefault="00FA1851" w:rsidP="00CF4A1E"/>
          <w:p w:rsidR="00FA1851" w:rsidRDefault="00FA1851" w:rsidP="00CF4A1E"/>
          <w:p w:rsidR="00FA1851" w:rsidRDefault="00FA1851" w:rsidP="00CF4A1E"/>
          <w:p w:rsidR="00FA1851" w:rsidRDefault="00FA1851" w:rsidP="00CF4A1E"/>
        </w:tc>
        <w:tc>
          <w:tcPr>
            <w:tcW w:w="2988" w:type="dxa"/>
            <w:shd w:val="clear" w:color="auto" w:fill="auto"/>
          </w:tcPr>
          <w:p w:rsidR="00FA1851" w:rsidRDefault="00FA1851" w:rsidP="00ED347C">
            <w:r>
              <w:t xml:space="preserve">О проектах подзаконных актов, разработанных в рамках введения обязательной классификации гостиниц в Российской Федерации. </w:t>
            </w:r>
          </w:p>
          <w:p w:rsidR="00FA1851" w:rsidRDefault="00FA1851" w:rsidP="00ED347C"/>
          <w:p w:rsidR="00FA1851" w:rsidRDefault="00FA1851" w:rsidP="00ED347C">
            <w:r>
              <w:t>О поддержке проекта Федерального закона №162100-7 «О внесении изменений в статьи 255 и 270 части второй Налогового кодекса Российской Федерации».</w:t>
            </w:r>
          </w:p>
          <w:p w:rsidR="00FA1851" w:rsidRDefault="00FA1851" w:rsidP="00ED347C"/>
          <w:p w:rsidR="00FA1851" w:rsidRDefault="00FA1851" w:rsidP="00ED347C">
            <w:r>
              <w:t>О механизмах привлечения инвестиций для развития туристской инфраструктуры на примере Московской области.</w:t>
            </w:r>
          </w:p>
        </w:tc>
        <w:tc>
          <w:tcPr>
            <w:tcW w:w="3596" w:type="dxa"/>
            <w:shd w:val="clear" w:color="auto" w:fill="auto"/>
          </w:tcPr>
          <w:p w:rsidR="00FA1851" w:rsidRDefault="00FA1851" w:rsidP="008B2225">
            <w:r>
              <w:t xml:space="preserve">Коллективное письмо председателю Совета Федерации Федерального Собрания РФ </w:t>
            </w:r>
            <w:proofErr w:type="spellStart"/>
            <w:r>
              <w:t>В.И.Матвиенко</w:t>
            </w:r>
            <w:proofErr w:type="spellEnd"/>
            <w:r>
              <w:t xml:space="preserve"> с просьбой ускорить рассмотрение законопроекта о предоставлении налоговых льгот для работодателей, оплачивающих отдых сотрудников внутри страны.</w:t>
            </w:r>
          </w:p>
          <w:p w:rsidR="00FA1851" w:rsidRDefault="00FA1851" w:rsidP="008B2225">
            <w:r>
              <w:t xml:space="preserve">Письмо подписали: председатель Комиссии РСПП по туристской индустрии, президент РСТ </w:t>
            </w:r>
            <w:proofErr w:type="spellStart"/>
            <w:r>
              <w:t>С.П.Шпилько</w:t>
            </w:r>
            <w:proofErr w:type="spellEnd"/>
            <w:r>
              <w:t xml:space="preserve">,  президент Российской гостиничной ассоциации (РГА) </w:t>
            </w:r>
            <w:proofErr w:type="spellStart"/>
            <w:r>
              <w:t>Г.А.Ламшин</w:t>
            </w:r>
            <w:proofErr w:type="spellEnd"/>
            <w:r>
              <w:t xml:space="preserve">, глава Национальной курортной ассоциации </w:t>
            </w:r>
            <w:proofErr w:type="spellStart"/>
            <w:r>
              <w:t>А.Н.Разумов</w:t>
            </w:r>
            <w:proofErr w:type="spellEnd"/>
            <w:r>
              <w:t xml:space="preserve">, председатель Комитета ТПП РФ по предпринимательству в сфере туризма </w:t>
            </w:r>
            <w:proofErr w:type="spellStart"/>
            <w:r>
              <w:t>Ю.А.Барзыкин</w:t>
            </w:r>
            <w:proofErr w:type="spellEnd"/>
            <w:r>
              <w:t xml:space="preserve">. </w:t>
            </w:r>
          </w:p>
          <w:p w:rsidR="00FA1851" w:rsidRPr="009E2ED3" w:rsidRDefault="00FA1851" w:rsidP="008B2225">
            <w:pPr>
              <w:rPr>
                <w:u w:val="single"/>
              </w:rPr>
            </w:pPr>
            <w:r w:rsidRPr="009E2ED3">
              <w:rPr>
                <w:u w:val="single"/>
              </w:rPr>
              <w:t xml:space="preserve">Предложения Комиссии были </w:t>
            </w:r>
            <w:proofErr w:type="gramStart"/>
            <w:r>
              <w:rPr>
                <w:u w:val="single"/>
              </w:rPr>
              <w:lastRenderedPageBreak/>
              <w:t xml:space="preserve">учтены и </w:t>
            </w:r>
            <w:r w:rsidRPr="009E2ED3">
              <w:rPr>
                <w:u w:val="single"/>
              </w:rPr>
              <w:t>поддержаны</w:t>
            </w:r>
            <w:proofErr w:type="gramEnd"/>
            <w:r w:rsidRPr="009E2ED3">
              <w:rPr>
                <w:u w:val="single"/>
              </w:rPr>
              <w:t xml:space="preserve"> Советом Федерации.</w:t>
            </w:r>
          </w:p>
          <w:p w:rsidR="00FA1851" w:rsidRDefault="00FA1851" w:rsidP="008B2225"/>
          <w:p w:rsidR="00FA1851" w:rsidRDefault="00FA1851" w:rsidP="004203E4">
            <w:r>
              <w:t>В Правительство РФ, Минкультуры РФ, Совет Федерации, Государственную Думу Комиссией</w:t>
            </w:r>
            <w:r w:rsidRPr="00952FAA">
              <w:t xml:space="preserve"> </w:t>
            </w:r>
            <w:r>
              <w:t xml:space="preserve"> были направлены предложения по снижению фискальной нагрузки и стимулированию предпринимательской деятельности в сфере въездного и внутреннего туризма в Российской Федерации.</w:t>
            </w:r>
          </w:p>
          <w:p w:rsidR="00FA1851" w:rsidRPr="004203E4" w:rsidRDefault="00FA1851" w:rsidP="004203E4">
            <w:pPr>
              <w:rPr>
                <w:u w:val="single"/>
              </w:rPr>
            </w:pPr>
            <w:r w:rsidRPr="004203E4">
              <w:rPr>
                <w:u w:val="single"/>
              </w:rPr>
              <w:t>Предложения Комиссии были учтены.</w:t>
            </w:r>
          </w:p>
          <w:p w:rsidR="00FA1851" w:rsidRDefault="00FA1851" w:rsidP="00952FAA"/>
          <w:p w:rsidR="00FA1851" w:rsidRDefault="00FA1851" w:rsidP="00E308B7"/>
        </w:tc>
        <w:tc>
          <w:tcPr>
            <w:tcW w:w="3467" w:type="dxa"/>
            <w:shd w:val="clear" w:color="auto" w:fill="auto"/>
          </w:tcPr>
          <w:p w:rsidR="00FA1851" w:rsidRDefault="00FA1851" w:rsidP="00762566">
            <w:r>
              <w:lastRenderedPageBreak/>
              <w:t>1. З</w:t>
            </w:r>
            <w:r w:rsidRPr="00A509A6">
              <w:t>аконопроект № 162100-7 «О внесении изменений в статьи 255 и 270 части второй Налогового кодекса Российской Федерации»</w:t>
            </w:r>
            <w:r>
              <w:t>.</w:t>
            </w:r>
          </w:p>
          <w:p w:rsidR="00FA1851" w:rsidRDefault="00FA1851" w:rsidP="00ED347C">
            <w:r>
              <w:t>2. П</w:t>
            </w:r>
            <w:r w:rsidRPr="00ED347C">
              <w:t>роект</w:t>
            </w:r>
            <w:r>
              <w:t>ы</w:t>
            </w:r>
            <w:r w:rsidRPr="00ED347C">
              <w:t xml:space="preserve"> нормативно-правовых актов (НПА) во исполнение федерального закона № 16-ФЗ «О внесении изменений в Федеральный закон «Об основах туристской деятельности в Российской Федерации» и </w:t>
            </w:r>
            <w:r>
              <w:t>КоАП РФ</w:t>
            </w:r>
            <w:r w:rsidRPr="00ED347C">
              <w:t xml:space="preserve"> в целях совершенствования правового регулирования предоставления гостиничных услуг и классификации объектов туристской индустрии»</w:t>
            </w:r>
            <w:r>
              <w:t>.</w:t>
            </w:r>
          </w:p>
          <w:p w:rsidR="00FA1851" w:rsidRDefault="00FA1851" w:rsidP="00ED347C">
            <w:r>
              <w:t xml:space="preserve">3. </w:t>
            </w:r>
            <w:r w:rsidRPr="00ED347C">
              <w:t xml:space="preserve">Проект постановления Правительства Российской Федерации «О внесении изменений в Правила </w:t>
            </w:r>
            <w:r w:rsidRPr="00ED347C">
              <w:lastRenderedPageBreak/>
              <w:t>предоставления гостиничных услуг в Российской Федерации»</w:t>
            </w:r>
            <w:r>
              <w:t>.</w:t>
            </w:r>
          </w:p>
          <w:p w:rsidR="00FA1851" w:rsidRDefault="00FA1851" w:rsidP="00ED347C">
            <w:r>
              <w:t>4. П</w:t>
            </w:r>
            <w:r w:rsidRPr="00771CCE">
              <w:t>роект федеральн</w:t>
            </w:r>
            <w:r>
              <w:t>ого</w:t>
            </w:r>
            <w:r w:rsidRPr="00771CCE">
              <w:t xml:space="preserve"> закон</w:t>
            </w:r>
            <w:r>
              <w:t>а</w:t>
            </w:r>
            <w:r w:rsidRPr="00771CCE">
              <w:t xml:space="preserve"> «О внесении изменений в отдельные законодательные акты Российской Федерации в целях совершенствования правового регулирования деятельности экскурсоводов (гидов), гидов-переводчи</w:t>
            </w:r>
            <w:r>
              <w:t>ков и инструкторов-проводников».</w:t>
            </w:r>
          </w:p>
          <w:p w:rsidR="00FA1851" w:rsidRDefault="00FA1851" w:rsidP="00ED347C">
            <w:r>
              <w:t xml:space="preserve">5. </w:t>
            </w:r>
            <w:r w:rsidRPr="00771CCE">
              <w:t>Проект федеральн</w:t>
            </w:r>
            <w:r>
              <w:t>ого</w:t>
            </w:r>
            <w:r w:rsidRPr="00771CCE">
              <w:t xml:space="preserve"> закон</w:t>
            </w:r>
            <w:r>
              <w:t>а</w:t>
            </w:r>
            <w:r w:rsidRPr="00771CCE">
              <w:t xml:space="preserve"> «О внесении изменений в Кодекс Российской Федерации об административных правонарушениях в части установления ответственности за нарушение условий оказания услуг экскурсовода (гида), гида-перевод</w:t>
            </w:r>
            <w:r>
              <w:t>чика и инструктора-проводника».</w:t>
            </w:r>
          </w:p>
          <w:p w:rsidR="00FA1851" w:rsidRDefault="00FA1851" w:rsidP="00ED347C">
            <w:r>
              <w:t xml:space="preserve">6. </w:t>
            </w:r>
            <w:r w:rsidRPr="00771CCE">
              <w:t>Проект федеральн</w:t>
            </w:r>
            <w:r>
              <w:t>ого</w:t>
            </w:r>
            <w:r w:rsidRPr="00771CCE">
              <w:t xml:space="preserve"> закон</w:t>
            </w:r>
            <w:r>
              <w:t>а</w:t>
            </w:r>
            <w:r w:rsidRPr="00771CCE">
              <w:t xml:space="preserve"> «О внесении изменений в Трудовой кодекс Российской Федерации в части особенностей </w:t>
            </w:r>
            <w:proofErr w:type="gramStart"/>
            <w:r w:rsidRPr="00771CCE">
              <w:t>регулирования труда отдельных категорий работников сферы туризма</w:t>
            </w:r>
            <w:proofErr w:type="gramEnd"/>
            <w:r w:rsidRPr="00771CCE">
              <w:t>»</w:t>
            </w:r>
            <w:r>
              <w:t>.</w:t>
            </w:r>
          </w:p>
          <w:p w:rsidR="00FA1851" w:rsidRDefault="00FA1851" w:rsidP="00ED347C">
            <w:r>
              <w:t xml:space="preserve">7. </w:t>
            </w:r>
            <w:r w:rsidRPr="00ED347C">
              <w:t>Проект постановления Правительства Российской Федерации «Об утверждении положения о классификации гостиниц»</w:t>
            </w:r>
            <w:r>
              <w:t>.</w:t>
            </w:r>
          </w:p>
          <w:p w:rsidR="00FA1851" w:rsidRDefault="00FA1851" w:rsidP="00ED347C">
            <w:r>
              <w:t>8.</w:t>
            </w:r>
            <w:r w:rsidRPr="00ED347C">
              <w:t xml:space="preserve">Проект постановления </w:t>
            </w:r>
            <w:r w:rsidRPr="00ED347C">
              <w:lastRenderedPageBreak/>
              <w:t>Правительства Российской Федерации «Об утверждении порядка аккредитации организаций, осуществляющих классификацию гостиниц, классификацию горнолыжных трасс, классификацию пляжей»</w:t>
            </w:r>
            <w:r>
              <w:t>.</w:t>
            </w:r>
          </w:p>
          <w:p w:rsidR="00FA1851" w:rsidRDefault="00FA1851" w:rsidP="00ED347C">
            <w:r>
              <w:t>9. З</w:t>
            </w:r>
            <w:r w:rsidRPr="00A509A6">
              <w:t>аконопроект №503213-7 «О внесении изменений в статью 10 Федерального закона «Об основах туристской деятельности в РФ»</w:t>
            </w:r>
            <w:r>
              <w:t>.</w:t>
            </w:r>
          </w:p>
          <w:p w:rsidR="00FA1851" w:rsidRDefault="00FA1851" w:rsidP="00ED347C">
            <w:r>
              <w:t xml:space="preserve">10. </w:t>
            </w:r>
            <w:r w:rsidRPr="00A509A6">
              <w:t>Законопроект № 231643-7 «О внесении</w:t>
            </w:r>
            <w:r>
              <w:t xml:space="preserve"> изменений в федеральный закон «</w:t>
            </w:r>
            <w:r w:rsidRPr="00A509A6">
              <w:t>Об основах туристской деят</w:t>
            </w:r>
            <w:r>
              <w:t>ельности в Российской Федерации</w:t>
            </w:r>
            <w:r w:rsidRPr="00A509A6">
              <w:t>».</w:t>
            </w:r>
          </w:p>
          <w:p w:rsidR="00FA1851" w:rsidRDefault="00FA1851" w:rsidP="00A509A6">
            <w:r>
              <w:t>11. Проект ФЗ «О внесении изменений в статью 13.11 Кодекса Российской Федерации об административных правонарушениях».</w:t>
            </w:r>
          </w:p>
          <w:p w:rsidR="00FA1851" w:rsidRDefault="00FA1851" w:rsidP="00A509A6">
            <w:r>
              <w:t>12. З</w:t>
            </w:r>
            <w:r w:rsidRPr="00771CCE">
              <w:t>ако</w:t>
            </w:r>
            <w:r>
              <w:t>нопроект</w:t>
            </w:r>
            <w:r w:rsidRPr="00771CCE">
              <w:t xml:space="preserve"> №387044 о поправках к статье 16 ФЗ «О правовом положении иностранных граждан в Российской Федерации»</w:t>
            </w:r>
            <w:r>
              <w:t>.</w:t>
            </w:r>
          </w:p>
          <w:p w:rsidR="00FA1851" w:rsidRDefault="00FA1851" w:rsidP="00ED347C">
            <w:r>
              <w:t>13. З</w:t>
            </w:r>
            <w:r w:rsidRPr="00952FAA">
              <w:t xml:space="preserve">аконопроект № 555658-6 «О внесении изменений в Земельный кодекс Российской Федерации, Градостроительный кодекс </w:t>
            </w:r>
            <w:r w:rsidRPr="00952FAA">
              <w:lastRenderedPageBreak/>
              <w:t>Российской Федерации и отдельные законодательные акты Российской Федерации» (в части регулирования земельных и градостроительных отношений применительно к территориям лечебно-оздоровительных местностей и курортов и иным территориям, обладающим природными лечебными ресурсами)</w:t>
            </w:r>
            <w:r>
              <w:t>.</w:t>
            </w:r>
          </w:p>
          <w:p w:rsidR="00FA1851" w:rsidRDefault="00FA1851" w:rsidP="00ED347C">
            <w:r>
              <w:t xml:space="preserve">14. </w:t>
            </w:r>
            <w:r w:rsidRPr="00771CCE">
              <w:t>Проект изменений в Постановление Правительства РФ № 1085 от 9 октября 2015 года «Об утверждении правил предоставления гостиничных услуг в Российской Федерации»</w:t>
            </w:r>
            <w:r>
              <w:t>.</w:t>
            </w:r>
          </w:p>
          <w:p w:rsidR="00FA1851" w:rsidRDefault="00FA1851" w:rsidP="00ED347C"/>
          <w:p w:rsidR="00FA1851" w:rsidRPr="004203E4" w:rsidRDefault="00FA1851" w:rsidP="00762566">
            <w:pPr>
              <w:rPr>
                <w:u w:val="single"/>
              </w:rPr>
            </w:pPr>
            <w:r w:rsidRPr="004203E4">
              <w:rPr>
                <w:u w:val="single"/>
              </w:rPr>
              <w:t xml:space="preserve">Предложения Комиссии были учтены в процессе </w:t>
            </w:r>
            <w:r>
              <w:rPr>
                <w:u w:val="single"/>
              </w:rPr>
              <w:t>обсуждения</w:t>
            </w:r>
            <w:r w:rsidRPr="004203E4">
              <w:rPr>
                <w:u w:val="single"/>
              </w:rPr>
              <w:t xml:space="preserve"> проект</w:t>
            </w:r>
            <w:r>
              <w:rPr>
                <w:u w:val="single"/>
              </w:rPr>
              <w:t>ов НПА.</w:t>
            </w:r>
          </w:p>
        </w:tc>
        <w:tc>
          <w:tcPr>
            <w:tcW w:w="3053" w:type="dxa"/>
            <w:vMerge w:val="restart"/>
            <w:shd w:val="clear" w:color="auto" w:fill="auto"/>
          </w:tcPr>
          <w:p w:rsidR="00FA1851" w:rsidRDefault="00FA1851" w:rsidP="0075018E">
            <w:r>
              <w:lastRenderedPageBreak/>
              <w:t>8 февраля  - Совещание с Ростуризмом и ЦИК по вопросу информирования российских граждан, выезжающих за рубеж с туристическими целями.</w:t>
            </w:r>
          </w:p>
          <w:p w:rsidR="00FA1851" w:rsidRDefault="00FA1851" w:rsidP="0075018E">
            <w:r>
              <w:t>13 февраля  - Круглый стол на тему: «Эффективное наращивание объемов двусторонних потоков туристов и  развитие двусторонних отношений в области туризма, культуры и бизнеса между Россией и Италией».</w:t>
            </w:r>
          </w:p>
          <w:p w:rsidR="00FA1851" w:rsidRDefault="00FA1851" w:rsidP="0075018E">
            <w:r>
              <w:t>14 февраля - заседание Совета по вопросам систематизации культурно-познавательного туристского маршрута «Золотое Кольцо России».</w:t>
            </w:r>
          </w:p>
          <w:p w:rsidR="00FA1851" w:rsidRDefault="00FA1851" w:rsidP="0075018E">
            <w:r>
              <w:t xml:space="preserve">26 февраля  - Совещание по вопросам развития </w:t>
            </w:r>
            <w:r>
              <w:lastRenderedPageBreak/>
              <w:t xml:space="preserve">российско-китайского </w:t>
            </w:r>
            <w:proofErr w:type="spellStart"/>
            <w:r>
              <w:t>туробмена</w:t>
            </w:r>
            <w:proofErr w:type="spellEnd"/>
            <w:r>
              <w:t xml:space="preserve"> в Ростуризме.</w:t>
            </w:r>
          </w:p>
          <w:p w:rsidR="00FA1851" w:rsidRDefault="00FA1851" w:rsidP="0075018E">
            <w:r>
              <w:t>28 февраля - II ежегодная конференция «Туризм в России: шансы и вызовы ЧМ-2018».</w:t>
            </w:r>
          </w:p>
          <w:p w:rsidR="00FA1851" w:rsidRDefault="00FA1851" w:rsidP="0075018E">
            <w:r>
              <w:t xml:space="preserve">28 февраля  - Круглый стол  в целях популяризации мер государственной поддержки со стороны Правительства Московской области в отношении </w:t>
            </w:r>
            <w:proofErr w:type="spellStart"/>
            <w:r>
              <w:t>гостиничн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туристического бизнеса Московской области.</w:t>
            </w:r>
          </w:p>
          <w:p w:rsidR="00FA1851" w:rsidRDefault="00FA1851" w:rsidP="0075018E">
            <w:r>
              <w:t>6 марта - Открытые парламентские слушания на тему: «Правовые и организационные вопросы устойчивого развития внутреннего, въездного туризма в Российской Федерации»</w:t>
            </w:r>
            <w:r>
              <w:tab/>
              <w:t xml:space="preserve">в Государственной Думе. </w:t>
            </w:r>
          </w:p>
          <w:p w:rsidR="00FA1851" w:rsidRDefault="00FA1851" w:rsidP="0075018E">
            <w:r>
              <w:t>10-12 марта - XIII  Международная туристическая выставка «</w:t>
            </w:r>
            <w:proofErr w:type="spellStart"/>
            <w:r>
              <w:t>Интурмаркет</w:t>
            </w:r>
            <w:proofErr w:type="spellEnd"/>
            <w:r>
              <w:t xml:space="preserve"> 2018».</w:t>
            </w:r>
          </w:p>
          <w:p w:rsidR="00FA1851" w:rsidRDefault="00FA1851" w:rsidP="0075018E">
            <w:r>
              <w:t>11-12 марта - «Российско-Китайский туристический форум 2018 VI САММИТ».</w:t>
            </w:r>
          </w:p>
          <w:p w:rsidR="00FA1851" w:rsidRDefault="00FA1851" w:rsidP="0075018E">
            <w:r>
              <w:t xml:space="preserve">13-15 марта - 25-я международная выставка индустрии туризма. MITT/ </w:t>
            </w:r>
            <w:r>
              <w:lastRenderedPageBreak/>
              <w:t>«Путешествия и туризм».</w:t>
            </w:r>
          </w:p>
          <w:p w:rsidR="00FA1851" w:rsidRDefault="00FA1851" w:rsidP="0075018E">
            <w:r>
              <w:t>13 марта – МИТТ. Дискуссия «Турбизнес:  фокус на Россию».</w:t>
            </w:r>
          </w:p>
          <w:p w:rsidR="00FA1851" w:rsidRDefault="00FA1851" w:rsidP="0075018E">
            <w:r>
              <w:t>14 марта - Круглый стол РМАТ «Формирование здорового образа жизни».</w:t>
            </w:r>
          </w:p>
          <w:p w:rsidR="00FA1851" w:rsidRDefault="00FA1851" w:rsidP="0075018E">
            <w:r>
              <w:t>29 марта -  Круглый стол «Въездной и внутренний медицинский туризм».</w:t>
            </w:r>
          </w:p>
          <w:p w:rsidR="00FA1851" w:rsidRDefault="00FA1851" w:rsidP="0075018E">
            <w:r>
              <w:t>30 марта - Круглый стол по вопросам развития российско-китайского обмена.</w:t>
            </w:r>
          </w:p>
          <w:p w:rsidR="00FA1851" w:rsidRDefault="00FA1851" w:rsidP="0075018E">
            <w:r>
              <w:t xml:space="preserve">16 апреля - </w:t>
            </w:r>
            <w:r>
              <w:tab/>
              <w:t>Заседание организационной группы Конференции по вопросам безопасности туризма.</w:t>
            </w:r>
          </w:p>
          <w:p w:rsidR="00FA1851" w:rsidRDefault="00FA1851" w:rsidP="0075018E">
            <w:r>
              <w:t>17 апреля - Круглый стол по вопросам развития российско-китайского туристического обмена.</w:t>
            </w:r>
          </w:p>
          <w:p w:rsidR="00FA1851" w:rsidRDefault="00FA1851" w:rsidP="0075018E">
            <w:r>
              <w:t>19-21 апреля - XIII Международная научно-практическая конференция «ТУРИЗМ И РЕКРЕАЦИЯ: фундаментальные и прикладные исследования».</w:t>
            </w:r>
          </w:p>
          <w:p w:rsidR="00FA1851" w:rsidRDefault="00FA1851" w:rsidP="0075018E">
            <w:r>
              <w:t xml:space="preserve">25 апреля - Стратегическая сессия по выработке приоритетов  развития потенциала экспорта услуг Российской Федерации с </w:t>
            </w:r>
            <w:r>
              <w:lastRenderedPageBreak/>
              <w:t xml:space="preserve">участием </w:t>
            </w:r>
            <w:proofErr w:type="spellStart"/>
            <w:r>
              <w:t>И.И.Шувалова</w:t>
            </w:r>
            <w:proofErr w:type="spellEnd"/>
            <w:r>
              <w:t>.</w:t>
            </w:r>
          </w:p>
          <w:p w:rsidR="00FA1851" w:rsidRDefault="00FA1851" w:rsidP="0075018E">
            <w:r>
              <w:t>27 апреля - IV Российско-Японский форум «Точки соприкосновения».</w:t>
            </w:r>
          </w:p>
          <w:p w:rsidR="00FA1851" w:rsidRDefault="00FA1851" w:rsidP="0075018E">
            <w:r>
              <w:t xml:space="preserve">17-18 мая - </w:t>
            </w:r>
            <w:r>
              <w:tab/>
              <w:t xml:space="preserve">Х Международная научно-практическая конференция «Олимпийское наследие и крупномасштабные мероприятия: влияние на экономику, экологию и социокультурную сферу </w:t>
            </w:r>
            <w:proofErr w:type="gramStart"/>
            <w:r>
              <w:t>принимающих</w:t>
            </w:r>
            <w:proofErr w:type="gramEnd"/>
            <w:r>
              <w:t xml:space="preserve"> </w:t>
            </w:r>
            <w:proofErr w:type="spellStart"/>
            <w:r>
              <w:t>дестинаций</w:t>
            </w:r>
            <w:proofErr w:type="spellEnd"/>
            <w:r>
              <w:t>».</w:t>
            </w:r>
          </w:p>
          <w:p w:rsidR="00FA1851" w:rsidRDefault="00FA1851" w:rsidP="0075018E">
            <w:r>
              <w:t>26 мая – Встреча с министром по туризму Японии.</w:t>
            </w:r>
          </w:p>
          <w:p w:rsidR="00FA1851" w:rsidRDefault="00FA1851" w:rsidP="0075018E">
            <w:r>
              <w:t>27-29 мая - XVIII Всероссийский форум «Здравница 2018».</w:t>
            </w:r>
          </w:p>
          <w:p w:rsidR="00FA1851" w:rsidRDefault="00FA1851" w:rsidP="0075018E">
            <w:r>
              <w:t>5 июня - Конференция по аграрному туризму.</w:t>
            </w:r>
          </w:p>
          <w:p w:rsidR="00FA1851" w:rsidRDefault="00FA1851" w:rsidP="0075018E">
            <w:r>
              <w:t>3 августа - Рабочее совещание при ФАС России с участием экспертов  в сфере туристического бизнеса.</w:t>
            </w:r>
          </w:p>
          <w:p w:rsidR="00FA1851" w:rsidRDefault="00FA1851" w:rsidP="0075018E">
            <w:r>
              <w:t xml:space="preserve">11-13 сентября - 24 – я международная туристическая выставка  «Отдых </w:t>
            </w:r>
            <w:proofErr w:type="spellStart"/>
            <w:r>
              <w:t>Leisure</w:t>
            </w:r>
            <w:proofErr w:type="spellEnd"/>
            <w:r>
              <w:t xml:space="preserve"> – 2018».</w:t>
            </w:r>
          </w:p>
          <w:p w:rsidR="00FA1851" w:rsidRDefault="00FA1851" w:rsidP="0075018E">
            <w:r>
              <w:t xml:space="preserve">14 сентября - Международная научно-практическая конференция, посвященная </w:t>
            </w:r>
            <w:r>
              <w:lastRenderedPageBreak/>
              <w:t>100-летию системы отечественного детско-юношеского туризма.</w:t>
            </w:r>
          </w:p>
          <w:p w:rsidR="00FA1851" w:rsidRDefault="00FA1851" w:rsidP="0075018E">
            <w:r>
              <w:t>25 октября  - Расширенное заседание Экспертного совета при Комитете Государственной Думы по физической культуре, спорту, туризму и делам молодежи.</w:t>
            </w:r>
          </w:p>
          <w:p w:rsidR="00FA1851" w:rsidRDefault="00FA1851" w:rsidP="0075018E">
            <w:r>
              <w:t>26 октября - IV Конференция «Индустрия детского полезного развивающего отдыха» КИДПРО.</w:t>
            </w:r>
          </w:p>
          <w:p w:rsidR="00FA1851" w:rsidRDefault="00FA1851" w:rsidP="0075018E">
            <w:r>
              <w:t xml:space="preserve">30 октября - IV Межрегиональная конференция по школьно-образовательному туризму в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оскве</w:t>
            </w:r>
            <w:proofErr w:type="spellEnd"/>
            <w:r>
              <w:t>.</w:t>
            </w:r>
          </w:p>
          <w:p w:rsidR="00FA1851" w:rsidRPr="00FA1851" w:rsidRDefault="00FA1851" w:rsidP="0075018E">
            <w:pPr>
              <w:rPr>
                <w:lang w:val="en-US"/>
              </w:rPr>
            </w:pPr>
            <w:r w:rsidRPr="0075018E">
              <w:rPr>
                <w:lang w:val="en-US"/>
              </w:rPr>
              <w:t xml:space="preserve">8-9 </w:t>
            </w:r>
            <w:r>
              <w:t>ноября</w:t>
            </w:r>
            <w:r w:rsidRPr="0075018E">
              <w:rPr>
                <w:lang w:val="en-US"/>
              </w:rPr>
              <w:t xml:space="preserve"> - V-</w:t>
            </w:r>
            <w:r>
              <w:t>й</w:t>
            </w:r>
            <w:r w:rsidRPr="0075018E">
              <w:rPr>
                <w:lang w:val="en-US"/>
              </w:rPr>
              <w:t xml:space="preserve"> </w:t>
            </w:r>
            <w:r>
              <w:t>бизнес</w:t>
            </w:r>
            <w:r w:rsidRPr="0075018E">
              <w:rPr>
                <w:lang w:val="en-US"/>
              </w:rPr>
              <w:t>-</w:t>
            </w:r>
            <w:proofErr w:type="gramStart"/>
            <w:r>
              <w:t>форум</w:t>
            </w:r>
            <w:r>
              <w:rPr>
                <w:lang w:val="en-US"/>
              </w:rPr>
              <w:t xml:space="preserve">  </w:t>
            </w:r>
            <w:r w:rsidRPr="00FA1851">
              <w:rPr>
                <w:lang w:val="en-US"/>
              </w:rPr>
              <w:t>«</w:t>
            </w:r>
            <w:proofErr w:type="gramEnd"/>
            <w:r w:rsidRPr="0075018E">
              <w:rPr>
                <w:lang w:val="en-US"/>
              </w:rPr>
              <w:t xml:space="preserve">HOTEL BUSINESS FORUM </w:t>
            </w:r>
            <w:r>
              <w:rPr>
                <w:lang w:val="en-US"/>
              </w:rPr>
              <w:t>–</w:t>
            </w:r>
            <w:r w:rsidRPr="0075018E">
              <w:rPr>
                <w:lang w:val="en-US"/>
              </w:rPr>
              <w:t xml:space="preserve"> 2018</w:t>
            </w:r>
            <w:r w:rsidRPr="00FA1851">
              <w:rPr>
                <w:lang w:val="en-US"/>
              </w:rPr>
              <w:t>».</w:t>
            </w:r>
          </w:p>
          <w:p w:rsidR="00FA1851" w:rsidRDefault="00FA1851" w:rsidP="0075018E">
            <w:r>
              <w:t xml:space="preserve">16 ноября - Круглый стол: «Итоги высокого туристического сезона в России. Какие изменения ждут </w:t>
            </w:r>
            <w:proofErr w:type="gramStart"/>
            <w:r>
              <w:t>российскую</w:t>
            </w:r>
            <w:proofErr w:type="gramEnd"/>
            <w:r>
              <w:t xml:space="preserve"> туриндустрии в 2019 году?».</w:t>
            </w:r>
          </w:p>
          <w:p w:rsidR="00FA1851" w:rsidRDefault="00FA1851" w:rsidP="0075018E"/>
          <w:p w:rsidR="00FA1851" w:rsidRDefault="00FA1851" w:rsidP="0075018E"/>
        </w:tc>
      </w:tr>
      <w:tr w:rsidR="00FA1851" w:rsidTr="00FA1851">
        <w:tc>
          <w:tcPr>
            <w:tcW w:w="2172" w:type="dxa"/>
            <w:shd w:val="clear" w:color="auto" w:fill="auto"/>
          </w:tcPr>
          <w:p w:rsidR="00FA1851" w:rsidRDefault="00FA1851" w:rsidP="00CF4A1E">
            <w:pPr>
              <w:rPr>
                <w:b/>
              </w:rPr>
            </w:pPr>
            <w:r>
              <w:rPr>
                <w:b/>
              </w:rPr>
              <w:lastRenderedPageBreak/>
              <w:t>10 декабря</w:t>
            </w:r>
          </w:p>
          <w:p w:rsidR="00FA1851" w:rsidRPr="00FA1851" w:rsidRDefault="00FA1851" w:rsidP="00CF4A1E">
            <w:pPr>
              <w:rPr>
                <w:b/>
              </w:rPr>
            </w:pPr>
            <w:r>
              <w:t xml:space="preserve">очное заседание под председательством </w:t>
            </w:r>
            <w:proofErr w:type="spellStart"/>
            <w:r>
              <w:t>С.П.Шпилько</w:t>
            </w:r>
            <w:proofErr w:type="spellEnd"/>
          </w:p>
        </w:tc>
        <w:tc>
          <w:tcPr>
            <w:tcW w:w="2988" w:type="dxa"/>
            <w:shd w:val="clear" w:color="auto" w:fill="auto"/>
          </w:tcPr>
          <w:p w:rsidR="00C765DD" w:rsidRDefault="00C765DD" w:rsidP="00C765DD">
            <w:r>
              <w:t>Подведение итогов туристского сезона 2018 года и</w:t>
            </w:r>
            <w:r>
              <w:t xml:space="preserve"> о</w:t>
            </w:r>
            <w:r>
              <w:t xml:space="preserve"> проект</w:t>
            </w:r>
            <w:r>
              <w:t>е</w:t>
            </w:r>
            <w:bookmarkStart w:id="0" w:name="_GoBack"/>
            <w:bookmarkEnd w:id="0"/>
            <w:r>
              <w:t xml:space="preserve"> плана работы Комиссии РСПП по туристской индустрии на 2019 год. </w:t>
            </w:r>
          </w:p>
          <w:p w:rsidR="00C765DD" w:rsidRDefault="00C765DD" w:rsidP="00C765DD"/>
          <w:p w:rsidR="00C765DD" w:rsidRDefault="00C765DD" w:rsidP="00C765DD">
            <w:r>
              <w:t>Предложения к проекту новой Стратегии развития туризма в России.</w:t>
            </w:r>
          </w:p>
          <w:p w:rsidR="00C765DD" w:rsidRDefault="00C765DD" w:rsidP="00C765DD"/>
          <w:p w:rsidR="00C765DD" w:rsidRDefault="00C765DD" w:rsidP="00C765DD">
            <w:r>
              <w:t xml:space="preserve">Замечания и предложения </w:t>
            </w:r>
            <w:r>
              <w:lastRenderedPageBreak/>
              <w:t xml:space="preserve">к проекту нормативно-правовых актов по вопросам классификации коллективных средств размещения (срок принятия  - декабрь 2018-январь 2019 гг.). </w:t>
            </w:r>
          </w:p>
          <w:p w:rsidR="00C765DD" w:rsidRDefault="00C765DD" w:rsidP="00C765DD"/>
          <w:p w:rsidR="00C765DD" w:rsidRDefault="00C765DD" w:rsidP="00C765DD">
            <w:r>
              <w:t>Промежуточные результаты введения курортного сбора и перспективы введения туристского сбора в городе Санкт-Петербург.</w:t>
            </w:r>
          </w:p>
          <w:p w:rsidR="00C765DD" w:rsidRDefault="00C765DD" w:rsidP="00C765DD"/>
          <w:p w:rsidR="00C765DD" w:rsidRDefault="00C765DD" w:rsidP="00C765DD">
            <w:r>
              <w:t>Изменения в составе членов Комиссии РСПП по туристской индустрии.</w:t>
            </w:r>
          </w:p>
          <w:p w:rsidR="00C765DD" w:rsidRDefault="00C765DD" w:rsidP="00C765DD">
            <w:r>
              <w:t xml:space="preserve"> </w:t>
            </w:r>
          </w:p>
          <w:p w:rsidR="00FA1851" w:rsidRDefault="00C765DD" w:rsidP="00C765DD">
            <w:r>
              <w:t>Разное.</w:t>
            </w:r>
          </w:p>
        </w:tc>
        <w:tc>
          <w:tcPr>
            <w:tcW w:w="3596" w:type="dxa"/>
            <w:shd w:val="clear" w:color="auto" w:fill="auto"/>
          </w:tcPr>
          <w:p w:rsidR="00FA1851" w:rsidRDefault="00FA1851" w:rsidP="008B2225"/>
        </w:tc>
        <w:tc>
          <w:tcPr>
            <w:tcW w:w="3467" w:type="dxa"/>
            <w:shd w:val="clear" w:color="auto" w:fill="auto"/>
          </w:tcPr>
          <w:p w:rsidR="00FA1851" w:rsidRDefault="00FA1851" w:rsidP="00762566"/>
        </w:tc>
        <w:tc>
          <w:tcPr>
            <w:tcW w:w="3053" w:type="dxa"/>
            <w:vMerge/>
            <w:shd w:val="clear" w:color="auto" w:fill="auto"/>
          </w:tcPr>
          <w:p w:rsidR="00FA1851" w:rsidRDefault="00FA1851" w:rsidP="0075018E"/>
        </w:tc>
      </w:tr>
    </w:tbl>
    <w:p w:rsidR="00BD6D17" w:rsidRDefault="00BD6D17"/>
    <w:sectPr w:rsidR="00BD6D17" w:rsidSect="000A253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D3508"/>
    <w:multiLevelType w:val="hybridMultilevel"/>
    <w:tmpl w:val="4AC61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3D"/>
    <w:rsid w:val="000A253D"/>
    <w:rsid w:val="000C7255"/>
    <w:rsid w:val="00131F4D"/>
    <w:rsid w:val="004203E4"/>
    <w:rsid w:val="0075018E"/>
    <w:rsid w:val="00762566"/>
    <w:rsid w:val="00771CCE"/>
    <w:rsid w:val="008A32C9"/>
    <w:rsid w:val="008B2225"/>
    <w:rsid w:val="00952FAA"/>
    <w:rsid w:val="0099180B"/>
    <w:rsid w:val="009E2ED3"/>
    <w:rsid w:val="00A509A6"/>
    <w:rsid w:val="00B90B85"/>
    <w:rsid w:val="00BD6D17"/>
    <w:rsid w:val="00C502A3"/>
    <w:rsid w:val="00C55B75"/>
    <w:rsid w:val="00C765DD"/>
    <w:rsid w:val="00E308B7"/>
    <w:rsid w:val="00ED347C"/>
    <w:rsid w:val="00F76516"/>
    <w:rsid w:val="00FA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5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NikolaevaTN</dc:creator>
  <cp:lastModifiedBy>DeminaIV</cp:lastModifiedBy>
  <cp:revision>5</cp:revision>
  <cp:lastPrinted>2018-11-01T06:18:00Z</cp:lastPrinted>
  <dcterms:created xsi:type="dcterms:W3CDTF">2018-11-30T13:07:00Z</dcterms:created>
  <dcterms:modified xsi:type="dcterms:W3CDTF">2019-01-11T10:50:00Z</dcterms:modified>
</cp:coreProperties>
</file>