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9" w:rsidRPr="00DB4C78" w:rsidRDefault="00DB4C78" w:rsidP="00DB4C78">
      <w:pPr>
        <w:jc w:val="center"/>
        <w:rPr>
          <w:b/>
          <w:color w:val="943634" w:themeColor="accent2" w:themeShade="BF"/>
          <w:sz w:val="28"/>
          <w:szCs w:val="28"/>
        </w:rPr>
      </w:pPr>
      <w:r w:rsidRPr="00DB4C78">
        <w:rPr>
          <w:b/>
          <w:color w:val="943634" w:themeColor="accent2" w:themeShade="BF"/>
          <w:sz w:val="28"/>
          <w:szCs w:val="28"/>
        </w:rPr>
        <w:t>Состав Комиссии по финансовой индустрии</w:t>
      </w: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690"/>
        <w:gridCol w:w="6090"/>
      </w:tblGrid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АГАНБЕГЯН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Рубен 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Абелович</w:t>
            </w:r>
            <w:proofErr w:type="spellEnd"/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Сопредседатель Комиссии, Президент ЗАО «Московская межбанковская валютная биржа»,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</w:t>
            </w:r>
            <w:proofErr w:type="spellEnd"/>
            <w:proofErr w:type="gram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Мегредичян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Жак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Сопредседатель Комиссии, председатель Правления компании «Российская торговая система»,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Ананьев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Дмитрий Николаевич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Комитета Совета Федерации РФ по финансовым рынкам и денежному обращению,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АЛЕКСЕЕВ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Михаил Юрьевич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правления ЗАО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Юникредит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Банк»,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БЫЧКОВ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Петрович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Президент - Генеральный директор ОАО «ИК РУСС-ИНВЕСТ»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Сергей Александрович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Председателя ГК «Банк развития и внешнеэкономической деятельности (Внешэкономбанк)»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Геннель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Павел Александрович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ЗАО «Столичная финансовая корпорация»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Гнедовский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Алексей Дмитриевич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ООО «ИК ВЕЛЕС Капитал»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ГРИГОРЬЕВ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Валерьевич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ОСАО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Ингосстрах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Данкевич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Евгений Леонидович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Управляющий директор ОАО 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Инвестбанк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«ОТКРЫТИЕ»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ДМИТРИЕВ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Владимир Александрович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ГК «Банк развития и внешнеэкономической деятельности (Внешэкономбанк)», член Бюро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ЕМЕЛИН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Андрей Викторович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Вице-президент Ассоциации российских банков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ЕСАУЛЕНКО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Валерий Валерьевич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ЗАО «НЭО Центр»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Жилкина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Анна Николаевна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 Кафедры финансов, денежного обращения и кредита Государственного университета управления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ЗАХАРОВ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Владимирович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Председателя Правления ОАО АК «Сберегательный банк Российской Федерации»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ЗЛАТКИС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Белла Ильинична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председателя Правления АК «Сберегательный банк Российской Федерации»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КОВАЛЬ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Павлович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 Федеральной службы страхового надзора Российской Федерации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КОНСЕТОВА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Вера Витальевна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АФК-Аудит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Кудрявцев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Михаил Александрович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совета директоров УК «ИТКОЛ»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ЛОГОВИНСКИЙ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Евгений Ильич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председателя Правления ОАО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Согаз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МИНЦ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Борис Иосифович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Президент - председатель Совета директоров ООО «Инвестиционная группа «Открытие»,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ОГОРЕЛЬЦЕВ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Сергей Васильевич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Правления, генеральный директор ЗАО «Страховая группа «УралСиб»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ПОТЕМКИН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Иванович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Старший Вице-президент ЗАО «ММВБ»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ПРЕКСИН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Олег Михайлович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Вице-президент Ассоциации российских банков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СИНЯВСКИЙ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Александр Алексеевич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отдела услуг по сопровождению сделок на международных рынках капитала компании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ПрайсвотерхаусКуперс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СКВОРЦОВ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Владимир Юрьевич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Группы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АльфаСтрахование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Соломатин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Илья Петрович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Вице-президент ОСАО «</w:t>
            </w:r>
            <w:proofErr w:type="spellStart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Ингосстрах</w:t>
            </w:r>
            <w:proofErr w:type="spellEnd"/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ТИМОФЕЕВ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Алексей Викторович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Правления СРО «НАУФОР»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УДАЛЬЦОВ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Юрий Аркадьевич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по инновационному развитию ГК «РОСНАНО»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ФЕТИСОВ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Глеб Геннадьевич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Совета директоров ООО «Мой Банк», член Правления РСПП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ХАНДРУЕВ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Александр Андреевич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 вице-президент Ассоциации региональных банков России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ЧУВИЛИН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Петр Юрьевич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Вице-президент ООО КБ «ИНКРЕДБАНК»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ШМЕЛЕВ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Дмитрий Георгиевич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исполнительный директор ОАО «УРАЛСИБ»</w:t>
            </w:r>
          </w:p>
        </w:tc>
      </w:tr>
      <w:tr w:rsidR="00DB4C78" w:rsidRPr="00DB4C7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ЯЧНИК</w:t>
            </w: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Олег Евгеньевич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C78" w:rsidRPr="00DB4C78" w:rsidRDefault="00DB4C78" w:rsidP="00DB4C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4C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 ОАО «Инвестиционная фирма «ОЛМА»</w:t>
            </w:r>
          </w:p>
        </w:tc>
      </w:tr>
    </w:tbl>
    <w:p w:rsidR="00DB4C78" w:rsidRPr="00DB4C78" w:rsidRDefault="00DB4C78"/>
    <w:sectPr w:rsidR="00DB4C78" w:rsidRPr="00DB4C78" w:rsidSect="000E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78"/>
    <w:rsid w:val="000E70C9"/>
    <w:rsid w:val="00DB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MigalkoEY</dc:creator>
  <cp:keywords/>
  <dc:description/>
  <cp:lastModifiedBy>MigalkoEY</cp:lastModifiedBy>
  <cp:revision>3</cp:revision>
  <dcterms:created xsi:type="dcterms:W3CDTF">2010-10-26T07:23:00Z</dcterms:created>
  <dcterms:modified xsi:type="dcterms:W3CDTF">2010-10-26T07:25:00Z</dcterms:modified>
</cp:coreProperties>
</file>